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4"/>
        <w:rPr>
          <w:rFonts w:ascii="Times New Roman"/>
          <w:sz w:val="21"/>
        </w:rPr>
      </w:pPr>
    </w:p>
    <w:p>
      <w:pPr>
        <w:pStyle w:val="Heading1"/>
      </w:pPr>
      <w:r>
        <w:rPr/>
        <w:drawing>
          <wp:anchor distT="0" distB="0" distL="0" distR="0" allowOverlap="1" layoutInCell="1" locked="0" behindDoc="0" simplePos="0" relativeHeight="251658240">
            <wp:simplePos x="0" y="0"/>
            <wp:positionH relativeFrom="page">
              <wp:posOffset>6451600</wp:posOffset>
            </wp:positionH>
            <wp:positionV relativeFrom="paragraph">
              <wp:posOffset>-298227</wp:posOffset>
            </wp:positionV>
            <wp:extent cx="971550" cy="17145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71550" cy="1714500"/>
                    </a:xfrm>
                    <a:prstGeom prst="rect">
                      <a:avLst/>
                    </a:prstGeom>
                  </pic:spPr>
                </pic:pic>
              </a:graphicData>
            </a:graphic>
          </wp:anchor>
        </w:drawing>
      </w:r>
      <w:r>
        <w:rPr>
          <w:sz w:val="32"/>
        </w:rPr>
        <w:t>C&amp;O C</w:t>
      </w:r>
      <w:r>
        <w:rPr/>
        <w:t>ONSULTORES Y </w:t>
      </w:r>
      <w:r>
        <w:rPr>
          <w:sz w:val="32"/>
        </w:rPr>
        <w:t>A</w:t>
      </w:r>
      <w:r>
        <w:rPr/>
        <w:t>UDITORES SL</w:t>
      </w:r>
    </w:p>
    <w:p>
      <w:pPr>
        <w:spacing w:line="183" w:lineRule="exact" w:before="3"/>
        <w:ind w:left="522" w:right="0" w:firstLine="0"/>
        <w:jc w:val="left"/>
        <w:rPr>
          <w:rFonts w:ascii="Times New Roman" w:hAnsi="Times New Roman"/>
          <w:sz w:val="16"/>
        </w:rPr>
      </w:pPr>
      <w:r>
        <w:rPr>
          <w:rFonts w:ascii="Times New Roman" w:hAnsi="Times New Roman"/>
          <w:sz w:val="16"/>
        </w:rPr>
        <w:t>R.O.A.C. Nº S-1194</w:t>
      </w:r>
    </w:p>
    <w:p>
      <w:pPr>
        <w:spacing w:line="275" w:lineRule="exact" w:before="0"/>
        <w:ind w:left="522" w:right="0" w:firstLine="0"/>
        <w:jc w:val="left"/>
        <w:rPr>
          <w:rFonts w:ascii="Times New Roman" w:hAnsi="Times New Roman"/>
          <w:sz w:val="22"/>
        </w:rPr>
      </w:pPr>
      <w:r>
        <w:rPr>
          <w:rFonts w:ascii="Times New Roman" w:hAnsi="Times New Roman"/>
          <w:sz w:val="22"/>
        </w:rPr>
        <w:t>Grupo </w:t>
      </w:r>
      <w:r>
        <w:rPr>
          <w:rFonts w:ascii="Times New Roman" w:hAnsi="Times New Roman"/>
          <w:sz w:val="24"/>
        </w:rPr>
        <w:t>C&amp;O A</w:t>
      </w:r>
      <w:r>
        <w:rPr>
          <w:rFonts w:ascii="Times New Roman" w:hAnsi="Times New Roman"/>
          <w:sz w:val="22"/>
        </w:rPr>
        <w:t>UDITORES®</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9"/>
        <w:rPr>
          <w:rFonts w:ascii="Times New Roman"/>
          <w:sz w:val="34"/>
        </w:rPr>
      </w:pPr>
    </w:p>
    <w:p>
      <w:pPr>
        <w:spacing w:before="0"/>
        <w:ind w:left="4233" w:right="5313" w:firstLine="0"/>
        <w:jc w:val="center"/>
        <w:rPr>
          <w:rFonts w:ascii="Times New Roman"/>
          <w:sz w:val="24"/>
        </w:rPr>
      </w:pPr>
      <w:r>
        <w:rPr>
          <w:rFonts w:ascii="Times New Roman"/>
          <w:sz w:val="24"/>
        </w:rPr>
        <w:t>INFORME DE</w:t>
      </w:r>
    </w:p>
    <w:p>
      <w:pPr>
        <w:spacing w:before="0"/>
        <w:ind w:left="2001" w:right="3083" w:firstLine="0"/>
        <w:jc w:val="center"/>
        <w:rPr>
          <w:rFonts w:ascii="Times New Roman"/>
          <w:sz w:val="24"/>
        </w:rPr>
      </w:pPr>
      <w:r>
        <w:rPr>
          <w:rFonts w:ascii="Times New Roman"/>
          <w:sz w:val="24"/>
        </w:rPr>
        <w:t>AUDITORIA DE CUENTAS ANUALES</w:t>
      </w:r>
    </w:p>
    <w:p>
      <w:pPr>
        <w:spacing w:line="275" w:lineRule="exact" w:before="5"/>
        <w:ind w:left="2005" w:right="3083" w:firstLine="0"/>
        <w:jc w:val="center"/>
        <w:rPr>
          <w:rFonts w:ascii="Times New Roman"/>
          <w:b/>
          <w:sz w:val="24"/>
        </w:rPr>
      </w:pPr>
      <w:r>
        <w:rPr>
          <w:rFonts w:ascii="Times New Roman"/>
          <w:b/>
          <w:sz w:val="24"/>
        </w:rPr>
        <w:t>INSTITUTO TECNOLOGICO DE CANARIAS, S.A.</w:t>
      </w:r>
    </w:p>
    <w:p>
      <w:pPr>
        <w:spacing w:line="206" w:lineRule="exact" w:before="0"/>
        <w:ind w:left="2005" w:right="3082" w:firstLine="0"/>
        <w:jc w:val="center"/>
        <w:rPr>
          <w:rFonts w:ascii="Times New Roman"/>
          <w:sz w:val="18"/>
        </w:rPr>
      </w:pPr>
      <w:r>
        <w:rPr>
          <w:rFonts w:ascii="Times New Roman"/>
          <w:sz w:val="18"/>
        </w:rPr>
        <w:t>EJERCICIO CERRADO A 31/12/2021</w: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9"/>
        <w:rPr>
          <w:rFonts w:ascii="Times New Roman"/>
          <w:sz w:val="19"/>
        </w:rPr>
      </w:pPr>
    </w:p>
    <w:p>
      <w:pPr>
        <w:spacing w:before="0"/>
        <w:ind w:left="522" w:right="0" w:firstLine="0"/>
        <w:jc w:val="left"/>
        <w:rPr>
          <w:rFonts w:ascii="Times New Roman"/>
          <w:sz w:val="24"/>
        </w:rPr>
      </w:pPr>
      <w:r>
        <w:rPr>
          <w:rFonts w:ascii="Times New Roman"/>
          <w:sz w:val="24"/>
        </w:rPr>
        <w:t>Fecha: 3 de abril de 2022</w:t>
      </w:r>
    </w:p>
    <w:p>
      <w:pPr>
        <w:pStyle w:val="BodyText"/>
        <w:rPr>
          <w:rFonts w:ascii="Times New Roman"/>
          <w:sz w:val="26"/>
        </w:rPr>
      </w:pPr>
    </w:p>
    <w:p>
      <w:pPr>
        <w:pStyle w:val="BodyText"/>
        <w:spacing w:before="6"/>
        <w:rPr>
          <w:rFonts w:ascii="Times New Roman"/>
          <w:sz w:val="22"/>
        </w:rPr>
      </w:pPr>
    </w:p>
    <w:p>
      <w:pPr>
        <w:pStyle w:val="Heading2"/>
        <w:spacing w:line="228" w:lineRule="exact"/>
        <w:ind w:left="522"/>
        <w:jc w:val="left"/>
        <w:rPr>
          <w:rFonts w:ascii="Times New Roman" w:hAnsi="Times New Roman"/>
          <w:u w:val="none"/>
        </w:rPr>
      </w:pPr>
      <w:r>
        <w:rPr>
          <w:rFonts w:ascii="Times New Roman" w:hAnsi="Times New Roman"/>
          <w:u w:val="none"/>
        </w:rPr>
        <w:t>DELEGACIÓN CENTRAL</w:t>
      </w:r>
    </w:p>
    <w:p>
      <w:pPr>
        <w:pStyle w:val="BodyText"/>
        <w:spacing w:line="228" w:lineRule="exact"/>
        <w:ind w:left="522"/>
        <w:rPr>
          <w:rFonts w:ascii="Times New Roman" w:hAnsi="Times New Roman"/>
        </w:rPr>
      </w:pPr>
      <w:r>
        <w:rPr>
          <w:rFonts w:ascii="Times New Roman" w:hAnsi="Times New Roman"/>
        </w:rPr>
        <w:t>C/ O´DONNELL 30 1-A</w:t>
      </w:r>
    </w:p>
    <w:p>
      <w:pPr>
        <w:pStyle w:val="BodyText"/>
        <w:ind w:left="522"/>
        <w:rPr>
          <w:rFonts w:ascii="Times New Roman"/>
        </w:rPr>
      </w:pPr>
      <w:r>
        <w:rPr>
          <w:rFonts w:ascii="Times New Roman"/>
        </w:rPr>
        <w:t>28.009 MADRID</w:t>
      </w:r>
    </w:p>
    <w:p>
      <w:pPr>
        <w:pStyle w:val="BodyText"/>
        <w:spacing w:line="229" w:lineRule="exact" w:before="1"/>
        <w:ind w:left="522"/>
        <w:rPr>
          <w:rFonts w:ascii="Times New Roman"/>
        </w:rPr>
      </w:pPr>
      <w:r>
        <w:rPr>
          <w:rFonts w:ascii="Times New Roman"/>
        </w:rPr>
        <w:t>Tfno : 915.570.770 Fax:915.733.009</w:t>
      </w:r>
    </w:p>
    <w:p>
      <w:pPr>
        <w:pStyle w:val="BodyText"/>
        <w:ind w:left="522" w:right="7126"/>
        <w:rPr>
          <w:rFonts w:ascii="Times New Roman"/>
        </w:rPr>
      </w:pPr>
      <w:r>
        <w:rPr>
          <w:rFonts w:ascii="Times New Roman"/>
        </w:rPr>
        <w:t>E-mail: </w:t>
      </w:r>
      <w:hyperlink r:id="rId6">
        <w:r>
          <w:rPr>
            <w:rFonts w:ascii="Times New Roman"/>
            <w:u w:val="single"/>
          </w:rPr>
          <w:t>auditoria@cyoauditores.com</w:t>
        </w:r>
      </w:hyperlink>
      <w:r>
        <w:rPr>
          <w:rFonts w:ascii="Times New Roman"/>
        </w:rPr>
        <w:t> </w:t>
      </w:r>
      <w:hyperlink r:id="rId7">
        <w:r>
          <w:rPr>
            <w:rFonts w:ascii="Times New Roman"/>
          </w:rPr>
          <w:t>http://www.cyoauditores.com</w:t>
        </w:r>
      </w:hyperlink>
    </w:p>
    <w:p>
      <w:pPr>
        <w:spacing w:after="0"/>
        <w:rPr>
          <w:rFonts w:ascii="Times New Roman"/>
        </w:rPr>
        <w:sectPr>
          <w:type w:val="continuous"/>
          <w:pgSz w:w="11910" w:h="16840"/>
          <w:pgMar w:top="120" w:bottom="280" w:left="1180" w:right="100"/>
        </w:sectPr>
      </w:pPr>
    </w:p>
    <w:p>
      <w:pPr>
        <w:pStyle w:val="BodyText"/>
        <w:rPr>
          <w:rFonts w:ascii="Times New Roman"/>
        </w:rPr>
      </w:pPr>
    </w:p>
    <w:p>
      <w:pPr>
        <w:pStyle w:val="BodyText"/>
        <w:spacing w:before="4"/>
        <w:rPr>
          <w:rFonts w:ascii="Times New Roman"/>
          <w:sz w:val="21"/>
        </w:rPr>
      </w:pPr>
    </w:p>
    <w:p>
      <w:pPr>
        <w:pStyle w:val="Heading1"/>
      </w:pPr>
      <w:r>
        <w:rPr/>
        <w:drawing>
          <wp:anchor distT="0" distB="0" distL="0" distR="0" allowOverlap="1" layoutInCell="1" locked="0" behindDoc="0" simplePos="0" relativeHeight="251659264">
            <wp:simplePos x="0" y="0"/>
            <wp:positionH relativeFrom="page">
              <wp:posOffset>6451600</wp:posOffset>
            </wp:positionH>
            <wp:positionV relativeFrom="paragraph">
              <wp:posOffset>-298227</wp:posOffset>
            </wp:positionV>
            <wp:extent cx="971550" cy="1714500"/>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971550" cy="1714500"/>
                    </a:xfrm>
                    <a:prstGeom prst="rect">
                      <a:avLst/>
                    </a:prstGeom>
                  </pic:spPr>
                </pic:pic>
              </a:graphicData>
            </a:graphic>
          </wp:anchor>
        </w:drawing>
      </w:r>
      <w:r>
        <w:rPr>
          <w:sz w:val="32"/>
        </w:rPr>
        <w:t>C&amp;O C</w:t>
      </w:r>
      <w:r>
        <w:rPr/>
        <w:t>ONSULTORES Y </w:t>
      </w:r>
      <w:r>
        <w:rPr>
          <w:sz w:val="32"/>
        </w:rPr>
        <w:t>A</w:t>
      </w:r>
      <w:r>
        <w:rPr/>
        <w:t>UDITORES SL</w:t>
      </w:r>
    </w:p>
    <w:p>
      <w:pPr>
        <w:spacing w:line="183" w:lineRule="exact" w:before="3"/>
        <w:ind w:left="522" w:right="0" w:firstLine="0"/>
        <w:jc w:val="left"/>
        <w:rPr>
          <w:rFonts w:ascii="Times New Roman" w:hAnsi="Times New Roman"/>
          <w:sz w:val="16"/>
        </w:rPr>
      </w:pPr>
      <w:r>
        <w:rPr>
          <w:rFonts w:ascii="Times New Roman" w:hAnsi="Times New Roman"/>
          <w:sz w:val="16"/>
        </w:rPr>
        <w:t>R.O.A.C. Nº S-1194</w:t>
      </w:r>
    </w:p>
    <w:p>
      <w:pPr>
        <w:spacing w:line="275" w:lineRule="exact" w:before="0"/>
        <w:ind w:left="522" w:right="0" w:firstLine="0"/>
        <w:jc w:val="left"/>
        <w:rPr>
          <w:rFonts w:ascii="Times New Roman" w:hAnsi="Times New Roman"/>
          <w:sz w:val="22"/>
        </w:rPr>
      </w:pPr>
      <w:r>
        <w:rPr>
          <w:rFonts w:ascii="Times New Roman" w:hAnsi="Times New Roman"/>
          <w:sz w:val="22"/>
        </w:rPr>
        <w:t>Grupo </w:t>
      </w:r>
      <w:r>
        <w:rPr>
          <w:rFonts w:ascii="Times New Roman" w:hAnsi="Times New Roman"/>
          <w:sz w:val="24"/>
        </w:rPr>
        <w:t>C&amp;O A</w:t>
      </w:r>
      <w:r>
        <w:rPr>
          <w:rFonts w:ascii="Times New Roman" w:hAnsi="Times New Roman"/>
          <w:sz w:val="22"/>
        </w:rPr>
        <w:t>UDITORES®</w:t>
      </w:r>
    </w:p>
    <w:p>
      <w:pPr>
        <w:pStyle w:val="BodyText"/>
        <w:rPr>
          <w:rFonts w:ascii="Times New Roman"/>
          <w:sz w:val="26"/>
        </w:rPr>
      </w:pPr>
    </w:p>
    <w:p>
      <w:pPr>
        <w:spacing w:before="210"/>
        <w:ind w:left="522" w:right="0" w:firstLine="0"/>
        <w:jc w:val="left"/>
        <w:rPr>
          <w:rFonts w:ascii="Times New Roman" w:hAnsi="Times New Roman"/>
          <w:sz w:val="24"/>
        </w:rPr>
      </w:pPr>
      <w:r>
        <w:rPr>
          <w:rFonts w:ascii="Times New Roman" w:hAnsi="Times New Roman"/>
          <w:sz w:val="24"/>
        </w:rPr>
        <w:t>Informe de Auditoría de Cuentas Anuales 2021</w:t>
      </w:r>
    </w:p>
    <w:p>
      <w:pPr>
        <w:spacing w:before="0"/>
        <w:ind w:left="522" w:right="0" w:firstLine="0"/>
        <w:jc w:val="left"/>
        <w:rPr>
          <w:rFonts w:ascii="Times New Roman" w:hAnsi="Times New Roman"/>
          <w:sz w:val="24"/>
        </w:rPr>
      </w:pPr>
      <w:r>
        <w:rPr>
          <w:rFonts w:ascii="Times New Roman" w:hAnsi="Times New Roman"/>
          <w:sz w:val="24"/>
        </w:rPr>
        <w:t>Al Accionista Único de INSTITUTO TECNOLOGICO DE CANARIAS, S.A.</w:t>
      </w:r>
    </w:p>
    <w:p>
      <w:pPr>
        <w:pStyle w:val="BodyText"/>
        <w:spacing w:before="2"/>
        <w:rPr>
          <w:rFonts w:ascii="Times New Roman"/>
          <w:sz w:val="28"/>
        </w:rPr>
      </w:pPr>
    </w:p>
    <w:p>
      <w:pPr>
        <w:spacing w:before="0"/>
        <w:ind w:left="522" w:right="0" w:firstLine="0"/>
        <w:jc w:val="left"/>
        <w:rPr>
          <w:rFonts w:ascii="Times New Roman" w:hAnsi="Times New Roman"/>
          <w:b/>
          <w:sz w:val="24"/>
        </w:rPr>
      </w:pPr>
      <w:r>
        <w:rPr>
          <w:rFonts w:ascii="Times New Roman" w:hAnsi="Times New Roman"/>
          <w:b/>
          <w:sz w:val="24"/>
        </w:rPr>
        <w:t>Opinión</w:t>
      </w:r>
    </w:p>
    <w:p>
      <w:pPr>
        <w:pStyle w:val="BodyText"/>
        <w:spacing w:before="1"/>
        <w:rPr>
          <w:rFonts w:ascii="Times New Roman"/>
          <w:b/>
          <w:sz w:val="23"/>
        </w:rPr>
      </w:pPr>
    </w:p>
    <w:p>
      <w:pPr>
        <w:spacing w:line="276" w:lineRule="auto" w:before="90"/>
        <w:ind w:left="522" w:right="1597" w:firstLine="0"/>
        <w:jc w:val="both"/>
        <w:rPr>
          <w:rFonts w:ascii="Times New Roman" w:hAnsi="Times New Roman"/>
          <w:sz w:val="24"/>
        </w:rPr>
      </w:pPr>
      <w:r>
        <w:rPr>
          <w:rFonts w:ascii="Times New Roman" w:hAnsi="Times New Roman"/>
          <w:sz w:val="24"/>
        </w:rPr>
        <w:t>Hemos auditado las cuentas anuales de la sociedad </w:t>
      </w:r>
      <w:r>
        <w:rPr>
          <w:rFonts w:ascii="Times New Roman" w:hAnsi="Times New Roman"/>
          <w:b/>
          <w:sz w:val="24"/>
        </w:rPr>
        <w:t>INSTITUTO TECONOLOGICO DE CANARIAS, S.A. </w:t>
      </w:r>
      <w:r>
        <w:rPr>
          <w:rFonts w:ascii="Times New Roman" w:hAnsi="Times New Roman"/>
          <w:sz w:val="24"/>
        </w:rPr>
        <w:t>que comprenden el balance a 31 de diciembre de 2021, la cuenta de pérdidas y ganancias, el estado de cambios en el patrimonio neto, el estado de flujos de efectivo y la memoria correspondientes al ejercicio terminado en dicha fecha.</w:t>
      </w:r>
    </w:p>
    <w:p>
      <w:pPr>
        <w:pStyle w:val="BodyText"/>
        <w:spacing w:before="7"/>
        <w:rPr>
          <w:rFonts w:ascii="Times New Roman"/>
          <w:sz w:val="27"/>
        </w:rPr>
      </w:pPr>
    </w:p>
    <w:p>
      <w:pPr>
        <w:spacing w:line="276" w:lineRule="auto" w:before="0"/>
        <w:ind w:left="522" w:right="1599" w:firstLine="0"/>
        <w:jc w:val="both"/>
        <w:rPr>
          <w:rFonts w:ascii="Times New Roman" w:hAnsi="Times New Roman"/>
          <w:sz w:val="24"/>
        </w:rPr>
      </w:pPr>
      <w:r>
        <w:rPr>
          <w:rFonts w:ascii="Times New Roman" w:hAnsi="Times New Roman"/>
          <w:sz w:val="24"/>
        </w:rPr>
        <w:t>En nuestra opinión, las cuentas anuales adjuntas expresan, en todos los aspectos significativos, la imagen fiel del patrimonio y de la situación financiera de la Sociedad  a 31 de diciembre de 2021, así como de sus resultados y flujos de efectivo correspondientes al ejercicio terminado en dicha fecha, de conformidad con el marco normativo de información financiera que resulta de aplicación (que se identifica en la nota 2 de la memoria) </w:t>
      </w:r>
      <w:r>
        <w:rPr>
          <w:rFonts w:ascii="Times New Roman" w:hAnsi="Times New Roman"/>
          <w:spacing w:val="-3"/>
          <w:sz w:val="24"/>
        </w:rPr>
        <w:t>y, </w:t>
      </w:r>
      <w:r>
        <w:rPr>
          <w:rFonts w:ascii="Times New Roman" w:hAnsi="Times New Roman"/>
          <w:sz w:val="24"/>
        </w:rPr>
        <w:t>en particular, con los principios y criterios contables contenidos en el</w:t>
      </w:r>
      <w:r>
        <w:rPr>
          <w:rFonts w:ascii="Times New Roman" w:hAnsi="Times New Roman"/>
          <w:spacing w:val="-1"/>
          <w:sz w:val="24"/>
        </w:rPr>
        <w:t> </w:t>
      </w:r>
      <w:r>
        <w:rPr>
          <w:rFonts w:ascii="Times New Roman" w:hAnsi="Times New Roman"/>
          <w:sz w:val="24"/>
        </w:rPr>
        <w:t>mismo.</w:t>
      </w:r>
    </w:p>
    <w:p>
      <w:pPr>
        <w:pStyle w:val="BodyText"/>
        <w:rPr>
          <w:rFonts w:ascii="Times New Roman"/>
          <w:sz w:val="28"/>
        </w:rPr>
      </w:pPr>
    </w:p>
    <w:p>
      <w:pPr>
        <w:spacing w:before="0"/>
        <w:ind w:left="522" w:right="0" w:firstLine="0"/>
        <w:jc w:val="both"/>
        <w:rPr>
          <w:rFonts w:ascii="Times New Roman" w:hAnsi="Times New Roman"/>
          <w:b/>
          <w:sz w:val="24"/>
        </w:rPr>
      </w:pPr>
      <w:r>
        <w:rPr>
          <w:rFonts w:ascii="Times New Roman" w:hAnsi="Times New Roman"/>
          <w:b/>
          <w:sz w:val="24"/>
        </w:rPr>
        <w:t>Fundamento de la opinión</w:t>
      </w:r>
    </w:p>
    <w:p>
      <w:pPr>
        <w:pStyle w:val="BodyText"/>
        <w:spacing w:before="8"/>
        <w:rPr>
          <w:rFonts w:ascii="Times New Roman"/>
          <w:b/>
          <w:sz w:val="30"/>
        </w:rPr>
      </w:pPr>
    </w:p>
    <w:p>
      <w:pPr>
        <w:spacing w:line="276" w:lineRule="auto" w:before="0"/>
        <w:ind w:left="522" w:right="1598" w:firstLine="0"/>
        <w:jc w:val="both"/>
        <w:rPr>
          <w:rFonts w:ascii="Times New Roman" w:hAnsi="Times New Roman"/>
          <w:sz w:val="24"/>
        </w:rPr>
      </w:pPr>
      <w:r>
        <w:rPr>
          <w:rFonts w:ascii="Times New Roman" w:hAnsi="Times New Roman"/>
          <w:sz w:val="24"/>
        </w:rPr>
        <w:t>Hemos llevado a cabo nuestra auditoria de conformidad con la normativa reguladora de la actividad de auditoría de cuentas vigente en España. Nuestras responsabilidades de acuerdo con dichas normas se describen más adelante en la sección Responsabilidades del auditor en relación con la auditoria de las cuentas anuales de nuestro informe.</w:t>
      </w:r>
    </w:p>
    <w:p>
      <w:pPr>
        <w:pStyle w:val="BodyText"/>
        <w:spacing w:before="7"/>
        <w:rPr>
          <w:rFonts w:ascii="Times New Roman"/>
          <w:sz w:val="27"/>
        </w:rPr>
      </w:pPr>
    </w:p>
    <w:p>
      <w:pPr>
        <w:spacing w:line="276" w:lineRule="auto" w:before="0"/>
        <w:ind w:left="522" w:right="1597" w:firstLine="0"/>
        <w:jc w:val="both"/>
        <w:rPr>
          <w:rFonts w:ascii="Times New Roman" w:hAnsi="Times New Roman"/>
          <w:sz w:val="24"/>
        </w:rPr>
      </w:pPr>
      <w:r>
        <w:rPr>
          <w:rFonts w:ascii="Times New Roman" w:hAnsi="Times New Roman"/>
          <w:sz w:val="24"/>
        </w:rPr>
        <w:t>Somos independientes de la Sociedad de conformidad con los requerimientos de ética, incluidos los de independencia, que son aplicables a nuestra Auditoria de las Cuentas Anuales en España según lo exigido por la normativa reguladora de la actividad de Auditoria de Cuentas. En este sentido, no hemos prestado servicios distintos a los de la Auditoria de Cuentas ni han concurrido situaciones o circunstancias que, de acuerdo con lo establecido en la citada normativa reguladora, hayan afectado a la necesaria independencia de modo que se haya visto comprometida.</w:t>
      </w:r>
    </w:p>
    <w:p>
      <w:pPr>
        <w:pStyle w:val="BodyText"/>
        <w:spacing w:before="7"/>
        <w:rPr>
          <w:rFonts w:ascii="Times New Roman"/>
          <w:sz w:val="27"/>
        </w:rPr>
      </w:pPr>
    </w:p>
    <w:p>
      <w:pPr>
        <w:spacing w:line="278" w:lineRule="auto" w:before="1"/>
        <w:ind w:left="522" w:right="1605" w:firstLine="0"/>
        <w:jc w:val="both"/>
        <w:rPr>
          <w:rFonts w:ascii="Times New Roman" w:hAnsi="Times New Roman"/>
          <w:sz w:val="24"/>
        </w:rPr>
      </w:pPr>
      <w:r>
        <w:rPr>
          <w:rFonts w:ascii="Times New Roman" w:hAnsi="Times New Roman"/>
          <w:sz w:val="24"/>
        </w:rPr>
        <w:t>Consideramos que la evidencia de auditoria que hemos obtenido proporciona una base suficiente y adecuada para nuestra opinión.</w:t>
      </w:r>
    </w:p>
    <w:p>
      <w:pPr>
        <w:spacing w:after="0" w:line="278" w:lineRule="auto"/>
        <w:jc w:val="both"/>
        <w:rPr>
          <w:rFonts w:ascii="Times New Roman" w:hAnsi="Times New Roman"/>
          <w:sz w:val="24"/>
        </w:rPr>
        <w:sectPr>
          <w:pgSz w:w="11910" w:h="16840"/>
          <w:pgMar w:top="120" w:bottom="280" w:left="1180" w:right="100"/>
        </w:sectPr>
      </w:pPr>
    </w:p>
    <w:p>
      <w:pPr>
        <w:pStyle w:val="BodyText"/>
        <w:rPr>
          <w:rFonts w:ascii="Times New Roman"/>
        </w:rPr>
      </w:pPr>
    </w:p>
    <w:p>
      <w:pPr>
        <w:pStyle w:val="BodyText"/>
        <w:spacing w:before="4"/>
        <w:rPr>
          <w:rFonts w:ascii="Times New Roman"/>
          <w:sz w:val="21"/>
        </w:rPr>
      </w:pPr>
    </w:p>
    <w:p>
      <w:pPr>
        <w:pStyle w:val="Heading1"/>
      </w:pPr>
      <w:r>
        <w:rPr/>
        <w:drawing>
          <wp:anchor distT="0" distB="0" distL="0" distR="0" allowOverlap="1" layoutInCell="1" locked="0" behindDoc="0" simplePos="0" relativeHeight="251660288">
            <wp:simplePos x="0" y="0"/>
            <wp:positionH relativeFrom="page">
              <wp:posOffset>6451600</wp:posOffset>
            </wp:positionH>
            <wp:positionV relativeFrom="paragraph">
              <wp:posOffset>-298227</wp:posOffset>
            </wp:positionV>
            <wp:extent cx="971550" cy="1714500"/>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5" cstate="print"/>
                    <a:stretch>
                      <a:fillRect/>
                    </a:stretch>
                  </pic:blipFill>
                  <pic:spPr>
                    <a:xfrm>
                      <a:off x="0" y="0"/>
                      <a:ext cx="971550" cy="1714500"/>
                    </a:xfrm>
                    <a:prstGeom prst="rect">
                      <a:avLst/>
                    </a:prstGeom>
                  </pic:spPr>
                </pic:pic>
              </a:graphicData>
            </a:graphic>
          </wp:anchor>
        </w:drawing>
      </w:r>
      <w:r>
        <w:rPr>
          <w:sz w:val="32"/>
        </w:rPr>
        <w:t>C&amp;O C</w:t>
      </w:r>
      <w:r>
        <w:rPr/>
        <w:t>ONSULTORES Y </w:t>
      </w:r>
      <w:r>
        <w:rPr>
          <w:sz w:val="32"/>
        </w:rPr>
        <w:t>A</w:t>
      </w:r>
      <w:r>
        <w:rPr/>
        <w:t>UDITORES SL</w:t>
      </w:r>
    </w:p>
    <w:p>
      <w:pPr>
        <w:spacing w:line="183" w:lineRule="exact" w:before="3"/>
        <w:ind w:left="522" w:right="0" w:firstLine="0"/>
        <w:jc w:val="left"/>
        <w:rPr>
          <w:rFonts w:ascii="Times New Roman" w:hAnsi="Times New Roman"/>
          <w:sz w:val="16"/>
        </w:rPr>
      </w:pPr>
      <w:r>
        <w:rPr>
          <w:rFonts w:ascii="Times New Roman" w:hAnsi="Times New Roman"/>
          <w:sz w:val="16"/>
        </w:rPr>
        <w:t>R.O.A.C. Nº S-1194</w:t>
      </w:r>
    </w:p>
    <w:p>
      <w:pPr>
        <w:spacing w:line="275" w:lineRule="exact" w:before="0"/>
        <w:ind w:left="522" w:right="0" w:firstLine="0"/>
        <w:jc w:val="left"/>
        <w:rPr>
          <w:rFonts w:ascii="Times New Roman" w:hAnsi="Times New Roman"/>
          <w:sz w:val="22"/>
        </w:rPr>
      </w:pPr>
      <w:r>
        <w:rPr>
          <w:rFonts w:ascii="Times New Roman" w:hAnsi="Times New Roman"/>
          <w:sz w:val="22"/>
        </w:rPr>
        <w:t>Grupo </w:t>
      </w:r>
      <w:r>
        <w:rPr>
          <w:rFonts w:ascii="Times New Roman" w:hAnsi="Times New Roman"/>
          <w:sz w:val="24"/>
        </w:rPr>
        <w:t>C&amp;O A</w:t>
      </w:r>
      <w:r>
        <w:rPr>
          <w:rFonts w:ascii="Times New Roman" w:hAnsi="Times New Roman"/>
          <w:sz w:val="22"/>
        </w:rPr>
        <w:t>UDITORES®</w:t>
      </w:r>
    </w:p>
    <w:p>
      <w:pPr>
        <w:pStyle w:val="BodyText"/>
        <w:rPr>
          <w:rFonts w:ascii="Times New Roman"/>
          <w:sz w:val="26"/>
        </w:rPr>
      </w:pPr>
    </w:p>
    <w:p>
      <w:pPr>
        <w:pStyle w:val="BodyText"/>
        <w:rPr>
          <w:rFonts w:ascii="Times New Roman"/>
          <w:sz w:val="26"/>
        </w:rPr>
      </w:pPr>
    </w:p>
    <w:p>
      <w:pPr>
        <w:pStyle w:val="BodyText"/>
        <w:spacing w:before="5"/>
        <w:rPr>
          <w:rFonts w:ascii="Times New Roman"/>
        </w:rPr>
      </w:pPr>
    </w:p>
    <w:p>
      <w:pPr>
        <w:spacing w:before="0"/>
        <w:ind w:left="522" w:right="0" w:firstLine="0"/>
        <w:jc w:val="left"/>
        <w:rPr>
          <w:rFonts w:ascii="Times New Roman" w:hAnsi="Times New Roman"/>
          <w:b/>
          <w:sz w:val="24"/>
        </w:rPr>
      </w:pPr>
      <w:r>
        <w:rPr>
          <w:rFonts w:ascii="Times New Roman" w:hAnsi="Times New Roman"/>
          <w:b/>
          <w:sz w:val="24"/>
        </w:rPr>
        <w:t>Aspectos más relevantes de la Auditoria</w:t>
      </w:r>
    </w:p>
    <w:p>
      <w:pPr>
        <w:pStyle w:val="BodyText"/>
        <w:spacing w:before="1"/>
        <w:rPr>
          <w:rFonts w:ascii="Times New Roman"/>
          <w:b/>
          <w:sz w:val="23"/>
        </w:rPr>
      </w:pPr>
    </w:p>
    <w:p>
      <w:pPr>
        <w:spacing w:line="276" w:lineRule="auto" w:before="90"/>
        <w:ind w:left="522" w:right="1602" w:firstLine="0"/>
        <w:jc w:val="both"/>
        <w:rPr>
          <w:rFonts w:ascii="Times New Roman" w:hAnsi="Times New Roman"/>
          <w:sz w:val="24"/>
        </w:rPr>
      </w:pPr>
      <w:r>
        <w:rPr>
          <w:rFonts w:ascii="Times New Roman" w:hAnsi="Times New Roman"/>
          <w:sz w:val="24"/>
        </w:rPr>
        <w:t>Los aspectos más relevantes de la auditoria son aquellos que, según nuestro juicio profesional, han sido considerados como los riesgos de incorrección material más significativos en nuestra Auditoria de las Cuentas Anuales del periodo actual. Estos riesgos han sido tratados en el contexto de nuestra Auditoria de las Cuentas Anuales en su conjunto, y en la formación de nuestra opinión sobre estas, y no expresamos una opinión por separado sobre esos riesgos.</w:t>
      </w:r>
    </w:p>
    <w:p>
      <w:pPr>
        <w:pStyle w:val="BodyText"/>
        <w:spacing w:before="10"/>
        <w:rPr>
          <w:rFonts w:ascii="Times New Roman"/>
          <w:sz w:val="27"/>
        </w:rPr>
      </w:pPr>
    </w:p>
    <w:p>
      <w:pPr>
        <w:spacing w:before="0"/>
        <w:ind w:left="522" w:right="0" w:firstLine="0"/>
        <w:jc w:val="both"/>
        <w:rPr>
          <w:rFonts w:ascii="Times New Roman" w:hAnsi="Times New Roman"/>
          <w:b/>
          <w:sz w:val="24"/>
        </w:rPr>
      </w:pPr>
      <w:r>
        <w:rPr>
          <w:rFonts w:ascii="Times New Roman" w:hAnsi="Times New Roman"/>
          <w:b/>
          <w:sz w:val="24"/>
        </w:rPr>
        <w:t>Estimación de subvenciones a imputar</w:t>
      </w:r>
    </w:p>
    <w:p>
      <w:pPr>
        <w:pStyle w:val="BodyText"/>
        <w:spacing w:before="8"/>
        <w:rPr>
          <w:rFonts w:ascii="Times New Roman"/>
          <w:b/>
          <w:sz w:val="30"/>
        </w:rPr>
      </w:pPr>
    </w:p>
    <w:p>
      <w:pPr>
        <w:spacing w:line="242" w:lineRule="auto" w:before="0"/>
        <w:ind w:left="522" w:right="1600" w:firstLine="0"/>
        <w:jc w:val="both"/>
        <w:rPr>
          <w:rFonts w:ascii="Times New Roman" w:hAnsi="Times New Roman"/>
          <w:sz w:val="24"/>
        </w:rPr>
      </w:pPr>
      <w:r>
        <w:rPr>
          <w:rFonts w:ascii="Times New Roman" w:hAnsi="Times New Roman"/>
          <w:sz w:val="24"/>
        </w:rPr>
        <w:t>Del total de ingresos del ejercicio, el 49% corresponden al traspaso a resultados de subvenciones recibidas, tanto de capital como de explotación</w:t>
      </w:r>
    </w:p>
    <w:p>
      <w:pPr>
        <w:spacing w:line="242" w:lineRule="auto" w:before="194"/>
        <w:ind w:left="522" w:right="1600" w:firstLine="0"/>
        <w:jc w:val="both"/>
        <w:rPr>
          <w:rFonts w:ascii="Times New Roman" w:hAnsi="Times New Roman"/>
          <w:sz w:val="24"/>
        </w:rPr>
      </w:pPr>
      <w:r>
        <w:rPr>
          <w:rFonts w:ascii="Times New Roman" w:hAnsi="Times New Roman"/>
          <w:sz w:val="24"/>
        </w:rPr>
        <w:t>Su correcto registro y valoración en los resultados depende del control de costes por proyecto, así como en una correcta estimación de la vida útil de los activos adquiridos.</w:t>
      </w:r>
    </w:p>
    <w:p>
      <w:pPr>
        <w:spacing w:line="240" w:lineRule="auto" w:before="194"/>
        <w:ind w:left="522" w:right="1601" w:firstLine="0"/>
        <w:jc w:val="both"/>
        <w:rPr>
          <w:rFonts w:ascii="Times New Roman" w:hAnsi="Times New Roman"/>
          <w:sz w:val="24"/>
        </w:rPr>
      </w:pPr>
      <w:r>
        <w:rPr>
          <w:rFonts w:ascii="Times New Roman" w:hAnsi="Times New Roman"/>
          <w:sz w:val="24"/>
        </w:rPr>
        <w:t>Esta área, en consecuencia, la hemos considerado como susceptible de riesgos más significativos, debido a los importes relevantes involucrados y la subjetividad de las valoraciones a realizar.</w:t>
      </w:r>
    </w:p>
    <w:p>
      <w:pPr>
        <w:spacing w:before="201"/>
        <w:ind w:left="522" w:right="1600" w:firstLine="0"/>
        <w:jc w:val="both"/>
        <w:rPr>
          <w:rFonts w:ascii="Times New Roman" w:hAnsi="Times New Roman"/>
          <w:sz w:val="24"/>
        </w:rPr>
      </w:pPr>
      <w:r>
        <w:rPr>
          <w:rFonts w:ascii="Times New Roman" w:hAnsi="Times New Roman"/>
          <w:sz w:val="24"/>
        </w:rPr>
        <w:t>Los procedimientos de auditoría llevados a cabo han consistido en verificar la correcta imputación en la cuenta de resultados; mediante la verificación de los sistemas de control, establecido por la compañía, para asignar correctamente los costes a cada uno de los proyectos realizados. Así mismo, para los proyectos que lleven asociados inversión en activos fijos, se ha analizado la exactitud de la vida útil asignada a cada uno de los activos</w:t>
      </w:r>
      <w:r>
        <w:rPr>
          <w:rFonts w:ascii="Times New Roman" w:hAnsi="Times New Roman"/>
          <w:spacing w:val="-2"/>
          <w:sz w:val="24"/>
        </w:rPr>
        <w:t> </w:t>
      </w:r>
      <w:r>
        <w:rPr>
          <w:rFonts w:ascii="Times New Roman" w:hAnsi="Times New Roman"/>
          <w:sz w:val="24"/>
        </w:rPr>
        <w:t>subvencionables.</w:t>
      </w:r>
    </w:p>
    <w:p>
      <w:pPr>
        <w:spacing w:before="1"/>
        <w:ind w:left="522" w:right="1597" w:firstLine="60"/>
        <w:jc w:val="both"/>
        <w:rPr>
          <w:rFonts w:ascii="Times New Roman" w:hAnsi="Times New Roman"/>
          <w:sz w:val="24"/>
        </w:rPr>
      </w:pPr>
      <w:r>
        <w:rPr>
          <w:rFonts w:ascii="Times New Roman" w:hAnsi="Times New Roman"/>
          <w:sz w:val="24"/>
        </w:rPr>
        <w:t>Se ha verificado su correcto tratamiento en el estado de flujo de efectivo y en el estado de movimientos en el patrimonio y se ha comprobado que la información revelada en la memoria es adecuada.</w:t>
      </w:r>
    </w:p>
    <w:p>
      <w:pPr>
        <w:pStyle w:val="BodyText"/>
        <w:spacing w:before="2"/>
        <w:rPr>
          <w:rFonts w:ascii="Times New Roman"/>
          <w:sz w:val="28"/>
        </w:rPr>
      </w:pPr>
    </w:p>
    <w:p>
      <w:pPr>
        <w:spacing w:before="0"/>
        <w:ind w:left="522" w:right="0" w:firstLine="0"/>
        <w:jc w:val="both"/>
        <w:rPr>
          <w:rFonts w:ascii="Times New Roman" w:hAnsi="Times New Roman"/>
          <w:b/>
          <w:sz w:val="24"/>
        </w:rPr>
      </w:pPr>
      <w:r>
        <w:rPr>
          <w:rFonts w:ascii="Times New Roman" w:hAnsi="Times New Roman"/>
          <w:b/>
          <w:sz w:val="24"/>
        </w:rPr>
        <w:t>Otra información: Informe de gestión</w:t>
      </w:r>
    </w:p>
    <w:p>
      <w:pPr>
        <w:pStyle w:val="BodyText"/>
        <w:spacing w:before="8"/>
        <w:rPr>
          <w:rFonts w:ascii="Times New Roman"/>
          <w:b/>
          <w:sz w:val="30"/>
        </w:rPr>
      </w:pPr>
    </w:p>
    <w:p>
      <w:pPr>
        <w:spacing w:line="276" w:lineRule="auto" w:before="0"/>
        <w:ind w:left="522" w:right="1596" w:firstLine="0"/>
        <w:jc w:val="both"/>
        <w:rPr>
          <w:rFonts w:ascii="Times New Roman" w:hAnsi="Times New Roman"/>
          <w:sz w:val="24"/>
        </w:rPr>
      </w:pPr>
      <w:r>
        <w:rPr>
          <w:rFonts w:ascii="Times New Roman" w:hAnsi="Times New Roman"/>
          <w:sz w:val="24"/>
        </w:rPr>
        <w:t>La otra información comprende exclusivamente el informe de gestión del ejercicio 2021, cuya formulación es responsabilidad de los administradores de la Sociedad y no forma parte integrante de las cuentas</w:t>
      </w:r>
      <w:r>
        <w:rPr>
          <w:rFonts w:ascii="Times New Roman" w:hAnsi="Times New Roman"/>
          <w:spacing w:val="-1"/>
          <w:sz w:val="24"/>
        </w:rPr>
        <w:t> </w:t>
      </w:r>
      <w:r>
        <w:rPr>
          <w:rFonts w:ascii="Times New Roman" w:hAnsi="Times New Roman"/>
          <w:sz w:val="24"/>
        </w:rPr>
        <w:t>anuales.</w:t>
      </w:r>
    </w:p>
    <w:p>
      <w:pPr>
        <w:spacing w:line="276" w:lineRule="auto" w:before="1"/>
        <w:ind w:left="522" w:right="1531" w:firstLine="0"/>
        <w:jc w:val="left"/>
        <w:rPr>
          <w:rFonts w:ascii="Times New Roman" w:hAnsi="Times New Roman"/>
          <w:sz w:val="24"/>
        </w:rPr>
      </w:pPr>
      <w:r>
        <w:rPr>
          <w:rFonts w:ascii="Times New Roman" w:hAnsi="Times New Roman"/>
          <w:sz w:val="24"/>
        </w:rPr>
        <w:t>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w:t>
      </w:r>
    </w:p>
    <w:p>
      <w:pPr>
        <w:spacing w:after="0" w:line="276" w:lineRule="auto"/>
        <w:jc w:val="left"/>
        <w:rPr>
          <w:rFonts w:ascii="Times New Roman" w:hAnsi="Times New Roman"/>
          <w:sz w:val="24"/>
        </w:rPr>
        <w:sectPr>
          <w:pgSz w:w="11910" w:h="16840"/>
          <w:pgMar w:top="120" w:bottom="280" w:left="1180" w:right="100"/>
        </w:sectPr>
      </w:pPr>
    </w:p>
    <w:p>
      <w:pPr>
        <w:pStyle w:val="BodyText"/>
        <w:rPr>
          <w:rFonts w:ascii="Times New Roman"/>
        </w:rPr>
      </w:pPr>
    </w:p>
    <w:p>
      <w:pPr>
        <w:pStyle w:val="BodyText"/>
        <w:spacing w:before="4"/>
        <w:rPr>
          <w:rFonts w:ascii="Times New Roman"/>
          <w:sz w:val="21"/>
        </w:rPr>
      </w:pPr>
    </w:p>
    <w:p>
      <w:pPr>
        <w:pStyle w:val="Heading1"/>
      </w:pPr>
      <w:r>
        <w:rPr/>
        <w:drawing>
          <wp:anchor distT="0" distB="0" distL="0" distR="0" allowOverlap="1" layoutInCell="1" locked="0" behindDoc="0" simplePos="0" relativeHeight="251661312">
            <wp:simplePos x="0" y="0"/>
            <wp:positionH relativeFrom="page">
              <wp:posOffset>6451600</wp:posOffset>
            </wp:positionH>
            <wp:positionV relativeFrom="paragraph">
              <wp:posOffset>-298227</wp:posOffset>
            </wp:positionV>
            <wp:extent cx="971550" cy="1714500"/>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5" cstate="print"/>
                    <a:stretch>
                      <a:fillRect/>
                    </a:stretch>
                  </pic:blipFill>
                  <pic:spPr>
                    <a:xfrm>
                      <a:off x="0" y="0"/>
                      <a:ext cx="971550" cy="1714500"/>
                    </a:xfrm>
                    <a:prstGeom prst="rect">
                      <a:avLst/>
                    </a:prstGeom>
                  </pic:spPr>
                </pic:pic>
              </a:graphicData>
            </a:graphic>
          </wp:anchor>
        </w:drawing>
      </w:r>
      <w:r>
        <w:rPr>
          <w:sz w:val="32"/>
        </w:rPr>
        <w:t>C&amp;O C</w:t>
      </w:r>
      <w:r>
        <w:rPr/>
        <w:t>ONSULTORES Y </w:t>
      </w:r>
      <w:r>
        <w:rPr>
          <w:sz w:val="32"/>
        </w:rPr>
        <w:t>A</w:t>
      </w:r>
      <w:r>
        <w:rPr/>
        <w:t>UDITORES SL</w:t>
      </w:r>
    </w:p>
    <w:p>
      <w:pPr>
        <w:spacing w:line="183" w:lineRule="exact" w:before="3"/>
        <w:ind w:left="522" w:right="0" w:firstLine="0"/>
        <w:jc w:val="left"/>
        <w:rPr>
          <w:rFonts w:ascii="Times New Roman" w:hAnsi="Times New Roman"/>
          <w:sz w:val="16"/>
        </w:rPr>
      </w:pPr>
      <w:r>
        <w:rPr>
          <w:rFonts w:ascii="Times New Roman" w:hAnsi="Times New Roman"/>
          <w:sz w:val="16"/>
        </w:rPr>
        <w:t>R.O.A.C. Nº S-1194</w:t>
      </w:r>
    </w:p>
    <w:p>
      <w:pPr>
        <w:spacing w:line="275" w:lineRule="exact" w:before="0"/>
        <w:ind w:left="522" w:right="0" w:firstLine="0"/>
        <w:jc w:val="left"/>
        <w:rPr>
          <w:rFonts w:ascii="Times New Roman" w:hAnsi="Times New Roman"/>
          <w:sz w:val="22"/>
        </w:rPr>
      </w:pPr>
      <w:r>
        <w:rPr>
          <w:rFonts w:ascii="Times New Roman" w:hAnsi="Times New Roman"/>
          <w:sz w:val="22"/>
        </w:rPr>
        <w:t>Grupo </w:t>
      </w:r>
      <w:r>
        <w:rPr>
          <w:rFonts w:ascii="Times New Roman" w:hAnsi="Times New Roman"/>
          <w:sz w:val="24"/>
        </w:rPr>
        <w:t>C&amp;O A</w:t>
      </w:r>
      <w:r>
        <w:rPr>
          <w:rFonts w:ascii="Times New Roman" w:hAnsi="Times New Roman"/>
          <w:sz w:val="22"/>
        </w:rPr>
        <w:t>UDITORES®</w:t>
      </w:r>
    </w:p>
    <w:p>
      <w:pPr>
        <w:pStyle w:val="BodyText"/>
        <w:rPr>
          <w:rFonts w:ascii="Times New Roman"/>
        </w:rPr>
      </w:pPr>
    </w:p>
    <w:p>
      <w:pPr>
        <w:pStyle w:val="BodyText"/>
        <w:spacing w:before="7"/>
        <w:rPr>
          <w:rFonts w:ascii="Times New Roman"/>
          <w:sz w:val="16"/>
        </w:rPr>
      </w:pPr>
    </w:p>
    <w:p>
      <w:pPr>
        <w:spacing w:line="276" w:lineRule="auto" w:before="90"/>
        <w:ind w:left="522" w:right="1818" w:firstLine="0"/>
        <w:jc w:val="both"/>
        <w:rPr>
          <w:rFonts w:ascii="Times New Roman" w:hAnsi="Times New Roman"/>
          <w:sz w:val="24"/>
        </w:rPr>
      </w:pPr>
      <w:r>
        <w:rPr>
          <w:rFonts w:ascii="Times New Roman" w:hAnsi="Times New Roman"/>
          <w:sz w:val="24"/>
        </w:rPr>
        <w:t>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w:t>
      </w:r>
    </w:p>
    <w:p>
      <w:pPr>
        <w:spacing w:line="276" w:lineRule="auto" w:before="0"/>
        <w:ind w:left="522" w:right="1600" w:firstLine="0"/>
        <w:jc w:val="both"/>
        <w:rPr>
          <w:rFonts w:ascii="Times New Roman" w:hAnsi="Times New Roman"/>
          <w:sz w:val="24"/>
        </w:rPr>
      </w:pPr>
      <w:r>
        <w:rPr>
          <w:rFonts w:ascii="Times New Roman" w:hAnsi="Times New Roman"/>
          <w:sz w:val="24"/>
        </w:rPr>
        <w:t>Sobre la base del trabajo realizado, según lo descrito en el párrafo anterior, la información que contiene el informe de gestión concuerda con la de las cuentas anuales del ejercicio 2021 y su contenido y presentación son conformes a la normativa que resulta de aplicación.</w:t>
      </w:r>
    </w:p>
    <w:p>
      <w:pPr>
        <w:pStyle w:val="BodyText"/>
        <w:rPr>
          <w:rFonts w:ascii="Times New Roman"/>
          <w:sz w:val="28"/>
        </w:rPr>
      </w:pPr>
    </w:p>
    <w:p>
      <w:pPr>
        <w:spacing w:before="0"/>
        <w:ind w:left="522" w:right="0" w:firstLine="0"/>
        <w:jc w:val="both"/>
        <w:rPr>
          <w:rFonts w:ascii="Times New Roman" w:hAnsi="Times New Roman"/>
          <w:b/>
          <w:sz w:val="24"/>
        </w:rPr>
      </w:pPr>
      <w:r>
        <w:rPr>
          <w:rFonts w:ascii="Times New Roman" w:hAnsi="Times New Roman"/>
          <w:b/>
          <w:sz w:val="24"/>
        </w:rPr>
        <w:t>Responsabilidad de los administradores en relación con las cuentas anuales</w:t>
      </w:r>
    </w:p>
    <w:p>
      <w:pPr>
        <w:pStyle w:val="BodyText"/>
        <w:spacing w:before="11"/>
        <w:rPr>
          <w:rFonts w:ascii="Times New Roman"/>
          <w:b/>
          <w:sz w:val="30"/>
        </w:rPr>
      </w:pPr>
    </w:p>
    <w:p>
      <w:pPr>
        <w:spacing w:line="276" w:lineRule="auto" w:before="0"/>
        <w:ind w:left="522" w:right="1598" w:firstLine="0"/>
        <w:jc w:val="both"/>
        <w:rPr>
          <w:rFonts w:ascii="Times New Roman" w:hAnsi="Times New Roman"/>
          <w:sz w:val="24"/>
        </w:rPr>
      </w:pPr>
      <w:r>
        <w:rPr>
          <w:rFonts w:ascii="Times New Roman" w:hAnsi="Times New Roman"/>
          <w:sz w:val="24"/>
        </w:rPr>
        <w:t>Los administradores son responsables de formular las cuentas anuales adjuntas,</w:t>
      </w:r>
      <w:r>
        <w:rPr>
          <w:rFonts w:ascii="Times New Roman" w:hAnsi="Times New Roman"/>
          <w:spacing w:val="39"/>
          <w:sz w:val="24"/>
        </w:rPr>
        <w:t> </w:t>
      </w:r>
      <w:r>
        <w:rPr>
          <w:rFonts w:ascii="Times New Roman" w:hAnsi="Times New Roman"/>
          <w:sz w:val="24"/>
        </w:rPr>
        <w:t>de forma que expresen la imagen fiel del patrimonio, de la situación financiera y de los resultados de </w:t>
      </w:r>
      <w:r>
        <w:rPr>
          <w:rFonts w:ascii="Times New Roman" w:hAnsi="Times New Roman"/>
          <w:b/>
          <w:sz w:val="24"/>
        </w:rPr>
        <w:t>INSTITUTO TECNOLOGICO DE CANARIAS, S.A. </w:t>
      </w:r>
      <w:r>
        <w:rPr>
          <w:rFonts w:ascii="Times New Roman" w:hAnsi="Times New Roman"/>
          <w:sz w:val="24"/>
        </w:rPr>
        <w:t>de conformidad con el marco normativo de información financiera aplicable a la entidad en España, que se identifica en la nota 2 de la memoria adjunta, y del control interno que consideren necesario para permitir la preparación de cuentas anuales libres de incorrección material, debida a fraude o error.</w:t>
      </w:r>
    </w:p>
    <w:p>
      <w:pPr>
        <w:pStyle w:val="BodyText"/>
        <w:spacing w:before="7"/>
        <w:rPr>
          <w:rFonts w:ascii="Times New Roman"/>
          <w:sz w:val="27"/>
        </w:rPr>
      </w:pPr>
    </w:p>
    <w:p>
      <w:pPr>
        <w:spacing w:line="276" w:lineRule="auto" w:before="0"/>
        <w:ind w:left="522" w:right="1600" w:firstLine="0"/>
        <w:jc w:val="both"/>
        <w:rPr>
          <w:rFonts w:ascii="Times New Roman" w:hAnsi="Times New Roman"/>
          <w:sz w:val="24"/>
        </w:rPr>
      </w:pPr>
      <w:r>
        <w:rPr>
          <w:rFonts w:ascii="Times New Roman" w:hAnsi="Times New Roman"/>
          <w:sz w:val="24"/>
        </w:rP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pPr>
        <w:pStyle w:val="BodyText"/>
        <w:spacing w:before="3"/>
        <w:rPr>
          <w:rFonts w:ascii="Times New Roman"/>
          <w:sz w:val="21"/>
        </w:rPr>
      </w:pPr>
    </w:p>
    <w:p>
      <w:pPr>
        <w:spacing w:before="0"/>
        <w:ind w:left="522" w:right="0" w:firstLine="0"/>
        <w:jc w:val="both"/>
        <w:rPr>
          <w:rFonts w:ascii="Times New Roman" w:hAnsi="Times New Roman"/>
          <w:b/>
          <w:sz w:val="24"/>
        </w:rPr>
      </w:pPr>
      <w:r>
        <w:rPr>
          <w:rFonts w:ascii="Times New Roman" w:hAnsi="Times New Roman"/>
          <w:b/>
          <w:sz w:val="24"/>
        </w:rPr>
        <w:t>Responsabilidades del auditor en relación con la auditoría de las cuentas anuales</w:t>
      </w:r>
    </w:p>
    <w:p>
      <w:pPr>
        <w:pStyle w:val="BodyText"/>
        <w:spacing w:before="7"/>
        <w:rPr>
          <w:rFonts w:ascii="Times New Roman"/>
          <w:b/>
        </w:rPr>
      </w:pPr>
    </w:p>
    <w:p>
      <w:pPr>
        <w:spacing w:line="276" w:lineRule="auto" w:before="0"/>
        <w:ind w:left="522" w:right="1597" w:firstLine="0"/>
        <w:jc w:val="both"/>
        <w:rPr>
          <w:rFonts w:ascii="Times New Roman" w:hAnsi="Times New Roman"/>
          <w:sz w:val="24"/>
        </w:rPr>
      </w:pPr>
      <w:r>
        <w:rPr>
          <w:rFonts w:ascii="Times New Roman" w:hAnsi="Times New Roman"/>
          <w:sz w:val="24"/>
        </w:rPr>
        <w:t>Nuestros objetivos son obtener una seguridad razonable de que las cuentas anuales en su conjunto están libres de incorrección material, debida a fraude o error, y emitir un informe de auditoría que contiene nuestra opinión. Seguridad razonable es un alto grado de seguridad pero no garantiza que una auditoría realizada de conformidad con la normativa reguladora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w:t>
      </w:r>
    </w:p>
    <w:p>
      <w:pPr>
        <w:pStyle w:val="BodyText"/>
        <w:spacing w:before="11"/>
        <w:rPr>
          <w:rFonts w:ascii="Times New Roman"/>
        </w:rPr>
      </w:pPr>
    </w:p>
    <w:p>
      <w:pPr>
        <w:spacing w:line="276" w:lineRule="auto" w:before="0"/>
        <w:ind w:left="522" w:right="1601" w:firstLine="0"/>
        <w:jc w:val="both"/>
        <w:rPr>
          <w:rFonts w:ascii="Times New Roman" w:hAnsi="Times New Roman"/>
          <w:sz w:val="24"/>
        </w:rPr>
      </w:pPr>
      <w:r>
        <w:rPr>
          <w:rFonts w:ascii="Times New Roman" w:hAnsi="Times New Roman"/>
          <w:sz w:val="24"/>
        </w:rPr>
        <w:t>Como parte de una auditoría de conformidad con la normativa reguladora de auditoría de cuentas en España, aplicamos nuestro juicio profesional y mantenemos una actitud de escepticismo profesional durante toda la auditoría.</w:t>
      </w:r>
      <w:r>
        <w:rPr>
          <w:rFonts w:ascii="Times New Roman" w:hAnsi="Times New Roman"/>
          <w:spacing w:val="-3"/>
          <w:sz w:val="24"/>
        </w:rPr>
        <w:t> </w:t>
      </w:r>
      <w:r>
        <w:rPr>
          <w:rFonts w:ascii="Times New Roman" w:hAnsi="Times New Roman"/>
          <w:sz w:val="24"/>
        </w:rPr>
        <w:t>También:</w:t>
      </w:r>
    </w:p>
    <w:p>
      <w:pPr>
        <w:spacing w:after="0" w:line="276" w:lineRule="auto"/>
        <w:jc w:val="both"/>
        <w:rPr>
          <w:rFonts w:ascii="Times New Roman" w:hAnsi="Times New Roman"/>
          <w:sz w:val="24"/>
        </w:rPr>
        <w:sectPr>
          <w:pgSz w:w="11910" w:h="16840"/>
          <w:pgMar w:top="120" w:bottom="280" w:left="1180" w:right="100"/>
        </w:sectPr>
      </w:pPr>
    </w:p>
    <w:p>
      <w:pPr>
        <w:pStyle w:val="BodyText"/>
        <w:rPr>
          <w:rFonts w:ascii="Times New Roman"/>
        </w:rPr>
      </w:pPr>
    </w:p>
    <w:p>
      <w:pPr>
        <w:pStyle w:val="BodyText"/>
        <w:spacing w:before="4"/>
        <w:rPr>
          <w:rFonts w:ascii="Times New Roman"/>
          <w:sz w:val="21"/>
        </w:rPr>
      </w:pPr>
    </w:p>
    <w:p>
      <w:pPr>
        <w:pStyle w:val="Heading1"/>
      </w:pPr>
      <w:r>
        <w:rPr/>
        <w:drawing>
          <wp:anchor distT="0" distB="0" distL="0" distR="0" allowOverlap="1" layoutInCell="1" locked="0" behindDoc="1" simplePos="0" relativeHeight="236368896">
            <wp:simplePos x="0" y="0"/>
            <wp:positionH relativeFrom="page">
              <wp:posOffset>6451600</wp:posOffset>
            </wp:positionH>
            <wp:positionV relativeFrom="paragraph">
              <wp:posOffset>-298227</wp:posOffset>
            </wp:positionV>
            <wp:extent cx="971550" cy="1714500"/>
            <wp:effectExtent l="0" t="0" r="0" b="0"/>
            <wp:wrapNone/>
            <wp:docPr id="9" name="image1.jpeg"/>
            <wp:cNvGraphicFramePr>
              <a:graphicFrameLocks noChangeAspect="1"/>
            </wp:cNvGraphicFramePr>
            <a:graphic>
              <a:graphicData uri="http://schemas.openxmlformats.org/drawingml/2006/picture">
                <pic:pic>
                  <pic:nvPicPr>
                    <pic:cNvPr id="10" name="image1.jpeg"/>
                    <pic:cNvPicPr/>
                  </pic:nvPicPr>
                  <pic:blipFill>
                    <a:blip r:embed="rId5" cstate="print"/>
                    <a:stretch>
                      <a:fillRect/>
                    </a:stretch>
                  </pic:blipFill>
                  <pic:spPr>
                    <a:xfrm>
                      <a:off x="0" y="0"/>
                      <a:ext cx="971550" cy="1714500"/>
                    </a:xfrm>
                    <a:prstGeom prst="rect">
                      <a:avLst/>
                    </a:prstGeom>
                  </pic:spPr>
                </pic:pic>
              </a:graphicData>
            </a:graphic>
          </wp:anchor>
        </w:drawing>
      </w:r>
      <w:r>
        <w:rPr>
          <w:sz w:val="32"/>
        </w:rPr>
        <w:t>C&amp;O C</w:t>
      </w:r>
      <w:r>
        <w:rPr/>
        <w:t>ONSULTORES Y </w:t>
      </w:r>
      <w:r>
        <w:rPr>
          <w:sz w:val="32"/>
        </w:rPr>
        <w:t>A</w:t>
      </w:r>
      <w:r>
        <w:rPr/>
        <w:t>UDITORES SL</w:t>
      </w:r>
    </w:p>
    <w:p>
      <w:pPr>
        <w:spacing w:line="183" w:lineRule="exact" w:before="3"/>
        <w:ind w:left="522" w:right="0" w:firstLine="0"/>
        <w:jc w:val="left"/>
        <w:rPr>
          <w:rFonts w:ascii="Times New Roman" w:hAnsi="Times New Roman"/>
          <w:sz w:val="16"/>
        </w:rPr>
      </w:pPr>
      <w:r>
        <w:rPr>
          <w:rFonts w:ascii="Times New Roman" w:hAnsi="Times New Roman"/>
          <w:sz w:val="16"/>
        </w:rPr>
        <w:t>R.O.A.C. Nº S-1194</w:t>
      </w:r>
    </w:p>
    <w:p>
      <w:pPr>
        <w:spacing w:line="275" w:lineRule="exact" w:before="0"/>
        <w:ind w:left="522" w:right="0" w:firstLine="0"/>
        <w:jc w:val="left"/>
        <w:rPr>
          <w:rFonts w:ascii="Times New Roman" w:hAnsi="Times New Roman"/>
          <w:sz w:val="22"/>
        </w:rPr>
      </w:pPr>
      <w:r>
        <w:rPr>
          <w:rFonts w:ascii="Times New Roman" w:hAnsi="Times New Roman"/>
          <w:sz w:val="22"/>
        </w:rPr>
        <w:t>Grupo </w:t>
      </w:r>
      <w:r>
        <w:rPr>
          <w:rFonts w:ascii="Times New Roman" w:hAnsi="Times New Roman"/>
          <w:sz w:val="24"/>
        </w:rPr>
        <w:t>C&amp;O A</w:t>
      </w:r>
      <w:r>
        <w:rPr>
          <w:rFonts w:ascii="Times New Roman" w:hAnsi="Times New Roman"/>
          <w:sz w:val="22"/>
        </w:rPr>
        <w:t>UDITORES®</w:t>
      </w:r>
    </w:p>
    <w:p>
      <w:pPr>
        <w:pStyle w:val="BodyText"/>
        <w:rPr>
          <w:rFonts w:ascii="Times New Roman"/>
        </w:rPr>
      </w:pPr>
    </w:p>
    <w:p>
      <w:pPr>
        <w:pStyle w:val="BodyText"/>
        <w:spacing w:before="8"/>
        <w:rPr>
          <w:rFonts w:ascii="Times New Roman"/>
          <w:sz w:val="15"/>
        </w:rPr>
      </w:pPr>
    </w:p>
    <w:p>
      <w:pPr>
        <w:pStyle w:val="ListParagraph"/>
        <w:numPr>
          <w:ilvl w:val="0"/>
          <w:numId w:val="1"/>
        </w:numPr>
        <w:tabs>
          <w:tab w:pos="1229" w:val="left" w:leader="none"/>
          <w:tab w:pos="1230" w:val="left" w:leader="none"/>
        </w:tabs>
        <w:spacing w:line="276" w:lineRule="auto" w:before="100" w:after="0"/>
        <w:ind w:left="522" w:right="1600" w:firstLine="0"/>
        <w:jc w:val="left"/>
        <w:rPr>
          <w:rFonts w:ascii="Times New Roman" w:hAnsi="Times New Roman"/>
          <w:sz w:val="24"/>
        </w:rPr>
      </w:pPr>
      <w:r>
        <w:rPr>
          <w:rFonts w:ascii="Times New Roman" w:hAnsi="Times New Roman"/>
          <w:sz w:val="24"/>
        </w:rPr>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w:t>
      </w:r>
      <w:r>
        <w:rPr>
          <w:rFonts w:ascii="Times New Roman" w:hAnsi="Times New Roman"/>
          <w:spacing w:val="-3"/>
          <w:sz w:val="24"/>
        </w:rPr>
        <w:t>ya </w:t>
      </w:r>
      <w:r>
        <w:rPr>
          <w:rFonts w:ascii="Times New Roman" w:hAnsi="Times New Roman"/>
          <w:sz w:val="24"/>
        </w:rPr>
        <w:t>que el fraude puede implicar colusión, falsificación, omisiones deliberadas, manifestaciones intencionadamente erróneas, o la elusión del control</w:t>
      </w:r>
      <w:r>
        <w:rPr>
          <w:rFonts w:ascii="Times New Roman" w:hAnsi="Times New Roman"/>
          <w:spacing w:val="-1"/>
          <w:sz w:val="24"/>
        </w:rPr>
        <w:t> </w:t>
      </w:r>
      <w:r>
        <w:rPr>
          <w:rFonts w:ascii="Times New Roman" w:hAnsi="Times New Roman"/>
          <w:sz w:val="24"/>
        </w:rPr>
        <w:t>interno.</w:t>
      </w:r>
    </w:p>
    <w:p>
      <w:pPr>
        <w:pStyle w:val="BodyText"/>
        <w:spacing w:before="8"/>
        <w:rPr>
          <w:rFonts w:ascii="Times New Roman"/>
          <w:sz w:val="27"/>
        </w:rPr>
      </w:pPr>
    </w:p>
    <w:p>
      <w:pPr>
        <w:pStyle w:val="ListParagraph"/>
        <w:numPr>
          <w:ilvl w:val="0"/>
          <w:numId w:val="1"/>
        </w:numPr>
        <w:tabs>
          <w:tab w:pos="1230" w:val="left" w:leader="none"/>
        </w:tabs>
        <w:spacing w:line="276" w:lineRule="auto" w:before="0" w:after="0"/>
        <w:ind w:left="522" w:right="1598" w:firstLine="0"/>
        <w:jc w:val="both"/>
        <w:rPr>
          <w:rFonts w:ascii="Times New Roman" w:hAnsi="Times New Roman"/>
          <w:sz w:val="24"/>
        </w:rPr>
      </w:pPr>
      <w:r>
        <w:rPr>
          <w:rFonts w:ascii="Times New Roman" w:hAnsi="Times New Roman"/>
          <w:sz w:val="24"/>
        </w:rPr>
        <w:t>Obtenemos conocimiento del control interno relevante para la auditoría con el fin de diseñar procedimientos de auditoría que sean adecuados en función de las circunstancias, y no con la finalidad de expresar una opinión sobre la eficacia del control interno de la</w:t>
      </w:r>
      <w:r>
        <w:rPr>
          <w:rFonts w:ascii="Times New Roman" w:hAnsi="Times New Roman"/>
          <w:spacing w:val="-1"/>
          <w:sz w:val="24"/>
        </w:rPr>
        <w:t> </w:t>
      </w:r>
      <w:r>
        <w:rPr>
          <w:rFonts w:ascii="Times New Roman" w:hAnsi="Times New Roman"/>
          <w:sz w:val="24"/>
        </w:rPr>
        <w:t>entidad.</w:t>
      </w:r>
    </w:p>
    <w:p>
      <w:pPr>
        <w:pStyle w:val="BodyText"/>
        <w:spacing w:before="3"/>
        <w:rPr>
          <w:rFonts w:ascii="Times New Roman"/>
          <w:sz w:val="27"/>
        </w:rPr>
      </w:pPr>
    </w:p>
    <w:p>
      <w:pPr>
        <w:pStyle w:val="ListParagraph"/>
        <w:numPr>
          <w:ilvl w:val="0"/>
          <w:numId w:val="1"/>
        </w:numPr>
        <w:tabs>
          <w:tab w:pos="1230" w:val="left" w:leader="none"/>
        </w:tabs>
        <w:spacing w:line="276" w:lineRule="auto" w:before="0" w:after="0"/>
        <w:ind w:left="522" w:right="1600" w:firstLine="0"/>
        <w:jc w:val="both"/>
        <w:rPr>
          <w:rFonts w:ascii="Times New Roman" w:hAnsi="Times New Roman"/>
          <w:sz w:val="24"/>
        </w:rPr>
      </w:pPr>
      <w:r>
        <w:rPr>
          <w:rFonts w:ascii="Times New Roman" w:hAnsi="Times New Roman"/>
          <w:sz w:val="24"/>
        </w:rPr>
        <w:t>Evaluamos si las políticas contables aplicadas son adecuadas y la razonabilidad de las estimaciones contables y la correspondiente información revelada por los administradores.</w:t>
      </w:r>
    </w:p>
    <w:p>
      <w:pPr>
        <w:pStyle w:val="BodyText"/>
        <w:spacing w:before="8"/>
        <w:rPr>
          <w:rFonts w:ascii="Times New Roman"/>
          <w:sz w:val="27"/>
        </w:rPr>
      </w:pPr>
    </w:p>
    <w:p>
      <w:pPr>
        <w:pStyle w:val="ListParagraph"/>
        <w:numPr>
          <w:ilvl w:val="0"/>
          <w:numId w:val="1"/>
        </w:numPr>
        <w:tabs>
          <w:tab w:pos="1230" w:val="left" w:leader="none"/>
        </w:tabs>
        <w:spacing w:line="276" w:lineRule="auto" w:before="0" w:after="0"/>
        <w:ind w:left="522" w:right="1599" w:firstLine="0"/>
        <w:jc w:val="both"/>
        <w:rPr>
          <w:rFonts w:ascii="Times New Roman" w:hAnsi="Times New Roman"/>
          <w:sz w:val="24"/>
        </w:rPr>
      </w:pPr>
      <w:r>
        <w:rPr>
          <w:rFonts w:ascii="Times New Roman" w:hAnsi="Times New Roman"/>
          <w:sz w:val="24"/>
        </w:rPr>
        <w:t>Concluimos sobre si es adecuada la utilización, por los administradores, del principio contable de empresa en funcionamiento </w:t>
      </w:r>
      <w:r>
        <w:rPr>
          <w:rFonts w:ascii="Times New Roman" w:hAnsi="Times New Roman"/>
          <w:spacing w:val="-3"/>
          <w:sz w:val="24"/>
        </w:rPr>
        <w:t>y, </w:t>
      </w:r>
      <w:r>
        <w:rPr>
          <w:rFonts w:ascii="Times New Roman" w:hAnsi="Times New Roman"/>
          <w:sz w:val="24"/>
        </w:rPr>
        <w:t>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w:t>
      </w:r>
      <w:r>
        <w:rPr>
          <w:rFonts w:ascii="Times New Roman" w:hAnsi="Times New Roman"/>
          <w:spacing w:val="-10"/>
          <w:sz w:val="24"/>
        </w:rPr>
        <w:t> </w:t>
      </w:r>
      <w:r>
        <w:rPr>
          <w:rFonts w:ascii="Times New Roman" w:hAnsi="Times New Roman"/>
          <w:sz w:val="24"/>
        </w:rPr>
        <w:t>funcionamiento.</w:t>
      </w:r>
    </w:p>
    <w:p>
      <w:pPr>
        <w:pStyle w:val="BodyText"/>
        <w:spacing w:before="6"/>
        <w:rPr>
          <w:rFonts w:ascii="Times New Roman"/>
          <w:sz w:val="27"/>
        </w:rPr>
      </w:pPr>
    </w:p>
    <w:p>
      <w:pPr>
        <w:pStyle w:val="ListParagraph"/>
        <w:numPr>
          <w:ilvl w:val="1"/>
          <w:numId w:val="1"/>
        </w:numPr>
        <w:tabs>
          <w:tab w:pos="1230" w:val="left" w:leader="none"/>
        </w:tabs>
        <w:spacing w:line="276" w:lineRule="auto" w:before="0" w:after="0"/>
        <w:ind w:left="522" w:right="1599" w:firstLine="359"/>
        <w:jc w:val="both"/>
        <w:rPr>
          <w:rFonts w:ascii="Times New Roman" w:hAnsi="Times New Roman"/>
          <w:sz w:val="24"/>
        </w:rPr>
      </w:pPr>
      <w:r>
        <w:rPr>
          <w:rFonts w:ascii="Times New Roman" w:hAnsi="Times New Roman"/>
          <w:sz w:val="24"/>
        </w:rPr>
        <w:t>Evaluamos la presentación global, la estructura y el contenido de las cuentas anuales, incluida la información revelada, y si las cuentas anuales representan las transacciones y hechos subyacentes de un modo que logran expresar la imagen</w:t>
      </w:r>
      <w:r>
        <w:rPr>
          <w:rFonts w:ascii="Times New Roman" w:hAnsi="Times New Roman"/>
          <w:spacing w:val="-11"/>
          <w:sz w:val="24"/>
        </w:rPr>
        <w:t> </w:t>
      </w:r>
      <w:r>
        <w:rPr>
          <w:rFonts w:ascii="Times New Roman" w:hAnsi="Times New Roman"/>
          <w:sz w:val="24"/>
        </w:rPr>
        <w:t>fiel.</w:t>
      </w:r>
    </w:p>
    <w:p>
      <w:pPr>
        <w:pStyle w:val="BodyText"/>
        <w:spacing w:before="4"/>
        <w:rPr>
          <w:rFonts w:ascii="Times New Roman"/>
          <w:sz w:val="27"/>
        </w:rPr>
      </w:pPr>
    </w:p>
    <w:p>
      <w:pPr>
        <w:spacing w:line="276" w:lineRule="auto" w:before="0"/>
        <w:ind w:left="522" w:right="1598" w:firstLine="0"/>
        <w:jc w:val="both"/>
        <w:rPr>
          <w:rFonts w:ascii="Times New Roman" w:hAnsi="Times New Roman"/>
          <w:sz w:val="24"/>
        </w:rPr>
      </w:pPr>
      <w:r>
        <w:rPr>
          <w:rFonts w:ascii="Times New Roman" w:hAnsi="Times New Roman"/>
          <w:sz w:val="24"/>
        </w:rPr>
        <w:t>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pPr>
        <w:spacing w:after="0" w:line="276" w:lineRule="auto"/>
        <w:jc w:val="both"/>
        <w:rPr>
          <w:rFonts w:ascii="Times New Roman" w:hAnsi="Times New Roman"/>
          <w:sz w:val="24"/>
        </w:rPr>
        <w:sectPr>
          <w:pgSz w:w="11910" w:h="16840"/>
          <w:pgMar w:top="120" w:bottom="280" w:left="1180" w:right="100"/>
        </w:sectPr>
      </w:pPr>
    </w:p>
    <w:p>
      <w:pPr>
        <w:pStyle w:val="BodyText"/>
        <w:rPr>
          <w:rFonts w:ascii="Times New Roman"/>
        </w:rPr>
      </w:pPr>
    </w:p>
    <w:p>
      <w:pPr>
        <w:pStyle w:val="BodyText"/>
        <w:spacing w:before="4"/>
        <w:rPr>
          <w:rFonts w:ascii="Times New Roman"/>
          <w:sz w:val="21"/>
        </w:rPr>
      </w:pPr>
    </w:p>
    <w:p>
      <w:pPr>
        <w:pStyle w:val="Heading1"/>
        <w:jc w:val="both"/>
      </w:pPr>
      <w:r>
        <w:rPr/>
        <w:drawing>
          <wp:anchor distT="0" distB="0" distL="0" distR="0" allowOverlap="1" layoutInCell="1" locked="0" behindDoc="0" simplePos="0" relativeHeight="251663360">
            <wp:simplePos x="0" y="0"/>
            <wp:positionH relativeFrom="page">
              <wp:posOffset>6451600</wp:posOffset>
            </wp:positionH>
            <wp:positionV relativeFrom="paragraph">
              <wp:posOffset>-298227</wp:posOffset>
            </wp:positionV>
            <wp:extent cx="971550" cy="1714500"/>
            <wp:effectExtent l="0" t="0" r="0" b="0"/>
            <wp:wrapNone/>
            <wp:docPr id="11" name="image1.jpeg"/>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71550" cy="1714500"/>
                    </a:xfrm>
                    <a:prstGeom prst="rect">
                      <a:avLst/>
                    </a:prstGeom>
                  </pic:spPr>
                </pic:pic>
              </a:graphicData>
            </a:graphic>
          </wp:anchor>
        </w:drawing>
      </w:r>
      <w:r>
        <w:rPr>
          <w:sz w:val="32"/>
        </w:rPr>
        <w:t>C&amp;O C</w:t>
      </w:r>
      <w:r>
        <w:rPr/>
        <w:t>ONSULTORES Y </w:t>
      </w:r>
      <w:r>
        <w:rPr>
          <w:sz w:val="32"/>
        </w:rPr>
        <w:t>A</w:t>
      </w:r>
      <w:r>
        <w:rPr/>
        <w:t>UDITORES SL</w:t>
      </w:r>
    </w:p>
    <w:p>
      <w:pPr>
        <w:spacing w:line="183" w:lineRule="exact" w:before="3"/>
        <w:ind w:left="522" w:right="0" w:firstLine="0"/>
        <w:jc w:val="left"/>
        <w:rPr>
          <w:rFonts w:ascii="Times New Roman" w:hAnsi="Times New Roman"/>
          <w:sz w:val="16"/>
        </w:rPr>
      </w:pPr>
      <w:r>
        <w:rPr>
          <w:rFonts w:ascii="Times New Roman" w:hAnsi="Times New Roman"/>
          <w:sz w:val="16"/>
        </w:rPr>
        <w:t>R.O.A.C. Nº S-1194</w:t>
      </w:r>
    </w:p>
    <w:p>
      <w:pPr>
        <w:spacing w:line="275" w:lineRule="exact" w:before="0"/>
        <w:ind w:left="522" w:right="0" w:firstLine="0"/>
        <w:jc w:val="both"/>
        <w:rPr>
          <w:rFonts w:ascii="Times New Roman" w:hAnsi="Times New Roman"/>
          <w:sz w:val="22"/>
        </w:rPr>
      </w:pPr>
      <w:r>
        <w:rPr>
          <w:rFonts w:ascii="Times New Roman" w:hAnsi="Times New Roman"/>
          <w:sz w:val="22"/>
        </w:rPr>
        <w:t>Grupo </w:t>
      </w:r>
      <w:r>
        <w:rPr>
          <w:rFonts w:ascii="Times New Roman" w:hAnsi="Times New Roman"/>
          <w:sz w:val="24"/>
        </w:rPr>
        <w:t>C&amp;O A</w:t>
      </w:r>
      <w:r>
        <w:rPr>
          <w:rFonts w:ascii="Times New Roman" w:hAnsi="Times New Roman"/>
          <w:sz w:val="22"/>
        </w:rPr>
        <w:t>UDITORES®</w:t>
      </w:r>
    </w:p>
    <w:p>
      <w:pPr>
        <w:pStyle w:val="BodyText"/>
        <w:rPr>
          <w:rFonts w:ascii="Times New Roman"/>
          <w:sz w:val="26"/>
        </w:rPr>
      </w:pPr>
    </w:p>
    <w:p>
      <w:pPr>
        <w:spacing w:line="276" w:lineRule="auto" w:before="212"/>
        <w:ind w:left="522" w:right="1828" w:firstLine="0"/>
        <w:jc w:val="both"/>
        <w:rPr>
          <w:rFonts w:ascii="Times New Roman" w:hAnsi="Times New Roman"/>
          <w:sz w:val="24"/>
        </w:rPr>
      </w:pPr>
      <w:r>
        <w:rPr>
          <w:rFonts w:ascii="Times New Roman" w:hAnsi="Times New Roman"/>
          <w:sz w:val="24"/>
        </w:rPr>
        <w:t>Entre los riesgos significativos que han sido objeto de comunicación a los administradores de la entidad, determinamos los que han sido de la mayor significatividad en la auditoría de las cuentas anuales del periodo actual y que son, en consecuencia, los riesgos considerados más significativos.</w:t>
      </w:r>
    </w:p>
    <w:p>
      <w:pPr>
        <w:pStyle w:val="BodyText"/>
        <w:spacing w:before="9"/>
        <w:rPr>
          <w:rFonts w:ascii="Times New Roman"/>
          <w:sz w:val="19"/>
        </w:rPr>
      </w:pPr>
    </w:p>
    <w:p>
      <w:pPr>
        <w:spacing w:line="276" w:lineRule="auto" w:before="90"/>
        <w:ind w:left="522" w:right="1531" w:firstLine="0"/>
        <w:jc w:val="left"/>
        <w:rPr>
          <w:rFonts w:ascii="Times New Roman" w:hAnsi="Times New Roman"/>
          <w:sz w:val="24"/>
        </w:rPr>
      </w:pPr>
      <w:r>
        <w:rPr>
          <w:rFonts w:ascii="Times New Roman" w:hAnsi="Times New Roman"/>
          <w:sz w:val="24"/>
        </w:rPr>
        <w:t>Describimos esos riesgos en nuestro informe de auditoría salvo que las disposiciones legales o reglamentarias prohíban revelar públicamente la cuestión.</w:t>
      </w:r>
    </w:p>
    <w:p>
      <w:pPr>
        <w:pStyle w:val="BodyText"/>
        <w:rPr>
          <w:rFonts w:ascii="Times New Roman"/>
          <w:sz w:val="26"/>
        </w:rPr>
      </w:pPr>
    </w:p>
    <w:p>
      <w:pPr>
        <w:pStyle w:val="BodyText"/>
        <w:spacing w:before="1"/>
        <w:rPr>
          <w:rFonts w:ascii="Times New Roman"/>
          <w:sz w:val="29"/>
        </w:rPr>
      </w:pPr>
    </w:p>
    <w:p>
      <w:pPr>
        <w:spacing w:before="0"/>
        <w:ind w:left="522" w:right="0" w:firstLine="0"/>
        <w:jc w:val="left"/>
        <w:rPr>
          <w:rFonts w:ascii="Times New Roman"/>
          <w:sz w:val="24"/>
        </w:rPr>
      </w:pPr>
      <w:r>
        <w:rPr>
          <w:rFonts w:ascii="Times New Roman"/>
          <w:sz w:val="28"/>
        </w:rPr>
        <w:t>C&amp;O </w:t>
      </w:r>
      <w:r>
        <w:rPr>
          <w:rFonts w:ascii="Times New Roman"/>
          <w:sz w:val="24"/>
        </w:rPr>
        <w:t>CONSULTORES Y AUDITORES SLP</w:t>
      </w:r>
    </w:p>
    <w:p>
      <w:pPr>
        <w:spacing w:before="2"/>
        <w:ind w:left="522" w:right="0" w:firstLine="0"/>
        <w:jc w:val="left"/>
        <w:rPr>
          <w:rFonts w:ascii="Times New Roman" w:hAnsi="Times New Roman"/>
          <w:sz w:val="16"/>
        </w:rPr>
      </w:pPr>
      <w:r>
        <w:rPr>
          <w:rFonts w:ascii="Times New Roman" w:hAnsi="Times New Roman"/>
          <w:sz w:val="16"/>
        </w:rPr>
        <w:t>R.O.A.C. Nº S-1194</w:t>
      </w:r>
    </w:p>
    <w:p>
      <w:pPr>
        <w:pStyle w:val="BodyText"/>
        <w:rPr>
          <w:rFonts w:ascii="Times New Roman"/>
          <w:sz w:val="14"/>
        </w:rPr>
      </w:pPr>
    </w:p>
    <w:p>
      <w:pPr>
        <w:spacing w:after="0"/>
        <w:rPr>
          <w:rFonts w:ascii="Times New Roman"/>
          <w:sz w:val="14"/>
        </w:rPr>
        <w:sectPr>
          <w:pgSz w:w="11910" w:h="16840"/>
          <w:pgMar w:top="120" w:bottom="280" w:left="1180" w:right="100"/>
        </w:sectPr>
      </w:pPr>
    </w:p>
    <w:p>
      <w:pPr>
        <w:spacing w:line="237" w:lineRule="auto" w:before="104"/>
        <w:ind w:left="109" w:right="0" w:firstLine="0"/>
        <w:jc w:val="left"/>
        <w:rPr>
          <w:rFonts w:ascii="Calibri"/>
          <w:sz w:val="25"/>
        </w:rPr>
      </w:pPr>
      <w:r>
        <w:rPr/>
        <w:pict>
          <v:shape style="position:absolute;margin-left:160.402252pt;margin-top:6.275578pt;width:45.25pt;height:44.95pt;mso-position-horizontal-relative:page;mso-position-vertical-relative:paragraph;z-index:-266945536" coordorigin="3208,126" coordsize="905,899" path="m3371,834l3292,885,3242,935,3216,978,3208,1009,3214,1021,3219,1024,3277,1024,3283,1022,3226,1022,3234,989,3263,941,3310,887,3371,834xm3595,126l3577,138,3568,166,3564,197,3564,220,3564,240,3566,262,3569,285,3573,309,3577,333,3583,359,3589,383,3595,408,3588,438,3569,492,3540,563,3502,646,3459,734,3412,821,3363,899,3314,963,3267,1006,3226,1022,3283,1022,3286,1021,3333,980,3391,906,3460,797,3468,795,3460,795,3514,696,3553,617,3581,553,3599,501,3612,459,3644,459,3624,406,3630,359,3612,359,3601,318,3594,279,3590,243,3589,209,3589,195,3591,172,3597,148,3608,131,3630,131,3619,126,3595,126xm4104,793l4078,793,4068,802,4068,827,4078,836,4104,836,4108,831,4081,831,4072,824,4072,805,4081,797,4108,797,4104,793xm4108,797l4101,797,4107,805,4107,824,4101,831,4108,831,4113,827,4113,802,4108,797xm4096,800l4082,800,4082,827,4086,827,4086,817,4098,817,4097,816,4095,815,4100,813,4086,813,4086,806,4099,806,4099,804,4096,800xm4098,817l4092,817,4094,819,4095,822,4095,827,4100,827,4099,822,4099,818,4098,817xm4099,806l4093,806,4095,806,4095,812,4092,813,4100,813,4100,809,4099,806xm3644,459l3612,459,3661,559,3713,627,3761,670,3801,696,3718,712,3631,734,3544,761,3460,795,3468,795,3528,776,3602,757,3679,741,3758,728,3835,719,3904,719,3889,712,3952,710,4094,710,4070,697,4036,689,3848,689,3827,677,3806,664,3785,650,3766,636,3720,590,3681,534,3649,471,3644,459xm3904,719l3835,719,3895,746,3955,767,4010,780,4056,784,4075,783,4089,779,4099,773,4100,770,4075,770,4039,765,3993,754,3943,736,3904,719xm4104,763l4097,766,4087,770,4100,770,4104,763xm4094,710l3952,710,4024,712,4084,724,4107,753,4110,747,4113,744,4113,737,4102,714,4094,710xm3959,683l3934,684,3908,685,3848,689,4036,689,4022,686,3959,683xm3639,201l3634,228,3629,263,3621,307,3612,359,3630,359,3631,353,3635,302,3637,252,3639,201xm3630,131l3608,131,3618,137,3627,147,3635,163,3639,184,3643,150,3635,133,3630,131xe" filled="true" fillcolor="#ffd8d8" stroked="false">
            <v:path arrowok="t"/>
            <v:fill type="solid"/>
            <w10:wrap type="none"/>
          </v:shape>
        </w:pict>
      </w:r>
      <w:r>
        <w:rPr>
          <w:rFonts w:ascii="Calibri"/>
          <w:sz w:val="25"/>
        </w:rPr>
        <w:t>31846439H JORGE ZAMBRANA (R: B11406766)</w:t>
      </w:r>
    </w:p>
    <w:p>
      <w:pPr>
        <w:pStyle w:val="BodyText"/>
        <w:spacing w:before="7"/>
        <w:rPr>
          <w:rFonts w:ascii="Calibri"/>
          <w:sz w:val="14"/>
        </w:rPr>
      </w:pPr>
      <w:r>
        <w:rPr/>
        <w:br w:type="column"/>
      </w:r>
      <w:r>
        <w:rPr>
          <w:rFonts w:ascii="Calibri"/>
          <w:sz w:val="14"/>
        </w:rPr>
      </w:r>
    </w:p>
    <w:p>
      <w:pPr>
        <w:spacing w:line="235" w:lineRule="auto" w:before="0"/>
        <w:ind w:left="109" w:right="5766" w:firstLine="0"/>
        <w:jc w:val="left"/>
        <w:rPr>
          <w:rFonts w:ascii="Calibri"/>
          <w:sz w:val="16"/>
        </w:rPr>
      </w:pPr>
      <w:r>
        <w:rPr>
          <w:rFonts w:ascii="Calibri"/>
          <w:w w:val="105"/>
          <w:sz w:val="16"/>
        </w:rPr>
        <w:t>Firmado digitalmente por 31846439H JORGE ZAMBRANA </w:t>
      </w:r>
      <w:r>
        <w:rPr>
          <w:rFonts w:ascii="Calibri"/>
          <w:spacing w:val="-5"/>
          <w:w w:val="105"/>
          <w:sz w:val="16"/>
        </w:rPr>
        <w:t>(R: </w:t>
      </w:r>
      <w:r>
        <w:rPr>
          <w:rFonts w:ascii="Calibri"/>
          <w:w w:val="105"/>
          <w:sz w:val="16"/>
        </w:rPr>
        <w:t>B11406766)</w:t>
      </w:r>
    </w:p>
    <w:p>
      <w:pPr>
        <w:spacing w:line="192" w:lineRule="exact" w:before="0"/>
        <w:ind w:left="109" w:right="0" w:firstLine="0"/>
        <w:jc w:val="left"/>
        <w:rPr>
          <w:rFonts w:ascii="Calibri"/>
          <w:sz w:val="16"/>
        </w:rPr>
      </w:pPr>
      <w:r>
        <w:rPr>
          <w:rFonts w:ascii="Calibri"/>
          <w:sz w:val="16"/>
        </w:rPr>
        <w:t>Fecha: 2022.05.03 11:53:30 +02'00'</w:t>
      </w:r>
    </w:p>
    <w:p>
      <w:pPr>
        <w:spacing w:after="0" w:line="192" w:lineRule="exact"/>
        <w:jc w:val="left"/>
        <w:rPr>
          <w:rFonts w:ascii="Calibri"/>
          <w:sz w:val="16"/>
        </w:rPr>
        <w:sectPr>
          <w:type w:val="continuous"/>
          <w:pgSz w:w="11910" w:h="16840"/>
          <w:pgMar w:top="120" w:bottom="280" w:left="1180" w:right="100"/>
          <w:cols w:num="2" w:equalWidth="0">
            <w:col w:w="2086" w:space="328"/>
            <w:col w:w="8216"/>
          </w:cols>
        </w:sectPr>
      </w:pPr>
    </w:p>
    <w:p>
      <w:pPr>
        <w:pStyle w:val="BodyText"/>
        <w:spacing w:before="9"/>
        <w:rPr>
          <w:rFonts w:ascii="Calibri"/>
        </w:rPr>
      </w:pPr>
    </w:p>
    <w:p>
      <w:pPr>
        <w:pStyle w:val="Heading1"/>
        <w:spacing w:before="92"/>
        <w:ind w:right="7815"/>
      </w:pPr>
      <w:r>
        <w:rPr/>
        <w:t>Jorge Zambrana Ledesma 3 de abril de 2022</w:t>
      </w:r>
    </w:p>
    <w:p>
      <w:pPr>
        <w:spacing w:after="0"/>
        <w:sectPr>
          <w:type w:val="continuous"/>
          <w:pgSz w:w="11910" w:h="16840"/>
          <w:pgMar w:top="120" w:bottom="280" w:left="1180" w:right="10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6"/>
        <w:rPr>
          <w:rFonts w:ascii="Times New Roman"/>
          <w:sz w:val="17"/>
        </w:rPr>
      </w:pPr>
    </w:p>
    <w:p>
      <w:pPr>
        <w:spacing w:line="242" w:lineRule="auto" w:before="103"/>
        <w:ind w:left="4967" w:right="1625" w:firstLine="0"/>
        <w:jc w:val="left"/>
        <w:rPr>
          <w:rFonts w:ascii="Trebuchet MS" w:hAnsi="Trebuchet MS"/>
          <w:b/>
          <w:sz w:val="24"/>
        </w:rPr>
      </w:pPr>
      <w:r>
        <w:rPr>
          <w:rFonts w:ascii="Trebuchet MS" w:hAnsi="Trebuchet MS"/>
          <w:b/>
          <w:sz w:val="24"/>
        </w:rPr>
        <w:t>INSTITUTO TECNOLÓGICO DE CANARIAS, S.A.</w:t>
      </w:r>
    </w:p>
    <w:p>
      <w:pPr>
        <w:pStyle w:val="BodyText"/>
        <w:spacing w:before="2"/>
        <w:rPr>
          <w:rFonts w:ascii="Trebuchet MS"/>
          <w:b/>
          <w:sz w:val="24"/>
        </w:rPr>
      </w:pPr>
    </w:p>
    <w:p>
      <w:pPr>
        <w:spacing w:line="242" w:lineRule="auto" w:before="0"/>
        <w:ind w:left="4967" w:right="1580" w:firstLine="0"/>
        <w:jc w:val="both"/>
        <w:rPr>
          <w:rFonts w:ascii="Trebuchet MS" w:hAnsi="Trebuchet MS"/>
          <w:sz w:val="24"/>
        </w:rPr>
      </w:pPr>
      <w:r>
        <w:rPr>
          <w:rFonts w:ascii="Trebuchet MS" w:hAnsi="Trebuchet MS"/>
          <w:sz w:val="24"/>
        </w:rPr>
        <w:t>Cuentas Anuales e Informe de Gestión correspondientes al ejercicio 2021 junto con el Informe de Auditoría de Cuentas Anuales</w:t>
      </w: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spacing w:before="6"/>
        <w:rPr>
          <w:rFonts w:ascii="Trebuchet MS"/>
          <w:sz w:val="21"/>
        </w:rPr>
      </w:pPr>
      <w:r>
        <w:rPr/>
        <w:pict>
          <v:group style="position:absolute;margin-left:52.058052pt;margin-top:14.494353pt;width:490.9pt;height:36.6pt;mso-position-horizontal-relative:page;mso-position-vertical-relative:paragraph;z-index:-251650048;mso-wrap-distance-left:0;mso-wrap-distance-right:0" coordorigin="1041,290" coordsize="9818,732">
            <v:line style="position:absolute" from="1046,1017" to="1046,295" stroked="true" strokeweight=".465325pt" strokecolor="#000000">
              <v:stroke dashstyle="solid"/>
            </v:line>
            <v:line style="position:absolute" from="1046,1017" to="5441,1017" stroked="true" strokeweight=".465325pt" strokecolor="#000000">
              <v:stroke dashstyle="solid"/>
            </v:line>
            <v:line style="position:absolute" from="1046,295" to="5441,295" stroked="true" strokeweight=".465325pt" strokecolor="#000000">
              <v:stroke dashstyle="solid"/>
            </v:line>
            <v:line style="position:absolute" from="5441,1017" to="10211,1017" stroked="true" strokeweight=".465325pt" strokecolor="#000000">
              <v:stroke dashstyle="solid"/>
            </v:line>
            <v:line style="position:absolute" from="5441,295" to="10211,295" stroked="true" strokeweight=".465325pt" strokecolor="#000000">
              <v:stroke dashstyle="solid"/>
            </v:line>
            <v:shape style="position:absolute;left:5515;top:313;width:4622;height:686" type="#_x0000_t75" stroked="false">
              <v:imagedata r:id="rId10" o:title=""/>
            </v:shape>
            <v:shape style="position:absolute;left:10211;top:289;width:648;height:732" type="#_x0000_t75" stroked="false">
              <v:imagedata r:id="rId11" o:title=""/>
            </v:shape>
            <v:shape style="position:absolute;left:1041;top:289;width:9818;height:732" type="#_x0000_t202" filled="false" stroked="false">
              <v:textbox inset="0,0,0,0">
                <w:txbxContent>
                  <w:p>
                    <w:pPr>
                      <w:spacing w:line="240" w:lineRule="auto" w:before="5"/>
                      <w:rPr>
                        <w:rFonts w:ascii="Trebuchet MS"/>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rFonts w:ascii="Trebuchet MS"/>
          <w:sz w:val="21"/>
        </w:rPr>
        <w:sectPr>
          <w:headerReference w:type="default" r:id="rId8"/>
          <w:footerReference w:type="default" r:id="rId9"/>
          <w:pgSz w:w="11900" w:h="16840"/>
          <w:pgMar w:header="493" w:footer="926" w:top="1560" w:bottom="1120" w:left="560" w:right="560"/>
        </w:sect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spacing w:before="103"/>
        <w:ind w:left="2607" w:right="2113" w:firstLine="0"/>
        <w:jc w:val="center"/>
        <w:rPr>
          <w:rFonts w:ascii="Trebuchet MS" w:hAnsi="Trebuchet MS"/>
          <w:b/>
          <w:sz w:val="24"/>
        </w:rPr>
      </w:pPr>
      <w:r>
        <w:rPr>
          <w:rFonts w:ascii="Trebuchet MS" w:hAnsi="Trebuchet MS"/>
          <w:b/>
          <w:sz w:val="24"/>
        </w:rPr>
        <w:t>INSTITUTO TECNOLÓGICO DE CANARIAS, S.A.</w:t>
      </w:r>
    </w:p>
    <w:p>
      <w:pPr>
        <w:pStyle w:val="BodyText"/>
        <w:spacing w:before="6"/>
        <w:rPr>
          <w:rFonts w:ascii="Trebuchet MS"/>
          <w:b/>
          <w:sz w:val="24"/>
        </w:rPr>
      </w:pPr>
    </w:p>
    <w:p>
      <w:pPr>
        <w:spacing w:line="242" w:lineRule="auto" w:before="0"/>
        <w:ind w:left="2607" w:right="2116" w:firstLine="0"/>
        <w:jc w:val="center"/>
        <w:rPr>
          <w:rFonts w:ascii="Trebuchet MS" w:hAnsi="Trebuchet MS"/>
          <w:sz w:val="24"/>
        </w:rPr>
      </w:pPr>
      <w:r>
        <w:rPr>
          <w:rFonts w:ascii="Trebuchet MS" w:hAnsi="Trebuchet MS"/>
          <w:sz w:val="24"/>
        </w:rPr>
        <w:t>Cuentas Anuales e Informe de Gestión  correspondientes al ejercicio 2021 junto con el Informe de Auditoría de Cuentas</w:t>
      </w:r>
      <w:r>
        <w:rPr>
          <w:rFonts w:ascii="Trebuchet MS" w:hAnsi="Trebuchet MS"/>
          <w:spacing w:val="3"/>
          <w:sz w:val="24"/>
        </w:rPr>
        <w:t> </w:t>
      </w:r>
      <w:r>
        <w:rPr>
          <w:rFonts w:ascii="Trebuchet MS" w:hAnsi="Trebuchet MS"/>
          <w:sz w:val="24"/>
        </w:rPr>
        <w:t>Anuales</w:t>
      </w:r>
    </w:p>
    <w:p>
      <w:pPr>
        <w:pStyle w:val="BodyText"/>
        <w:rPr>
          <w:rFonts w:ascii="Trebuchet MS"/>
        </w:rPr>
      </w:pPr>
    </w:p>
    <w:p>
      <w:pPr>
        <w:pStyle w:val="BodyText"/>
        <w:spacing w:before="5"/>
        <w:rPr>
          <w:rFonts w:ascii="Trebuchet MS"/>
          <w:sz w:val="29"/>
        </w:rPr>
      </w:pPr>
      <w:r>
        <w:rPr/>
        <w:pict>
          <v:shape style="position:absolute;margin-left:115.471069pt;margin-top:19.502960pt;width:392.85pt;height:151.75pt;mso-position-horizontal-relative:page;mso-position-vertical-relative:paragraph;z-index:-251649024;mso-wrap-distance-left:0;mso-wrap-distance-right:0" type="#_x0000_t202" filled="true" fillcolor="#e1e1e1" stroked="true" strokeweight=".830554pt" strokecolor="#000000">
            <v:textbox inset="0,0,0,0">
              <w:txbxContent>
                <w:p>
                  <w:pPr>
                    <w:pStyle w:val="BodyText"/>
                    <w:rPr>
                      <w:rFonts w:ascii="Trebuchet MS"/>
                    </w:rPr>
                  </w:pPr>
                </w:p>
                <w:p>
                  <w:pPr>
                    <w:spacing w:before="163"/>
                    <w:ind w:left="270" w:right="0" w:firstLine="0"/>
                    <w:jc w:val="left"/>
                    <w:rPr>
                      <w:rFonts w:ascii="Trebuchet MS" w:hAnsi="Trebuchet MS"/>
                      <w:b/>
                      <w:sz w:val="17"/>
                    </w:rPr>
                  </w:pPr>
                  <w:r>
                    <w:rPr>
                      <w:rFonts w:ascii="Trebuchet MS" w:hAnsi="Trebuchet MS"/>
                      <w:b/>
                      <w:sz w:val="17"/>
                    </w:rPr>
                    <w:t>INFORME DE AUDITORÍA DE CUENTAS ANUALES</w:t>
                  </w:r>
                </w:p>
                <w:p>
                  <w:pPr>
                    <w:pStyle w:val="BodyText"/>
                    <w:spacing w:before="6"/>
                    <w:rPr>
                      <w:rFonts w:ascii="Trebuchet MS"/>
                      <w:b/>
                      <w:sz w:val="17"/>
                    </w:rPr>
                  </w:pPr>
                </w:p>
                <w:p>
                  <w:pPr>
                    <w:spacing w:before="0"/>
                    <w:ind w:left="270" w:right="0" w:firstLine="0"/>
                    <w:jc w:val="left"/>
                    <w:rPr>
                      <w:rFonts w:ascii="Trebuchet MS"/>
                      <w:b/>
                      <w:sz w:val="17"/>
                    </w:rPr>
                  </w:pPr>
                  <w:r>
                    <w:rPr>
                      <w:rFonts w:ascii="Trebuchet MS"/>
                      <w:b/>
                      <w:sz w:val="17"/>
                    </w:rPr>
                    <w:t>CUENTAS ANUALES CORRESPONDIENTES AL EJERCICIO 2021</w:t>
                  </w:r>
                </w:p>
                <w:p>
                  <w:pPr>
                    <w:pStyle w:val="BodyText"/>
                    <w:spacing w:before="8"/>
                    <w:rPr>
                      <w:rFonts w:ascii="Trebuchet MS"/>
                      <w:b/>
                      <w:sz w:val="17"/>
                    </w:rPr>
                  </w:pPr>
                </w:p>
                <w:p>
                  <w:pPr>
                    <w:spacing w:before="1"/>
                    <w:ind w:left="417" w:right="0" w:firstLine="0"/>
                    <w:jc w:val="left"/>
                    <w:rPr>
                      <w:rFonts w:ascii="Trebuchet MS"/>
                      <w:sz w:val="17"/>
                    </w:rPr>
                  </w:pPr>
                  <w:r>
                    <w:rPr>
                      <w:rFonts w:ascii="Trebuchet MS"/>
                      <w:sz w:val="17"/>
                    </w:rPr>
                    <w:t>Balances al 31 de diciembre de 2021 y de 2020</w:t>
                  </w:r>
                </w:p>
                <w:p>
                  <w:pPr>
                    <w:spacing w:line="244" w:lineRule="auto" w:before="4"/>
                    <w:ind w:left="417" w:right="800" w:firstLine="0"/>
                    <w:jc w:val="left"/>
                    <w:rPr>
                      <w:rFonts w:ascii="Trebuchet MS" w:hAnsi="Trebuchet MS"/>
                      <w:sz w:val="17"/>
                    </w:rPr>
                  </w:pPr>
                  <w:r>
                    <w:rPr>
                      <w:rFonts w:ascii="Trebuchet MS" w:hAnsi="Trebuchet MS"/>
                      <w:sz w:val="17"/>
                    </w:rPr>
                    <w:t>Cuentas de Pérdidas y Ganancias correspondientes a los ejercicios 2021 y de 2020 Estado de Cambios en el Patrimonio Neto correspondiente a los ejercicios 2021 y 2020 Estados de Flujos de Efectivo correspondientes a los ejercicios 2021 y de 2020  Memoria del ejercicio</w:t>
                  </w:r>
                  <w:r>
                    <w:rPr>
                      <w:rFonts w:ascii="Trebuchet MS" w:hAnsi="Trebuchet MS"/>
                      <w:spacing w:val="3"/>
                      <w:sz w:val="17"/>
                    </w:rPr>
                    <w:t> </w:t>
                  </w:r>
                  <w:r>
                    <w:rPr>
                      <w:rFonts w:ascii="Trebuchet MS" w:hAnsi="Trebuchet MS"/>
                      <w:sz w:val="17"/>
                    </w:rPr>
                    <w:t>2021</w:t>
                  </w:r>
                </w:p>
                <w:p>
                  <w:pPr>
                    <w:pStyle w:val="BodyText"/>
                    <w:spacing w:before="1"/>
                    <w:rPr>
                      <w:rFonts w:ascii="Trebuchet MS"/>
                      <w:sz w:val="17"/>
                    </w:rPr>
                  </w:pPr>
                </w:p>
                <w:p>
                  <w:pPr>
                    <w:spacing w:before="0"/>
                    <w:ind w:left="270" w:right="0" w:firstLine="0"/>
                    <w:jc w:val="left"/>
                    <w:rPr>
                      <w:rFonts w:ascii="Trebuchet MS" w:hAnsi="Trebuchet MS"/>
                      <w:b/>
                      <w:sz w:val="17"/>
                    </w:rPr>
                  </w:pPr>
                  <w:r>
                    <w:rPr>
                      <w:rFonts w:ascii="Trebuchet MS" w:hAnsi="Trebuchet MS"/>
                      <w:b/>
                      <w:sz w:val="17"/>
                    </w:rPr>
                    <w:t>INFORME DE GESTIÓN CORRESPONDIENTE AL EJERCICIO 2021</w:t>
                  </w:r>
                </w:p>
              </w:txbxContent>
            </v:textbox>
            <v:fill type="solid"/>
            <v:stroke dashstyle="solid"/>
            <w10:wrap type="topAndBottom"/>
          </v:shape>
        </w:pict>
      </w: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spacing w:before="9"/>
        <w:rPr>
          <w:rFonts w:ascii="Trebuchet MS"/>
          <w:sz w:val="25"/>
        </w:rPr>
      </w:pPr>
      <w:r>
        <w:rPr/>
        <w:pict>
          <v:group style="position:absolute;margin-left:52.058052pt;margin-top:16.942867pt;width:490.9pt;height:36.6pt;mso-position-horizontal-relative:page;mso-position-vertical-relative:paragraph;z-index:-251646976;mso-wrap-distance-left:0;mso-wrap-distance-right:0" coordorigin="1041,339" coordsize="9818,732">
            <v:line style="position:absolute" from="1046,1066" to="1046,344" stroked="true" strokeweight=".465325pt" strokecolor="#000000">
              <v:stroke dashstyle="solid"/>
            </v:line>
            <v:line style="position:absolute" from="1046,1066" to="5441,1066" stroked="true" strokeweight=".465325pt" strokecolor="#000000">
              <v:stroke dashstyle="solid"/>
            </v:line>
            <v:line style="position:absolute" from="1046,344" to="5441,344" stroked="true" strokeweight=".465325pt" strokecolor="#000000">
              <v:stroke dashstyle="solid"/>
            </v:line>
            <v:line style="position:absolute" from="5441,1066" to="10211,1066" stroked="true" strokeweight=".465325pt" strokecolor="#000000">
              <v:stroke dashstyle="solid"/>
            </v:line>
            <v:line style="position:absolute" from="5441,344" to="10211,344" stroked="true" strokeweight=".465325pt" strokecolor="#000000">
              <v:stroke dashstyle="solid"/>
            </v:line>
            <v:shape style="position:absolute;left:5515;top:362;width:4622;height:686" type="#_x0000_t75" stroked="false">
              <v:imagedata r:id="rId10" o:title=""/>
            </v:shape>
            <v:shape style="position:absolute;left:10211;top:338;width:648;height:732" type="#_x0000_t75" stroked="false">
              <v:imagedata r:id="rId11" o:title=""/>
            </v:shape>
            <v:shape style="position:absolute;left:1041;top:338;width:9818;height:732" type="#_x0000_t202" filled="false" stroked="false">
              <v:textbox inset="0,0,0,0">
                <w:txbxContent>
                  <w:p>
                    <w:pPr>
                      <w:spacing w:line="240" w:lineRule="auto" w:before="5"/>
                      <w:rPr>
                        <w:rFonts w:ascii="Trebuchet MS"/>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rFonts w:ascii="Trebuchet MS"/>
          <w:sz w:val="25"/>
        </w:rPr>
        <w:sectPr>
          <w:pgSz w:w="11900" w:h="16840"/>
          <w:pgMar w:header="493" w:footer="926" w:top="1560" w:bottom="1120" w:left="560" w:right="560"/>
        </w:sect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spacing w:before="1" w:after="1"/>
        <w:rPr>
          <w:rFonts w:ascii="Trebuchet MS"/>
          <w:sz w:val="18"/>
        </w:rPr>
      </w:pPr>
    </w:p>
    <w:p>
      <w:pPr>
        <w:pStyle w:val="BodyText"/>
        <w:ind w:left="1740"/>
        <w:rPr>
          <w:rFonts w:ascii="Trebuchet MS"/>
        </w:rPr>
      </w:pPr>
      <w:r>
        <w:rPr>
          <w:rFonts w:ascii="Trebuchet MS"/>
          <w:position w:val="0"/>
        </w:rPr>
        <w:pict>
          <v:shape style="width:392.85pt;height:71.3pt;mso-position-horizontal-relative:char;mso-position-vertical-relative:line" type="#_x0000_t202" filled="true" fillcolor="#e1e1e1" stroked="true" strokeweight=".830554pt" strokecolor="#000000">
            <w10:anchorlock/>
            <v:textbox inset="0,0,0,0">
              <w:txbxContent>
                <w:p>
                  <w:pPr>
                    <w:pStyle w:val="BodyText"/>
                    <w:spacing w:before="6"/>
                    <w:rPr>
                      <w:rFonts w:ascii="Trebuchet MS"/>
                      <w:sz w:val="23"/>
                    </w:rPr>
                  </w:pPr>
                </w:p>
                <w:p>
                  <w:pPr>
                    <w:spacing w:before="0"/>
                    <w:ind w:left="1394" w:right="1394" w:firstLine="0"/>
                    <w:jc w:val="center"/>
                    <w:rPr>
                      <w:rFonts w:ascii="Trebuchet MS" w:hAnsi="Trebuchet MS"/>
                      <w:b/>
                      <w:sz w:val="24"/>
                    </w:rPr>
                  </w:pPr>
                  <w:r>
                    <w:rPr>
                      <w:rFonts w:ascii="Trebuchet MS" w:hAnsi="Trebuchet MS"/>
                      <w:b/>
                      <w:sz w:val="24"/>
                    </w:rPr>
                    <w:t>INSTITUTO TECNOLÓGICO DE CANARIAS, S.A.</w:t>
                  </w:r>
                </w:p>
                <w:p>
                  <w:pPr>
                    <w:pStyle w:val="BodyText"/>
                    <w:spacing w:before="6"/>
                    <w:rPr>
                      <w:rFonts w:ascii="Trebuchet MS"/>
                      <w:b/>
                      <w:sz w:val="24"/>
                    </w:rPr>
                  </w:pPr>
                </w:p>
                <w:p>
                  <w:pPr>
                    <w:spacing w:before="0"/>
                    <w:ind w:left="1394" w:right="1394" w:firstLine="0"/>
                    <w:jc w:val="center"/>
                    <w:rPr>
                      <w:rFonts w:ascii="Trebuchet MS" w:hAnsi="Trebuchet MS"/>
                      <w:sz w:val="24"/>
                    </w:rPr>
                  </w:pPr>
                  <w:r>
                    <w:rPr>
                      <w:rFonts w:ascii="Trebuchet MS" w:hAnsi="Trebuchet MS"/>
                      <w:sz w:val="24"/>
                    </w:rPr>
                    <w:t>Informe de Auditoría de Cuentas Anuales</w:t>
                  </w:r>
                </w:p>
              </w:txbxContent>
            </v:textbox>
            <v:fill type="solid"/>
            <v:stroke dashstyle="solid"/>
          </v:shape>
        </w:pict>
      </w:r>
      <w:r>
        <w:rPr>
          <w:rFonts w:ascii="Trebuchet MS"/>
          <w:position w:val="0"/>
        </w:rPr>
      </w: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sz w:val="29"/>
        </w:rPr>
      </w:pPr>
      <w:r>
        <w:rPr/>
        <w:pict>
          <v:group style="position:absolute;margin-left:52.058052pt;margin-top:18.847872pt;width:490.9pt;height:36.6pt;mso-position-horizontal-relative:page;mso-position-vertical-relative:paragraph;z-index:-251643904;mso-wrap-distance-left:0;mso-wrap-distance-right:0" coordorigin="1041,377" coordsize="9818,732">
            <v:line style="position:absolute" from="1046,1104" to="1046,382" stroked="true" strokeweight=".465325pt" strokecolor="#000000">
              <v:stroke dashstyle="solid"/>
            </v:line>
            <v:line style="position:absolute" from="1046,1104" to="5441,1104" stroked="true" strokeweight=".465325pt" strokecolor="#000000">
              <v:stroke dashstyle="solid"/>
            </v:line>
            <v:line style="position:absolute" from="1046,382" to="5441,382" stroked="true" strokeweight=".465325pt" strokecolor="#000000">
              <v:stroke dashstyle="solid"/>
            </v:line>
            <v:line style="position:absolute" from="5441,1104" to="10211,1104" stroked="true" strokeweight=".465325pt" strokecolor="#000000">
              <v:stroke dashstyle="solid"/>
            </v:line>
            <v:line style="position:absolute" from="5441,382" to="10211,382" stroked="true" strokeweight=".465325pt" strokecolor="#000000">
              <v:stroke dashstyle="solid"/>
            </v:line>
            <v:shape style="position:absolute;left:5515;top:400;width:4622;height:686" type="#_x0000_t75" stroked="false">
              <v:imagedata r:id="rId10" o:title=""/>
            </v:shape>
            <v:shape style="position:absolute;left:10211;top:376;width:648;height:732" type="#_x0000_t75" stroked="false">
              <v:imagedata r:id="rId11" o:title=""/>
            </v:shape>
            <v:shape style="position:absolute;left:1041;top:376;width:9818;height:732" type="#_x0000_t202" filled="false" stroked="false">
              <v:textbox inset="0,0,0,0">
                <w:txbxContent>
                  <w:p>
                    <w:pPr>
                      <w:spacing w:line="240" w:lineRule="auto" w:before="5"/>
                      <w:rPr>
                        <w:rFonts w:ascii="Trebuchet MS"/>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rFonts w:ascii="Trebuchet MS"/>
          <w:sz w:val="29"/>
        </w:rPr>
        <w:sectPr>
          <w:pgSz w:w="11900" w:h="16840"/>
          <w:pgMar w:header="493" w:footer="926" w:top="1560" w:bottom="1120" w:left="560" w:right="560"/>
        </w:sect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spacing w:before="11"/>
        <w:rPr>
          <w:rFonts w:ascii="Trebuchet MS"/>
          <w:sz w:val="26"/>
        </w:rPr>
      </w:pPr>
    </w:p>
    <w:p>
      <w:pPr>
        <w:pStyle w:val="BodyText"/>
        <w:ind w:left="1698"/>
        <w:rPr>
          <w:rFonts w:ascii="Trebuchet MS"/>
        </w:rPr>
      </w:pPr>
      <w:r>
        <w:rPr>
          <w:rFonts w:ascii="Trebuchet MS"/>
          <w:position w:val="0"/>
        </w:rPr>
        <w:pict>
          <v:shape style="width:392.85pt;height:60.6pt;mso-position-horizontal-relative:char;mso-position-vertical-relative:line" type="#_x0000_t202" filled="true" fillcolor="#e1e1e1" stroked="true" strokeweight=".83142pt" strokecolor="#000000">
            <w10:anchorlock/>
            <v:textbox inset="0,0,0,0">
              <w:txbxContent>
                <w:p>
                  <w:pPr>
                    <w:pStyle w:val="BodyText"/>
                    <w:spacing w:before="8"/>
                    <w:rPr>
                      <w:rFonts w:ascii="Trebuchet MS"/>
                    </w:rPr>
                  </w:pPr>
                </w:p>
                <w:p>
                  <w:pPr>
                    <w:spacing w:line="499" w:lineRule="auto" w:before="0"/>
                    <w:ind w:left="1294" w:right="1226" w:firstLine="688"/>
                    <w:jc w:val="left"/>
                    <w:rPr>
                      <w:b/>
                      <w:sz w:val="20"/>
                    </w:rPr>
                  </w:pPr>
                  <w:r>
                    <w:rPr>
                      <w:b/>
                      <w:w w:val="105"/>
                      <w:sz w:val="20"/>
                      <w:u w:val="single"/>
                    </w:rPr>
                    <w:t>INSTITUTO TECNOLÓGICO DE CANARIAS, S.A.</w:t>
                  </w:r>
                  <w:r>
                    <w:rPr>
                      <w:b/>
                      <w:w w:val="105"/>
                      <w:sz w:val="20"/>
                    </w:rPr>
                    <w:t> </w:t>
                  </w:r>
                  <w:r>
                    <w:rPr>
                      <w:b/>
                      <w:w w:val="105"/>
                      <w:sz w:val="20"/>
                      <w:u w:val="single"/>
                    </w:rPr>
                    <w:t>CUENTAS ANUALES CORRESPONDIENTES AL EJERCICIO 2021</w:t>
                  </w:r>
                </w:p>
              </w:txbxContent>
            </v:textbox>
            <v:fill type="solid"/>
            <v:stroke dashstyle="solid"/>
          </v:shape>
        </w:pict>
      </w:r>
      <w:r>
        <w:rPr>
          <w:rFonts w:ascii="Trebuchet MS"/>
          <w:position w:val="0"/>
        </w:rPr>
      </w: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spacing w:before="7"/>
        <w:rPr>
          <w:rFonts w:ascii="Trebuchet MS"/>
          <w:sz w:val="19"/>
        </w:rPr>
      </w:pPr>
      <w:r>
        <w:rPr/>
        <w:pict>
          <v:group style="position:absolute;margin-left:52.058052pt;margin-top:13.366836pt;width:490.9pt;height:36.6pt;mso-position-horizontal-relative:page;mso-position-vertical-relative:paragraph;z-index:-251640832;mso-wrap-distance-left:0;mso-wrap-distance-right:0" coordorigin="1041,267" coordsize="9818,732">
            <v:line style="position:absolute" from="1046,994" to="1046,272" stroked="true" strokeweight=".465325pt" strokecolor="#000000">
              <v:stroke dashstyle="solid"/>
            </v:line>
            <v:line style="position:absolute" from="1046,994" to="5441,994" stroked="true" strokeweight=".465325pt" strokecolor="#000000">
              <v:stroke dashstyle="solid"/>
            </v:line>
            <v:line style="position:absolute" from="1046,272" to="5441,272" stroked="true" strokeweight=".465325pt" strokecolor="#000000">
              <v:stroke dashstyle="solid"/>
            </v:line>
            <v:line style="position:absolute" from="5441,994" to="10211,994" stroked="true" strokeweight=".465325pt" strokecolor="#000000">
              <v:stroke dashstyle="solid"/>
            </v:line>
            <v:line style="position:absolute" from="5441,272" to="10211,272" stroked="true" strokeweight=".465325pt" strokecolor="#000000">
              <v:stroke dashstyle="solid"/>
            </v:line>
            <v:shape style="position:absolute;left:5515;top:290;width:4622;height:686" type="#_x0000_t75" stroked="false">
              <v:imagedata r:id="rId10" o:title=""/>
            </v:shape>
            <v:shape style="position:absolute;left:10211;top:267;width:648;height:732" type="#_x0000_t75" stroked="false">
              <v:imagedata r:id="rId11" o:title=""/>
            </v:shape>
            <v:shape style="position:absolute;left:1041;top:267;width:9818;height:732" type="#_x0000_t202" filled="false" stroked="false">
              <v:textbox inset="0,0,0,0">
                <w:txbxContent>
                  <w:p>
                    <w:pPr>
                      <w:spacing w:line="240" w:lineRule="auto" w:before="5"/>
                      <w:rPr>
                        <w:rFonts w:ascii="Trebuchet MS"/>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rFonts w:ascii="Trebuchet MS"/>
          <w:sz w:val="19"/>
        </w:rPr>
        <w:sectPr>
          <w:pgSz w:w="11900" w:h="16840"/>
          <w:pgMar w:header="493" w:footer="926" w:top="1560" w:bottom="1120" w:left="560" w:right="560"/>
        </w:sectPr>
      </w:pPr>
    </w:p>
    <w:tbl>
      <w:tblPr>
        <w:tblW w:w="0" w:type="auto"/>
        <w:jc w:val="left"/>
        <w:tblInd w:w="1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0"/>
        <w:gridCol w:w="1042"/>
        <w:gridCol w:w="1203"/>
        <w:gridCol w:w="1025"/>
      </w:tblGrid>
      <w:tr>
        <w:trPr>
          <w:trHeight w:val="330" w:hRule="atLeast"/>
        </w:trPr>
        <w:tc>
          <w:tcPr>
            <w:tcW w:w="4120" w:type="dxa"/>
            <w:tcBorders>
              <w:top w:val="single" w:sz="6" w:space="0" w:color="000000"/>
              <w:bottom w:val="single" w:sz="12" w:space="0" w:color="000000"/>
            </w:tcBorders>
            <w:shd w:val="clear" w:color="auto" w:fill="C0C0C0"/>
          </w:tcPr>
          <w:p>
            <w:pPr>
              <w:pStyle w:val="TableParagraph"/>
              <w:spacing w:before="94"/>
              <w:ind w:left="33"/>
              <w:rPr>
                <w:rFonts w:ascii="Times New Roman"/>
                <w:b/>
                <w:sz w:val="13"/>
              </w:rPr>
            </w:pPr>
            <w:r>
              <w:rPr>
                <w:rFonts w:ascii="Times New Roman"/>
                <w:b/>
                <w:w w:val="105"/>
                <w:sz w:val="13"/>
              </w:rPr>
              <w:t>ACTIVO</w:t>
            </w:r>
          </w:p>
        </w:tc>
        <w:tc>
          <w:tcPr>
            <w:tcW w:w="1042" w:type="dxa"/>
            <w:tcBorders>
              <w:top w:val="single" w:sz="6" w:space="0" w:color="000000"/>
              <w:bottom w:val="single" w:sz="12" w:space="0" w:color="000000"/>
            </w:tcBorders>
            <w:shd w:val="clear" w:color="auto" w:fill="C0C0C0"/>
          </w:tcPr>
          <w:p>
            <w:pPr>
              <w:pStyle w:val="TableParagraph"/>
              <w:spacing w:before="7"/>
              <w:ind w:left="222" w:right="188"/>
              <w:jc w:val="center"/>
              <w:rPr>
                <w:rFonts w:ascii="Times New Roman"/>
                <w:b/>
                <w:sz w:val="13"/>
              </w:rPr>
            </w:pPr>
            <w:r>
              <w:rPr>
                <w:rFonts w:ascii="Times New Roman"/>
                <w:b/>
                <w:w w:val="105"/>
                <w:sz w:val="13"/>
              </w:rPr>
              <w:t>Notas</w:t>
            </w:r>
          </w:p>
          <w:p>
            <w:pPr>
              <w:pStyle w:val="TableParagraph"/>
              <w:spacing w:line="130" w:lineRule="exact" w:before="24"/>
              <w:ind w:left="226" w:right="188"/>
              <w:jc w:val="center"/>
              <w:rPr>
                <w:rFonts w:ascii="Times New Roman"/>
                <w:b/>
                <w:sz w:val="13"/>
              </w:rPr>
            </w:pPr>
            <w:r>
              <w:rPr>
                <w:rFonts w:ascii="Times New Roman"/>
                <w:b/>
                <w:w w:val="105"/>
                <w:sz w:val="13"/>
              </w:rPr>
              <w:t>Memoria</w:t>
            </w:r>
          </w:p>
        </w:tc>
        <w:tc>
          <w:tcPr>
            <w:tcW w:w="1203" w:type="dxa"/>
            <w:tcBorders>
              <w:top w:val="single" w:sz="6" w:space="0" w:color="000000"/>
              <w:bottom w:val="single" w:sz="12" w:space="0" w:color="000000"/>
            </w:tcBorders>
            <w:shd w:val="clear" w:color="auto" w:fill="C0C0C0"/>
          </w:tcPr>
          <w:p>
            <w:pPr>
              <w:pStyle w:val="TableParagraph"/>
              <w:spacing w:before="94"/>
              <w:ind w:left="142"/>
              <w:rPr>
                <w:rFonts w:ascii="Times New Roman"/>
                <w:b/>
                <w:sz w:val="13"/>
              </w:rPr>
            </w:pPr>
            <w:r>
              <w:rPr>
                <w:rFonts w:ascii="Times New Roman"/>
                <w:b/>
                <w:w w:val="105"/>
                <w:sz w:val="13"/>
              </w:rPr>
              <w:t>31/12/2021</w:t>
            </w:r>
          </w:p>
        </w:tc>
        <w:tc>
          <w:tcPr>
            <w:tcW w:w="1025" w:type="dxa"/>
            <w:tcBorders>
              <w:top w:val="single" w:sz="6" w:space="0" w:color="000000"/>
              <w:bottom w:val="single" w:sz="12" w:space="0" w:color="000000"/>
            </w:tcBorders>
            <w:shd w:val="clear" w:color="auto" w:fill="C0C0C0"/>
          </w:tcPr>
          <w:p>
            <w:pPr>
              <w:pStyle w:val="TableParagraph"/>
              <w:spacing w:before="94"/>
              <w:ind w:left="124"/>
              <w:rPr>
                <w:rFonts w:ascii="Times New Roman"/>
                <w:b/>
                <w:sz w:val="13"/>
              </w:rPr>
            </w:pPr>
            <w:r>
              <w:rPr>
                <w:rFonts w:ascii="Times New Roman"/>
                <w:b/>
                <w:w w:val="105"/>
                <w:sz w:val="13"/>
              </w:rPr>
              <w:t>31/12/2020</w:t>
            </w:r>
          </w:p>
        </w:tc>
      </w:tr>
      <w:tr>
        <w:trPr>
          <w:trHeight w:val="202" w:hRule="atLeast"/>
        </w:trPr>
        <w:tc>
          <w:tcPr>
            <w:tcW w:w="4120" w:type="dxa"/>
            <w:tcBorders>
              <w:top w:val="single" w:sz="12" w:space="0" w:color="000000"/>
            </w:tcBorders>
          </w:tcPr>
          <w:p>
            <w:pPr>
              <w:pStyle w:val="TableParagraph"/>
              <w:rPr>
                <w:rFonts w:ascii="Times New Roman"/>
                <w:sz w:val="12"/>
              </w:rPr>
            </w:pPr>
          </w:p>
        </w:tc>
        <w:tc>
          <w:tcPr>
            <w:tcW w:w="1042" w:type="dxa"/>
            <w:tcBorders>
              <w:top w:val="single" w:sz="12" w:space="0" w:color="000000"/>
            </w:tcBorders>
          </w:tcPr>
          <w:p>
            <w:pPr>
              <w:pStyle w:val="TableParagraph"/>
              <w:rPr>
                <w:rFonts w:ascii="Times New Roman"/>
                <w:sz w:val="12"/>
              </w:rPr>
            </w:pPr>
          </w:p>
        </w:tc>
        <w:tc>
          <w:tcPr>
            <w:tcW w:w="1203" w:type="dxa"/>
            <w:tcBorders>
              <w:top w:val="single" w:sz="12" w:space="0" w:color="000000"/>
            </w:tcBorders>
          </w:tcPr>
          <w:p>
            <w:pPr>
              <w:pStyle w:val="TableParagraph"/>
              <w:rPr>
                <w:rFonts w:ascii="Times New Roman"/>
                <w:sz w:val="12"/>
              </w:rPr>
            </w:pPr>
          </w:p>
        </w:tc>
        <w:tc>
          <w:tcPr>
            <w:tcW w:w="1025" w:type="dxa"/>
            <w:tcBorders>
              <w:top w:val="single" w:sz="12" w:space="0" w:color="000000"/>
            </w:tcBorders>
          </w:tcPr>
          <w:p>
            <w:pPr>
              <w:pStyle w:val="TableParagraph"/>
              <w:rPr>
                <w:rFonts w:ascii="Times New Roman"/>
                <w:sz w:val="12"/>
              </w:rPr>
            </w:pPr>
          </w:p>
        </w:tc>
      </w:tr>
      <w:tr>
        <w:trPr>
          <w:trHeight w:val="228" w:hRule="atLeast"/>
        </w:trPr>
        <w:tc>
          <w:tcPr>
            <w:tcW w:w="4120" w:type="dxa"/>
            <w:shd w:val="clear" w:color="auto" w:fill="D9D9D9"/>
          </w:tcPr>
          <w:p>
            <w:pPr>
              <w:pStyle w:val="TableParagraph"/>
              <w:spacing w:before="42"/>
              <w:ind w:left="102"/>
              <w:rPr>
                <w:rFonts w:ascii="Times New Roman"/>
                <w:b/>
                <w:sz w:val="13"/>
              </w:rPr>
            </w:pPr>
            <w:r>
              <w:rPr>
                <w:rFonts w:ascii="Times New Roman"/>
                <w:b/>
                <w:w w:val="105"/>
                <w:sz w:val="13"/>
              </w:rPr>
              <w:t>A) ACTIVO NO CORRIENTE</w:t>
            </w:r>
          </w:p>
        </w:tc>
        <w:tc>
          <w:tcPr>
            <w:tcW w:w="1042" w:type="dxa"/>
            <w:shd w:val="clear" w:color="auto" w:fill="D9D9D9"/>
          </w:tcPr>
          <w:p>
            <w:pPr>
              <w:pStyle w:val="TableParagraph"/>
              <w:rPr>
                <w:rFonts w:ascii="Times New Roman"/>
                <w:sz w:val="12"/>
              </w:rPr>
            </w:pPr>
          </w:p>
        </w:tc>
        <w:tc>
          <w:tcPr>
            <w:tcW w:w="1203" w:type="dxa"/>
            <w:shd w:val="clear" w:color="auto" w:fill="D9D9D9"/>
          </w:tcPr>
          <w:p>
            <w:pPr>
              <w:pStyle w:val="TableParagraph"/>
              <w:spacing w:before="42"/>
              <w:ind w:right="183"/>
              <w:jc w:val="right"/>
              <w:rPr>
                <w:rFonts w:ascii="Times New Roman"/>
                <w:b/>
                <w:sz w:val="13"/>
              </w:rPr>
            </w:pPr>
            <w:r>
              <w:rPr>
                <w:rFonts w:ascii="Times New Roman"/>
                <w:b/>
                <w:w w:val="105"/>
                <w:sz w:val="13"/>
              </w:rPr>
              <w:t>35.855.229,01</w:t>
            </w:r>
          </w:p>
        </w:tc>
        <w:tc>
          <w:tcPr>
            <w:tcW w:w="1025" w:type="dxa"/>
            <w:shd w:val="clear" w:color="auto" w:fill="D9D9D9"/>
          </w:tcPr>
          <w:p>
            <w:pPr>
              <w:pStyle w:val="TableParagraph"/>
              <w:spacing w:before="42"/>
              <w:ind w:right="23"/>
              <w:jc w:val="right"/>
              <w:rPr>
                <w:rFonts w:ascii="Times New Roman"/>
                <w:b/>
                <w:sz w:val="13"/>
              </w:rPr>
            </w:pPr>
            <w:r>
              <w:rPr>
                <w:rFonts w:ascii="Times New Roman"/>
                <w:b/>
                <w:w w:val="105"/>
                <w:sz w:val="13"/>
              </w:rPr>
              <w:t>35.610.980,97</w:t>
            </w:r>
          </w:p>
        </w:tc>
      </w:tr>
      <w:tr>
        <w:trPr>
          <w:trHeight w:val="434" w:hRule="atLeast"/>
        </w:trPr>
        <w:tc>
          <w:tcPr>
            <w:tcW w:w="4120" w:type="dxa"/>
          </w:tcPr>
          <w:p>
            <w:pPr>
              <w:pStyle w:val="TableParagraph"/>
              <w:rPr>
                <w:rFonts w:ascii="Trebuchet MS"/>
                <w:sz w:val="14"/>
              </w:rPr>
            </w:pPr>
          </w:p>
          <w:p>
            <w:pPr>
              <w:pStyle w:val="TableParagraph"/>
              <w:spacing w:before="86"/>
              <w:ind w:left="102"/>
              <w:rPr>
                <w:rFonts w:ascii="Times New Roman"/>
                <w:b/>
                <w:sz w:val="13"/>
              </w:rPr>
            </w:pPr>
            <w:r>
              <w:rPr>
                <w:rFonts w:ascii="Times New Roman"/>
                <w:b/>
                <w:w w:val="105"/>
                <w:sz w:val="13"/>
              </w:rPr>
              <w:t>I. Inmovilizado intangible</w:t>
            </w:r>
          </w:p>
        </w:tc>
        <w:tc>
          <w:tcPr>
            <w:tcW w:w="1042" w:type="dxa"/>
          </w:tcPr>
          <w:p>
            <w:pPr>
              <w:pStyle w:val="TableParagraph"/>
              <w:rPr>
                <w:rFonts w:ascii="Trebuchet MS"/>
                <w:sz w:val="14"/>
              </w:rPr>
            </w:pPr>
          </w:p>
          <w:p>
            <w:pPr>
              <w:pStyle w:val="TableParagraph"/>
              <w:spacing w:before="86"/>
              <w:ind w:left="226" w:right="188"/>
              <w:jc w:val="center"/>
              <w:rPr>
                <w:rFonts w:ascii="Times New Roman"/>
                <w:b/>
                <w:sz w:val="13"/>
              </w:rPr>
            </w:pPr>
            <w:r>
              <w:rPr>
                <w:rFonts w:ascii="Times New Roman"/>
                <w:b/>
                <w:w w:val="105"/>
                <w:sz w:val="13"/>
              </w:rPr>
              <w:t>Nota 5</w:t>
            </w:r>
          </w:p>
        </w:tc>
        <w:tc>
          <w:tcPr>
            <w:tcW w:w="1203" w:type="dxa"/>
          </w:tcPr>
          <w:p>
            <w:pPr>
              <w:pStyle w:val="TableParagraph"/>
              <w:rPr>
                <w:rFonts w:ascii="Trebuchet MS"/>
                <w:sz w:val="14"/>
              </w:rPr>
            </w:pPr>
          </w:p>
          <w:p>
            <w:pPr>
              <w:pStyle w:val="TableParagraph"/>
              <w:spacing w:before="86"/>
              <w:ind w:right="183"/>
              <w:jc w:val="right"/>
              <w:rPr>
                <w:rFonts w:ascii="Times New Roman"/>
                <w:b/>
                <w:sz w:val="13"/>
              </w:rPr>
            </w:pPr>
            <w:r>
              <w:rPr>
                <w:rFonts w:ascii="Times New Roman"/>
                <w:b/>
                <w:w w:val="105"/>
                <w:sz w:val="13"/>
              </w:rPr>
              <w:t>1.642.638,29</w:t>
            </w:r>
          </w:p>
        </w:tc>
        <w:tc>
          <w:tcPr>
            <w:tcW w:w="1025" w:type="dxa"/>
          </w:tcPr>
          <w:p>
            <w:pPr>
              <w:pStyle w:val="TableParagraph"/>
              <w:rPr>
                <w:rFonts w:ascii="Trebuchet MS"/>
                <w:sz w:val="14"/>
              </w:rPr>
            </w:pPr>
          </w:p>
          <w:p>
            <w:pPr>
              <w:pStyle w:val="TableParagraph"/>
              <w:spacing w:before="86"/>
              <w:ind w:right="23"/>
              <w:jc w:val="right"/>
              <w:rPr>
                <w:rFonts w:ascii="Times New Roman"/>
                <w:b/>
                <w:sz w:val="13"/>
              </w:rPr>
            </w:pPr>
            <w:r>
              <w:rPr>
                <w:rFonts w:ascii="Times New Roman"/>
                <w:b/>
                <w:w w:val="105"/>
                <w:sz w:val="13"/>
              </w:rPr>
              <w:t>1.677.543,25</w:t>
            </w:r>
          </w:p>
        </w:tc>
      </w:tr>
      <w:tr>
        <w:trPr>
          <w:trHeight w:val="217" w:hRule="atLeast"/>
        </w:trPr>
        <w:tc>
          <w:tcPr>
            <w:tcW w:w="4120" w:type="dxa"/>
          </w:tcPr>
          <w:p>
            <w:pPr>
              <w:pStyle w:val="TableParagraph"/>
              <w:spacing w:before="31"/>
              <w:ind w:left="171"/>
              <w:rPr>
                <w:rFonts w:ascii="Times New Roman"/>
                <w:sz w:val="13"/>
              </w:rPr>
            </w:pPr>
            <w:r>
              <w:rPr>
                <w:rFonts w:ascii="Times New Roman"/>
                <w:w w:val="105"/>
                <w:sz w:val="13"/>
              </w:rPr>
              <w:t>2. Concesiones</w:t>
            </w:r>
          </w:p>
        </w:tc>
        <w:tc>
          <w:tcPr>
            <w:tcW w:w="1042" w:type="dxa"/>
          </w:tcPr>
          <w:p>
            <w:pPr>
              <w:pStyle w:val="TableParagraph"/>
              <w:rPr>
                <w:rFonts w:ascii="Times New Roman"/>
                <w:sz w:val="12"/>
              </w:rPr>
            </w:pPr>
          </w:p>
        </w:tc>
        <w:tc>
          <w:tcPr>
            <w:tcW w:w="1203" w:type="dxa"/>
          </w:tcPr>
          <w:p>
            <w:pPr>
              <w:pStyle w:val="TableParagraph"/>
              <w:spacing w:before="31"/>
              <w:ind w:right="183"/>
              <w:jc w:val="right"/>
              <w:rPr>
                <w:rFonts w:ascii="Times New Roman"/>
                <w:sz w:val="13"/>
              </w:rPr>
            </w:pPr>
            <w:r>
              <w:rPr>
                <w:rFonts w:ascii="Times New Roman"/>
                <w:w w:val="105"/>
                <w:sz w:val="13"/>
              </w:rPr>
              <w:t>1.523.790,61</w:t>
            </w:r>
          </w:p>
        </w:tc>
        <w:tc>
          <w:tcPr>
            <w:tcW w:w="1025" w:type="dxa"/>
          </w:tcPr>
          <w:p>
            <w:pPr>
              <w:pStyle w:val="TableParagraph"/>
              <w:spacing w:before="31"/>
              <w:ind w:right="23"/>
              <w:jc w:val="right"/>
              <w:rPr>
                <w:rFonts w:ascii="Times New Roman"/>
                <w:sz w:val="13"/>
              </w:rPr>
            </w:pPr>
            <w:r>
              <w:rPr>
                <w:rFonts w:ascii="Times New Roman"/>
                <w:w w:val="105"/>
                <w:sz w:val="13"/>
              </w:rPr>
              <w:t>1.605.958,59</w:t>
            </w:r>
          </w:p>
        </w:tc>
      </w:tr>
      <w:tr>
        <w:trPr>
          <w:trHeight w:val="217" w:hRule="atLeast"/>
        </w:trPr>
        <w:tc>
          <w:tcPr>
            <w:tcW w:w="4120" w:type="dxa"/>
          </w:tcPr>
          <w:p>
            <w:pPr>
              <w:pStyle w:val="TableParagraph"/>
              <w:spacing w:before="31"/>
              <w:ind w:left="171"/>
              <w:rPr>
                <w:rFonts w:ascii="Times New Roman"/>
                <w:sz w:val="13"/>
              </w:rPr>
            </w:pPr>
            <w:r>
              <w:rPr>
                <w:rFonts w:ascii="Times New Roman"/>
                <w:w w:val="105"/>
                <w:sz w:val="13"/>
              </w:rPr>
              <w:t>3. Patentes, licencias, marcas y similares</w:t>
            </w:r>
          </w:p>
        </w:tc>
        <w:tc>
          <w:tcPr>
            <w:tcW w:w="1042" w:type="dxa"/>
          </w:tcPr>
          <w:p>
            <w:pPr>
              <w:pStyle w:val="TableParagraph"/>
              <w:rPr>
                <w:rFonts w:ascii="Times New Roman"/>
                <w:sz w:val="12"/>
              </w:rPr>
            </w:pPr>
          </w:p>
        </w:tc>
        <w:tc>
          <w:tcPr>
            <w:tcW w:w="1203" w:type="dxa"/>
          </w:tcPr>
          <w:p>
            <w:pPr>
              <w:pStyle w:val="TableParagraph"/>
              <w:spacing w:before="31"/>
              <w:ind w:right="183"/>
              <w:jc w:val="right"/>
              <w:rPr>
                <w:rFonts w:ascii="Times New Roman"/>
                <w:sz w:val="13"/>
              </w:rPr>
            </w:pPr>
            <w:r>
              <w:rPr>
                <w:rFonts w:ascii="Times New Roman"/>
                <w:w w:val="105"/>
                <w:sz w:val="13"/>
              </w:rPr>
              <w:t>32.238,92</w:t>
            </w:r>
          </w:p>
        </w:tc>
        <w:tc>
          <w:tcPr>
            <w:tcW w:w="1025" w:type="dxa"/>
          </w:tcPr>
          <w:p>
            <w:pPr>
              <w:pStyle w:val="TableParagraph"/>
              <w:spacing w:before="31"/>
              <w:ind w:right="23"/>
              <w:jc w:val="right"/>
              <w:rPr>
                <w:rFonts w:ascii="Times New Roman"/>
                <w:sz w:val="13"/>
              </w:rPr>
            </w:pPr>
            <w:r>
              <w:rPr>
                <w:rFonts w:ascii="Times New Roman"/>
                <w:w w:val="105"/>
                <w:sz w:val="13"/>
              </w:rPr>
              <w:t>28.395,67</w:t>
            </w:r>
          </w:p>
        </w:tc>
      </w:tr>
      <w:tr>
        <w:trPr>
          <w:trHeight w:val="326" w:hRule="atLeast"/>
        </w:trPr>
        <w:tc>
          <w:tcPr>
            <w:tcW w:w="4120" w:type="dxa"/>
          </w:tcPr>
          <w:p>
            <w:pPr>
              <w:pStyle w:val="TableParagraph"/>
              <w:spacing w:before="31"/>
              <w:ind w:left="171"/>
              <w:rPr>
                <w:rFonts w:ascii="Times New Roman" w:hAnsi="Times New Roman"/>
                <w:sz w:val="13"/>
              </w:rPr>
            </w:pPr>
            <w:r>
              <w:rPr>
                <w:rFonts w:ascii="Times New Roman" w:hAnsi="Times New Roman"/>
                <w:w w:val="105"/>
                <w:sz w:val="13"/>
              </w:rPr>
              <w:t>5. Aplicaciones Informáticas</w:t>
            </w:r>
          </w:p>
        </w:tc>
        <w:tc>
          <w:tcPr>
            <w:tcW w:w="1042" w:type="dxa"/>
          </w:tcPr>
          <w:p>
            <w:pPr>
              <w:pStyle w:val="TableParagraph"/>
              <w:rPr>
                <w:rFonts w:ascii="Times New Roman"/>
                <w:sz w:val="12"/>
              </w:rPr>
            </w:pPr>
          </w:p>
        </w:tc>
        <w:tc>
          <w:tcPr>
            <w:tcW w:w="1203" w:type="dxa"/>
          </w:tcPr>
          <w:p>
            <w:pPr>
              <w:pStyle w:val="TableParagraph"/>
              <w:spacing w:before="31"/>
              <w:ind w:right="183"/>
              <w:jc w:val="right"/>
              <w:rPr>
                <w:rFonts w:ascii="Times New Roman"/>
                <w:sz w:val="13"/>
              </w:rPr>
            </w:pPr>
            <w:r>
              <w:rPr>
                <w:rFonts w:ascii="Times New Roman"/>
                <w:w w:val="105"/>
                <w:sz w:val="13"/>
              </w:rPr>
              <w:t>86.608,76</w:t>
            </w:r>
          </w:p>
        </w:tc>
        <w:tc>
          <w:tcPr>
            <w:tcW w:w="1025" w:type="dxa"/>
          </w:tcPr>
          <w:p>
            <w:pPr>
              <w:pStyle w:val="TableParagraph"/>
              <w:spacing w:before="31"/>
              <w:ind w:right="23"/>
              <w:jc w:val="right"/>
              <w:rPr>
                <w:rFonts w:ascii="Times New Roman"/>
                <w:sz w:val="13"/>
              </w:rPr>
            </w:pPr>
            <w:r>
              <w:rPr>
                <w:rFonts w:ascii="Times New Roman"/>
                <w:w w:val="105"/>
                <w:sz w:val="13"/>
              </w:rPr>
              <w:t>43.188,99</w:t>
            </w:r>
          </w:p>
        </w:tc>
      </w:tr>
      <w:tr>
        <w:trPr>
          <w:trHeight w:val="326" w:hRule="atLeast"/>
        </w:trPr>
        <w:tc>
          <w:tcPr>
            <w:tcW w:w="4120" w:type="dxa"/>
          </w:tcPr>
          <w:p>
            <w:pPr>
              <w:pStyle w:val="TableParagraph"/>
              <w:rPr>
                <w:rFonts w:ascii="Trebuchet MS"/>
                <w:sz w:val="12"/>
              </w:rPr>
            </w:pPr>
          </w:p>
          <w:p>
            <w:pPr>
              <w:pStyle w:val="TableParagraph"/>
              <w:spacing w:before="1"/>
              <w:ind w:left="102"/>
              <w:rPr>
                <w:rFonts w:ascii="Times New Roman"/>
                <w:b/>
                <w:sz w:val="13"/>
              </w:rPr>
            </w:pPr>
            <w:r>
              <w:rPr>
                <w:rFonts w:ascii="Times New Roman"/>
                <w:b/>
                <w:w w:val="105"/>
                <w:sz w:val="13"/>
              </w:rPr>
              <w:t>II. Inmovilizado material</w:t>
            </w:r>
          </w:p>
        </w:tc>
        <w:tc>
          <w:tcPr>
            <w:tcW w:w="1042" w:type="dxa"/>
          </w:tcPr>
          <w:p>
            <w:pPr>
              <w:pStyle w:val="TableParagraph"/>
              <w:rPr>
                <w:rFonts w:ascii="Trebuchet MS"/>
                <w:sz w:val="12"/>
              </w:rPr>
            </w:pPr>
          </w:p>
          <w:p>
            <w:pPr>
              <w:pStyle w:val="TableParagraph"/>
              <w:spacing w:before="1"/>
              <w:ind w:left="226" w:right="188"/>
              <w:jc w:val="center"/>
              <w:rPr>
                <w:rFonts w:ascii="Times New Roman"/>
                <w:b/>
                <w:sz w:val="13"/>
              </w:rPr>
            </w:pPr>
            <w:r>
              <w:rPr>
                <w:rFonts w:ascii="Times New Roman"/>
                <w:b/>
                <w:w w:val="105"/>
                <w:sz w:val="13"/>
              </w:rPr>
              <w:t>Nota 6</w:t>
            </w:r>
          </w:p>
        </w:tc>
        <w:tc>
          <w:tcPr>
            <w:tcW w:w="1203" w:type="dxa"/>
          </w:tcPr>
          <w:p>
            <w:pPr>
              <w:pStyle w:val="TableParagraph"/>
              <w:rPr>
                <w:rFonts w:ascii="Trebuchet MS"/>
                <w:sz w:val="12"/>
              </w:rPr>
            </w:pPr>
          </w:p>
          <w:p>
            <w:pPr>
              <w:pStyle w:val="TableParagraph"/>
              <w:spacing w:before="1"/>
              <w:ind w:right="183"/>
              <w:jc w:val="right"/>
              <w:rPr>
                <w:rFonts w:ascii="Times New Roman"/>
                <w:b/>
                <w:sz w:val="13"/>
              </w:rPr>
            </w:pPr>
            <w:r>
              <w:rPr>
                <w:rFonts w:ascii="Times New Roman"/>
                <w:b/>
                <w:w w:val="105"/>
                <w:sz w:val="13"/>
              </w:rPr>
              <w:t>16.840.707,15</w:t>
            </w:r>
          </w:p>
        </w:tc>
        <w:tc>
          <w:tcPr>
            <w:tcW w:w="1025" w:type="dxa"/>
          </w:tcPr>
          <w:p>
            <w:pPr>
              <w:pStyle w:val="TableParagraph"/>
              <w:rPr>
                <w:rFonts w:ascii="Trebuchet MS"/>
                <w:sz w:val="12"/>
              </w:rPr>
            </w:pPr>
          </w:p>
          <w:p>
            <w:pPr>
              <w:pStyle w:val="TableParagraph"/>
              <w:spacing w:before="1"/>
              <w:ind w:right="23"/>
              <w:jc w:val="right"/>
              <w:rPr>
                <w:rFonts w:ascii="Times New Roman"/>
                <w:b/>
                <w:sz w:val="13"/>
              </w:rPr>
            </w:pPr>
            <w:r>
              <w:rPr>
                <w:rFonts w:ascii="Times New Roman"/>
                <w:b/>
                <w:w w:val="105"/>
                <w:sz w:val="13"/>
              </w:rPr>
              <w:t>15.483.415,93</w:t>
            </w:r>
          </w:p>
        </w:tc>
      </w:tr>
      <w:tr>
        <w:trPr>
          <w:trHeight w:val="217" w:hRule="atLeast"/>
        </w:trPr>
        <w:tc>
          <w:tcPr>
            <w:tcW w:w="4120" w:type="dxa"/>
          </w:tcPr>
          <w:p>
            <w:pPr>
              <w:pStyle w:val="TableParagraph"/>
              <w:spacing w:before="31"/>
              <w:ind w:left="171"/>
              <w:rPr>
                <w:rFonts w:ascii="Times New Roman"/>
                <w:sz w:val="13"/>
              </w:rPr>
            </w:pPr>
            <w:r>
              <w:rPr>
                <w:rFonts w:ascii="Times New Roman"/>
                <w:w w:val="105"/>
                <w:sz w:val="13"/>
              </w:rPr>
              <w:t>1. Terrenos y construcciones</w:t>
            </w:r>
          </w:p>
        </w:tc>
        <w:tc>
          <w:tcPr>
            <w:tcW w:w="1042" w:type="dxa"/>
          </w:tcPr>
          <w:p>
            <w:pPr>
              <w:pStyle w:val="TableParagraph"/>
              <w:rPr>
                <w:rFonts w:ascii="Times New Roman"/>
                <w:sz w:val="12"/>
              </w:rPr>
            </w:pPr>
          </w:p>
        </w:tc>
        <w:tc>
          <w:tcPr>
            <w:tcW w:w="1203" w:type="dxa"/>
          </w:tcPr>
          <w:p>
            <w:pPr>
              <w:pStyle w:val="TableParagraph"/>
              <w:spacing w:before="31"/>
              <w:ind w:right="183"/>
              <w:jc w:val="right"/>
              <w:rPr>
                <w:rFonts w:ascii="Times New Roman"/>
                <w:sz w:val="13"/>
              </w:rPr>
            </w:pPr>
            <w:r>
              <w:rPr>
                <w:rFonts w:ascii="Times New Roman"/>
                <w:w w:val="105"/>
                <w:sz w:val="13"/>
              </w:rPr>
              <w:t>8.923.412,07</w:t>
            </w:r>
          </w:p>
        </w:tc>
        <w:tc>
          <w:tcPr>
            <w:tcW w:w="1025" w:type="dxa"/>
          </w:tcPr>
          <w:p>
            <w:pPr>
              <w:pStyle w:val="TableParagraph"/>
              <w:spacing w:before="31"/>
              <w:ind w:right="23"/>
              <w:jc w:val="right"/>
              <w:rPr>
                <w:rFonts w:ascii="Times New Roman"/>
                <w:sz w:val="13"/>
              </w:rPr>
            </w:pPr>
            <w:r>
              <w:rPr>
                <w:rFonts w:ascii="Times New Roman"/>
                <w:w w:val="105"/>
                <w:sz w:val="13"/>
              </w:rPr>
              <w:t>9.094.933,52</w:t>
            </w:r>
          </w:p>
        </w:tc>
      </w:tr>
      <w:tr>
        <w:trPr>
          <w:trHeight w:val="217" w:hRule="atLeast"/>
        </w:trPr>
        <w:tc>
          <w:tcPr>
            <w:tcW w:w="4120" w:type="dxa"/>
          </w:tcPr>
          <w:p>
            <w:pPr>
              <w:pStyle w:val="TableParagraph"/>
              <w:spacing w:before="31"/>
              <w:ind w:left="171"/>
              <w:rPr>
                <w:rFonts w:ascii="Times New Roman" w:hAnsi="Times New Roman"/>
                <w:sz w:val="13"/>
              </w:rPr>
            </w:pPr>
            <w:r>
              <w:rPr>
                <w:rFonts w:ascii="Times New Roman" w:hAnsi="Times New Roman"/>
                <w:w w:val="105"/>
                <w:sz w:val="13"/>
              </w:rPr>
              <w:t>2. Instalaciones técnicas y otro inmovilizado material</w:t>
            </w:r>
          </w:p>
        </w:tc>
        <w:tc>
          <w:tcPr>
            <w:tcW w:w="1042" w:type="dxa"/>
          </w:tcPr>
          <w:p>
            <w:pPr>
              <w:pStyle w:val="TableParagraph"/>
              <w:rPr>
                <w:rFonts w:ascii="Times New Roman"/>
                <w:sz w:val="12"/>
              </w:rPr>
            </w:pPr>
          </w:p>
        </w:tc>
        <w:tc>
          <w:tcPr>
            <w:tcW w:w="1203" w:type="dxa"/>
          </w:tcPr>
          <w:p>
            <w:pPr>
              <w:pStyle w:val="TableParagraph"/>
              <w:spacing w:before="31"/>
              <w:ind w:right="183"/>
              <w:jc w:val="right"/>
              <w:rPr>
                <w:rFonts w:ascii="Times New Roman"/>
                <w:sz w:val="13"/>
              </w:rPr>
            </w:pPr>
            <w:r>
              <w:rPr>
                <w:rFonts w:ascii="Times New Roman"/>
                <w:w w:val="105"/>
                <w:sz w:val="13"/>
              </w:rPr>
              <w:t>6.233.861,25</w:t>
            </w:r>
          </w:p>
        </w:tc>
        <w:tc>
          <w:tcPr>
            <w:tcW w:w="1025" w:type="dxa"/>
          </w:tcPr>
          <w:p>
            <w:pPr>
              <w:pStyle w:val="TableParagraph"/>
              <w:spacing w:before="31"/>
              <w:ind w:right="23"/>
              <w:jc w:val="right"/>
              <w:rPr>
                <w:rFonts w:ascii="Times New Roman"/>
                <w:sz w:val="13"/>
              </w:rPr>
            </w:pPr>
            <w:r>
              <w:rPr>
                <w:rFonts w:ascii="Times New Roman"/>
                <w:w w:val="105"/>
                <w:sz w:val="13"/>
              </w:rPr>
              <w:t>5.616.662,61</w:t>
            </w:r>
          </w:p>
        </w:tc>
      </w:tr>
      <w:tr>
        <w:trPr>
          <w:trHeight w:val="326" w:hRule="atLeast"/>
        </w:trPr>
        <w:tc>
          <w:tcPr>
            <w:tcW w:w="4120" w:type="dxa"/>
          </w:tcPr>
          <w:p>
            <w:pPr>
              <w:pStyle w:val="TableParagraph"/>
              <w:spacing w:before="31"/>
              <w:ind w:left="171"/>
              <w:rPr>
                <w:rFonts w:ascii="Times New Roman"/>
                <w:sz w:val="13"/>
              </w:rPr>
            </w:pPr>
            <w:r>
              <w:rPr>
                <w:rFonts w:ascii="Times New Roman"/>
                <w:w w:val="105"/>
                <w:sz w:val="13"/>
              </w:rPr>
              <w:t>3. Inmovilizaciones materiales en curso</w:t>
            </w:r>
          </w:p>
        </w:tc>
        <w:tc>
          <w:tcPr>
            <w:tcW w:w="1042" w:type="dxa"/>
          </w:tcPr>
          <w:p>
            <w:pPr>
              <w:pStyle w:val="TableParagraph"/>
              <w:rPr>
                <w:rFonts w:ascii="Times New Roman"/>
                <w:sz w:val="12"/>
              </w:rPr>
            </w:pPr>
          </w:p>
        </w:tc>
        <w:tc>
          <w:tcPr>
            <w:tcW w:w="1203" w:type="dxa"/>
          </w:tcPr>
          <w:p>
            <w:pPr>
              <w:pStyle w:val="TableParagraph"/>
              <w:spacing w:before="31"/>
              <w:ind w:right="183"/>
              <w:jc w:val="right"/>
              <w:rPr>
                <w:rFonts w:ascii="Times New Roman"/>
                <w:sz w:val="13"/>
              </w:rPr>
            </w:pPr>
            <w:r>
              <w:rPr>
                <w:rFonts w:ascii="Times New Roman"/>
                <w:w w:val="105"/>
                <w:sz w:val="13"/>
              </w:rPr>
              <w:t>1.683.433,83</w:t>
            </w:r>
          </w:p>
        </w:tc>
        <w:tc>
          <w:tcPr>
            <w:tcW w:w="1025" w:type="dxa"/>
          </w:tcPr>
          <w:p>
            <w:pPr>
              <w:pStyle w:val="TableParagraph"/>
              <w:spacing w:before="31"/>
              <w:ind w:right="23"/>
              <w:jc w:val="right"/>
              <w:rPr>
                <w:rFonts w:ascii="Times New Roman"/>
                <w:sz w:val="13"/>
              </w:rPr>
            </w:pPr>
            <w:r>
              <w:rPr>
                <w:rFonts w:ascii="Times New Roman"/>
                <w:w w:val="105"/>
                <w:sz w:val="13"/>
              </w:rPr>
              <w:t>771.819,80</w:t>
            </w:r>
          </w:p>
        </w:tc>
      </w:tr>
      <w:tr>
        <w:trPr>
          <w:trHeight w:val="326" w:hRule="atLeast"/>
        </w:trPr>
        <w:tc>
          <w:tcPr>
            <w:tcW w:w="4120" w:type="dxa"/>
          </w:tcPr>
          <w:p>
            <w:pPr>
              <w:pStyle w:val="TableParagraph"/>
              <w:rPr>
                <w:rFonts w:ascii="Trebuchet MS"/>
                <w:sz w:val="12"/>
              </w:rPr>
            </w:pPr>
          </w:p>
          <w:p>
            <w:pPr>
              <w:pStyle w:val="TableParagraph"/>
              <w:spacing w:before="1"/>
              <w:ind w:left="102"/>
              <w:rPr>
                <w:rFonts w:ascii="Times New Roman"/>
                <w:b/>
                <w:sz w:val="13"/>
              </w:rPr>
            </w:pPr>
            <w:r>
              <w:rPr>
                <w:rFonts w:ascii="Times New Roman"/>
                <w:b/>
                <w:w w:val="105"/>
                <w:sz w:val="13"/>
              </w:rPr>
              <w:t>III. Inversiones inmobiliarias</w:t>
            </w:r>
          </w:p>
        </w:tc>
        <w:tc>
          <w:tcPr>
            <w:tcW w:w="1042" w:type="dxa"/>
          </w:tcPr>
          <w:p>
            <w:pPr>
              <w:pStyle w:val="TableParagraph"/>
              <w:rPr>
                <w:rFonts w:ascii="Trebuchet MS"/>
                <w:sz w:val="12"/>
              </w:rPr>
            </w:pPr>
          </w:p>
          <w:p>
            <w:pPr>
              <w:pStyle w:val="TableParagraph"/>
              <w:spacing w:before="1"/>
              <w:ind w:left="226" w:right="188"/>
              <w:jc w:val="center"/>
              <w:rPr>
                <w:rFonts w:ascii="Times New Roman"/>
                <w:b/>
                <w:sz w:val="13"/>
              </w:rPr>
            </w:pPr>
            <w:r>
              <w:rPr>
                <w:rFonts w:ascii="Times New Roman"/>
                <w:b/>
                <w:w w:val="105"/>
                <w:sz w:val="13"/>
              </w:rPr>
              <w:t>Nota 7</w:t>
            </w:r>
          </w:p>
        </w:tc>
        <w:tc>
          <w:tcPr>
            <w:tcW w:w="1203" w:type="dxa"/>
          </w:tcPr>
          <w:p>
            <w:pPr>
              <w:pStyle w:val="TableParagraph"/>
              <w:rPr>
                <w:rFonts w:ascii="Trebuchet MS"/>
                <w:sz w:val="12"/>
              </w:rPr>
            </w:pPr>
          </w:p>
          <w:p>
            <w:pPr>
              <w:pStyle w:val="TableParagraph"/>
              <w:spacing w:before="1"/>
              <w:ind w:right="183"/>
              <w:jc w:val="right"/>
              <w:rPr>
                <w:rFonts w:ascii="Times New Roman"/>
                <w:b/>
                <w:sz w:val="13"/>
              </w:rPr>
            </w:pPr>
            <w:r>
              <w:rPr>
                <w:rFonts w:ascii="Times New Roman"/>
                <w:b/>
                <w:w w:val="105"/>
                <w:sz w:val="13"/>
              </w:rPr>
              <w:t>13.189.970,16</w:t>
            </w:r>
          </w:p>
        </w:tc>
        <w:tc>
          <w:tcPr>
            <w:tcW w:w="1025" w:type="dxa"/>
          </w:tcPr>
          <w:p>
            <w:pPr>
              <w:pStyle w:val="TableParagraph"/>
              <w:rPr>
                <w:rFonts w:ascii="Trebuchet MS"/>
                <w:sz w:val="12"/>
              </w:rPr>
            </w:pPr>
          </w:p>
          <w:p>
            <w:pPr>
              <w:pStyle w:val="TableParagraph"/>
              <w:spacing w:before="1"/>
              <w:ind w:right="23"/>
              <w:jc w:val="right"/>
              <w:rPr>
                <w:rFonts w:ascii="Times New Roman"/>
                <w:b/>
                <w:sz w:val="13"/>
              </w:rPr>
            </w:pPr>
            <w:r>
              <w:rPr>
                <w:rFonts w:ascii="Times New Roman"/>
                <w:b/>
                <w:w w:val="105"/>
                <w:sz w:val="13"/>
              </w:rPr>
              <w:t>14.268.108,38</w:t>
            </w:r>
          </w:p>
        </w:tc>
      </w:tr>
      <w:tr>
        <w:trPr>
          <w:trHeight w:val="217" w:hRule="atLeast"/>
        </w:trPr>
        <w:tc>
          <w:tcPr>
            <w:tcW w:w="4120" w:type="dxa"/>
          </w:tcPr>
          <w:p>
            <w:pPr>
              <w:pStyle w:val="TableParagraph"/>
              <w:spacing w:before="31"/>
              <w:ind w:left="171"/>
              <w:rPr>
                <w:rFonts w:ascii="Times New Roman"/>
                <w:sz w:val="13"/>
              </w:rPr>
            </w:pPr>
            <w:r>
              <w:rPr>
                <w:rFonts w:ascii="Times New Roman"/>
                <w:w w:val="105"/>
                <w:sz w:val="13"/>
              </w:rPr>
              <w:t>1. Terrenos</w:t>
            </w:r>
          </w:p>
        </w:tc>
        <w:tc>
          <w:tcPr>
            <w:tcW w:w="1042" w:type="dxa"/>
          </w:tcPr>
          <w:p>
            <w:pPr>
              <w:pStyle w:val="TableParagraph"/>
              <w:rPr>
                <w:rFonts w:ascii="Times New Roman"/>
                <w:sz w:val="12"/>
              </w:rPr>
            </w:pPr>
          </w:p>
        </w:tc>
        <w:tc>
          <w:tcPr>
            <w:tcW w:w="1203" w:type="dxa"/>
          </w:tcPr>
          <w:p>
            <w:pPr>
              <w:pStyle w:val="TableParagraph"/>
              <w:spacing w:before="31"/>
              <w:ind w:right="183"/>
              <w:jc w:val="right"/>
              <w:rPr>
                <w:rFonts w:ascii="Times New Roman"/>
                <w:sz w:val="13"/>
              </w:rPr>
            </w:pPr>
            <w:r>
              <w:rPr>
                <w:rFonts w:ascii="Times New Roman"/>
                <w:w w:val="105"/>
                <w:sz w:val="13"/>
              </w:rPr>
              <w:t>673.131,16</w:t>
            </w:r>
          </w:p>
        </w:tc>
        <w:tc>
          <w:tcPr>
            <w:tcW w:w="1025" w:type="dxa"/>
          </w:tcPr>
          <w:p>
            <w:pPr>
              <w:pStyle w:val="TableParagraph"/>
              <w:spacing w:before="31"/>
              <w:ind w:right="23"/>
              <w:jc w:val="right"/>
              <w:rPr>
                <w:rFonts w:ascii="Times New Roman"/>
                <w:sz w:val="13"/>
              </w:rPr>
            </w:pPr>
            <w:r>
              <w:rPr>
                <w:rFonts w:ascii="Times New Roman"/>
                <w:w w:val="105"/>
                <w:sz w:val="13"/>
              </w:rPr>
              <w:t>673.131,16</w:t>
            </w:r>
          </w:p>
        </w:tc>
      </w:tr>
      <w:tr>
        <w:trPr>
          <w:trHeight w:val="326" w:hRule="atLeast"/>
        </w:trPr>
        <w:tc>
          <w:tcPr>
            <w:tcW w:w="4120" w:type="dxa"/>
          </w:tcPr>
          <w:p>
            <w:pPr>
              <w:pStyle w:val="TableParagraph"/>
              <w:spacing w:before="31"/>
              <w:ind w:left="171"/>
              <w:rPr>
                <w:rFonts w:ascii="Times New Roman"/>
                <w:sz w:val="13"/>
              </w:rPr>
            </w:pPr>
            <w:r>
              <w:rPr>
                <w:rFonts w:ascii="Times New Roman"/>
                <w:w w:val="105"/>
                <w:sz w:val="13"/>
              </w:rPr>
              <w:t>2. Construcciones</w:t>
            </w:r>
          </w:p>
        </w:tc>
        <w:tc>
          <w:tcPr>
            <w:tcW w:w="1042" w:type="dxa"/>
          </w:tcPr>
          <w:p>
            <w:pPr>
              <w:pStyle w:val="TableParagraph"/>
              <w:rPr>
                <w:rFonts w:ascii="Times New Roman"/>
                <w:sz w:val="12"/>
              </w:rPr>
            </w:pPr>
          </w:p>
        </w:tc>
        <w:tc>
          <w:tcPr>
            <w:tcW w:w="1203" w:type="dxa"/>
          </w:tcPr>
          <w:p>
            <w:pPr>
              <w:pStyle w:val="TableParagraph"/>
              <w:spacing w:before="31"/>
              <w:ind w:right="183"/>
              <w:jc w:val="right"/>
              <w:rPr>
                <w:rFonts w:ascii="Times New Roman"/>
                <w:sz w:val="13"/>
              </w:rPr>
            </w:pPr>
            <w:r>
              <w:rPr>
                <w:rFonts w:ascii="Times New Roman"/>
                <w:w w:val="105"/>
                <w:sz w:val="13"/>
              </w:rPr>
              <w:t>12.516.839,00</w:t>
            </w:r>
          </w:p>
        </w:tc>
        <w:tc>
          <w:tcPr>
            <w:tcW w:w="1025" w:type="dxa"/>
          </w:tcPr>
          <w:p>
            <w:pPr>
              <w:pStyle w:val="TableParagraph"/>
              <w:spacing w:before="31"/>
              <w:ind w:right="23"/>
              <w:jc w:val="right"/>
              <w:rPr>
                <w:rFonts w:ascii="Times New Roman"/>
                <w:sz w:val="13"/>
              </w:rPr>
            </w:pPr>
            <w:r>
              <w:rPr>
                <w:rFonts w:ascii="Times New Roman"/>
                <w:w w:val="105"/>
                <w:sz w:val="13"/>
              </w:rPr>
              <w:t>13.594.977,22</w:t>
            </w:r>
          </w:p>
        </w:tc>
      </w:tr>
      <w:tr>
        <w:trPr>
          <w:trHeight w:val="326" w:hRule="atLeast"/>
        </w:trPr>
        <w:tc>
          <w:tcPr>
            <w:tcW w:w="4120" w:type="dxa"/>
          </w:tcPr>
          <w:p>
            <w:pPr>
              <w:pStyle w:val="TableParagraph"/>
              <w:rPr>
                <w:rFonts w:ascii="Trebuchet MS"/>
                <w:sz w:val="12"/>
              </w:rPr>
            </w:pPr>
          </w:p>
          <w:p>
            <w:pPr>
              <w:pStyle w:val="TableParagraph"/>
              <w:spacing w:before="1"/>
              <w:ind w:left="102"/>
              <w:rPr>
                <w:rFonts w:ascii="Times New Roman"/>
                <w:b/>
                <w:sz w:val="13"/>
              </w:rPr>
            </w:pPr>
            <w:r>
              <w:rPr>
                <w:rFonts w:ascii="Times New Roman"/>
                <w:b/>
                <w:w w:val="105"/>
                <w:sz w:val="13"/>
              </w:rPr>
              <w:t>IV. Inversiones en Empresas del grupo y asociadas a largo plazo</w:t>
            </w:r>
          </w:p>
        </w:tc>
        <w:tc>
          <w:tcPr>
            <w:tcW w:w="1042" w:type="dxa"/>
          </w:tcPr>
          <w:p>
            <w:pPr>
              <w:pStyle w:val="TableParagraph"/>
              <w:rPr>
                <w:rFonts w:ascii="Trebuchet MS"/>
                <w:sz w:val="12"/>
              </w:rPr>
            </w:pPr>
          </w:p>
          <w:p>
            <w:pPr>
              <w:pStyle w:val="TableParagraph"/>
              <w:spacing w:before="1"/>
              <w:ind w:left="226" w:right="188"/>
              <w:jc w:val="center"/>
              <w:rPr>
                <w:rFonts w:ascii="Times New Roman"/>
                <w:b/>
                <w:sz w:val="13"/>
              </w:rPr>
            </w:pPr>
            <w:r>
              <w:rPr>
                <w:rFonts w:ascii="Times New Roman"/>
                <w:b/>
                <w:w w:val="105"/>
                <w:sz w:val="13"/>
              </w:rPr>
              <w:t>Nota 9.1.5</w:t>
            </w:r>
          </w:p>
        </w:tc>
        <w:tc>
          <w:tcPr>
            <w:tcW w:w="1203" w:type="dxa"/>
          </w:tcPr>
          <w:p>
            <w:pPr>
              <w:pStyle w:val="TableParagraph"/>
              <w:rPr>
                <w:rFonts w:ascii="Trebuchet MS"/>
                <w:sz w:val="12"/>
              </w:rPr>
            </w:pPr>
          </w:p>
          <w:p>
            <w:pPr>
              <w:pStyle w:val="TableParagraph"/>
              <w:spacing w:before="1"/>
              <w:ind w:right="183"/>
              <w:jc w:val="right"/>
              <w:rPr>
                <w:rFonts w:ascii="Times New Roman"/>
                <w:b/>
                <w:sz w:val="13"/>
              </w:rPr>
            </w:pPr>
            <w:r>
              <w:rPr>
                <w:rFonts w:ascii="Times New Roman"/>
                <w:b/>
                <w:w w:val="105"/>
                <w:sz w:val="13"/>
              </w:rPr>
              <w:t>298.270,00</w:t>
            </w:r>
          </w:p>
        </w:tc>
        <w:tc>
          <w:tcPr>
            <w:tcW w:w="1025" w:type="dxa"/>
          </w:tcPr>
          <w:p>
            <w:pPr>
              <w:pStyle w:val="TableParagraph"/>
              <w:rPr>
                <w:rFonts w:ascii="Trebuchet MS"/>
                <w:sz w:val="12"/>
              </w:rPr>
            </w:pPr>
          </w:p>
          <w:p>
            <w:pPr>
              <w:pStyle w:val="TableParagraph"/>
              <w:spacing w:before="1"/>
              <w:ind w:right="23"/>
              <w:jc w:val="right"/>
              <w:rPr>
                <w:rFonts w:ascii="Times New Roman"/>
                <w:b/>
                <w:sz w:val="13"/>
              </w:rPr>
            </w:pPr>
            <w:r>
              <w:rPr>
                <w:rFonts w:ascii="Times New Roman"/>
                <w:b/>
                <w:w w:val="105"/>
                <w:sz w:val="13"/>
              </w:rPr>
              <w:t>298.270,00</w:t>
            </w:r>
          </w:p>
        </w:tc>
      </w:tr>
      <w:tr>
        <w:trPr>
          <w:trHeight w:val="326" w:hRule="atLeast"/>
        </w:trPr>
        <w:tc>
          <w:tcPr>
            <w:tcW w:w="4120" w:type="dxa"/>
          </w:tcPr>
          <w:p>
            <w:pPr>
              <w:pStyle w:val="TableParagraph"/>
              <w:spacing w:before="31"/>
              <w:ind w:left="171"/>
              <w:rPr>
                <w:rFonts w:ascii="Times New Roman"/>
                <w:sz w:val="13"/>
              </w:rPr>
            </w:pPr>
            <w:r>
              <w:rPr>
                <w:rFonts w:ascii="Times New Roman"/>
                <w:w w:val="105"/>
                <w:sz w:val="13"/>
              </w:rPr>
              <w:t>1. Instrumentos de patrimonio</w:t>
            </w:r>
          </w:p>
        </w:tc>
        <w:tc>
          <w:tcPr>
            <w:tcW w:w="1042" w:type="dxa"/>
          </w:tcPr>
          <w:p>
            <w:pPr>
              <w:pStyle w:val="TableParagraph"/>
              <w:rPr>
                <w:rFonts w:ascii="Times New Roman"/>
                <w:sz w:val="12"/>
              </w:rPr>
            </w:pPr>
          </w:p>
        </w:tc>
        <w:tc>
          <w:tcPr>
            <w:tcW w:w="1203" w:type="dxa"/>
          </w:tcPr>
          <w:p>
            <w:pPr>
              <w:pStyle w:val="TableParagraph"/>
              <w:spacing w:before="31"/>
              <w:ind w:right="183"/>
              <w:jc w:val="right"/>
              <w:rPr>
                <w:rFonts w:ascii="Times New Roman"/>
                <w:sz w:val="13"/>
              </w:rPr>
            </w:pPr>
            <w:r>
              <w:rPr>
                <w:rFonts w:ascii="Times New Roman"/>
                <w:w w:val="105"/>
                <w:sz w:val="13"/>
              </w:rPr>
              <w:t>298.270,00</w:t>
            </w:r>
          </w:p>
        </w:tc>
        <w:tc>
          <w:tcPr>
            <w:tcW w:w="1025" w:type="dxa"/>
          </w:tcPr>
          <w:p>
            <w:pPr>
              <w:pStyle w:val="TableParagraph"/>
              <w:spacing w:before="31"/>
              <w:ind w:right="23"/>
              <w:jc w:val="right"/>
              <w:rPr>
                <w:rFonts w:ascii="Times New Roman"/>
                <w:sz w:val="13"/>
              </w:rPr>
            </w:pPr>
            <w:r>
              <w:rPr>
                <w:rFonts w:ascii="Times New Roman"/>
                <w:w w:val="105"/>
                <w:sz w:val="13"/>
              </w:rPr>
              <w:t>298.270,00</w:t>
            </w:r>
          </w:p>
        </w:tc>
      </w:tr>
      <w:tr>
        <w:trPr>
          <w:trHeight w:val="326" w:hRule="atLeast"/>
        </w:trPr>
        <w:tc>
          <w:tcPr>
            <w:tcW w:w="4120" w:type="dxa"/>
          </w:tcPr>
          <w:p>
            <w:pPr>
              <w:pStyle w:val="TableParagraph"/>
              <w:rPr>
                <w:rFonts w:ascii="Trebuchet MS"/>
                <w:sz w:val="12"/>
              </w:rPr>
            </w:pPr>
          </w:p>
          <w:p>
            <w:pPr>
              <w:pStyle w:val="TableParagraph"/>
              <w:spacing w:before="1"/>
              <w:ind w:left="102"/>
              <w:rPr>
                <w:rFonts w:ascii="Times New Roman"/>
                <w:b/>
                <w:sz w:val="13"/>
              </w:rPr>
            </w:pPr>
            <w:r>
              <w:rPr>
                <w:rFonts w:ascii="Times New Roman"/>
                <w:b/>
                <w:w w:val="105"/>
                <w:sz w:val="13"/>
              </w:rPr>
              <w:t>V. Inversiones financieras a largo plazo</w:t>
            </w:r>
          </w:p>
        </w:tc>
        <w:tc>
          <w:tcPr>
            <w:tcW w:w="1042" w:type="dxa"/>
          </w:tcPr>
          <w:p>
            <w:pPr>
              <w:pStyle w:val="TableParagraph"/>
              <w:rPr>
                <w:rFonts w:ascii="Trebuchet MS"/>
                <w:sz w:val="12"/>
              </w:rPr>
            </w:pPr>
          </w:p>
          <w:p>
            <w:pPr>
              <w:pStyle w:val="TableParagraph"/>
              <w:spacing w:before="1"/>
              <w:ind w:left="226" w:right="188"/>
              <w:jc w:val="center"/>
              <w:rPr>
                <w:rFonts w:ascii="Times New Roman"/>
                <w:b/>
                <w:sz w:val="13"/>
              </w:rPr>
            </w:pPr>
            <w:r>
              <w:rPr>
                <w:rFonts w:ascii="Times New Roman"/>
                <w:b/>
                <w:w w:val="105"/>
                <w:sz w:val="13"/>
              </w:rPr>
              <w:t>Nota 9.1.1</w:t>
            </w:r>
          </w:p>
        </w:tc>
        <w:tc>
          <w:tcPr>
            <w:tcW w:w="1203" w:type="dxa"/>
          </w:tcPr>
          <w:p>
            <w:pPr>
              <w:pStyle w:val="TableParagraph"/>
              <w:rPr>
                <w:rFonts w:ascii="Trebuchet MS"/>
                <w:sz w:val="12"/>
              </w:rPr>
            </w:pPr>
          </w:p>
          <w:p>
            <w:pPr>
              <w:pStyle w:val="TableParagraph"/>
              <w:spacing w:before="1"/>
              <w:ind w:right="183"/>
              <w:jc w:val="right"/>
              <w:rPr>
                <w:rFonts w:ascii="Times New Roman"/>
                <w:b/>
                <w:sz w:val="13"/>
              </w:rPr>
            </w:pPr>
            <w:r>
              <w:rPr>
                <w:rFonts w:ascii="Times New Roman"/>
                <w:b/>
                <w:w w:val="105"/>
                <w:sz w:val="13"/>
              </w:rPr>
              <w:t>3.883.643,41</w:t>
            </w:r>
          </w:p>
        </w:tc>
        <w:tc>
          <w:tcPr>
            <w:tcW w:w="1025" w:type="dxa"/>
          </w:tcPr>
          <w:p>
            <w:pPr>
              <w:pStyle w:val="TableParagraph"/>
              <w:rPr>
                <w:rFonts w:ascii="Trebuchet MS"/>
                <w:sz w:val="12"/>
              </w:rPr>
            </w:pPr>
          </w:p>
          <w:p>
            <w:pPr>
              <w:pStyle w:val="TableParagraph"/>
              <w:spacing w:before="1"/>
              <w:ind w:right="23"/>
              <w:jc w:val="right"/>
              <w:rPr>
                <w:rFonts w:ascii="Times New Roman"/>
                <w:b/>
                <w:sz w:val="13"/>
              </w:rPr>
            </w:pPr>
            <w:r>
              <w:rPr>
                <w:rFonts w:ascii="Times New Roman"/>
                <w:b/>
                <w:w w:val="105"/>
                <w:sz w:val="13"/>
              </w:rPr>
              <w:t>3.883.643,41</w:t>
            </w:r>
          </w:p>
        </w:tc>
      </w:tr>
      <w:tr>
        <w:trPr>
          <w:trHeight w:val="217" w:hRule="atLeast"/>
        </w:trPr>
        <w:tc>
          <w:tcPr>
            <w:tcW w:w="4120" w:type="dxa"/>
          </w:tcPr>
          <w:p>
            <w:pPr>
              <w:pStyle w:val="TableParagraph"/>
              <w:spacing w:before="31"/>
              <w:ind w:left="171"/>
              <w:rPr>
                <w:rFonts w:ascii="Times New Roman"/>
                <w:sz w:val="13"/>
              </w:rPr>
            </w:pPr>
            <w:r>
              <w:rPr>
                <w:rFonts w:ascii="Times New Roman"/>
                <w:w w:val="105"/>
                <w:sz w:val="13"/>
              </w:rPr>
              <w:t>1. Instrumentos de patrimonio</w:t>
            </w:r>
          </w:p>
        </w:tc>
        <w:tc>
          <w:tcPr>
            <w:tcW w:w="1042" w:type="dxa"/>
          </w:tcPr>
          <w:p>
            <w:pPr>
              <w:pStyle w:val="TableParagraph"/>
              <w:rPr>
                <w:rFonts w:ascii="Times New Roman"/>
                <w:sz w:val="12"/>
              </w:rPr>
            </w:pPr>
          </w:p>
        </w:tc>
        <w:tc>
          <w:tcPr>
            <w:tcW w:w="1203" w:type="dxa"/>
          </w:tcPr>
          <w:p>
            <w:pPr>
              <w:pStyle w:val="TableParagraph"/>
              <w:spacing w:before="31"/>
              <w:ind w:right="183"/>
              <w:jc w:val="right"/>
              <w:rPr>
                <w:rFonts w:ascii="Times New Roman"/>
                <w:sz w:val="13"/>
              </w:rPr>
            </w:pPr>
            <w:r>
              <w:rPr>
                <w:rFonts w:ascii="Times New Roman"/>
                <w:w w:val="105"/>
                <w:sz w:val="13"/>
              </w:rPr>
              <w:t>3.882.998,49</w:t>
            </w:r>
          </w:p>
        </w:tc>
        <w:tc>
          <w:tcPr>
            <w:tcW w:w="1025" w:type="dxa"/>
          </w:tcPr>
          <w:p>
            <w:pPr>
              <w:pStyle w:val="TableParagraph"/>
              <w:spacing w:before="31"/>
              <w:ind w:right="23"/>
              <w:jc w:val="right"/>
              <w:rPr>
                <w:rFonts w:ascii="Times New Roman"/>
                <w:sz w:val="13"/>
              </w:rPr>
            </w:pPr>
            <w:r>
              <w:rPr>
                <w:rFonts w:ascii="Times New Roman"/>
                <w:w w:val="105"/>
                <w:sz w:val="13"/>
              </w:rPr>
              <w:t>3.882.998,49</w:t>
            </w:r>
          </w:p>
        </w:tc>
      </w:tr>
      <w:tr>
        <w:trPr>
          <w:trHeight w:val="424" w:hRule="atLeast"/>
        </w:trPr>
        <w:tc>
          <w:tcPr>
            <w:tcW w:w="4120" w:type="dxa"/>
          </w:tcPr>
          <w:p>
            <w:pPr>
              <w:pStyle w:val="TableParagraph"/>
              <w:spacing w:before="31"/>
              <w:ind w:left="171"/>
              <w:rPr>
                <w:rFonts w:ascii="Times New Roman"/>
                <w:sz w:val="13"/>
              </w:rPr>
            </w:pPr>
            <w:r>
              <w:rPr>
                <w:rFonts w:ascii="Times New Roman"/>
                <w:w w:val="105"/>
                <w:sz w:val="13"/>
              </w:rPr>
              <w:t>5. Otros activos financieros</w:t>
            </w:r>
          </w:p>
        </w:tc>
        <w:tc>
          <w:tcPr>
            <w:tcW w:w="1042" w:type="dxa"/>
          </w:tcPr>
          <w:p>
            <w:pPr>
              <w:pStyle w:val="TableParagraph"/>
              <w:rPr>
                <w:rFonts w:ascii="Times New Roman"/>
                <w:sz w:val="12"/>
              </w:rPr>
            </w:pPr>
          </w:p>
        </w:tc>
        <w:tc>
          <w:tcPr>
            <w:tcW w:w="1203" w:type="dxa"/>
          </w:tcPr>
          <w:p>
            <w:pPr>
              <w:pStyle w:val="TableParagraph"/>
              <w:spacing w:before="31"/>
              <w:ind w:right="183"/>
              <w:jc w:val="right"/>
              <w:rPr>
                <w:rFonts w:ascii="Times New Roman"/>
                <w:sz w:val="13"/>
              </w:rPr>
            </w:pPr>
            <w:r>
              <w:rPr>
                <w:rFonts w:ascii="Times New Roman"/>
                <w:w w:val="105"/>
                <w:sz w:val="13"/>
              </w:rPr>
              <w:t>644,92</w:t>
            </w:r>
          </w:p>
        </w:tc>
        <w:tc>
          <w:tcPr>
            <w:tcW w:w="1025" w:type="dxa"/>
          </w:tcPr>
          <w:p>
            <w:pPr>
              <w:pStyle w:val="TableParagraph"/>
              <w:spacing w:before="31"/>
              <w:ind w:right="23"/>
              <w:jc w:val="right"/>
              <w:rPr>
                <w:rFonts w:ascii="Times New Roman"/>
                <w:sz w:val="13"/>
              </w:rPr>
            </w:pPr>
            <w:r>
              <w:rPr>
                <w:rFonts w:ascii="Times New Roman"/>
                <w:w w:val="105"/>
                <w:sz w:val="13"/>
              </w:rPr>
              <w:t>644,92</w:t>
            </w:r>
          </w:p>
        </w:tc>
      </w:tr>
      <w:tr>
        <w:trPr>
          <w:trHeight w:val="228" w:hRule="atLeast"/>
        </w:trPr>
        <w:tc>
          <w:tcPr>
            <w:tcW w:w="4120" w:type="dxa"/>
            <w:shd w:val="clear" w:color="auto" w:fill="D9D9D9"/>
          </w:tcPr>
          <w:p>
            <w:pPr>
              <w:pStyle w:val="TableParagraph"/>
              <w:spacing w:before="42"/>
              <w:ind w:left="102"/>
              <w:rPr>
                <w:rFonts w:ascii="Times New Roman"/>
                <w:b/>
                <w:sz w:val="13"/>
              </w:rPr>
            </w:pPr>
            <w:r>
              <w:rPr>
                <w:rFonts w:ascii="Times New Roman"/>
                <w:b/>
                <w:w w:val="105"/>
                <w:sz w:val="13"/>
              </w:rPr>
              <w:t>B) ACTIVO CORRIENTE</w:t>
            </w:r>
          </w:p>
        </w:tc>
        <w:tc>
          <w:tcPr>
            <w:tcW w:w="1042" w:type="dxa"/>
            <w:shd w:val="clear" w:color="auto" w:fill="D9D9D9"/>
          </w:tcPr>
          <w:p>
            <w:pPr>
              <w:pStyle w:val="TableParagraph"/>
              <w:rPr>
                <w:rFonts w:ascii="Times New Roman"/>
                <w:sz w:val="12"/>
              </w:rPr>
            </w:pPr>
          </w:p>
        </w:tc>
        <w:tc>
          <w:tcPr>
            <w:tcW w:w="1203" w:type="dxa"/>
            <w:shd w:val="clear" w:color="auto" w:fill="D9D9D9"/>
          </w:tcPr>
          <w:p>
            <w:pPr>
              <w:pStyle w:val="TableParagraph"/>
              <w:spacing w:before="42"/>
              <w:ind w:right="183"/>
              <w:jc w:val="right"/>
              <w:rPr>
                <w:rFonts w:ascii="Times New Roman"/>
                <w:b/>
                <w:sz w:val="13"/>
              </w:rPr>
            </w:pPr>
            <w:r>
              <w:rPr>
                <w:rFonts w:ascii="Times New Roman"/>
                <w:b/>
                <w:w w:val="105"/>
                <w:sz w:val="13"/>
              </w:rPr>
              <w:t>32.556.238,98</w:t>
            </w:r>
          </w:p>
        </w:tc>
        <w:tc>
          <w:tcPr>
            <w:tcW w:w="1025" w:type="dxa"/>
            <w:shd w:val="clear" w:color="auto" w:fill="D9D9D9"/>
          </w:tcPr>
          <w:p>
            <w:pPr>
              <w:pStyle w:val="TableParagraph"/>
              <w:spacing w:before="42"/>
              <w:ind w:right="23"/>
              <w:jc w:val="right"/>
              <w:rPr>
                <w:rFonts w:ascii="Times New Roman"/>
                <w:b/>
                <w:sz w:val="13"/>
              </w:rPr>
            </w:pPr>
            <w:r>
              <w:rPr>
                <w:rFonts w:ascii="Times New Roman"/>
                <w:b/>
                <w:w w:val="105"/>
                <w:sz w:val="13"/>
              </w:rPr>
              <w:t>24.057.694,37</w:t>
            </w:r>
          </w:p>
        </w:tc>
      </w:tr>
      <w:tr>
        <w:trPr>
          <w:trHeight w:val="434" w:hRule="atLeast"/>
        </w:trPr>
        <w:tc>
          <w:tcPr>
            <w:tcW w:w="4120" w:type="dxa"/>
          </w:tcPr>
          <w:p>
            <w:pPr>
              <w:pStyle w:val="TableParagraph"/>
              <w:rPr>
                <w:rFonts w:ascii="Trebuchet MS"/>
                <w:sz w:val="14"/>
              </w:rPr>
            </w:pPr>
          </w:p>
          <w:p>
            <w:pPr>
              <w:pStyle w:val="TableParagraph"/>
              <w:spacing w:before="86"/>
              <w:ind w:left="102"/>
              <w:rPr>
                <w:rFonts w:ascii="Times New Roman"/>
                <w:b/>
                <w:sz w:val="13"/>
              </w:rPr>
            </w:pPr>
            <w:r>
              <w:rPr>
                <w:rFonts w:ascii="Times New Roman"/>
                <w:b/>
                <w:w w:val="105"/>
                <w:sz w:val="13"/>
              </w:rPr>
              <w:t>II. Existencias</w:t>
            </w:r>
          </w:p>
        </w:tc>
        <w:tc>
          <w:tcPr>
            <w:tcW w:w="1042" w:type="dxa"/>
          </w:tcPr>
          <w:p>
            <w:pPr>
              <w:pStyle w:val="TableParagraph"/>
              <w:rPr>
                <w:rFonts w:ascii="Trebuchet MS"/>
                <w:sz w:val="14"/>
              </w:rPr>
            </w:pPr>
          </w:p>
          <w:p>
            <w:pPr>
              <w:pStyle w:val="TableParagraph"/>
              <w:spacing w:before="86"/>
              <w:ind w:left="226" w:right="188"/>
              <w:jc w:val="center"/>
              <w:rPr>
                <w:rFonts w:ascii="Times New Roman"/>
                <w:b/>
                <w:sz w:val="13"/>
              </w:rPr>
            </w:pPr>
            <w:r>
              <w:rPr>
                <w:rFonts w:ascii="Times New Roman"/>
                <w:b/>
                <w:w w:val="105"/>
                <w:sz w:val="13"/>
              </w:rPr>
              <w:t>Nota 9.1.2</w:t>
            </w:r>
          </w:p>
        </w:tc>
        <w:tc>
          <w:tcPr>
            <w:tcW w:w="1203" w:type="dxa"/>
          </w:tcPr>
          <w:p>
            <w:pPr>
              <w:pStyle w:val="TableParagraph"/>
              <w:rPr>
                <w:rFonts w:ascii="Trebuchet MS"/>
                <w:sz w:val="14"/>
              </w:rPr>
            </w:pPr>
          </w:p>
          <w:p>
            <w:pPr>
              <w:pStyle w:val="TableParagraph"/>
              <w:spacing w:before="86"/>
              <w:ind w:right="183"/>
              <w:jc w:val="right"/>
              <w:rPr>
                <w:rFonts w:ascii="Times New Roman"/>
                <w:b/>
                <w:sz w:val="13"/>
              </w:rPr>
            </w:pPr>
            <w:r>
              <w:rPr>
                <w:rFonts w:ascii="Times New Roman"/>
                <w:b/>
                <w:w w:val="105"/>
                <w:sz w:val="13"/>
              </w:rPr>
              <w:t>0,00</w:t>
            </w:r>
          </w:p>
        </w:tc>
        <w:tc>
          <w:tcPr>
            <w:tcW w:w="1025" w:type="dxa"/>
          </w:tcPr>
          <w:p>
            <w:pPr>
              <w:pStyle w:val="TableParagraph"/>
              <w:rPr>
                <w:rFonts w:ascii="Trebuchet MS"/>
                <w:sz w:val="14"/>
              </w:rPr>
            </w:pPr>
          </w:p>
          <w:p>
            <w:pPr>
              <w:pStyle w:val="TableParagraph"/>
              <w:spacing w:before="86"/>
              <w:ind w:right="23"/>
              <w:jc w:val="right"/>
              <w:rPr>
                <w:rFonts w:ascii="Times New Roman"/>
                <w:b/>
                <w:sz w:val="13"/>
              </w:rPr>
            </w:pPr>
            <w:r>
              <w:rPr>
                <w:rFonts w:ascii="Times New Roman"/>
                <w:b/>
                <w:w w:val="105"/>
                <w:sz w:val="13"/>
              </w:rPr>
              <w:t>0,00</w:t>
            </w:r>
          </w:p>
        </w:tc>
      </w:tr>
      <w:tr>
        <w:trPr>
          <w:trHeight w:val="326" w:hRule="atLeast"/>
        </w:trPr>
        <w:tc>
          <w:tcPr>
            <w:tcW w:w="4120" w:type="dxa"/>
          </w:tcPr>
          <w:p>
            <w:pPr>
              <w:pStyle w:val="TableParagraph"/>
              <w:spacing w:before="31"/>
              <w:ind w:left="171"/>
              <w:rPr>
                <w:rFonts w:ascii="Times New Roman"/>
                <w:sz w:val="13"/>
              </w:rPr>
            </w:pPr>
            <w:r>
              <w:rPr>
                <w:rFonts w:ascii="Times New Roman"/>
                <w:w w:val="105"/>
                <w:sz w:val="13"/>
              </w:rPr>
              <w:t>6. Anticipos a proveedores</w:t>
            </w:r>
          </w:p>
        </w:tc>
        <w:tc>
          <w:tcPr>
            <w:tcW w:w="1042" w:type="dxa"/>
          </w:tcPr>
          <w:p>
            <w:pPr>
              <w:pStyle w:val="TableParagraph"/>
              <w:rPr>
                <w:rFonts w:ascii="Times New Roman"/>
                <w:sz w:val="12"/>
              </w:rPr>
            </w:pPr>
          </w:p>
        </w:tc>
        <w:tc>
          <w:tcPr>
            <w:tcW w:w="1203" w:type="dxa"/>
          </w:tcPr>
          <w:p>
            <w:pPr>
              <w:pStyle w:val="TableParagraph"/>
              <w:spacing w:before="31"/>
              <w:ind w:right="183"/>
              <w:jc w:val="right"/>
              <w:rPr>
                <w:rFonts w:ascii="Times New Roman"/>
                <w:sz w:val="13"/>
              </w:rPr>
            </w:pPr>
            <w:r>
              <w:rPr>
                <w:rFonts w:ascii="Times New Roman"/>
                <w:w w:val="105"/>
                <w:sz w:val="13"/>
              </w:rPr>
              <w:t>0,00</w:t>
            </w:r>
          </w:p>
        </w:tc>
        <w:tc>
          <w:tcPr>
            <w:tcW w:w="1025" w:type="dxa"/>
          </w:tcPr>
          <w:p>
            <w:pPr>
              <w:pStyle w:val="TableParagraph"/>
              <w:spacing w:before="31"/>
              <w:ind w:right="23"/>
              <w:jc w:val="right"/>
              <w:rPr>
                <w:rFonts w:ascii="Times New Roman"/>
                <w:sz w:val="13"/>
              </w:rPr>
            </w:pPr>
            <w:r>
              <w:rPr>
                <w:rFonts w:ascii="Times New Roman"/>
                <w:w w:val="105"/>
                <w:sz w:val="13"/>
              </w:rPr>
              <w:t>0,00</w:t>
            </w:r>
          </w:p>
        </w:tc>
      </w:tr>
      <w:tr>
        <w:trPr>
          <w:trHeight w:val="326" w:hRule="atLeast"/>
        </w:trPr>
        <w:tc>
          <w:tcPr>
            <w:tcW w:w="4120" w:type="dxa"/>
          </w:tcPr>
          <w:p>
            <w:pPr>
              <w:pStyle w:val="TableParagraph"/>
              <w:rPr>
                <w:rFonts w:ascii="Trebuchet MS"/>
                <w:sz w:val="12"/>
              </w:rPr>
            </w:pPr>
          </w:p>
          <w:p>
            <w:pPr>
              <w:pStyle w:val="TableParagraph"/>
              <w:ind w:left="102"/>
              <w:rPr>
                <w:rFonts w:ascii="Times New Roman"/>
                <w:b/>
                <w:sz w:val="13"/>
              </w:rPr>
            </w:pPr>
            <w:r>
              <w:rPr>
                <w:rFonts w:ascii="Times New Roman"/>
                <w:b/>
                <w:w w:val="105"/>
                <w:sz w:val="13"/>
              </w:rPr>
              <w:t>III. Deudores comerciales y otras cuentas a cobrar</w:t>
            </w:r>
          </w:p>
        </w:tc>
        <w:tc>
          <w:tcPr>
            <w:tcW w:w="1042" w:type="dxa"/>
          </w:tcPr>
          <w:p>
            <w:pPr>
              <w:pStyle w:val="TableParagraph"/>
              <w:rPr>
                <w:rFonts w:ascii="Trebuchet MS"/>
                <w:sz w:val="12"/>
              </w:rPr>
            </w:pPr>
          </w:p>
          <w:p>
            <w:pPr>
              <w:pStyle w:val="TableParagraph"/>
              <w:ind w:left="226" w:right="188"/>
              <w:jc w:val="center"/>
              <w:rPr>
                <w:rFonts w:ascii="Times New Roman"/>
                <w:b/>
                <w:sz w:val="13"/>
              </w:rPr>
            </w:pPr>
            <w:r>
              <w:rPr>
                <w:rFonts w:ascii="Times New Roman"/>
                <w:b/>
                <w:w w:val="105"/>
                <w:sz w:val="13"/>
              </w:rPr>
              <w:t>Nota 9.1.2</w:t>
            </w:r>
          </w:p>
        </w:tc>
        <w:tc>
          <w:tcPr>
            <w:tcW w:w="1203" w:type="dxa"/>
          </w:tcPr>
          <w:p>
            <w:pPr>
              <w:pStyle w:val="TableParagraph"/>
              <w:rPr>
                <w:rFonts w:ascii="Trebuchet MS"/>
                <w:sz w:val="12"/>
              </w:rPr>
            </w:pPr>
          </w:p>
          <w:p>
            <w:pPr>
              <w:pStyle w:val="TableParagraph"/>
              <w:ind w:right="183"/>
              <w:jc w:val="right"/>
              <w:rPr>
                <w:rFonts w:ascii="Times New Roman"/>
                <w:b/>
                <w:sz w:val="13"/>
              </w:rPr>
            </w:pPr>
            <w:r>
              <w:rPr>
                <w:rFonts w:ascii="Times New Roman"/>
                <w:b/>
                <w:w w:val="105"/>
                <w:sz w:val="13"/>
              </w:rPr>
              <w:t>11.950.105,16</w:t>
            </w:r>
          </w:p>
        </w:tc>
        <w:tc>
          <w:tcPr>
            <w:tcW w:w="1025" w:type="dxa"/>
          </w:tcPr>
          <w:p>
            <w:pPr>
              <w:pStyle w:val="TableParagraph"/>
              <w:rPr>
                <w:rFonts w:ascii="Trebuchet MS"/>
                <w:sz w:val="12"/>
              </w:rPr>
            </w:pPr>
          </w:p>
          <w:p>
            <w:pPr>
              <w:pStyle w:val="TableParagraph"/>
              <w:ind w:right="23"/>
              <w:jc w:val="right"/>
              <w:rPr>
                <w:rFonts w:ascii="Times New Roman"/>
                <w:b/>
                <w:sz w:val="13"/>
              </w:rPr>
            </w:pPr>
            <w:r>
              <w:rPr>
                <w:rFonts w:ascii="Times New Roman"/>
                <w:b/>
                <w:w w:val="105"/>
                <w:sz w:val="13"/>
              </w:rPr>
              <w:t>13.438.037,10</w:t>
            </w:r>
          </w:p>
        </w:tc>
      </w:tr>
      <w:tr>
        <w:trPr>
          <w:trHeight w:val="217" w:hRule="atLeast"/>
        </w:trPr>
        <w:tc>
          <w:tcPr>
            <w:tcW w:w="4120" w:type="dxa"/>
          </w:tcPr>
          <w:p>
            <w:pPr>
              <w:pStyle w:val="TableParagraph"/>
              <w:spacing w:before="31"/>
              <w:ind w:left="171"/>
              <w:rPr>
                <w:rFonts w:ascii="Times New Roman"/>
                <w:sz w:val="13"/>
              </w:rPr>
            </w:pPr>
            <w:r>
              <w:rPr>
                <w:rFonts w:ascii="Times New Roman"/>
                <w:w w:val="105"/>
                <w:sz w:val="13"/>
              </w:rPr>
              <w:t>1. Clientes por ventas y Prestaciones de servicios.</w:t>
            </w:r>
          </w:p>
        </w:tc>
        <w:tc>
          <w:tcPr>
            <w:tcW w:w="1042" w:type="dxa"/>
          </w:tcPr>
          <w:p>
            <w:pPr>
              <w:pStyle w:val="TableParagraph"/>
              <w:rPr>
                <w:rFonts w:ascii="Times New Roman"/>
                <w:sz w:val="12"/>
              </w:rPr>
            </w:pPr>
          </w:p>
        </w:tc>
        <w:tc>
          <w:tcPr>
            <w:tcW w:w="1203" w:type="dxa"/>
          </w:tcPr>
          <w:p>
            <w:pPr>
              <w:pStyle w:val="TableParagraph"/>
              <w:spacing w:before="31"/>
              <w:ind w:right="183"/>
              <w:jc w:val="right"/>
              <w:rPr>
                <w:rFonts w:ascii="Times New Roman"/>
                <w:sz w:val="13"/>
              </w:rPr>
            </w:pPr>
            <w:r>
              <w:rPr>
                <w:rFonts w:ascii="Times New Roman"/>
                <w:w w:val="105"/>
                <w:sz w:val="13"/>
              </w:rPr>
              <w:t>1.793.929,63</w:t>
            </w:r>
          </w:p>
        </w:tc>
        <w:tc>
          <w:tcPr>
            <w:tcW w:w="1025" w:type="dxa"/>
          </w:tcPr>
          <w:p>
            <w:pPr>
              <w:pStyle w:val="TableParagraph"/>
              <w:spacing w:before="31"/>
              <w:ind w:right="23"/>
              <w:jc w:val="right"/>
              <w:rPr>
                <w:rFonts w:ascii="Times New Roman"/>
                <w:sz w:val="13"/>
              </w:rPr>
            </w:pPr>
            <w:r>
              <w:rPr>
                <w:rFonts w:ascii="Times New Roman"/>
                <w:w w:val="105"/>
                <w:sz w:val="13"/>
              </w:rPr>
              <w:t>1.710.158,50</w:t>
            </w:r>
          </w:p>
        </w:tc>
      </w:tr>
      <w:tr>
        <w:trPr>
          <w:trHeight w:val="217" w:hRule="atLeast"/>
        </w:trPr>
        <w:tc>
          <w:tcPr>
            <w:tcW w:w="4120" w:type="dxa"/>
          </w:tcPr>
          <w:p>
            <w:pPr>
              <w:pStyle w:val="TableParagraph"/>
              <w:spacing w:before="31"/>
              <w:ind w:left="171"/>
              <w:rPr>
                <w:rFonts w:ascii="Times New Roman"/>
                <w:sz w:val="13"/>
              </w:rPr>
            </w:pPr>
            <w:r>
              <w:rPr>
                <w:rFonts w:ascii="Times New Roman"/>
                <w:w w:val="105"/>
                <w:sz w:val="13"/>
              </w:rPr>
              <w:t>2. Clientes empresas del grupo y asociadas</w:t>
            </w:r>
          </w:p>
        </w:tc>
        <w:tc>
          <w:tcPr>
            <w:tcW w:w="1042" w:type="dxa"/>
          </w:tcPr>
          <w:p>
            <w:pPr>
              <w:pStyle w:val="TableParagraph"/>
              <w:rPr>
                <w:rFonts w:ascii="Times New Roman"/>
                <w:sz w:val="12"/>
              </w:rPr>
            </w:pPr>
          </w:p>
        </w:tc>
        <w:tc>
          <w:tcPr>
            <w:tcW w:w="1203" w:type="dxa"/>
          </w:tcPr>
          <w:p>
            <w:pPr>
              <w:pStyle w:val="TableParagraph"/>
              <w:spacing w:before="31"/>
              <w:ind w:right="183"/>
              <w:jc w:val="right"/>
              <w:rPr>
                <w:rFonts w:ascii="Times New Roman"/>
                <w:sz w:val="13"/>
              </w:rPr>
            </w:pPr>
            <w:r>
              <w:rPr>
                <w:rFonts w:ascii="Times New Roman"/>
                <w:w w:val="105"/>
                <w:sz w:val="13"/>
              </w:rPr>
              <w:t>0,00</w:t>
            </w:r>
          </w:p>
        </w:tc>
        <w:tc>
          <w:tcPr>
            <w:tcW w:w="1025" w:type="dxa"/>
          </w:tcPr>
          <w:p>
            <w:pPr>
              <w:pStyle w:val="TableParagraph"/>
              <w:spacing w:before="31"/>
              <w:ind w:right="23"/>
              <w:jc w:val="right"/>
              <w:rPr>
                <w:rFonts w:ascii="Times New Roman"/>
                <w:sz w:val="13"/>
              </w:rPr>
            </w:pPr>
            <w:r>
              <w:rPr>
                <w:rFonts w:ascii="Times New Roman"/>
                <w:w w:val="105"/>
                <w:sz w:val="13"/>
              </w:rPr>
              <w:t>0,00</w:t>
            </w:r>
          </w:p>
        </w:tc>
      </w:tr>
      <w:tr>
        <w:trPr>
          <w:trHeight w:val="222" w:hRule="atLeast"/>
        </w:trPr>
        <w:tc>
          <w:tcPr>
            <w:tcW w:w="4120" w:type="dxa"/>
          </w:tcPr>
          <w:p>
            <w:pPr>
              <w:pStyle w:val="TableParagraph"/>
              <w:spacing w:before="31"/>
              <w:ind w:left="171"/>
              <w:rPr>
                <w:rFonts w:ascii="Times New Roman"/>
                <w:sz w:val="13"/>
              </w:rPr>
            </w:pPr>
            <w:r>
              <w:rPr>
                <w:rFonts w:ascii="Times New Roman"/>
                <w:w w:val="105"/>
                <w:sz w:val="13"/>
              </w:rPr>
              <w:t>3. Deudores varios</w:t>
            </w:r>
          </w:p>
        </w:tc>
        <w:tc>
          <w:tcPr>
            <w:tcW w:w="1042" w:type="dxa"/>
          </w:tcPr>
          <w:p>
            <w:pPr>
              <w:pStyle w:val="TableParagraph"/>
              <w:rPr>
                <w:rFonts w:ascii="Times New Roman"/>
                <w:sz w:val="12"/>
              </w:rPr>
            </w:pPr>
          </w:p>
        </w:tc>
        <w:tc>
          <w:tcPr>
            <w:tcW w:w="1203" w:type="dxa"/>
          </w:tcPr>
          <w:p>
            <w:pPr>
              <w:pStyle w:val="TableParagraph"/>
              <w:spacing w:before="31"/>
              <w:ind w:right="183"/>
              <w:jc w:val="right"/>
              <w:rPr>
                <w:rFonts w:ascii="Times New Roman"/>
                <w:sz w:val="13"/>
              </w:rPr>
            </w:pPr>
            <w:r>
              <w:rPr>
                <w:rFonts w:ascii="Times New Roman"/>
                <w:w w:val="105"/>
                <w:sz w:val="13"/>
              </w:rPr>
              <w:t>524,98</w:t>
            </w:r>
          </w:p>
        </w:tc>
        <w:tc>
          <w:tcPr>
            <w:tcW w:w="1025" w:type="dxa"/>
          </w:tcPr>
          <w:p>
            <w:pPr>
              <w:pStyle w:val="TableParagraph"/>
              <w:spacing w:before="31"/>
              <w:ind w:right="23"/>
              <w:jc w:val="right"/>
              <w:rPr>
                <w:rFonts w:ascii="Times New Roman"/>
                <w:sz w:val="13"/>
              </w:rPr>
            </w:pPr>
            <w:r>
              <w:rPr>
                <w:rFonts w:ascii="Times New Roman"/>
                <w:w w:val="105"/>
                <w:sz w:val="13"/>
              </w:rPr>
              <w:t>956,20</w:t>
            </w:r>
          </w:p>
        </w:tc>
      </w:tr>
      <w:tr>
        <w:trPr>
          <w:trHeight w:val="228" w:hRule="atLeast"/>
        </w:trPr>
        <w:tc>
          <w:tcPr>
            <w:tcW w:w="4120" w:type="dxa"/>
          </w:tcPr>
          <w:p>
            <w:pPr>
              <w:pStyle w:val="TableParagraph"/>
              <w:spacing w:before="37"/>
              <w:ind w:left="171"/>
              <w:rPr>
                <w:rFonts w:ascii="Times New Roman"/>
                <w:sz w:val="13"/>
              </w:rPr>
            </w:pPr>
            <w:r>
              <w:rPr>
                <w:rFonts w:ascii="Times New Roman"/>
                <w:w w:val="105"/>
                <w:sz w:val="13"/>
              </w:rPr>
              <w:t>4. Personal</w:t>
            </w:r>
          </w:p>
        </w:tc>
        <w:tc>
          <w:tcPr>
            <w:tcW w:w="1042" w:type="dxa"/>
          </w:tcPr>
          <w:p>
            <w:pPr>
              <w:pStyle w:val="TableParagraph"/>
              <w:rPr>
                <w:rFonts w:ascii="Times New Roman"/>
                <w:sz w:val="12"/>
              </w:rPr>
            </w:pPr>
          </w:p>
        </w:tc>
        <w:tc>
          <w:tcPr>
            <w:tcW w:w="1203" w:type="dxa"/>
          </w:tcPr>
          <w:p>
            <w:pPr>
              <w:pStyle w:val="TableParagraph"/>
              <w:spacing w:before="37"/>
              <w:ind w:right="183"/>
              <w:jc w:val="right"/>
              <w:rPr>
                <w:rFonts w:ascii="Times New Roman"/>
                <w:sz w:val="13"/>
              </w:rPr>
            </w:pPr>
            <w:r>
              <w:rPr>
                <w:rFonts w:ascii="Times New Roman"/>
                <w:w w:val="105"/>
                <w:sz w:val="13"/>
              </w:rPr>
              <w:t>0,00</w:t>
            </w:r>
          </w:p>
        </w:tc>
        <w:tc>
          <w:tcPr>
            <w:tcW w:w="1025" w:type="dxa"/>
          </w:tcPr>
          <w:p>
            <w:pPr>
              <w:pStyle w:val="TableParagraph"/>
              <w:spacing w:before="37"/>
              <w:ind w:right="23"/>
              <w:jc w:val="right"/>
              <w:rPr>
                <w:rFonts w:ascii="Times New Roman"/>
                <w:sz w:val="13"/>
              </w:rPr>
            </w:pPr>
            <w:r>
              <w:rPr>
                <w:rFonts w:ascii="Times New Roman"/>
                <w:w w:val="105"/>
                <w:sz w:val="13"/>
              </w:rPr>
              <w:t>0,00</w:t>
            </w:r>
          </w:p>
        </w:tc>
      </w:tr>
      <w:tr>
        <w:trPr>
          <w:trHeight w:val="228" w:hRule="atLeast"/>
        </w:trPr>
        <w:tc>
          <w:tcPr>
            <w:tcW w:w="4120" w:type="dxa"/>
          </w:tcPr>
          <w:p>
            <w:pPr>
              <w:pStyle w:val="TableParagraph"/>
              <w:spacing w:before="37"/>
              <w:ind w:left="171"/>
              <w:rPr>
                <w:rFonts w:ascii="Times New Roman"/>
                <w:sz w:val="13"/>
              </w:rPr>
            </w:pPr>
            <w:r>
              <w:rPr>
                <w:rFonts w:ascii="Times New Roman"/>
                <w:w w:val="105"/>
                <w:sz w:val="13"/>
              </w:rPr>
              <w:t>5. Activos por impuesto corriente</w:t>
            </w:r>
          </w:p>
        </w:tc>
        <w:tc>
          <w:tcPr>
            <w:tcW w:w="1042" w:type="dxa"/>
          </w:tcPr>
          <w:p>
            <w:pPr>
              <w:pStyle w:val="TableParagraph"/>
              <w:spacing w:before="37"/>
              <w:ind w:left="226" w:right="188"/>
              <w:jc w:val="center"/>
              <w:rPr>
                <w:rFonts w:ascii="Times New Roman"/>
                <w:b/>
                <w:sz w:val="13"/>
              </w:rPr>
            </w:pPr>
            <w:r>
              <w:rPr>
                <w:rFonts w:ascii="Times New Roman"/>
                <w:b/>
                <w:w w:val="105"/>
                <w:sz w:val="13"/>
              </w:rPr>
              <w:t>Nota 10</w:t>
            </w:r>
          </w:p>
        </w:tc>
        <w:tc>
          <w:tcPr>
            <w:tcW w:w="1203" w:type="dxa"/>
          </w:tcPr>
          <w:p>
            <w:pPr>
              <w:pStyle w:val="TableParagraph"/>
              <w:spacing w:before="37"/>
              <w:ind w:right="183"/>
              <w:jc w:val="right"/>
              <w:rPr>
                <w:rFonts w:ascii="Times New Roman"/>
                <w:sz w:val="13"/>
              </w:rPr>
            </w:pPr>
            <w:r>
              <w:rPr>
                <w:rFonts w:ascii="Times New Roman"/>
                <w:w w:val="105"/>
                <w:sz w:val="13"/>
              </w:rPr>
              <w:t>101.433,76</w:t>
            </w:r>
          </w:p>
        </w:tc>
        <w:tc>
          <w:tcPr>
            <w:tcW w:w="1025" w:type="dxa"/>
          </w:tcPr>
          <w:p>
            <w:pPr>
              <w:pStyle w:val="TableParagraph"/>
              <w:spacing w:before="37"/>
              <w:ind w:right="23"/>
              <w:jc w:val="right"/>
              <w:rPr>
                <w:rFonts w:ascii="Times New Roman"/>
                <w:sz w:val="13"/>
              </w:rPr>
            </w:pPr>
            <w:r>
              <w:rPr>
                <w:rFonts w:ascii="Times New Roman"/>
                <w:w w:val="105"/>
                <w:sz w:val="13"/>
              </w:rPr>
              <w:t>63.300,06</w:t>
            </w:r>
          </w:p>
        </w:tc>
      </w:tr>
      <w:tr>
        <w:trPr>
          <w:trHeight w:val="342" w:hRule="atLeast"/>
        </w:trPr>
        <w:tc>
          <w:tcPr>
            <w:tcW w:w="4120" w:type="dxa"/>
          </w:tcPr>
          <w:p>
            <w:pPr>
              <w:pStyle w:val="TableParagraph"/>
              <w:spacing w:before="37"/>
              <w:ind w:left="171"/>
              <w:rPr>
                <w:rFonts w:ascii="Times New Roman" w:hAnsi="Times New Roman"/>
                <w:sz w:val="13"/>
              </w:rPr>
            </w:pPr>
            <w:r>
              <w:rPr>
                <w:rFonts w:ascii="Times New Roman" w:hAnsi="Times New Roman"/>
                <w:w w:val="105"/>
                <w:sz w:val="13"/>
              </w:rPr>
              <w:t>6. Otros créditos con las Administraciones Públicas</w:t>
            </w:r>
          </w:p>
        </w:tc>
        <w:tc>
          <w:tcPr>
            <w:tcW w:w="1042" w:type="dxa"/>
          </w:tcPr>
          <w:p>
            <w:pPr>
              <w:pStyle w:val="TableParagraph"/>
              <w:spacing w:before="37"/>
              <w:ind w:left="226" w:right="188"/>
              <w:jc w:val="center"/>
              <w:rPr>
                <w:rFonts w:ascii="Times New Roman"/>
                <w:b/>
                <w:sz w:val="13"/>
              </w:rPr>
            </w:pPr>
            <w:r>
              <w:rPr>
                <w:rFonts w:ascii="Times New Roman"/>
                <w:b/>
                <w:w w:val="105"/>
                <w:sz w:val="13"/>
              </w:rPr>
              <w:t>Nota 10</w:t>
            </w:r>
          </w:p>
        </w:tc>
        <w:tc>
          <w:tcPr>
            <w:tcW w:w="1203" w:type="dxa"/>
          </w:tcPr>
          <w:p>
            <w:pPr>
              <w:pStyle w:val="TableParagraph"/>
              <w:spacing w:before="37"/>
              <w:ind w:right="183"/>
              <w:jc w:val="right"/>
              <w:rPr>
                <w:rFonts w:ascii="Times New Roman"/>
                <w:sz w:val="13"/>
              </w:rPr>
            </w:pPr>
            <w:r>
              <w:rPr>
                <w:rFonts w:ascii="Times New Roman"/>
                <w:w w:val="105"/>
                <w:sz w:val="13"/>
              </w:rPr>
              <w:t>10.054.216,79</w:t>
            </w:r>
          </w:p>
        </w:tc>
        <w:tc>
          <w:tcPr>
            <w:tcW w:w="1025" w:type="dxa"/>
          </w:tcPr>
          <w:p>
            <w:pPr>
              <w:pStyle w:val="TableParagraph"/>
              <w:spacing w:before="37"/>
              <w:ind w:right="23"/>
              <w:jc w:val="right"/>
              <w:rPr>
                <w:rFonts w:ascii="Times New Roman"/>
                <w:sz w:val="13"/>
              </w:rPr>
            </w:pPr>
            <w:r>
              <w:rPr>
                <w:rFonts w:ascii="Times New Roman"/>
                <w:w w:val="105"/>
                <w:sz w:val="13"/>
              </w:rPr>
              <w:t>11.663.622,34</w:t>
            </w:r>
          </w:p>
        </w:tc>
      </w:tr>
      <w:tr>
        <w:trPr>
          <w:trHeight w:val="342" w:hRule="atLeast"/>
        </w:trPr>
        <w:tc>
          <w:tcPr>
            <w:tcW w:w="4120" w:type="dxa"/>
          </w:tcPr>
          <w:p>
            <w:pPr>
              <w:pStyle w:val="TableParagraph"/>
              <w:rPr>
                <w:rFonts w:ascii="Trebuchet MS"/>
                <w:sz w:val="13"/>
              </w:rPr>
            </w:pPr>
          </w:p>
          <w:p>
            <w:pPr>
              <w:pStyle w:val="TableParagraph"/>
              <w:ind w:left="102"/>
              <w:rPr>
                <w:rFonts w:ascii="Times New Roman"/>
                <w:b/>
                <w:sz w:val="13"/>
              </w:rPr>
            </w:pPr>
            <w:r>
              <w:rPr>
                <w:rFonts w:ascii="Times New Roman"/>
                <w:b/>
                <w:w w:val="105"/>
                <w:sz w:val="13"/>
              </w:rPr>
              <w:t>V. Inversiones financieras a corto plazo</w:t>
            </w:r>
          </w:p>
        </w:tc>
        <w:tc>
          <w:tcPr>
            <w:tcW w:w="1042" w:type="dxa"/>
          </w:tcPr>
          <w:p>
            <w:pPr>
              <w:pStyle w:val="TableParagraph"/>
              <w:rPr>
                <w:rFonts w:ascii="Trebuchet MS"/>
                <w:sz w:val="13"/>
              </w:rPr>
            </w:pPr>
          </w:p>
          <w:p>
            <w:pPr>
              <w:pStyle w:val="TableParagraph"/>
              <w:ind w:left="226" w:right="177"/>
              <w:jc w:val="center"/>
              <w:rPr>
                <w:rFonts w:ascii="Times New Roman"/>
                <w:b/>
                <w:sz w:val="13"/>
              </w:rPr>
            </w:pPr>
            <w:r>
              <w:rPr>
                <w:rFonts w:ascii="Times New Roman"/>
                <w:b/>
                <w:w w:val="105"/>
                <w:sz w:val="13"/>
              </w:rPr>
              <w:t>Nota 9.1</w:t>
            </w:r>
          </w:p>
        </w:tc>
        <w:tc>
          <w:tcPr>
            <w:tcW w:w="1203" w:type="dxa"/>
          </w:tcPr>
          <w:p>
            <w:pPr>
              <w:pStyle w:val="TableParagraph"/>
              <w:rPr>
                <w:rFonts w:ascii="Trebuchet MS"/>
                <w:sz w:val="13"/>
              </w:rPr>
            </w:pPr>
          </w:p>
          <w:p>
            <w:pPr>
              <w:pStyle w:val="TableParagraph"/>
              <w:ind w:right="183"/>
              <w:jc w:val="right"/>
              <w:rPr>
                <w:rFonts w:ascii="Times New Roman"/>
                <w:b/>
                <w:sz w:val="13"/>
              </w:rPr>
            </w:pPr>
            <w:r>
              <w:rPr>
                <w:rFonts w:ascii="Times New Roman"/>
                <w:b/>
                <w:w w:val="105"/>
                <w:sz w:val="13"/>
              </w:rPr>
              <w:t>200,00</w:t>
            </w:r>
          </w:p>
        </w:tc>
        <w:tc>
          <w:tcPr>
            <w:tcW w:w="1025" w:type="dxa"/>
          </w:tcPr>
          <w:p>
            <w:pPr>
              <w:pStyle w:val="TableParagraph"/>
              <w:rPr>
                <w:rFonts w:ascii="Trebuchet MS"/>
                <w:sz w:val="13"/>
              </w:rPr>
            </w:pPr>
          </w:p>
          <w:p>
            <w:pPr>
              <w:pStyle w:val="TableParagraph"/>
              <w:ind w:right="23"/>
              <w:jc w:val="right"/>
              <w:rPr>
                <w:rFonts w:ascii="Times New Roman"/>
                <w:b/>
                <w:sz w:val="13"/>
              </w:rPr>
            </w:pPr>
            <w:r>
              <w:rPr>
                <w:rFonts w:ascii="Times New Roman"/>
                <w:b/>
                <w:w w:val="105"/>
                <w:sz w:val="13"/>
              </w:rPr>
              <w:t>0,00</w:t>
            </w:r>
          </w:p>
        </w:tc>
      </w:tr>
      <w:tr>
        <w:trPr>
          <w:trHeight w:val="222" w:hRule="atLeast"/>
        </w:trPr>
        <w:tc>
          <w:tcPr>
            <w:tcW w:w="4120" w:type="dxa"/>
          </w:tcPr>
          <w:p>
            <w:pPr>
              <w:pStyle w:val="TableParagraph"/>
              <w:spacing w:before="37"/>
              <w:ind w:left="171"/>
              <w:rPr>
                <w:rFonts w:ascii="Times New Roman" w:hAnsi="Times New Roman"/>
                <w:sz w:val="13"/>
              </w:rPr>
            </w:pPr>
            <w:r>
              <w:rPr>
                <w:rFonts w:ascii="Times New Roman" w:hAnsi="Times New Roman"/>
                <w:w w:val="105"/>
                <w:sz w:val="13"/>
              </w:rPr>
              <w:t>2. Créditos a empresas</w:t>
            </w:r>
          </w:p>
        </w:tc>
        <w:tc>
          <w:tcPr>
            <w:tcW w:w="1042" w:type="dxa"/>
          </w:tcPr>
          <w:p>
            <w:pPr>
              <w:pStyle w:val="TableParagraph"/>
              <w:rPr>
                <w:rFonts w:ascii="Times New Roman"/>
                <w:sz w:val="12"/>
              </w:rPr>
            </w:pPr>
          </w:p>
        </w:tc>
        <w:tc>
          <w:tcPr>
            <w:tcW w:w="1203" w:type="dxa"/>
          </w:tcPr>
          <w:p>
            <w:pPr>
              <w:pStyle w:val="TableParagraph"/>
              <w:spacing w:before="37"/>
              <w:ind w:right="183"/>
              <w:jc w:val="right"/>
              <w:rPr>
                <w:rFonts w:ascii="Times New Roman"/>
                <w:sz w:val="13"/>
              </w:rPr>
            </w:pPr>
            <w:r>
              <w:rPr>
                <w:rFonts w:ascii="Times New Roman"/>
                <w:w w:val="105"/>
                <w:sz w:val="13"/>
              </w:rPr>
              <w:t>0,00</w:t>
            </w:r>
          </w:p>
        </w:tc>
        <w:tc>
          <w:tcPr>
            <w:tcW w:w="1025" w:type="dxa"/>
          </w:tcPr>
          <w:p>
            <w:pPr>
              <w:pStyle w:val="TableParagraph"/>
              <w:spacing w:before="37"/>
              <w:ind w:right="23"/>
              <w:jc w:val="right"/>
              <w:rPr>
                <w:rFonts w:ascii="Times New Roman"/>
                <w:sz w:val="13"/>
              </w:rPr>
            </w:pPr>
            <w:r>
              <w:rPr>
                <w:rFonts w:ascii="Times New Roman"/>
                <w:w w:val="105"/>
                <w:sz w:val="13"/>
              </w:rPr>
              <w:t>0,00</w:t>
            </w:r>
          </w:p>
        </w:tc>
      </w:tr>
      <w:tr>
        <w:trPr>
          <w:trHeight w:val="326" w:hRule="atLeast"/>
        </w:trPr>
        <w:tc>
          <w:tcPr>
            <w:tcW w:w="4120" w:type="dxa"/>
          </w:tcPr>
          <w:p>
            <w:pPr>
              <w:pStyle w:val="TableParagraph"/>
              <w:spacing w:before="31"/>
              <w:ind w:left="171"/>
              <w:rPr>
                <w:rFonts w:ascii="Times New Roman"/>
                <w:sz w:val="13"/>
              </w:rPr>
            </w:pPr>
            <w:r>
              <w:rPr>
                <w:rFonts w:ascii="Times New Roman"/>
                <w:w w:val="105"/>
                <w:sz w:val="13"/>
              </w:rPr>
              <w:t>5. Otros activos financieros</w:t>
            </w:r>
          </w:p>
        </w:tc>
        <w:tc>
          <w:tcPr>
            <w:tcW w:w="1042" w:type="dxa"/>
          </w:tcPr>
          <w:p>
            <w:pPr>
              <w:pStyle w:val="TableParagraph"/>
              <w:rPr>
                <w:rFonts w:ascii="Times New Roman"/>
                <w:sz w:val="12"/>
              </w:rPr>
            </w:pPr>
          </w:p>
        </w:tc>
        <w:tc>
          <w:tcPr>
            <w:tcW w:w="1203" w:type="dxa"/>
          </w:tcPr>
          <w:p>
            <w:pPr>
              <w:pStyle w:val="TableParagraph"/>
              <w:spacing w:before="31"/>
              <w:ind w:right="183"/>
              <w:jc w:val="right"/>
              <w:rPr>
                <w:rFonts w:ascii="Times New Roman"/>
                <w:sz w:val="13"/>
              </w:rPr>
            </w:pPr>
            <w:r>
              <w:rPr>
                <w:rFonts w:ascii="Times New Roman"/>
                <w:w w:val="105"/>
                <w:sz w:val="13"/>
              </w:rPr>
              <w:t>200,00</w:t>
            </w:r>
          </w:p>
        </w:tc>
        <w:tc>
          <w:tcPr>
            <w:tcW w:w="1025" w:type="dxa"/>
          </w:tcPr>
          <w:p>
            <w:pPr>
              <w:pStyle w:val="TableParagraph"/>
              <w:spacing w:before="31"/>
              <w:ind w:right="23"/>
              <w:jc w:val="right"/>
              <w:rPr>
                <w:rFonts w:ascii="Times New Roman"/>
                <w:sz w:val="13"/>
              </w:rPr>
            </w:pPr>
            <w:r>
              <w:rPr>
                <w:rFonts w:ascii="Times New Roman"/>
                <w:w w:val="105"/>
                <w:sz w:val="13"/>
              </w:rPr>
              <w:t>0,00</w:t>
            </w:r>
          </w:p>
        </w:tc>
      </w:tr>
      <w:tr>
        <w:trPr>
          <w:trHeight w:val="434" w:hRule="atLeast"/>
        </w:trPr>
        <w:tc>
          <w:tcPr>
            <w:tcW w:w="4120" w:type="dxa"/>
          </w:tcPr>
          <w:p>
            <w:pPr>
              <w:pStyle w:val="TableParagraph"/>
              <w:rPr>
                <w:rFonts w:ascii="Trebuchet MS"/>
                <w:sz w:val="12"/>
              </w:rPr>
            </w:pPr>
          </w:p>
          <w:p>
            <w:pPr>
              <w:pStyle w:val="TableParagraph"/>
              <w:spacing w:before="1"/>
              <w:ind w:left="102"/>
              <w:rPr>
                <w:rFonts w:ascii="Times New Roman"/>
                <w:b/>
                <w:sz w:val="13"/>
              </w:rPr>
            </w:pPr>
            <w:r>
              <w:rPr>
                <w:rFonts w:ascii="Times New Roman"/>
                <w:b/>
                <w:w w:val="105"/>
                <w:sz w:val="13"/>
              </w:rPr>
              <w:t>VI. Periodificaciones a corto plazo</w:t>
            </w:r>
          </w:p>
        </w:tc>
        <w:tc>
          <w:tcPr>
            <w:tcW w:w="1042" w:type="dxa"/>
          </w:tcPr>
          <w:p>
            <w:pPr>
              <w:pStyle w:val="TableParagraph"/>
              <w:rPr>
                <w:rFonts w:ascii="Times New Roman"/>
                <w:sz w:val="12"/>
              </w:rPr>
            </w:pPr>
          </w:p>
        </w:tc>
        <w:tc>
          <w:tcPr>
            <w:tcW w:w="1203" w:type="dxa"/>
          </w:tcPr>
          <w:p>
            <w:pPr>
              <w:pStyle w:val="TableParagraph"/>
              <w:rPr>
                <w:rFonts w:ascii="Trebuchet MS"/>
                <w:sz w:val="12"/>
              </w:rPr>
            </w:pPr>
          </w:p>
          <w:p>
            <w:pPr>
              <w:pStyle w:val="TableParagraph"/>
              <w:spacing w:before="1"/>
              <w:ind w:right="183"/>
              <w:jc w:val="right"/>
              <w:rPr>
                <w:rFonts w:ascii="Times New Roman"/>
                <w:b/>
                <w:sz w:val="13"/>
              </w:rPr>
            </w:pPr>
            <w:r>
              <w:rPr>
                <w:rFonts w:ascii="Times New Roman"/>
                <w:b/>
                <w:w w:val="105"/>
                <w:sz w:val="13"/>
              </w:rPr>
              <w:t>7.331,89</w:t>
            </w:r>
          </w:p>
        </w:tc>
        <w:tc>
          <w:tcPr>
            <w:tcW w:w="1025" w:type="dxa"/>
          </w:tcPr>
          <w:p>
            <w:pPr>
              <w:pStyle w:val="TableParagraph"/>
              <w:rPr>
                <w:rFonts w:ascii="Trebuchet MS"/>
                <w:sz w:val="12"/>
              </w:rPr>
            </w:pPr>
          </w:p>
          <w:p>
            <w:pPr>
              <w:pStyle w:val="TableParagraph"/>
              <w:spacing w:before="1"/>
              <w:ind w:right="23"/>
              <w:jc w:val="right"/>
              <w:rPr>
                <w:rFonts w:ascii="Times New Roman"/>
                <w:b/>
                <w:sz w:val="13"/>
              </w:rPr>
            </w:pPr>
            <w:r>
              <w:rPr>
                <w:rFonts w:ascii="Times New Roman"/>
                <w:b/>
                <w:w w:val="105"/>
                <w:sz w:val="13"/>
              </w:rPr>
              <w:t>13.357,84</w:t>
            </w:r>
          </w:p>
        </w:tc>
      </w:tr>
      <w:tr>
        <w:trPr>
          <w:trHeight w:val="326" w:hRule="atLeast"/>
        </w:trPr>
        <w:tc>
          <w:tcPr>
            <w:tcW w:w="4120" w:type="dxa"/>
          </w:tcPr>
          <w:p>
            <w:pPr>
              <w:pStyle w:val="TableParagraph"/>
              <w:rPr>
                <w:rFonts w:ascii="Trebuchet MS"/>
                <w:sz w:val="12"/>
              </w:rPr>
            </w:pPr>
          </w:p>
          <w:p>
            <w:pPr>
              <w:pStyle w:val="TableParagraph"/>
              <w:spacing w:before="1"/>
              <w:ind w:left="102"/>
              <w:rPr>
                <w:rFonts w:ascii="Times New Roman" w:hAnsi="Times New Roman"/>
                <w:b/>
                <w:sz w:val="13"/>
              </w:rPr>
            </w:pPr>
            <w:r>
              <w:rPr>
                <w:rFonts w:ascii="Times New Roman" w:hAnsi="Times New Roman"/>
                <w:b/>
                <w:w w:val="105"/>
                <w:sz w:val="13"/>
              </w:rPr>
              <w:t>VII. Efectivo y otros activos líquidos equivalentes</w:t>
            </w:r>
          </w:p>
        </w:tc>
        <w:tc>
          <w:tcPr>
            <w:tcW w:w="1042" w:type="dxa"/>
          </w:tcPr>
          <w:p>
            <w:pPr>
              <w:pStyle w:val="TableParagraph"/>
              <w:rPr>
                <w:rFonts w:ascii="Trebuchet MS"/>
                <w:sz w:val="12"/>
              </w:rPr>
            </w:pPr>
          </w:p>
          <w:p>
            <w:pPr>
              <w:pStyle w:val="TableParagraph"/>
              <w:spacing w:before="1"/>
              <w:ind w:left="226" w:right="177"/>
              <w:jc w:val="center"/>
              <w:rPr>
                <w:rFonts w:ascii="Times New Roman"/>
                <w:b/>
                <w:sz w:val="13"/>
              </w:rPr>
            </w:pPr>
            <w:r>
              <w:rPr>
                <w:rFonts w:ascii="Times New Roman"/>
                <w:b/>
                <w:w w:val="105"/>
                <w:sz w:val="13"/>
              </w:rPr>
              <w:t>Nota 9.2</w:t>
            </w:r>
          </w:p>
        </w:tc>
        <w:tc>
          <w:tcPr>
            <w:tcW w:w="1203" w:type="dxa"/>
          </w:tcPr>
          <w:p>
            <w:pPr>
              <w:pStyle w:val="TableParagraph"/>
              <w:rPr>
                <w:rFonts w:ascii="Trebuchet MS"/>
                <w:sz w:val="12"/>
              </w:rPr>
            </w:pPr>
          </w:p>
          <w:p>
            <w:pPr>
              <w:pStyle w:val="TableParagraph"/>
              <w:spacing w:before="1"/>
              <w:ind w:right="183"/>
              <w:jc w:val="right"/>
              <w:rPr>
                <w:rFonts w:ascii="Times New Roman"/>
                <w:b/>
                <w:sz w:val="13"/>
              </w:rPr>
            </w:pPr>
            <w:r>
              <w:rPr>
                <w:rFonts w:ascii="Times New Roman"/>
                <w:b/>
                <w:w w:val="105"/>
                <w:sz w:val="13"/>
              </w:rPr>
              <w:t>20.598.601,93</w:t>
            </w:r>
          </w:p>
        </w:tc>
        <w:tc>
          <w:tcPr>
            <w:tcW w:w="1025" w:type="dxa"/>
          </w:tcPr>
          <w:p>
            <w:pPr>
              <w:pStyle w:val="TableParagraph"/>
              <w:rPr>
                <w:rFonts w:ascii="Trebuchet MS"/>
                <w:sz w:val="12"/>
              </w:rPr>
            </w:pPr>
          </w:p>
          <w:p>
            <w:pPr>
              <w:pStyle w:val="TableParagraph"/>
              <w:spacing w:before="1"/>
              <w:ind w:right="23"/>
              <w:jc w:val="right"/>
              <w:rPr>
                <w:rFonts w:ascii="Times New Roman"/>
                <w:b/>
                <w:sz w:val="13"/>
              </w:rPr>
            </w:pPr>
            <w:r>
              <w:rPr>
                <w:rFonts w:ascii="Times New Roman"/>
                <w:b/>
                <w:w w:val="105"/>
                <w:sz w:val="13"/>
              </w:rPr>
              <w:t>10.606.299,43</w:t>
            </w:r>
          </w:p>
        </w:tc>
      </w:tr>
      <w:tr>
        <w:trPr>
          <w:trHeight w:val="424" w:hRule="atLeast"/>
        </w:trPr>
        <w:tc>
          <w:tcPr>
            <w:tcW w:w="4120" w:type="dxa"/>
          </w:tcPr>
          <w:p>
            <w:pPr>
              <w:pStyle w:val="TableParagraph"/>
              <w:spacing w:before="31"/>
              <w:ind w:left="171"/>
              <w:rPr>
                <w:rFonts w:ascii="Times New Roman" w:hAnsi="Times New Roman"/>
                <w:sz w:val="13"/>
              </w:rPr>
            </w:pPr>
            <w:r>
              <w:rPr>
                <w:rFonts w:ascii="Times New Roman" w:hAnsi="Times New Roman"/>
                <w:w w:val="105"/>
                <w:sz w:val="13"/>
              </w:rPr>
              <w:t>1. Tesorería</w:t>
            </w:r>
          </w:p>
        </w:tc>
        <w:tc>
          <w:tcPr>
            <w:tcW w:w="1042" w:type="dxa"/>
          </w:tcPr>
          <w:p>
            <w:pPr>
              <w:pStyle w:val="TableParagraph"/>
              <w:rPr>
                <w:rFonts w:ascii="Times New Roman"/>
                <w:sz w:val="12"/>
              </w:rPr>
            </w:pPr>
          </w:p>
        </w:tc>
        <w:tc>
          <w:tcPr>
            <w:tcW w:w="1203" w:type="dxa"/>
          </w:tcPr>
          <w:p>
            <w:pPr>
              <w:pStyle w:val="TableParagraph"/>
              <w:spacing w:before="31"/>
              <w:ind w:right="183"/>
              <w:jc w:val="right"/>
              <w:rPr>
                <w:rFonts w:ascii="Times New Roman"/>
                <w:sz w:val="13"/>
              </w:rPr>
            </w:pPr>
            <w:r>
              <w:rPr>
                <w:rFonts w:ascii="Times New Roman"/>
                <w:w w:val="105"/>
                <w:sz w:val="13"/>
              </w:rPr>
              <w:t>20.598.601,93</w:t>
            </w:r>
          </w:p>
        </w:tc>
        <w:tc>
          <w:tcPr>
            <w:tcW w:w="1025" w:type="dxa"/>
          </w:tcPr>
          <w:p>
            <w:pPr>
              <w:pStyle w:val="TableParagraph"/>
              <w:spacing w:before="31"/>
              <w:ind w:right="23"/>
              <w:jc w:val="right"/>
              <w:rPr>
                <w:rFonts w:ascii="Times New Roman"/>
                <w:sz w:val="13"/>
              </w:rPr>
            </w:pPr>
            <w:r>
              <w:rPr>
                <w:rFonts w:ascii="Times New Roman"/>
                <w:w w:val="105"/>
                <w:sz w:val="13"/>
              </w:rPr>
              <w:t>10.606.299,43</w:t>
            </w:r>
          </w:p>
        </w:tc>
      </w:tr>
      <w:tr>
        <w:trPr>
          <w:trHeight w:val="213" w:hRule="atLeast"/>
        </w:trPr>
        <w:tc>
          <w:tcPr>
            <w:tcW w:w="4120" w:type="dxa"/>
            <w:tcBorders>
              <w:bottom w:val="single" w:sz="12" w:space="0" w:color="000000"/>
            </w:tcBorders>
            <w:shd w:val="clear" w:color="auto" w:fill="D9D9D9"/>
          </w:tcPr>
          <w:p>
            <w:pPr>
              <w:pStyle w:val="TableParagraph"/>
              <w:spacing w:before="41"/>
              <w:ind w:left="33"/>
              <w:rPr>
                <w:rFonts w:ascii="Times New Roman"/>
                <w:b/>
                <w:sz w:val="13"/>
              </w:rPr>
            </w:pPr>
            <w:r>
              <w:rPr>
                <w:rFonts w:ascii="Times New Roman"/>
                <w:b/>
                <w:w w:val="105"/>
                <w:sz w:val="13"/>
              </w:rPr>
              <w:t>TOTAL ACTIVO</w:t>
            </w:r>
          </w:p>
        </w:tc>
        <w:tc>
          <w:tcPr>
            <w:tcW w:w="1042" w:type="dxa"/>
            <w:tcBorders>
              <w:bottom w:val="single" w:sz="12" w:space="0" w:color="000000"/>
            </w:tcBorders>
            <w:shd w:val="clear" w:color="auto" w:fill="D9D9D9"/>
          </w:tcPr>
          <w:p>
            <w:pPr>
              <w:pStyle w:val="TableParagraph"/>
              <w:rPr>
                <w:rFonts w:ascii="Times New Roman"/>
                <w:sz w:val="12"/>
              </w:rPr>
            </w:pPr>
          </w:p>
        </w:tc>
        <w:tc>
          <w:tcPr>
            <w:tcW w:w="1203" w:type="dxa"/>
            <w:tcBorders>
              <w:bottom w:val="single" w:sz="12" w:space="0" w:color="000000"/>
            </w:tcBorders>
            <w:shd w:val="clear" w:color="auto" w:fill="D9D9D9"/>
          </w:tcPr>
          <w:p>
            <w:pPr>
              <w:pStyle w:val="TableParagraph"/>
              <w:spacing w:before="41"/>
              <w:ind w:right="183"/>
              <w:jc w:val="right"/>
              <w:rPr>
                <w:rFonts w:ascii="Times New Roman"/>
                <w:b/>
                <w:sz w:val="13"/>
              </w:rPr>
            </w:pPr>
            <w:r>
              <w:rPr>
                <w:rFonts w:ascii="Times New Roman"/>
                <w:b/>
                <w:w w:val="105"/>
                <w:sz w:val="13"/>
              </w:rPr>
              <w:t>68.411.467,99</w:t>
            </w:r>
          </w:p>
        </w:tc>
        <w:tc>
          <w:tcPr>
            <w:tcW w:w="1025" w:type="dxa"/>
            <w:tcBorders>
              <w:bottom w:val="single" w:sz="12" w:space="0" w:color="000000"/>
            </w:tcBorders>
            <w:shd w:val="clear" w:color="auto" w:fill="D9D9D9"/>
          </w:tcPr>
          <w:p>
            <w:pPr>
              <w:pStyle w:val="TableParagraph"/>
              <w:spacing w:before="41"/>
              <w:ind w:right="23"/>
              <w:jc w:val="right"/>
              <w:rPr>
                <w:rFonts w:ascii="Times New Roman"/>
                <w:b/>
                <w:sz w:val="13"/>
              </w:rPr>
            </w:pPr>
            <w:r>
              <w:rPr>
                <w:rFonts w:ascii="Times New Roman"/>
                <w:b/>
                <w:w w:val="105"/>
                <w:sz w:val="13"/>
              </w:rPr>
              <w:t>59.668.675,34</w:t>
            </w:r>
          </w:p>
        </w:tc>
      </w:tr>
    </w:tbl>
    <w:p>
      <w:pPr>
        <w:pStyle w:val="BodyText"/>
        <w:spacing w:before="6"/>
        <w:rPr>
          <w:rFonts w:ascii="Trebuchet MS"/>
          <w:sz w:val="9"/>
        </w:rPr>
      </w:pPr>
    </w:p>
    <w:p>
      <w:pPr>
        <w:spacing w:line="249" w:lineRule="auto" w:before="102"/>
        <w:ind w:left="1642" w:right="1176" w:firstLine="20"/>
        <w:jc w:val="left"/>
        <w:rPr>
          <w:i/>
          <w:sz w:val="15"/>
        </w:rPr>
      </w:pPr>
      <w:r>
        <w:rPr>
          <w:i/>
          <w:w w:val="105"/>
          <w:sz w:val="15"/>
        </w:rPr>
        <w:t>Las Cuentas Anuales de la Sociedad, que forman una sola unidad, comprenden estos Balances, las Cuentas de Pérdidas y Ganancias, el </w:t>
      </w:r>
      <w:r>
        <w:rPr>
          <w:i/>
          <w:w w:val="105"/>
          <w:sz w:val="15"/>
        </w:rPr>
        <w:t>Estado de Cambios en el Patrimonio Neto, los Estados de Flujos de Efectivo adjuntos y la Memoria Anual adjunta que consta de 19 Notas.</w:t>
      </w:r>
    </w:p>
    <w:p>
      <w:pPr>
        <w:pStyle w:val="BodyText"/>
        <w:spacing w:before="6"/>
        <w:rPr>
          <w:i/>
          <w:sz w:val="16"/>
        </w:rPr>
      </w:pPr>
    </w:p>
    <w:p>
      <w:pPr>
        <w:spacing w:before="99"/>
        <w:ind w:left="0" w:right="1210" w:firstLine="0"/>
        <w:jc w:val="right"/>
        <w:rPr>
          <w:sz w:val="19"/>
        </w:rPr>
      </w:pPr>
      <w:r>
        <w:rPr>
          <w:sz w:val="19"/>
        </w:rPr>
        <w:t>Página 1</w:t>
      </w:r>
    </w:p>
    <w:p>
      <w:pPr>
        <w:pStyle w:val="BodyText"/>
      </w:pPr>
    </w:p>
    <w:p>
      <w:pPr>
        <w:pStyle w:val="BodyText"/>
        <w:spacing w:before="3"/>
        <w:rPr>
          <w:sz w:val="26"/>
        </w:rPr>
      </w:pPr>
      <w:r>
        <w:rPr/>
        <w:pict>
          <v:group style="position:absolute;margin-left:52.058052pt;margin-top:17.055729pt;width:490.9pt;height:36.6pt;mso-position-horizontal-relative:page;mso-position-vertical-relative:paragraph;z-index:-251638784;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12"/>
          <w:footerReference w:type="default" r:id="rId13"/>
          <w:pgSz w:w="11900" w:h="16840"/>
          <w:pgMar w:header="491" w:footer="926" w:top="2220" w:bottom="1120" w:left="560" w:right="560"/>
        </w:sectPr>
      </w:pPr>
    </w:p>
    <w:tbl>
      <w:tblPr>
        <w:tblW w:w="0" w:type="auto"/>
        <w:jc w:val="left"/>
        <w:tblInd w:w="2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0"/>
        <w:gridCol w:w="1035"/>
        <w:gridCol w:w="1345"/>
        <w:gridCol w:w="1089"/>
      </w:tblGrid>
      <w:tr>
        <w:trPr>
          <w:trHeight w:val="337" w:hRule="atLeast"/>
        </w:trPr>
        <w:tc>
          <w:tcPr>
            <w:tcW w:w="3450" w:type="dxa"/>
            <w:tcBorders>
              <w:top w:val="single" w:sz="6" w:space="0" w:color="000000"/>
              <w:bottom w:val="single" w:sz="12" w:space="0" w:color="000000"/>
            </w:tcBorders>
            <w:shd w:val="clear" w:color="auto" w:fill="C0C0C0"/>
          </w:tcPr>
          <w:p>
            <w:pPr>
              <w:pStyle w:val="TableParagraph"/>
              <w:spacing w:before="98"/>
              <w:ind w:left="35"/>
              <w:rPr>
                <w:rFonts w:ascii="Times New Roman"/>
                <w:b/>
                <w:sz w:val="13"/>
              </w:rPr>
            </w:pPr>
            <w:r>
              <w:rPr>
                <w:rFonts w:ascii="Times New Roman"/>
                <w:b/>
                <w:w w:val="115"/>
                <w:sz w:val="13"/>
              </w:rPr>
              <w:t>PATRIMONIO NETO Y PAS IVO</w:t>
            </w:r>
          </w:p>
        </w:tc>
        <w:tc>
          <w:tcPr>
            <w:tcW w:w="1035" w:type="dxa"/>
            <w:tcBorders>
              <w:top w:val="single" w:sz="6" w:space="0" w:color="000000"/>
              <w:bottom w:val="single" w:sz="12" w:space="0" w:color="000000"/>
            </w:tcBorders>
            <w:shd w:val="clear" w:color="auto" w:fill="C0C0C0"/>
          </w:tcPr>
          <w:p>
            <w:pPr>
              <w:pStyle w:val="TableParagraph"/>
              <w:spacing w:before="9"/>
              <w:ind w:left="141" w:right="259"/>
              <w:jc w:val="center"/>
              <w:rPr>
                <w:rFonts w:ascii="Times New Roman"/>
                <w:b/>
                <w:sz w:val="13"/>
              </w:rPr>
            </w:pPr>
            <w:r>
              <w:rPr>
                <w:rFonts w:ascii="Times New Roman"/>
                <w:b/>
                <w:w w:val="115"/>
                <w:sz w:val="13"/>
              </w:rPr>
              <w:t>Notas</w:t>
            </w:r>
          </w:p>
          <w:p>
            <w:pPr>
              <w:pStyle w:val="TableParagraph"/>
              <w:spacing w:line="131" w:lineRule="exact" w:before="28"/>
              <w:ind w:left="145" w:right="259"/>
              <w:jc w:val="center"/>
              <w:rPr>
                <w:rFonts w:ascii="Times New Roman"/>
                <w:b/>
                <w:sz w:val="13"/>
              </w:rPr>
            </w:pPr>
            <w:r>
              <w:rPr>
                <w:rFonts w:ascii="Times New Roman"/>
                <w:b/>
                <w:w w:val="115"/>
                <w:sz w:val="13"/>
              </w:rPr>
              <w:t>Memoria</w:t>
            </w:r>
          </w:p>
        </w:tc>
        <w:tc>
          <w:tcPr>
            <w:tcW w:w="1345" w:type="dxa"/>
            <w:tcBorders>
              <w:top w:val="single" w:sz="6" w:space="0" w:color="000000"/>
              <w:bottom w:val="single" w:sz="12" w:space="0" w:color="000000"/>
            </w:tcBorders>
            <w:shd w:val="clear" w:color="auto" w:fill="C0C0C0"/>
          </w:tcPr>
          <w:p>
            <w:pPr>
              <w:pStyle w:val="TableParagraph"/>
              <w:spacing w:before="98"/>
              <w:ind w:left="218"/>
              <w:rPr>
                <w:rFonts w:ascii="Times New Roman"/>
                <w:b/>
                <w:sz w:val="13"/>
              </w:rPr>
            </w:pPr>
            <w:r>
              <w:rPr>
                <w:rFonts w:ascii="Times New Roman"/>
                <w:b/>
                <w:w w:val="115"/>
                <w:sz w:val="13"/>
              </w:rPr>
              <w:t>31/12/2021</w:t>
            </w:r>
          </w:p>
        </w:tc>
        <w:tc>
          <w:tcPr>
            <w:tcW w:w="1089" w:type="dxa"/>
            <w:tcBorders>
              <w:top w:val="single" w:sz="6" w:space="0" w:color="000000"/>
              <w:bottom w:val="single" w:sz="12" w:space="0" w:color="000000"/>
            </w:tcBorders>
            <w:shd w:val="clear" w:color="auto" w:fill="C0C0C0"/>
          </w:tcPr>
          <w:p>
            <w:pPr>
              <w:pStyle w:val="TableParagraph"/>
              <w:spacing w:before="98"/>
              <w:ind w:left="131"/>
              <w:rPr>
                <w:rFonts w:ascii="Times New Roman"/>
                <w:b/>
                <w:sz w:val="13"/>
              </w:rPr>
            </w:pPr>
            <w:r>
              <w:rPr>
                <w:rFonts w:ascii="Times New Roman"/>
                <w:b/>
                <w:w w:val="115"/>
                <w:sz w:val="13"/>
              </w:rPr>
              <w:t>31/12/2020</w:t>
            </w:r>
          </w:p>
        </w:tc>
      </w:tr>
      <w:tr>
        <w:trPr>
          <w:trHeight w:val="206" w:hRule="atLeast"/>
        </w:trPr>
        <w:tc>
          <w:tcPr>
            <w:tcW w:w="3450" w:type="dxa"/>
            <w:tcBorders>
              <w:top w:val="single" w:sz="12" w:space="0" w:color="000000"/>
            </w:tcBorders>
          </w:tcPr>
          <w:p>
            <w:pPr>
              <w:pStyle w:val="TableParagraph"/>
              <w:rPr>
                <w:rFonts w:ascii="Times New Roman"/>
                <w:sz w:val="12"/>
              </w:rPr>
            </w:pPr>
          </w:p>
        </w:tc>
        <w:tc>
          <w:tcPr>
            <w:tcW w:w="1035" w:type="dxa"/>
            <w:tcBorders>
              <w:top w:val="single" w:sz="12" w:space="0" w:color="000000"/>
            </w:tcBorders>
          </w:tcPr>
          <w:p>
            <w:pPr>
              <w:pStyle w:val="TableParagraph"/>
              <w:rPr>
                <w:rFonts w:ascii="Times New Roman"/>
                <w:sz w:val="12"/>
              </w:rPr>
            </w:pPr>
          </w:p>
        </w:tc>
        <w:tc>
          <w:tcPr>
            <w:tcW w:w="1345" w:type="dxa"/>
            <w:tcBorders>
              <w:top w:val="single" w:sz="12" w:space="0" w:color="000000"/>
            </w:tcBorders>
          </w:tcPr>
          <w:p>
            <w:pPr>
              <w:pStyle w:val="TableParagraph"/>
              <w:rPr>
                <w:rFonts w:ascii="Times New Roman"/>
                <w:sz w:val="12"/>
              </w:rPr>
            </w:pPr>
          </w:p>
        </w:tc>
        <w:tc>
          <w:tcPr>
            <w:tcW w:w="1089" w:type="dxa"/>
            <w:tcBorders>
              <w:top w:val="single" w:sz="12" w:space="0" w:color="000000"/>
            </w:tcBorders>
          </w:tcPr>
          <w:p>
            <w:pPr>
              <w:pStyle w:val="TableParagraph"/>
              <w:rPr>
                <w:rFonts w:ascii="Times New Roman"/>
                <w:sz w:val="12"/>
              </w:rPr>
            </w:pPr>
          </w:p>
        </w:tc>
      </w:tr>
      <w:tr>
        <w:trPr>
          <w:trHeight w:val="232" w:hRule="atLeast"/>
        </w:trPr>
        <w:tc>
          <w:tcPr>
            <w:tcW w:w="3450" w:type="dxa"/>
            <w:shd w:val="clear" w:color="auto" w:fill="D9D9D9"/>
          </w:tcPr>
          <w:p>
            <w:pPr>
              <w:pStyle w:val="TableParagraph"/>
              <w:spacing w:before="45"/>
              <w:ind w:left="108"/>
              <w:rPr>
                <w:rFonts w:ascii="Times New Roman"/>
                <w:b/>
                <w:sz w:val="13"/>
              </w:rPr>
            </w:pPr>
            <w:r>
              <w:rPr>
                <w:rFonts w:ascii="Times New Roman"/>
                <w:b/>
                <w:w w:val="115"/>
                <w:sz w:val="13"/>
              </w:rPr>
              <w:t>A) PATRIMONIO NETO</w:t>
            </w:r>
          </w:p>
        </w:tc>
        <w:tc>
          <w:tcPr>
            <w:tcW w:w="1035" w:type="dxa"/>
            <w:shd w:val="clear" w:color="auto" w:fill="D9D9D9"/>
          </w:tcPr>
          <w:p>
            <w:pPr>
              <w:pStyle w:val="TableParagraph"/>
              <w:rPr>
                <w:rFonts w:ascii="Times New Roman"/>
                <w:sz w:val="12"/>
              </w:rPr>
            </w:pPr>
          </w:p>
        </w:tc>
        <w:tc>
          <w:tcPr>
            <w:tcW w:w="1345" w:type="dxa"/>
            <w:shd w:val="clear" w:color="auto" w:fill="D9D9D9"/>
          </w:tcPr>
          <w:p>
            <w:pPr>
              <w:pStyle w:val="TableParagraph"/>
              <w:spacing w:before="45"/>
              <w:ind w:right="195"/>
              <w:jc w:val="right"/>
              <w:rPr>
                <w:rFonts w:ascii="Times New Roman"/>
                <w:b/>
                <w:sz w:val="13"/>
              </w:rPr>
            </w:pPr>
            <w:r>
              <w:rPr>
                <w:rFonts w:ascii="Times New Roman"/>
                <w:b/>
                <w:w w:val="110"/>
                <w:sz w:val="13"/>
              </w:rPr>
              <w:t>29.120.611,62</w:t>
            </w:r>
          </w:p>
        </w:tc>
        <w:tc>
          <w:tcPr>
            <w:tcW w:w="1089" w:type="dxa"/>
            <w:shd w:val="clear" w:color="auto" w:fill="D9D9D9"/>
          </w:tcPr>
          <w:p>
            <w:pPr>
              <w:pStyle w:val="TableParagraph"/>
              <w:spacing w:before="45"/>
              <w:ind w:right="26"/>
              <w:jc w:val="right"/>
              <w:rPr>
                <w:rFonts w:ascii="Times New Roman"/>
                <w:b/>
                <w:sz w:val="13"/>
              </w:rPr>
            </w:pPr>
            <w:r>
              <w:rPr>
                <w:rFonts w:ascii="Times New Roman"/>
                <w:b/>
                <w:w w:val="110"/>
                <w:sz w:val="13"/>
              </w:rPr>
              <w:t>28.798.433,17</w:t>
            </w:r>
          </w:p>
        </w:tc>
      </w:tr>
      <w:tr>
        <w:trPr>
          <w:trHeight w:val="553" w:hRule="atLeast"/>
        </w:trPr>
        <w:tc>
          <w:tcPr>
            <w:tcW w:w="3450" w:type="dxa"/>
          </w:tcPr>
          <w:p>
            <w:pPr>
              <w:pStyle w:val="TableParagraph"/>
              <w:rPr>
                <w:sz w:val="14"/>
              </w:rPr>
            </w:pPr>
          </w:p>
          <w:p>
            <w:pPr>
              <w:pStyle w:val="TableParagraph"/>
              <w:spacing w:before="94"/>
              <w:ind w:left="108"/>
              <w:rPr>
                <w:rFonts w:ascii="Times New Roman"/>
                <w:b/>
                <w:sz w:val="13"/>
              </w:rPr>
            </w:pPr>
            <w:r>
              <w:rPr>
                <w:rFonts w:ascii="Times New Roman"/>
                <w:b/>
                <w:w w:val="115"/>
                <w:sz w:val="13"/>
              </w:rPr>
              <w:t>A-1) Fondos propios</w:t>
            </w:r>
          </w:p>
        </w:tc>
        <w:tc>
          <w:tcPr>
            <w:tcW w:w="1035" w:type="dxa"/>
          </w:tcPr>
          <w:p>
            <w:pPr>
              <w:pStyle w:val="TableParagraph"/>
              <w:rPr>
                <w:sz w:val="14"/>
              </w:rPr>
            </w:pPr>
          </w:p>
          <w:p>
            <w:pPr>
              <w:pStyle w:val="TableParagraph"/>
              <w:spacing w:before="94"/>
              <w:ind w:left="202"/>
              <w:rPr>
                <w:rFonts w:ascii="Times New Roman"/>
                <w:b/>
                <w:sz w:val="13"/>
              </w:rPr>
            </w:pPr>
            <w:r>
              <w:rPr>
                <w:rFonts w:ascii="Times New Roman"/>
                <w:b/>
                <w:w w:val="115"/>
                <w:sz w:val="13"/>
              </w:rPr>
              <w:t>Nota 9.5</w:t>
            </w:r>
          </w:p>
        </w:tc>
        <w:tc>
          <w:tcPr>
            <w:tcW w:w="1345" w:type="dxa"/>
          </w:tcPr>
          <w:p>
            <w:pPr>
              <w:pStyle w:val="TableParagraph"/>
              <w:rPr>
                <w:sz w:val="14"/>
              </w:rPr>
            </w:pPr>
          </w:p>
          <w:p>
            <w:pPr>
              <w:pStyle w:val="TableParagraph"/>
              <w:spacing w:before="94"/>
              <w:ind w:right="195"/>
              <w:jc w:val="right"/>
              <w:rPr>
                <w:rFonts w:ascii="Times New Roman"/>
                <w:b/>
                <w:sz w:val="13"/>
              </w:rPr>
            </w:pPr>
            <w:r>
              <w:rPr>
                <w:rFonts w:ascii="Times New Roman"/>
                <w:b/>
                <w:w w:val="110"/>
                <w:sz w:val="13"/>
              </w:rPr>
              <w:t>4.017.687,73</w:t>
            </w:r>
          </w:p>
        </w:tc>
        <w:tc>
          <w:tcPr>
            <w:tcW w:w="1089" w:type="dxa"/>
          </w:tcPr>
          <w:p>
            <w:pPr>
              <w:pStyle w:val="TableParagraph"/>
              <w:rPr>
                <w:sz w:val="14"/>
              </w:rPr>
            </w:pPr>
          </w:p>
          <w:p>
            <w:pPr>
              <w:pStyle w:val="TableParagraph"/>
              <w:spacing w:before="94"/>
              <w:ind w:right="26"/>
              <w:jc w:val="right"/>
              <w:rPr>
                <w:rFonts w:ascii="Times New Roman"/>
                <w:b/>
                <w:sz w:val="13"/>
              </w:rPr>
            </w:pPr>
            <w:r>
              <w:rPr>
                <w:rFonts w:ascii="Times New Roman"/>
                <w:b/>
                <w:w w:val="110"/>
                <w:sz w:val="13"/>
              </w:rPr>
              <w:t>4.016.843,66</w:t>
            </w:r>
          </w:p>
        </w:tc>
      </w:tr>
      <w:tr>
        <w:trPr>
          <w:trHeight w:val="332" w:hRule="atLeast"/>
        </w:trPr>
        <w:tc>
          <w:tcPr>
            <w:tcW w:w="3450" w:type="dxa"/>
          </w:tcPr>
          <w:p>
            <w:pPr>
              <w:pStyle w:val="TableParagraph"/>
              <w:spacing w:before="7"/>
              <w:rPr>
                <w:sz w:val="12"/>
              </w:rPr>
            </w:pPr>
          </w:p>
          <w:p>
            <w:pPr>
              <w:pStyle w:val="TableParagraph"/>
              <w:ind w:left="108"/>
              <w:rPr>
                <w:rFonts w:ascii="Times New Roman"/>
                <w:b/>
                <w:sz w:val="13"/>
              </w:rPr>
            </w:pPr>
            <w:r>
              <w:rPr>
                <w:rFonts w:ascii="Times New Roman"/>
                <w:b/>
                <w:w w:val="115"/>
                <w:sz w:val="13"/>
              </w:rPr>
              <w:t>I. Capital</w:t>
            </w:r>
          </w:p>
        </w:tc>
        <w:tc>
          <w:tcPr>
            <w:tcW w:w="1035" w:type="dxa"/>
          </w:tcPr>
          <w:p>
            <w:pPr>
              <w:pStyle w:val="TableParagraph"/>
              <w:rPr>
                <w:rFonts w:ascii="Times New Roman"/>
                <w:sz w:val="12"/>
              </w:rPr>
            </w:pPr>
          </w:p>
        </w:tc>
        <w:tc>
          <w:tcPr>
            <w:tcW w:w="1345" w:type="dxa"/>
          </w:tcPr>
          <w:p>
            <w:pPr>
              <w:pStyle w:val="TableParagraph"/>
              <w:spacing w:before="7"/>
              <w:rPr>
                <w:sz w:val="12"/>
              </w:rPr>
            </w:pPr>
          </w:p>
          <w:p>
            <w:pPr>
              <w:pStyle w:val="TableParagraph"/>
              <w:ind w:right="195"/>
              <w:jc w:val="right"/>
              <w:rPr>
                <w:rFonts w:ascii="Times New Roman"/>
                <w:b/>
                <w:sz w:val="13"/>
              </w:rPr>
            </w:pPr>
            <w:r>
              <w:rPr>
                <w:rFonts w:ascii="Times New Roman"/>
                <w:b/>
                <w:w w:val="110"/>
                <w:sz w:val="13"/>
              </w:rPr>
              <w:t>2.512.221,80</w:t>
            </w:r>
          </w:p>
        </w:tc>
        <w:tc>
          <w:tcPr>
            <w:tcW w:w="1089" w:type="dxa"/>
          </w:tcPr>
          <w:p>
            <w:pPr>
              <w:pStyle w:val="TableParagraph"/>
              <w:spacing w:before="7"/>
              <w:rPr>
                <w:sz w:val="12"/>
              </w:rPr>
            </w:pPr>
          </w:p>
          <w:p>
            <w:pPr>
              <w:pStyle w:val="TableParagraph"/>
              <w:ind w:right="26"/>
              <w:jc w:val="right"/>
              <w:rPr>
                <w:rFonts w:ascii="Times New Roman"/>
                <w:b/>
                <w:sz w:val="13"/>
              </w:rPr>
            </w:pPr>
            <w:r>
              <w:rPr>
                <w:rFonts w:ascii="Times New Roman"/>
                <w:b/>
                <w:w w:val="110"/>
                <w:sz w:val="13"/>
              </w:rPr>
              <w:t>2.512.221,80</w:t>
            </w:r>
          </w:p>
        </w:tc>
      </w:tr>
      <w:tr>
        <w:trPr>
          <w:trHeight w:val="332" w:hRule="atLeast"/>
        </w:trPr>
        <w:tc>
          <w:tcPr>
            <w:tcW w:w="3450" w:type="dxa"/>
          </w:tcPr>
          <w:p>
            <w:pPr>
              <w:pStyle w:val="TableParagraph"/>
              <w:spacing w:before="34"/>
              <w:ind w:left="182"/>
              <w:rPr>
                <w:rFonts w:ascii="Times New Roman"/>
                <w:sz w:val="13"/>
              </w:rPr>
            </w:pPr>
            <w:r>
              <w:rPr>
                <w:rFonts w:ascii="Times New Roman"/>
                <w:w w:val="115"/>
                <w:sz w:val="13"/>
              </w:rPr>
              <w:t>1. Capital escriturado</w:t>
            </w:r>
          </w:p>
        </w:tc>
        <w:tc>
          <w:tcPr>
            <w:tcW w:w="1035" w:type="dxa"/>
          </w:tcPr>
          <w:p>
            <w:pPr>
              <w:pStyle w:val="TableParagraph"/>
              <w:rPr>
                <w:rFonts w:ascii="Times New Roman"/>
                <w:sz w:val="12"/>
              </w:rPr>
            </w:pPr>
          </w:p>
        </w:tc>
        <w:tc>
          <w:tcPr>
            <w:tcW w:w="1345" w:type="dxa"/>
          </w:tcPr>
          <w:p>
            <w:pPr>
              <w:pStyle w:val="TableParagraph"/>
              <w:spacing w:before="34"/>
              <w:ind w:right="195"/>
              <w:jc w:val="right"/>
              <w:rPr>
                <w:rFonts w:ascii="Times New Roman"/>
                <w:sz w:val="13"/>
              </w:rPr>
            </w:pPr>
            <w:r>
              <w:rPr>
                <w:rFonts w:ascii="Times New Roman"/>
                <w:w w:val="110"/>
                <w:sz w:val="13"/>
              </w:rPr>
              <w:t>2.512.221,80</w:t>
            </w:r>
          </w:p>
        </w:tc>
        <w:tc>
          <w:tcPr>
            <w:tcW w:w="1089" w:type="dxa"/>
          </w:tcPr>
          <w:p>
            <w:pPr>
              <w:pStyle w:val="TableParagraph"/>
              <w:spacing w:before="34"/>
              <w:ind w:right="26"/>
              <w:jc w:val="right"/>
              <w:rPr>
                <w:rFonts w:ascii="Times New Roman"/>
                <w:sz w:val="13"/>
              </w:rPr>
            </w:pPr>
            <w:r>
              <w:rPr>
                <w:rFonts w:ascii="Times New Roman"/>
                <w:w w:val="110"/>
                <w:sz w:val="13"/>
              </w:rPr>
              <w:t>2.512.221,80</w:t>
            </w:r>
          </w:p>
        </w:tc>
      </w:tr>
      <w:tr>
        <w:trPr>
          <w:trHeight w:val="332" w:hRule="atLeast"/>
        </w:trPr>
        <w:tc>
          <w:tcPr>
            <w:tcW w:w="3450" w:type="dxa"/>
          </w:tcPr>
          <w:p>
            <w:pPr>
              <w:pStyle w:val="TableParagraph"/>
              <w:spacing w:before="7"/>
              <w:rPr>
                <w:sz w:val="12"/>
              </w:rPr>
            </w:pPr>
          </w:p>
          <w:p>
            <w:pPr>
              <w:pStyle w:val="TableParagraph"/>
              <w:ind w:left="108"/>
              <w:rPr>
                <w:rFonts w:ascii="Times New Roman"/>
                <w:b/>
                <w:sz w:val="13"/>
              </w:rPr>
            </w:pPr>
            <w:r>
              <w:rPr>
                <w:rFonts w:ascii="Times New Roman"/>
                <w:b/>
                <w:w w:val="115"/>
                <w:sz w:val="13"/>
              </w:rPr>
              <w:t>III. Reservas</w:t>
            </w:r>
          </w:p>
        </w:tc>
        <w:tc>
          <w:tcPr>
            <w:tcW w:w="1035" w:type="dxa"/>
          </w:tcPr>
          <w:p>
            <w:pPr>
              <w:pStyle w:val="TableParagraph"/>
              <w:rPr>
                <w:rFonts w:ascii="Times New Roman"/>
                <w:sz w:val="12"/>
              </w:rPr>
            </w:pPr>
          </w:p>
        </w:tc>
        <w:tc>
          <w:tcPr>
            <w:tcW w:w="1345" w:type="dxa"/>
          </w:tcPr>
          <w:p>
            <w:pPr>
              <w:pStyle w:val="TableParagraph"/>
              <w:spacing w:before="7"/>
              <w:rPr>
                <w:sz w:val="12"/>
              </w:rPr>
            </w:pPr>
          </w:p>
          <w:p>
            <w:pPr>
              <w:pStyle w:val="TableParagraph"/>
              <w:ind w:right="195"/>
              <w:jc w:val="right"/>
              <w:rPr>
                <w:rFonts w:ascii="Times New Roman"/>
                <w:b/>
                <w:sz w:val="13"/>
              </w:rPr>
            </w:pPr>
            <w:r>
              <w:rPr>
                <w:rFonts w:ascii="Times New Roman"/>
                <w:b/>
                <w:w w:val="110"/>
                <w:sz w:val="13"/>
              </w:rPr>
              <w:t>1.007.059,24</w:t>
            </w:r>
          </w:p>
        </w:tc>
        <w:tc>
          <w:tcPr>
            <w:tcW w:w="1089" w:type="dxa"/>
          </w:tcPr>
          <w:p>
            <w:pPr>
              <w:pStyle w:val="TableParagraph"/>
              <w:spacing w:before="7"/>
              <w:rPr>
                <w:sz w:val="12"/>
              </w:rPr>
            </w:pPr>
          </w:p>
          <w:p>
            <w:pPr>
              <w:pStyle w:val="TableParagraph"/>
              <w:ind w:right="26"/>
              <w:jc w:val="right"/>
              <w:rPr>
                <w:rFonts w:ascii="Times New Roman"/>
                <w:b/>
                <w:sz w:val="13"/>
              </w:rPr>
            </w:pPr>
            <w:r>
              <w:rPr>
                <w:rFonts w:ascii="Times New Roman"/>
                <w:b/>
                <w:w w:val="110"/>
                <w:sz w:val="13"/>
              </w:rPr>
              <w:t>1.007.059,24</w:t>
            </w:r>
          </w:p>
        </w:tc>
      </w:tr>
      <w:tr>
        <w:trPr>
          <w:trHeight w:val="221" w:hRule="atLeast"/>
        </w:trPr>
        <w:tc>
          <w:tcPr>
            <w:tcW w:w="3450" w:type="dxa"/>
          </w:tcPr>
          <w:p>
            <w:pPr>
              <w:pStyle w:val="TableParagraph"/>
              <w:spacing w:before="34"/>
              <w:ind w:left="182"/>
              <w:rPr>
                <w:rFonts w:ascii="Times New Roman"/>
                <w:sz w:val="13"/>
              </w:rPr>
            </w:pPr>
            <w:r>
              <w:rPr>
                <w:rFonts w:ascii="Times New Roman"/>
                <w:w w:val="115"/>
                <w:sz w:val="13"/>
              </w:rPr>
              <w:t>1. Legal y estatutarias</w:t>
            </w:r>
          </w:p>
        </w:tc>
        <w:tc>
          <w:tcPr>
            <w:tcW w:w="1035" w:type="dxa"/>
          </w:tcPr>
          <w:p>
            <w:pPr>
              <w:pStyle w:val="TableParagraph"/>
              <w:rPr>
                <w:rFonts w:ascii="Times New Roman"/>
                <w:sz w:val="12"/>
              </w:rPr>
            </w:pPr>
          </w:p>
        </w:tc>
        <w:tc>
          <w:tcPr>
            <w:tcW w:w="1345" w:type="dxa"/>
          </w:tcPr>
          <w:p>
            <w:pPr>
              <w:pStyle w:val="TableParagraph"/>
              <w:spacing w:before="34"/>
              <w:ind w:right="195"/>
              <w:jc w:val="right"/>
              <w:rPr>
                <w:rFonts w:ascii="Times New Roman"/>
                <w:sz w:val="13"/>
              </w:rPr>
            </w:pPr>
            <w:r>
              <w:rPr>
                <w:rFonts w:ascii="Times New Roman"/>
                <w:w w:val="110"/>
                <w:sz w:val="13"/>
              </w:rPr>
              <w:t>502.444,36</w:t>
            </w:r>
          </w:p>
        </w:tc>
        <w:tc>
          <w:tcPr>
            <w:tcW w:w="1089" w:type="dxa"/>
          </w:tcPr>
          <w:p>
            <w:pPr>
              <w:pStyle w:val="TableParagraph"/>
              <w:spacing w:before="34"/>
              <w:ind w:right="26"/>
              <w:jc w:val="right"/>
              <w:rPr>
                <w:rFonts w:ascii="Times New Roman"/>
                <w:sz w:val="13"/>
              </w:rPr>
            </w:pPr>
            <w:r>
              <w:rPr>
                <w:rFonts w:ascii="Times New Roman"/>
                <w:w w:val="110"/>
                <w:sz w:val="13"/>
              </w:rPr>
              <w:t>502.444,36</w:t>
            </w:r>
          </w:p>
        </w:tc>
      </w:tr>
      <w:tr>
        <w:trPr>
          <w:trHeight w:val="332" w:hRule="atLeast"/>
        </w:trPr>
        <w:tc>
          <w:tcPr>
            <w:tcW w:w="3450" w:type="dxa"/>
          </w:tcPr>
          <w:p>
            <w:pPr>
              <w:pStyle w:val="TableParagraph"/>
              <w:spacing w:before="34"/>
              <w:ind w:left="182"/>
              <w:rPr>
                <w:rFonts w:ascii="Times New Roman"/>
                <w:sz w:val="13"/>
              </w:rPr>
            </w:pPr>
            <w:r>
              <w:rPr>
                <w:rFonts w:ascii="Times New Roman"/>
                <w:w w:val="115"/>
                <w:sz w:val="13"/>
              </w:rPr>
              <w:t>2. Otras Reservas</w:t>
            </w:r>
          </w:p>
        </w:tc>
        <w:tc>
          <w:tcPr>
            <w:tcW w:w="1035" w:type="dxa"/>
          </w:tcPr>
          <w:p>
            <w:pPr>
              <w:pStyle w:val="TableParagraph"/>
              <w:rPr>
                <w:rFonts w:ascii="Times New Roman"/>
                <w:sz w:val="12"/>
              </w:rPr>
            </w:pPr>
          </w:p>
        </w:tc>
        <w:tc>
          <w:tcPr>
            <w:tcW w:w="1345" w:type="dxa"/>
          </w:tcPr>
          <w:p>
            <w:pPr>
              <w:pStyle w:val="TableParagraph"/>
              <w:spacing w:before="34"/>
              <w:ind w:right="195"/>
              <w:jc w:val="right"/>
              <w:rPr>
                <w:rFonts w:ascii="Times New Roman"/>
                <w:sz w:val="13"/>
              </w:rPr>
            </w:pPr>
            <w:r>
              <w:rPr>
                <w:rFonts w:ascii="Times New Roman"/>
                <w:w w:val="110"/>
                <w:sz w:val="13"/>
              </w:rPr>
              <w:t>504.614,88</w:t>
            </w:r>
          </w:p>
        </w:tc>
        <w:tc>
          <w:tcPr>
            <w:tcW w:w="1089" w:type="dxa"/>
          </w:tcPr>
          <w:p>
            <w:pPr>
              <w:pStyle w:val="TableParagraph"/>
              <w:spacing w:before="34"/>
              <w:ind w:right="26"/>
              <w:jc w:val="right"/>
              <w:rPr>
                <w:rFonts w:ascii="Times New Roman"/>
                <w:sz w:val="13"/>
              </w:rPr>
            </w:pPr>
            <w:r>
              <w:rPr>
                <w:rFonts w:ascii="Times New Roman"/>
                <w:w w:val="110"/>
                <w:sz w:val="13"/>
              </w:rPr>
              <w:t>504.614,88</w:t>
            </w:r>
          </w:p>
        </w:tc>
      </w:tr>
      <w:tr>
        <w:trPr>
          <w:trHeight w:val="443" w:hRule="atLeast"/>
        </w:trPr>
        <w:tc>
          <w:tcPr>
            <w:tcW w:w="3450" w:type="dxa"/>
          </w:tcPr>
          <w:p>
            <w:pPr>
              <w:pStyle w:val="TableParagraph"/>
              <w:spacing w:before="7"/>
              <w:rPr>
                <w:sz w:val="12"/>
              </w:rPr>
            </w:pPr>
          </w:p>
          <w:p>
            <w:pPr>
              <w:pStyle w:val="TableParagraph"/>
              <w:ind w:left="108"/>
              <w:rPr>
                <w:rFonts w:ascii="Times New Roman"/>
                <w:b/>
                <w:sz w:val="13"/>
              </w:rPr>
            </w:pPr>
            <w:r>
              <w:rPr>
                <w:rFonts w:ascii="Times New Roman"/>
                <w:b/>
                <w:w w:val="115"/>
                <w:sz w:val="13"/>
              </w:rPr>
              <w:t>VI. Otras aportaciones de socios</w:t>
            </w:r>
          </w:p>
        </w:tc>
        <w:tc>
          <w:tcPr>
            <w:tcW w:w="1035" w:type="dxa"/>
          </w:tcPr>
          <w:p>
            <w:pPr>
              <w:pStyle w:val="TableParagraph"/>
              <w:rPr>
                <w:rFonts w:ascii="Times New Roman"/>
                <w:sz w:val="12"/>
              </w:rPr>
            </w:pPr>
          </w:p>
        </w:tc>
        <w:tc>
          <w:tcPr>
            <w:tcW w:w="1345" w:type="dxa"/>
          </w:tcPr>
          <w:p>
            <w:pPr>
              <w:pStyle w:val="TableParagraph"/>
              <w:spacing w:before="7"/>
              <w:rPr>
                <w:sz w:val="12"/>
              </w:rPr>
            </w:pPr>
          </w:p>
          <w:p>
            <w:pPr>
              <w:pStyle w:val="TableParagraph"/>
              <w:ind w:right="195"/>
              <w:jc w:val="right"/>
              <w:rPr>
                <w:rFonts w:ascii="Times New Roman"/>
                <w:b/>
                <w:sz w:val="13"/>
              </w:rPr>
            </w:pPr>
            <w:r>
              <w:rPr>
                <w:rFonts w:ascii="Times New Roman"/>
                <w:b/>
                <w:w w:val="110"/>
                <w:sz w:val="13"/>
              </w:rPr>
              <w:t>1.325.743,21</w:t>
            </w:r>
          </w:p>
        </w:tc>
        <w:tc>
          <w:tcPr>
            <w:tcW w:w="1089" w:type="dxa"/>
          </w:tcPr>
          <w:p>
            <w:pPr>
              <w:pStyle w:val="TableParagraph"/>
              <w:spacing w:before="7"/>
              <w:rPr>
                <w:sz w:val="12"/>
              </w:rPr>
            </w:pPr>
          </w:p>
          <w:p>
            <w:pPr>
              <w:pStyle w:val="TableParagraph"/>
              <w:ind w:right="26"/>
              <w:jc w:val="right"/>
              <w:rPr>
                <w:rFonts w:ascii="Times New Roman"/>
                <w:b/>
                <w:sz w:val="13"/>
              </w:rPr>
            </w:pPr>
            <w:r>
              <w:rPr>
                <w:rFonts w:ascii="Times New Roman"/>
                <w:b/>
                <w:w w:val="110"/>
                <w:sz w:val="13"/>
              </w:rPr>
              <w:t>1.335.478,57</w:t>
            </w:r>
          </w:p>
        </w:tc>
      </w:tr>
      <w:tr>
        <w:trPr>
          <w:trHeight w:val="443" w:hRule="atLeast"/>
        </w:trPr>
        <w:tc>
          <w:tcPr>
            <w:tcW w:w="3450" w:type="dxa"/>
          </w:tcPr>
          <w:p>
            <w:pPr>
              <w:pStyle w:val="TableParagraph"/>
              <w:spacing w:before="7"/>
              <w:rPr>
                <w:sz w:val="12"/>
              </w:rPr>
            </w:pPr>
          </w:p>
          <w:p>
            <w:pPr>
              <w:pStyle w:val="TableParagraph"/>
              <w:ind w:left="108"/>
              <w:rPr>
                <w:rFonts w:ascii="Times New Roman"/>
                <w:b/>
                <w:sz w:val="13"/>
              </w:rPr>
            </w:pPr>
            <w:r>
              <w:rPr>
                <w:rFonts w:ascii="Times New Roman"/>
                <w:b/>
                <w:w w:val="115"/>
                <w:sz w:val="13"/>
              </w:rPr>
              <w:t>VII. Resultado del ejercicio</w:t>
            </w:r>
          </w:p>
        </w:tc>
        <w:tc>
          <w:tcPr>
            <w:tcW w:w="1035" w:type="dxa"/>
          </w:tcPr>
          <w:p>
            <w:pPr>
              <w:pStyle w:val="TableParagraph"/>
              <w:rPr>
                <w:rFonts w:ascii="Times New Roman"/>
                <w:sz w:val="12"/>
              </w:rPr>
            </w:pPr>
          </w:p>
        </w:tc>
        <w:tc>
          <w:tcPr>
            <w:tcW w:w="1345" w:type="dxa"/>
          </w:tcPr>
          <w:p>
            <w:pPr>
              <w:pStyle w:val="TableParagraph"/>
              <w:spacing w:before="7"/>
              <w:rPr>
                <w:sz w:val="12"/>
              </w:rPr>
            </w:pPr>
          </w:p>
          <w:p>
            <w:pPr>
              <w:pStyle w:val="TableParagraph"/>
              <w:ind w:right="196"/>
              <w:jc w:val="right"/>
              <w:rPr>
                <w:rFonts w:ascii="Times New Roman"/>
                <w:b/>
                <w:sz w:val="13"/>
              </w:rPr>
            </w:pPr>
            <w:r>
              <w:rPr>
                <w:rFonts w:ascii="Times New Roman"/>
                <w:b/>
                <w:w w:val="110"/>
                <w:sz w:val="13"/>
              </w:rPr>
              <w:t>-827.336,52</w:t>
            </w:r>
          </w:p>
        </w:tc>
        <w:tc>
          <w:tcPr>
            <w:tcW w:w="1089" w:type="dxa"/>
          </w:tcPr>
          <w:p>
            <w:pPr>
              <w:pStyle w:val="TableParagraph"/>
              <w:spacing w:before="7"/>
              <w:rPr>
                <w:sz w:val="12"/>
              </w:rPr>
            </w:pPr>
          </w:p>
          <w:p>
            <w:pPr>
              <w:pStyle w:val="TableParagraph"/>
              <w:ind w:right="26"/>
              <w:jc w:val="right"/>
              <w:rPr>
                <w:rFonts w:ascii="Times New Roman"/>
                <w:b/>
                <w:sz w:val="13"/>
              </w:rPr>
            </w:pPr>
            <w:r>
              <w:rPr>
                <w:rFonts w:ascii="Times New Roman"/>
                <w:b/>
                <w:w w:val="110"/>
                <w:sz w:val="13"/>
              </w:rPr>
              <w:t>-837.915,95</w:t>
            </w:r>
          </w:p>
        </w:tc>
      </w:tr>
      <w:tr>
        <w:trPr>
          <w:trHeight w:val="543" w:hRule="atLeast"/>
        </w:trPr>
        <w:tc>
          <w:tcPr>
            <w:tcW w:w="3450" w:type="dxa"/>
          </w:tcPr>
          <w:p>
            <w:pPr>
              <w:pStyle w:val="TableParagraph"/>
              <w:spacing w:before="7"/>
              <w:rPr>
                <w:sz w:val="12"/>
              </w:rPr>
            </w:pPr>
          </w:p>
          <w:p>
            <w:pPr>
              <w:pStyle w:val="TableParagraph"/>
              <w:ind w:left="108"/>
              <w:rPr>
                <w:rFonts w:ascii="Times New Roman"/>
                <w:b/>
                <w:sz w:val="13"/>
              </w:rPr>
            </w:pPr>
            <w:r>
              <w:rPr>
                <w:rFonts w:ascii="Times New Roman"/>
                <w:b/>
                <w:w w:val="115"/>
                <w:sz w:val="13"/>
              </w:rPr>
              <w:t>A-3) Subvenciones, donaciones y legados recibidos</w:t>
            </w:r>
          </w:p>
        </w:tc>
        <w:tc>
          <w:tcPr>
            <w:tcW w:w="1035" w:type="dxa"/>
          </w:tcPr>
          <w:p>
            <w:pPr>
              <w:pStyle w:val="TableParagraph"/>
              <w:spacing w:before="7"/>
              <w:rPr>
                <w:sz w:val="12"/>
              </w:rPr>
            </w:pPr>
          </w:p>
          <w:p>
            <w:pPr>
              <w:pStyle w:val="TableParagraph"/>
              <w:ind w:left="226"/>
              <w:rPr>
                <w:rFonts w:ascii="Times New Roman"/>
                <w:b/>
                <w:sz w:val="13"/>
              </w:rPr>
            </w:pPr>
            <w:r>
              <w:rPr>
                <w:rFonts w:ascii="Times New Roman"/>
                <w:b/>
                <w:w w:val="115"/>
                <w:sz w:val="13"/>
              </w:rPr>
              <w:t>Nota 14</w:t>
            </w:r>
          </w:p>
        </w:tc>
        <w:tc>
          <w:tcPr>
            <w:tcW w:w="1345" w:type="dxa"/>
          </w:tcPr>
          <w:p>
            <w:pPr>
              <w:pStyle w:val="TableParagraph"/>
              <w:spacing w:before="7"/>
              <w:rPr>
                <w:sz w:val="12"/>
              </w:rPr>
            </w:pPr>
          </w:p>
          <w:p>
            <w:pPr>
              <w:pStyle w:val="TableParagraph"/>
              <w:ind w:right="196"/>
              <w:jc w:val="right"/>
              <w:rPr>
                <w:rFonts w:ascii="Times New Roman"/>
                <w:b/>
                <w:sz w:val="13"/>
              </w:rPr>
            </w:pPr>
            <w:r>
              <w:rPr>
                <w:rFonts w:ascii="Times New Roman"/>
                <w:b/>
                <w:w w:val="110"/>
                <w:sz w:val="13"/>
              </w:rPr>
              <w:t>25.102.923,89</w:t>
            </w:r>
          </w:p>
        </w:tc>
        <w:tc>
          <w:tcPr>
            <w:tcW w:w="1089" w:type="dxa"/>
          </w:tcPr>
          <w:p>
            <w:pPr>
              <w:pStyle w:val="TableParagraph"/>
              <w:spacing w:before="7"/>
              <w:rPr>
                <w:sz w:val="12"/>
              </w:rPr>
            </w:pPr>
          </w:p>
          <w:p>
            <w:pPr>
              <w:pStyle w:val="TableParagraph"/>
              <w:ind w:right="26"/>
              <w:jc w:val="right"/>
              <w:rPr>
                <w:rFonts w:ascii="Times New Roman"/>
                <w:b/>
                <w:sz w:val="13"/>
              </w:rPr>
            </w:pPr>
            <w:r>
              <w:rPr>
                <w:rFonts w:ascii="Times New Roman"/>
                <w:b/>
                <w:w w:val="110"/>
                <w:sz w:val="13"/>
              </w:rPr>
              <w:t>24.781.589,51</w:t>
            </w:r>
          </w:p>
        </w:tc>
      </w:tr>
      <w:tr>
        <w:trPr>
          <w:trHeight w:val="232" w:hRule="atLeast"/>
        </w:trPr>
        <w:tc>
          <w:tcPr>
            <w:tcW w:w="3450" w:type="dxa"/>
            <w:shd w:val="clear" w:color="auto" w:fill="D9D9D9"/>
          </w:tcPr>
          <w:p>
            <w:pPr>
              <w:pStyle w:val="TableParagraph"/>
              <w:spacing w:before="44"/>
              <w:ind w:left="108"/>
              <w:rPr>
                <w:rFonts w:ascii="Times New Roman"/>
                <w:b/>
                <w:sz w:val="13"/>
              </w:rPr>
            </w:pPr>
            <w:r>
              <w:rPr>
                <w:rFonts w:ascii="Times New Roman"/>
                <w:b/>
                <w:w w:val="115"/>
                <w:sz w:val="13"/>
              </w:rPr>
              <w:t>B) PAS IVO NO CORRIENTE</w:t>
            </w:r>
          </w:p>
        </w:tc>
        <w:tc>
          <w:tcPr>
            <w:tcW w:w="1035" w:type="dxa"/>
            <w:shd w:val="clear" w:color="auto" w:fill="D9D9D9"/>
          </w:tcPr>
          <w:p>
            <w:pPr>
              <w:pStyle w:val="TableParagraph"/>
              <w:rPr>
                <w:rFonts w:ascii="Times New Roman"/>
                <w:sz w:val="12"/>
              </w:rPr>
            </w:pPr>
          </w:p>
        </w:tc>
        <w:tc>
          <w:tcPr>
            <w:tcW w:w="1345" w:type="dxa"/>
            <w:shd w:val="clear" w:color="auto" w:fill="D9D9D9"/>
          </w:tcPr>
          <w:p>
            <w:pPr>
              <w:pStyle w:val="TableParagraph"/>
              <w:spacing w:before="44"/>
              <w:ind w:right="196"/>
              <w:jc w:val="right"/>
              <w:rPr>
                <w:rFonts w:ascii="Times New Roman"/>
                <w:b/>
                <w:sz w:val="13"/>
              </w:rPr>
            </w:pPr>
            <w:r>
              <w:rPr>
                <w:rFonts w:ascii="Times New Roman"/>
                <w:b/>
                <w:w w:val="110"/>
                <w:sz w:val="13"/>
              </w:rPr>
              <w:t>10.220.565,46</w:t>
            </w:r>
          </w:p>
        </w:tc>
        <w:tc>
          <w:tcPr>
            <w:tcW w:w="1089" w:type="dxa"/>
            <w:shd w:val="clear" w:color="auto" w:fill="D9D9D9"/>
          </w:tcPr>
          <w:p>
            <w:pPr>
              <w:pStyle w:val="TableParagraph"/>
              <w:spacing w:before="44"/>
              <w:ind w:right="26"/>
              <w:jc w:val="right"/>
              <w:rPr>
                <w:rFonts w:ascii="Times New Roman"/>
                <w:b/>
                <w:sz w:val="13"/>
              </w:rPr>
            </w:pPr>
            <w:r>
              <w:rPr>
                <w:rFonts w:ascii="Times New Roman"/>
                <w:b/>
                <w:w w:val="110"/>
                <w:sz w:val="13"/>
              </w:rPr>
              <w:t>10.967.228,71</w:t>
            </w:r>
          </w:p>
        </w:tc>
      </w:tr>
      <w:tr>
        <w:trPr>
          <w:trHeight w:val="442" w:hRule="atLeast"/>
        </w:trPr>
        <w:tc>
          <w:tcPr>
            <w:tcW w:w="3450" w:type="dxa"/>
          </w:tcPr>
          <w:p>
            <w:pPr>
              <w:pStyle w:val="TableParagraph"/>
              <w:rPr>
                <w:sz w:val="14"/>
              </w:rPr>
            </w:pPr>
          </w:p>
          <w:p>
            <w:pPr>
              <w:pStyle w:val="TableParagraph"/>
              <w:spacing w:before="94"/>
              <w:ind w:left="108"/>
              <w:rPr>
                <w:rFonts w:ascii="Times New Roman"/>
                <w:b/>
                <w:sz w:val="13"/>
              </w:rPr>
            </w:pPr>
            <w:r>
              <w:rPr>
                <w:rFonts w:ascii="Times New Roman"/>
                <w:b/>
                <w:w w:val="115"/>
                <w:sz w:val="13"/>
              </w:rPr>
              <w:t>I. Provisiones a largo plazo</w:t>
            </w:r>
          </w:p>
        </w:tc>
        <w:tc>
          <w:tcPr>
            <w:tcW w:w="1035" w:type="dxa"/>
          </w:tcPr>
          <w:p>
            <w:pPr>
              <w:pStyle w:val="TableParagraph"/>
              <w:rPr>
                <w:sz w:val="14"/>
              </w:rPr>
            </w:pPr>
          </w:p>
          <w:p>
            <w:pPr>
              <w:pStyle w:val="TableParagraph"/>
              <w:spacing w:before="94"/>
              <w:ind w:left="226"/>
              <w:rPr>
                <w:rFonts w:ascii="Times New Roman"/>
                <w:b/>
                <w:sz w:val="13"/>
              </w:rPr>
            </w:pPr>
            <w:r>
              <w:rPr>
                <w:rFonts w:ascii="Times New Roman"/>
                <w:b/>
                <w:w w:val="115"/>
                <w:sz w:val="13"/>
              </w:rPr>
              <w:t>Nota 12</w:t>
            </w:r>
          </w:p>
        </w:tc>
        <w:tc>
          <w:tcPr>
            <w:tcW w:w="1345" w:type="dxa"/>
          </w:tcPr>
          <w:p>
            <w:pPr>
              <w:pStyle w:val="TableParagraph"/>
              <w:rPr>
                <w:sz w:val="14"/>
              </w:rPr>
            </w:pPr>
          </w:p>
          <w:p>
            <w:pPr>
              <w:pStyle w:val="TableParagraph"/>
              <w:spacing w:before="94"/>
              <w:ind w:right="196"/>
              <w:jc w:val="right"/>
              <w:rPr>
                <w:rFonts w:ascii="Times New Roman"/>
                <w:b/>
                <w:sz w:val="13"/>
              </w:rPr>
            </w:pPr>
            <w:r>
              <w:rPr>
                <w:rFonts w:ascii="Times New Roman"/>
                <w:b/>
                <w:w w:val="110"/>
                <w:sz w:val="13"/>
              </w:rPr>
              <w:t>57.833,38</w:t>
            </w:r>
          </w:p>
        </w:tc>
        <w:tc>
          <w:tcPr>
            <w:tcW w:w="1089" w:type="dxa"/>
          </w:tcPr>
          <w:p>
            <w:pPr>
              <w:pStyle w:val="TableParagraph"/>
              <w:rPr>
                <w:sz w:val="14"/>
              </w:rPr>
            </w:pPr>
          </w:p>
          <w:p>
            <w:pPr>
              <w:pStyle w:val="TableParagraph"/>
              <w:spacing w:before="94"/>
              <w:ind w:right="26"/>
              <w:jc w:val="right"/>
              <w:rPr>
                <w:rFonts w:ascii="Times New Roman"/>
                <w:b/>
                <w:sz w:val="13"/>
              </w:rPr>
            </w:pPr>
            <w:r>
              <w:rPr>
                <w:rFonts w:ascii="Times New Roman"/>
                <w:b/>
                <w:w w:val="110"/>
                <w:sz w:val="13"/>
              </w:rPr>
              <w:t>211.857,93</w:t>
            </w:r>
          </w:p>
        </w:tc>
      </w:tr>
      <w:tr>
        <w:trPr>
          <w:trHeight w:val="221" w:hRule="atLeast"/>
        </w:trPr>
        <w:tc>
          <w:tcPr>
            <w:tcW w:w="3450" w:type="dxa"/>
          </w:tcPr>
          <w:p>
            <w:pPr>
              <w:pStyle w:val="TableParagraph"/>
              <w:spacing w:before="34"/>
              <w:ind w:left="181"/>
              <w:rPr>
                <w:rFonts w:ascii="Times New Roman" w:hAnsi="Times New Roman"/>
                <w:sz w:val="13"/>
              </w:rPr>
            </w:pPr>
            <w:r>
              <w:rPr>
                <w:rFonts w:ascii="Times New Roman" w:hAnsi="Times New Roman"/>
                <w:w w:val="115"/>
                <w:sz w:val="13"/>
              </w:rPr>
              <w:t>3. Provisiones por reestructuración</w:t>
            </w:r>
          </w:p>
        </w:tc>
        <w:tc>
          <w:tcPr>
            <w:tcW w:w="1035" w:type="dxa"/>
          </w:tcPr>
          <w:p>
            <w:pPr>
              <w:pStyle w:val="TableParagraph"/>
              <w:rPr>
                <w:rFonts w:ascii="Times New Roman"/>
                <w:sz w:val="12"/>
              </w:rPr>
            </w:pPr>
          </w:p>
        </w:tc>
        <w:tc>
          <w:tcPr>
            <w:tcW w:w="1345" w:type="dxa"/>
          </w:tcPr>
          <w:p>
            <w:pPr>
              <w:pStyle w:val="TableParagraph"/>
              <w:spacing w:before="34"/>
              <w:ind w:right="196"/>
              <w:jc w:val="right"/>
              <w:rPr>
                <w:rFonts w:ascii="Times New Roman"/>
                <w:sz w:val="13"/>
              </w:rPr>
            </w:pPr>
            <w:r>
              <w:rPr>
                <w:rFonts w:ascii="Times New Roman"/>
                <w:w w:val="110"/>
                <w:sz w:val="13"/>
              </w:rPr>
              <w:t>57.833,38</w:t>
            </w:r>
          </w:p>
        </w:tc>
        <w:tc>
          <w:tcPr>
            <w:tcW w:w="1089" w:type="dxa"/>
          </w:tcPr>
          <w:p>
            <w:pPr>
              <w:pStyle w:val="TableParagraph"/>
              <w:spacing w:before="34"/>
              <w:ind w:right="26"/>
              <w:jc w:val="right"/>
              <w:rPr>
                <w:rFonts w:ascii="Times New Roman"/>
                <w:sz w:val="13"/>
              </w:rPr>
            </w:pPr>
            <w:r>
              <w:rPr>
                <w:rFonts w:ascii="Times New Roman"/>
                <w:w w:val="110"/>
                <w:sz w:val="13"/>
              </w:rPr>
              <w:t>57.833,38</w:t>
            </w:r>
          </w:p>
        </w:tc>
      </w:tr>
      <w:tr>
        <w:trPr>
          <w:trHeight w:val="332" w:hRule="atLeast"/>
        </w:trPr>
        <w:tc>
          <w:tcPr>
            <w:tcW w:w="3450" w:type="dxa"/>
          </w:tcPr>
          <w:p>
            <w:pPr>
              <w:pStyle w:val="TableParagraph"/>
              <w:spacing w:before="34"/>
              <w:ind w:left="181"/>
              <w:rPr>
                <w:rFonts w:ascii="Times New Roman"/>
                <w:sz w:val="13"/>
              </w:rPr>
            </w:pPr>
            <w:r>
              <w:rPr>
                <w:rFonts w:ascii="Times New Roman"/>
                <w:w w:val="115"/>
                <w:sz w:val="13"/>
              </w:rPr>
              <w:t>4. Otras provisiones</w:t>
            </w:r>
          </w:p>
        </w:tc>
        <w:tc>
          <w:tcPr>
            <w:tcW w:w="1035" w:type="dxa"/>
          </w:tcPr>
          <w:p>
            <w:pPr>
              <w:pStyle w:val="TableParagraph"/>
              <w:rPr>
                <w:rFonts w:ascii="Times New Roman"/>
                <w:sz w:val="12"/>
              </w:rPr>
            </w:pPr>
          </w:p>
        </w:tc>
        <w:tc>
          <w:tcPr>
            <w:tcW w:w="1345" w:type="dxa"/>
          </w:tcPr>
          <w:p>
            <w:pPr>
              <w:pStyle w:val="TableParagraph"/>
              <w:spacing w:before="34"/>
              <w:ind w:right="196"/>
              <w:jc w:val="right"/>
              <w:rPr>
                <w:rFonts w:ascii="Times New Roman"/>
                <w:sz w:val="13"/>
              </w:rPr>
            </w:pPr>
            <w:r>
              <w:rPr>
                <w:rFonts w:ascii="Times New Roman"/>
                <w:w w:val="110"/>
                <w:sz w:val="13"/>
              </w:rPr>
              <w:t>0,00</w:t>
            </w:r>
          </w:p>
        </w:tc>
        <w:tc>
          <w:tcPr>
            <w:tcW w:w="1089" w:type="dxa"/>
          </w:tcPr>
          <w:p>
            <w:pPr>
              <w:pStyle w:val="TableParagraph"/>
              <w:spacing w:before="34"/>
              <w:ind w:right="26"/>
              <w:jc w:val="right"/>
              <w:rPr>
                <w:rFonts w:ascii="Times New Roman"/>
                <w:sz w:val="13"/>
              </w:rPr>
            </w:pPr>
            <w:r>
              <w:rPr>
                <w:rFonts w:ascii="Times New Roman"/>
                <w:w w:val="110"/>
                <w:sz w:val="13"/>
              </w:rPr>
              <w:t>154.024,55</w:t>
            </w:r>
          </w:p>
        </w:tc>
      </w:tr>
      <w:tr>
        <w:trPr>
          <w:trHeight w:val="332" w:hRule="atLeast"/>
        </w:trPr>
        <w:tc>
          <w:tcPr>
            <w:tcW w:w="3450" w:type="dxa"/>
          </w:tcPr>
          <w:p>
            <w:pPr>
              <w:pStyle w:val="TableParagraph"/>
              <w:spacing w:before="7"/>
              <w:rPr>
                <w:sz w:val="12"/>
              </w:rPr>
            </w:pPr>
          </w:p>
          <w:p>
            <w:pPr>
              <w:pStyle w:val="TableParagraph"/>
              <w:ind w:left="108"/>
              <w:rPr>
                <w:rFonts w:ascii="Times New Roman"/>
                <w:b/>
                <w:sz w:val="13"/>
              </w:rPr>
            </w:pPr>
            <w:r>
              <w:rPr>
                <w:rFonts w:ascii="Times New Roman"/>
                <w:b/>
                <w:w w:val="115"/>
                <w:sz w:val="13"/>
              </w:rPr>
              <w:t>II. Deudas a largo plazo</w:t>
            </w:r>
          </w:p>
        </w:tc>
        <w:tc>
          <w:tcPr>
            <w:tcW w:w="1035" w:type="dxa"/>
          </w:tcPr>
          <w:p>
            <w:pPr>
              <w:pStyle w:val="TableParagraph"/>
              <w:spacing w:before="7"/>
              <w:rPr>
                <w:sz w:val="12"/>
              </w:rPr>
            </w:pPr>
          </w:p>
          <w:p>
            <w:pPr>
              <w:pStyle w:val="TableParagraph"/>
              <w:ind w:left="202"/>
              <w:rPr>
                <w:rFonts w:ascii="Times New Roman"/>
                <w:b/>
                <w:sz w:val="13"/>
              </w:rPr>
            </w:pPr>
            <w:r>
              <w:rPr>
                <w:rFonts w:ascii="Times New Roman"/>
                <w:b/>
                <w:w w:val="115"/>
                <w:sz w:val="13"/>
              </w:rPr>
              <w:t>Nota 9.3</w:t>
            </w:r>
          </w:p>
        </w:tc>
        <w:tc>
          <w:tcPr>
            <w:tcW w:w="1345" w:type="dxa"/>
          </w:tcPr>
          <w:p>
            <w:pPr>
              <w:pStyle w:val="TableParagraph"/>
              <w:spacing w:before="7"/>
              <w:rPr>
                <w:sz w:val="12"/>
              </w:rPr>
            </w:pPr>
          </w:p>
          <w:p>
            <w:pPr>
              <w:pStyle w:val="TableParagraph"/>
              <w:ind w:right="196"/>
              <w:jc w:val="right"/>
              <w:rPr>
                <w:rFonts w:ascii="Times New Roman"/>
                <w:b/>
                <w:sz w:val="13"/>
              </w:rPr>
            </w:pPr>
            <w:r>
              <w:rPr>
                <w:rFonts w:ascii="Times New Roman"/>
                <w:b/>
                <w:w w:val="110"/>
                <w:sz w:val="13"/>
              </w:rPr>
              <w:t>1.802.414,09</w:t>
            </w:r>
          </w:p>
        </w:tc>
        <w:tc>
          <w:tcPr>
            <w:tcW w:w="1089" w:type="dxa"/>
          </w:tcPr>
          <w:p>
            <w:pPr>
              <w:pStyle w:val="TableParagraph"/>
              <w:spacing w:before="7"/>
              <w:rPr>
                <w:sz w:val="12"/>
              </w:rPr>
            </w:pPr>
          </w:p>
          <w:p>
            <w:pPr>
              <w:pStyle w:val="TableParagraph"/>
              <w:ind w:right="26"/>
              <w:jc w:val="right"/>
              <w:rPr>
                <w:rFonts w:ascii="Times New Roman"/>
                <w:b/>
                <w:sz w:val="13"/>
              </w:rPr>
            </w:pPr>
            <w:r>
              <w:rPr>
                <w:rFonts w:ascii="Times New Roman"/>
                <w:b/>
                <w:w w:val="110"/>
                <w:sz w:val="13"/>
              </w:rPr>
              <w:t>2.511.556,39</w:t>
            </w:r>
          </w:p>
        </w:tc>
      </w:tr>
      <w:tr>
        <w:trPr>
          <w:trHeight w:val="332" w:hRule="atLeast"/>
        </w:trPr>
        <w:tc>
          <w:tcPr>
            <w:tcW w:w="3450" w:type="dxa"/>
          </w:tcPr>
          <w:p>
            <w:pPr>
              <w:pStyle w:val="TableParagraph"/>
              <w:spacing w:before="34"/>
              <w:ind w:left="181"/>
              <w:rPr>
                <w:rFonts w:ascii="Times New Roman"/>
                <w:sz w:val="13"/>
              </w:rPr>
            </w:pPr>
            <w:r>
              <w:rPr>
                <w:rFonts w:ascii="Times New Roman"/>
                <w:w w:val="115"/>
                <w:sz w:val="13"/>
              </w:rPr>
              <w:t>5. Otros pasivos financieros</w:t>
            </w:r>
          </w:p>
        </w:tc>
        <w:tc>
          <w:tcPr>
            <w:tcW w:w="1035" w:type="dxa"/>
          </w:tcPr>
          <w:p>
            <w:pPr>
              <w:pStyle w:val="TableParagraph"/>
              <w:rPr>
                <w:rFonts w:ascii="Times New Roman"/>
                <w:sz w:val="12"/>
              </w:rPr>
            </w:pPr>
          </w:p>
        </w:tc>
        <w:tc>
          <w:tcPr>
            <w:tcW w:w="1345" w:type="dxa"/>
          </w:tcPr>
          <w:p>
            <w:pPr>
              <w:pStyle w:val="TableParagraph"/>
              <w:spacing w:before="34"/>
              <w:ind w:right="196"/>
              <w:jc w:val="right"/>
              <w:rPr>
                <w:rFonts w:ascii="Times New Roman"/>
                <w:sz w:val="13"/>
              </w:rPr>
            </w:pPr>
            <w:r>
              <w:rPr>
                <w:rFonts w:ascii="Times New Roman"/>
                <w:w w:val="110"/>
                <w:sz w:val="13"/>
              </w:rPr>
              <w:t>1.802.414,09</w:t>
            </w:r>
          </w:p>
        </w:tc>
        <w:tc>
          <w:tcPr>
            <w:tcW w:w="1089" w:type="dxa"/>
          </w:tcPr>
          <w:p>
            <w:pPr>
              <w:pStyle w:val="TableParagraph"/>
              <w:spacing w:before="34"/>
              <w:ind w:right="26"/>
              <w:jc w:val="right"/>
              <w:rPr>
                <w:rFonts w:ascii="Times New Roman"/>
                <w:sz w:val="13"/>
              </w:rPr>
            </w:pPr>
            <w:r>
              <w:rPr>
                <w:rFonts w:ascii="Times New Roman"/>
                <w:w w:val="110"/>
                <w:sz w:val="13"/>
              </w:rPr>
              <w:t>2.511.556,39</w:t>
            </w:r>
          </w:p>
        </w:tc>
      </w:tr>
      <w:tr>
        <w:trPr>
          <w:trHeight w:val="543" w:hRule="atLeast"/>
        </w:trPr>
        <w:tc>
          <w:tcPr>
            <w:tcW w:w="3450" w:type="dxa"/>
          </w:tcPr>
          <w:p>
            <w:pPr>
              <w:pStyle w:val="TableParagraph"/>
              <w:spacing w:before="7"/>
              <w:rPr>
                <w:sz w:val="12"/>
              </w:rPr>
            </w:pPr>
          </w:p>
          <w:p>
            <w:pPr>
              <w:pStyle w:val="TableParagraph"/>
              <w:ind w:left="34"/>
              <w:rPr>
                <w:rFonts w:ascii="Times New Roman"/>
                <w:b/>
                <w:sz w:val="13"/>
              </w:rPr>
            </w:pPr>
            <w:r>
              <w:rPr>
                <w:rFonts w:ascii="Times New Roman"/>
                <w:b/>
                <w:w w:val="115"/>
                <w:sz w:val="13"/>
              </w:rPr>
              <w:t>Pasivos por impuesto diferido</w:t>
            </w:r>
          </w:p>
        </w:tc>
        <w:tc>
          <w:tcPr>
            <w:tcW w:w="1035" w:type="dxa"/>
          </w:tcPr>
          <w:p>
            <w:pPr>
              <w:pStyle w:val="TableParagraph"/>
              <w:spacing w:before="7"/>
              <w:rPr>
                <w:sz w:val="12"/>
              </w:rPr>
            </w:pPr>
          </w:p>
          <w:p>
            <w:pPr>
              <w:pStyle w:val="TableParagraph"/>
              <w:ind w:left="226"/>
              <w:rPr>
                <w:rFonts w:ascii="Times New Roman"/>
                <w:b/>
                <w:sz w:val="13"/>
              </w:rPr>
            </w:pPr>
            <w:r>
              <w:rPr>
                <w:rFonts w:ascii="Times New Roman"/>
                <w:b/>
                <w:w w:val="115"/>
                <w:sz w:val="13"/>
              </w:rPr>
              <w:t>Nota 10</w:t>
            </w:r>
          </w:p>
        </w:tc>
        <w:tc>
          <w:tcPr>
            <w:tcW w:w="1345" w:type="dxa"/>
          </w:tcPr>
          <w:p>
            <w:pPr>
              <w:pStyle w:val="TableParagraph"/>
              <w:spacing w:before="7"/>
              <w:rPr>
                <w:sz w:val="12"/>
              </w:rPr>
            </w:pPr>
          </w:p>
          <w:p>
            <w:pPr>
              <w:pStyle w:val="TableParagraph"/>
              <w:ind w:right="196"/>
              <w:jc w:val="right"/>
              <w:rPr>
                <w:rFonts w:ascii="Times New Roman"/>
                <w:b/>
                <w:sz w:val="13"/>
              </w:rPr>
            </w:pPr>
            <w:r>
              <w:rPr>
                <w:rFonts w:ascii="Times New Roman"/>
                <w:b/>
                <w:w w:val="110"/>
                <w:sz w:val="13"/>
              </w:rPr>
              <w:t>8.360.317,99</w:t>
            </w:r>
          </w:p>
        </w:tc>
        <w:tc>
          <w:tcPr>
            <w:tcW w:w="1089" w:type="dxa"/>
          </w:tcPr>
          <w:p>
            <w:pPr>
              <w:pStyle w:val="TableParagraph"/>
              <w:spacing w:before="7"/>
              <w:rPr>
                <w:sz w:val="12"/>
              </w:rPr>
            </w:pPr>
          </w:p>
          <w:p>
            <w:pPr>
              <w:pStyle w:val="TableParagraph"/>
              <w:ind w:right="26"/>
              <w:jc w:val="right"/>
              <w:rPr>
                <w:rFonts w:ascii="Times New Roman"/>
                <w:b/>
                <w:sz w:val="13"/>
              </w:rPr>
            </w:pPr>
            <w:r>
              <w:rPr>
                <w:rFonts w:ascii="Times New Roman"/>
                <w:b/>
                <w:w w:val="110"/>
                <w:sz w:val="13"/>
              </w:rPr>
              <w:t>8.243.814,39</w:t>
            </w:r>
          </w:p>
        </w:tc>
      </w:tr>
      <w:tr>
        <w:trPr>
          <w:trHeight w:val="232" w:hRule="atLeast"/>
        </w:trPr>
        <w:tc>
          <w:tcPr>
            <w:tcW w:w="3450" w:type="dxa"/>
            <w:shd w:val="clear" w:color="auto" w:fill="D9D9D9"/>
          </w:tcPr>
          <w:p>
            <w:pPr>
              <w:pStyle w:val="TableParagraph"/>
              <w:spacing w:before="44"/>
              <w:ind w:left="108"/>
              <w:rPr>
                <w:rFonts w:ascii="Times New Roman"/>
                <w:b/>
                <w:sz w:val="13"/>
              </w:rPr>
            </w:pPr>
            <w:r>
              <w:rPr>
                <w:rFonts w:ascii="Times New Roman"/>
                <w:b/>
                <w:w w:val="115"/>
                <w:sz w:val="13"/>
              </w:rPr>
              <w:t>C) PAS IVO CORRIENTE</w:t>
            </w:r>
          </w:p>
        </w:tc>
        <w:tc>
          <w:tcPr>
            <w:tcW w:w="1035" w:type="dxa"/>
            <w:shd w:val="clear" w:color="auto" w:fill="D9D9D9"/>
          </w:tcPr>
          <w:p>
            <w:pPr>
              <w:pStyle w:val="TableParagraph"/>
              <w:rPr>
                <w:rFonts w:ascii="Times New Roman"/>
                <w:sz w:val="12"/>
              </w:rPr>
            </w:pPr>
          </w:p>
        </w:tc>
        <w:tc>
          <w:tcPr>
            <w:tcW w:w="1345" w:type="dxa"/>
            <w:shd w:val="clear" w:color="auto" w:fill="D9D9D9"/>
          </w:tcPr>
          <w:p>
            <w:pPr>
              <w:pStyle w:val="TableParagraph"/>
              <w:spacing w:before="44"/>
              <w:ind w:right="196"/>
              <w:jc w:val="right"/>
              <w:rPr>
                <w:rFonts w:ascii="Times New Roman"/>
                <w:b/>
                <w:sz w:val="13"/>
              </w:rPr>
            </w:pPr>
            <w:r>
              <w:rPr>
                <w:rFonts w:ascii="Times New Roman"/>
                <w:b/>
                <w:w w:val="110"/>
                <w:sz w:val="13"/>
              </w:rPr>
              <w:t>29.070.290,91</w:t>
            </w:r>
          </w:p>
        </w:tc>
        <w:tc>
          <w:tcPr>
            <w:tcW w:w="1089" w:type="dxa"/>
            <w:shd w:val="clear" w:color="auto" w:fill="D9D9D9"/>
          </w:tcPr>
          <w:p>
            <w:pPr>
              <w:pStyle w:val="TableParagraph"/>
              <w:spacing w:before="44"/>
              <w:ind w:right="26"/>
              <w:jc w:val="right"/>
              <w:rPr>
                <w:rFonts w:ascii="Times New Roman"/>
                <w:b/>
                <w:sz w:val="13"/>
              </w:rPr>
            </w:pPr>
            <w:r>
              <w:rPr>
                <w:rFonts w:ascii="Times New Roman"/>
                <w:b/>
                <w:w w:val="110"/>
                <w:sz w:val="13"/>
              </w:rPr>
              <w:t>19.903.013,46</w:t>
            </w:r>
          </w:p>
        </w:tc>
      </w:tr>
      <w:tr>
        <w:trPr>
          <w:trHeight w:val="553" w:hRule="atLeast"/>
        </w:trPr>
        <w:tc>
          <w:tcPr>
            <w:tcW w:w="3450" w:type="dxa"/>
          </w:tcPr>
          <w:p>
            <w:pPr>
              <w:pStyle w:val="TableParagraph"/>
              <w:rPr>
                <w:sz w:val="14"/>
              </w:rPr>
            </w:pPr>
          </w:p>
          <w:p>
            <w:pPr>
              <w:pStyle w:val="TableParagraph"/>
              <w:spacing w:before="94"/>
              <w:ind w:left="108"/>
              <w:rPr>
                <w:rFonts w:ascii="Times New Roman"/>
                <w:b/>
                <w:sz w:val="13"/>
              </w:rPr>
            </w:pPr>
            <w:r>
              <w:rPr>
                <w:rFonts w:ascii="Times New Roman"/>
                <w:b/>
                <w:w w:val="115"/>
                <w:sz w:val="13"/>
              </w:rPr>
              <w:t>II. Provisiones a corto plazo</w:t>
            </w:r>
          </w:p>
        </w:tc>
        <w:tc>
          <w:tcPr>
            <w:tcW w:w="1035" w:type="dxa"/>
          </w:tcPr>
          <w:p>
            <w:pPr>
              <w:pStyle w:val="TableParagraph"/>
              <w:rPr>
                <w:rFonts w:ascii="Times New Roman"/>
                <w:sz w:val="12"/>
              </w:rPr>
            </w:pPr>
          </w:p>
        </w:tc>
        <w:tc>
          <w:tcPr>
            <w:tcW w:w="1345" w:type="dxa"/>
          </w:tcPr>
          <w:p>
            <w:pPr>
              <w:pStyle w:val="TableParagraph"/>
              <w:rPr>
                <w:sz w:val="14"/>
              </w:rPr>
            </w:pPr>
          </w:p>
          <w:p>
            <w:pPr>
              <w:pStyle w:val="TableParagraph"/>
              <w:spacing w:before="94"/>
              <w:ind w:right="196"/>
              <w:jc w:val="right"/>
              <w:rPr>
                <w:rFonts w:ascii="Times New Roman"/>
                <w:b/>
                <w:sz w:val="13"/>
              </w:rPr>
            </w:pPr>
            <w:r>
              <w:rPr>
                <w:rFonts w:ascii="Times New Roman"/>
                <w:b/>
                <w:w w:val="110"/>
                <w:sz w:val="13"/>
              </w:rPr>
              <w:t>0,00</w:t>
            </w:r>
          </w:p>
        </w:tc>
        <w:tc>
          <w:tcPr>
            <w:tcW w:w="1089" w:type="dxa"/>
          </w:tcPr>
          <w:p>
            <w:pPr>
              <w:pStyle w:val="TableParagraph"/>
              <w:rPr>
                <w:sz w:val="14"/>
              </w:rPr>
            </w:pPr>
          </w:p>
          <w:p>
            <w:pPr>
              <w:pStyle w:val="TableParagraph"/>
              <w:spacing w:before="94"/>
              <w:ind w:right="26"/>
              <w:jc w:val="right"/>
              <w:rPr>
                <w:rFonts w:ascii="Times New Roman"/>
                <w:b/>
                <w:sz w:val="13"/>
              </w:rPr>
            </w:pPr>
            <w:r>
              <w:rPr>
                <w:rFonts w:ascii="Times New Roman"/>
                <w:b/>
                <w:w w:val="110"/>
                <w:sz w:val="13"/>
              </w:rPr>
              <w:t>0,00</w:t>
            </w:r>
          </w:p>
        </w:tc>
      </w:tr>
      <w:tr>
        <w:trPr>
          <w:trHeight w:val="332" w:hRule="atLeast"/>
        </w:trPr>
        <w:tc>
          <w:tcPr>
            <w:tcW w:w="3450" w:type="dxa"/>
          </w:tcPr>
          <w:p>
            <w:pPr>
              <w:pStyle w:val="TableParagraph"/>
              <w:spacing w:before="7"/>
              <w:rPr>
                <w:sz w:val="12"/>
              </w:rPr>
            </w:pPr>
          </w:p>
          <w:p>
            <w:pPr>
              <w:pStyle w:val="TableParagraph"/>
              <w:ind w:left="108"/>
              <w:rPr>
                <w:rFonts w:ascii="Times New Roman"/>
                <w:b/>
                <w:sz w:val="13"/>
              </w:rPr>
            </w:pPr>
            <w:r>
              <w:rPr>
                <w:rFonts w:ascii="Times New Roman"/>
                <w:b/>
                <w:w w:val="115"/>
                <w:sz w:val="13"/>
              </w:rPr>
              <w:t>III. Deudas a corto plazo</w:t>
            </w:r>
          </w:p>
        </w:tc>
        <w:tc>
          <w:tcPr>
            <w:tcW w:w="1035" w:type="dxa"/>
          </w:tcPr>
          <w:p>
            <w:pPr>
              <w:pStyle w:val="TableParagraph"/>
              <w:spacing w:before="7"/>
              <w:rPr>
                <w:sz w:val="12"/>
              </w:rPr>
            </w:pPr>
          </w:p>
          <w:p>
            <w:pPr>
              <w:pStyle w:val="TableParagraph"/>
              <w:ind w:left="201"/>
              <w:rPr>
                <w:rFonts w:ascii="Times New Roman"/>
                <w:b/>
                <w:sz w:val="13"/>
              </w:rPr>
            </w:pPr>
            <w:r>
              <w:rPr>
                <w:rFonts w:ascii="Times New Roman"/>
                <w:b/>
                <w:w w:val="115"/>
                <w:sz w:val="13"/>
              </w:rPr>
              <w:t>Nota 9.3</w:t>
            </w:r>
          </w:p>
        </w:tc>
        <w:tc>
          <w:tcPr>
            <w:tcW w:w="1345" w:type="dxa"/>
          </w:tcPr>
          <w:p>
            <w:pPr>
              <w:pStyle w:val="TableParagraph"/>
              <w:spacing w:before="7"/>
              <w:rPr>
                <w:sz w:val="12"/>
              </w:rPr>
            </w:pPr>
          </w:p>
          <w:p>
            <w:pPr>
              <w:pStyle w:val="TableParagraph"/>
              <w:ind w:right="196"/>
              <w:jc w:val="right"/>
              <w:rPr>
                <w:rFonts w:ascii="Times New Roman"/>
                <w:b/>
                <w:sz w:val="13"/>
              </w:rPr>
            </w:pPr>
            <w:r>
              <w:rPr>
                <w:rFonts w:ascii="Times New Roman"/>
                <w:b/>
                <w:w w:val="110"/>
                <w:sz w:val="13"/>
              </w:rPr>
              <w:t>27.522.565,52</w:t>
            </w:r>
          </w:p>
        </w:tc>
        <w:tc>
          <w:tcPr>
            <w:tcW w:w="1089" w:type="dxa"/>
          </w:tcPr>
          <w:p>
            <w:pPr>
              <w:pStyle w:val="TableParagraph"/>
              <w:spacing w:before="7"/>
              <w:rPr>
                <w:sz w:val="12"/>
              </w:rPr>
            </w:pPr>
          </w:p>
          <w:p>
            <w:pPr>
              <w:pStyle w:val="TableParagraph"/>
              <w:ind w:right="26"/>
              <w:jc w:val="right"/>
              <w:rPr>
                <w:rFonts w:ascii="Times New Roman"/>
                <w:b/>
                <w:sz w:val="13"/>
              </w:rPr>
            </w:pPr>
            <w:r>
              <w:rPr>
                <w:rFonts w:ascii="Times New Roman"/>
                <w:b/>
                <w:w w:val="110"/>
                <w:sz w:val="13"/>
              </w:rPr>
              <w:t>17.750.299,09</w:t>
            </w:r>
          </w:p>
        </w:tc>
      </w:tr>
      <w:tr>
        <w:trPr>
          <w:trHeight w:val="332" w:hRule="atLeast"/>
        </w:trPr>
        <w:tc>
          <w:tcPr>
            <w:tcW w:w="3450" w:type="dxa"/>
          </w:tcPr>
          <w:p>
            <w:pPr>
              <w:pStyle w:val="TableParagraph"/>
              <w:spacing w:before="34"/>
              <w:ind w:left="181"/>
              <w:rPr>
                <w:rFonts w:ascii="Times New Roman"/>
                <w:sz w:val="13"/>
              </w:rPr>
            </w:pPr>
            <w:r>
              <w:rPr>
                <w:rFonts w:ascii="Times New Roman"/>
                <w:w w:val="115"/>
                <w:sz w:val="13"/>
              </w:rPr>
              <w:t>5. Otros pasivos financieros</w:t>
            </w:r>
          </w:p>
        </w:tc>
        <w:tc>
          <w:tcPr>
            <w:tcW w:w="1035" w:type="dxa"/>
          </w:tcPr>
          <w:p>
            <w:pPr>
              <w:pStyle w:val="TableParagraph"/>
              <w:rPr>
                <w:rFonts w:ascii="Times New Roman"/>
                <w:sz w:val="12"/>
              </w:rPr>
            </w:pPr>
          </w:p>
        </w:tc>
        <w:tc>
          <w:tcPr>
            <w:tcW w:w="1345" w:type="dxa"/>
          </w:tcPr>
          <w:p>
            <w:pPr>
              <w:pStyle w:val="TableParagraph"/>
              <w:spacing w:before="34"/>
              <w:ind w:right="196"/>
              <w:jc w:val="right"/>
              <w:rPr>
                <w:rFonts w:ascii="Times New Roman"/>
                <w:sz w:val="13"/>
              </w:rPr>
            </w:pPr>
            <w:r>
              <w:rPr>
                <w:rFonts w:ascii="Times New Roman"/>
                <w:w w:val="110"/>
                <w:sz w:val="13"/>
              </w:rPr>
              <w:t>27.522.565,52</w:t>
            </w:r>
          </w:p>
        </w:tc>
        <w:tc>
          <w:tcPr>
            <w:tcW w:w="1089" w:type="dxa"/>
          </w:tcPr>
          <w:p>
            <w:pPr>
              <w:pStyle w:val="TableParagraph"/>
              <w:spacing w:before="34"/>
              <w:ind w:right="26"/>
              <w:jc w:val="right"/>
              <w:rPr>
                <w:rFonts w:ascii="Times New Roman"/>
                <w:sz w:val="13"/>
              </w:rPr>
            </w:pPr>
            <w:r>
              <w:rPr>
                <w:rFonts w:ascii="Times New Roman"/>
                <w:w w:val="110"/>
                <w:sz w:val="13"/>
              </w:rPr>
              <w:t>17.750.299,09</w:t>
            </w:r>
          </w:p>
        </w:tc>
      </w:tr>
      <w:tr>
        <w:trPr>
          <w:trHeight w:val="332" w:hRule="atLeast"/>
        </w:trPr>
        <w:tc>
          <w:tcPr>
            <w:tcW w:w="3450" w:type="dxa"/>
          </w:tcPr>
          <w:p>
            <w:pPr>
              <w:pStyle w:val="TableParagraph"/>
              <w:spacing w:before="7"/>
              <w:rPr>
                <w:sz w:val="12"/>
              </w:rPr>
            </w:pPr>
          </w:p>
          <w:p>
            <w:pPr>
              <w:pStyle w:val="TableParagraph"/>
              <w:ind w:left="108"/>
              <w:rPr>
                <w:rFonts w:ascii="Times New Roman"/>
                <w:b/>
                <w:sz w:val="13"/>
              </w:rPr>
            </w:pPr>
            <w:r>
              <w:rPr>
                <w:rFonts w:ascii="Times New Roman"/>
                <w:b/>
                <w:w w:val="115"/>
                <w:sz w:val="13"/>
              </w:rPr>
              <w:t>V. Acreedores comerciales y otras cuentas a pagar</w:t>
            </w:r>
          </w:p>
        </w:tc>
        <w:tc>
          <w:tcPr>
            <w:tcW w:w="1035" w:type="dxa"/>
          </w:tcPr>
          <w:p>
            <w:pPr>
              <w:pStyle w:val="TableParagraph"/>
              <w:spacing w:before="7"/>
              <w:rPr>
                <w:sz w:val="12"/>
              </w:rPr>
            </w:pPr>
          </w:p>
          <w:p>
            <w:pPr>
              <w:pStyle w:val="TableParagraph"/>
              <w:ind w:left="201"/>
              <w:rPr>
                <w:rFonts w:ascii="Times New Roman"/>
                <w:b/>
                <w:sz w:val="13"/>
              </w:rPr>
            </w:pPr>
            <w:r>
              <w:rPr>
                <w:rFonts w:ascii="Times New Roman"/>
                <w:b/>
                <w:w w:val="115"/>
                <w:sz w:val="13"/>
              </w:rPr>
              <w:t>Nota 9.3</w:t>
            </w:r>
          </w:p>
        </w:tc>
        <w:tc>
          <w:tcPr>
            <w:tcW w:w="1345" w:type="dxa"/>
          </w:tcPr>
          <w:p>
            <w:pPr>
              <w:pStyle w:val="TableParagraph"/>
              <w:spacing w:before="7"/>
              <w:rPr>
                <w:sz w:val="12"/>
              </w:rPr>
            </w:pPr>
          </w:p>
          <w:p>
            <w:pPr>
              <w:pStyle w:val="TableParagraph"/>
              <w:ind w:right="196"/>
              <w:jc w:val="right"/>
              <w:rPr>
                <w:rFonts w:ascii="Times New Roman"/>
                <w:b/>
                <w:sz w:val="13"/>
              </w:rPr>
            </w:pPr>
            <w:r>
              <w:rPr>
                <w:rFonts w:ascii="Times New Roman"/>
                <w:b/>
                <w:w w:val="110"/>
                <w:sz w:val="13"/>
              </w:rPr>
              <w:t>1.547.725,39</w:t>
            </w:r>
          </w:p>
        </w:tc>
        <w:tc>
          <w:tcPr>
            <w:tcW w:w="1089" w:type="dxa"/>
          </w:tcPr>
          <w:p>
            <w:pPr>
              <w:pStyle w:val="TableParagraph"/>
              <w:spacing w:before="7"/>
              <w:rPr>
                <w:sz w:val="12"/>
              </w:rPr>
            </w:pPr>
          </w:p>
          <w:p>
            <w:pPr>
              <w:pStyle w:val="TableParagraph"/>
              <w:ind w:right="26"/>
              <w:jc w:val="right"/>
              <w:rPr>
                <w:rFonts w:ascii="Times New Roman"/>
                <w:b/>
                <w:sz w:val="13"/>
              </w:rPr>
            </w:pPr>
            <w:r>
              <w:rPr>
                <w:rFonts w:ascii="Times New Roman"/>
                <w:b/>
                <w:w w:val="110"/>
                <w:sz w:val="13"/>
              </w:rPr>
              <w:t>2.152.714,37</w:t>
            </w:r>
          </w:p>
        </w:tc>
      </w:tr>
      <w:tr>
        <w:trPr>
          <w:trHeight w:val="221" w:hRule="atLeast"/>
        </w:trPr>
        <w:tc>
          <w:tcPr>
            <w:tcW w:w="3450" w:type="dxa"/>
          </w:tcPr>
          <w:p>
            <w:pPr>
              <w:pStyle w:val="TableParagraph"/>
              <w:spacing w:before="34"/>
              <w:ind w:left="181"/>
              <w:rPr>
                <w:rFonts w:ascii="Times New Roman"/>
                <w:sz w:val="13"/>
              </w:rPr>
            </w:pPr>
            <w:r>
              <w:rPr>
                <w:rFonts w:ascii="Times New Roman"/>
                <w:w w:val="115"/>
                <w:sz w:val="13"/>
              </w:rPr>
              <w:t>1. Proveedores</w:t>
            </w:r>
          </w:p>
        </w:tc>
        <w:tc>
          <w:tcPr>
            <w:tcW w:w="1035" w:type="dxa"/>
          </w:tcPr>
          <w:p>
            <w:pPr>
              <w:pStyle w:val="TableParagraph"/>
              <w:rPr>
                <w:rFonts w:ascii="Times New Roman"/>
                <w:sz w:val="12"/>
              </w:rPr>
            </w:pPr>
          </w:p>
        </w:tc>
        <w:tc>
          <w:tcPr>
            <w:tcW w:w="1345" w:type="dxa"/>
          </w:tcPr>
          <w:p>
            <w:pPr>
              <w:pStyle w:val="TableParagraph"/>
              <w:spacing w:before="34"/>
              <w:ind w:right="196"/>
              <w:jc w:val="right"/>
              <w:rPr>
                <w:rFonts w:ascii="Times New Roman"/>
                <w:sz w:val="13"/>
              </w:rPr>
            </w:pPr>
            <w:r>
              <w:rPr>
                <w:rFonts w:ascii="Times New Roman"/>
                <w:w w:val="110"/>
                <w:sz w:val="13"/>
              </w:rPr>
              <w:t>560.803,26</w:t>
            </w:r>
          </w:p>
        </w:tc>
        <w:tc>
          <w:tcPr>
            <w:tcW w:w="1089" w:type="dxa"/>
          </w:tcPr>
          <w:p>
            <w:pPr>
              <w:pStyle w:val="TableParagraph"/>
              <w:spacing w:before="34"/>
              <w:ind w:right="26"/>
              <w:jc w:val="right"/>
              <w:rPr>
                <w:rFonts w:ascii="Times New Roman"/>
                <w:sz w:val="13"/>
              </w:rPr>
            </w:pPr>
            <w:r>
              <w:rPr>
                <w:rFonts w:ascii="Times New Roman"/>
                <w:w w:val="110"/>
                <w:sz w:val="13"/>
              </w:rPr>
              <w:t>854.614,43</w:t>
            </w:r>
          </w:p>
        </w:tc>
      </w:tr>
      <w:tr>
        <w:trPr>
          <w:trHeight w:val="221" w:hRule="atLeast"/>
        </w:trPr>
        <w:tc>
          <w:tcPr>
            <w:tcW w:w="3450" w:type="dxa"/>
          </w:tcPr>
          <w:p>
            <w:pPr>
              <w:pStyle w:val="TableParagraph"/>
              <w:spacing w:before="34"/>
              <w:ind w:left="181"/>
              <w:rPr>
                <w:rFonts w:ascii="Times New Roman"/>
                <w:sz w:val="13"/>
              </w:rPr>
            </w:pPr>
            <w:r>
              <w:rPr>
                <w:rFonts w:ascii="Times New Roman"/>
                <w:w w:val="115"/>
                <w:sz w:val="13"/>
              </w:rPr>
              <w:t>2. Proveedores, Emp Grupo y asociadas</w:t>
            </w:r>
          </w:p>
        </w:tc>
        <w:tc>
          <w:tcPr>
            <w:tcW w:w="1035" w:type="dxa"/>
          </w:tcPr>
          <w:p>
            <w:pPr>
              <w:pStyle w:val="TableParagraph"/>
              <w:rPr>
                <w:rFonts w:ascii="Times New Roman"/>
                <w:sz w:val="12"/>
              </w:rPr>
            </w:pPr>
          </w:p>
        </w:tc>
        <w:tc>
          <w:tcPr>
            <w:tcW w:w="1345" w:type="dxa"/>
          </w:tcPr>
          <w:p>
            <w:pPr>
              <w:pStyle w:val="TableParagraph"/>
              <w:spacing w:before="34"/>
              <w:ind w:right="196"/>
              <w:jc w:val="right"/>
              <w:rPr>
                <w:rFonts w:ascii="Times New Roman"/>
                <w:sz w:val="13"/>
              </w:rPr>
            </w:pPr>
            <w:r>
              <w:rPr>
                <w:rFonts w:ascii="Times New Roman"/>
                <w:w w:val="110"/>
                <w:sz w:val="13"/>
              </w:rPr>
              <w:t>0,00</w:t>
            </w:r>
          </w:p>
        </w:tc>
        <w:tc>
          <w:tcPr>
            <w:tcW w:w="1089" w:type="dxa"/>
          </w:tcPr>
          <w:p>
            <w:pPr>
              <w:pStyle w:val="TableParagraph"/>
              <w:spacing w:before="34"/>
              <w:ind w:right="26"/>
              <w:jc w:val="right"/>
              <w:rPr>
                <w:rFonts w:ascii="Times New Roman"/>
                <w:sz w:val="13"/>
              </w:rPr>
            </w:pPr>
            <w:r>
              <w:rPr>
                <w:rFonts w:ascii="Times New Roman"/>
                <w:w w:val="110"/>
                <w:sz w:val="13"/>
              </w:rPr>
              <w:t>8.156,90</w:t>
            </w:r>
          </w:p>
        </w:tc>
      </w:tr>
      <w:tr>
        <w:trPr>
          <w:trHeight w:val="221" w:hRule="atLeast"/>
        </w:trPr>
        <w:tc>
          <w:tcPr>
            <w:tcW w:w="3450" w:type="dxa"/>
          </w:tcPr>
          <w:p>
            <w:pPr>
              <w:pStyle w:val="TableParagraph"/>
              <w:spacing w:before="34"/>
              <w:ind w:left="181"/>
              <w:rPr>
                <w:rFonts w:ascii="Times New Roman"/>
                <w:sz w:val="13"/>
              </w:rPr>
            </w:pPr>
            <w:r>
              <w:rPr>
                <w:rFonts w:ascii="Times New Roman"/>
                <w:w w:val="115"/>
                <w:sz w:val="13"/>
              </w:rPr>
              <w:t>3. Acreedores varios</w:t>
            </w:r>
          </w:p>
        </w:tc>
        <w:tc>
          <w:tcPr>
            <w:tcW w:w="1035" w:type="dxa"/>
          </w:tcPr>
          <w:p>
            <w:pPr>
              <w:pStyle w:val="TableParagraph"/>
              <w:rPr>
                <w:rFonts w:ascii="Times New Roman"/>
                <w:sz w:val="12"/>
              </w:rPr>
            </w:pPr>
          </w:p>
        </w:tc>
        <w:tc>
          <w:tcPr>
            <w:tcW w:w="1345" w:type="dxa"/>
          </w:tcPr>
          <w:p>
            <w:pPr>
              <w:pStyle w:val="TableParagraph"/>
              <w:spacing w:before="34"/>
              <w:ind w:right="196"/>
              <w:jc w:val="right"/>
              <w:rPr>
                <w:rFonts w:ascii="Times New Roman"/>
                <w:sz w:val="13"/>
              </w:rPr>
            </w:pPr>
            <w:r>
              <w:rPr>
                <w:rFonts w:ascii="Times New Roman"/>
                <w:w w:val="110"/>
                <w:sz w:val="13"/>
              </w:rPr>
              <w:t>219.345,73</w:t>
            </w:r>
          </w:p>
        </w:tc>
        <w:tc>
          <w:tcPr>
            <w:tcW w:w="1089" w:type="dxa"/>
          </w:tcPr>
          <w:p>
            <w:pPr>
              <w:pStyle w:val="TableParagraph"/>
              <w:spacing w:before="34"/>
              <w:ind w:right="26"/>
              <w:jc w:val="right"/>
              <w:rPr>
                <w:rFonts w:ascii="Times New Roman"/>
                <w:sz w:val="13"/>
              </w:rPr>
            </w:pPr>
            <w:r>
              <w:rPr>
                <w:rFonts w:ascii="Times New Roman"/>
                <w:w w:val="110"/>
                <w:sz w:val="13"/>
              </w:rPr>
              <w:t>275.190,26</w:t>
            </w:r>
          </w:p>
        </w:tc>
      </w:tr>
      <w:tr>
        <w:trPr>
          <w:trHeight w:val="221" w:hRule="atLeast"/>
        </w:trPr>
        <w:tc>
          <w:tcPr>
            <w:tcW w:w="3450" w:type="dxa"/>
          </w:tcPr>
          <w:p>
            <w:pPr>
              <w:pStyle w:val="TableParagraph"/>
              <w:spacing w:before="34"/>
              <w:ind w:left="181"/>
              <w:rPr>
                <w:rFonts w:ascii="Times New Roman"/>
                <w:sz w:val="13"/>
              </w:rPr>
            </w:pPr>
            <w:r>
              <w:rPr>
                <w:rFonts w:ascii="Times New Roman"/>
                <w:w w:val="115"/>
                <w:sz w:val="13"/>
              </w:rPr>
              <w:t>4. Personal (remuneraciones pendientes de pago)</w:t>
            </w:r>
          </w:p>
        </w:tc>
        <w:tc>
          <w:tcPr>
            <w:tcW w:w="1035" w:type="dxa"/>
          </w:tcPr>
          <w:p>
            <w:pPr>
              <w:pStyle w:val="TableParagraph"/>
              <w:rPr>
                <w:rFonts w:ascii="Times New Roman"/>
                <w:sz w:val="12"/>
              </w:rPr>
            </w:pPr>
          </w:p>
        </w:tc>
        <w:tc>
          <w:tcPr>
            <w:tcW w:w="1345" w:type="dxa"/>
          </w:tcPr>
          <w:p>
            <w:pPr>
              <w:pStyle w:val="TableParagraph"/>
              <w:spacing w:before="34"/>
              <w:ind w:right="196"/>
              <w:jc w:val="right"/>
              <w:rPr>
                <w:rFonts w:ascii="Times New Roman"/>
                <w:sz w:val="13"/>
              </w:rPr>
            </w:pPr>
            <w:r>
              <w:rPr>
                <w:rFonts w:ascii="Times New Roman"/>
                <w:w w:val="110"/>
                <w:sz w:val="13"/>
              </w:rPr>
              <w:t>119.028,53</w:t>
            </w:r>
          </w:p>
        </w:tc>
        <w:tc>
          <w:tcPr>
            <w:tcW w:w="1089" w:type="dxa"/>
          </w:tcPr>
          <w:p>
            <w:pPr>
              <w:pStyle w:val="TableParagraph"/>
              <w:spacing w:before="34"/>
              <w:ind w:right="26"/>
              <w:jc w:val="right"/>
              <w:rPr>
                <w:rFonts w:ascii="Times New Roman"/>
                <w:sz w:val="13"/>
              </w:rPr>
            </w:pPr>
            <w:r>
              <w:rPr>
                <w:rFonts w:ascii="Times New Roman"/>
                <w:w w:val="110"/>
                <w:sz w:val="13"/>
              </w:rPr>
              <w:t>101.053,57</w:t>
            </w:r>
          </w:p>
        </w:tc>
      </w:tr>
      <w:tr>
        <w:trPr>
          <w:trHeight w:val="221" w:hRule="atLeast"/>
        </w:trPr>
        <w:tc>
          <w:tcPr>
            <w:tcW w:w="3450" w:type="dxa"/>
          </w:tcPr>
          <w:p>
            <w:pPr>
              <w:pStyle w:val="TableParagraph"/>
              <w:spacing w:before="34"/>
              <w:ind w:left="181"/>
              <w:rPr>
                <w:rFonts w:ascii="Times New Roman" w:hAnsi="Times New Roman"/>
                <w:sz w:val="13"/>
              </w:rPr>
            </w:pPr>
            <w:r>
              <w:rPr>
                <w:rFonts w:ascii="Times New Roman" w:hAnsi="Times New Roman"/>
                <w:w w:val="115"/>
                <w:sz w:val="13"/>
              </w:rPr>
              <w:t>6. Otras deudas con las Administraciones Públicas</w:t>
            </w:r>
          </w:p>
        </w:tc>
        <w:tc>
          <w:tcPr>
            <w:tcW w:w="1035" w:type="dxa"/>
          </w:tcPr>
          <w:p>
            <w:pPr>
              <w:pStyle w:val="TableParagraph"/>
              <w:spacing w:before="34"/>
              <w:ind w:left="226"/>
              <w:rPr>
                <w:rFonts w:ascii="Times New Roman"/>
                <w:b/>
                <w:sz w:val="13"/>
              </w:rPr>
            </w:pPr>
            <w:r>
              <w:rPr>
                <w:rFonts w:ascii="Times New Roman"/>
                <w:b/>
                <w:w w:val="115"/>
                <w:sz w:val="13"/>
              </w:rPr>
              <w:t>Nota 10</w:t>
            </w:r>
          </w:p>
        </w:tc>
        <w:tc>
          <w:tcPr>
            <w:tcW w:w="1345" w:type="dxa"/>
          </w:tcPr>
          <w:p>
            <w:pPr>
              <w:pStyle w:val="TableParagraph"/>
              <w:spacing w:before="34"/>
              <w:ind w:right="196"/>
              <w:jc w:val="right"/>
              <w:rPr>
                <w:rFonts w:ascii="Times New Roman"/>
                <w:sz w:val="13"/>
              </w:rPr>
            </w:pPr>
            <w:r>
              <w:rPr>
                <w:rFonts w:ascii="Times New Roman"/>
                <w:w w:val="110"/>
                <w:sz w:val="13"/>
              </w:rPr>
              <w:t>550.039,70</w:t>
            </w:r>
          </w:p>
        </w:tc>
        <w:tc>
          <w:tcPr>
            <w:tcW w:w="1089" w:type="dxa"/>
          </w:tcPr>
          <w:p>
            <w:pPr>
              <w:pStyle w:val="TableParagraph"/>
              <w:spacing w:before="34"/>
              <w:ind w:right="27"/>
              <w:jc w:val="right"/>
              <w:rPr>
                <w:rFonts w:ascii="Times New Roman"/>
                <w:sz w:val="13"/>
              </w:rPr>
            </w:pPr>
            <w:r>
              <w:rPr>
                <w:rFonts w:ascii="Times New Roman"/>
                <w:w w:val="110"/>
                <w:sz w:val="13"/>
              </w:rPr>
              <w:t>564.901,12</w:t>
            </w:r>
          </w:p>
        </w:tc>
      </w:tr>
      <w:tr>
        <w:trPr>
          <w:trHeight w:val="432" w:hRule="atLeast"/>
        </w:trPr>
        <w:tc>
          <w:tcPr>
            <w:tcW w:w="3450" w:type="dxa"/>
          </w:tcPr>
          <w:p>
            <w:pPr>
              <w:pStyle w:val="TableParagraph"/>
              <w:spacing w:before="34"/>
              <w:ind w:left="181"/>
              <w:rPr>
                <w:rFonts w:ascii="Times New Roman"/>
                <w:sz w:val="13"/>
              </w:rPr>
            </w:pPr>
            <w:r>
              <w:rPr>
                <w:rFonts w:ascii="Times New Roman"/>
                <w:w w:val="115"/>
                <w:sz w:val="13"/>
              </w:rPr>
              <w:t>7. Anticipos de clientes</w:t>
            </w:r>
          </w:p>
        </w:tc>
        <w:tc>
          <w:tcPr>
            <w:tcW w:w="1035" w:type="dxa"/>
          </w:tcPr>
          <w:p>
            <w:pPr>
              <w:pStyle w:val="TableParagraph"/>
              <w:rPr>
                <w:rFonts w:ascii="Times New Roman"/>
                <w:sz w:val="12"/>
              </w:rPr>
            </w:pPr>
          </w:p>
        </w:tc>
        <w:tc>
          <w:tcPr>
            <w:tcW w:w="1345" w:type="dxa"/>
          </w:tcPr>
          <w:p>
            <w:pPr>
              <w:pStyle w:val="TableParagraph"/>
              <w:spacing w:before="34"/>
              <w:ind w:right="196"/>
              <w:jc w:val="right"/>
              <w:rPr>
                <w:rFonts w:ascii="Times New Roman"/>
                <w:sz w:val="13"/>
              </w:rPr>
            </w:pPr>
            <w:r>
              <w:rPr>
                <w:rFonts w:ascii="Times New Roman"/>
                <w:w w:val="110"/>
                <w:sz w:val="13"/>
              </w:rPr>
              <w:t>98.508,17</w:t>
            </w:r>
          </w:p>
        </w:tc>
        <w:tc>
          <w:tcPr>
            <w:tcW w:w="1089" w:type="dxa"/>
          </w:tcPr>
          <w:p>
            <w:pPr>
              <w:pStyle w:val="TableParagraph"/>
              <w:spacing w:before="34"/>
              <w:ind w:right="27"/>
              <w:jc w:val="right"/>
              <w:rPr>
                <w:rFonts w:ascii="Times New Roman"/>
                <w:sz w:val="13"/>
              </w:rPr>
            </w:pPr>
            <w:r>
              <w:rPr>
                <w:rFonts w:ascii="Times New Roman"/>
                <w:w w:val="110"/>
                <w:sz w:val="13"/>
              </w:rPr>
              <w:t>348.798,09</w:t>
            </w:r>
          </w:p>
        </w:tc>
      </w:tr>
      <w:tr>
        <w:trPr>
          <w:trHeight w:val="217" w:hRule="atLeast"/>
        </w:trPr>
        <w:tc>
          <w:tcPr>
            <w:tcW w:w="3450" w:type="dxa"/>
            <w:tcBorders>
              <w:bottom w:val="single" w:sz="12" w:space="0" w:color="000000"/>
            </w:tcBorders>
            <w:shd w:val="clear" w:color="auto" w:fill="D9D9D9"/>
          </w:tcPr>
          <w:p>
            <w:pPr>
              <w:pStyle w:val="TableParagraph"/>
              <w:spacing w:before="44"/>
              <w:ind w:left="34"/>
              <w:rPr>
                <w:rFonts w:ascii="Times New Roman"/>
                <w:b/>
                <w:sz w:val="13"/>
              </w:rPr>
            </w:pPr>
            <w:r>
              <w:rPr>
                <w:rFonts w:ascii="Times New Roman"/>
                <w:b/>
                <w:w w:val="115"/>
                <w:sz w:val="13"/>
              </w:rPr>
              <w:t>TOTAL PATRIMONIO NETO Y PAS IVO</w:t>
            </w:r>
          </w:p>
        </w:tc>
        <w:tc>
          <w:tcPr>
            <w:tcW w:w="1035" w:type="dxa"/>
            <w:tcBorders>
              <w:bottom w:val="single" w:sz="12" w:space="0" w:color="000000"/>
            </w:tcBorders>
            <w:shd w:val="clear" w:color="auto" w:fill="D9D9D9"/>
          </w:tcPr>
          <w:p>
            <w:pPr>
              <w:pStyle w:val="TableParagraph"/>
              <w:rPr>
                <w:rFonts w:ascii="Times New Roman"/>
                <w:sz w:val="12"/>
              </w:rPr>
            </w:pPr>
          </w:p>
        </w:tc>
        <w:tc>
          <w:tcPr>
            <w:tcW w:w="1345" w:type="dxa"/>
            <w:tcBorders>
              <w:bottom w:val="single" w:sz="12" w:space="0" w:color="000000"/>
            </w:tcBorders>
            <w:shd w:val="clear" w:color="auto" w:fill="D9D9D9"/>
          </w:tcPr>
          <w:p>
            <w:pPr>
              <w:pStyle w:val="TableParagraph"/>
              <w:spacing w:before="44"/>
              <w:ind w:right="196"/>
              <w:jc w:val="right"/>
              <w:rPr>
                <w:rFonts w:ascii="Times New Roman"/>
                <w:b/>
                <w:sz w:val="13"/>
              </w:rPr>
            </w:pPr>
            <w:r>
              <w:rPr>
                <w:rFonts w:ascii="Times New Roman"/>
                <w:b/>
                <w:w w:val="110"/>
                <w:sz w:val="13"/>
              </w:rPr>
              <w:t>68.411.467,99</w:t>
            </w:r>
          </w:p>
        </w:tc>
        <w:tc>
          <w:tcPr>
            <w:tcW w:w="1089" w:type="dxa"/>
            <w:tcBorders>
              <w:bottom w:val="single" w:sz="12" w:space="0" w:color="000000"/>
            </w:tcBorders>
            <w:shd w:val="clear" w:color="auto" w:fill="D9D9D9"/>
          </w:tcPr>
          <w:p>
            <w:pPr>
              <w:pStyle w:val="TableParagraph"/>
              <w:spacing w:before="44"/>
              <w:ind w:right="27"/>
              <w:jc w:val="right"/>
              <w:rPr>
                <w:rFonts w:ascii="Times New Roman"/>
                <w:b/>
                <w:sz w:val="13"/>
              </w:rPr>
            </w:pPr>
            <w:r>
              <w:rPr>
                <w:rFonts w:ascii="Times New Roman"/>
                <w:b/>
                <w:w w:val="110"/>
                <w:sz w:val="13"/>
              </w:rPr>
              <w:t>59.668.675,34</w:t>
            </w:r>
          </w:p>
        </w:tc>
      </w:tr>
    </w:tbl>
    <w:p>
      <w:pPr>
        <w:pStyle w:val="BodyText"/>
        <w:spacing w:before="5"/>
        <w:rPr>
          <w:sz w:val="7"/>
        </w:rPr>
      </w:pPr>
    </w:p>
    <w:p>
      <w:pPr>
        <w:spacing w:line="235" w:lineRule="auto" w:before="99"/>
        <w:ind w:left="2414" w:right="1301" w:hanging="526"/>
        <w:jc w:val="left"/>
        <w:rPr>
          <w:i/>
          <w:sz w:val="14"/>
        </w:rPr>
      </w:pPr>
      <w:r>
        <w:rPr>
          <w:i/>
          <w:sz w:val="14"/>
        </w:rPr>
        <w:t>Las Cuentas Anuales de la Sociedad, que forman una sola unidad, comprenden estos Balances, las Cuentas de Pérdidas y Ganancias, el Estado de </w:t>
      </w:r>
      <w:r>
        <w:rPr>
          <w:i/>
          <w:sz w:val="14"/>
        </w:rPr>
        <w:t>Cambios en el Patrimonio Neto, los Estados de Flujos de Efectivo adjuntos y la Memoria Anual adjunta que consta de 19 Notas.</w:t>
      </w:r>
    </w:p>
    <w:p>
      <w:pPr>
        <w:pStyle w:val="BodyText"/>
        <w:rPr>
          <w:i/>
        </w:rPr>
      </w:pPr>
    </w:p>
    <w:p>
      <w:pPr>
        <w:pStyle w:val="BodyText"/>
        <w:spacing w:before="10"/>
        <w:rPr>
          <w:i/>
          <w:sz w:val="29"/>
        </w:rPr>
      </w:pPr>
    </w:p>
    <w:p>
      <w:pPr>
        <w:spacing w:before="99"/>
        <w:ind w:left="0" w:right="1210" w:firstLine="0"/>
        <w:jc w:val="right"/>
        <w:rPr>
          <w:sz w:val="19"/>
        </w:rPr>
      </w:pPr>
      <w:r>
        <w:rPr>
          <w:sz w:val="19"/>
        </w:rPr>
        <w:t>Página 2</w:t>
      </w:r>
    </w:p>
    <w:p>
      <w:pPr>
        <w:pStyle w:val="BodyText"/>
      </w:pPr>
    </w:p>
    <w:p>
      <w:pPr>
        <w:pStyle w:val="BodyText"/>
        <w:spacing w:before="3"/>
        <w:rPr>
          <w:sz w:val="26"/>
        </w:rPr>
      </w:pPr>
      <w:r>
        <w:rPr/>
        <w:pict>
          <v:group style="position:absolute;margin-left:52.058052pt;margin-top:17.071514pt;width:490.9pt;height:36.6pt;mso-position-horizontal-relative:page;mso-position-vertical-relative:paragraph;z-index:-251636736;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2220" w:bottom="1120" w:left="560" w:right="560"/>
        </w:sectPr>
      </w:pPr>
    </w:p>
    <w:p>
      <w:pPr>
        <w:spacing w:before="0" w:after="7"/>
        <w:ind w:left="2606" w:right="2116" w:firstLine="0"/>
        <w:jc w:val="center"/>
        <w:rPr>
          <w:sz w:val="19"/>
        </w:rPr>
      </w:pPr>
      <w:r>
        <w:rPr>
          <w:sz w:val="19"/>
        </w:rPr>
        <w:t>(Expresadas en euros)</w:t>
      </w:r>
    </w:p>
    <w:tbl>
      <w:tblPr>
        <w:tblW w:w="0" w:type="auto"/>
        <w:jc w:val="left"/>
        <w:tblInd w:w="2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5"/>
        <w:gridCol w:w="923"/>
        <w:gridCol w:w="1138"/>
        <w:gridCol w:w="954"/>
      </w:tblGrid>
      <w:tr>
        <w:trPr>
          <w:trHeight w:val="284" w:hRule="atLeast"/>
        </w:trPr>
        <w:tc>
          <w:tcPr>
            <w:tcW w:w="3995" w:type="dxa"/>
            <w:tcBorders>
              <w:top w:val="single" w:sz="4" w:space="0" w:color="000000"/>
              <w:bottom w:val="single" w:sz="8" w:space="0" w:color="000000"/>
            </w:tcBorders>
            <w:shd w:val="clear" w:color="auto" w:fill="C0C0C0"/>
          </w:tcPr>
          <w:p>
            <w:pPr>
              <w:pStyle w:val="TableParagraph"/>
              <w:spacing w:before="81"/>
              <w:ind w:left="26"/>
              <w:rPr>
                <w:rFonts w:ascii="Times New Roman"/>
                <w:b/>
                <w:sz w:val="11"/>
              </w:rPr>
            </w:pPr>
            <w:r>
              <w:rPr>
                <w:rFonts w:ascii="Times New Roman"/>
                <w:b/>
                <w:w w:val="120"/>
                <w:sz w:val="11"/>
              </w:rPr>
              <w:t>CUENTA DE PERDIDAS Y GANANCIAS</w:t>
            </w:r>
          </w:p>
        </w:tc>
        <w:tc>
          <w:tcPr>
            <w:tcW w:w="923" w:type="dxa"/>
            <w:tcBorders>
              <w:top w:val="single" w:sz="4" w:space="0" w:color="000000"/>
              <w:bottom w:val="single" w:sz="8" w:space="0" w:color="000000"/>
            </w:tcBorders>
            <w:shd w:val="clear" w:color="auto" w:fill="C0C0C0"/>
          </w:tcPr>
          <w:p>
            <w:pPr>
              <w:pStyle w:val="TableParagraph"/>
              <w:spacing w:before="7"/>
              <w:ind w:left="224"/>
              <w:rPr>
                <w:rFonts w:ascii="Times New Roman"/>
                <w:b/>
                <w:sz w:val="11"/>
              </w:rPr>
            </w:pPr>
            <w:r>
              <w:rPr>
                <w:rFonts w:ascii="Times New Roman"/>
                <w:b/>
                <w:w w:val="120"/>
                <w:sz w:val="11"/>
              </w:rPr>
              <w:t>Notas</w:t>
            </w:r>
          </w:p>
          <w:p>
            <w:pPr>
              <w:pStyle w:val="TableParagraph"/>
              <w:spacing w:line="110" w:lineRule="exact" w:before="21"/>
              <w:ind w:left="126"/>
              <w:rPr>
                <w:rFonts w:ascii="Times New Roman"/>
                <w:b/>
                <w:sz w:val="11"/>
              </w:rPr>
            </w:pPr>
            <w:r>
              <w:rPr>
                <w:rFonts w:ascii="Times New Roman"/>
                <w:b/>
                <w:w w:val="120"/>
                <w:sz w:val="11"/>
              </w:rPr>
              <w:t>Memoria</w:t>
            </w:r>
          </w:p>
        </w:tc>
        <w:tc>
          <w:tcPr>
            <w:tcW w:w="1138" w:type="dxa"/>
            <w:tcBorders>
              <w:top w:val="single" w:sz="4" w:space="0" w:color="000000"/>
              <w:bottom w:val="single" w:sz="8" w:space="0" w:color="000000"/>
            </w:tcBorders>
            <w:shd w:val="clear" w:color="auto" w:fill="C0C0C0"/>
          </w:tcPr>
          <w:p>
            <w:pPr>
              <w:pStyle w:val="TableParagraph"/>
              <w:spacing w:before="81"/>
              <w:ind w:left="124"/>
              <w:rPr>
                <w:rFonts w:ascii="Times New Roman"/>
                <w:b/>
                <w:sz w:val="11"/>
              </w:rPr>
            </w:pPr>
            <w:r>
              <w:rPr>
                <w:rFonts w:ascii="Times New Roman"/>
                <w:b/>
                <w:w w:val="120"/>
                <w:sz w:val="11"/>
              </w:rPr>
              <w:t>31/12/2021</w:t>
            </w:r>
          </w:p>
        </w:tc>
        <w:tc>
          <w:tcPr>
            <w:tcW w:w="954" w:type="dxa"/>
            <w:tcBorders>
              <w:top w:val="single" w:sz="4" w:space="0" w:color="000000"/>
              <w:bottom w:val="single" w:sz="8" w:space="0" w:color="000000"/>
            </w:tcBorders>
            <w:shd w:val="clear" w:color="auto" w:fill="C0C0C0"/>
          </w:tcPr>
          <w:p>
            <w:pPr>
              <w:pStyle w:val="TableParagraph"/>
              <w:spacing w:before="81"/>
              <w:ind w:left="102"/>
              <w:rPr>
                <w:rFonts w:ascii="Times New Roman"/>
                <w:b/>
                <w:sz w:val="11"/>
              </w:rPr>
            </w:pPr>
            <w:r>
              <w:rPr>
                <w:rFonts w:ascii="Times New Roman"/>
                <w:b/>
                <w:w w:val="120"/>
                <w:sz w:val="11"/>
              </w:rPr>
              <w:t>31/12/2020</w:t>
            </w:r>
          </w:p>
        </w:tc>
      </w:tr>
      <w:tr>
        <w:trPr>
          <w:trHeight w:val="174" w:hRule="atLeast"/>
        </w:trPr>
        <w:tc>
          <w:tcPr>
            <w:tcW w:w="3995" w:type="dxa"/>
            <w:tcBorders>
              <w:top w:val="single" w:sz="8" w:space="0" w:color="000000"/>
            </w:tcBorders>
          </w:tcPr>
          <w:p>
            <w:pPr>
              <w:pStyle w:val="TableParagraph"/>
              <w:rPr>
                <w:rFonts w:ascii="Times New Roman"/>
                <w:sz w:val="10"/>
              </w:rPr>
            </w:pPr>
          </w:p>
        </w:tc>
        <w:tc>
          <w:tcPr>
            <w:tcW w:w="923" w:type="dxa"/>
            <w:tcBorders>
              <w:top w:val="single" w:sz="8" w:space="0" w:color="000000"/>
            </w:tcBorders>
          </w:tcPr>
          <w:p>
            <w:pPr>
              <w:pStyle w:val="TableParagraph"/>
              <w:rPr>
                <w:rFonts w:ascii="Times New Roman"/>
                <w:sz w:val="10"/>
              </w:rPr>
            </w:pPr>
          </w:p>
        </w:tc>
        <w:tc>
          <w:tcPr>
            <w:tcW w:w="1138" w:type="dxa"/>
            <w:tcBorders>
              <w:top w:val="single" w:sz="8" w:space="0" w:color="000000"/>
            </w:tcBorders>
          </w:tcPr>
          <w:p>
            <w:pPr>
              <w:pStyle w:val="TableParagraph"/>
              <w:rPr>
                <w:rFonts w:ascii="Times New Roman"/>
                <w:sz w:val="10"/>
              </w:rPr>
            </w:pPr>
          </w:p>
        </w:tc>
        <w:tc>
          <w:tcPr>
            <w:tcW w:w="954" w:type="dxa"/>
            <w:tcBorders>
              <w:top w:val="single" w:sz="8" w:space="0" w:color="000000"/>
            </w:tcBorders>
          </w:tcPr>
          <w:p>
            <w:pPr>
              <w:pStyle w:val="TableParagraph"/>
              <w:rPr>
                <w:rFonts w:ascii="Times New Roman"/>
                <w:sz w:val="10"/>
              </w:rPr>
            </w:pPr>
          </w:p>
        </w:tc>
      </w:tr>
      <w:tr>
        <w:trPr>
          <w:trHeight w:val="193" w:hRule="atLeast"/>
        </w:trPr>
        <w:tc>
          <w:tcPr>
            <w:tcW w:w="3995" w:type="dxa"/>
            <w:shd w:val="clear" w:color="auto" w:fill="D9D9D9"/>
          </w:tcPr>
          <w:p>
            <w:pPr>
              <w:pStyle w:val="TableParagraph"/>
              <w:spacing w:before="35"/>
              <w:ind w:left="91"/>
              <w:rPr>
                <w:rFonts w:ascii="Times New Roman"/>
                <w:b/>
                <w:sz w:val="11"/>
              </w:rPr>
            </w:pPr>
            <w:r>
              <w:rPr>
                <w:rFonts w:ascii="Times New Roman"/>
                <w:b/>
                <w:w w:val="120"/>
                <w:sz w:val="11"/>
              </w:rPr>
              <w:t>A) OPERACIONES CONTINUADAS</w:t>
            </w:r>
          </w:p>
        </w:tc>
        <w:tc>
          <w:tcPr>
            <w:tcW w:w="923" w:type="dxa"/>
            <w:shd w:val="clear" w:color="auto" w:fill="D9D9D9"/>
          </w:tcPr>
          <w:p>
            <w:pPr>
              <w:pStyle w:val="TableParagraph"/>
              <w:rPr>
                <w:rFonts w:ascii="Times New Roman"/>
                <w:sz w:val="12"/>
              </w:rPr>
            </w:pPr>
          </w:p>
        </w:tc>
        <w:tc>
          <w:tcPr>
            <w:tcW w:w="1138" w:type="dxa"/>
            <w:shd w:val="clear" w:color="auto" w:fill="D9D9D9"/>
          </w:tcPr>
          <w:p>
            <w:pPr>
              <w:pStyle w:val="TableParagraph"/>
              <w:spacing w:before="35"/>
              <w:ind w:right="188"/>
              <w:jc w:val="right"/>
              <w:rPr>
                <w:rFonts w:ascii="Times New Roman"/>
                <w:b/>
                <w:sz w:val="11"/>
              </w:rPr>
            </w:pPr>
            <w:r>
              <w:rPr>
                <w:rFonts w:ascii="Times New Roman"/>
                <w:b/>
                <w:w w:val="115"/>
                <w:sz w:val="11"/>
              </w:rPr>
              <w:t>-827.336,52</w:t>
            </w:r>
          </w:p>
        </w:tc>
        <w:tc>
          <w:tcPr>
            <w:tcW w:w="954" w:type="dxa"/>
            <w:shd w:val="clear" w:color="auto" w:fill="D9D9D9"/>
          </w:tcPr>
          <w:p>
            <w:pPr>
              <w:pStyle w:val="TableParagraph"/>
              <w:spacing w:before="35"/>
              <w:ind w:right="26"/>
              <w:jc w:val="right"/>
              <w:rPr>
                <w:rFonts w:ascii="Times New Roman"/>
                <w:b/>
                <w:sz w:val="11"/>
              </w:rPr>
            </w:pPr>
            <w:r>
              <w:rPr>
                <w:rFonts w:ascii="Times New Roman"/>
                <w:b/>
                <w:w w:val="115"/>
                <w:sz w:val="11"/>
              </w:rPr>
              <w:t>-837.915,95</w:t>
            </w:r>
          </w:p>
        </w:tc>
      </w:tr>
      <w:tr>
        <w:trPr>
          <w:trHeight w:val="367" w:hRule="atLeast"/>
        </w:trPr>
        <w:tc>
          <w:tcPr>
            <w:tcW w:w="3995" w:type="dxa"/>
          </w:tcPr>
          <w:p>
            <w:pPr>
              <w:pStyle w:val="TableParagraph"/>
              <w:rPr>
                <w:sz w:val="12"/>
              </w:rPr>
            </w:pPr>
          </w:p>
          <w:p>
            <w:pPr>
              <w:pStyle w:val="TableParagraph"/>
              <w:spacing w:before="72"/>
              <w:ind w:left="91"/>
              <w:rPr>
                <w:rFonts w:ascii="Times New Roman"/>
                <w:b/>
                <w:sz w:val="11"/>
              </w:rPr>
            </w:pPr>
            <w:r>
              <w:rPr>
                <w:rFonts w:ascii="Times New Roman"/>
                <w:b/>
                <w:w w:val="120"/>
                <w:sz w:val="11"/>
              </w:rPr>
              <w:t>1. Importe neto de la cifra de negocio</w:t>
            </w:r>
          </w:p>
        </w:tc>
        <w:tc>
          <w:tcPr>
            <w:tcW w:w="923" w:type="dxa"/>
          </w:tcPr>
          <w:p>
            <w:pPr>
              <w:pStyle w:val="TableParagraph"/>
              <w:rPr>
                <w:sz w:val="12"/>
              </w:rPr>
            </w:pPr>
          </w:p>
          <w:p>
            <w:pPr>
              <w:pStyle w:val="TableParagraph"/>
              <w:spacing w:before="72"/>
              <w:ind w:left="51" w:right="188"/>
              <w:jc w:val="center"/>
              <w:rPr>
                <w:rFonts w:ascii="Times New Roman"/>
                <w:b/>
                <w:sz w:val="11"/>
              </w:rPr>
            </w:pPr>
            <w:r>
              <w:rPr>
                <w:rFonts w:ascii="Times New Roman"/>
                <w:b/>
                <w:w w:val="120"/>
                <w:sz w:val="11"/>
              </w:rPr>
              <w:t>Nota 11.a</w:t>
            </w:r>
          </w:p>
        </w:tc>
        <w:tc>
          <w:tcPr>
            <w:tcW w:w="1138" w:type="dxa"/>
          </w:tcPr>
          <w:p>
            <w:pPr>
              <w:pStyle w:val="TableParagraph"/>
              <w:rPr>
                <w:sz w:val="12"/>
              </w:rPr>
            </w:pPr>
          </w:p>
          <w:p>
            <w:pPr>
              <w:pStyle w:val="TableParagraph"/>
              <w:spacing w:before="72"/>
              <w:ind w:right="188"/>
              <w:jc w:val="right"/>
              <w:rPr>
                <w:rFonts w:ascii="Times New Roman"/>
                <w:b/>
                <w:sz w:val="11"/>
              </w:rPr>
            </w:pPr>
            <w:r>
              <w:rPr>
                <w:rFonts w:ascii="Times New Roman"/>
                <w:b/>
                <w:w w:val="115"/>
                <w:sz w:val="11"/>
              </w:rPr>
              <w:t>4.389.573,98</w:t>
            </w:r>
          </w:p>
        </w:tc>
        <w:tc>
          <w:tcPr>
            <w:tcW w:w="954" w:type="dxa"/>
          </w:tcPr>
          <w:p>
            <w:pPr>
              <w:pStyle w:val="TableParagraph"/>
              <w:rPr>
                <w:sz w:val="12"/>
              </w:rPr>
            </w:pPr>
          </w:p>
          <w:p>
            <w:pPr>
              <w:pStyle w:val="TableParagraph"/>
              <w:spacing w:before="72"/>
              <w:ind w:right="26"/>
              <w:jc w:val="right"/>
              <w:rPr>
                <w:rFonts w:ascii="Times New Roman"/>
                <w:b/>
                <w:sz w:val="11"/>
              </w:rPr>
            </w:pPr>
            <w:r>
              <w:rPr>
                <w:rFonts w:ascii="Times New Roman"/>
                <w:b/>
                <w:w w:val="115"/>
                <w:sz w:val="11"/>
              </w:rPr>
              <w:t>4.770.674,76</w:t>
            </w:r>
          </w:p>
        </w:tc>
      </w:tr>
      <w:tr>
        <w:trPr>
          <w:trHeight w:val="276" w:hRule="atLeast"/>
        </w:trPr>
        <w:tc>
          <w:tcPr>
            <w:tcW w:w="3995" w:type="dxa"/>
          </w:tcPr>
          <w:p>
            <w:pPr>
              <w:pStyle w:val="TableParagraph"/>
              <w:spacing w:before="26"/>
              <w:ind w:left="156"/>
              <w:rPr>
                <w:rFonts w:ascii="Times New Roman"/>
                <w:sz w:val="11"/>
              </w:rPr>
            </w:pPr>
            <w:r>
              <w:rPr>
                <w:rFonts w:ascii="Times New Roman"/>
                <w:w w:val="120"/>
                <w:sz w:val="11"/>
              </w:rPr>
              <w:t>b) Prestaciones de servicios</w:t>
            </w:r>
          </w:p>
        </w:tc>
        <w:tc>
          <w:tcPr>
            <w:tcW w:w="923" w:type="dxa"/>
          </w:tcPr>
          <w:p>
            <w:pPr>
              <w:pStyle w:val="TableParagraph"/>
              <w:rPr>
                <w:rFonts w:ascii="Times New Roman"/>
                <w:sz w:val="12"/>
              </w:rPr>
            </w:pPr>
          </w:p>
        </w:tc>
        <w:tc>
          <w:tcPr>
            <w:tcW w:w="1138" w:type="dxa"/>
          </w:tcPr>
          <w:p>
            <w:pPr>
              <w:pStyle w:val="TableParagraph"/>
              <w:spacing w:before="26"/>
              <w:ind w:right="188"/>
              <w:jc w:val="right"/>
              <w:rPr>
                <w:rFonts w:ascii="Times New Roman"/>
                <w:sz w:val="11"/>
              </w:rPr>
            </w:pPr>
            <w:r>
              <w:rPr>
                <w:rFonts w:ascii="Times New Roman"/>
                <w:w w:val="115"/>
                <w:sz w:val="11"/>
              </w:rPr>
              <w:t>4.389.573,98</w:t>
            </w:r>
          </w:p>
        </w:tc>
        <w:tc>
          <w:tcPr>
            <w:tcW w:w="954" w:type="dxa"/>
          </w:tcPr>
          <w:p>
            <w:pPr>
              <w:pStyle w:val="TableParagraph"/>
              <w:spacing w:before="26"/>
              <w:ind w:right="26"/>
              <w:jc w:val="right"/>
              <w:rPr>
                <w:rFonts w:ascii="Times New Roman"/>
                <w:sz w:val="11"/>
              </w:rPr>
            </w:pPr>
            <w:r>
              <w:rPr>
                <w:rFonts w:ascii="Times New Roman"/>
                <w:w w:val="115"/>
                <w:sz w:val="11"/>
              </w:rPr>
              <w:t>4.770.674,76</w:t>
            </w:r>
          </w:p>
        </w:tc>
      </w:tr>
      <w:tr>
        <w:trPr>
          <w:trHeight w:val="276" w:hRule="atLeast"/>
        </w:trPr>
        <w:tc>
          <w:tcPr>
            <w:tcW w:w="3995" w:type="dxa"/>
          </w:tcPr>
          <w:p>
            <w:pPr>
              <w:pStyle w:val="TableParagraph"/>
              <w:spacing w:before="4"/>
              <w:rPr>
                <w:sz w:val="10"/>
              </w:rPr>
            </w:pPr>
          </w:p>
          <w:p>
            <w:pPr>
              <w:pStyle w:val="TableParagraph"/>
              <w:ind w:left="91"/>
              <w:rPr>
                <w:rFonts w:ascii="Times New Roman" w:hAnsi="Times New Roman"/>
                <w:b/>
                <w:sz w:val="11"/>
              </w:rPr>
            </w:pPr>
            <w:r>
              <w:rPr>
                <w:rFonts w:ascii="Times New Roman" w:hAnsi="Times New Roman"/>
                <w:b/>
                <w:w w:val="120"/>
                <w:sz w:val="11"/>
              </w:rPr>
              <w:t>5. Otros ingresos de explotación</w:t>
            </w:r>
          </w:p>
        </w:tc>
        <w:tc>
          <w:tcPr>
            <w:tcW w:w="923" w:type="dxa"/>
          </w:tcPr>
          <w:p>
            <w:pPr>
              <w:pStyle w:val="TableParagraph"/>
              <w:rPr>
                <w:rFonts w:ascii="Times New Roman"/>
                <w:sz w:val="12"/>
              </w:rPr>
            </w:pPr>
          </w:p>
        </w:tc>
        <w:tc>
          <w:tcPr>
            <w:tcW w:w="1138" w:type="dxa"/>
          </w:tcPr>
          <w:p>
            <w:pPr>
              <w:pStyle w:val="TableParagraph"/>
              <w:spacing w:before="4"/>
              <w:rPr>
                <w:sz w:val="10"/>
              </w:rPr>
            </w:pPr>
          </w:p>
          <w:p>
            <w:pPr>
              <w:pStyle w:val="TableParagraph"/>
              <w:ind w:right="188"/>
              <w:jc w:val="right"/>
              <w:rPr>
                <w:rFonts w:ascii="Times New Roman"/>
                <w:b/>
                <w:sz w:val="11"/>
              </w:rPr>
            </w:pPr>
            <w:r>
              <w:rPr>
                <w:rFonts w:ascii="Times New Roman"/>
                <w:b/>
                <w:w w:val="115"/>
                <w:sz w:val="11"/>
              </w:rPr>
              <w:t>6.422.055,30</w:t>
            </w:r>
          </w:p>
        </w:tc>
        <w:tc>
          <w:tcPr>
            <w:tcW w:w="954" w:type="dxa"/>
          </w:tcPr>
          <w:p>
            <w:pPr>
              <w:pStyle w:val="TableParagraph"/>
              <w:spacing w:before="4"/>
              <w:rPr>
                <w:sz w:val="10"/>
              </w:rPr>
            </w:pPr>
          </w:p>
          <w:p>
            <w:pPr>
              <w:pStyle w:val="TableParagraph"/>
              <w:ind w:right="26"/>
              <w:jc w:val="right"/>
              <w:rPr>
                <w:rFonts w:ascii="Times New Roman"/>
                <w:b/>
                <w:sz w:val="11"/>
              </w:rPr>
            </w:pPr>
            <w:r>
              <w:rPr>
                <w:rFonts w:ascii="Times New Roman"/>
                <w:b/>
                <w:w w:val="115"/>
                <w:sz w:val="11"/>
              </w:rPr>
              <w:t>5.883.648,18</w:t>
            </w:r>
          </w:p>
        </w:tc>
      </w:tr>
      <w:tr>
        <w:trPr>
          <w:trHeight w:val="184" w:hRule="atLeast"/>
        </w:trPr>
        <w:tc>
          <w:tcPr>
            <w:tcW w:w="3995" w:type="dxa"/>
          </w:tcPr>
          <w:p>
            <w:pPr>
              <w:pStyle w:val="TableParagraph"/>
              <w:spacing w:before="26"/>
              <w:ind w:left="156"/>
              <w:rPr>
                <w:rFonts w:ascii="Times New Roman" w:hAnsi="Times New Roman"/>
                <w:sz w:val="11"/>
              </w:rPr>
            </w:pPr>
            <w:r>
              <w:rPr>
                <w:rFonts w:ascii="Times New Roman" w:hAnsi="Times New Roman"/>
                <w:w w:val="120"/>
                <w:sz w:val="11"/>
              </w:rPr>
              <w:t>a) Ingresos accesorios y otros de gestión corriente</w:t>
            </w:r>
          </w:p>
        </w:tc>
        <w:tc>
          <w:tcPr>
            <w:tcW w:w="923" w:type="dxa"/>
          </w:tcPr>
          <w:p>
            <w:pPr>
              <w:pStyle w:val="TableParagraph"/>
              <w:rPr>
                <w:rFonts w:ascii="Times New Roman"/>
                <w:sz w:val="12"/>
              </w:rPr>
            </w:pPr>
          </w:p>
        </w:tc>
        <w:tc>
          <w:tcPr>
            <w:tcW w:w="1138" w:type="dxa"/>
          </w:tcPr>
          <w:p>
            <w:pPr>
              <w:pStyle w:val="TableParagraph"/>
              <w:spacing w:before="26"/>
              <w:ind w:right="188"/>
              <w:jc w:val="right"/>
              <w:rPr>
                <w:rFonts w:ascii="Times New Roman"/>
                <w:sz w:val="11"/>
              </w:rPr>
            </w:pPr>
            <w:r>
              <w:rPr>
                <w:rFonts w:ascii="Times New Roman"/>
                <w:w w:val="115"/>
                <w:sz w:val="11"/>
              </w:rPr>
              <w:t>1.083.078,57</w:t>
            </w:r>
          </w:p>
        </w:tc>
        <w:tc>
          <w:tcPr>
            <w:tcW w:w="954" w:type="dxa"/>
          </w:tcPr>
          <w:p>
            <w:pPr>
              <w:pStyle w:val="TableParagraph"/>
              <w:spacing w:before="26"/>
              <w:ind w:right="26"/>
              <w:jc w:val="right"/>
              <w:rPr>
                <w:rFonts w:ascii="Times New Roman"/>
                <w:sz w:val="11"/>
              </w:rPr>
            </w:pPr>
            <w:r>
              <w:rPr>
                <w:rFonts w:ascii="Times New Roman"/>
                <w:w w:val="115"/>
                <w:sz w:val="11"/>
              </w:rPr>
              <w:t>759.711,62</w:t>
            </w:r>
          </w:p>
        </w:tc>
      </w:tr>
      <w:tr>
        <w:trPr>
          <w:trHeight w:val="276" w:hRule="atLeast"/>
        </w:trPr>
        <w:tc>
          <w:tcPr>
            <w:tcW w:w="3995" w:type="dxa"/>
          </w:tcPr>
          <w:p>
            <w:pPr>
              <w:pStyle w:val="TableParagraph"/>
              <w:spacing w:before="26"/>
              <w:ind w:left="156"/>
              <w:rPr>
                <w:rFonts w:ascii="Times New Roman" w:hAnsi="Times New Roman"/>
                <w:sz w:val="11"/>
              </w:rPr>
            </w:pPr>
            <w:r>
              <w:rPr>
                <w:rFonts w:ascii="Times New Roman" w:hAnsi="Times New Roman"/>
                <w:w w:val="120"/>
                <w:sz w:val="11"/>
              </w:rPr>
              <w:t>b) Subvenciones de explotación incorporadas al resultado del ejercicio</w:t>
            </w:r>
          </w:p>
        </w:tc>
        <w:tc>
          <w:tcPr>
            <w:tcW w:w="923" w:type="dxa"/>
          </w:tcPr>
          <w:p>
            <w:pPr>
              <w:pStyle w:val="TableParagraph"/>
              <w:spacing w:before="26"/>
              <w:ind w:left="51" w:right="177"/>
              <w:jc w:val="center"/>
              <w:rPr>
                <w:rFonts w:ascii="Times New Roman"/>
                <w:b/>
                <w:sz w:val="11"/>
              </w:rPr>
            </w:pPr>
            <w:r>
              <w:rPr>
                <w:rFonts w:ascii="Times New Roman"/>
                <w:b/>
                <w:w w:val="120"/>
                <w:sz w:val="11"/>
              </w:rPr>
              <w:t>Nota 14</w:t>
            </w:r>
          </w:p>
        </w:tc>
        <w:tc>
          <w:tcPr>
            <w:tcW w:w="1138" w:type="dxa"/>
          </w:tcPr>
          <w:p>
            <w:pPr>
              <w:pStyle w:val="TableParagraph"/>
              <w:spacing w:before="26"/>
              <w:ind w:right="188"/>
              <w:jc w:val="right"/>
              <w:rPr>
                <w:rFonts w:ascii="Times New Roman"/>
                <w:sz w:val="11"/>
              </w:rPr>
            </w:pPr>
            <w:r>
              <w:rPr>
                <w:rFonts w:ascii="Times New Roman"/>
                <w:w w:val="115"/>
                <w:sz w:val="11"/>
              </w:rPr>
              <w:t>5.338.976,73</w:t>
            </w:r>
          </w:p>
        </w:tc>
        <w:tc>
          <w:tcPr>
            <w:tcW w:w="954" w:type="dxa"/>
          </w:tcPr>
          <w:p>
            <w:pPr>
              <w:pStyle w:val="TableParagraph"/>
              <w:spacing w:before="26"/>
              <w:ind w:right="26"/>
              <w:jc w:val="right"/>
              <w:rPr>
                <w:rFonts w:ascii="Times New Roman"/>
                <w:sz w:val="11"/>
              </w:rPr>
            </w:pPr>
            <w:r>
              <w:rPr>
                <w:rFonts w:ascii="Times New Roman"/>
                <w:w w:val="115"/>
                <w:sz w:val="11"/>
              </w:rPr>
              <w:t>5.123.936,56</w:t>
            </w:r>
          </w:p>
        </w:tc>
      </w:tr>
      <w:tr>
        <w:trPr>
          <w:trHeight w:val="276" w:hRule="atLeast"/>
        </w:trPr>
        <w:tc>
          <w:tcPr>
            <w:tcW w:w="3995" w:type="dxa"/>
          </w:tcPr>
          <w:p>
            <w:pPr>
              <w:pStyle w:val="TableParagraph"/>
              <w:spacing w:before="4"/>
              <w:rPr>
                <w:sz w:val="10"/>
              </w:rPr>
            </w:pPr>
          </w:p>
          <w:p>
            <w:pPr>
              <w:pStyle w:val="TableParagraph"/>
              <w:ind w:left="91"/>
              <w:rPr>
                <w:rFonts w:ascii="Times New Roman"/>
                <w:b/>
                <w:sz w:val="11"/>
              </w:rPr>
            </w:pPr>
            <w:r>
              <w:rPr>
                <w:rFonts w:ascii="Times New Roman"/>
                <w:b/>
                <w:w w:val="120"/>
                <w:sz w:val="11"/>
              </w:rPr>
              <w:t>6. Gastos de personal</w:t>
            </w:r>
          </w:p>
        </w:tc>
        <w:tc>
          <w:tcPr>
            <w:tcW w:w="923" w:type="dxa"/>
          </w:tcPr>
          <w:p>
            <w:pPr>
              <w:pStyle w:val="TableParagraph"/>
              <w:spacing w:before="4"/>
              <w:rPr>
                <w:sz w:val="10"/>
              </w:rPr>
            </w:pPr>
          </w:p>
          <w:p>
            <w:pPr>
              <w:pStyle w:val="TableParagraph"/>
              <w:ind w:left="51" w:right="180"/>
              <w:jc w:val="center"/>
              <w:rPr>
                <w:rFonts w:ascii="Times New Roman"/>
                <w:b/>
                <w:sz w:val="11"/>
              </w:rPr>
            </w:pPr>
            <w:r>
              <w:rPr>
                <w:rFonts w:ascii="Times New Roman"/>
                <w:b/>
                <w:w w:val="120"/>
                <w:sz w:val="11"/>
              </w:rPr>
              <w:t>Nota 11.b</w:t>
            </w:r>
          </w:p>
        </w:tc>
        <w:tc>
          <w:tcPr>
            <w:tcW w:w="1138" w:type="dxa"/>
          </w:tcPr>
          <w:p>
            <w:pPr>
              <w:pStyle w:val="TableParagraph"/>
              <w:spacing w:before="4"/>
              <w:rPr>
                <w:sz w:val="10"/>
              </w:rPr>
            </w:pPr>
          </w:p>
          <w:p>
            <w:pPr>
              <w:pStyle w:val="TableParagraph"/>
              <w:ind w:right="188"/>
              <w:jc w:val="right"/>
              <w:rPr>
                <w:rFonts w:ascii="Times New Roman"/>
                <w:b/>
                <w:sz w:val="11"/>
              </w:rPr>
            </w:pPr>
            <w:r>
              <w:rPr>
                <w:rFonts w:ascii="Times New Roman"/>
                <w:b/>
                <w:w w:val="115"/>
                <w:sz w:val="11"/>
              </w:rPr>
              <w:t>-9.089.529,37</w:t>
            </w:r>
          </w:p>
        </w:tc>
        <w:tc>
          <w:tcPr>
            <w:tcW w:w="954" w:type="dxa"/>
          </w:tcPr>
          <w:p>
            <w:pPr>
              <w:pStyle w:val="TableParagraph"/>
              <w:spacing w:before="4"/>
              <w:rPr>
                <w:sz w:val="10"/>
              </w:rPr>
            </w:pPr>
          </w:p>
          <w:p>
            <w:pPr>
              <w:pStyle w:val="TableParagraph"/>
              <w:ind w:right="26"/>
              <w:jc w:val="right"/>
              <w:rPr>
                <w:rFonts w:ascii="Times New Roman"/>
                <w:b/>
                <w:sz w:val="11"/>
              </w:rPr>
            </w:pPr>
            <w:r>
              <w:rPr>
                <w:rFonts w:ascii="Times New Roman"/>
                <w:b/>
                <w:w w:val="115"/>
                <w:sz w:val="11"/>
              </w:rPr>
              <w:t>-8.542.417,33</w:t>
            </w:r>
          </w:p>
        </w:tc>
      </w:tr>
      <w:tr>
        <w:trPr>
          <w:trHeight w:val="184" w:hRule="atLeast"/>
        </w:trPr>
        <w:tc>
          <w:tcPr>
            <w:tcW w:w="3995" w:type="dxa"/>
          </w:tcPr>
          <w:p>
            <w:pPr>
              <w:pStyle w:val="TableParagraph"/>
              <w:spacing w:before="26"/>
              <w:ind w:left="156"/>
              <w:rPr>
                <w:rFonts w:ascii="Times New Roman"/>
                <w:sz w:val="11"/>
              </w:rPr>
            </w:pPr>
            <w:r>
              <w:rPr>
                <w:rFonts w:ascii="Times New Roman"/>
                <w:w w:val="120"/>
                <w:sz w:val="11"/>
              </w:rPr>
              <w:t>a) Sueldos, salarios y asimilados</w:t>
            </w:r>
          </w:p>
        </w:tc>
        <w:tc>
          <w:tcPr>
            <w:tcW w:w="923" w:type="dxa"/>
          </w:tcPr>
          <w:p>
            <w:pPr>
              <w:pStyle w:val="TableParagraph"/>
              <w:rPr>
                <w:rFonts w:ascii="Times New Roman"/>
                <w:sz w:val="12"/>
              </w:rPr>
            </w:pPr>
          </w:p>
        </w:tc>
        <w:tc>
          <w:tcPr>
            <w:tcW w:w="1138" w:type="dxa"/>
          </w:tcPr>
          <w:p>
            <w:pPr>
              <w:pStyle w:val="TableParagraph"/>
              <w:spacing w:before="26"/>
              <w:ind w:right="188"/>
              <w:jc w:val="right"/>
              <w:rPr>
                <w:rFonts w:ascii="Times New Roman"/>
                <w:sz w:val="11"/>
              </w:rPr>
            </w:pPr>
            <w:r>
              <w:rPr>
                <w:rFonts w:ascii="Times New Roman"/>
                <w:w w:val="115"/>
                <w:sz w:val="11"/>
              </w:rPr>
              <w:t>-7.048.469,43</w:t>
            </w:r>
          </w:p>
        </w:tc>
        <w:tc>
          <w:tcPr>
            <w:tcW w:w="954" w:type="dxa"/>
          </w:tcPr>
          <w:p>
            <w:pPr>
              <w:pStyle w:val="TableParagraph"/>
              <w:spacing w:before="26"/>
              <w:ind w:right="26"/>
              <w:jc w:val="right"/>
              <w:rPr>
                <w:rFonts w:ascii="Times New Roman"/>
                <w:sz w:val="11"/>
              </w:rPr>
            </w:pPr>
            <w:r>
              <w:rPr>
                <w:rFonts w:ascii="Times New Roman"/>
                <w:w w:val="115"/>
                <w:sz w:val="11"/>
              </w:rPr>
              <w:t>-6.626.532,27</w:t>
            </w:r>
          </w:p>
        </w:tc>
      </w:tr>
      <w:tr>
        <w:trPr>
          <w:trHeight w:val="276" w:hRule="atLeast"/>
        </w:trPr>
        <w:tc>
          <w:tcPr>
            <w:tcW w:w="3995" w:type="dxa"/>
          </w:tcPr>
          <w:p>
            <w:pPr>
              <w:pStyle w:val="TableParagraph"/>
              <w:spacing w:before="26"/>
              <w:ind w:left="155"/>
              <w:rPr>
                <w:rFonts w:ascii="Times New Roman"/>
                <w:sz w:val="11"/>
              </w:rPr>
            </w:pPr>
            <w:r>
              <w:rPr>
                <w:rFonts w:ascii="Times New Roman"/>
                <w:w w:val="120"/>
                <w:sz w:val="11"/>
              </w:rPr>
              <w:t>b) Cargas sociales</w:t>
            </w:r>
          </w:p>
        </w:tc>
        <w:tc>
          <w:tcPr>
            <w:tcW w:w="923" w:type="dxa"/>
          </w:tcPr>
          <w:p>
            <w:pPr>
              <w:pStyle w:val="TableParagraph"/>
              <w:rPr>
                <w:rFonts w:ascii="Times New Roman"/>
                <w:sz w:val="12"/>
              </w:rPr>
            </w:pPr>
          </w:p>
        </w:tc>
        <w:tc>
          <w:tcPr>
            <w:tcW w:w="1138" w:type="dxa"/>
          </w:tcPr>
          <w:p>
            <w:pPr>
              <w:pStyle w:val="TableParagraph"/>
              <w:spacing w:before="26"/>
              <w:ind w:right="188"/>
              <w:jc w:val="right"/>
              <w:rPr>
                <w:rFonts w:ascii="Times New Roman"/>
                <w:sz w:val="11"/>
              </w:rPr>
            </w:pPr>
            <w:r>
              <w:rPr>
                <w:rFonts w:ascii="Times New Roman"/>
                <w:w w:val="115"/>
                <w:sz w:val="11"/>
              </w:rPr>
              <w:t>-2.041.059,94</w:t>
            </w:r>
          </w:p>
        </w:tc>
        <w:tc>
          <w:tcPr>
            <w:tcW w:w="954" w:type="dxa"/>
          </w:tcPr>
          <w:p>
            <w:pPr>
              <w:pStyle w:val="TableParagraph"/>
              <w:spacing w:before="26"/>
              <w:ind w:right="26"/>
              <w:jc w:val="right"/>
              <w:rPr>
                <w:rFonts w:ascii="Times New Roman"/>
                <w:sz w:val="11"/>
              </w:rPr>
            </w:pPr>
            <w:r>
              <w:rPr>
                <w:rFonts w:ascii="Times New Roman"/>
                <w:w w:val="115"/>
                <w:sz w:val="11"/>
              </w:rPr>
              <w:t>-1.915.885,06</w:t>
            </w:r>
          </w:p>
        </w:tc>
      </w:tr>
      <w:tr>
        <w:trPr>
          <w:trHeight w:val="276" w:hRule="atLeast"/>
        </w:trPr>
        <w:tc>
          <w:tcPr>
            <w:tcW w:w="3995" w:type="dxa"/>
          </w:tcPr>
          <w:p>
            <w:pPr>
              <w:pStyle w:val="TableParagraph"/>
              <w:spacing w:before="4"/>
              <w:rPr>
                <w:sz w:val="10"/>
              </w:rPr>
            </w:pPr>
          </w:p>
          <w:p>
            <w:pPr>
              <w:pStyle w:val="TableParagraph"/>
              <w:ind w:left="90"/>
              <w:rPr>
                <w:rFonts w:ascii="Times New Roman" w:hAnsi="Times New Roman"/>
                <w:b/>
                <w:sz w:val="11"/>
              </w:rPr>
            </w:pPr>
            <w:r>
              <w:rPr>
                <w:rFonts w:ascii="Times New Roman" w:hAnsi="Times New Roman"/>
                <w:b/>
                <w:w w:val="120"/>
                <w:sz w:val="11"/>
              </w:rPr>
              <w:t>7. Otros gastos de explotación</w:t>
            </w:r>
          </w:p>
        </w:tc>
        <w:tc>
          <w:tcPr>
            <w:tcW w:w="923" w:type="dxa"/>
          </w:tcPr>
          <w:p>
            <w:pPr>
              <w:pStyle w:val="TableParagraph"/>
              <w:spacing w:before="4"/>
              <w:rPr>
                <w:sz w:val="10"/>
              </w:rPr>
            </w:pPr>
          </w:p>
          <w:p>
            <w:pPr>
              <w:pStyle w:val="TableParagraph"/>
              <w:ind w:left="51" w:right="174"/>
              <w:jc w:val="center"/>
              <w:rPr>
                <w:rFonts w:ascii="Times New Roman"/>
                <w:b/>
                <w:sz w:val="11"/>
              </w:rPr>
            </w:pPr>
            <w:r>
              <w:rPr>
                <w:rFonts w:ascii="Times New Roman"/>
                <w:b/>
                <w:w w:val="120"/>
                <w:sz w:val="11"/>
              </w:rPr>
              <w:t>Nota 11.c</w:t>
            </w:r>
          </w:p>
        </w:tc>
        <w:tc>
          <w:tcPr>
            <w:tcW w:w="1138" w:type="dxa"/>
          </w:tcPr>
          <w:p>
            <w:pPr>
              <w:pStyle w:val="TableParagraph"/>
              <w:spacing w:before="4"/>
              <w:rPr>
                <w:sz w:val="10"/>
              </w:rPr>
            </w:pPr>
          </w:p>
          <w:p>
            <w:pPr>
              <w:pStyle w:val="TableParagraph"/>
              <w:ind w:right="188"/>
              <w:jc w:val="right"/>
              <w:rPr>
                <w:rFonts w:ascii="Times New Roman"/>
                <w:b/>
                <w:sz w:val="11"/>
              </w:rPr>
            </w:pPr>
            <w:r>
              <w:rPr>
                <w:rFonts w:ascii="Times New Roman"/>
                <w:b/>
                <w:w w:val="115"/>
                <w:sz w:val="11"/>
              </w:rPr>
              <w:t>-2.923.518,14</w:t>
            </w:r>
          </w:p>
        </w:tc>
        <w:tc>
          <w:tcPr>
            <w:tcW w:w="954" w:type="dxa"/>
          </w:tcPr>
          <w:p>
            <w:pPr>
              <w:pStyle w:val="TableParagraph"/>
              <w:spacing w:before="4"/>
              <w:rPr>
                <w:sz w:val="10"/>
              </w:rPr>
            </w:pPr>
          </w:p>
          <w:p>
            <w:pPr>
              <w:pStyle w:val="TableParagraph"/>
              <w:ind w:right="26"/>
              <w:jc w:val="right"/>
              <w:rPr>
                <w:rFonts w:ascii="Times New Roman"/>
                <w:b/>
                <w:sz w:val="11"/>
              </w:rPr>
            </w:pPr>
            <w:r>
              <w:rPr>
                <w:rFonts w:ascii="Times New Roman"/>
                <w:b/>
                <w:w w:val="115"/>
                <w:sz w:val="11"/>
              </w:rPr>
              <w:t>-3.755.452,74</w:t>
            </w:r>
          </w:p>
        </w:tc>
      </w:tr>
      <w:tr>
        <w:trPr>
          <w:trHeight w:val="184" w:hRule="atLeast"/>
        </w:trPr>
        <w:tc>
          <w:tcPr>
            <w:tcW w:w="3995" w:type="dxa"/>
          </w:tcPr>
          <w:p>
            <w:pPr>
              <w:pStyle w:val="TableParagraph"/>
              <w:spacing w:before="26"/>
              <w:ind w:left="155"/>
              <w:rPr>
                <w:rFonts w:ascii="Times New Roman"/>
                <w:sz w:val="11"/>
              </w:rPr>
            </w:pPr>
            <w:r>
              <w:rPr>
                <w:rFonts w:ascii="Times New Roman"/>
                <w:w w:val="120"/>
                <w:sz w:val="11"/>
              </w:rPr>
              <w:t>a) Servicios exteriores</w:t>
            </w:r>
          </w:p>
        </w:tc>
        <w:tc>
          <w:tcPr>
            <w:tcW w:w="923" w:type="dxa"/>
          </w:tcPr>
          <w:p>
            <w:pPr>
              <w:pStyle w:val="TableParagraph"/>
              <w:rPr>
                <w:rFonts w:ascii="Times New Roman"/>
                <w:sz w:val="12"/>
              </w:rPr>
            </w:pPr>
          </w:p>
        </w:tc>
        <w:tc>
          <w:tcPr>
            <w:tcW w:w="1138" w:type="dxa"/>
          </w:tcPr>
          <w:p>
            <w:pPr>
              <w:pStyle w:val="TableParagraph"/>
              <w:spacing w:before="26"/>
              <w:ind w:right="188"/>
              <w:jc w:val="right"/>
              <w:rPr>
                <w:rFonts w:ascii="Times New Roman"/>
                <w:sz w:val="11"/>
              </w:rPr>
            </w:pPr>
            <w:r>
              <w:rPr>
                <w:rFonts w:ascii="Times New Roman"/>
                <w:w w:val="115"/>
                <w:sz w:val="11"/>
              </w:rPr>
              <w:t>-2.971.670,44</w:t>
            </w:r>
          </w:p>
        </w:tc>
        <w:tc>
          <w:tcPr>
            <w:tcW w:w="954" w:type="dxa"/>
          </w:tcPr>
          <w:p>
            <w:pPr>
              <w:pStyle w:val="TableParagraph"/>
              <w:spacing w:before="26"/>
              <w:ind w:right="26"/>
              <w:jc w:val="right"/>
              <w:rPr>
                <w:rFonts w:ascii="Times New Roman"/>
                <w:sz w:val="11"/>
              </w:rPr>
            </w:pPr>
            <w:r>
              <w:rPr>
                <w:rFonts w:ascii="Times New Roman"/>
                <w:w w:val="115"/>
                <w:sz w:val="11"/>
              </w:rPr>
              <w:t>-3.627.532,93</w:t>
            </w:r>
          </w:p>
        </w:tc>
      </w:tr>
      <w:tr>
        <w:trPr>
          <w:trHeight w:val="184" w:hRule="atLeast"/>
        </w:trPr>
        <w:tc>
          <w:tcPr>
            <w:tcW w:w="3995" w:type="dxa"/>
          </w:tcPr>
          <w:p>
            <w:pPr>
              <w:pStyle w:val="TableParagraph"/>
              <w:spacing w:before="26"/>
              <w:ind w:left="155"/>
              <w:rPr>
                <w:rFonts w:ascii="Times New Roman"/>
                <w:sz w:val="11"/>
              </w:rPr>
            </w:pPr>
            <w:r>
              <w:rPr>
                <w:rFonts w:ascii="Times New Roman"/>
                <w:w w:val="120"/>
                <w:sz w:val="11"/>
              </w:rPr>
              <w:t>b) Tributos</w:t>
            </w:r>
          </w:p>
        </w:tc>
        <w:tc>
          <w:tcPr>
            <w:tcW w:w="923" w:type="dxa"/>
          </w:tcPr>
          <w:p>
            <w:pPr>
              <w:pStyle w:val="TableParagraph"/>
              <w:rPr>
                <w:rFonts w:ascii="Times New Roman"/>
                <w:sz w:val="12"/>
              </w:rPr>
            </w:pPr>
          </w:p>
        </w:tc>
        <w:tc>
          <w:tcPr>
            <w:tcW w:w="1138" w:type="dxa"/>
          </w:tcPr>
          <w:p>
            <w:pPr>
              <w:pStyle w:val="TableParagraph"/>
              <w:spacing w:before="26"/>
              <w:ind w:right="188"/>
              <w:jc w:val="right"/>
              <w:rPr>
                <w:rFonts w:ascii="Times New Roman"/>
                <w:sz w:val="11"/>
              </w:rPr>
            </w:pPr>
            <w:r>
              <w:rPr>
                <w:rFonts w:ascii="Times New Roman"/>
                <w:w w:val="115"/>
                <w:sz w:val="11"/>
              </w:rPr>
              <w:t>-78.852,76</w:t>
            </w:r>
          </w:p>
        </w:tc>
        <w:tc>
          <w:tcPr>
            <w:tcW w:w="954" w:type="dxa"/>
          </w:tcPr>
          <w:p>
            <w:pPr>
              <w:pStyle w:val="TableParagraph"/>
              <w:spacing w:before="26"/>
              <w:ind w:right="27"/>
              <w:jc w:val="right"/>
              <w:rPr>
                <w:rFonts w:ascii="Times New Roman"/>
                <w:sz w:val="11"/>
              </w:rPr>
            </w:pPr>
            <w:r>
              <w:rPr>
                <w:rFonts w:ascii="Times New Roman"/>
                <w:w w:val="115"/>
                <w:sz w:val="11"/>
              </w:rPr>
              <w:t>-92.950,20</w:t>
            </w:r>
          </w:p>
        </w:tc>
      </w:tr>
      <w:tr>
        <w:trPr>
          <w:trHeight w:val="184" w:hRule="atLeast"/>
        </w:trPr>
        <w:tc>
          <w:tcPr>
            <w:tcW w:w="3995" w:type="dxa"/>
          </w:tcPr>
          <w:p>
            <w:pPr>
              <w:pStyle w:val="TableParagraph"/>
              <w:spacing w:before="26"/>
              <w:ind w:left="155"/>
              <w:rPr>
                <w:rFonts w:ascii="Times New Roman" w:hAnsi="Times New Roman"/>
                <w:sz w:val="11"/>
              </w:rPr>
            </w:pPr>
            <w:r>
              <w:rPr>
                <w:rFonts w:ascii="Times New Roman" w:hAnsi="Times New Roman"/>
                <w:w w:val="120"/>
                <w:sz w:val="11"/>
              </w:rPr>
              <w:t>c) Pérdidas, deterioro y variación de prov. por operaciones comerciales</w:t>
            </w:r>
          </w:p>
        </w:tc>
        <w:tc>
          <w:tcPr>
            <w:tcW w:w="923" w:type="dxa"/>
          </w:tcPr>
          <w:p>
            <w:pPr>
              <w:pStyle w:val="TableParagraph"/>
              <w:rPr>
                <w:rFonts w:ascii="Times New Roman"/>
                <w:sz w:val="12"/>
              </w:rPr>
            </w:pPr>
          </w:p>
        </w:tc>
        <w:tc>
          <w:tcPr>
            <w:tcW w:w="1138" w:type="dxa"/>
          </w:tcPr>
          <w:p>
            <w:pPr>
              <w:pStyle w:val="TableParagraph"/>
              <w:spacing w:before="26"/>
              <w:ind w:right="188"/>
              <w:jc w:val="right"/>
              <w:rPr>
                <w:rFonts w:ascii="Times New Roman"/>
                <w:sz w:val="11"/>
              </w:rPr>
            </w:pPr>
            <w:r>
              <w:rPr>
                <w:rFonts w:ascii="Times New Roman"/>
                <w:w w:val="115"/>
                <w:sz w:val="11"/>
              </w:rPr>
              <w:t>127.005,88</w:t>
            </w:r>
          </w:p>
        </w:tc>
        <w:tc>
          <w:tcPr>
            <w:tcW w:w="954" w:type="dxa"/>
          </w:tcPr>
          <w:p>
            <w:pPr>
              <w:pStyle w:val="TableParagraph"/>
              <w:spacing w:before="26"/>
              <w:ind w:right="27"/>
              <w:jc w:val="right"/>
              <w:rPr>
                <w:rFonts w:ascii="Times New Roman"/>
                <w:sz w:val="11"/>
              </w:rPr>
            </w:pPr>
            <w:r>
              <w:rPr>
                <w:rFonts w:ascii="Times New Roman"/>
                <w:w w:val="115"/>
                <w:sz w:val="11"/>
              </w:rPr>
              <w:t>-34.916,66</w:t>
            </w:r>
          </w:p>
        </w:tc>
      </w:tr>
      <w:tr>
        <w:trPr>
          <w:trHeight w:val="276" w:hRule="atLeast"/>
        </w:trPr>
        <w:tc>
          <w:tcPr>
            <w:tcW w:w="3995" w:type="dxa"/>
          </w:tcPr>
          <w:p>
            <w:pPr>
              <w:pStyle w:val="TableParagraph"/>
              <w:spacing w:before="26"/>
              <w:ind w:left="155"/>
              <w:rPr>
                <w:rFonts w:ascii="Times New Roman" w:hAnsi="Times New Roman"/>
                <w:sz w:val="11"/>
              </w:rPr>
            </w:pPr>
            <w:r>
              <w:rPr>
                <w:rFonts w:ascii="Times New Roman" w:hAnsi="Times New Roman"/>
                <w:w w:val="120"/>
                <w:sz w:val="11"/>
              </w:rPr>
              <w:t>d) Otros gastos de gestión corrientes</w:t>
            </w:r>
          </w:p>
        </w:tc>
        <w:tc>
          <w:tcPr>
            <w:tcW w:w="923" w:type="dxa"/>
          </w:tcPr>
          <w:p>
            <w:pPr>
              <w:pStyle w:val="TableParagraph"/>
              <w:rPr>
                <w:rFonts w:ascii="Times New Roman"/>
                <w:sz w:val="12"/>
              </w:rPr>
            </w:pPr>
          </w:p>
        </w:tc>
        <w:tc>
          <w:tcPr>
            <w:tcW w:w="1138" w:type="dxa"/>
          </w:tcPr>
          <w:p>
            <w:pPr>
              <w:pStyle w:val="TableParagraph"/>
              <w:spacing w:before="26"/>
              <w:ind w:right="189"/>
              <w:jc w:val="right"/>
              <w:rPr>
                <w:rFonts w:ascii="Times New Roman"/>
                <w:sz w:val="11"/>
              </w:rPr>
            </w:pPr>
            <w:r>
              <w:rPr>
                <w:rFonts w:ascii="Times New Roman"/>
                <w:w w:val="115"/>
                <w:sz w:val="11"/>
              </w:rPr>
              <w:t>-0,82</w:t>
            </w:r>
          </w:p>
        </w:tc>
        <w:tc>
          <w:tcPr>
            <w:tcW w:w="954" w:type="dxa"/>
          </w:tcPr>
          <w:p>
            <w:pPr>
              <w:pStyle w:val="TableParagraph"/>
              <w:spacing w:before="26"/>
              <w:ind w:right="27"/>
              <w:jc w:val="right"/>
              <w:rPr>
                <w:rFonts w:ascii="Times New Roman"/>
                <w:sz w:val="11"/>
              </w:rPr>
            </w:pPr>
            <w:r>
              <w:rPr>
                <w:rFonts w:ascii="Times New Roman"/>
                <w:w w:val="115"/>
                <w:sz w:val="11"/>
              </w:rPr>
              <w:t>-52,95</w:t>
            </w:r>
          </w:p>
        </w:tc>
      </w:tr>
      <w:tr>
        <w:trPr>
          <w:trHeight w:val="368" w:hRule="atLeast"/>
        </w:trPr>
        <w:tc>
          <w:tcPr>
            <w:tcW w:w="3995" w:type="dxa"/>
          </w:tcPr>
          <w:p>
            <w:pPr>
              <w:pStyle w:val="TableParagraph"/>
              <w:spacing w:before="4"/>
              <w:rPr>
                <w:sz w:val="10"/>
              </w:rPr>
            </w:pPr>
          </w:p>
          <w:p>
            <w:pPr>
              <w:pStyle w:val="TableParagraph"/>
              <w:ind w:left="90"/>
              <w:rPr>
                <w:rFonts w:ascii="Times New Roman" w:hAnsi="Times New Roman"/>
                <w:b/>
                <w:sz w:val="11"/>
              </w:rPr>
            </w:pPr>
            <w:r>
              <w:rPr>
                <w:rFonts w:ascii="Times New Roman" w:hAnsi="Times New Roman"/>
                <w:b/>
                <w:w w:val="120"/>
                <w:sz w:val="11"/>
              </w:rPr>
              <w:t>8. Amortización del inmovilizado</w:t>
            </w:r>
          </w:p>
        </w:tc>
        <w:tc>
          <w:tcPr>
            <w:tcW w:w="923" w:type="dxa"/>
          </w:tcPr>
          <w:p>
            <w:pPr>
              <w:pStyle w:val="TableParagraph"/>
              <w:spacing w:before="4"/>
              <w:rPr>
                <w:sz w:val="10"/>
              </w:rPr>
            </w:pPr>
          </w:p>
          <w:p>
            <w:pPr>
              <w:pStyle w:val="TableParagraph"/>
              <w:ind w:left="51" w:right="190"/>
              <w:jc w:val="center"/>
              <w:rPr>
                <w:rFonts w:ascii="Times New Roman"/>
                <w:b/>
                <w:sz w:val="11"/>
              </w:rPr>
            </w:pPr>
            <w:r>
              <w:rPr>
                <w:rFonts w:ascii="Times New Roman"/>
                <w:b/>
                <w:w w:val="120"/>
                <w:sz w:val="11"/>
              </w:rPr>
              <w:t>Notas 5-6-7</w:t>
            </w:r>
          </w:p>
        </w:tc>
        <w:tc>
          <w:tcPr>
            <w:tcW w:w="1138" w:type="dxa"/>
          </w:tcPr>
          <w:p>
            <w:pPr>
              <w:pStyle w:val="TableParagraph"/>
              <w:spacing w:before="4"/>
              <w:rPr>
                <w:sz w:val="10"/>
              </w:rPr>
            </w:pPr>
          </w:p>
          <w:p>
            <w:pPr>
              <w:pStyle w:val="TableParagraph"/>
              <w:ind w:right="189"/>
              <w:jc w:val="right"/>
              <w:rPr>
                <w:rFonts w:ascii="Times New Roman"/>
                <w:b/>
                <w:sz w:val="11"/>
              </w:rPr>
            </w:pPr>
            <w:r>
              <w:rPr>
                <w:rFonts w:ascii="Times New Roman"/>
                <w:b/>
                <w:w w:val="115"/>
                <w:sz w:val="11"/>
              </w:rPr>
              <w:t>-2.219.606,13</w:t>
            </w:r>
          </w:p>
        </w:tc>
        <w:tc>
          <w:tcPr>
            <w:tcW w:w="954" w:type="dxa"/>
          </w:tcPr>
          <w:p>
            <w:pPr>
              <w:pStyle w:val="TableParagraph"/>
              <w:spacing w:before="4"/>
              <w:rPr>
                <w:sz w:val="10"/>
              </w:rPr>
            </w:pPr>
          </w:p>
          <w:p>
            <w:pPr>
              <w:pStyle w:val="TableParagraph"/>
              <w:ind w:right="27"/>
              <w:jc w:val="right"/>
              <w:rPr>
                <w:rFonts w:ascii="Times New Roman"/>
                <w:b/>
                <w:sz w:val="11"/>
              </w:rPr>
            </w:pPr>
            <w:r>
              <w:rPr>
                <w:rFonts w:ascii="Times New Roman"/>
                <w:b/>
                <w:w w:val="115"/>
                <w:sz w:val="11"/>
              </w:rPr>
              <w:t>-2.457.956,91</w:t>
            </w:r>
          </w:p>
        </w:tc>
      </w:tr>
      <w:tr>
        <w:trPr>
          <w:trHeight w:val="368" w:hRule="atLeast"/>
        </w:trPr>
        <w:tc>
          <w:tcPr>
            <w:tcW w:w="3995" w:type="dxa"/>
          </w:tcPr>
          <w:p>
            <w:pPr>
              <w:pStyle w:val="TableParagraph"/>
              <w:spacing w:before="4"/>
              <w:rPr>
                <w:sz w:val="10"/>
              </w:rPr>
            </w:pPr>
          </w:p>
          <w:p>
            <w:pPr>
              <w:pStyle w:val="TableParagraph"/>
              <w:ind w:left="90"/>
              <w:rPr>
                <w:rFonts w:ascii="Times New Roman" w:hAnsi="Times New Roman"/>
                <w:b/>
                <w:sz w:val="11"/>
              </w:rPr>
            </w:pPr>
            <w:r>
              <w:rPr>
                <w:rFonts w:ascii="Times New Roman" w:hAnsi="Times New Roman"/>
                <w:b/>
                <w:w w:val="120"/>
                <w:sz w:val="11"/>
              </w:rPr>
              <w:t>9. Imputación de subvenciones de inmovilizado no financiero y otras</w:t>
            </w:r>
          </w:p>
        </w:tc>
        <w:tc>
          <w:tcPr>
            <w:tcW w:w="923" w:type="dxa"/>
          </w:tcPr>
          <w:p>
            <w:pPr>
              <w:pStyle w:val="TableParagraph"/>
              <w:spacing w:before="4"/>
              <w:rPr>
                <w:sz w:val="10"/>
              </w:rPr>
            </w:pPr>
          </w:p>
          <w:p>
            <w:pPr>
              <w:pStyle w:val="TableParagraph"/>
              <w:ind w:left="51" w:right="179"/>
              <w:jc w:val="center"/>
              <w:rPr>
                <w:rFonts w:ascii="Times New Roman"/>
                <w:b/>
                <w:sz w:val="11"/>
              </w:rPr>
            </w:pPr>
            <w:r>
              <w:rPr>
                <w:rFonts w:ascii="Times New Roman"/>
                <w:b/>
                <w:w w:val="120"/>
                <w:sz w:val="11"/>
              </w:rPr>
              <w:t>Nota 14</w:t>
            </w:r>
          </w:p>
        </w:tc>
        <w:tc>
          <w:tcPr>
            <w:tcW w:w="1138" w:type="dxa"/>
          </w:tcPr>
          <w:p>
            <w:pPr>
              <w:pStyle w:val="TableParagraph"/>
              <w:spacing w:before="4"/>
              <w:rPr>
                <w:sz w:val="10"/>
              </w:rPr>
            </w:pPr>
          </w:p>
          <w:p>
            <w:pPr>
              <w:pStyle w:val="TableParagraph"/>
              <w:ind w:right="189"/>
              <w:jc w:val="right"/>
              <w:rPr>
                <w:rFonts w:ascii="Times New Roman"/>
                <w:b/>
                <w:sz w:val="11"/>
              </w:rPr>
            </w:pPr>
            <w:r>
              <w:rPr>
                <w:rFonts w:ascii="Times New Roman"/>
                <w:b/>
                <w:w w:val="115"/>
                <w:sz w:val="11"/>
              </w:rPr>
              <w:t>2.380.712,10</w:t>
            </w:r>
          </w:p>
        </w:tc>
        <w:tc>
          <w:tcPr>
            <w:tcW w:w="954" w:type="dxa"/>
          </w:tcPr>
          <w:p>
            <w:pPr>
              <w:pStyle w:val="TableParagraph"/>
              <w:spacing w:before="4"/>
              <w:rPr>
                <w:sz w:val="10"/>
              </w:rPr>
            </w:pPr>
          </w:p>
          <w:p>
            <w:pPr>
              <w:pStyle w:val="TableParagraph"/>
              <w:ind w:right="27"/>
              <w:jc w:val="right"/>
              <w:rPr>
                <w:rFonts w:ascii="Times New Roman"/>
                <w:b/>
                <w:sz w:val="11"/>
              </w:rPr>
            </w:pPr>
            <w:r>
              <w:rPr>
                <w:rFonts w:ascii="Times New Roman"/>
                <w:b/>
                <w:w w:val="115"/>
                <w:sz w:val="11"/>
              </w:rPr>
              <w:t>2.901.647,59</w:t>
            </w:r>
          </w:p>
        </w:tc>
      </w:tr>
      <w:tr>
        <w:trPr>
          <w:trHeight w:val="368" w:hRule="atLeast"/>
        </w:trPr>
        <w:tc>
          <w:tcPr>
            <w:tcW w:w="3995" w:type="dxa"/>
          </w:tcPr>
          <w:p>
            <w:pPr>
              <w:pStyle w:val="TableParagraph"/>
              <w:spacing w:before="4"/>
              <w:rPr>
                <w:sz w:val="10"/>
              </w:rPr>
            </w:pPr>
          </w:p>
          <w:p>
            <w:pPr>
              <w:pStyle w:val="TableParagraph"/>
              <w:ind w:left="90"/>
              <w:rPr>
                <w:rFonts w:ascii="Times New Roman"/>
                <w:b/>
                <w:sz w:val="11"/>
              </w:rPr>
            </w:pPr>
            <w:r>
              <w:rPr>
                <w:rFonts w:ascii="Times New Roman"/>
                <w:b/>
                <w:w w:val="120"/>
                <w:sz w:val="11"/>
              </w:rPr>
              <w:t>10. Exceso de provisiones</w:t>
            </w:r>
          </w:p>
        </w:tc>
        <w:tc>
          <w:tcPr>
            <w:tcW w:w="923" w:type="dxa"/>
          </w:tcPr>
          <w:p>
            <w:pPr>
              <w:pStyle w:val="TableParagraph"/>
              <w:rPr>
                <w:rFonts w:ascii="Times New Roman"/>
                <w:sz w:val="12"/>
              </w:rPr>
            </w:pPr>
          </w:p>
        </w:tc>
        <w:tc>
          <w:tcPr>
            <w:tcW w:w="1138" w:type="dxa"/>
          </w:tcPr>
          <w:p>
            <w:pPr>
              <w:pStyle w:val="TableParagraph"/>
              <w:spacing w:before="4"/>
              <w:rPr>
                <w:sz w:val="10"/>
              </w:rPr>
            </w:pPr>
          </w:p>
          <w:p>
            <w:pPr>
              <w:pStyle w:val="TableParagraph"/>
              <w:ind w:right="189"/>
              <w:jc w:val="right"/>
              <w:rPr>
                <w:rFonts w:ascii="Times New Roman"/>
                <w:b/>
                <w:sz w:val="11"/>
              </w:rPr>
            </w:pPr>
            <w:r>
              <w:rPr>
                <w:rFonts w:ascii="Times New Roman"/>
                <w:b/>
                <w:w w:val="115"/>
                <w:sz w:val="11"/>
              </w:rPr>
              <w:t>154.024,55</w:t>
            </w:r>
          </w:p>
        </w:tc>
        <w:tc>
          <w:tcPr>
            <w:tcW w:w="954" w:type="dxa"/>
          </w:tcPr>
          <w:p>
            <w:pPr>
              <w:pStyle w:val="TableParagraph"/>
              <w:spacing w:before="4"/>
              <w:rPr>
                <w:sz w:val="10"/>
              </w:rPr>
            </w:pPr>
          </w:p>
          <w:p>
            <w:pPr>
              <w:pStyle w:val="TableParagraph"/>
              <w:ind w:right="27"/>
              <w:jc w:val="right"/>
              <w:rPr>
                <w:rFonts w:ascii="Times New Roman"/>
                <w:b/>
                <w:sz w:val="11"/>
              </w:rPr>
            </w:pPr>
            <w:r>
              <w:rPr>
                <w:rFonts w:ascii="Times New Roman"/>
                <w:b/>
                <w:w w:val="115"/>
                <w:sz w:val="11"/>
              </w:rPr>
              <w:t>-10.876,87</w:t>
            </w:r>
          </w:p>
        </w:tc>
      </w:tr>
      <w:tr>
        <w:trPr>
          <w:trHeight w:val="276" w:hRule="atLeast"/>
        </w:trPr>
        <w:tc>
          <w:tcPr>
            <w:tcW w:w="3995" w:type="dxa"/>
          </w:tcPr>
          <w:p>
            <w:pPr>
              <w:pStyle w:val="TableParagraph"/>
              <w:spacing w:before="4"/>
              <w:rPr>
                <w:sz w:val="10"/>
              </w:rPr>
            </w:pPr>
          </w:p>
          <w:p>
            <w:pPr>
              <w:pStyle w:val="TableParagraph"/>
              <w:ind w:left="90"/>
              <w:rPr>
                <w:rFonts w:ascii="Times New Roman"/>
                <w:b/>
                <w:sz w:val="11"/>
              </w:rPr>
            </w:pPr>
            <w:r>
              <w:rPr>
                <w:rFonts w:ascii="Times New Roman"/>
                <w:b/>
                <w:w w:val="120"/>
                <w:sz w:val="11"/>
              </w:rPr>
              <w:t>11. Deterioro y resultado por enajenaciones del inmovilizado</w:t>
            </w:r>
          </w:p>
        </w:tc>
        <w:tc>
          <w:tcPr>
            <w:tcW w:w="923" w:type="dxa"/>
          </w:tcPr>
          <w:p>
            <w:pPr>
              <w:pStyle w:val="TableParagraph"/>
              <w:rPr>
                <w:rFonts w:ascii="Times New Roman"/>
                <w:sz w:val="12"/>
              </w:rPr>
            </w:pPr>
          </w:p>
        </w:tc>
        <w:tc>
          <w:tcPr>
            <w:tcW w:w="1138" w:type="dxa"/>
          </w:tcPr>
          <w:p>
            <w:pPr>
              <w:pStyle w:val="TableParagraph"/>
              <w:spacing w:before="4"/>
              <w:rPr>
                <w:sz w:val="10"/>
              </w:rPr>
            </w:pPr>
          </w:p>
          <w:p>
            <w:pPr>
              <w:pStyle w:val="TableParagraph"/>
              <w:ind w:right="189"/>
              <w:jc w:val="right"/>
              <w:rPr>
                <w:rFonts w:ascii="Times New Roman"/>
                <w:b/>
                <w:sz w:val="11"/>
              </w:rPr>
            </w:pPr>
            <w:r>
              <w:rPr>
                <w:rFonts w:ascii="Times New Roman"/>
                <w:b/>
                <w:w w:val="115"/>
                <w:sz w:val="11"/>
              </w:rPr>
              <w:t>0,00</w:t>
            </w:r>
          </w:p>
        </w:tc>
        <w:tc>
          <w:tcPr>
            <w:tcW w:w="954" w:type="dxa"/>
          </w:tcPr>
          <w:p>
            <w:pPr>
              <w:pStyle w:val="TableParagraph"/>
              <w:spacing w:before="4"/>
              <w:rPr>
                <w:sz w:val="10"/>
              </w:rPr>
            </w:pPr>
          </w:p>
          <w:p>
            <w:pPr>
              <w:pStyle w:val="TableParagraph"/>
              <w:ind w:right="27"/>
              <w:jc w:val="right"/>
              <w:rPr>
                <w:rFonts w:ascii="Times New Roman"/>
                <w:b/>
                <w:sz w:val="11"/>
              </w:rPr>
            </w:pPr>
            <w:r>
              <w:rPr>
                <w:rFonts w:ascii="Times New Roman"/>
                <w:b/>
                <w:w w:val="115"/>
                <w:sz w:val="11"/>
              </w:rPr>
              <w:t>-400,00</w:t>
            </w:r>
          </w:p>
        </w:tc>
      </w:tr>
      <w:tr>
        <w:trPr>
          <w:trHeight w:val="184" w:hRule="atLeast"/>
        </w:trPr>
        <w:tc>
          <w:tcPr>
            <w:tcW w:w="3995" w:type="dxa"/>
          </w:tcPr>
          <w:p>
            <w:pPr>
              <w:pStyle w:val="TableParagraph"/>
              <w:spacing w:before="26"/>
              <w:ind w:left="155"/>
              <w:rPr>
                <w:rFonts w:ascii="Times New Roman" w:hAnsi="Times New Roman"/>
                <w:sz w:val="11"/>
              </w:rPr>
            </w:pPr>
            <w:r>
              <w:rPr>
                <w:rFonts w:ascii="Times New Roman" w:hAnsi="Times New Roman"/>
                <w:w w:val="120"/>
                <w:sz w:val="11"/>
              </w:rPr>
              <w:t>a) Deterioros y pérdidas</w:t>
            </w:r>
          </w:p>
        </w:tc>
        <w:tc>
          <w:tcPr>
            <w:tcW w:w="923" w:type="dxa"/>
          </w:tcPr>
          <w:p>
            <w:pPr>
              <w:pStyle w:val="TableParagraph"/>
              <w:rPr>
                <w:rFonts w:ascii="Times New Roman"/>
                <w:sz w:val="12"/>
              </w:rPr>
            </w:pPr>
          </w:p>
        </w:tc>
        <w:tc>
          <w:tcPr>
            <w:tcW w:w="1138" w:type="dxa"/>
          </w:tcPr>
          <w:p>
            <w:pPr>
              <w:pStyle w:val="TableParagraph"/>
              <w:spacing w:before="26"/>
              <w:ind w:right="189"/>
              <w:jc w:val="right"/>
              <w:rPr>
                <w:rFonts w:ascii="Times New Roman"/>
                <w:sz w:val="11"/>
              </w:rPr>
            </w:pPr>
            <w:r>
              <w:rPr>
                <w:rFonts w:ascii="Times New Roman"/>
                <w:w w:val="115"/>
                <w:sz w:val="11"/>
              </w:rPr>
              <w:t>0,00</w:t>
            </w:r>
          </w:p>
        </w:tc>
        <w:tc>
          <w:tcPr>
            <w:tcW w:w="954" w:type="dxa"/>
          </w:tcPr>
          <w:p>
            <w:pPr>
              <w:pStyle w:val="TableParagraph"/>
              <w:spacing w:before="26"/>
              <w:ind w:right="27"/>
              <w:jc w:val="right"/>
              <w:rPr>
                <w:rFonts w:ascii="Times New Roman"/>
                <w:sz w:val="11"/>
              </w:rPr>
            </w:pPr>
            <w:r>
              <w:rPr>
                <w:rFonts w:ascii="Times New Roman"/>
                <w:w w:val="115"/>
                <w:sz w:val="11"/>
              </w:rPr>
              <w:t>0,00</w:t>
            </w:r>
          </w:p>
        </w:tc>
      </w:tr>
      <w:tr>
        <w:trPr>
          <w:trHeight w:val="276" w:hRule="atLeast"/>
        </w:trPr>
        <w:tc>
          <w:tcPr>
            <w:tcW w:w="3995" w:type="dxa"/>
          </w:tcPr>
          <w:p>
            <w:pPr>
              <w:pStyle w:val="TableParagraph"/>
              <w:spacing w:before="26"/>
              <w:ind w:left="155"/>
              <w:rPr>
                <w:rFonts w:ascii="Times New Roman"/>
                <w:sz w:val="11"/>
              </w:rPr>
            </w:pPr>
            <w:r>
              <w:rPr>
                <w:rFonts w:ascii="Times New Roman"/>
                <w:w w:val="120"/>
                <w:sz w:val="11"/>
              </w:rPr>
              <w:t>b) Resultados por enajenaciones y otras</w:t>
            </w:r>
          </w:p>
        </w:tc>
        <w:tc>
          <w:tcPr>
            <w:tcW w:w="923" w:type="dxa"/>
          </w:tcPr>
          <w:p>
            <w:pPr>
              <w:pStyle w:val="TableParagraph"/>
              <w:rPr>
                <w:rFonts w:ascii="Times New Roman"/>
                <w:sz w:val="12"/>
              </w:rPr>
            </w:pPr>
          </w:p>
        </w:tc>
        <w:tc>
          <w:tcPr>
            <w:tcW w:w="1138" w:type="dxa"/>
          </w:tcPr>
          <w:p>
            <w:pPr>
              <w:pStyle w:val="TableParagraph"/>
              <w:spacing w:before="26"/>
              <w:ind w:right="189"/>
              <w:jc w:val="right"/>
              <w:rPr>
                <w:rFonts w:ascii="Times New Roman"/>
                <w:sz w:val="11"/>
              </w:rPr>
            </w:pPr>
            <w:r>
              <w:rPr>
                <w:rFonts w:ascii="Times New Roman"/>
                <w:w w:val="115"/>
                <w:sz w:val="11"/>
              </w:rPr>
              <w:t>0,00</w:t>
            </w:r>
          </w:p>
        </w:tc>
        <w:tc>
          <w:tcPr>
            <w:tcW w:w="954" w:type="dxa"/>
          </w:tcPr>
          <w:p>
            <w:pPr>
              <w:pStyle w:val="TableParagraph"/>
              <w:spacing w:before="26"/>
              <w:ind w:right="27"/>
              <w:jc w:val="right"/>
              <w:rPr>
                <w:rFonts w:ascii="Times New Roman"/>
                <w:sz w:val="11"/>
              </w:rPr>
            </w:pPr>
            <w:r>
              <w:rPr>
                <w:rFonts w:ascii="Times New Roman"/>
                <w:w w:val="115"/>
                <w:sz w:val="11"/>
              </w:rPr>
              <w:t>-400,00</w:t>
            </w:r>
          </w:p>
        </w:tc>
      </w:tr>
      <w:tr>
        <w:trPr>
          <w:trHeight w:val="245" w:hRule="atLeast"/>
        </w:trPr>
        <w:tc>
          <w:tcPr>
            <w:tcW w:w="3995" w:type="dxa"/>
          </w:tcPr>
          <w:p>
            <w:pPr>
              <w:pStyle w:val="TableParagraph"/>
              <w:spacing w:before="4"/>
              <w:rPr>
                <w:sz w:val="10"/>
              </w:rPr>
            </w:pPr>
          </w:p>
          <w:p>
            <w:pPr>
              <w:pStyle w:val="TableParagraph"/>
              <w:spacing w:line="107" w:lineRule="exact"/>
              <w:ind w:left="90"/>
              <w:rPr>
                <w:rFonts w:ascii="Times New Roman"/>
                <w:b/>
                <w:sz w:val="11"/>
              </w:rPr>
            </w:pPr>
            <w:r>
              <w:rPr>
                <w:rFonts w:ascii="Times New Roman"/>
                <w:b/>
                <w:w w:val="120"/>
                <w:sz w:val="11"/>
              </w:rPr>
              <w:t>12. Otros Resultados</w:t>
            </w:r>
          </w:p>
        </w:tc>
        <w:tc>
          <w:tcPr>
            <w:tcW w:w="923" w:type="dxa"/>
          </w:tcPr>
          <w:p>
            <w:pPr>
              <w:pStyle w:val="TableParagraph"/>
              <w:rPr>
                <w:rFonts w:ascii="Times New Roman"/>
                <w:sz w:val="12"/>
              </w:rPr>
            </w:pPr>
          </w:p>
        </w:tc>
        <w:tc>
          <w:tcPr>
            <w:tcW w:w="1138" w:type="dxa"/>
          </w:tcPr>
          <w:p>
            <w:pPr>
              <w:pStyle w:val="TableParagraph"/>
              <w:spacing w:before="4"/>
              <w:rPr>
                <w:sz w:val="10"/>
              </w:rPr>
            </w:pPr>
          </w:p>
          <w:p>
            <w:pPr>
              <w:pStyle w:val="TableParagraph"/>
              <w:spacing w:line="107" w:lineRule="exact"/>
              <w:ind w:right="189"/>
              <w:jc w:val="right"/>
              <w:rPr>
                <w:rFonts w:ascii="Times New Roman"/>
                <w:b/>
                <w:sz w:val="11"/>
              </w:rPr>
            </w:pPr>
            <w:r>
              <w:rPr>
                <w:rFonts w:ascii="Times New Roman"/>
                <w:b/>
                <w:w w:val="115"/>
                <w:sz w:val="11"/>
              </w:rPr>
              <w:t>12.712,41</w:t>
            </w:r>
          </w:p>
        </w:tc>
        <w:tc>
          <w:tcPr>
            <w:tcW w:w="954" w:type="dxa"/>
          </w:tcPr>
          <w:p>
            <w:pPr>
              <w:pStyle w:val="TableParagraph"/>
              <w:spacing w:before="4"/>
              <w:rPr>
                <w:sz w:val="10"/>
              </w:rPr>
            </w:pPr>
          </w:p>
          <w:p>
            <w:pPr>
              <w:pStyle w:val="TableParagraph"/>
              <w:spacing w:line="107" w:lineRule="exact"/>
              <w:ind w:right="27"/>
              <w:jc w:val="right"/>
              <w:rPr>
                <w:rFonts w:ascii="Times New Roman"/>
                <w:b/>
                <w:sz w:val="11"/>
              </w:rPr>
            </w:pPr>
            <w:r>
              <w:rPr>
                <w:rFonts w:ascii="Times New Roman"/>
                <w:b/>
                <w:w w:val="115"/>
                <w:sz w:val="11"/>
              </w:rPr>
              <w:t>25.939,58</w:t>
            </w:r>
          </w:p>
        </w:tc>
      </w:tr>
    </w:tbl>
    <w:p>
      <w:pPr>
        <w:pStyle w:val="BodyText"/>
        <w:spacing w:before="10"/>
        <w:rPr>
          <w:sz w:val="15"/>
        </w:rPr>
      </w:pPr>
      <w:r>
        <w:rPr/>
        <w:pict>
          <v:shape style="position:absolute;margin-left:134.281586pt;margin-top:10.311893pt;width:350.5pt;height:9.7pt;mso-position-horizontal-relative:page;mso-position-vertical-relative:paragraph;z-index:-251635712;mso-wrap-distance-left:0;mso-wrap-distance-right:0" type="#_x0000_t202" filled="true" fillcolor="#d9d9d9" stroked="false">
            <v:textbox inset="0,0,0,0">
              <w:txbxContent>
                <w:p>
                  <w:pPr>
                    <w:tabs>
                      <w:tab w:pos="5231" w:val="left" w:leader="none"/>
                      <w:tab w:pos="6249" w:val="left" w:leader="none"/>
                    </w:tabs>
                    <w:spacing w:before="35"/>
                    <w:ind w:left="85" w:right="0" w:firstLine="0"/>
                    <w:jc w:val="left"/>
                    <w:rPr>
                      <w:rFonts w:ascii="Times New Roman" w:hAnsi="Times New Roman"/>
                      <w:b/>
                      <w:sz w:val="11"/>
                    </w:rPr>
                  </w:pPr>
                  <w:r>
                    <w:rPr>
                      <w:rFonts w:ascii="Times New Roman" w:hAnsi="Times New Roman"/>
                      <w:b/>
                      <w:w w:val="120"/>
                      <w:sz w:val="11"/>
                    </w:rPr>
                    <w:t>A-1) </w:t>
                  </w:r>
                  <w:r>
                    <w:rPr>
                      <w:rFonts w:ascii="Times New Roman" w:hAnsi="Times New Roman"/>
                      <w:b/>
                      <w:spacing w:val="-4"/>
                      <w:w w:val="120"/>
                      <w:sz w:val="11"/>
                    </w:rPr>
                    <w:t>RESULTADO </w:t>
                  </w:r>
                  <w:r>
                    <w:rPr>
                      <w:rFonts w:ascii="Times New Roman" w:hAnsi="Times New Roman"/>
                      <w:b/>
                      <w:w w:val="120"/>
                      <w:sz w:val="11"/>
                    </w:rPr>
                    <w:t>DE</w:t>
                  </w:r>
                  <w:r>
                    <w:rPr>
                      <w:rFonts w:ascii="Times New Roman" w:hAnsi="Times New Roman"/>
                      <w:b/>
                      <w:spacing w:val="3"/>
                      <w:w w:val="120"/>
                      <w:sz w:val="11"/>
                    </w:rPr>
                    <w:t> </w:t>
                  </w:r>
                  <w:r>
                    <w:rPr>
                      <w:rFonts w:ascii="Times New Roman" w:hAnsi="Times New Roman"/>
                      <w:b/>
                      <w:spacing w:val="-3"/>
                      <w:w w:val="120"/>
                      <w:sz w:val="11"/>
                    </w:rPr>
                    <w:t>EXPLOTACIÓN</w:t>
                  </w:r>
                  <w:r>
                    <w:rPr>
                      <w:rFonts w:ascii="Times New Roman" w:hAnsi="Times New Roman"/>
                      <w:b/>
                      <w:spacing w:val="-6"/>
                      <w:w w:val="120"/>
                      <w:sz w:val="11"/>
                    </w:rPr>
                    <w:t> </w:t>
                  </w:r>
                  <w:r>
                    <w:rPr>
                      <w:rFonts w:ascii="Times New Roman" w:hAnsi="Times New Roman"/>
                      <w:b/>
                      <w:w w:val="120"/>
                      <w:sz w:val="11"/>
                    </w:rPr>
                    <w:t>(1+2+3+4+5+6+7+8+9+10+11+12)</w:t>
                    <w:tab/>
                    <w:t>-873.575,30</w:t>
                    <w:tab/>
                    <w:t>-1.185.193,74</w:t>
                  </w:r>
                </w:p>
              </w:txbxContent>
            </v:textbox>
            <v:fill type="solid"/>
            <w10:wrap type="topAndBottom"/>
          </v:shape>
        </w:pict>
      </w:r>
    </w:p>
    <w:p>
      <w:pPr>
        <w:pStyle w:val="BodyText"/>
        <w:spacing w:before="4"/>
        <w:rPr>
          <w:sz w:val="17"/>
        </w:rPr>
      </w:pPr>
    </w:p>
    <w:tbl>
      <w:tblPr>
        <w:tblW w:w="0" w:type="auto"/>
        <w:jc w:val="left"/>
        <w:tblInd w:w="2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9"/>
        <w:gridCol w:w="1233"/>
        <w:gridCol w:w="1161"/>
        <w:gridCol w:w="906"/>
      </w:tblGrid>
      <w:tr>
        <w:trPr>
          <w:trHeight w:val="153" w:hRule="atLeast"/>
        </w:trPr>
        <w:tc>
          <w:tcPr>
            <w:tcW w:w="3709" w:type="dxa"/>
          </w:tcPr>
          <w:p>
            <w:pPr>
              <w:pStyle w:val="TableParagraph"/>
              <w:spacing w:line="122" w:lineRule="exact"/>
              <w:ind w:left="85"/>
              <w:rPr>
                <w:rFonts w:ascii="Times New Roman"/>
                <w:b/>
                <w:sz w:val="11"/>
              </w:rPr>
            </w:pPr>
            <w:r>
              <w:rPr>
                <w:rFonts w:ascii="Times New Roman"/>
                <w:b/>
                <w:w w:val="120"/>
                <w:sz w:val="11"/>
              </w:rPr>
              <w:t>12. Ingresos financieros</w:t>
            </w:r>
          </w:p>
        </w:tc>
        <w:tc>
          <w:tcPr>
            <w:tcW w:w="1233" w:type="dxa"/>
          </w:tcPr>
          <w:p>
            <w:pPr>
              <w:pStyle w:val="TableParagraph"/>
              <w:spacing w:line="122" w:lineRule="exact"/>
              <w:ind w:right="286"/>
              <w:jc w:val="right"/>
              <w:rPr>
                <w:rFonts w:ascii="Times New Roman"/>
                <w:b/>
                <w:sz w:val="11"/>
              </w:rPr>
            </w:pPr>
            <w:r>
              <w:rPr>
                <w:rFonts w:ascii="Times New Roman"/>
                <w:b/>
                <w:w w:val="120"/>
                <w:sz w:val="11"/>
              </w:rPr>
              <w:t>Nota 15.d</w:t>
            </w:r>
          </w:p>
        </w:tc>
        <w:tc>
          <w:tcPr>
            <w:tcW w:w="1161" w:type="dxa"/>
          </w:tcPr>
          <w:p>
            <w:pPr>
              <w:pStyle w:val="TableParagraph"/>
              <w:spacing w:line="122" w:lineRule="exact"/>
              <w:ind w:right="240"/>
              <w:jc w:val="right"/>
              <w:rPr>
                <w:rFonts w:ascii="Times New Roman"/>
                <w:b/>
                <w:sz w:val="11"/>
              </w:rPr>
            </w:pPr>
            <w:r>
              <w:rPr>
                <w:rFonts w:ascii="Times New Roman"/>
                <w:b/>
                <w:w w:val="115"/>
                <w:sz w:val="11"/>
              </w:rPr>
              <w:t>82.769,02</w:t>
            </w:r>
          </w:p>
        </w:tc>
        <w:tc>
          <w:tcPr>
            <w:tcW w:w="906" w:type="dxa"/>
          </w:tcPr>
          <w:p>
            <w:pPr>
              <w:pStyle w:val="TableParagraph"/>
              <w:spacing w:line="122" w:lineRule="exact"/>
              <w:ind w:right="31"/>
              <w:jc w:val="right"/>
              <w:rPr>
                <w:rFonts w:ascii="Times New Roman"/>
                <w:b/>
                <w:sz w:val="11"/>
              </w:rPr>
            </w:pPr>
            <w:r>
              <w:rPr>
                <w:rFonts w:ascii="Times New Roman"/>
                <w:b/>
                <w:w w:val="115"/>
                <w:sz w:val="11"/>
              </w:rPr>
              <w:t>388.142,03</w:t>
            </w:r>
          </w:p>
        </w:tc>
      </w:tr>
      <w:tr>
        <w:trPr>
          <w:trHeight w:val="184" w:hRule="atLeast"/>
        </w:trPr>
        <w:tc>
          <w:tcPr>
            <w:tcW w:w="3709" w:type="dxa"/>
          </w:tcPr>
          <w:p>
            <w:pPr>
              <w:pStyle w:val="TableParagraph"/>
              <w:spacing w:before="26"/>
              <w:ind w:left="150"/>
              <w:rPr>
                <w:rFonts w:ascii="Times New Roman"/>
                <w:sz w:val="11"/>
              </w:rPr>
            </w:pPr>
            <w:r>
              <w:rPr>
                <w:rFonts w:ascii="Times New Roman"/>
                <w:w w:val="120"/>
                <w:sz w:val="11"/>
              </w:rPr>
              <w:t>a) De participaciones en instrumentos de patrimonio</w:t>
            </w:r>
          </w:p>
        </w:tc>
        <w:tc>
          <w:tcPr>
            <w:tcW w:w="1233" w:type="dxa"/>
          </w:tcPr>
          <w:p>
            <w:pPr>
              <w:pStyle w:val="TableParagraph"/>
              <w:rPr>
                <w:rFonts w:ascii="Times New Roman"/>
                <w:sz w:val="12"/>
              </w:rPr>
            </w:pPr>
          </w:p>
        </w:tc>
        <w:tc>
          <w:tcPr>
            <w:tcW w:w="1161" w:type="dxa"/>
          </w:tcPr>
          <w:p>
            <w:pPr>
              <w:pStyle w:val="TableParagraph"/>
              <w:spacing w:before="26"/>
              <w:ind w:right="240"/>
              <w:jc w:val="right"/>
              <w:rPr>
                <w:rFonts w:ascii="Times New Roman"/>
                <w:sz w:val="11"/>
              </w:rPr>
            </w:pPr>
            <w:r>
              <w:rPr>
                <w:rFonts w:ascii="Times New Roman"/>
                <w:w w:val="115"/>
                <w:sz w:val="11"/>
              </w:rPr>
              <w:t>82.756,56</w:t>
            </w:r>
          </w:p>
        </w:tc>
        <w:tc>
          <w:tcPr>
            <w:tcW w:w="906" w:type="dxa"/>
          </w:tcPr>
          <w:p>
            <w:pPr>
              <w:pStyle w:val="TableParagraph"/>
              <w:spacing w:before="26"/>
              <w:ind w:right="31"/>
              <w:jc w:val="right"/>
              <w:rPr>
                <w:rFonts w:ascii="Times New Roman"/>
                <w:sz w:val="11"/>
              </w:rPr>
            </w:pPr>
            <w:r>
              <w:rPr>
                <w:rFonts w:ascii="Times New Roman"/>
                <w:w w:val="115"/>
                <w:sz w:val="11"/>
              </w:rPr>
              <w:t>387.357,16</w:t>
            </w:r>
          </w:p>
        </w:tc>
      </w:tr>
      <w:tr>
        <w:trPr>
          <w:trHeight w:val="184" w:hRule="atLeast"/>
        </w:trPr>
        <w:tc>
          <w:tcPr>
            <w:tcW w:w="3709" w:type="dxa"/>
          </w:tcPr>
          <w:p>
            <w:pPr>
              <w:pStyle w:val="TableParagraph"/>
              <w:spacing w:before="26"/>
              <w:ind w:left="280"/>
              <w:rPr>
                <w:rFonts w:ascii="Times New Roman"/>
                <w:sz w:val="11"/>
              </w:rPr>
            </w:pPr>
            <w:r>
              <w:rPr>
                <w:rFonts w:ascii="Times New Roman"/>
                <w:w w:val="120"/>
                <w:sz w:val="11"/>
              </w:rPr>
              <w:t>a.2) En terceros</w:t>
            </w:r>
          </w:p>
        </w:tc>
        <w:tc>
          <w:tcPr>
            <w:tcW w:w="1233" w:type="dxa"/>
          </w:tcPr>
          <w:p>
            <w:pPr>
              <w:pStyle w:val="TableParagraph"/>
              <w:rPr>
                <w:rFonts w:ascii="Times New Roman"/>
                <w:sz w:val="12"/>
              </w:rPr>
            </w:pPr>
          </w:p>
        </w:tc>
        <w:tc>
          <w:tcPr>
            <w:tcW w:w="1161" w:type="dxa"/>
          </w:tcPr>
          <w:p>
            <w:pPr>
              <w:pStyle w:val="TableParagraph"/>
              <w:spacing w:before="26"/>
              <w:ind w:right="240"/>
              <w:jc w:val="right"/>
              <w:rPr>
                <w:rFonts w:ascii="Times New Roman"/>
                <w:sz w:val="11"/>
              </w:rPr>
            </w:pPr>
            <w:r>
              <w:rPr>
                <w:rFonts w:ascii="Times New Roman"/>
                <w:w w:val="115"/>
                <w:sz w:val="11"/>
              </w:rPr>
              <w:t>82.756,56</w:t>
            </w:r>
          </w:p>
        </w:tc>
        <w:tc>
          <w:tcPr>
            <w:tcW w:w="906" w:type="dxa"/>
          </w:tcPr>
          <w:p>
            <w:pPr>
              <w:pStyle w:val="TableParagraph"/>
              <w:spacing w:before="26"/>
              <w:ind w:right="31"/>
              <w:jc w:val="right"/>
              <w:rPr>
                <w:rFonts w:ascii="Times New Roman"/>
                <w:sz w:val="11"/>
              </w:rPr>
            </w:pPr>
            <w:r>
              <w:rPr>
                <w:rFonts w:ascii="Times New Roman"/>
                <w:w w:val="115"/>
                <w:sz w:val="11"/>
              </w:rPr>
              <w:t>387.357,16</w:t>
            </w:r>
          </w:p>
        </w:tc>
      </w:tr>
      <w:tr>
        <w:trPr>
          <w:trHeight w:val="153" w:hRule="atLeast"/>
        </w:trPr>
        <w:tc>
          <w:tcPr>
            <w:tcW w:w="3709" w:type="dxa"/>
          </w:tcPr>
          <w:p>
            <w:pPr>
              <w:pStyle w:val="TableParagraph"/>
              <w:spacing w:line="107" w:lineRule="exact" w:before="26"/>
              <w:ind w:left="150"/>
              <w:rPr>
                <w:rFonts w:ascii="Times New Roman"/>
                <w:sz w:val="11"/>
              </w:rPr>
            </w:pPr>
            <w:r>
              <w:rPr>
                <w:rFonts w:ascii="Times New Roman"/>
                <w:w w:val="120"/>
                <w:sz w:val="11"/>
              </w:rPr>
              <w:t>b) De valores negociables y otros instrumentos financieros</w:t>
            </w:r>
          </w:p>
        </w:tc>
        <w:tc>
          <w:tcPr>
            <w:tcW w:w="1233" w:type="dxa"/>
          </w:tcPr>
          <w:p>
            <w:pPr>
              <w:pStyle w:val="TableParagraph"/>
              <w:rPr>
                <w:rFonts w:ascii="Times New Roman"/>
                <w:sz w:val="8"/>
              </w:rPr>
            </w:pPr>
          </w:p>
        </w:tc>
        <w:tc>
          <w:tcPr>
            <w:tcW w:w="1161" w:type="dxa"/>
          </w:tcPr>
          <w:p>
            <w:pPr>
              <w:pStyle w:val="TableParagraph"/>
              <w:spacing w:line="107" w:lineRule="exact" w:before="26"/>
              <w:ind w:right="240"/>
              <w:jc w:val="right"/>
              <w:rPr>
                <w:rFonts w:ascii="Times New Roman"/>
                <w:sz w:val="11"/>
              </w:rPr>
            </w:pPr>
            <w:r>
              <w:rPr>
                <w:rFonts w:ascii="Times New Roman"/>
                <w:w w:val="115"/>
                <w:sz w:val="11"/>
              </w:rPr>
              <w:t>12,46</w:t>
            </w:r>
          </w:p>
        </w:tc>
        <w:tc>
          <w:tcPr>
            <w:tcW w:w="906" w:type="dxa"/>
          </w:tcPr>
          <w:p>
            <w:pPr>
              <w:pStyle w:val="TableParagraph"/>
              <w:spacing w:line="107" w:lineRule="exact" w:before="26"/>
              <w:ind w:right="31"/>
              <w:jc w:val="right"/>
              <w:rPr>
                <w:rFonts w:ascii="Times New Roman"/>
                <w:sz w:val="11"/>
              </w:rPr>
            </w:pPr>
            <w:r>
              <w:rPr>
                <w:rFonts w:ascii="Times New Roman"/>
                <w:w w:val="115"/>
                <w:sz w:val="11"/>
              </w:rPr>
              <w:t>784,87</w:t>
            </w:r>
          </w:p>
        </w:tc>
      </w:tr>
      <w:tr>
        <w:trPr>
          <w:trHeight w:val="184" w:hRule="atLeast"/>
        </w:trPr>
        <w:tc>
          <w:tcPr>
            <w:tcW w:w="6103" w:type="dxa"/>
            <w:gridSpan w:val="3"/>
          </w:tcPr>
          <w:p>
            <w:pPr>
              <w:pStyle w:val="TableParagraph"/>
              <w:tabs>
                <w:tab w:pos="5567" w:val="left" w:leader="none"/>
              </w:tabs>
              <w:spacing w:line="107" w:lineRule="exact" w:before="57"/>
              <w:ind w:left="280"/>
              <w:rPr>
                <w:rFonts w:ascii="Times New Roman"/>
                <w:sz w:val="11"/>
              </w:rPr>
            </w:pPr>
            <w:r>
              <w:rPr>
                <w:rFonts w:ascii="Times New Roman"/>
                <w:w w:val="120"/>
                <w:sz w:val="11"/>
              </w:rPr>
              <w:t>b.2)</w:t>
            </w:r>
            <w:r>
              <w:rPr>
                <w:rFonts w:ascii="Times New Roman"/>
                <w:spacing w:val="-6"/>
                <w:w w:val="120"/>
                <w:sz w:val="11"/>
              </w:rPr>
              <w:t> </w:t>
            </w:r>
            <w:r>
              <w:rPr>
                <w:rFonts w:ascii="Times New Roman"/>
                <w:w w:val="120"/>
                <w:sz w:val="11"/>
              </w:rPr>
              <w:t>En</w:t>
            </w:r>
            <w:r>
              <w:rPr>
                <w:rFonts w:ascii="Times New Roman"/>
                <w:spacing w:val="-6"/>
                <w:w w:val="120"/>
                <w:sz w:val="11"/>
              </w:rPr>
              <w:t> </w:t>
            </w:r>
            <w:r>
              <w:rPr>
                <w:rFonts w:ascii="Times New Roman"/>
                <w:w w:val="120"/>
                <w:sz w:val="11"/>
              </w:rPr>
              <w:t>terceros</w:t>
              <w:tab/>
              <w:t>12,46</w:t>
            </w:r>
          </w:p>
        </w:tc>
        <w:tc>
          <w:tcPr>
            <w:tcW w:w="906" w:type="dxa"/>
          </w:tcPr>
          <w:p>
            <w:pPr>
              <w:pStyle w:val="TableParagraph"/>
              <w:spacing w:line="107" w:lineRule="exact" w:before="57"/>
              <w:ind w:right="31"/>
              <w:jc w:val="right"/>
              <w:rPr>
                <w:rFonts w:ascii="Times New Roman"/>
                <w:sz w:val="11"/>
              </w:rPr>
            </w:pPr>
            <w:r>
              <w:rPr>
                <w:rFonts w:ascii="Times New Roman"/>
                <w:w w:val="115"/>
                <w:sz w:val="11"/>
              </w:rPr>
              <w:t>784,87</w:t>
            </w:r>
          </w:p>
        </w:tc>
      </w:tr>
      <w:tr>
        <w:trPr>
          <w:trHeight w:val="399" w:hRule="atLeast"/>
        </w:trPr>
        <w:tc>
          <w:tcPr>
            <w:tcW w:w="3709" w:type="dxa"/>
          </w:tcPr>
          <w:p>
            <w:pPr>
              <w:pStyle w:val="TableParagraph"/>
              <w:rPr>
                <w:sz w:val="12"/>
              </w:rPr>
            </w:pPr>
          </w:p>
          <w:p>
            <w:pPr>
              <w:pStyle w:val="TableParagraph"/>
              <w:spacing w:before="104"/>
              <w:ind w:left="85"/>
              <w:rPr>
                <w:rFonts w:ascii="Times New Roman"/>
                <w:b/>
                <w:sz w:val="11"/>
              </w:rPr>
            </w:pPr>
            <w:r>
              <w:rPr>
                <w:rFonts w:ascii="Times New Roman"/>
                <w:b/>
                <w:w w:val="120"/>
                <w:sz w:val="11"/>
              </w:rPr>
              <w:t>13. Gastos financieros</w:t>
            </w:r>
          </w:p>
        </w:tc>
        <w:tc>
          <w:tcPr>
            <w:tcW w:w="1233" w:type="dxa"/>
          </w:tcPr>
          <w:p>
            <w:pPr>
              <w:pStyle w:val="TableParagraph"/>
              <w:rPr>
                <w:sz w:val="12"/>
              </w:rPr>
            </w:pPr>
          </w:p>
          <w:p>
            <w:pPr>
              <w:pStyle w:val="TableParagraph"/>
              <w:spacing w:before="104"/>
              <w:ind w:right="286"/>
              <w:jc w:val="right"/>
              <w:rPr>
                <w:rFonts w:ascii="Times New Roman"/>
                <w:b/>
                <w:sz w:val="11"/>
              </w:rPr>
            </w:pPr>
            <w:r>
              <w:rPr>
                <w:rFonts w:ascii="Times New Roman"/>
                <w:b/>
                <w:w w:val="120"/>
                <w:sz w:val="11"/>
              </w:rPr>
              <w:t>Nota 15.d</w:t>
            </w:r>
          </w:p>
        </w:tc>
        <w:tc>
          <w:tcPr>
            <w:tcW w:w="1161" w:type="dxa"/>
          </w:tcPr>
          <w:p>
            <w:pPr>
              <w:pStyle w:val="TableParagraph"/>
              <w:rPr>
                <w:sz w:val="12"/>
              </w:rPr>
            </w:pPr>
          </w:p>
          <w:p>
            <w:pPr>
              <w:pStyle w:val="TableParagraph"/>
              <w:spacing w:before="104"/>
              <w:ind w:right="241"/>
              <w:jc w:val="right"/>
              <w:rPr>
                <w:rFonts w:ascii="Times New Roman"/>
                <w:b/>
                <w:sz w:val="11"/>
              </w:rPr>
            </w:pPr>
            <w:r>
              <w:rPr>
                <w:rFonts w:ascii="Times New Roman"/>
                <w:b/>
                <w:w w:val="115"/>
                <w:sz w:val="11"/>
              </w:rPr>
              <w:t>-33.524,74</w:t>
            </w:r>
          </w:p>
        </w:tc>
        <w:tc>
          <w:tcPr>
            <w:tcW w:w="906" w:type="dxa"/>
          </w:tcPr>
          <w:p>
            <w:pPr>
              <w:pStyle w:val="TableParagraph"/>
              <w:rPr>
                <w:sz w:val="12"/>
              </w:rPr>
            </w:pPr>
          </w:p>
          <w:p>
            <w:pPr>
              <w:pStyle w:val="TableParagraph"/>
              <w:spacing w:before="104"/>
              <w:ind w:right="31"/>
              <w:jc w:val="right"/>
              <w:rPr>
                <w:rFonts w:ascii="Times New Roman"/>
                <w:b/>
                <w:sz w:val="11"/>
              </w:rPr>
            </w:pPr>
            <w:r>
              <w:rPr>
                <w:rFonts w:ascii="Times New Roman"/>
                <w:b/>
                <w:w w:val="115"/>
                <w:sz w:val="11"/>
              </w:rPr>
              <w:t>-40.376,07</w:t>
            </w:r>
          </w:p>
        </w:tc>
      </w:tr>
      <w:tr>
        <w:trPr>
          <w:trHeight w:val="184" w:hRule="atLeast"/>
        </w:trPr>
        <w:tc>
          <w:tcPr>
            <w:tcW w:w="3709" w:type="dxa"/>
          </w:tcPr>
          <w:p>
            <w:pPr>
              <w:pStyle w:val="TableParagraph"/>
              <w:spacing w:before="26"/>
              <w:ind w:left="150"/>
              <w:rPr>
                <w:rFonts w:ascii="Times New Roman"/>
                <w:sz w:val="11"/>
              </w:rPr>
            </w:pPr>
            <w:r>
              <w:rPr>
                <w:rFonts w:ascii="Times New Roman"/>
                <w:w w:val="120"/>
                <w:sz w:val="11"/>
              </w:rPr>
              <w:t>b) Por deudas con terceros</w:t>
            </w:r>
          </w:p>
        </w:tc>
        <w:tc>
          <w:tcPr>
            <w:tcW w:w="1233" w:type="dxa"/>
          </w:tcPr>
          <w:p>
            <w:pPr>
              <w:pStyle w:val="TableParagraph"/>
              <w:rPr>
                <w:rFonts w:ascii="Times New Roman"/>
                <w:sz w:val="12"/>
              </w:rPr>
            </w:pPr>
          </w:p>
        </w:tc>
        <w:tc>
          <w:tcPr>
            <w:tcW w:w="1161" w:type="dxa"/>
          </w:tcPr>
          <w:p>
            <w:pPr>
              <w:pStyle w:val="TableParagraph"/>
              <w:spacing w:before="26"/>
              <w:ind w:right="241"/>
              <w:jc w:val="right"/>
              <w:rPr>
                <w:rFonts w:ascii="Times New Roman"/>
                <w:sz w:val="11"/>
              </w:rPr>
            </w:pPr>
            <w:r>
              <w:rPr>
                <w:rFonts w:ascii="Times New Roman"/>
                <w:w w:val="115"/>
                <w:sz w:val="11"/>
              </w:rPr>
              <w:t>-33.524,74</w:t>
            </w:r>
          </w:p>
        </w:tc>
        <w:tc>
          <w:tcPr>
            <w:tcW w:w="906" w:type="dxa"/>
          </w:tcPr>
          <w:p>
            <w:pPr>
              <w:pStyle w:val="TableParagraph"/>
              <w:spacing w:before="26"/>
              <w:ind w:right="31"/>
              <w:jc w:val="right"/>
              <w:rPr>
                <w:rFonts w:ascii="Times New Roman"/>
                <w:sz w:val="11"/>
              </w:rPr>
            </w:pPr>
            <w:r>
              <w:rPr>
                <w:rFonts w:ascii="Times New Roman"/>
                <w:w w:val="115"/>
                <w:sz w:val="11"/>
              </w:rPr>
              <w:t>-40.376,07</w:t>
            </w:r>
          </w:p>
        </w:tc>
      </w:tr>
      <w:tr>
        <w:trPr>
          <w:trHeight w:val="276" w:hRule="atLeast"/>
        </w:trPr>
        <w:tc>
          <w:tcPr>
            <w:tcW w:w="3709" w:type="dxa"/>
          </w:tcPr>
          <w:p>
            <w:pPr>
              <w:pStyle w:val="TableParagraph"/>
              <w:spacing w:before="26"/>
              <w:ind w:left="150"/>
              <w:rPr>
                <w:rFonts w:ascii="Times New Roman" w:hAnsi="Times New Roman"/>
                <w:sz w:val="11"/>
              </w:rPr>
            </w:pPr>
            <w:r>
              <w:rPr>
                <w:rFonts w:ascii="Times New Roman" w:hAnsi="Times New Roman"/>
                <w:w w:val="120"/>
                <w:sz w:val="11"/>
              </w:rPr>
              <w:t>c) Por actualización de provisiones</w:t>
            </w:r>
          </w:p>
        </w:tc>
        <w:tc>
          <w:tcPr>
            <w:tcW w:w="1233" w:type="dxa"/>
          </w:tcPr>
          <w:p>
            <w:pPr>
              <w:pStyle w:val="TableParagraph"/>
              <w:rPr>
                <w:rFonts w:ascii="Times New Roman"/>
                <w:sz w:val="12"/>
              </w:rPr>
            </w:pPr>
          </w:p>
        </w:tc>
        <w:tc>
          <w:tcPr>
            <w:tcW w:w="1161" w:type="dxa"/>
          </w:tcPr>
          <w:p>
            <w:pPr>
              <w:pStyle w:val="TableParagraph"/>
              <w:spacing w:before="26"/>
              <w:ind w:right="241"/>
              <w:jc w:val="right"/>
              <w:rPr>
                <w:rFonts w:ascii="Times New Roman"/>
                <w:sz w:val="11"/>
              </w:rPr>
            </w:pPr>
            <w:r>
              <w:rPr>
                <w:rFonts w:ascii="Times New Roman"/>
                <w:w w:val="115"/>
                <w:sz w:val="11"/>
              </w:rPr>
              <w:t>0,00</w:t>
            </w:r>
          </w:p>
        </w:tc>
        <w:tc>
          <w:tcPr>
            <w:tcW w:w="906" w:type="dxa"/>
          </w:tcPr>
          <w:p>
            <w:pPr>
              <w:pStyle w:val="TableParagraph"/>
              <w:spacing w:before="26"/>
              <w:ind w:right="31"/>
              <w:jc w:val="right"/>
              <w:rPr>
                <w:rFonts w:ascii="Times New Roman"/>
                <w:sz w:val="11"/>
              </w:rPr>
            </w:pPr>
            <w:r>
              <w:rPr>
                <w:rFonts w:ascii="Times New Roman"/>
                <w:w w:val="115"/>
                <w:sz w:val="11"/>
              </w:rPr>
              <w:t>0,00</w:t>
            </w:r>
          </w:p>
        </w:tc>
      </w:tr>
      <w:tr>
        <w:trPr>
          <w:trHeight w:val="368" w:hRule="atLeast"/>
        </w:trPr>
        <w:tc>
          <w:tcPr>
            <w:tcW w:w="3709" w:type="dxa"/>
          </w:tcPr>
          <w:p>
            <w:pPr>
              <w:pStyle w:val="TableParagraph"/>
              <w:spacing w:before="4"/>
              <w:rPr>
                <w:sz w:val="10"/>
              </w:rPr>
            </w:pPr>
          </w:p>
          <w:p>
            <w:pPr>
              <w:pStyle w:val="TableParagraph"/>
              <w:ind w:left="85"/>
              <w:rPr>
                <w:rFonts w:ascii="Times New Roman"/>
                <w:b/>
                <w:sz w:val="11"/>
              </w:rPr>
            </w:pPr>
            <w:r>
              <w:rPr>
                <w:rFonts w:ascii="Times New Roman"/>
                <w:b/>
                <w:w w:val="120"/>
                <w:sz w:val="11"/>
              </w:rPr>
              <w:t>15. Diferencias de cambio</w:t>
            </w:r>
          </w:p>
        </w:tc>
        <w:tc>
          <w:tcPr>
            <w:tcW w:w="1233" w:type="dxa"/>
          </w:tcPr>
          <w:p>
            <w:pPr>
              <w:pStyle w:val="TableParagraph"/>
              <w:rPr>
                <w:rFonts w:ascii="Times New Roman"/>
                <w:sz w:val="12"/>
              </w:rPr>
            </w:pPr>
          </w:p>
        </w:tc>
        <w:tc>
          <w:tcPr>
            <w:tcW w:w="1161" w:type="dxa"/>
          </w:tcPr>
          <w:p>
            <w:pPr>
              <w:pStyle w:val="TableParagraph"/>
              <w:spacing w:before="4"/>
              <w:rPr>
                <w:sz w:val="10"/>
              </w:rPr>
            </w:pPr>
          </w:p>
          <w:p>
            <w:pPr>
              <w:pStyle w:val="TableParagraph"/>
              <w:ind w:right="241"/>
              <w:jc w:val="right"/>
              <w:rPr>
                <w:rFonts w:ascii="Times New Roman"/>
                <w:b/>
                <w:sz w:val="11"/>
              </w:rPr>
            </w:pPr>
            <w:r>
              <w:rPr>
                <w:rFonts w:ascii="Times New Roman"/>
                <w:b/>
                <w:w w:val="115"/>
                <w:sz w:val="11"/>
              </w:rPr>
              <w:t>-3.005,50</w:t>
            </w:r>
          </w:p>
        </w:tc>
        <w:tc>
          <w:tcPr>
            <w:tcW w:w="906" w:type="dxa"/>
          </w:tcPr>
          <w:p>
            <w:pPr>
              <w:pStyle w:val="TableParagraph"/>
              <w:spacing w:before="4"/>
              <w:rPr>
                <w:sz w:val="10"/>
              </w:rPr>
            </w:pPr>
          </w:p>
          <w:p>
            <w:pPr>
              <w:pStyle w:val="TableParagraph"/>
              <w:ind w:right="31"/>
              <w:jc w:val="right"/>
              <w:rPr>
                <w:rFonts w:ascii="Times New Roman"/>
                <w:b/>
                <w:sz w:val="11"/>
              </w:rPr>
            </w:pPr>
            <w:r>
              <w:rPr>
                <w:rFonts w:ascii="Times New Roman"/>
                <w:b/>
                <w:w w:val="115"/>
                <w:sz w:val="11"/>
              </w:rPr>
              <w:t>-488,17</w:t>
            </w:r>
          </w:p>
        </w:tc>
      </w:tr>
      <w:tr>
        <w:trPr>
          <w:trHeight w:val="276" w:hRule="atLeast"/>
        </w:trPr>
        <w:tc>
          <w:tcPr>
            <w:tcW w:w="3709" w:type="dxa"/>
          </w:tcPr>
          <w:p>
            <w:pPr>
              <w:pStyle w:val="TableParagraph"/>
              <w:spacing w:before="4"/>
              <w:rPr>
                <w:sz w:val="10"/>
              </w:rPr>
            </w:pPr>
          </w:p>
          <w:p>
            <w:pPr>
              <w:pStyle w:val="TableParagraph"/>
              <w:ind w:left="84"/>
              <w:rPr>
                <w:rFonts w:ascii="Times New Roman"/>
                <w:b/>
                <w:sz w:val="11"/>
              </w:rPr>
            </w:pPr>
            <w:r>
              <w:rPr>
                <w:rFonts w:ascii="Times New Roman"/>
                <w:b/>
                <w:w w:val="120"/>
                <w:sz w:val="11"/>
              </w:rPr>
              <w:t>16. Deterioro y result. por enajenaciones y otras</w:t>
            </w:r>
          </w:p>
        </w:tc>
        <w:tc>
          <w:tcPr>
            <w:tcW w:w="1233" w:type="dxa"/>
          </w:tcPr>
          <w:p>
            <w:pPr>
              <w:pStyle w:val="TableParagraph"/>
              <w:rPr>
                <w:rFonts w:ascii="Times New Roman"/>
                <w:sz w:val="12"/>
              </w:rPr>
            </w:pPr>
          </w:p>
        </w:tc>
        <w:tc>
          <w:tcPr>
            <w:tcW w:w="1161" w:type="dxa"/>
          </w:tcPr>
          <w:p>
            <w:pPr>
              <w:pStyle w:val="TableParagraph"/>
              <w:spacing w:before="4"/>
              <w:rPr>
                <w:sz w:val="10"/>
              </w:rPr>
            </w:pPr>
          </w:p>
          <w:p>
            <w:pPr>
              <w:pStyle w:val="TableParagraph"/>
              <w:ind w:right="241"/>
              <w:jc w:val="right"/>
              <w:rPr>
                <w:rFonts w:ascii="Times New Roman"/>
                <w:b/>
                <w:sz w:val="11"/>
              </w:rPr>
            </w:pPr>
            <w:r>
              <w:rPr>
                <w:rFonts w:ascii="Times New Roman"/>
                <w:b/>
                <w:w w:val="115"/>
                <w:sz w:val="11"/>
              </w:rPr>
              <w:t>0,00</w:t>
            </w:r>
          </w:p>
        </w:tc>
        <w:tc>
          <w:tcPr>
            <w:tcW w:w="906" w:type="dxa"/>
          </w:tcPr>
          <w:p>
            <w:pPr>
              <w:pStyle w:val="TableParagraph"/>
              <w:spacing w:before="4"/>
              <w:rPr>
                <w:sz w:val="10"/>
              </w:rPr>
            </w:pPr>
          </w:p>
          <w:p>
            <w:pPr>
              <w:pStyle w:val="TableParagraph"/>
              <w:ind w:right="31"/>
              <w:jc w:val="right"/>
              <w:rPr>
                <w:rFonts w:ascii="Times New Roman"/>
                <w:b/>
                <w:sz w:val="11"/>
              </w:rPr>
            </w:pPr>
            <w:r>
              <w:rPr>
                <w:rFonts w:ascii="Times New Roman"/>
                <w:b/>
                <w:w w:val="115"/>
                <w:sz w:val="11"/>
              </w:rPr>
              <w:t>0,00</w:t>
            </w:r>
          </w:p>
        </w:tc>
      </w:tr>
      <w:tr>
        <w:trPr>
          <w:trHeight w:val="184" w:hRule="atLeast"/>
        </w:trPr>
        <w:tc>
          <w:tcPr>
            <w:tcW w:w="3709" w:type="dxa"/>
          </w:tcPr>
          <w:p>
            <w:pPr>
              <w:pStyle w:val="TableParagraph"/>
              <w:spacing w:before="26"/>
              <w:ind w:left="149"/>
              <w:rPr>
                <w:rFonts w:ascii="Times New Roman" w:hAnsi="Times New Roman"/>
                <w:sz w:val="11"/>
              </w:rPr>
            </w:pPr>
            <w:r>
              <w:rPr>
                <w:rFonts w:ascii="Times New Roman" w:hAnsi="Times New Roman"/>
                <w:w w:val="120"/>
                <w:sz w:val="11"/>
              </w:rPr>
              <w:t>a) Deterioros y pérdidas</w:t>
            </w:r>
          </w:p>
        </w:tc>
        <w:tc>
          <w:tcPr>
            <w:tcW w:w="1233" w:type="dxa"/>
          </w:tcPr>
          <w:p>
            <w:pPr>
              <w:pStyle w:val="TableParagraph"/>
              <w:rPr>
                <w:rFonts w:ascii="Times New Roman"/>
                <w:sz w:val="12"/>
              </w:rPr>
            </w:pPr>
          </w:p>
        </w:tc>
        <w:tc>
          <w:tcPr>
            <w:tcW w:w="1161" w:type="dxa"/>
          </w:tcPr>
          <w:p>
            <w:pPr>
              <w:pStyle w:val="TableParagraph"/>
              <w:spacing w:before="26"/>
              <w:ind w:right="241"/>
              <w:jc w:val="right"/>
              <w:rPr>
                <w:rFonts w:ascii="Times New Roman"/>
                <w:sz w:val="11"/>
              </w:rPr>
            </w:pPr>
            <w:r>
              <w:rPr>
                <w:rFonts w:ascii="Times New Roman"/>
                <w:w w:val="115"/>
                <w:sz w:val="11"/>
              </w:rPr>
              <w:t>0,00</w:t>
            </w:r>
          </w:p>
        </w:tc>
        <w:tc>
          <w:tcPr>
            <w:tcW w:w="906" w:type="dxa"/>
          </w:tcPr>
          <w:p>
            <w:pPr>
              <w:pStyle w:val="TableParagraph"/>
              <w:spacing w:before="26"/>
              <w:ind w:right="31"/>
              <w:jc w:val="right"/>
              <w:rPr>
                <w:rFonts w:ascii="Times New Roman"/>
                <w:sz w:val="11"/>
              </w:rPr>
            </w:pPr>
            <w:r>
              <w:rPr>
                <w:rFonts w:ascii="Times New Roman"/>
                <w:w w:val="115"/>
                <w:sz w:val="11"/>
              </w:rPr>
              <w:t>0,00</w:t>
            </w:r>
          </w:p>
        </w:tc>
      </w:tr>
      <w:tr>
        <w:trPr>
          <w:trHeight w:val="359" w:hRule="atLeast"/>
        </w:trPr>
        <w:tc>
          <w:tcPr>
            <w:tcW w:w="3709" w:type="dxa"/>
          </w:tcPr>
          <w:p>
            <w:pPr>
              <w:pStyle w:val="TableParagraph"/>
              <w:spacing w:before="26"/>
              <w:ind w:left="149"/>
              <w:rPr>
                <w:rFonts w:ascii="Times New Roman"/>
                <w:sz w:val="11"/>
              </w:rPr>
            </w:pPr>
            <w:r>
              <w:rPr>
                <w:rFonts w:ascii="Times New Roman"/>
                <w:w w:val="120"/>
                <w:sz w:val="11"/>
              </w:rPr>
              <w:t>c) Resultados por enajenaciones y otras</w:t>
            </w:r>
          </w:p>
        </w:tc>
        <w:tc>
          <w:tcPr>
            <w:tcW w:w="1233" w:type="dxa"/>
          </w:tcPr>
          <w:p>
            <w:pPr>
              <w:pStyle w:val="TableParagraph"/>
              <w:rPr>
                <w:rFonts w:ascii="Times New Roman"/>
                <w:sz w:val="12"/>
              </w:rPr>
            </w:pPr>
          </w:p>
        </w:tc>
        <w:tc>
          <w:tcPr>
            <w:tcW w:w="1161" w:type="dxa"/>
          </w:tcPr>
          <w:p>
            <w:pPr>
              <w:pStyle w:val="TableParagraph"/>
              <w:spacing w:before="26"/>
              <w:ind w:right="241"/>
              <w:jc w:val="right"/>
              <w:rPr>
                <w:rFonts w:ascii="Times New Roman"/>
                <w:sz w:val="11"/>
              </w:rPr>
            </w:pPr>
            <w:r>
              <w:rPr>
                <w:rFonts w:ascii="Times New Roman"/>
                <w:w w:val="115"/>
                <w:sz w:val="11"/>
              </w:rPr>
              <w:t>0,00</w:t>
            </w:r>
          </w:p>
        </w:tc>
        <w:tc>
          <w:tcPr>
            <w:tcW w:w="906" w:type="dxa"/>
          </w:tcPr>
          <w:p>
            <w:pPr>
              <w:pStyle w:val="TableParagraph"/>
              <w:spacing w:before="26"/>
              <w:ind w:right="31"/>
              <w:jc w:val="right"/>
              <w:rPr>
                <w:rFonts w:ascii="Times New Roman"/>
                <w:sz w:val="11"/>
              </w:rPr>
            </w:pPr>
            <w:r>
              <w:rPr>
                <w:rFonts w:ascii="Times New Roman"/>
                <w:w w:val="115"/>
                <w:sz w:val="11"/>
              </w:rPr>
              <w:t>0,00</w:t>
            </w:r>
          </w:p>
        </w:tc>
      </w:tr>
      <w:tr>
        <w:trPr>
          <w:trHeight w:val="193" w:hRule="atLeast"/>
        </w:trPr>
        <w:tc>
          <w:tcPr>
            <w:tcW w:w="3709" w:type="dxa"/>
            <w:shd w:val="clear" w:color="auto" w:fill="D9D9D9"/>
          </w:tcPr>
          <w:p>
            <w:pPr>
              <w:pStyle w:val="TableParagraph"/>
              <w:spacing w:before="35"/>
              <w:ind w:left="84"/>
              <w:rPr>
                <w:rFonts w:ascii="Times New Roman"/>
                <w:b/>
                <w:sz w:val="11"/>
              </w:rPr>
            </w:pPr>
            <w:r>
              <w:rPr>
                <w:rFonts w:ascii="Times New Roman"/>
                <w:b/>
                <w:w w:val="120"/>
                <w:sz w:val="11"/>
              </w:rPr>
              <w:t>A-2) RESULTADO FINANCIERO (12+13+14+15+16)</w:t>
            </w:r>
          </w:p>
        </w:tc>
        <w:tc>
          <w:tcPr>
            <w:tcW w:w="1233" w:type="dxa"/>
            <w:shd w:val="clear" w:color="auto" w:fill="D9D9D9"/>
          </w:tcPr>
          <w:p>
            <w:pPr>
              <w:pStyle w:val="TableParagraph"/>
              <w:rPr>
                <w:rFonts w:ascii="Times New Roman"/>
                <w:sz w:val="12"/>
              </w:rPr>
            </w:pPr>
          </w:p>
        </w:tc>
        <w:tc>
          <w:tcPr>
            <w:tcW w:w="1161" w:type="dxa"/>
            <w:shd w:val="clear" w:color="auto" w:fill="D9D9D9"/>
          </w:tcPr>
          <w:p>
            <w:pPr>
              <w:pStyle w:val="TableParagraph"/>
              <w:spacing w:before="35"/>
              <w:ind w:right="241"/>
              <w:jc w:val="right"/>
              <w:rPr>
                <w:rFonts w:ascii="Times New Roman"/>
                <w:b/>
                <w:sz w:val="11"/>
              </w:rPr>
            </w:pPr>
            <w:r>
              <w:rPr>
                <w:rFonts w:ascii="Times New Roman"/>
                <w:b/>
                <w:w w:val="115"/>
                <w:sz w:val="11"/>
              </w:rPr>
              <w:t>46.238,78</w:t>
            </w:r>
          </w:p>
        </w:tc>
        <w:tc>
          <w:tcPr>
            <w:tcW w:w="906" w:type="dxa"/>
            <w:shd w:val="clear" w:color="auto" w:fill="D9D9D9"/>
          </w:tcPr>
          <w:p>
            <w:pPr>
              <w:pStyle w:val="TableParagraph"/>
              <w:spacing w:before="35"/>
              <w:ind w:right="31"/>
              <w:jc w:val="right"/>
              <w:rPr>
                <w:rFonts w:ascii="Times New Roman"/>
                <w:b/>
                <w:sz w:val="11"/>
              </w:rPr>
            </w:pPr>
            <w:r>
              <w:rPr>
                <w:rFonts w:ascii="Times New Roman"/>
                <w:b/>
                <w:w w:val="115"/>
                <w:sz w:val="11"/>
              </w:rPr>
              <w:t>347.277,79</w:t>
            </w:r>
          </w:p>
        </w:tc>
      </w:tr>
      <w:tr>
        <w:trPr>
          <w:trHeight w:val="175" w:hRule="atLeast"/>
        </w:trPr>
        <w:tc>
          <w:tcPr>
            <w:tcW w:w="3709" w:type="dxa"/>
          </w:tcPr>
          <w:p>
            <w:pPr>
              <w:pStyle w:val="TableParagraph"/>
              <w:rPr>
                <w:rFonts w:ascii="Times New Roman"/>
                <w:sz w:val="10"/>
              </w:rPr>
            </w:pPr>
          </w:p>
        </w:tc>
        <w:tc>
          <w:tcPr>
            <w:tcW w:w="1233" w:type="dxa"/>
          </w:tcPr>
          <w:p>
            <w:pPr>
              <w:pStyle w:val="TableParagraph"/>
              <w:rPr>
                <w:rFonts w:ascii="Times New Roman"/>
                <w:sz w:val="10"/>
              </w:rPr>
            </w:pPr>
          </w:p>
        </w:tc>
        <w:tc>
          <w:tcPr>
            <w:tcW w:w="1161" w:type="dxa"/>
          </w:tcPr>
          <w:p>
            <w:pPr>
              <w:pStyle w:val="TableParagraph"/>
              <w:rPr>
                <w:rFonts w:ascii="Times New Roman"/>
                <w:sz w:val="10"/>
              </w:rPr>
            </w:pPr>
          </w:p>
        </w:tc>
        <w:tc>
          <w:tcPr>
            <w:tcW w:w="906" w:type="dxa"/>
          </w:tcPr>
          <w:p>
            <w:pPr>
              <w:pStyle w:val="TableParagraph"/>
              <w:rPr>
                <w:rFonts w:ascii="Times New Roman"/>
                <w:sz w:val="10"/>
              </w:rPr>
            </w:pPr>
          </w:p>
        </w:tc>
      </w:tr>
      <w:tr>
        <w:trPr>
          <w:trHeight w:val="193" w:hRule="atLeast"/>
        </w:trPr>
        <w:tc>
          <w:tcPr>
            <w:tcW w:w="3709" w:type="dxa"/>
            <w:shd w:val="clear" w:color="auto" w:fill="D9D9D9"/>
          </w:tcPr>
          <w:p>
            <w:pPr>
              <w:pStyle w:val="TableParagraph"/>
              <w:spacing w:before="35"/>
              <w:ind w:left="84"/>
              <w:rPr>
                <w:rFonts w:ascii="Times New Roman"/>
                <w:b/>
                <w:sz w:val="11"/>
              </w:rPr>
            </w:pPr>
            <w:r>
              <w:rPr>
                <w:rFonts w:ascii="Times New Roman"/>
                <w:b/>
                <w:w w:val="120"/>
                <w:sz w:val="11"/>
              </w:rPr>
              <w:t>A-3) RESULTADO ANTES DE IMPUESTOS (A-1 + A-2)</w:t>
            </w:r>
          </w:p>
        </w:tc>
        <w:tc>
          <w:tcPr>
            <w:tcW w:w="1233" w:type="dxa"/>
            <w:shd w:val="clear" w:color="auto" w:fill="D9D9D9"/>
          </w:tcPr>
          <w:p>
            <w:pPr>
              <w:pStyle w:val="TableParagraph"/>
              <w:rPr>
                <w:rFonts w:ascii="Times New Roman"/>
                <w:sz w:val="12"/>
              </w:rPr>
            </w:pPr>
          </w:p>
        </w:tc>
        <w:tc>
          <w:tcPr>
            <w:tcW w:w="1161" w:type="dxa"/>
            <w:shd w:val="clear" w:color="auto" w:fill="D9D9D9"/>
          </w:tcPr>
          <w:p>
            <w:pPr>
              <w:pStyle w:val="TableParagraph"/>
              <w:spacing w:before="35"/>
              <w:ind w:right="241"/>
              <w:jc w:val="right"/>
              <w:rPr>
                <w:rFonts w:ascii="Times New Roman"/>
                <w:b/>
                <w:sz w:val="11"/>
              </w:rPr>
            </w:pPr>
            <w:r>
              <w:rPr>
                <w:rFonts w:ascii="Times New Roman"/>
                <w:b/>
                <w:w w:val="115"/>
                <w:sz w:val="11"/>
              </w:rPr>
              <w:t>-827.336,52</w:t>
            </w:r>
          </w:p>
        </w:tc>
        <w:tc>
          <w:tcPr>
            <w:tcW w:w="906" w:type="dxa"/>
            <w:shd w:val="clear" w:color="auto" w:fill="D9D9D9"/>
          </w:tcPr>
          <w:p>
            <w:pPr>
              <w:pStyle w:val="TableParagraph"/>
              <w:spacing w:before="35"/>
              <w:ind w:right="31"/>
              <w:jc w:val="right"/>
              <w:rPr>
                <w:rFonts w:ascii="Times New Roman"/>
                <w:b/>
                <w:sz w:val="11"/>
              </w:rPr>
            </w:pPr>
            <w:r>
              <w:rPr>
                <w:rFonts w:ascii="Times New Roman"/>
                <w:b/>
                <w:w w:val="115"/>
                <w:sz w:val="11"/>
              </w:rPr>
              <w:t>-837.915,95</w:t>
            </w:r>
          </w:p>
        </w:tc>
      </w:tr>
      <w:tr>
        <w:trPr>
          <w:trHeight w:val="263" w:hRule="atLeast"/>
        </w:trPr>
        <w:tc>
          <w:tcPr>
            <w:tcW w:w="3709" w:type="dxa"/>
          </w:tcPr>
          <w:p>
            <w:pPr>
              <w:pStyle w:val="TableParagraph"/>
              <w:spacing w:before="10"/>
              <w:rPr>
                <w:sz w:val="11"/>
              </w:rPr>
            </w:pPr>
          </w:p>
          <w:p>
            <w:pPr>
              <w:pStyle w:val="TableParagraph"/>
              <w:spacing w:line="107" w:lineRule="exact"/>
              <w:ind w:left="149"/>
              <w:rPr>
                <w:rFonts w:ascii="Times New Roman"/>
                <w:sz w:val="11"/>
              </w:rPr>
            </w:pPr>
            <w:r>
              <w:rPr>
                <w:rFonts w:ascii="Times New Roman"/>
                <w:w w:val="120"/>
                <w:sz w:val="11"/>
              </w:rPr>
              <w:t>17. Impuesto sobre beneficios</w:t>
            </w:r>
          </w:p>
        </w:tc>
        <w:tc>
          <w:tcPr>
            <w:tcW w:w="1233" w:type="dxa"/>
          </w:tcPr>
          <w:p>
            <w:pPr>
              <w:pStyle w:val="TableParagraph"/>
              <w:rPr>
                <w:rFonts w:ascii="Times New Roman"/>
                <w:sz w:val="12"/>
              </w:rPr>
            </w:pPr>
          </w:p>
        </w:tc>
        <w:tc>
          <w:tcPr>
            <w:tcW w:w="1161" w:type="dxa"/>
          </w:tcPr>
          <w:p>
            <w:pPr>
              <w:pStyle w:val="TableParagraph"/>
              <w:spacing w:before="10"/>
              <w:rPr>
                <w:sz w:val="11"/>
              </w:rPr>
            </w:pPr>
          </w:p>
          <w:p>
            <w:pPr>
              <w:pStyle w:val="TableParagraph"/>
              <w:spacing w:line="107" w:lineRule="exact"/>
              <w:ind w:right="241"/>
              <w:jc w:val="right"/>
              <w:rPr>
                <w:rFonts w:ascii="Times New Roman"/>
                <w:sz w:val="11"/>
              </w:rPr>
            </w:pPr>
            <w:r>
              <w:rPr>
                <w:rFonts w:ascii="Times New Roman"/>
                <w:w w:val="115"/>
                <w:sz w:val="11"/>
              </w:rPr>
              <w:t>0,00</w:t>
            </w:r>
          </w:p>
        </w:tc>
        <w:tc>
          <w:tcPr>
            <w:tcW w:w="906" w:type="dxa"/>
          </w:tcPr>
          <w:p>
            <w:pPr>
              <w:pStyle w:val="TableParagraph"/>
              <w:spacing w:before="10"/>
              <w:rPr>
                <w:sz w:val="11"/>
              </w:rPr>
            </w:pPr>
          </w:p>
          <w:p>
            <w:pPr>
              <w:pStyle w:val="TableParagraph"/>
              <w:spacing w:line="107" w:lineRule="exact"/>
              <w:ind w:right="31"/>
              <w:jc w:val="right"/>
              <w:rPr>
                <w:rFonts w:ascii="Times New Roman"/>
                <w:sz w:val="11"/>
              </w:rPr>
            </w:pPr>
            <w:r>
              <w:rPr>
                <w:rFonts w:ascii="Times New Roman"/>
                <w:w w:val="115"/>
                <w:sz w:val="11"/>
              </w:rPr>
              <w:t>0,00</w:t>
            </w:r>
          </w:p>
        </w:tc>
      </w:tr>
    </w:tbl>
    <w:p>
      <w:pPr>
        <w:pStyle w:val="BodyText"/>
        <w:spacing w:before="10"/>
        <w:rPr>
          <w:sz w:val="8"/>
        </w:rPr>
      </w:pPr>
      <w:r>
        <w:rPr/>
        <w:pict>
          <v:group style="position:absolute;margin-left:133.739883pt;margin-top:7.083281pt;width:351.05pt;height:15.7pt;mso-position-horizontal-relative:page;mso-position-vertical-relative:paragraph;z-index:-251631616;mso-wrap-distance-left:0;mso-wrap-distance-right:0" coordorigin="2675,142" coordsize="7021,314">
            <v:rect style="position:absolute;left:2685;top:141;width:7010;height:314" filled="true" fillcolor="#d9d9d9" stroked="false">
              <v:fill type="solid"/>
            </v:rect>
            <v:rect style="position:absolute;left:2674;top:436;width:7021;height:19" filled="true" fillcolor="#000000" stroked="false">
              <v:fill type="solid"/>
            </v:rect>
            <v:shape style="position:absolute;left:2707;top:162;width:3314;height:270" type="#_x0000_t202" filled="false" stroked="false">
              <v:textbox inset="0,0,0,0">
                <w:txbxContent>
                  <w:p>
                    <w:pPr>
                      <w:spacing w:line="278" w:lineRule="auto" w:before="0"/>
                      <w:ind w:left="0" w:right="-20" w:firstLine="65"/>
                      <w:jc w:val="left"/>
                      <w:rPr>
                        <w:rFonts w:ascii="Times New Roman"/>
                        <w:b/>
                        <w:sz w:val="11"/>
                      </w:rPr>
                    </w:pPr>
                    <w:r>
                      <w:rPr>
                        <w:rFonts w:ascii="Times New Roman"/>
                        <w:b/>
                        <w:w w:val="120"/>
                        <w:sz w:val="11"/>
                      </w:rPr>
                      <w:t>A-4) </w:t>
                    </w:r>
                    <w:r>
                      <w:rPr>
                        <w:rFonts w:ascii="Times New Roman"/>
                        <w:b/>
                        <w:spacing w:val="-7"/>
                        <w:w w:val="120"/>
                        <w:sz w:val="11"/>
                      </w:rPr>
                      <w:t>RES </w:t>
                    </w:r>
                    <w:r>
                      <w:rPr>
                        <w:rFonts w:ascii="Times New Roman"/>
                        <w:b/>
                        <w:spacing w:val="-5"/>
                        <w:w w:val="120"/>
                        <w:sz w:val="11"/>
                      </w:rPr>
                      <w:t>ULTADO </w:t>
                    </w:r>
                    <w:r>
                      <w:rPr>
                        <w:rFonts w:ascii="Times New Roman"/>
                        <w:b/>
                        <w:spacing w:val="-3"/>
                        <w:w w:val="120"/>
                        <w:sz w:val="11"/>
                      </w:rPr>
                      <w:t>DEL </w:t>
                    </w:r>
                    <w:r>
                      <w:rPr>
                        <w:rFonts w:ascii="Times New Roman"/>
                        <w:b/>
                        <w:spacing w:val="-5"/>
                        <w:w w:val="120"/>
                        <w:sz w:val="11"/>
                      </w:rPr>
                      <w:t>EJERCICIO </w:t>
                    </w:r>
                    <w:r>
                      <w:rPr>
                        <w:rFonts w:ascii="Times New Roman"/>
                        <w:b/>
                        <w:w w:val="120"/>
                        <w:sz w:val="11"/>
                      </w:rPr>
                      <w:t>PROCEDENTE DE </w:t>
                    </w:r>
                    <w:r>
                      <w:rPr>
                        <w:rFonts w:ascii="Times New Roman"/>
                        <w:b/>
                        <w:spacing w:val="-3"/>
                        <w:w w:val="120"/>
                        <w:sz w:val="11"/>
                      </w:rPr>
                      <w:t>OPERACIONES </w:t>
                    </w:r>
                    <w:r>
                      <w:rPr>
                        <w:rFonts w:ascii="Times New Roman"/>
                        <w:b/>
                        <w:w w:val="120"/>
                        <w:sz w:val="11"/>
                      </w:rPr>
                      <w:t>CONTINUADAS (A-3 + 17)</w:t>
                    </w:r>
                  </w:p>
                </w:txbxContent>
              </v:textbox>
              <w10:wrap type="none"/>
            </v:shape>
            <v:shape style="position:absolute;left:7918;top:236;width:649;height:123" type="#_x0000_t202" filled="false" stroked="false">
              <v:textbox inset="0,0,0,0">
                <w:txbxContent>
                  <w:p>
                    <w:pPr>
                      <w:spacing w:line="122" w:lineRule="exact" w:before="0"/>
                      <w:ind w:left="0" w:right="0" w:firstLine="0"/>
                      <w:jc w:val="left"/>
                      <w:rPr>
                        <w:rFonts w:ascii="Times New Roman"/>
                        <w:b/>
                        <w:sz w:val="11"/>
                      </w:rPr>
                    </w:pPr>
                    <w:r>
                      <w:rPr>
                        <w:rFonts w:ascii="Times New Roman"/>
                        <w:b/>
                        <w:w w:val="120"/>
                        <w:sz w:val="11"/>
                      </w:rPr>
                      <w:t>-827.336,52</w:t>
                    </w:r>
                  </w:p>
                </w:txbxContent>
              </v:textbox>
              <w10:wrap type="none"/>
            </v:shape>
            <v:shape style="position:absolute;left:9034;top:236;width:649;height:123" type="#_x0000_t202" filled="false" stroked="false">
              <v:textbox inset="0,0,0,0">
                <w:txbxContent>
                  <w:p>
                    <w:pPr>
                      <w:spacing w:line="122" w:lineRule="exact" w:before="0"/>
                      <w:ind w:left="0" w:right="0" w:firstLine="0"/>
                      <w:jc w:val="left"/>
                      <w:rPr>
                        <w:rFonts w:ascii="Times New Roman"/>
                        <w:b/>
                        <w:sz w:val="11"/>
                      </w:rPr>
                    </w:pPr>
                    <w:r>
                      <w:rPr>
                        <w:rFonts w:ascii="Times New Roman"/>
                        <w:b/>
                        <w:w w:val="120"/>
                        <w:sz w:val="11"/>
                      </w:rPr>
                      <w:t>-837.915,95</w:t>
                    </w:r>
                  </w:p>
                </w:txbxContent>
              </v:textbox>
              <w10:wrap type="none"/>
            </v:shape>
            <w10:wrap type="topAndBottom"/>
          </v:group>
        </w:pict>
      </w:r>
    </w:p>
    <w:p>
      <w:pPr>
        <w:spacing w:before="0"/>
        <w:ind w:left="1783" w:right="1287" w:firstLine="0"/>
        <w:jc w:val="center"/>
        <w:rPr>
          <w:i/>
          <w:sz w:val="14"/>
        </w:rPr>
      </w:pPr>
      <w:r>
        <w:rPr>
          <w:i/>
          <w:sz w:val="14"/>
        </w:rPr>
        <w:t>Las</w:t>
      </w:r>
      <w:r>
        <w:rPr>
          <w:i/>
          <w:spacing w:val="-8"/>
          <w:sz w:val="14"/>
        </w:rPr>
        <w:t> </w:t>
      </w:r>
      <w:r>
        <w:rPr>
          <w:i/>
          <w:sz w:val="14"/>
        </w:rPr>
        <w:t>Cuentas</w:t>
      </w:r>
      <w:r>
        <w:rPr>
          <w:i/>
          <w:spacing w:val="-7"/>
          <w:sz w:val="14"/>
        </w:rPr>
        <w:t> </w:t>
      </w:r>
      <w:r>
        <w:rPr>
          <w:i/>
          <w:sz w:val="14"/>
        </w:rPr>
        <w:t>Anuales</w:t>
      </w:r>
      <w:r>
        <w:rPr>
          <w:i/>
          <w:spacing w:val="-7"/>
          <w:sz w:val="14"/>
        </w:rPr>
        <w:t> </w:t>
      </w:r>
      <w:r>
        <w:rPr>
          <w:i/>
          <w:sz w:val="14"/>
        </w:rPr>
        <w:t>de</w:t>
      </w:r>
      <w:r>
        <w:rPr>
          <w:i/>
          <w:spacing w:val="-5"/>
          <w:sz w:val="14"/>
        </w:rPr>
        <w:t> </w:t>
      </w:r>
      <w:r>
        <w:rPr>
          <w:i/>
          <w:sz w:val="14"/>
        </w:rPr>
        <w:t>la</w:t>
      </w:r>
      <w:r>
        <w:rPr>
          <w:i/>
          <w:spacing w:val="-7"/>
          <w:sz w:val="14"/>
        </w:rPr>
        <w:t> </w:t>
      </w:r>
      <w:r>
        <w:rPr>
          <w:i/>
          <w:sz w:val="14"/>
        </w:rPr>
        <w:t>Sociedad,</w:t>
      </w:r>
      <w:r>
        <w:rPr>
          <w:i/>
          <w:spacing w:val="-7"/>
          <w:sz w:val="14"/>
        </w:rPr>
        <w:t> </w:t>
      </w:r>
      <w:r>
        <w:rPr>
          <w:i/>
          <w:sz w:val="14"/>
        </w:rPr>
        <w:t>que</w:t>
      </w:r>
      <w:r>
        <w:rPr>
          <w:i/>
          <w:spacing w:val="-7"/>
          <w:sz w:val="14"/>
        </w:rPr>
        <w:t> </w:t>
      </w:r>
      <w:r>
        <w:rPr>
          <w:i/>
          <w:sz w:val="14"/>
        </w:rPr>
        <w:t>forman</w:t>
      </w:r>
      <w:r>
        <w:rPr>
          <w:i/>
          <w:spacing w:val="-5"/>
          <w:sz w:val="14"/>
        </w:rPr>
        <w:t> </w:t>
      </w:r>
      <w:r>
        <w:rPr>
          <w:i/>
          <w:sz w:val="14"/>
        </w:rPr>
        <w:t>una</w:t>
      </w:r>
      <w:r>
        <w:rPr>
          <w:i/>
          <w:spacing w:val="-6"/>
          <w:sz w:val="14"/>
        </w:rPr>
        <w:t> </w:t>
      </w:r>
      <w:r>
        <w:rPr>
          <w:i/>
          <w:sz w:val="14"/>
        </w:rPr>
        <w:t>sola</w:t>
      </w:r>
      <w:r>
        <w:rPr>
          <w:i/>
          <w:spacing w:val="-5"/>
          <w:sz w:val="14"/>
        </w:rPr>
        <w:t> </w:t>
      </w:r>
      <w:r>
        <w:rPr>
          <w:i/>
          <w:sz w:val="14"/>
        </w:rPr>
        <w:t>unidad,</w:t>
      </w:r>
      <w:r>
        <w:rPr>
          <w:i/>
          <w:spacing w:val="-7"/>
          <w:sz w:val="14"/>
        </w:rPr>
        <w:t> </w:t>
      </w:r>
      <w:r>
        <w:rPr>
          <w:i/>
          <w:sz w:val="14"/>
        </w:rPr>
        <w:t>comprenden</w:t>
      </w:r>
      <w:r>
        <w:rPr>
          <w:i/>
          <w:spacing w:val="-6"/>
          <w:sz w:val="14"/>
        </w:rPr>
        <w:t> </w:t>
      </w:r>
      <w:r>
        <w:rPr>
          <w:i/>
          <w:sz w:val="14"/>
        </w:rPr>
        <w:t>esto</w:t>
      </w:r>
      <w:r>
        <w:rPr>
          <w:i/>
          <w:spacing w:val="-5"/>
          <w:sz w:val="14"/>
        </w:rPr>
        <w:t> </w:t>
      </w:r>
      <w:r>
        <w:rPr>
          <w:i/>
          <w:sz w:val="14"/>
        </w:rPr>
        <w:t>Estado</w:t>
      </w:r>
      <w:r>
        <w:rPr>
          <w:i/>
          <w:spacing w:val="-7"/>
          <w:sz w:val="14"/>
        </w:rPr>
        <w:t> </w:t>
      </w:r>
      <w:r>
        <w:rPr>
          <w:i/>
          <w:sz w:val="14"/>
        </w:rPr>
        <w:t>de</w:t>
      </w:r>
      <w:r>
        <w:rPr>
          <w:i/>
          <w:spacing w:val="-5"/>
          <w:sz w:val="14"/>
        </w:rPr>
        <w:t> </w:t>
      </w:r>
      <w:r>
        <w:rPr>
          <w:i/>
          <w:sz w:val="14"/>
        </w:rPr>
        <w:t>Cambios</w:t>
      </w:r>
      <w:r>
        <w:rPr>
          <w:i/>
          <w:spacing w:val="-7"/>
          <w:sz w:val="14"/>
        </w:rPr>
        <w:t> </w:t>
      </w:r>
      <w:r>
        <w:rPr>
          <w:i/>
          <w:sz w:val="14"/>
        </w:rPr>
        <w:t>en</w:t>
      </w:r>
      <w:r>
        <w:rPr>
          <w:i/>
          <w:spacing w:val="-7"/>
          <w:sz w:val="14"/>
        </w:rPr>
        <w:t> </w:t>
      </w:r>
      <w:r>
        <w:rPr>
          <w:i/>
          <w:sz w:val="14"/>
        </w:rPr>
        <w:t>el</w:t>
      </w:r>
      <w:r>
        <w:rPr>
          <w:i/>
          <w:spacing w:val="-7"/>
          <w:sz w:val="14"/>
        </w:rPr>
        <w:t> </w:t>
      </w:r>
      <w:r>
        <w:rPr>
          <w:i/>
          <w:sz w:val="14"/>
        </w:rPr>
        <w:t>Patrimonio</w:t>
      </w:r>
      <w:r>
        <w:rPr>
          <w:i/>
          <w:spacing w:val="-6"/>
          <w:sz w:val="14"/>
        </w:rPr>
        <w:t> </w:t>
      </w:r>
      <w:r>
        <w:rPr>
          <w:i/>
          <w:sz w:val="14"/>
        </w:rPr>
        <w:t>Neto,</w:t>
      </w:r>
      <w:r>
        <w:rPr>
          <w:i/>
          <w:spacing w:val="-7"/>
          <w:sz w:val="14"/>
        </w:rPr>
        <w:t> </w:t>
      </w:r>
      <w:r>
        <w:rPr>
          <w:i/>
          <w:sz w:val="14"/>
        </w:rPr>
        <w:t>los</w:t>
      </w:r>
      <w:r>
        <w:rPr>
          <w:i/>
          <w:spacing w:val="-7"/>
          <w:sz w:val="14"/>
        </w:rPr>
        <w:t> </w:t>
      </w:r>
      <w:r>
        <w:rPr>
          <w:i/>
          <w:sz w:val="14"/>
        </w:rPr>
        <w:t>Balances,</w:t>
      </w:r>
      <w:r>
        <w:rPr>
          <w:i/>
          <w:spacing w:val="-7"/>
          <w:sz w:val="14"/>
        </w:rPr>
        <w:t> </w:t>
      </w:r>
      <w:r>
        <w:rPr>
          <w:i/>
          <w:sz w:val="14"/>
        </w:rPr>
        <w:t>las</w:t>
      </w:r>
      <w:r>
        <w:rPr>
          <w:i/>
          <w:spacing w:val="-7"/>
          <w:sz w:val="14"/>
        </w:rPr>
        <w:t> </w:t>
      </w:r>
      <w:r>
        <w:rPr>
          <w:i/>
          <w:sz w:val="14"/>
        </w:rPr>
        <w:t>Cuenta </w:t>
      </w:r>
      <w:r>
        <w:rPr>
          <w:i/>
          <w:sz w:val="14"/>
        </w:rPr>
        <w:t>de</w:t>
      </w:r>
      <w:r>
        <w:rPr>
          <w:i/>
          <w:spacing w:val="-4"/>
          <w:sz w:val="14"/>
        </w:rPr>
        <w:t> </w:t>
      </w:r>
      <w:r>
        <w:rPr>
          <w:i/>
          <w:sz w:val="14"/>
        </w:rPr>
        <w:t>Pérdidas</w:t>
      </w:r>
      <w:r>
        <w:rPr>
          <w:i/>
          <w:spacing w:val="-4"/>
          <w:sz w:val="14"/>
        </w:rPr>
        <w:t> </w:t>
      </w:r>
      <w:r>
        <w:rPr>
          <w:i/>
          <w:sz w:val="14"/>
        </w:rPr>
        <w:t>y</w:t>
      </w:r>
      <w:r>
        <w:rPr>
          <w:i/>
          <w:spacing w:val="-4"/>
          <w:sz w:val="14"/>
        </w:rPr>
        <w:t> </w:t>
      </w:r>
      <w:r>
        <w:rPr>
          <w:i/>
          <w:sz w:val="14"/>
        </w:rPr>
        <w:t>Ganancias,</w:t>
      </w:r>
      <w:r>
        <w:rPr>
          <w:i/>
          <w:spacing w:val="-4"/>
          <w:sz w:val="14"/>
        </w:rPr>
        <w:t> </w:t>
      </w:r>
      <w:r>
        <w:rPr>
          <w:i/>
          <w:sz w:val="14"/>
        </w:rPr>
        <w:t>el</w:t>
      </w:r>
      <w:r>
        <w:rPr>
          <w:i/>
          <w:spacing w:val="-4"/>
          <w:sz w:val="14"/>
        </w:rPr>
        <w:t> </w:t>
      </w:r>
      <w:r>
        <w:rPr>
          <w:i/>
          <w:sz w:val="14"/>
        </w:rPr>
        <w:t>Estado</w:t>
      </w:r>
      <w:r>
        <w:rPr>
          <w:i/>
          <w:spacing w:val="-2"/>
          <w:sz w:val="14"/>
        </w:rPr>
        <w:t> </w:t>
      </w:r>
      <w:r>
        <w:rPr>
          <w:i/>
          <w:sz w:val="14"/>
        </w:rPr>
        <w:t>de</w:t>
      </w:r>
      <w:r>
        <w:rPr>
          <w:i/>
          <w:spacing w:val="-2"/>
          <w:sz w:val="14"/>
        </w:rPr>
        <w:t> </w:t>
      </w:r>
      <w:r>
        <w:rPr>
          <w:i/>
          <w:sz w:val="14"/>
        </w:rPr>
        <w:t>Flujos</w:t>
      </w:r>
      <w:r>
        <w:rPr>
          <w:i/>
          <w:spacing w:val="-4"/>
          <w:sz w:val="14"/>
        </w:rPr>
        <w:t> </w:t>
      </w:r>
      <w:r>
        <w:rPr>
          <w:i/>
          <w:sz w:val="14"/>
        </w:rPr>
        <w:t>de</w:t>
      </w:r>
      <w:r>
        <w:rPr>
          <w:i/>
          <w:spacing w:val="-2"/>
          <w:sz w:val="14"/>
        </w:rPr>
        <w:t> </w:t>
      </w:r>
      <w:r>
        <w:rPr>
          <w:i/>
          <w:sz w:val="14"/>
        </w:rPr>
        <w:t>Efectivo</w:t>
      </w:r>
      <w:r>
        <w:rPr>
          <w:i/>
          <w:spacing w:val="-2"/>
          <w:sz w:val="14"/>
        </w:rPr>
        <w:t> </w:t>
      </w:r>
      <w:r>
        <w:rPr>
          <w:i/>
          <w:sz w:val="14"/>
        </w:rPr>
        <w:t>adjuntos</w:t>
      </w:r>
      <w:r>
        <w:rPr>
          <w:i/>
          <w:spacing w:val="-4"/>
          <w:sz w:val="14"/>
        </w:rPr>
        <w:t> </w:t>
      </w:r>
      <w:r>
        <w:rPr>
          <w:i/>
          <w:sz w:val="14"/>
        </w:rPr>
        <w:t>y</w:t>
      </w:r>
      <w:r>
        <w:rPr>
          <w:i/>
          <w:spacing w:val="-4"/>
          <w:sz w:val="14"/>
        </w:rPr>
        <w:t> </w:t>
      </w:r>
      <w:r>
        <w:rPr>
          <w:i/>
          <w:sz w:val="14"/>
        </w:rPr>
        <w:t>la</w:t>
      </w:r>
      <w:r>
        <w:rPr>
          <w:i/>
          <w:spacing w:val="-2"/>
          <w:sz w:val="14"/>
        </w:rPr>
        <w:t> </w:t>
      </w:r>
      <w:r>
        <w:rPr>
          <w:i/>
          <w:sz w:val="14"/>
        </w:rPr>
        <w:t>Memoria</w:t>
      </w:r>
      <w:r>
        <w:rPr>
          <w:i/>
          <w:spacing w:val="-2"/>
          <w:sz w:val="14"/>
        </w:rPr>
        <w:t> </w:t>
      </w:r>
      <w:r>
        <w:rPr>
          <w:i/>
          <w:sz w:val="14"/>
        </w:rPr>
        <w:t>Anual</w:t>
      </w:r>
      <w:r>
        <w:rPr>
          <w:i/>
          <w:spacing w:val="-4"/>
          <w:sz w:val="14"/>
        </w:rPr>
        <w:t> </w:t>
      </w:r>
      <w:r>
        <w:rPr>
          <w:i/>
          <w:sz w:val="14"/>
        </w:rPr>
        <w:t>adjunta</w:t>
      </w:r>
      <w:r>
        <w:rPr>
          <w:i/>
          <w:spacing w:val="-4"/>
          <w:sz w:val="14"/>
        </w:rPr>
        <w:t> </w:t>
      </w:r>
      <w:r>
        <w:rPr>
          <w:i/>
          <w:sz w:val="14"/>
        </w:rPr>
        <w:t>que</w:t>
      </w:r>
      <w:r>
        <w:rPr>
          <w:i/>
          <w:spacing w:val="-2"/>
          <w:sz w:val="14"/>
        </w:rPr>
        <w:t> </w:t>
      </w:r>
      <w:r>
        <w:rPr>
          <w:i/>
          <w:sz w:val="14"/>
        </w:rPr>
        <w:t>consta</w:t>
      </w:r>
      <w:r>
        <w:rPr>
          <w:i/>
          <w:spacing w:val="-2"/>
          <w:sz w:val="14"/>
        </w:rPr>
        <w:t> </w:t>
      </w:r>
      <w:r>
        <w:rPr>
          <w:i/>
          <w:sz w:val="14"/>
        </w:rPr>
        <w:t>de</w:t>
      </w:r>
      <w:r>
        <w:rPr>
          <w:i/>
          <w:spacing w:val="-2"/>
          <w:sz w:val="14"/>
        </w:rPr>
        <w:t> </w:t>
      </w:r>
      <w:r>
        <w:rPr>
          <w:i/>
          <w:sz w:val="14"/>
        </w:rPr>
        <w:t>19</w:t>
      </w:r>
      <w:r>
        <w:rPr>
          <w:i/>
          <w:spacing w:val="-4"/>
          <w:sz w:val="14"/>
        </w:rPr>
        <w:t> </w:t>
      </w:r>
      <w:r>
        <w:rPr>
          <w:i/>
          <w:sz w:val="14"/>
        </w:rPr>
        <w:t>Notas.</w:t>
      </w:r>
    </w:p>
    <w:p>
      <w:pPr>
        <w:pStyle w:val="BodyText"/>
        <w:spacing w:before="8"/>
        <w:rPr>
          <w:i/>
          <w:sz w:val="26"/>
        </w:rPr>
      </w:pPr>
    </w:p>
    <w:p>
      <w:pPr>
        <w:spacing w:before="98"/>
        <w:ind w:left="0" w:right="1210" w:firstLine="0"/>
        <w:jc w:val="right"/>
        <w:rPr>
          <w:sz w:val="19"/>
        </w:rPr>
      </w:pPr>
      <w:r>
        <w:rPr>
          <w:sz w:val="19"/>
        </w:rPr>
        <w:t>Página 3</w:t>
      </w:r>
    </w:p>
    <w:p>
      <w:pPr>
        <w:pStyle w:val="BodyText"/>
      </w:pPr>
    </w:p>
    <w:p>
      <w:pPr>
        <w:pStyle w:val="BodyText"/>
        <w:spacing w:before="4"/>
        <w:rPr>
          <w:sz w:val="26"/>
        </w:rPr>
      </w:pPr>
      <w:r>
        <w:rPr/>
        <w:pict>
          <v:group style="position:absolute;margin-left:52.058052pt;margin-top:17.099188pt;width:490.9pt;height:36.6pt;mso-position-horizontal-relative:page;mso-position-vertical-relative:paragraph;z-index:-251629568;mso-wrap-distance-left:0;mso-wrap-distance-right:0" coordorigin="1041,342" coordsize="9818,732">
            <v:line style="position:absolute" from="1046,1069" to="1046,347" stroked="true" strokeweight=".465325pt" strokecolor="#000000">
              <v:stroke dashstyle="solid"/>
            </v:line>
            <v:line style="position:absolute" from="1046,1069" to="5441,1069" stroked="true" strokeweight=".465325pt" strokecolor="#000000">
              <v:stroke dashstyle="solid"/>
            </v:line>
            <v:line style="position:absolute" from="1046,347" to="5441,347" stroked="true" strokeweight=".465325pt" strokecolor="#000000">
              <v:stroke dashstyle="solid"/>
            </v:line>
            <v:line style="position:absolute" from="5441,1069" to="10211,1069" stroked="true" strokeweight=".465325pt" strokecolor="#000000">
              <v:stroke dashstyle="solid"/>
            </v:line>
            <v:line style="position:absolute" from="5441,347" to="10211,347" stroked="true" strokeweight=".465325pt" strokecolor="#000000">
              <v:stroke dashstyle="solid"/>
            </v:line>
            <v:shape style="position:absolute;left:5515;top:365;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14"/>
          <w:footerReference w:type="default" r:id="rId15"/>
          <w:pgSz w:w="11900" w:h="16840"/>
          <w:pgMar w:header="491" w:footer="926" w:top="2000" w:bottom="1120" w:left="560" w:right="560"/>
        </w:sectPr>
      </w:pPr>
    </w:p>
    <w:p>
      <w:pPr>
        <w:pStyle w:val="BodyText"/>
        <w:spacing w:before="1"/>
        <w:rPr>
          <w:sz w:val="10"/>
        </w:rPr>
      </w:pPr>
    </w:p>
    <w:p>
      <w:pPr>
        <w:pStyle w:val="ListParagraph"/>
        <w:numPr>
          <w:ilvl w:val="3"/>
          <w:numId w:val="2"/>
        </w:numPr>
        <w:tabs>
          <w:tab w:pos="3388" w:val="left" w:leader="none"/>
        </w:tabs>
        <w:spacing w:line="240" w:lineRule="auto" w:before="102" w:after="0"/>
        <w:ind w:left="3387" w:right="0" w:hanging="313"/>
        <w:jc w:val="left"/>
        <w:rPr>
          <w:b/>
          <w:sz w:val="17"/>
        </w:rPr>
      </w:pPr>
      <w:r>
        <w:rPr>
          <w:b/>
          <w:sz w:val="17"/>
          <w:u w:val="single"/>
        </w:rPr>
        <w:t>ESTADO DE INGRESOS Y GASTOS RECONOCIDOS CORRESPONDIENTE</w:t>
      </w:r>
      <w:r>
        <w:rPr>
          <w:b/>
          <w:spacing w:val="3"/>
          <w:sz w:val="17"/>
          <w:u w:val="single"/>
        </w:rPr>
        <w:t> </w:t>
      </w:r>
      <w:r>
        <w:rPr>
          <w:b/>
          <w:sz w:val="17"/>
          <w:u w:val="single"/>
        </w:rPr>
        <w:t>A</w:t>
      </w:r>
    </w:p>
    <w:p>
      <w:pPr>
        <w:spacing w:before="5"/>
        <w:ind w:left="4937" w:right="0" w:firstLine="0"/>
        <w:jc w:val="left"/>
        <w:rPr>
          <w:b/>
          <w:sz w:val="17"/>
        </w:rPr>
      </w:pPr>
      <w:r>
        <w:rPr>
          <w:b/>
          <w:sz w:val="17"/>
          <w:u w:val="single"/>
        </w:rPr>
        <w:t>LOS EJERCICIOS 2021 y 2020</w:t>
      </w:r>
    </w:p>
    <w:p>
      <w:pPr>
        <w:spacing w:before="4"/>
        <w:ind w:left="4883" w:right="0" w:firstLine="0"/>
        <w:jc w:val="left"/>
        <w:rPr>
          <w:sz w:val="19"/>
        </w:rPr>
      </w:pPr>
      <w:r>
        <w:rPr>
          <w:sz w:val="19"/>
        </w:rPr>
        <w:t>(Expresado en euros)</w:t>
      </w:r>
    </w:p>
    <w:p>
      <w:pPr>
        <w:pStyle w:val="BodyText"/>
        <w:spacing w:before="7"/>
        <w:rPr>
          <w:sz w:val="16"/>
        </w:rPr>
      </w:pPr>
      <w:r>
        <w:rPr/>
        <w:pict>
          <v:group style="position:absolute;margin-left:113.850304pt;margin-top:11.51723pt;width:391.9pt;height:17.3pt;mso-position-horizontal-relative:page;mso-position-vertical-relative:paragraph;z-index:-251625472;mso-wrap-distance-left:0;mso-wrap-distance-right:0" coordorigin="2277,230" coordsize="7838,346">
            <v:rect style="position:absolute;left:2277;top:230;width:7838;height:346" filled="true" fillcolor="#cdcdcd" stroked="false">
              <v:fill type="solid"/>
            </v:rect>
            <v:shape style="position:absolute;left:9259;top:326;width:667;height:147" type="#_x0000_t202" filled="false" stroked="false">
              <v:textbox inset="0,0,0,0">
                <w:txbxContent>
                  <w:p>
                    <w:pPr>
                      <w:spacing w:line="146" w:lineRule="exact" w:before="0"/>
                      <w:ind w:left="0" w:right="0" w:firstLine="0"/>
                      <w:jc w:val="left"/>
                      <w:rPr>
                        <w:rFonts w:ascii="Times New Roman"/>
                        <w:b/>
                        <w:sz w:val="13"/>
                      </w:rPr>
                    </w:pPr>
                    <w:r>
                      <w:rPr>
                        <w:rFonts w:ascii="Times New Roman"/>
                        <w:b/>
                        <w:sz w:val="13"/>
                      </w:rPr>
                      <w:t>31/12/2020</w:t>
                    </w:r>
                  </w:p>
                </w:txbxContent>
              </v:textbox>
              <w10:wrap type="none"/>
            </v:shape>
            <v:shape style="position:absolute;left:8211;top:326;width:667;height:147" type="#_x0000_t202" filled="false" stroked="false">
              <v:textbox inset="0,0,0,0">
                <w:txbxContent>
                  <w:p>
                    <w:pPr>
                      <w:spacing w:line="146" w:lineRule="exact" w:before="0"/>
                      <w:ind w:left="0" w:right="0" w:firstLine="0"/>
                      <w:jc w:val="left"/>
                      <w:rPr>
                        <w:rFonts w:ascii="Times New Roman"/>
                        <w:b/>
                        <w:sz w:val="13"/>
                      </w:rPr>
                    </w:pPr>
                    <w:r>
                      <w:rPr>
                        <w:rFonts w:ascii="Times New Roman"/>
                        <w:b/>
                        <w:sz w:val="13"/>
                      </w:rPr>
                      <w:t>31/12/2021</w:t>
                    </w:r>
                  </w:p>
                </w:txbxContent>
              </v:textbox>
              <w10:wrap type="none"/>
            </v:shape>
            <v:shape style="position:absolute;left:7356;top:244;width:524;height:320" type="#_x0000_t202" filled="false" stroked="false">
              <v:textbox inset="0,0,0,0">
                <w:txbxContent>
                  <w:p>
                    <w:pPr>
                      <w:spacing w:line="278" w:lineRule="auto" w:before="0"/>
                      <w:ind w:left="0" w:right="-9" w:firstLine="91"/>
                      <w:jc w:val="left"/>
                      <w:rPr>
                        <w:rFonts w:ascii="Times New Roman"/>
                        <w:b/>
                        <w:sz w:val="13"/>
                      </w:rPr>
                    </w:pPr>
                    <w:r>
                      <w:rPr>
                        <w:rFonts w:ascii="Times New Roman"/>
                        <w:b/>
                        <w:sz w:val="13"/>
                      </w:rPr>
                      <w:t>Notas Memoria</w:t>
                    </w:r>
                  </w:p>
                </w:txbxContent>
              </v:textbox>
              <w10:wrap type="none"/>
            </v:shape>
            <w10:wrap type="topAndBottom"/>
          </v:group>
        </w:pict>
      </w:r>
      <w:r>
        <w:rPr/>
        <w:pict>
          <v:shape style="position:absolute;margin-left:113.850311pt;margin-top:38.480377pt;width:391.9pt;height:19.850pt;mso-position-horizontal-relative:page;mso-position-vertical-relative:paragraph;z-index:-251624448;mso-wrap-distance-left:0;mso-wrap-distance-right:0" type="#_x0000_t202" filled="true" fillcolor="#e1e1e1" stroked="false">
            <v:textbox inset="0,0,0,0">
              <w:txbxContent>
                <w:p>
                  <w:pPr>
                    <w:tabs>
                      <w:tab w:pos="6086" w:val="left" w:leader="none"/>
                      <w:tab w:pos="7135" w:val="left" w:leader="none"/>
                    </w:tabs>
                    <w:spacing w:before="123"/>
                    <w:ind w:left="81" w:right="0" w:firstLine="0"/>
                    <w:jc w:val="left"/>
                    <w:rPr>
                      <w:rFonts w:ascii="Times New Roman" w:hAnsi="Times New Roman"/>
                      <w:b/>
                      <w:sz w:val="13"/>
                    </w:rPr>
                  </w:pPr>
                  <w:r>
                    <w:rPr>
                      <w:rFonts w:ascii="Times New Roman" w:hAnsi="Times New Roman"/>
                      <w:b/>
                      <w:sz w:val="13"/>
                    </w:rPr>
                    <w:t>A)  </w:t>
                  </w:r>
                  <w:r>
                    <w:rPr>
                      <w:rFonts w:ascii="Times New Roman" w:hAnsi="Times New Roman"/>
                      <w:b/>
                      <w:spacing w:val="-6"/>
                      <w:sz w:val="13"/>
                    </w:rPr>
                    <w:t>RESULTADO </w:t>
                  </w:r>
                  <w:r>
                    <w:rPr>
                      <w:rFonts w:ascii="Times New Roman" w:hAnsi="Times New Roman"/>
                      <w:b/>
                      <w:sz w:val="13"/>
                    </w:rPr>
                    <w:t>DE </w:t>
                  </w:r>
                  <w:r>
                    <w:rPr>
                      <w:rFonts w:ascii="Times New Roman" w:hAnsi="Times New Roman"/>
                      <w:b/>
                      <w:spacing w:val="-4"/>
                      <w:sz w:val="13"/>
                    </w:rPr>
                    <w:t>LA </w:t>
                  </w:r>
                  <w:r>
                    <w:rPr>
                      <w:rFonts w:ascii="Times New Roman" w:hAnsi="Times New Roman"/>
                      <w:b/>
                      <w:spacing w:val="-8"/>
                      <w:sz w:val="13"/>
                    </w:rPr>
                    <w:t>CUENTA </w:t>
                  </w:r>
                  <w:r>
                    <w:rPr>
                      <w:rFonts w:ascii="Times New Roman" w:hAnsi="Times New Roman"/>
                      <w:b/>
                      <w:sz w:val="13"/>
                    </w:rPr>
                    <w:t>DE </w:t>
                  </w:r>
                  <w:r>
                    <w:rPr>
                      <w:rFonts w:ascii="Times New Roman" w:hAnsi="Times New Roman"/>
                      <w:b/>
                      <w:spacing w:val="-6"/>
                      <w:sz w:val="13"/>
                    </w:rPr>
                    <w:t>PÉRDIDAS</w:t>
                  </w:r>
                  <w:r>
                    <w:rPr>
                      <w:rFonts w:ascii="Times New Roman" w:hAnsi="Times New Roman"/>
                      <w:b/>
                      <w:spacing w:val="7"/>
                      <w:sz w:val="13"/>
                    </w:rPr>
                    <w:t> </w:t>
                  </w:r>
                  <w:r>
                    <w:rPr>
                      <w:rFonts w:ascii="Times New Roman" w:hAnsi="Times New Roman"/>
                      <w:b/>
                      <w:sz w:val="13"/>
                    </w:rPr>
                    <w:t>Y</w:t>
                  </w:r>
                  <w:r>
                    <w:rPr>
                      <w:rFonts w:ascii="Times New Roman" w:hAnsi="Times New Roman"/>
                      <w:b/>
                      <w:spacing w:val="-14"/>
                      <w:sz w:val="13"/>
                    </w:rPr>
                    <w:t> </w:t>
                  </w:r>
                  <w:r>
                    <w:rPr>
                      <w:rFonts w:ascii="Times New Roman" w:hAnsi="Times New Roman"/>
                      <w:b/>
                      <w:spacing w:val="-6"/>
                      <w:sz w:val="13"/>
                    </w:rPr>
                    <w:t>GANANCIAS</w:t>
                    <w:tab/>
                  </w:r>
                  <w:r>
                    <w:rPr>
                      <w:rFonts w:ascii="Times New Roman" w:hAnsi="Times New Roman"/>
                      <w:b/>
                      <w:spacing w:val="2"/>
                      <w:sz w:val="13"/>
                    </w:rPr>
                    <w:t>-827.336,52</w:t>
                    <w:tab/>
                    <w:t>-837.915,95</w:t>
                  </w:r>
                </w:p>
              </w:txbxContent>
            </v:textbox>
            <v:fill type="solid"/>
            <w10:wrap type="topAndBottom"/>
          </v:shape>
        </w:pict>
      </w:r>
    </w:p>
    <w:p>
      <w:pPr>
        <w:pStyle w:val="BodyText"/>
        <w:spacing w:before="2"/>
        <w:rPr>
          <w:sz w:val="12"/>
        </w:rPr>
      </w:pPr>
    </w:p>
    <w:p>
      <w:pPr>
        <w:pStyle w:val="BodyText"/>
        <w:spacing w:before="4"/>
        <w:rPr>
          <w:sz w:val="21"/>
        </w:rPr>
      </w:pPr>
    </w:p>
    <w:p>
      <w:pPr>
        <w:spacing w:before="97"/>
        <w:ind w:left="1798" w:right="0" w:firstLine="0"/>
        <w:jc w:val="left"/>
        <w:rPr>
          <w:rFonts w:ascii="Times New Roman"/>
          <w:b/>
          <w:sz w:val="13"/>
        </w:rPr>
      </w:pPr>
      <w:r>
        <w:rPr>
          <w:rFonts w:ascii="Times New Roman"/>
          <w:b/>
          <w:sz w:val="13"/>
        </w:rPr>
        <w:t>Ingresos y gastos imputados directamente al patrimonio neto:</w:t>
      </w:r>
    </w:p>
    <w:p>
      <w:pPr>
        <w:pStyle w:val="BodyText"/>
        <w:rPr>
          <w:rFonts w:ascii="Times New Roman"/>
          <w:b/>
        </w:rPr>
      </w:pPr>
    </w:p>
    <w:p>
      <w:pPr>
        <w:pStyle w:val="BodyText"/>
        <w:spacing w:before="5"/>
        <w:rPr>
          <w:rFonts w:ascii="Times New Roman"/>
          <w:b/>
          <w:sz w:val="19"/>
        </w:rPr>
      </w:pPr>
    </w:p>
    <w:tbl>
      <w:tblPr>
        <w:tblW w:w="0" w:type="auto"/>
        <w:jc w:val="left"/>
        <w:tblInd w:w="1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0"/>
        <w:gridCol w:w="1834"/>
        <w:gridCol w:w="1221"/>
        <w:gridCol w:w="881"/>
      </w:tblGrid>
      <w:tr>
        <w:trPr>
          <w:trHeight w:val="246" w:hRule="atLeast"/>
        </w:trPr>
        <w:tc>
          <w:tcPr>
            <w:tcW w:w="3800" w:type="dxa"/>
          </w:tcPr>
          <w:p>
            <w:pPr>
              <w:pStyle w:val="TableParagraph"/>
              <w:spacing w:line="146" w:lineRule="exact"/>
              <w:ind w:left="33"/>
              <w:rPr>
                <w:rFonts w:ascii="Times New Roman" w:hAnsi="Times New Roman"/>
                <w:sz w:val="13"/>
              </w:rPr>
            </w:pPr>
            <w:r>
              <w:rPr>
                <w:rFonts w:ascii="Times New Roman" w:hAnsi="Times New Roman"/>
                <w:sz w:val="13"/>
              </w:rPr>
              <w:t>I. Por valoración de instrumentos financieros</w:t>
            </w:r>
          </w:p>
        </w:tc>
        <w:tc>
          <w:tcPr>
            <w:tcW w:w="1834" w:type="dxa"/>
          </w:tcPr>
          <w:p>
            <w:pPr>
              <w:pStyle w:val="TableParagraph"/>
              <w:rPr>
                <w:rFonts w:ascii="Times New Roman"/>
                <w:sz w:val="12"/>
              </w:rPr>
            </w:pPr>
          </w:p>
        </w:tc>
        <w:tc>
          <w:tcPr>
            <w:tcW w:w="1221" w:type="dxa"/>
          </w:tcPr>
          <w:p>
            <w:pPr>
              <w:pStyle w:val="TableParagraph"/>
              <w:spacing w:line="146" w:lineRule="exact"/>
              <w:ind w:right="199"/>
              <w:jc w:val="right"/>
              <w:rPr>
                <w:rFonts w:ascii="Times New Roman"/>
                <w:sz w:val="13"/>
              </w:rPr>
            </w:pPr>
            <w:r>
              <w:rPr>
                <w:rFonts w:ascii="Times New Roman"/>
                <w:w w:val="101"/>
                <w:sz w:val="13"/>
              </w:rPr>
              <w:t>-</w:t>
            </w:r>
          </w:p>
        </w:tc>
        <w:tc>
          <w:tcPr>
            <w:tcW w:w="881" w:type="dxa"/>
          </w:tcPr>
          <w:p>
            <w:pPr>
              <w:pStyle w:val="TableParagraph"/>
              <w:spacing w:line="146" w:lineRule="exact"/>
              <w:ind w:right="32"/>
              <w:jc w:val="right"/>
              <w:rPr>
                <w:rFonts w:ascii="Times New Roman"/>
                <w:sz w:val="13"/>
              </w:rPr>
            </w:pPr>
            <w:r>
              <w:rPr>
                <w:rFonts w:ascii="Times New Roman"/>
                <w:w w:val="101"/>
                <w:sz w:val="13"/>
              </w:rPr>
              <w:t>-</w:t>
            </w:r>
          </w:p>
        </w:tc>
      </w:tr>
      <w:tr>
        <w:trPr>
          <w:trHeight w:val="345" w:hRule="atLeast"/>
        </w:trPr>
        <w:tc>
          <w:tcPr>
            <w:tcW w:w="3800" w:type="dxa"/>
          </w:tcPr>
          <w:p>
            <w:pPr>
              <w:pStyle w:val="TableParagraph"/>
              <w:spacing w:before="96"/>
              <w:ind w:left="33"/>
              <w:rPr>
                <w:rFonts w:ascii="Times New Roman"/>
                <w:sz w:val="13"/>
              </w:rPr>
            </w:pPr>
            <w:r>
              <w:rPr>
                <w:rFonts w:ascii="Times New Roman"/>
                <w:sz w:val="13"/>
              </w:rPr>
              <w:t>III. Subvenciones, donaciones y legados recibidos</w:t>
            </w:r>
          </w:p>
        </w:tc>
        <w:tc>
          <w:tcPr>
            <w:tcW w:w="1834" w:type="dxa"/>
          </w:tcPr>
          <w:p>
            <w:pPr>
              <w:pStyle w:val="TableParagraph"/>
              <w:spacing w:before="96"/>
              <w:ind w:right="371"/>
              <w:jc w:val="right"/>
              <w:rPr>
                <w:rFonts w:ascii="Times New Roman"/>
                <w:b/>
                <w:sz w:val="13"/>
              </w:rPr>
            </w:pPr>
            <w:r>
              <w:rPr>
                <w:rFonts w:ascii="Times New Roman"/>
                <w:b/>
                <w:sz w:val="13"/>
              </w:rPr>
              <w:t>Nota 14</w:t>
            </w:r>
          </w:p>
        </w:tc>
        <w:tc>
          <w:tcPr>
            <w:tcW w:w="1221" w:type="dxa"/>
          </w:tcPr>
          <w:p>
            <w:pPr>
              <w:pStyle w:val="TableParagraph"/>
              <w:spacing w:before="96"/>
              <w:ind w:right="203"/>
              <w:jc w:val="right"/>
              <w:rPr>
                <w:rFonts w:ascii="Times New Roman"/>
                <w:sz w:val="13"/>
              </w:rPr>
            </w:pPr>
            <w:r>
              <w:rPr>
                <w:rFonts w:ascii="Times New Roman"/>
                <w:sz w:val="13"/>
              </w:rPr>
              <w:t>2.901.233,74</w:t>
            </w:r>
          </w:p>
        </w:tc>
        <w:tc>
          <w:tcPr>
            <w:tcW w:w="881" w:type="dxa"/>
          </w:tcPr>
          <w:p>
            <w:pPr>
              <w:pStyle w:val="TableParagraph"/>
              <w:spacing w:before="96"/>
              <w:ind w:right="35"/>
              <w:jc w:val="right"/>
              <w:rPr>
                <w:rFonts w:ascii="Times New Roman"/>
                <w:sz w:val="13"/>
              </w:rPr>
            </w:pPr>
            <w:r>
              <w:rPr>
                <w:rFonts w:ascii="Times New Roman"/>
                <w:sz w:val="13"/>
              </w:rPr>
              <w:t>2.423.612,99</w:t>
            </w:r>
          </w:p>
        </w:tc>
      </w:tr>
      <w:tr>
        <w:trPr>
          <w:trHeight w:val="246" w:hRule="atLeast"/>
        </w:trPr>
        <w:tc>
          <w:tcPr>
            <w:tcW w:w="3800" w:type="dxa"/>
          </w:tcPr>
          <w:p>
            <w:pPr>
              <w:pStyle w:val="TableParagraph"/>
              <w:spacing w:line="130" w:lineRule="exact" w:before="96"/>
              <w:ind w:left="33"/>
              <w:rPr>
                <w:rFonts w:ascii="Times New Roman"/>
                <w:sz w:val="13"/>
              </w:rPr>
            </w:pPr>
            <w:r>
              <w:rPr>
                <w:rFonts w:ascii="Times New Roman"/>
                <w:sz w:val="13"/>
              </w:rPr>
              <w:t>V. Efecto impositivo</w:t>
            </w:r>
          </w:p>
        </w:tc>
        <w:tc>
          <w:tcPr>
            <w:tcW w:w="1834" w:type="dxa"/>
          </w:tcPr>
          <w:p>
            <w:pPr>
              <w:pStyle w:val="TableParagraph"/>
              <w:spacing w:line="130" w:lineRule="exact" w:before="96"/>
              <w:ind w:right="371"/>
              <w:jc w:val="right"/>
              <w:rPr>
                <w:rFonts w:ascii="Times New Roman"/>
                <w:b/>
                <w:sz w:val="13"/>
              </w:rPr>
            </w:pPr>
            <w:r>
              <w:rPr>
                <w:rFonts w:ascii="Times New Roman"/>
                <w:b/>
                <w:sz w:val="13"/>
              </w:rPr>
              <w:t>Nota 10</w:t>
            </w:r>
          </w:p>
        </w:tc>
        <w:tc>
          <w:tcPr>
            <w:tcW w:w="1221" w:type="dxa"/>
          </w:tcPr>
          <w:p>
            <w:pPr>
              <w:pStyle w:val="TableParagraph"/>
              <w:spacing w:line="130" w:lineRule="exact" w:before="96"/>
              <w:ind w:right="197"/>
              <w:jc w:val="right"/>
              <w:rPr>
                <w:rFonts w:ascii="Times New Roman"/>
                <w:sz w:val="13"/>
              </w:rPr>
            </w:pPr>
            <w:r>
              <w:rPr>
                <w:rFonts w:ascii="Times New Roman"/>
                <w:sz w:val="13"/>
              </w:rPr>
              <w:t>-725.308,46</w:t>
            </w:r>
          </w:p>
        </w:tc>
        <w:tc>
          <w:tcPr>
            <w:tcW w:w="881" w:type="dxa"/>
          </w:tcPr>
          <w:p>
            <w:pPr>
              <w:pStyle w:val="TableParagraph"/>
              <w:spacing w:line="130" w:lineRule="exact" w:before="96"/>
              <w:ind w:right="30"/>
              <w:jc w:val="right"/>
              <w:rPr>
                <w:rFonts w:ascii="Times New Roman"/>
                <w:sz w:val="13"/>
              </w:rPr>
            </w:pPr>
            <w:r>
              <w:rPr>
                <w:rFonts w:ascii="Times New Roman"/>
                <w:sz w:val="13"/>
              </w:rPr>
              <w:t>-605.903,19</w:t>
            </w:r>
          </w:p>
        </w:tc>
      </w:tr>
    </w:tbl>
    <w:p>
      <w:pPr>
        <w:pStyle w:val="BodyText"/>
        <w:spacing w:before="5"/>
        <w:rPr>
          <w:rFonts w:ascii="Times New Roman"/>
          <w:b/>
          <w:sz w:val="22"/>
        </w:rPr>
      </w:pPr>
      <w:r>
        <w:rPr/>
        <w:pict>
          <v:group style="position:absolute;margin-left:113.850319pt;margin-top:14.848708pt;width:391.9pt;height:19.850pt;mso-position-horizontal-relative:page;mso-position-vertical-relative:paragraph;z-index:-251620352;mso-wrap-distance-left:0;mso-wrap-distance-right:0" coordorigin="2277,297" coordsize="7838,397">
            <v:rect style="position:absolute;left:2277;top:296;width:7838;height:397" filled="true" fillcolor="#e1e1e1" stroked="false">
              <v:fill type="solid"/>
            </v:rect>
            <v:shape style="position:absolute;left:9351;top:423;width:748;height:147" type="#_x0000_t202" filled="false" stroked="false">
              <v:textbox inset="0,0,0,0">
                <w:txbxContent>
                  <w:p>
                    <w:pPr>
                      <w:spacing w:line="146" w:lineRule="exact" w:before="0"/>
                      <w:ind w:left="0" w:right="0" w:firstLine="0"/>
                      <w:jc w:val="left"/>
                      <w:rPr>
                        <w:rFonts w:ascii="Times New Roman"/>
                        <w:b/>
                        <w:sz w:val="13"/>
                      </w:rPr>
                    </w:pPr>
                    <w:r>
                      <w:rPr>
                        <w:rFonts w:ascii="Times New Roman"/>
                        <w:b/>
                        <w:sz w:val="13"/>
                      </w:rPr>
                      <w:t>1.817.709,80</w:t>
                    </w:r>
                  </w:p>
                </w:txbxContent>
              </v:textbox>
              <w10:wrap type="none"/>
            </v:shape>
            <v:shape style="position:absolute;left:8302;top:423;width:748;height:147" type="#_x0000_t202" filled="false" stroked="false">
              <v:textbox inset="0,0,0,0">
                <w:txbxContent>
                  <w:p>
                    <w:pPr>
                      <w:spacing w:line="146" w:lineRule="exact" w:before="0"/>
                      <w:ind w:left="0" w:right="0" w:firstLine="0"/>
                      <w:jc w:val="left"/>
                      <w:rPr>
                        <w:rFonts w:ascii="Times New Roman"/>
                        <w:b/>
                        <w:sz w:val="13"/>
                      </w:rPr>
                    </w:pPr>
                    <w:r>
                      <w:rPr>
                        <w:rFonts w:ascii="Times New Roman"/>
                        <w:b/>
                        <w:sz w:val="13"/>
                      </w:rPr>
                      <w:t>2.175.925,29</w:t>
                    </w:r>
                  </w:p>
                </w:txbxContent>
              </v:textbox>
              <w10:wrap type="none"/>
            </v:shape>
            <v:shape style="position:absolute;left:2297;top:341;width:4261;height:320" type="#_x0000_t202" filled="false" stroked="false">
              <v:textbox inset="0,0,0,0">
                <w:txbxContent>
                  <w:p>
                    <w:pPr>
                      <w:spacing w:line="278" w:lineRule="auto" w:before="0"/>
                      <w:ind w:left="0" w:right="0" w:firstLine="61"/>
                      <w:jc w:val="left"/>
                      <w:rPr>
                        <w:rFonts w:ascii="Times New Roman"/>
                        <w:b/>
                        <w:sz w:val="13"/>
                      </w:rPr>
                    </w:pPr>
                    <w:r>
                      <w:rPr>
                        <w:rFonts w:ascii="Times New Roman"/>
                        <w:b/>
                        <w:sz w:val="13"/>
                      </w:rPr>
                      <w:t>B) </w:t>
                    </w:r>
                    <w:r>
                      <w:rPr>
                        <w:rFonts w:ascii="Times New Roman"/>
                        <w:b/>
                        <w:spacing w:val="-4"/>
                        <w:sz w:val="13"/>
                      </w:rPr>
                      <w:t>TOTAL </w:t>
                    </w:r>
                    <w:r>
                      <w:rPr>
                        <w:rFonts w:ascii="Times New Roman"/>
                        <w:b/>
                        <w:spacing w:val="-6"/>
                        <w:sz w:val="13"/>
                      </w:rPr>
                      <w:t>INGRESOS </w:t>
                    </w:r>
                    <w:r>
                      <w:rPr>
                        <w:rFonts w:ascii="Times New Roman"/>
                        <w:b/>
                        <w:sz w:val="13"/>
                      </w:rPr>
                      <w:t>Y </w:t>
                    </w:r>
                    <w:r>
                      <w:rPr>
                        <w:rFonts w:ascii="Times New Roman"/>
                        <w:b/>
                        <w:spacing w:val="-3"/>
                        <w:sz w:val="13"/>
                      </w:rPr>
                      <w:t>GASTOS </w:t>
                    </w:r>
                    <w:r>
                      <w:rPr>
                        <w:rFonts w:ascii="Times New Roman"/>
                        <w:b/>
                        <w:spacing w:val="-7"/>
                        <w:sz w:val="13"/>
                      </w:rPr>
                      <w:t>IMPUTADOS </w:t>
                    </w:r>
                    <w:r>
                      <w:rPr>
                        <w:rFonts w:ascii="Times New Roman"/>
                        <w:b/>
                        <w:spacing w:val="-8"/>
                        <w:sz w:val="13"/>
                      </w:rPr>
                      <w:t>DIRECTAMENTE </w:t>
                    </w:r>
                    <w:r>
                      <w:rPr>
                        <w:rFonts w:ascii="Times New Roman"/>
                        <w:b/>
                        <w:spacing w:val="-9"/>
                        <w:sz w:val="13"/>
                      </w:rPr>
                      <w:t>EN EL </w:t>
                    </w:r>
                    <w:r>
                      <w:rPr>
                        <w:rFonts w:ascii="Times New Roman"/>
                        <w:b/>
                        <w:spacing w:val="-6"/>
                        <w:sz w:val="13"/>
                      </w:rPr>
                      <w:t>PATRIMONIO </w:t>
                    </w:r>
                    <w:r>
                      <w:rPr>
                        <w:rFonts w:ascii="Times New Roman"/>
                        <w:b/>
                        <w:spacing w:val="-7"/>
                        <w:sz w:val="13"/>
                      </w:rPr>
                      <w:t>NETO </w:t>
                    </w:r>
                    <w:r>
                      <w:rPr>
                        <w:rFonts w:ascii="Times New Roman"/>
                        <w:b/>
                        <w:spacing w:val="-8"/>
                        <w:sz w:val="13"/>
                      </w:rPr>
                      <w:t>(I+II+III+IV+V)</w:t>
                    </w:r>
                  </w:p>
                </w:txbxContent>
              </v:textbox>
              <w10:wrap type="none"/>
            </v:shape>
            <w10:wrap type="topAndBottom"/>
          </v:group>
        </w:pict>
      </w:r>
    </w:p>
    <w:p>
      <w:pPr>
        <w:pStyle w:val="BodyText"/>
        <w:spacing w:before="5" w:after="1"/>
        <w:rPr>
          <w:rFonts w:ascii="Times New Roman"/>
          <w:b/>
          <w:sz w:val="23"/>
        </w:rPr>
      </w:pPr>
    </w:p>
    <w:tbl>
      <w:tblPr>
        <w:tblW w:w="0" w:type="auto"/>
        <w:jc w:val="left"/>
        <w:tblInd w:w="1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2"/>
        <w:gridCol w:w="1773"/>
        <w:gridCol w:w="1221"/>
        <w:gridCol w:w="901"/>
      </w:tblGrid>
      <w:tr>
        <w:trPr>
          <w:trHeight w:val="592" w:hRule="atLeast"/>
        </w:trPr>
        <w:tc>
          <w:tcPr>
            <w:tcW w:w="3902" w:type="dxa"/>
          </w:tcPr>
          <w:p>
            <w:pPr>
              <w:pStyle w:val="TableParagraph"/>
              <w:spacing w:line="146" w:lineRule="exact"/>
              <w:ind w:left="33"/>
              <w:rPr>
                <w:rFonts w:ascii="Times New Roman" w:hAnsi="Times New Roman"/>
                <w:b/>
                <w:sz w:val="13"/>
              </w:rPr>
            </w:pPr>
            <w:r>
              <w:rPr>
                <w:rFonts w:ascii="Times New Roman" w:hAnsi="Times New Roman"/>
                <w:b/>
                <w:sz w:val="13"/>
              </w:rPr>
              <w:t>Transferencias a la cuenta de pérdidas y ganancias:</w:t>
            </w:r>
          </w:p>
          <w:p>
            <w:pPr>
              <w:pStyle w:val="TableParagraph"/>
              <w:rPr>
                <w:rFonts w:ascii="Times New Roman"/>
                <w:b/>
                <w:sz w:val="17"/>
              </w:rPr>
            </w:pPr>
          </w:p>
          <w:p>
            <w:pPr>
              <w:pStyle w:val="TableParagraph"/>
              <w:spacing w:before="1"/>
              <w:ind w:left="94"/>
              <w:rPr>
                <w:rFonts w:ascii="Times New Roman" w:hAnsi="Times New Roman"/>
                <w:sz w:val="13"/>
              </w:rPr>
            </w:pPr>
            <w:r>
              <w:rPr>
                <w:rFonts w:ascii="Times New Roman" w:hAnsi="Times New Roman"/>
                <w:sz w:val="13"/>
              </w:rPr>
              <w:t>VI. Por valoración de instrumentos financieros</w:t>
            </w:r>
          </w:p>
        </w:tc>
        <w:tc>
          <w:tcPr>
            <w:tcW w:w="1773" w:type="dxa"/>
          </w:tcPr>
          <w:p>
            <w:pPr>
              <w:pStyle w:val="TableParagraph"/>
              <w:rPr>
                <w:rFonts w:ascii="Times New Roman"/>
                <w:sz w:val="12"/>
              </w:rPr>
            </w:pPr>
          </w:p>
        </w:tc>
        <w:tc>
          <w:tcPr>
            <w:tcW w:w="1221" w:type="dxa"/>
          </w:tcPr>
          <w:p>
            <w:pPr>
              <w:pStyle w:val="TableParagraph"/>
              <w:rPr>
                <w:rFonts w:ascii="Times New Roman"/>
                <w:b/>
                <w:sz w:val="14"/>
              </w:rPr>
            </w:pPr>
          </w:p>
          <w:p>
            <w:pPr>
              <w:pStyle w:val="TableParagraph"/>
              <w:spacing w:before="8"/>
              <w:rPr>
                <w:rFonts w:ascii="Times New Roman"/>
                <w:b/>
                <w:sz w:val="15"/>
              </w:rPr>
            </w:pPr>
          </w:p>
          <w:p>
            <w:pPr>
              <w:pStyle w:val="TableParagraph"/>
              <w:spacing w:before="1"/>
              <w:ind w:right="179"/>
              <w:jc w:val="right"/>
              <w:rPr>
                <w:rFonts w:ascii="Times New Roman"/>
                <w:sz w:val="13"/>
              </w:rPr>
            </w:pPr>
            <w:r>
              <w:rPr>
                <w:rFonts w:ascii="Times New Roman"/>
                <w:w w:val="101"/>
                <w:sz w:val="13"/>
              </w:rPr>
              <w:t>-</w:t>
            </w:r>
          </w:p>
        </w:tc>
        <w:tc>
          <w:tcPr>
            <w:tcW w:w="901" w:type="dxa"/>
          </w:tcPr>
          <w:p>
            <w:pPr>
              <w:pStyle w:val="TableParagraph"/>
              <w:rPr>
                <w:rFonts w:ascii="Times New Roman"/>
                <w:b/>
                <w:sz w:val="14"/>
              </w:rPr>
            </w:pPr>
          </w:p>
          <w:p>
            <w:pPr>
              <w:pStyle w:val="TableParagraph"/>
              <w:spacing w:before="8"/>
              <w:rPr>
                <w:rFonts w:ascii="Times New Roman"/>
                <w:b/>
                <w:sz w:val="15"/>
              </w:rPr>
            </w:pPr>
          </w:p>
          <w:p>
            <w:pPr>
              <w:pStyle w:val="TableParagraph"/>
              <w:spacing w:before="1"/>
              <w:ind w:right="32"/>
              <w:jc w:val="right"/>
              <w:rPr>
                <w:rFonts w:ascii="Times New Roman"/>
                <w:sz w:val="13"/>
              </w:rPr>
            </w:pPr>
            <w:r>
              <w:rPr>
                <w:rFonts w:ascii="Times New Roman"/>
                <w:w w:val="101"/>
                <w:sz w:val="13"/>
              </w:rPr>
              <w:t>-</w:t>
            </w:r>
          </w:p>
        </w:tc>
      </w:tr>
      <w:tr>
        <w:trPr>
          <w:trHeight w:val="345" w:hRule="atLeast"/>
        </w:trPr>
        <w:tc>
          <w:tcPr>
            <w:tcW w:w="3902" w:type="dxa"/>
          </w:tcPr>
          <w:p>
            <w:pPr>
              <w:pStyle w:val="TableParagraph"/>
              <w:spacing w:before="96"/>
              <w:ind w:left="94"/>
              <w:rPr>
                <w:rFonts w:ascii="Times New Roman"/>
                <w:sz w:val="13"/>
              </w:rPr>
            </w:pPr>
            <w:r>
              <w:rPr>
                <w:rFonts w:ascii="Times New Roman"/>
                <w:sz w:val="13"/>
              </w:rPr>
              <w:t>VIII. Subvenciones, donaciones y legados recibidos</w:t>
            </w:r>
          </w:p>
        </w:tc>
        <w:tc>
          <w:tcPr>
            <w:tcW w:w="1773" w:type="dxa"/>
          </w:tcPr>
          <w:p>
            <w:pPr>
              <w:pStyle w:val="TableParagraph"/>
              <w:spacing w:before="96"/>
              <w:ind w:right="351"/>
              <w:jc w:val="right"/>
              <w:rPr>
                <w:rFonts w:ascii="Times New Roman"/>
                <w:b/>
                <w:sz w:val="13"/>
              </w:rPr>
            </w:pPr>
            <w:r>
              <w:rPr>
                <w:rFonts w:ascii="Times New Roman"/>
                <w:b/>
                <w:sz w:val="13"/>
              </w:rPr>
              <w:t>Nota 14</w:t>
            </w:r>
          </w:p>
        </w:tc>
        <w:tc>
          <w:tcPr>
            <w:tcW w:w="1221" w:type="dxa"/>
          </w:tcPr>
          <w:p>
            <w:pPr>
              <w:pStyle w:val="TableParagraph"/>
              <w:spacing w:before="96"/>
              <w:ind w:right="177"/>
              <w:jc w:val="right"/>
              <w:rPr>
                <w:rFonts w:ascii="Times New Roman"/>
                <w:sz w:val="13"/>
              </w:rPr>
            </w:pPr>
            <w:r>
              <w:rPr>
                <w:rFonts w:ascii="Times New Roman"/>
                <w:sz w:val="13"/>
              </w:rPr>
              <w:t>-2.380.712,10</w:t>
            </w:r>
          </w:p>
        </w:tc>
        <w:tc>
          <w:tcPr>
            <w:tcW w:w="901" w:type="dxa"/>
          </w:tcPr>
          <w:p>
            <w:pPr>
              <w:pStyle w:val="TableParagraph"/>
              <w:spacing w:before="96"/>
              <w:ind w:right="30"/>
              <w:jc w:val="right"/>
              <w:rPr>
                <w:rFonts w:ascii="Times New Roman"/>
                <w:sz w:val="13"/>
              </w:rPr>
            </w:pPr>
            <w:r>
              <w:rPr>
                <w:rFonts w:ascii="Times New Roman"/>
                <w:sz w:val="13"/>
              </w:rPr>
              <w:t>-2.901.647,59</w:t>
            </w:r>
          </w:p>
        </w:tc>
      </w:tr>
      <w:tr>
        <w:trPr>
          <w:trHeight w:val="246" w:hRule="atLeast"/>
        </w:trPr>
        <w:tc>
          <w:tcPr>
            <w:tcW w:w="3902" w:type="dxa"/>
          </w:tcPr>
          <w:p>
            <w:pPr>
              <w:pStyle w:val="TableParagraph"/>
              <w:spacing w:line="130" w:lineRule="exact" w:before="96"/>
              <w:ind w:left="64"/>
              <w:rPr>
                <w:rFonts w:ascii="Times New Roman"/>
                <w:sz w:val="13"/>
              </w:rPr>
            </w:pPr>
            <w:r>
              <w:rPr>
                <w:rFonts w:ascii="Times New Roman"/>
                <w:sz w:val="13"/>
              </w:rPr>
              <w:t>IX. Efecto impositivo</w:t>
            </w:r>
          </w:p>
        </w:tc>
        <w:tc>
          <w:tcPr>
            <w:tcW w:w="1773" w:type="dxa"/>
          </w:tcPr>
          <w:p>
            <w:pPr>
              <w:pStyle w:val="TableParagraph"/>
              <w:spacing w:line="130" w:lineRule="exact" w:before="96"/>
              <w:ind w:right="351"/>
              <w:jc w:val="right"/>
              <w:rPr>
                <w:rFonts w:ascii="Times New Roman"/>
                <w:b/>
                <w:sz w:val="13"/>
              </w:rPr>
            </w:pPr>
            <w:r>
              <w:rPr>
                <w:rFonts w:ascii="Times New Roman"/>
                <w:b/>
                <w:sz w:val="13"/>
              </w:rPr>
              <w:t>Nota 10</w:t>
            </w:r>
          </w:p>
        </w:tc>
        <w:tc>
          <w:tcPr>
            <w:tcW w:w="1221" w:type="dxa"/>
          </w:tcPr>
          <w:p>
            <w:pPr>
              <w:pStyle w:val="TableParagraph"/>
              <w:spacing w:line="130" w:lineRule="exact" w:before="96"/>
              <w:ind w:right="177"/>
              <w:jc w:val="right"/>
              <w:rPr>
                <w:rFonts w:ascii="Times New Roman"/>
                <w:sz w:val="13"/>
              </w:rPr>
            </w:pPr>
            <w:r>
              <w:rPr>
                <w:rFonts w:ascii="Times New Roman"/>
                <w:sz w:val="13"/>
              </w:rPr>
              <w:t>595.179,09</w:t>
            </w:r>
          </w:p>
        </w:tc>
        <w:tc>
          <w:tcPr>
            <w:tcW w:w="901" w:type="dxa"/>
          </w:tcPr>
          <w:p>
            <w:pPr>
              <w:pStyle w:val="TableParagraph"/>
              <w:spacing w:line="130" w:lineRule="exact" w:before="96"/>
              <w:ind w:right="35"/>
              <w:jc w:val="right"/>
              <w:rPr>
                <w:rFonts w:ascii="Times New Roman"/>
                <w:sz w:val="13"/>
              </w:rPr>
            </w:pPr>
            <w:r>
              <w:rPr>
                <w:rFonts w:ascii="Times New Roman"/>
                <w:sz w:val="13"/>
              </w:rPr>
              <w:t>725.411,90</w:t>
            </w:r>
          </w:p>
        </w:tc>
      </w:tr>
    </w:tbl>
    <w:p>
      <w:pPr>
        <w:pStyle w:val="BodyText"/>
        <w:spacing w:before="5"/>
        <w:rPr>
          <w:rFonts w:ascii="Times New Roman"/>
          <w:b/>
          <w:sz w:val="22"/>
        </w:rPr>
      </w:pPr>
      <w:r>
        <w:rPr/>
        <w:pict>
          <v:group style="position:absolute;margin-left:113.850319pt;margin-top:14.848716pt;width:391.9pt;height:19.850pt;mso-position-horizontal-relative:page;mso-position-vertical-relative:paragraph;z-index:-251616256;mso-wrap-distance-left:0;mso-wrap-distance-right:0" coordorigin="2277,297" coordsize="7838,397">
            <v:rect style="position:absolute;left:2277;top:296;width:7838;height:397" filled="true" fillcolor="#e1e1e1" stroked="false">
              <v:fill type="solid"/>
            </v:rect>
            <v:shape style="position:absolute;left:9310;top:423;width:789;height:147" type="#_x0000_t202" filled="false" stroked="false">
              <v:textbox inset="0,0,0,0">
                <w:txbxContent>
                  <w:p>
                    <w:pPr>
                      <w:spacing w:line="146" w:lineRule="exact" w:before="0"/>
                      <w:ind w:left="0" w:right="0" w:firstLine="0"/>
                      <w:jc w:val="left"/>
                      <w:rPr>
                        <w:rFonts w:ascii="Times New Roman"/>
                        <w:b/>
                        <w:sz w:val="13"/>
                      </w:rPr>
                    </w:pPr>
                    <w:r>
                      <w:rPr>
                        <w:rFonts w:ascii="Times New Roman"/>
                        <w:b/>
                        <w:sz w:val="13"/>
                      </w:rPr>
                      <w:t>-2.176.235,69</w:t>
                    </w:r>
                  </w:p>
                </w:txbxContent>
              </v:textbox>
              <w10:wrap type="none"/>
            </v:shape>
            <v:shape style="position:absolute;left:8262;top:423;width:789;height:147" type="#_x0000_t202" filled="false" stroked="false">
              <v:textbox inset="0,0,0,0">
                <w:txbxContent>
                  <w:p>
                    <w:pPr>
                      <w:spacing w:line="146" w:lineRule="exact" w:before="0"/>
                      <w:ind w:left="0" w:right="0" w:firstLine="0"/>
                      <w:jc w:val="left"/>
                      <w:rPr>
                        <w:rFonts w:ascii="Times New Roman"/>
                        <w:b/>
                        <w:sz w:val="13"/>
                      </w:rPr>
                    </w:pPr>
                    <w:r>
                      <w:rPr>
                        <w:rFonts w:ascii="Times New Roman"/>
                        <w:b/>
                        <w:sz w:val="13"/>
                      </w:rPr>
                      <w:t>-1.785.533,02</w:t>
                    </w:r>
                  </w:p>
                </w:txbxContent>
              </v:textbox>
              <w10:wrap type="none"/>
            </v:shape>
            <v:shape style="position:absolute;left:2297;top:341;width:4507;height:320" type="#_x0000_t202" filled="false" stroked="false">
              <v:textbox inset="0,0,0,0">
                <w:txbxContent>
                  <w:p>
                    <w:pPr>
                      <w:spacing w:line="278" w:lineRule="auto" w:before="0"/>
                      <w:ind w:left="0" w:right="0" w:firstLine="61"/>
                      <w:jc w:val="left"/>
                      <w:rPr>
                        <w:rFonts w:ascii="Times New Roman" w:hAnsi="Times New Roman"/>
                        <w:b/>
                        <w:sz w:val="13"/>
                      </w:rPr>
                    </w:pPr>
                    <w:r>
                      <w:rPr>
                        <w:rFonts w:ascii="Times New Roman" w:hAnsi="Times New Roman"/>
                        <w:b/>
                        <w:sz w:val="13"/>
                      </w:rPr>
                      <w:t>C) </w:t>
                    </w:r>
                    <w:r>
                      <w:rPr>
                        <w:rFonts w:ascii="Times New Roman" w:hAnsi="Times New Roman"/>
                        <w:b/>
                        <w:spacing w:val="-4"/>
                        <w:sz w:val="13"/>
                      </w:rPr>
                      <w:t>TOTAL </w:t>
                    </w:r>
                    <w:r>
                      <w:rPr>
                        <w:rFonts w:ascii="Times New Roman" w:hAnsi="Times New Roman"/>
                        <w:b/>
                        <w:spacing w:val="-6"/>
                        <w:sz w:val="13"/>
                      </w:rPr>
                      <w:t>TRANSFERENCIAS </w:t>
                    </w:r>
                    <w:r>
                      <w:rPr>
                        <w:rFonts w:ascii="Times New Roman" w:hAnsi="Times New Roman"/>
                        <w:b/>
                        <w:sz w:val="13"/>
                      </w:rPr>
                      <w:t>A </w:t>
                    </w:r>
                    <w:r>
                      <w:rPr>
                        <w:rFonts w:ascii="Times New Roman" w:hAnsi="Times New Roman"/>
                        <w:b/>
                        <w:spacing w:val="-4"/>
                        <w:sz w:val="13"/>
                      </w:rPr>
                      <w:t>LA </w:t>
                    </w:r>
                    <w:r>
                      <w:rPr>
                        <w:rFonts w:ascii="Times New Roman" w:hAnsi="Times New Roman"/>
                        <w:b/>
                        <w:spacing w:val="-8"/>
                        <w:sz w:val="13"/>
                      </w:rPr>
                      <w:t>CUENTA </w:t>
                    </w:r>
                    <w:r>
                      <w:rPr>
                        <w:rFonts w:ascii="Times New Roman" w:hAnsi="Times New Roman"/>
                        <w:b/>
                        <w:sz w:val="13"/>
                      </w:rPr>
                      <w:t>DE </w:t>
                    </w:r>
                    <w:r>
                      <w:rPr>
                        <w:rFonts w:ascii="Times New Roman" w:hAnsi="Times New Roman"/>
                        <w:b/>
                        <w:spacing w:val="-6"/>
                        <w:sz w:val="13"/>
                      </w:rPr>
                      <w:t>PÉRDIDAS </w:t>
                    </w:r>
                    <w:r>
                      <w:rPr>
                        <w:rFonts w:ascii="Times New Roman" w:hAnsi="Times New Roman"/>
                        <w:b/>
                        <w:sz w:val="13"/>
                      </w:rPr>
                      <w:t>Y </w:t>
                    </w:r>
                    <w:r>
                      <w:rPr>
                        <w:rFonts w:ascii="Times New Roman" w:hAnsi="Times New Roman"/>
                        <w:b/>
                        <w:spacing w:val="-6"/>
                        <w:sz w:val="13"/>
                      </w:rPr>
                      <w:t>GANANCIAS </w:t>
                    </w:r>
                    <w:r>
                      <w:rPr>
                        <w:rFonts w:ascii="Times New Roman" w:hAnsi="Times New Roman"/>
                        <w:b/>
                        <w:spacing w:val="-7"/>
                        <w:sz w:val="13"/>
                      </w:rPr>
                      <w:t>(VI+VII+VIII+IX)</w:t>
                    </w:r>
                  </w:p>
                </w:txbxContent>
              </v:textbox>
              <w10:wrap type="none"/>
            </v:shape>
            <w10:wrap type="topAndBottom"/>
          </v:group>
        </w:pict>
      </w:r>
      <w:r>
        <w:rPr/>
        <w:pict>
          <v:shape style="position:absolute;margin-left:113.850327pt;margin-top:44.355pt;width:391.9pt;height:19.850pt;mso-position-horizontal-relative:page;mso-position-vertical-relative:paragraph;z-index:-251615232;mso-wrap-distance-left:0;mso-wrap-distance-right:0" type="#_x0000_t202" filled="true" fillcolor="#e1e1e1" stroked="false">
            <v:textbox inset="0,0,0,0">
              <w:txbxContent>
                <w:p>
                  <w:pPr>
                    <w:tabs>
                      <w:tab w:pos="6086" w:val="left" w:leader="none"/>
                      <w:tab w:pos="7033" w:val="left" w:leader="none"/>
                    </w:tabs>
                    <w:spacing w:before="123"/>
                    <w:ind w:left="81" w:right="0" w:firstLine="0"/>
                    <w:jc w:val="left"/>
                    <w:rPr>
                      <w:rFonts w:ascii="Times New Roman"/>
                      <w:b/>
                      <w:sz w:val="13"/>
                    </w:rPr>
                  </w:pPr>
                  <w:r>
                    <w:rPr>
                      <w:rFonts w:ascii="Times New Roman"/>
                      <w:b/>
                      <w:spacing w:val="-4"/>
                      <w:sz w:val="13"/>
                    </w:rPr>
                    <w:t>TOTAL </w:t>
                  </w:r>
                  <w:r>
                    <w:rPr>
                      <w:rFonts w:ascii="Times New Roman"/>
                      <w:b/>
                      <w:spacing w:val="-6"/>
                      <w:sz w:val="13"/>
                    </w:rPr>
                    <w:t>INGRESOS  </w:t>
                  </w:r>
                  <w:r>
                    <w:rPr>
                      <w:rFonts w:ascii="Times New Roman"/>
                      <w:b/>
                      <w:sz w:val="13"/>
                    </w:rPr>
                    <w:t>Y </w:t>
                  </w:r>
                  <w:r>
                    <w:rPr>
                      <w:rFonts w:ascii="Times New Roman"/>
                      <w:b/>
                      <w:spacing w:val="-3"/>
                      <w:sz w:val="13"/>
                    </w:rPr>
                    <w:t>GASTOS</w:t>
                  </w:r>
                  <w:r>
                    <w:rPr>
                      <w:rFonts w:ascii="Times New Roman"/>
                      <w:b/>
                      <w:sz w:val="13"/>
                    </w:rPr>
                    <w:t> </w:t>
                  </w:r>
                  <w:r>
                    <w:rPr>
                      <w:rFonts w:ascii="Times New Roman"/>
                      <w:b/>
                      <w:spacing w:val="-5"/>
                      <w:sz w:val="13"/>
                    </w:rPr>
                    <w:t>RECONOCIDOS</w:t>
                  </w:r>
                  <w:r>
                    <w:rPr>
                      <w:rFonts w:ascii="Times New Roman"/>
                      <w:b/>
                      <w:spacing w:val="16"/>
                      <w:sz w:val="13"/>
                    </w:rPr>
                    <w:t> </w:t>
                  </w:r>
                  <w:r>
                    <w:rPr>
                      <w:rFonts w:ascii="Times New Roman"/>
                      <w:b/>
                      <w:spacing w:val="-3"/>
                      <w:sz w:val="13"/>
                    </w:rPr>
                    <w:t>(A+B+C)</w:t>
                    <w:tab/>
                  </w:r>
                  <w:r>
                    <w:rPr>
                      <w:rFonts w:ascii="Times New Roman"/>
                      <w:b/>
                      <w:spacing w:val="2"/>
                      <w:sz w:val="13"/>
                    </w:rPr>
                    <w:t>-436.944,25</w:t>
                    <w:tab/>
                    <w:t>-1.196.441,84</w:t>
                  </w:r>
                </w:p>
              </w:txbxContent>
            </v:textbox>
            <v:fill type="solid"/>
            <w10:wrap type="topAndBottom"/>
          </v:shape>
        </w:pict>
      </w:r>
    </w:p>
    <w:p>
      <w:pPr>
        <w:pStyle w:val="BodyText"/>
        <w:spacing w:before="2"/>
        <w:rPr>
          <w:rFonts w:ascii="Times New Roman"/>
          <w:b/>
          <w:sz w:val="12"/>
        </w:rPr>
      </w:pPr>
    </w:p>
    <w:p>
      <w:pPr>
        <w:pStyle w:val="BodyText"/>
        <w:spacing w:before="9"/>
        <w:rPr>
          <w:rFonts w:ascii="Times New Roman"/>
          <w:b/>
          <w:sz w:val="25"/>
        </w:rPr>
      </w:pPr>
    </w:p>
    <w:p>
      <w:pPr>
        <w:spacing w:line="249" w:lineRule="auto" w:before="102"/>
        <w:ind w:left="1825" w:right="1330" w:hanging="4"/>
        <w:jc w:val="center"/>
        <w:rPr>
          <w:i/>
          <w:sz w:val="15"/>
        </w:rPr>
      </w:pPr>
      <w:r>
        <w:rPr>
          <w:i/>
          <w:w w:val="105"/>
          <w:sz w:val="15"/>
        </w:rPr>
        <w:t>Las</w:t>
      </w:r>
      <w:r>
        <w:rPr>
          <w:i/>
          <w:spacing w:val="-6"/>
          <w:w w:val="105"/>
          <w:sz w:val="15"/>
        </w:rPr>
        <w:t> </w:t>
      </w:r>
      <w:r>
        <w:rPr>
          <w:i/>
          <w:w w:val="105"/>
          <w:sz w:val="15"/>
        </w:rPr>
        <w:t>Cuentas</w:t>
      </w:r>
      <w:r>
        <w:rPr>
          <w:i/>
          <w:spacing w:val="-6"/>
          <w:w w:val="105"/>
          <w:sz w:val="15"/>
        </w:rPr>
        <w:t> </w:t>
      </w:r>
      <w:r>
        <w:rPr>
          <w:i/>
          <w:w w:val="105"/>
          <w:sz w:val="15"/>
        </w:rPr>
        <w:t>Anuales</w:t>
      </w:r>
      <w:r>
        <w:rPr>
          <w:i/>
          <w:spacing w:val="-6"/>
          <w:w w:val="105"/>
          <w:sz w:val="15"/>
        </w:rPr>
        <w:t> </w:t>
      </w:r>
      <w:r>
        <w:rPr>
          <w:i/>
          <w:w w:val="105"/>
          <w:sz w:val="15"/>
        </w:rPr>
        <w:t>de</w:t>
      </w:r>
      <w:r>
        <w:rPr>
          <w:i/>
          <w:spacing w:val="-7"/>
          <w:w w:val="105"/>
          <w:sz w:val="15"/>
        </w:rPr>
        <w:t> </w:t>
      </w:r>
      <w:r>
        <w:rPr>
          <w:i/>
          <w:w w:val="105"/>
          <w:sz w:val="15"/>
        </w:rPr>
        <w:t>la</w:t>
      </w:r>
      <w:r>
        <w:rPr>
          <w:i/>
          <w:spacing w:val="-7"/>
          <w:w w:val="105"/>
          <w:sz w:val="15"/>
        </w:rPr>
        <w:t> </w:t>
      </w:r>
      <w:r>
        <w:rPr>
          <w:i/>
          <w:w w:val="105"/>
          <w:sz w:val="15"/>
        </w:rPr>
        <w:t>Sociedad,</w:t>
      </w:r>
      <w:r>
        <w:rPr>
          <w:i/>
          <w:spacing w:val="-7"/>
          <w:w w:val="105"/>
          <w:sz w:val="15"/>
        </w:rPr>
        <w:t> </w:t>
      </w:r>
      <w:r>
        <w:rPr>
          <w:i/>
          <w:w w:val="105"/>
          <w:sz w:val="15"/>
        </w:rPr>
        <w:t>que</w:t>
      </w:r>
      <w:r>
        <w:rPr>
          <w:i/>
          <w:spacing w:val="-6"/>
          <w:w w:val="105"/>
          <w:sz w:val="15"/>
        </w:rPr>
        <w:t> </w:t>
      </w:r>
      <w:r>
        <w:rPr>
          <w:i/>
          <w:w w:val="105"/>
          <w:sz w:val="15"/>
        </w:rPr>
        <w:t>forman</w:t>
      </w:r>
      <w:r>
        <w:rPr>
          <w:i/>
          <w:spacing w:val="-6"/>
          <w:w w:val="105"/>
          <w:sz w:val="15"/>
        </w:rPr>
        <w:t> </w:t>
      </w:r>
      <w:r>
        <w:rPr>
          <w:i/>
          <w:w w:val="105"/>
          <w:sz w:val="15"/>
        </w:rPr>
        <w:t>una</w:t>
      </w:r>
      <w:r>
        <w:rPr>
          <w:i/>
          <w:spacing w:val="-6"/>
          <w:w w:val="105"/>
          <w:sz w:val="15"/>
        </w:rPr>
        <w:t> </w:t>
      </w:r>
      <w:r>
        <w:rPr>
          <w:i/>
          <w:w w:val="105"/>
          <w:sz w:val="15"/>
        </w:rPr>
        <w:t>sola</w:t>
      </w:r>
      <w:r>
        <w:rPr>
          <w:i/>
          <w:spacing w:val="-7"/>
          <w:w w:val="105"/>
          <w:sz w:val="15"/>
        </w:rPr>
        <w:t> </w:t>
      </w:r>
      <w:r>
        <w:rPr>
          <w:i/>
          <w:w w:val="105"/>
          <w:sz w:val="15"/>
        </w:rPr>
        <w:t>unidad,</w:t>
      </w:r>
      <w:r>
        <w:rPr>
          <w:i/>
          <w:spacing w:val="-7"/>
          <w:w w:val="105"/>
          <w:sz w:val="15"/>
        </w:rPr>
        <w:t> </w:t>
      </w:r>
      <w:r>
        <w:rPr>
          <w:i/>
          <w:w w:val="105"/>
          <w:sz w:val="15"/>
        </w:rPr>
        <w:t>comprenden</w:t>
      </w:r>
      <w:r>
        <w:rPr>
          <w:i/>
          <w:spacing w:val="-7"/>
          <w:w w:val="105"/>
          <w:sz w:val="15"/>
        </w:rPr>
        <w:t> </w:t>
      </w:r>
      <w:r>
        <w:rPr>
          <w:i/>
          <w:w w:val="105"/>
          <w:sz w:val="15"/>
        </w:rPr>
        <w:t>esto</w:t>
      </w:r>
      <w:r>
        <w:rPr>
          <w:i/>
          <w:spacing w:val="-5"/>
          <w:w w:val="105"/>
          <w:sz w:val="15"/>
        </w:rPr>
        <w:t> </w:t>
      </w:r>
      <w:r>
        <w:rPr>
          <w:i/>
          <w:w w:val="105"/>
          <w:sz w:val="15"/>
        </w:rPr>
        <w:t>Estado</w:t>
      </w:r>
      <w:r>
        <w:rPr>
          <w:i/>
          <w:spacing w:val="-7"/>
          <w:w w:val="105"/>
          <w:sz w:val="15"/>
        </w:rPr>
        <w:t> </w:t>
      </w:r>
      <w:r>
        <w:rPr>
          <w:i/>
          <w:w w:val="105"/>
          <w:sz w:val="15"/>
        </w:rPr>
        <w:t>de</w:t>
      </w:r>
      <w:r>
        <w:rPr>
          <w:i/>
          <w:spacing w:val="-6"/>
          <w:w w:val="105"/>
          <w:sz w:val="15"/>
        </w:rPr>
        <w:t> </w:t>
      </w:r>
      <w:r>
        <w:rPr>
          <w:i/>
          <w:w w:val="105"/>
          <w:sz w:val="15"/>
        </w:rPr>
        <w:t>Cambios</w:t>
      </w:r>
      <w:r>
        <w:rPr>
          <w:i/>
          <w:spacing w:val="-6"/>
          <w:w w:val="105"/>
          <w:sz w:val="15"/>
        </w:rPr>
        <w:t> </w:t>
      </w:r>
      <w:r>
        <w:rPr>
          <w:i/>
          <w:w w:val="105"/>
          <w:sz w:val="15"/>
        </w:rPr>
        <w:t>en</w:t>
      </w:r>
      <w:r>
        <w:rPr>
          <w:i/>
          <w:spacing w:val="-7"/>
          <w:w w:val="105"/>
          <w:sz w:val="15"/>
        </w:rPr>
        <w:t> </w:t>
      </w:r>
      <w:r>
        <w:rPr>
          <w:i/>
          <w:w w:val="105"/>
          <w:sz w:val="15"/>
        </w:rPr>
        <w:t>el</w:t>
      </w:r>
      <w:r>
        <w:rPr>
          <w:i/>
          <w:spacing w:val="-3"/>
          <w:w w:val="105"/>
          <w:sz w:val="15"/>
        </w:rPr>
        <w:t> </w:t>
      </w:r>
      <w:r>
        <w:rPr>
          <w:i/>
          <w:w w:val="105"/>
          <w:sz w:val="15"/>
        </w:rPr>
        <w:t>Patrimonio</w:t>
      </w:r>
      <w:r>
        <w:rPr>
          <w:i/>
          <w:spacing w:val="-6"/>
          <w:w w:val="105"/>
          <w:sz w:val="15"/>
        </w:rPr>
        <w:t> </w:t>
      </w:r>
      <w:r>
        <w:rPr>
          <w:i/>
          <w:w w:val="105"/>
          <w:sz w:val="15"/>
        </w:rPr>
        <w:t>Neto,</w:t>
      </w:r>
      <w:r>
        <w:rPr>
          <w:i/>
          <w:spacing w:val="-6"/>
          <w:w w:val="105"/>
          <w:sz w:val="15"/>
        </w:rPr>
        <w:t> </w:t>
      </w:r>
      <w:r>
        <w:rPr>
          <w:i/>
          <w:w w:val="105"/>
          <w:sz w:val="15"/>
        </w:rPr>
        <w:t>los </w:t>
      </w:r>
      <w:r>
        <w:rPr>
          <w:i/>
          <w:w w:val="105"/>
          <w:sz w:val="15"/>
        </w:rPr>
        <w:t>Balances,</w:t>
      </w:r>
      <w:r>
        <w:rPr>
          <w:i/>
          <w:spacing w:val="-7"/>
          <w:w w:val="105"/>
          <w:sz w:val="15"/>
        </w:rPr>
        <w:t> </w:t>
      </w:r>
      <w:r>
        <w:rPr>
          <w:i/>
          <w:w w:val="105"/>
          <w:sz w:val="15"/>
        </w:rPr>
        <w:t>las</w:t>
      </w:r>
      <w:r>
        <w:rPr>
          <w:i/>
          <w:spacing w:val="-6"/>
          <w:w w:val="105"/>
          <w:sz w:val="15"/>
        </w:rPr>
        <w:t> </w:t>
      </w:r>
      <w:r>
        <w:rPr>
          <w:i/>
          <w:w w:val="105"/>
          <w:sz w:val="15"/>
        </w:rPr>
        <w:t>Cuenta</w:t>
      </w:r>
      <w:r>
        <w:rPr>
          <w:i/>
          <w:spacing w:val="-6"/>
          <w:w w:val="105"/>
          <w:sz w:val="15"/>
        </w:rPr>
        <w:t> </w:t>
      </w:r>
      <w:r>
        <w:rPr>
          <w:i/>
          <w:w w:val="105"/>
          <w:sz w:val="15"/>
        </w:rPr>
        <w:t>de</w:t>
      </w:r>
      <w:r>
        <w:rPr>
          <w:i/>
          <w:spacing w:val="-6"/>
          <w:w w:val="105"/>
          <w:sz w:val="15"/>
        </w:rPr>
        <w:t> </w:t>
      </w:r>
      <w:r>
        <w:rPr>
          <w:i/>
          <w:w w:val="105"/>
          <w:sz w:val="15"/>
        </w:rPr>
        <w:t>Pérdidas</w:t>
      </w:r>
      <w:r>
        <w:rPr>
          <w:i/>
          <w:spacing w:val="-6"/>
          <w:w w:val="105"/>
          <w:sz w:val="15"/>
        </w:rPr>
        <w:t> </w:t>
      </w:r>
      <w:r>
        <w:rPr>
          <w:i/>
          <w:w w:val="105"/>
          <w:sz w:val="15"/>
        </w:rPr>
        <w:t>y</w:t>
      </w:r>
      <w:r>
        <w:rPr>
          <w:i/>
          <w:spacing w:val="-5"/>
          <w:w w:val="105"/>
          <w:sz w:val="15"/>
        </w:rPr>
        <w:t> </w:t>
      </w:r>
      <w:r>
        <w:rPr>
          <w:i/>
          <w:w w:val="105"/>
          <w:sz w:val="15"/>
        </w:rPr>
        <w:t>Ganancias,</w:t>
      </w:r>
      <w:r>
        <w:rPr>
          <w:i/>
          <w:spacing w:val="-7"/>
          <w:w w:val="105"/>
          <w:sz w:val="15"/>
        </w:rPr>
        <w:t> </w:t>
      </w:r>
      <w:r>
        <w:rPr>
          <w:i/>
          <w:w w:val="105"/>
          <w:sz w:val="15"/>
        </w:rPr>
        <w:t>el</w:t>
      </w:r>
      <w:r>
        <w:rPr>
          <w:i/>
          <w:spacing w:val="-6"/>
          <w:w w:val="105"/>
          <w:sz w:val="15"/>
        </w:rPr>
        <w:t> </w:t>
      </w:r>
      <w:r>
        <w:rPr>
          <w:i/>
          <w:w w:val="105"/>
          <w:sz w:val="15"/>
        </w:rPr>
        <w:t>Estado</w:t>
      </w:r>
      <w:r>
        <w:rPr>
          <w:i/>
          <w:spacing w:val="-6"/>
          <w:w w:val="105"/>
          <w:sz w:val="15"/>
        </w:rPr>
        <w:t> </w:t>
      </w:r>
      <w:r>
        <w:rPr>
          <w:i/>
          <w:w w:val="105"/>
          <w:sz w:val="15"/>
        </w:rPr>
        <w:t>de</w:t>
      </w:r>
      <w:r>
        <w:rPr>
          <w:i/>
          <w:spacing w:val="-7"/>
          <w:w w:val="105"/>
          <w:sz w:val="15"/>
        </w:rPr>
        <w:t> </w:t>
      </w:r>
      <w:r>
        <w:rPr>
          <w:i/>
          <w:w w:val="105"/>
          <w:sz w:val="15"/>
        </w:rPr>
        <w:t>Flujos</w:t>
      </w:r>
      <w:r>
        <w:rPr>
          <w:i/>
          <w:spacing w:val="-6"/>
          <w:w w:val="105"/>
          <w:sz w:val="15"/>
        </w:rPr>
        <w:t> </w:t>
      </w:r>
      <w:r>
        <w:rPr>
          <w:i/>
          <w:w w:val="105"/>
          <w:sz w:val="15"/>
        </w:rPr>
        <w:t>de</w:t>
      </w:r>
      <w:r>
        <w:rPr>
          <w:i/>
          <w:spacing w:val="-7"/>
          <w:w w:val="105"/>
          <w:sz w:val="15"/>
        </w:rPr>
        <w:t> </w:t>
      </w:r>
      <w:r>
        <w:rPr>
          <w:i/>
          <w:w w:val="105"/>
          <w:sz w:val="15"/>
        </w:rPr>
        <w:t>Efectivo</w:t>
      </w:r>
      <w:r>
        <w:rPr>
          <w:i/>
          <w:spacing w:val="-7"/>
          <w:w w:val="105"/>
          <w:sz w:val="15"/>
        </w:rPr>
        <w:t> </w:t>
      </w:r>
      <w:r>
        <w:rPr>
          <w:i/>
          <w:w w:val="105"/>
          <w:sz w:val="15"/>
        </w:rPr>
        <w:t>adjuntos</w:t>
      </w:r>
      <w:r>
        <w:rPr>
          <w:i/>
          <w:spacing w:val="-6"/>
          <w:w w:val="105"/>
          <w:sz w:val="15"/>
        </w:rPr>
        <w:t> </w:t>
      </w:r>
      <w:r>
        <w:rPr>
          <w:i/>
          <w:w w:val="105"/>
          <w:sz w:val="15"/>
        </w:rPr>
        <w:t>y</w:t>
      </w:r>
      <w:r>
        <w:rPr>
          <w:i/>
          <w:spacing w:val="-6"/>
          <w:w w:val="105"/>
          <w:sz w:val="15"/>
        </w:rPr>
        <w:t> </w:t>
      </w:r>
      <w:r>
        <w:rPr>
          <w:i/>
          <w:w w:val="105"/>
          <w:sz w:val="15"/>
        </w:rPr>
        <w:t>la</w:t>
      </w:r>
      <w:r>
        <w:rPr>
          <w:i/>
          <w:spacing w:val="-7"/>
          <w:w w:val="105"/>
          <w:sz w:val="15"/>
        </w:rPr>
        <w:t> </w:t>
      </w:r>
      <w:r>
        <w:rPr>
          <w:i/>
          <w:w w:val="105"/>
          <w:sz w:val="15"/>
        </w:rPr>
        <w:t>Memoria</w:t>
      </w:r>
      <w:r>
        <w:rPr>
          <w:i/>
          <w:spacing w:val="-7"/>
          <w:w w:val="105"/>
          <w:sz w:val="15"/>
        </w:rPr>
        <w:t> </w:t>
      </w:r>
      <w:r>
        <w:rPr>
          <w:i/>
          <w:w w:val="105"/>
          <w:sz w:val="15"/>
        </w:rPr>
        <w:t>Anual</w:t>
      </w:r>
      <w:r>
        <w:rPr>
          <w:i/>
          <w:spacing w:val="-6"/>
          <w:w w:val="105"/>
          <w:sz w:val="15"/>
        </w:rPr>
        <w:t> </w:t>
      </w:r>
      <w:r>
        <w:rPr>
          <w:i/>
          <w:w w:val="105"/>
          <w:sz w:val="15"/>
        </w:rPr>
        <w:t>adjunta</w:t>
      </w:r>
      <w:r>
        <w:rPr>
          <w:i/>
          <w:spacing w:val="-7"/>
          <w:w w:val="105"/>
          <w:sz w:val="15"/>
        </w:rPr>
        <w:t> </w:t>
      </w:r>
      <w:r>
        <w:rPr>
          <w:i/>
          <w:w w:val="105"/>
          <w:sz w:val="15"/>
        </w:rPr>
        <w:t>que</w:t>
      </w:r>
      <w:r>
        <w:rPr>
          <w:i/>
          <w:spacing w:val="-6"/>
          <w:w w:val="105"/>
          <w:sz w:val="15"/>
        </w:rPr>
        <w:t> </w:t>
      </w:r>
      <w:r>
        <w:rPr>
          <w:i/>
          <w:w w:val="105"/>
          <w:sz w:val="15"/>
        </w:rPr>
        <w:t>consta</w:t>
      </w:r>
      <w:r>
        <w:rPr>
          <w:i/>
          <w:spacing w:val="-7"/>
          <w:w w:val="105"/>
          <w:sz w:val="15"/>
        </w:rPr>
        <w:t> </w:t>
      </w:r>
      <w:r>
        <w:rPr>
          <w:i/>
          <w:w w:val="105"/>
          <w:sz w:val="15"/>
        </w:rPr>
        <w:t>de</w:t>
      </w:r>
      <w:r>
        <w:rPr>
          <w:i/>
          <w:spacing w:val="-6"/>
          <w:w w:val="105"/>
          <w:sz w:val="15"/>
        </w:rPr>
        <w:t> </w:t>
      </w:r>
      <w:r>
        <w:rPr>
          <w:i/>
          <w:w w:val="105"/>
          <w:sz w:val="15"/>
        </w:rPr>
        <w:t>19 Notas.</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3"/>
        <w:rPr>
          <w:i/>
          <w:sz w:val="24"/>
        </w:rPr>
      </w:pPr>
    </w:p>
    <w:p>
      <w:pPr>
        <w:spacing w:before="99"/>
        <w:ind w:left="0" w:right="1210" w:firstLine="0"/>
        <w:jc w:val="right"/>
        <w:rPr>
          <w:sz w:val="19"/>
        </w:rPr>
      </w:pPr>
      <w:r>
        <w:rPr>
          <w:sz w:val="19"/>
        </w:rPr>
        <w:t>Página 4</w:t>
      </w:r>
    </w:p>
    <w:p>
      <w:pPr>
        <w:pStyle w:val="BodyText"/>
      </w:pPr>
    </w:p>
    <w:p>
      <w:pPr>
        <w:pStyle w:val="BodyText"/>
        <w:spacing w:before="3"/>
        <w:rPr>
          <w:sz w:val="26"/>
        </w:rPr>
      </w:pPr>
      <w:r>
        <w:rPr/>
        <w:pict>
          <v:group style="position:absolute;margin-left:52.058052pt;margin-top:17.065367pt;width:490.9pt;height:36.6pt;mso-position-horizontal-relative:page;mso-position-vertical-relative:paragraph;z-index:-251613184;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16"/>
          <w:footerReference w:type="default" r:id="rId17"/>
          <w:pgSz w:w="11900" w:h="16840"/>
          <w:pgMar w:header="491" w:footer="926" w:top="2180" w:bottom="1120" w:left="560" w:right="560"/>
        </w:sectPr>
      </w:pPr>
    </w:p>
    <w:p>
      <w:pPr>
        <w:pStyle w:val="BodyText"/>
        <w:spacing w:before="1"/>
        <w:rPr>
          <w:sz w:val="10"/>
        </w:rPr>
      </w:pPr>
    </w:p>
    <w:p>
      <w:pPr>
        <w:pStyle w:val="ListParagraph"/>
        <w:numPr>
          <w:ilvl w:val="3"/>
          <w:numId w:val="2"/>
        </w:numPr>
        <w:tabs>
          <w:tab w:pos="3458" w:val="left" w:leader="none"/>
        </w:tabs>
        <w:spacing w:line="244" w:lineRule="auto" w:before="102" w:after="0"/>
        <w:ind w:left="4528" w:right="2467" w:hanging="1254"/>
        <w:jc w:val="left"/>
        <w:rPr>
          <w:b/>
          <w:sz w:val="17"/>
        </w:rPr>
      </w:pPr>
      <w:r>
        <w:rPr>
          <w:b/>
          <w:sz w:val="17"/>
          <w:u w:val="single"/>
        </w:rPr>
        <w:t>ESTADO DE CAMBIOS EN EL PATRIMONIO NETO CORRESPONDIENTE AL 31 DE DICIEMBRE DE 2021 y</w:t>
      </w:r>
      <w:r>
        <w:rPr>
          <w:b/>
          <w:spacing w:val="11"/>
          <w:sz w:val="17"/>
          <w:u w:val="single"/>
        </w:rPr>
        <w:t> </w:t>
      </w:r>
      <w:r>
        <w:rPr>
          <w:b/>
          <w:sz w:val="17"/>
          <w:u w:val="single"/>
        </w:rPr>
        <w:t>2020</w:t>
      </w:r>
    </w:p>
    <w:p>
      <w:pPr>
        <w:spacing w:before="1"/>
        <w:ind w:left="2607" w:right="1803" w:firstLine="0"/>
        <w:jc w:val="center"/>
        <w:rPr>
          <w:sz w:val="19"/>
        </w:rPr>
      </w:pPr>
      <w:r>
        <w:rPr>
          <w:sz w:val="19"/>
        </w:rPr>
        <w:t>(Expresado en euros)</w:t>
      </w:r>
    </w:p>
    <w:p>
      <w:pPr>
        <w:pStyle w:val="BodyText"/>
      </w:pPr>
    </w:p>
    <w:p>
      <w:pPr>
        <w:pStyle w:val="BodyText"/>
        <w:spacing w:before="3"/>
        <w:rPr>
          <w:sz w:val="18"/>
        </w:rPr>
      </w:pPr>
    </w:p>
    <w:tbl>
      <w:tblPr>
        <w:tblW w:w="0" w:type="auto"/>
        <w:jc w:val="left"/>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53"/>
        <w:gridCol w:w="886"/>
        <w:gridCol w:w="724"/>
        <w:gridCol w:w="780"/>
        <w:gridCol w:w="738"/>
        <w:gridCol w:w="761"/>
        <w:gridCol w:w="810"/>
        <w:gridCol w:w="733"/>
      </w:tblGrid>
      <w:tr>
        <w:trPr>
          <w:trHeight w:val="378" w:hRule="atLeast"/>
        </w:trPr>
        <w:tc>
          <w:tcPr>
            <w:tcW w:w="3439" w:type="dxa"/>
            <w:gridSpan w:val="2"/>
            <w:tcBorders>
              <w:top w:val="single" w:sz="4" w:space="0" w:color="000000"/>
              <w:left w:val="single" w:sz="4" w:space="0" w:color="000000"/>
              <w:bottom w:val="single" w:sz="8" w:space="0" w:color="000000"/>
            </w:tcBorders>
            <w:shd w:val="clear" w:color="auto" w:fill="C1C1C1"/>
          </w:tcPr>
          <w:p>
            <w:pPr>
              <w:pStyle w:val="TableParagraph"/>
              <w:spacing w:line="271" w:lineRule="auto" w:before="73"/>
              <w:ind w:left="2740" w:firstLine="92"/>
              <w:rPr>
                <w:rFonts w:ascii="Times New Roman"/>
                <w:b/>
                <w:sz w:val="10"/>
              </w:rPr>
            </w:pPr>
            <w:r>
              <w:rPr>
                <w:rFonts w:ascii="Times New Roman"/>
                <w:b/>
                <w:sz w:val="10"/>
              </w:rPr>
              <w:t>Capital Escriturado</w:t>
            </w:r>
          </w:p>
        </w:tc>
        <w:tc>
          <w:tcPr>
            <w:tcW w:w="724" w:type="dxa"/>
            <w:tcBorders>
              <w:top w:val="single" w:sz="4" w:space="0" w:color="000000"/>
              <w:bottom w:val="single" w:sz="8" w:space="0" w:color="000000"/>
            </w:tcBorders>
            <w:shd w:val="clear" w:color="auto" w:fill="C1C1C1"/>
          </w:tcPr>
          <w:p>
            <w:pPr>
              <w:pStyle w:val="TableParagraph"/>
              <w:rPr>
                <w:sz w:val="12"/>
              </w:rPr>
            </w:pPr>
          </w:p>
          <w:p>
            <w:pPr>
              <w:pStyle w:val="TableParagraph"/>
              <w:ind w:left="92" w:right="186"/>
              <w:jc w:val="center"/>
              <w:rPr>
                <w:rFonts w:ascii="Times New Roman"/>
                <w:b/>
                <w:sz w:val="10"/>
              </w:rPr>
            </w:pPr>
            <w:r>
              <w:rPr>
                <w:rFonts w:ascii="Times New Roman"/>
                <w:b/>
                <w:sz w:val="10"/>
              </w:rPr>
              <w:t>Reservas</w:t>
            </w:r>
          </w:p>
        </w:tc>
        <w:tc>
          <w:tcPr>
            <w:tcW w:w="780" w:type="dxa"/>
            <w:tcBorders>
              <w:top w:val="single" w:sz="4" w:space="0" w:color="000000"/>
              <w:bottom w:val="single" w:sz="8" w:space="0" w:color="000000"/>
            </w:tcBorders>
            <w:shd w:val="clear" w:color="auto" w:fill="C1C1C1"/>
          </w:tcPr>
          <w:p>
            <w:pPr>
              <w:pStyle w:val="TableParagraph"/>
              <w:spacing w:before="8"/>
              <w:ind w:left="65" w:right="105"/>
              <w:jc w:val="center"/>
              <w:rPr>
                <w:rFonts w:ascii="Times New Roman"/>
                <w:b/>
                <w:sz w:val="10"/>
              </w:rPr>
            </w:pPr>
            <w:r>
              <w:rPr>
                <w:rFonts w:ascii="Times New Roman"/>
                <w:b/>
                <w:sz w:val="10"/>
              </w:rPr>
              <w:t>O tras</w:t>
            </w:r>
          </w:p>
          <w:p>
            <w:pPr>
              <w:pStyle w:val="TableParagraph"/>
              <w:spacing w:line="130" w:lineRule="atLeast"/>
              <w:ind w:left="65" w:right="106"/>
              <w:jc w:val="center"/>
              <w:rPr>
                <w:rFonts w:ascii="Times New Roman"/>
                <w:b/>
                <w:sz w:val="10"/>
              </w:rPr>
            </w:pPr>
            <w:r>
              <w:rPr>
                <w:rFonts w:ascii="Times New Roman"/>
                <w:b/>
                <w:spacing w:val="3"/>
                <w:sz w:val="10"/>
              </w:rPr>
              <w:t>aportaciones </w:t>
            </w:r>
            <w:r>
              <w:rPr>
                <w:rFonts w:ascii="Times New Roman"/>
                <w:b/>
                <w:spacing w:val="4"/>
                <w:sz w:val="10"/>
              </w:rPr>
              <w:t>Socios</w:t>
            </w:r>
          </w:p>
        </w:tc>
        <w:tc>
          <w:tcPr>
            <w:tcW w:w="738" w:type="dxa"/>
            <w:tcBorders>
              <w:top w:val="single" w:sz="4" w:space="0" w:color="000000"/>
              <w:bottom w:val="single" w:sz="8" w:space="0" w:color="000000"/>
            </w:tcBorders>
            <w:shd w:val="clear" w:color="auto" w:fill="C1C1C1"/>
          </w:tcPr>
          <w:p>
            <w:pPr>
              <w:pStyle w:val="TableParagraph"/>
              <w:spacing w:line="271" w:lineRule="auto" w:before="73"/>
              <w:ind w:left="157" w:hanging="121"/>
              <w:rPr>
                <w:rFonts w:ascii="Times New Roman"/>
                <w:b/>
                <w:sz w:val="10"/>
              </w:rPr>
            </w:pPr>
            <w:r>
              <w:rPr>
                <w:rFonts w:ascii="Times New Roman"/>
                <w:b/>
                <w:sz w:val="10"/>
              </w:rPr>
              <w:t>Resultado de l ejercicio</w:t>
            </w:r>
          </w:p>
        </w:tc>
        <w:tc>
          <w:tcPr>
            <w:tcW w:w="761" w:type="dxa"/>
            <w:tcBorders>
              <w:top w:val="single" w:sz="4" w:space="0" w:color="000000"/>
              <w:bottom w:val="single" w:sz="8" w:space="0" w:color="000000"/>
            </w:tcBorders>
            <w:shd w:val="clear" w:color="auto" w:fill="C1C1C1"/>
          </w:tcPr>
          <w:p>
            <w:pPr>
              <w:pStyle w:val="TableParagraph"/>
              <w:spacing w:before="8"/>
              <w:ind w:left="31" w:firstLine="74"/>
              <w:rPr>
                <w:rFonts w:ascii="Times New Roman"/>
                <w:b/>
                <w:sz w:val="10"/>
              </w:rPr>
            </w:pPr>
            <w:r>
              <w:rPr>
                <w:rFonts w:ascii="Times New Roman"/>
                <w:b/>
                <w:spacing w:val="4"/>
                <w:sz w:val="10"/>
              </w:rPr>
              <w:t>Resultados</w:t>
            </w:r>
          </w:p>
          <w:p>
            <w:pPr>
              <w:pStyle w:val="TableParagraph"/>
              <w:spacing w:line="130" w:lineRule="atLeast"/>
              <w:ind w:left="105" w:hanging="75"/>
              <w:rPr>
                <w:rFonts w:ascii="Times New Roman"/>
                <w:b/>
                <w:sz w:val="10"/>
              </w:rPr>
            </w:pPr>
            <w:r>
              <w:rPr>
                <w:rFonts w:ascii="Times New Roman"/>
                <w:b/>
                <w:spacing w:val="3"/>
                <w:sz w:val="10"/>
              </w:rPr>
              <w:t>Neg. </w:t>
            </w:r>
            <w:r>
              <w:rPr>
                <w:rFonts w:ascii="Times New Roman"/>
                <w:b/>
                <w:sz w:val="10"/>
              </w:rPr>
              <w:t>De Ejerc. </w:t>
            </w:r>
            <w:r>
              <w:rPr>
                <w:rFonts w:ascii="Times New Roman"/>
                <w:b/>
                <w:spacing w:val="4"/>
                <w:sz w:val="10"/>
              </w:rPr>
              <w:t>Anteriores</w:t>
            </w:r>
          </w:p>
        </w:tc>
        <w:tc>
          <w:tcPr>
            <w:tcW w:w="810" w:type="dxa"/>
            <w:tcBorders>
              <w:top w:val="single" w:sz="4" w:space="0" w:color="000000"/>
              <w:bottom w:val="single" w:sz="8" w:space="0" w:color="000000"/>
            </w:tcBorders>
            <w:shd w:val="clear" w:color="auto" w:fill="C1C1C1"/>
          </w:tcPr>
          <w:p>
            <w:pPr>
              <w:pStyle w:val="TableParagraph"/>
              <w:spacing w:line="271" w:lineRule="auto" w:before="8"/>
              <w:ind w:left="71" w:right="96"/>
              <w:jc w:val="center"/>
              <w:rPr>
                <w:rFonts w:ascii="Times New Roman"/>
                <w:b/>
                <w:sz w:val="10"/>
              </w:rPr>
            </w:pPr>
            <w:r>
              <w:rPr>
                <w:rFonts w:ascii="Times New Roman"/>
                <w:b/>
                <w:sz w:val="10"/>
              </w:rPr>
              <w:t>Subvenciones, donaciones y</w:t>
            </w:r>
          </w:p>
          <w:p>
            <w:pPr>
              <w:pStyle w:val="TableParagraph"/>
              <w:spacing w:line="91" w:lineRule="exact"/>
              <w:ind w:left="71" w:right="90"/>
              <w:jc w:val="center"/>
              <w:rPr>
                <w:rFonts w:ascii="Times New Roman"/>
                <w:b/>
                <w:sz w:val="10"/>
              </w:rPr>
            </w:pPr>
            <w:r>
              <w:rPr>
                <w:rFonts w:ascii="Times New Roman"/>
                <w:b/>
                <w:sz w:val="10"/>
              </w:rPr>
              <w:t>legados</w:t>
            </w:r>
          </w:p>
        </w:tc>
        <w:tc>
          <w:tcPr>
            <w:tcW w:w="733" w:type="dxa"/>
            <w:tcBorders>
              <w:top w:val="single" w:sz="4" w:space="0" w:color="000000"/>
              <w:bottom w:val="single" w:sz="8" w:space="0" w:color="000000"/>
              <w:right w:val="single" w:sz="8" w:space="0" w:color="000000"/>
            </w:tcBorders>
            <w:shd w:val="clear" w:color="auto" w:fill="C1C1C1"/>
          </w:tcPr>
          <w:p>
            <w:pPr>
              <w:pStyle w:val="TableParagraph"/>
              <w:rPr>
                <w:sz w:val="12"/>
              </w:rPr>
            </w:pPr>
          </w:p>
          <w:p>
            <w:pPr>
              <w:pStyle w:val="TableParagraph"/>
              <w:ind w:left="224" w:right="230"/>
              <w:jc w:val="center"/>
              <w:rPr>
                <w:rFonts w:ascii="Times New Roman"/>
                <w:b/>
                <w:sz w:val="10"/>
              </w:rPr>
            </w:pPr>
            <w:r>
              <w:rPr>
                <w:rFonts w:ascii="Times New Roman"/>
                <w:b/>
                <w:sz w:val="10"/>
              </w:rPr>
              <w:t>Total</w:t>
            </w:r>
          </w:p>
        </w:tc>
      </w:tr>
      <w:tr>
        <w:trPr>
          <w:trHeight w:val="171" w:hRule="atLeast"/>
        </w:trPr>
        <w:tc>
          <w:tcPr>
            <w:tcW w:w="7985" w:type="dxa"/>
            <w:gridSpan w:val="8"/>
            <w:tcBorders>
              <w:top w:val="single" w:sz="8" w:space="0" w:color="000000"/>
              <w:left w:val="single" w:sz="4" w:space="0" w:color="000000"/>
              <w:right w:val="single" w:sz="8" w:space="0" w:color="000000"/>
            </w:tcBorders>
          </w:tcPr>
          <w:p>
            <w:pPr>
              <w:pStyle w:val="TableParagraph"/>
              <w:rPr>
                <w:rFonts w:ascii="Times New Roman"/>
                <w:sz w:val="10"/>
              </w:rPr>
            </w:pPr>
          </w:p>
        </w:tc>
      </w:tr>
      <w:tr>
        <w:trPr>
          <w:trHeight w:val="194" w:hRule="atLeast"/>
        </w:trPr>
        <w:tc>
          <w:tcPr>
            <w:tcW w:w="2553" w:type="dxa"/>
            <w:tcBorders>
              <w:left w:val="single" w:sz="4" w:space="0" w:color="000000"/>
            </w:tcBorders>
            <w:shd w:val="clear" w:color="auto" w:fill="E1E1E1"/>
          </w:tcPr>
          <w:p>
            <w:pPr>
              <w:pStyle w:val="TableParagraph"/>
              <w:spacing w:before="45"/>
              <w:ind w:left="78"/>
              <w:rPr>
                <w:rFonts w:ascii="Times New Roman" w:hAnsi="Times New Roman"/>
                <w:b/>
                <w:sz w:val="10"/>
              </w:rPr>
            </w:pPr>
            <w:r>
              <w:rPr>
                <w:rFonts w:ascii="Times New Roman" w:hAnsi="Times New Roman"/>
                <w:b/>
                <w:sz w:val="10"/>
              </w:rPr>
              <w:t>A. SALDO , FINAL DEL AÑO 2019</w:t>
            </w:r>
          </w:p>
        </w:tc>
        <w:tc>
          <w:tcPr>
            <w:tcW w:w="886" w:type="dxa"/>
            <w:shd w:val="clear" w:color="auto" w:fill="E1E1E1"/>
          </w:tcPr>
          <w:p>
            <w:pPr>
              <w:pStyle w:val="TableParagraph"/>
              <w:spacing w:before="45"/>
              <w:ind w:right="75"/>
              <w:jc w:val="right"/>
              <w:rPr>
                <w:rFonts w:ascii="Times New Roman"/>
                <w:b/>
                <w:sz w:val="10"/>
              </w:rPr>
            </w:pPr>
            <w:r>
              <w:rPr>
                <w:rFonts w:ascii="Times New Roman"/>
                <w:b/>
                <w:sz w:val="10"/>
              </w:rPr>
              <w:t>2.512.221,80</w:t>
            </w:r>
          </w:p>
        </w:tc>
        <w:tc>
          <w:tcPr>
            <w:tcW w:w="724" w:type="dxa"/>
            <w:shd w:val="clear" w:color="auto" w:fill="E1E1E1"/>
          </w:tcPr>
          <w:p>
            <w:pPr>
              <w:pStyle w:val="TableParagraph"/>
              <w:spacing w:before="45"/>
              <w:ind w:left="92" w:right="67"/>
              <w:jc w:val="center"/>
              <w:rPr>
                <w:rFonts w:ascii="Times New Roman"/>
                <w:b/>
                <w:sz w:val="10"/>
              </w:rPr>
            </w:pPr>
            <w:r>
              <w:rPr>
                <w:rFonts w:ascii="Times New Roman"/>
                <w:b/>
                <w:sz w:val="10"/>
              </w:rPr>
              <w:t>1.007.059,24</w:t>
            </w:r>
          </w:p>
        </w:tc>
        <w:tc>
          <w:tcPr>
            <w:tcW w:w="780" w:type="dxa"/>
            <w:shd w:val="clear" w:color="auto" w:fill="E1E1E1"/>
          </w:tcPr>
          <w:p>
            <w:pPr>
              <w:pStyle w:val="TableParagraph"/>
              <w:spacing w:before="45"/>
              <w:ind w:right="30"/>
              <w:jc w:val="right"/>
              <w:rPr>
                <w:rFonts w:ascii="Times New Roman"/>
                <w:b/>
                <w:sz w:val="10"/>
              </w:rPr>
            </w:pPr>
            <w:r>
              <w:rPr>
                <w:rFonts w:ascii="Times New Roman"/>
                <w:b/>
                <w:sz w:val="10"/>
              </w:rPr>
              <w:t>1.407.492,02</w:t>
            </w:r>
          </w:p>
        </w:tc>
        <w:tc>
          <w:tcPr>
            <w:tcW w:w="738" w:type="dxa"/>
            <w:shd w:val="clear" w:color="auto" w:fill="E1E1E1"/>
          </w:tcPr>
          <w:p>
            <w:pPr>
              <w:pStyle w:val="TableParagraph"/>
              <w:spacing w:before="45"/>
              <w:ind w:right="26"/>
              <w:jc w:val="right"/>
              <w:rPr>
                <w:rFonts w:ascii="Times New Roman"/>
                <w:b/>
                <w:sz w:val="10"/>
              </w:rPr>
            </w:pPr>
            <w:r>
              <w:rPr>
                <w:rFonts w:ascii="Times New Roman"/>
                <w:b/>
                <w:sz w:val="10"/>
              </w:rPr>
              <w:t>-910.499,15</w:t>
            </w:r>
          </w:p>
        </w:tc>
        <w:tc>
          <w:tcPr>
            <w:tcW w:w="761" w:type="dxa"/>
            <w:shd w:val="clear" w:color="auto" w:fill="E1E1E1"/>
          </w:tcPr>
          <w:p>
            <w:pPr>
              <w:pStyle w:val="TableParagraph"/>
              <w:spacing w:before="45"/>
              <w:ind w:right="45"/>
              <w:jc w:val="right"/>
              <w:rPr>
                <w:rFonts w:ascii="Times New Roman"/>
                <w:b/>
                <w:sz w:val="10"/>
              </w:rPr>
            </w:pPr>
            <w:r>
              <w:rPr>
                <w:rFonts w:ascii="Times New Roman"/>
                <w:b/>
                <w:sz w:val="10"/>
              </w:rPr>
              <w:t>0,00</w:t>
            </w:r>
          </w:p>
        </w:tc>
        <w:tc>
          <w:tcPr>
            <w:tcW w:w="810" w:type="dxa"/>
            <w:shd w:val="clear" w:color="auto" w:fill="E1E1E1"/>
          </w:tcPr>
          <w:p>
            <w:pPr>
              <w:pStyle w:val="TableParagraph"/>
              <w:spacing w:before="45"/>
              <w:ind w:right="30"/>
              <w:jc w:val="right"/>
              <w:rPr>
                <w:rFonts w:ascii="Times New Roman"/>
                <w:b/>
                <w:sz w:val="10"/>
              </w:rPr>
            </w:pPr>
            <w:r>
              <w:rPr>
                <w:rFonts w:ascii="Times New Roman"/>
                <w:b/>
                <w:sz w:val="10"/>
              </w:rPr>
              <w:t>25.186.238,74</w:t>
            </w:r>
          </w:p>
        </w:tc>
        <w:tc>
          <w:tcPr>
            <w:tcW w:w="733" w:type="dxa"/>
            <w:tcBorders>
              <w:right w:val="single" w:sz="8" w:space="0" w:color="000000"/>
            </w:tcBorders>
            <w:shd w:val="clear" w:color="auto" w:fill="E1E1E1"/>
          </w:tcPr>
          <w:p>
            <w:pPr>
              <w:pStyle w:val="TableParagraph"/>
              <w:spacing w:before="45"/>
              <w:ind w:right="7"/>
              <w:jc w:val="right"/>
              <w:rPr>
                <w:rFonts w:ascii="Times New Roman"/>
                <w:b/>
                <w:sz w:val="10"/>
              </w:rPr>
            </w:pPr>
            <w:r>
              <w:rPr>
                <w:rFonts w:ascii="Times New Roman"/>
                <w:b/>
                <w:sz w:val="10"/>
              </w:rPr>
              <w:t>29.202.512,65</w:t>
            </w:r>
          </w:p>
        </w:tc>
      </w:tr>
      <w:tr>
        <w:trPr>
          <w:trHeight w:val="361" w:hRule="atLeast"/>
        </w:trPr>
        <w:tc>
          <w:tcPr>
            <w:tcW w:w="2553" w:type="dxa"/>
            <w:tcBorders>
              <w:left w:val="single" w:sz="4" w:space="0" w:color="000000"/>
            </w:tcBorders>
          </w:tcPr>
          <w:p>
            <w:pPr>
              <w:pStyle w:val="TableParagraph"/>
              <w:numPr>
                <w:ilvl w:val="0"/>
                <w:numId w:val="3"/>
              </w:numPr>
              <w:tabs>
                <w:tab w:pos="172" w:val="left" w:leader="none"/>
              </w:tabs>
              <w:spacing w:line="240" w:lineRule="auto" w:before="36" w:after="0"/>
              <w:ind w:left="171" w:right="0" w:hanging="94"/>
              <w:jc w:val="left"/>
              <w:rPr>
                <w:rFonts w:ascii="Times New Roman"/>
                <w:b/>
                <w:sz w:val="10"/>
              </w:rPr>
            </w:pPr>
            <w:r>
              <w:rPr>
                <w:rFonts w:ascii="Times New Roman"/>
                <w:b/>
                <w:spacing w:val="4"/>
                <w:sz w:val="10"/>
              </w:rPr>
              <w:t>Ajustes </w:t>
            </w:r>
            <w:r>
              <w:rPr>
                <w:rFonts w:ascii="Times New Roman"/>
                <w:b/>
                <w:sz w:val="10"/>
              </w:rPr>
              <w:t>por </w:t>
            </w:r>
            <w:r>
              <w:rPr>
                <w:rFonts w:ascii="Times New Roman"/>
                <w:b/>
                <w:spacing w:val="3"/>
                <w:sz w:val="10"/>
              </w:rPr>
              <w:t>cambios </w:t>
            </w:r>
            <w:r>
              <w:rPr>
                <w:rFonts w:ascii="Times New Roman"/>
                <w:b/>
                <w:sz w:val="10"/>
              </w:rPr>
              <w:t>de </w:t>
            </w:r>
            <w:r>
              <w:rPr>
                <w:rFonts w:ascii="Times New Roman"/>
                <w:b/>
                <w:spacing w:val="4"/>
                <w:sz w:val="10"/>
              </w:rPr>
              <w:t>criterios</w:t>
            </w:r>
            <w:r>
              <w:rPr>
                <w:rFonts w:ascii="Times New Roman"/>
                <w:b/>
                <w:spacing w:val="18"/>
                <w:sz w:val="10"/>
              </w:rPr>
              <w:t> </w:t>
            </w:r>
            <w:r>
              <w:rPr>
                <w:rFonts w:ascii="Times New Roman"/>
                <w:b/>
                <w:spacing w:val="3"/>
                <w:sz w:val="10"/>
              </w:rPr>
              <w:t>2019</w:t>
            </w:r>
          </w:p>
          <w:p>
            <w:pPr>
              <w:pStyle w:val="TableParagraph"/>
              <w:numPr>
                <w:ilvl w:val="0"/>
                <w:numId w:val="3"/>
              </w:numPr>
              <w:tabs>
                <w:tab w:pos="209" w:val="left" w:leader="none"/>
              </w:tabs>
              <w:spacing w:line="240" w:lineRule="auto" w:before="70" w:after="0"/>
              <w:ind w:left="208" w:right="0" w:hanging="131"/>
              <w:jc w:val="left"/>
              <w:rPr>
                <w:rFonts w:ascii="Times New Roman"/>
                <w:b/>
                <w:sz w:val="10"/>
              </w:rPr>
            </w:pPr>
            <w:r>
              <w:rPr>
                <w:rFonts w:ascii="Times New Roman"/>
                <w:b/>
                <w:spacing w:val="4"/>
                <w:sz w:val="10"/>
              </w:rPr>
              <w:t>Ajustes </w:t>
            </w:r>
            <w:r>
              <w:rPr>
                <w:rFonts w:ascii="Times New Roman"/>
                <w:b/>
                <w:sz w:val="10"/>
              </w:rPr>
              <w:t>por </w:t>
            </w:r>
            <w:r>
              <w:rPr>
                <w:rFonts w:ascii="Times New Roman"/>
                <w:b/>
                <w:spacing w:val="3"/>
                <w:sz w:val="10"/>
              </w:rPr>
              <w:t>errores</w:t>
            </w:r>
            <w:r>
              <w:rPr>
                <w:rFonts w:ascii="Times New Roman"/>
                <w:b/>
                <w:spacing w:val="19"/>
                <w:sz w:val="10"/>
              </w:rPr>
              <w:t> </w:t>
            </w:r>
            <w:r>
              <w:rPr>
                <w:rFonts w:ascii="Times New Roman"/>
                <w:b/>
                <w:spacing w:val="3"/>
                <w:sz w:val="10"/>
              </w:rPr>
              <w:t>2019</w:t>
            </w:r>
          </w:p>
        </w:tc>
        <w:tc>
          <w:tcPr>
            <w:tcW w:w="886" w:type="dxa"/>
          </w:tcPr>
          <w:p>
            <w:pPr>
              <w:pStyle w:val="TableParagraph"/>
              <w:rPr>
                <w:rFonts w:ascii="Times New Roman"/>
                <w:sz w:val="10"/>
              </w:rPr>
            </w:pPr>
          </w:p>
        </w:tc>
        <w:tc>
          <w:tcPr>
            <w:tcW w:w="724" w:type="dxa"/>
          </w:tcPr>
          <w:p>
            <w:pPr>
              <w:pStyle w:val="TableParagraph"/>
              <w:rPr>
                <w:rFonts w:ascii="Times New Roman"/>
                <w:sz w:val="10"/>
              </w:rPr>
            </w:pPr>
          </w:p>
        </w:tc>
        <w:tc>
          <w:tcPr>
            <w:tcW w:w="780" w:type="dxa"/>
          </w:tcPr>
          <w:p>
            <w:pPr>
              <w:pStyle w:val="TableParagraph"/>
              <w:rPr>
                <w:rFonts w:ascii="Times New Roman"/>
                <w:sz w:val="10"/>
              </w:rPr>
            </w:pPr>
          </w:p>
        </w:tc>
        <w:tc>
          <w:tcPr>
            <w:tcW w:w="738" w:type="dxa"/>
          </w:tcPr>
          <w:p>
            <w:pPr>
              <w:pStyle w:val="TableParagraph"/>
              <w:rPr>
                <w:rFonts w:ascii="Times New Roman"/>
                <w:sz w:val="10"/>
              </w:rPr>
            </w:pPr>
          </w:p>
        </w:tc>
        <w:tc>
          <w:tcPr>
            <w:tcW w:w="761" w:type="dxa"/>
          </w:tcPr>
          <w:p>
            <w:pPr>
              <w:pStyle w:val="TableParagraph"/>
              <w:rPr>
                <w:rFonts w:ascii="Times New Roman"/>
                <w:sz w:val="10"/>
              </w:rPr>
            </w:pPr>
          </w:p>
        </w:tc>
        <w:tc>
          <w:tcPr>
            <w:tcW w:w="1543" w:type="dxa"/>
            <w:gridSpan w:val="2"/>
            <w:tcBorders>
              <w:right w:val="single" w:sz="8" w:space="0" w:color="000000"/>
            </w:tcBorders>
          </w:tcPr>
          <w:p>
            <w:pPr>
              <w:pStyle w:val="TableParagraph"/>
              <w:spacing w:before="36"/>
              <w:ind w:right="6"/>
              <w:jc w:val="right"/>
              <w:rPr>
                <w:rFonts w:ascii="Times New Roman"/>
                <w:b/>
                <w:sz w:val="10"/>
              </w:rPr>
            </w:pPr>
            <w:r>
              <w:rPr>
                <w:rFonts w:ascii="Times New Roman"/>
                <w:b/>
                <w:spacing w:val="3"/>
                <w:sz w:val="10"/>
              </w:rPr>
              <w:t>0,00</w:t>
            </w:r>
          </w:p>
          <w:p>
            <w:pPr>
              <w:pStyle w:val="TableParagraph"/>
              <w:spacing w:before="70"/>
              <w:ind w:right="6"/>
              <w:jc w:val="right"/>
              <w:rPr>
                <w:rFonts w:ascii="Times New Roman"/>
                <w:b/>
                <w:sz w:val="10"/>
              </w:rPr>
            </w:pPr>
            <w:r>
              <w:rPr>
                <w:rFonts w:ascii="Times New Roman"/>
                <w:b/>
                <w:spacing w:val="3"/>
                <w:sz w:val="10"/>
              </w:rPr>
              <w:t>0,00</w:t>
            </w:r>
          </w:p>
        </w:tc>
      </w:tr>
      <w:tr>
        <w:trPr>
          <w:trHeight w:val="194" w:hRule="atLeast"/>
        </w:trPr>
        <w:tc>
          <w:tcPr>
            <w:tcW w:w="2553" w:type="dxa"/>
            <w:tcBorders>
              <w:left w:val="single" w:sz="4" w:space="0" w:color="000000"/>
            </w:tcBorders>
            <w:shd w:val="clear" w:color="auto" w:fill="E1E1E1"/>
          </w:tcPr>
          <w:p>
            <w:pPr>
              <w:pStyle w:val="TableParagraph"/>
              <w:spacing w:before="45"/>
              <w:ind w:left="78"/>
              <w:rPr>
                <w:rFonts w:ascii="Times New Roman" w:hAnsi="Times New Roman"/>
                <w:b/>
                <w:sz w:val="10"/>
              </w:rPr>
            </w:pPr>
            <w:r>
              <w:rPr>
                <w:rFonts w:ascii="Times New Roman" w:hAnsi="Times New Roman"/>
                <w:b/>
                <w:sz w:val="10"/>
              </w:rPr>
              <w:t>B. SALDO , AJUSTADO INICIO DEL AÑO 2020</w:t>
            </w:r>
          </w:p>
        </w:tc>
        <w:tc>
          <w:tcPr>
            <w:tcW w:w="886" w:type="dxa"/>
            <w:shd w:val="clear" w:color="auto" w:fill="E1E1E1"/>
          </w:tcPr>
          <w:p>
            <w:pPr>
              <w:pStyle w:val="TableParagraph"/>
              <w:spacing w:before="45"/>
              <w:ind w:right="71"/>
              <w:jc w:val="right"/>
              <w:rPr>
                <w:rFonts w:ascii="Times New Roman"/>
                <w:b/>
                <w:sz w:val="10"/>
              </w:rPr>
            </w:pPr>
            <w:r>
              <w:rPr>
                <w:rFonts w:ascii="Times New Roman"/>
                <w:b/>
                <w:sz w:val="10"/>
              </w:rPr>
              <w:t>2.512.221,80</w:t>
            </w:r>
          </w:p>
        </w:tc>
        <w:tc>
          <w:tcPr>
            <w:tcW w:w="724" w:type="dxa"/>
            <w:shd w:val="clear" w:color="auto" w:fill="E1E1E1"/>
          </w:tcPr>
          <w:p>
            <w:pPr>
              <w:pStyle w:val="TableParagraph"/>
              <w:spacing w:before="45"/>
              <w:ind w:left="92" w:right="67"/>
              <w:jc w:val="center"/>
              <w:rPr>
                <w:rFonts w:ascii="Times New Roman"/>
                <w:b/>
                <w:sz w:val="10"/>
              </w:rPr>
            </w:pPr>
            <w:r>
              <w:rPr>
                <w:rFonts w:ascii="Times New Roman"/>
                <w:b/>
                <w:sz w:val="10"/>
              </w:rPr>
              <w:t>1.007.059,24</w:t>
            </w:r>
          </w:p>
        </w:tc>
        <w:tc>
          <w:tcPr>
            <w:tcW w:w="780" w:type="dxa"/>
            <w:shd w:val="clear" w:color="auto" w:fill="E1E1E1"/>
          </w:tcPr>
          <w:p>
            <w:pPr>
              <w:pStyle w:val="TableParagraph"/>
              <w:spacing w:before="45"/>
              <w:ind w:right="30"/>
              <w:jc w:val="right"/>
              <w:rPr>
                <w:rFonts w:ascii="Times New Roman"/>
                <w:b/>
                <w:sz w:val="10"/>
              </w:rPr>
            </w:pPr>
            <w:r>
              <w:rPr>
                <w:rFonts w:ascii="Times New Roman"/>
                <w:b/>
                <w:sz w:val="10"/>
              </w:rPr>
              <w:t>1.407.492,02</w:t>
            </w:r>
          </w:p>
        </w:tc>
        <w:tc>
          <w:tcPr>
            <w:tcW w:w="738" w:type="dxa"/>
            <w:shd w:val="clear" w:color="auto" w:fill="E1E1E1"/>
          </w:tcPr>
          <w:p>
            <w:pPr>
              <w:pStyle w:val="TableParagraph"/>
              <w:spacing w:before="45"/>
              <w:ind w:right="26"/>
              <w:jc w:val="right"/>
              <w:rPr>
                <w:rFonts w:ascii="Times New Roman"/>
                <w:b/>
                <w:sz w:val="10"/>
              </w:rPr>
            </w:pPr>
            <w:r>
              <w:rPr>
                <w:rFonts w:ascii="Times New Roman"/>
                <w:b/>
                <w:sz w:val="10"/>
              </w:rPr>
              <w:t>-910.499,15</w:t>
            </w:r>
          </w:p>
        </w:tc>
        <w:tc>
          <w:tcPr>
            <w:tcW w:w="761" w:type="dxa"/>
            <w:shd w:val="clear" w:color="auto" w:fill="E1E1E1"/>
          </w:tcPr>
          <w:p>
            <w:pPr>
              <w:pStyle w:val="TableParagraph"/>
              <w:spacing w:before="45"/>
              <w:ind w:right="45"/>
              <w:jc w:val="right"/>
              <w:rPr>
                <w:rFonts w:ascii="Times New Roman"/>
                <w:b/>
                <w:sz w:val="10"/>
              </w:rPr>
            </w:pPr>
            <w:r>
              <w:rPr>
                <w:rFonts w:ascii="Times New Roman"/>
                <w:b/>
                <w:sz w:val="10"/>
              </w:rPr>
              <w:t>0,00</w:t>
            </w:r>
          </w:p>
        </w:tc>
        <w:tc>
          <w:tcPr>
            <w:tcW w:w="1543" w:type="dxa"/>
            <w:gridSpan w:val="2"/>
            <w:tcBorders>
              <w:right w:val="single" w:sz="8" w:space="0" w:color="000000"/>
            </w:tcBorders>
            <w:shd w:val="clear" w:color="auto" w:fill="E1E1E1"/>
          </w:tcPr>
          <w:p>
            <w:pPr>
              <w:pStyle w:val="TableParagraph"/>
              <w:spacing w:before="45"/>
              <w:ind w:left="142"/>
              <w:rPr>
                <w:rFonts w:ascii="Times New Roman"/>
                <w:b/>
                <w:sz w:val="10"/>
              </w:rPr>
            </w:pPr>
            <w:r>
              <w:rPr>
                <w:rFonts w:ascii="Times New Roman"/>
                <w:b/>
                <w:sz w:val="10"/>
              </w:rPr>
              <w:t>25.186.238,74 29.202.512,65</w:t>
            </w:r>
          </w:p>
        </w:tc>
      </w:tr>
      <w:tr>
        <w:trPr>
          <w:trHeight w:val="183" w:hRule="atLeast"/>
        </w:trPr>
        <w:tc>
          <w:tcPr>
            <w:tcW w:w="2553" w:type="dxa"/>
            <w:tcBorders>
              <w:left w:val="single" w:sz="4" w:space="0" w:color="000000"/>
            </w:tcBorders>
          </w:tcPr>
          <w:p>
            <w:pPr>
              <w:pStyle w:val="TableParagraph"/>
              <w:spacing w:before="36"/>
              <w:ind w:left="78"/>
              <w:rPr>
                <w:rFonts w:ascii="Times New Roman"/>
                <w:b/>
                <w:sz w:val="10"/>
              </w:rPr>
            </w:pPr>
            <w:r>
              <w:rPr>
                <w:rFonts w:ascii="Times New Roman"/>
                <w:b/>
                <w:sz w:val="10"/>
              </w:rPr>
              <w:t>I. Total ingresos y gastos reconocidos</w:t>
            </w:r>
          </w:p>
        </w:tc>
        <w:tc>
          <w:tcPr>
            <w:tcW w:w="886" w:type="dxa"/>
            <w:vMerge w:val="restart"/>
          </w:tcPr>
          <w:p>
            <w:pPr>
              <w:pStyle w:val="TableParagraph"/>
              <w:rPr>
                <w:rFonts w:ascii="Times New Roman"/>
                <w:sz w:val="10"/>
              </w:rPr>
            </w:pPr>
          </w:p>
        </w:tc>
        <w:tc>
          <w:tcPr>
            <w:tcW w:w="724" w:type="dxa"/>
            <w:vMerge w:val="restart"/>
          </w:tcPr>
          <w:p>
            <w:pPr>
              <w:pStyle w:val="TableParagraph"/>
              <w:rPr>
                <w:rFonts w:ascii="Times New Roman"/>
                <w:sz w:val="10"/>
              </w:rPr>
            </w:pPr>
          </w:p>
        </w:tc>
        <w:tc>
          <w:tcPr>
            <w:tcW w:w="780" w:type="dxa"/>
          </w:tcPr>
          <w:p>
            <w:pPr>
              <w:pStyle w:val="TableParagraph"/>
              <w:rPr>
                <w:rFonts w:ascii="Times New Roman"/>
                <w:sz w:val="10"/>
              </w:rPr>
            </w:pPr>
          </w:p>
        </w:tc>
        <w:tc>
          <w:tcPr>
            <w:tcW w:w="738" w:type="dxa"/>
          </w:tcPr>
          <w:p>
            <w:pPr>
              <w:pStyle w:val="TableParagraph"/>
              <w:spacing w:before="27"/>
              <w:ind w:right="26"/>
              <w:jc w:val="right"/>
              <w:rPr>
                <w:rFonts w:ascii="Times New Roman"/>
                <w:sz w:val="10"/>
              </w:rPr>
            </w:pPr>
            <w:r>
              <w:rPr>
                <w:rFonts w:ascii="Times New Roman"/>
                <w:sz w:val="10"/>
              </w:rPr>
              <w:t>-837.915,95</w:t>
            </w:r>
          </w:p>
        </w:tc>
        <w:tc>
          <w:tcPr>
            <w:tcW w:w="761" w:type="dxa"/>
            <w:vMerge w:val="restart"/>
          </w:tcPr>
          <w:p>
            <w:pPr>
              <w:pStyle w:val="TableParagraph"/>
              <w:rPr>
                <w:rFonts w:ascii="Times New Roman"/>
                <w:sz w:val="10"/>
              </w:rPr>
            </w:pPr>
          </w:p>
        </w:tc>
        <w:tc>
          <w:tcPr>
            <w:tcW w:w="810" w:type="dxa"/>
          </w:tcPr>
          <w:p>
            <w:pPr>
              <w:pStyle w:val="TableParagraph"/>
              <w:spacing w:before="27"/>
              <w:ind w:right="30"/>
              <w:jc w:val="right"/>
              <w:rPr>
                <w:rFonts w:ascii="Times New Roman"/>
                <w:sz w:val="10"/>
              </w:rPr>
            </w:pPr>
            <w:r>
              <w:rPr>
                <w:rFonts w:ascii="Times New Roman"/>
                <w:sz w:val="10"/>
              </w:rPr>
              <w:t>-366.163,53</w:t>
            </w:r>
          </w:p>
        </w:tc>
        <w:tc>
          <w:tcPr>
            <w:tcW w:w="733" w:type="dxa"/>
            <w:tcBorders>
              <w:right w:val="single" w:sz="8" w:space="0" w:color="000000"/>
            </w:tcBorders>
          </w:tcPr>
          <w:p>
            <w:pPr>
              <w:pStyle w:val="TableParagraph"/>
              <w:spacing w:before="27"/>
              <w:ind w:right="11"/>
              <w:jc w:val="right"/>
              <w:rPr>
                <w:rFonts w:ascii="Times New Roman"/>
                <w:sz w:val="10"/>
              </w:rPr>
            </w:pPr>
            <w:r>
              <w:rPr>
                <w:rFonts w:ascii="Times New Roman"/>
                <w:sz w:val="10"/>
              </w:rPr>
              <w:t>-1.204.079,48</w:t>
            </w:r>
          </w:p>
        </w:tc>
      </w:tr>
      <w:tr>
        <w:trPr>
          <w:trHeight w:val="185" w:hRule="atLeast"/>
        </w:trPr>
        <w:tc>
          <w:tcPr>
            <w:tcW w:w="2553" w:type="dxa"/>
            <w:tcBorders>
              <w:left w:val="single" w:sz="4" w:space="0" w:color="000000"/>
            </w:tcBorders>
          </w:tcPr>
          <w:p>
            <w:pPr>
              <w:pStyle w:val="TableParagraph"/>
              <w:spacing w:before="38"/>
              <w:ind w:left="78"/>
              <w:rPr>
                <w:rFonts w:ascii="Times New Roman"/>
                <w:b/>
                <w:sz w:val="10"/>
              </w:rPr>
            </w:pPr>
            <w:r>
              <w:rPr>
                <w:rFonts w:ascii="Times New Roman"/>
                <w:b/>
                <w:sz w:val="10"/>
              </w:rPr>
              <w:t>II. O peraciones con socios o propietarios</w:t>
            </w:r>
          </w:p>
        </w:tc>
        <w:tc>
          <w:tcPr>
            <w:tcW w:w="886" w:type="dxa"/>
            <w:vMerge/>
            <w:tcBorders>
              <w:top w:val="nil"/>
            </w:tcBorders>
          </w:tcPr>
          <w:p>
            <w:pPr>
              <w:rPr>
                <w:sz w:val="2"/>
                <w:szCs w:val="2"/>
              </w:rPr>
            </w:pPr>
          </w:p>
        </w:tc>
        <w:tc>
          <w:tcPr>
            <w:tcW w:w="724" w:type="dxa"/>
            <w:vMerge/>
            <w:tcBorders>
              <w:top w:val="nil"/>
            </w:tcBorders>
          </w:tcPr>
          <w:p>
            <w:pPr>
              <w:rPr>
                <w:sz w:val="2"/>
                <w:szCs w:val="2"/>
              </w:rPr>
            </w:pPr>
          </w:p>
        </w:tc>
        <w:tc>
          <w:tcPr>
            <w:tcW w:w="780" w:type="dxa"/>
          </w:tcPr>
          <w:p>
            <w:pPr>
              <w:pStyle w:val="TableParagraph"/>
              <w:spacing w:before="29"/>
              <w:ind w:right="30"/>
              <w:jc w:val="right"/>
              <w:rPr>
                <w:rFonts w:ascii="Times New Roman"/>
                <w:sz w:val="10"/>
              </w:rPr>
            </w:pPr>
            <w:r>
              <w:rPr>
                <w:rFonts w:ascii="Times New Roman"/>
                <w:sz w:val="10"/>
              </w:rPr>
              <w:t>838.485,70</w:t>
            </w:r>
          </w:p>
        </w:tc>
        <w:tc>
          <w:tcPr>
            <w:tcW w:w="738" w:type="dxa"/>
          </w:tcPr>
          <w:p>
            <w:pPr>
              <w:pStyle w:val="TableParagraph"/>
              <w:rPr>
                <w:rFonts w:ascii="Times New Roman"/>
                <w:sz w:val="10"/>
              </w:rPr>
            </w:pPr>
          </w:p>
        </w:tc>
        <w:tc>
          <w:tcPr>
            <w:tcW w:w="761" w:type="dxa"/>
            <w:vMerge/>
            <w:tcBorders>
              <w:top w:val="nil"/>
            </w:tcBorders>
          </w:tcPr>
          <w:p>
            <w:pPr>
              <w:rPr>
                <w:sz w:val="2"/>
                <w:szCs w:val="2"/>
              </w:rPr>
            </w:pPr>
          </w:p>
        </w:tc>
        <w:tc>
          <w:tcPr>
            <w:tcW w:w="810" w:type="dxa"/>
          </w:tcPr>
          <w:p>
            <w:pPr>
              <w:pStyle w:val="TableParagraph"/>
              <w:spacing w:before="29"/>
              <w:ind w:right="30"/>
              <w:jc w:val="right"/>
              <w:rPr>
                <w:rFonts w:ascii="Times New Roman"/>
                <w:sz w:val="10"/>
              </w:rPr>
            </w:pPr>
            <w:r>
              <w:rPr>
                <w:rFonts w:ascii="Times New Roman"/>
                <w:sz w:val="10"/>
              </w:rPr>
              <w:t>-38.485,70</w:t>
            </w:r>
          </w:p>
        </w:tc>
        <w:tc>
          <w:tcPr>
            <w:tcW w:w="733" w:type="dxa"/>
            <w:tcBorders>
              <w:right w:val="single" w:sz="8" w:space="0" w:color="000000"/>
            </w:tcBorders>
          </w:tcPr>
          <w:p>
            <w:pPr>
              <w:pStyle w:val="TableParagraph"/>
              <w:spacing w:before="29"/>
              <w:ind w:right="7"/>
              <w:jc w:val="right"/>
              <w:rPr>
                <w:rFonts w:ascii="Times New Roman"/>
                <w:sz w:val="10"/>
              </w:rPr>
            </w:pPr>
            <w:r>
              <w:rPr>
                <w:rFonts w:ascii="Times New Roman"/>
                <w:sz w:val="10"/>
              </w:rPr>
              <w:t>800.000,00</w:t>
            </w:r>
          </w:p>
        </w:tc>
      </w:tr>
      <w:tr>
        <w:trPr>
          <w:trHeight w:val="180" w:hRule="atLeast"/>
        </w:trPr>
        <w:tc>
          <w:tcPr>
            <w:tcW w:w="2553" w:type="dxa"/>
            <w:tcBorders>
              <w:left w:val="single" w:sz="4" w:space="0" w:color="000000"/>
            </w:tcBorders>
          </w:tcPr>
          <w:p>
            <w:pPr>
              <w:pStyle w:val="TableParagraph"/>
              <w:spacing w:before="29"/>
              <w:ind w:left="78"/>
              <w:rPr>
                <w:rFonts w:ascii="Times New Roman"/>
                <w:sz w:val="10"/>
              </w:rPr>
            </w:pPr>
            <w:r>
              <w:rPr>
                <w:rFonts w:ascii="Times New Roman"/>
                <w:sz w:val="10"/>
              </w:rPr>
              <w:t>1. Aumento de capital</w:t>
            </w:r>
          </w:p>
        </w:tc>
        <w:tc>
          <w:tcPr>
            <w:tcW w:w="886" w:type="dxa"/>
            <w:vMerge/>
            <w:tcBorders>
              <w:top w:val="nil"/>
            </w:tcBorders>
          </w:tcPr>
          <w:p>
            <w:pPr>
              <w:rPr>
                <w:sz w:val="2"/>
                <w:szCs w:val="2"/>
              </w:rPr>
            </w:pPr>
          </w:p>
        </w:tc>
        <w:tc>
          <w:tcPr>
            <w:tcW w:w="724" w:type="dxa"/>
            <w:vMerge/>
            <w:tcBorders>
              <w:top w:val="nil"/>
            </w:tcBorders>
          </w:tcPr>
          <w:p>
            <w:pPr>
              <w:rPr>
                <w:sz w:val="2"/>
                <w:szCs w:val="2"/>
              </w:rPr>
            </w:pPr>
          </w:p>
        </w:tc>
        <w:tc>
          <w:tcPr>
            <w:tcW w:w="780" w:type="dxa"/>
          </w:tcPr>
          <w:p>
            <w:pPr>
              <w:pStyle w:val="TableParagraph"/>
              <w:rPr>
                <w:rFonts w:ascii="Times New Roman"/>
                <w:sz w:val="10"/>
              </w:rPr>
            </w:pPr>
          </w:p>
        </w:tc>
        <w:tc>
          <w:tcPr>
            <w:tcW w:w="738" w:type="dxa"/>
          </w:tcPr>
          <w:p>
            <w:pPr>
              <w:pStyle w:val="TableParagraph"/>
              <w:rPr>
                <w:rFonts w:ascii="Times New Roman"/>
                <w:sz w:val="10"/>
              </w:rPr>
            </w:pPr>
          </w:p>
        </w:tc>
        <w:tc>
          <w:tcPr>
            <w:tcW w:w="761" w:type="dxa"/>
            <w:vMerge/>
            <w:tcBorders>
              <w:top w:val="nil"/>
            </w:tcBorders>
          </w:tcPr>
          <w:p>
            <w:pPr>
              <w:rPr>
                <w:sz w:val="2"/>
                <w:szCs w:val="2"/>
              </w:rPr>
            </w:pPr>
          </w:p>
        </w:tc>
        <w:tc>
          <w:tcPr>
            <w:tcW w:w="810" w:type="dxa"/>
          </w:tcPr>
          <w:p>
            <w:pPr>
              <w:pStyle w:val="TableParagraph"/>
              <w:rPr>
                <w:rFonts w:ascii="Times New Roman"/>
                <w:sz w:val="10"/>
              </w:rPr>
            </w:pPr>
          </w:p>
        </w:tc>
        <w:tc>
          <w:tcPr>
            <w:tcW w:w="733" w:type="dxa"/>
            <w:tcBorders>
              <w:right w:val="single" w:sz="8" w:space="0" w:color="000000"/>
            </w:tcBorders>
          </w:tcPr>
          <w:p>
            <w:pPr>
              <w:pStyle w:val="TableParagraph"/>
              <w:spacing w:before="29"/>
              <w:ind w:right="6"/>
              <w:jc w:val="right"/>
              <w:rPr>
                <w:rFonts w:ascii="Times New Roman"/>
                <w:sz w:val="10"/>
              </w:rPr>
            </w:pPr>
            <w:r>
              <w:rPr>
                <w:rFonts w:ascii="Times New Roman"/>
                <w:sz w:val="10"/>
              </w:rPr>
              <w:t>0,00</w:t>
            </w:r>
          </w:p>
        </w:tc>
      </w:tr>
      <w:tr>
        <w:trPr>
          <w:trHeight w:val="185" w:hRule="atLeast"/>
        </w:trPr>
        <w:tc>
          <w:tcPr>
            <w:tcW w:w="2553" w:type="dxa"/>
            <w:tcBorders>
              <w:left w:val="single" w:sz="4" w:space="0" w:color="000000"/>
            </w:tcBorders>
          </w:tcPr>
          <w:p>
            <w:pPr>
              <w:pStyle w:val="TableParagraph"/>
              <w:spacing w:before="33"/>
              <w:ind w:left="78"/>
              <w:rPr>
                <w:rFonts w:ascii="Times New Roman"/>
                <w:sz w:val="10"/>
              </w:rPr>
            </w:pPr>
            <w:r>
              <w:rPr>
                <w:rFonts w:ascii="Times New Roman"/>
                <w:sz w:val="10"/>
              </w:rPr>
              <w:t>2. Reducciones de Capital</w:t>
            </w:r>
          </w:p>
        </w:tc>
        <w:tc>
          <w:tcPr>
            <w:tcW w:w="886" w:type="dxa"/>
            <w:vMerge/>
            <w:tcBorders>
              <w:top w:val="nil"/>
            </w:tcBorders>
          </w:tcPr>
          <w:p>
            <w:pPr>
              <w:rPr>
                <w:sz w:val="2"/>
                <w:szCs w:val="2"/>
              </w:rPr>
            </w:pPr>
          </w:p>
        </w:tc>
        <w:tc>
          <w:tcPr>
            <w:tcW w:w="724" w:type="dxa"/>
            <w:vMerge/>
            <w:tcBorders>
              <w:top w:val="nil"/>
            </w:tcBorders>
          </w:tcPr>
          <w:p>
            <w:pPr>
              <w:rPr>
                <w:sz w:val="2"/>
                <w:szCs w:val="2"/>
              </w:rPr>
            </w:pPr>
          </w:p>
        </w:tc>
        <w:tc>
          <w:tcPr>
            <w:tcW w:w="780" w:type="dxa"/>
          </w:tcPr>
          <w:p>
            <w:pPr>
              <w:pStyle w:val="TableParagraph"/>
              <w:rPr>
                <w:rFonts w:ascii="Times New Roman"/>
                <w:sz w:val="10"/>
              </w:rPr>
            </w:pPr>
          </w:p>
        </w:tc>
        <w:tc>
          <w:tcPr>
            <w:tcW w:w="738" w:type="dxa"/>
          </w:tcPr>
          <w:p>
            <w:pPr>
              <w:pStyle w:val="TableParagraph"/>
              <w:rPr>
                <w:rFonts w:ascii="Times New Roman"/>
                <w:sz w:val="10"/>
              </w:rPr>
            </w:pPr>
          </w:p>
        </w:tc>
        <w:tc>
          <w:tcPr>
            <w:tcW w:w="761" w:type="dxa"/>
            <w:vMerge/>
            <w:tcBorders>
              <w:top w:val="nil"/>
            </w:tcBorders>
          </w:tcPr>
          <w:p>
            <w:pPr>
              <w:rPr>
                <w:sz w:val="2"/>
                <w:szCs w:val="2"/>
              </w:rPr>
            </w:pPr>
          </w:p>
        </w:tc>
        <w:tc>
          <w:tcPr>
            <w:tcW w:w="810" w:type="dxa"/>
          </w:tcPr>
          <w:p>
            <w:pPr>
              <w:pStyle w:val="TableParagraph"/>
              <w:rPr>
                <w:rFonts w:ascii="Times New Roman"/>
                <w:sz w:val="10"/>
              </w:rPr>
            </w:pPr>
          </w:p>
        </w:tc>
        <w:tc>
          <w:tcPr>
            <w:tcW w:w="733" w:type="dxa"/>
            <w:tcBorders>
              <w:right w:val="single" w:sz="8" w:space="0" w:color="000000"/>
            </w:tcBorders>
          </w:tcPr>
          <w:p>
            <w:pPr>
              <w:pStyle w:val="TableParagraph"/>
              <w:spacing w:before="33"/>
              <w:ind w:right="6"/>
              <w:jc w:val="right"/>
              <w:rPr>
                <w:rFonts w:ascii="Times New Roman"/>
                <w:sz w:val="10"/>
              </w:rPr>
            </w:pPr>
            <w:r>
              <w:rPr>
                <w:rFonts w:ascii="Times New Roman"/>
                <w:sz w:val="10"/>
              </w:rPr>
              <w:t>0,00</w:t>
            </w:r>
          </w:p>
        </w:tc>
      </w:tr>
      <w:tr>
        <w:trPr>
          <w:trHeight w:val="185" w:hRule="atLeast"/>
        </w:trPr>
        <w:tc>
          <w:tcPr>
            <w:tcW w:w="2553" w:type="dxa"/>
            <w:tcBorders>
              <w:left w:val="single" w:sz="4" w:space="0" w:color="000000"/>
            </w:tcBorders>
          </w:tcPr>
          <w:p>
            <w:pPr>
              <w:pStyle w:val="TableParagraph"/>
              <w:spacing w:before="33"/>
              <w:ind w:left="78"/>
              <w:rPr>
                <w:rFonts w:ascii="Times New Roman" w:hAnsi="Times New Roman"/>
                <w:sz w:val="10"/>
              </w:rPr>
            </w:pPr>
            <w:r>
              <w:rPr>
                <w:rFonts w:ascii="Times New Roman" w:hAnsi="Times New Roman"/>
                <w:sz w:val="10"/>
              </w:rPr>
              <w:t>4. Distribución del resultado</w:t>
            </w:r>
          </w:p>
        </w:tc>
        <w:tc>
          <w:tcPr>
            <w:tcW w:w="886" w:type="dxa"/>
            <w:vMerge/>
            <w:tcBorders>
              <w:top w:val="nil"/>
            </w:tcBorders>
          </w:tcPr>
          <w:p>
            <w:pPr>
              <w:rPr>
                <w:sz w:val="2"/>
                <w:szCs w:val="2"/>
              </w:rPr>
            </w:pPr>
          </w:p>
        </w:tc>
        <w:tc>
          <w:tcPr>
            <w:tcW w:w="724" w:type="dxa"/>
            <w:vMerge/>
            <w:tcBorders>
              <w:top w:val="nil"/>
            </w:tcBorders>
          </w:tcPr>
          <w:p>
            <w:pPr>
              <w:rPr>
                <w:sz w:val="2"/>
                <w:szCs w:val="2"/>
              </w:rPr>
            </w:pPr>
          </w:p>
        </w:tc>
        <w:tc>
          <w:tcPr>
            <w:tcW w:w="780" w:type="dxa"/>
          </w:tcPr>
          <w:p>
            <w:pPr>
              <w:pStyle w:val="TableParagraph"/>
              <w:rPr>
                <w:rFonts w:ascii="Times New Roman"/>
                <w:sz w:val="10"/>
              </w:rPr>
            </w:pPr>
          </w:p>
        </w:tc>
        <w:tc>
          <w:tcPr>
            <w:tcW w:w="738" w:type="dxa"/>
          </w:tcPr>
          <w:p>
            <w:pPr>
              <w:pStyle w:val="TableParagraph"/>
              <w:rPr>
                <w:rFonts w:ascii="Times New Roman"/>
                <w:sz w:val="10"/>
              </w:rPr>
            </w:pPr>
          </w:p>
        </w:tc>
        <w:tc>
          <w:tcPr>
            <w:tcW w:w="761" w:type="dxa"/>
            <w:vMerge/>
            <w:tcBorders>
              <w:top w:val="nil"/>
            </w:tcBorders>
          </w:tcPr>
          <w:p>
            <w:pPr>
              <w:rPr>
                <w:sz w:val="2"/>
                <w:szCs w:val="2"/>
              </w:rPr>
            </w:pPr>
          </w:p>
        </w:tc>
        <w:tc>
          <w:tcPr>
            <w:tcW w:w="810" w:type="dxa"/>
          </w:tcPr>
          <w:p>
            <w:pPr>
              <w:pStyle w:val="TableParagraph"/>
              <w:rPr>
                <w:rFonts w:ascii="Times New Roman"/>
                <w:sz w:val="10"/>
              </w:rPr>
            </w:pPr>
          </w:p>
        </w:tc>
        <w:tc>
          <w:tcPr>
            <w:tcW w:w="733" w:type="dxa"/>
            <w:tcBorders>
              <w:right w:val="single" w:sz="8" w:space="0" w:color="000000"/>
            </w:tcBorders>
          </w:tcPr>
          <w:p>
            <w:pPr>
              <w:pStyle w:val="TableParagraph"/>
              <w:spacing w:before="33"/>
              <w:ind w:right="6"/>
              <w:jc w:val="right"/>
              <w:rPr>
                <w:rFonts w:ascii="Times New Roman"/>
                <w:sz w:val="10"/>
              </w:rPr>
            </w:pPr>
            <w:r>
              <w:rPr>
                <w:rFonts w:ascii="Times New Roman"/>
                <w:sz w:val="10"/>
              </w:rPr>
              <w:t>0,00</w:t>
            </w:r>
          </w:p>
        </w:tc>
      </w:tr>
      <w:tr>
        <w:trPr>
          <w:trHeight w:val="185" w:hRule="atLeast"/>
        </w:trPr>
        <w:tc>
          <w:tcPr>
            <w:tcW w:w="2553" w:type="dxa"/>
            <w:tcBorders>
              <w:left w:val="single" w:sz="4" w:space="0" w:color="000000"/>
            </w:tcBorders>
          </w:tcPr>
          <w:p>
            <w:pPr>
              <w:pStyle w:val="TableParagraph"/>
              <w:spacing w:before="33"/>
              <w:ind w:left="78"/>
              <w:rPr>
                <w:rFonts w:ascii="Times New Roman"/>
                <w:sz w:val="10"/>
              </w:rPr>
            </w:pPr>
            <w:r>
              <w:rPr>
                <w:rFonts w:ascii="Times New Roman"/>
                <w:sz w:val="10"/>
              </w:rPr>
              <w:t>5. Operaciones con accionistas o participaciones</w:t>
            </w:r>
          </w:p>
        </w:tc>
        <w:tc>
          <w:tcPr>
            <w:tcW w:w="886" w:type="dxa"/>
            <w:vMerge/>
            <w:tcBorders>
              <w:top w:val="nil"/>
            </w:tcBorders>
          </w:tcPr>
          <w:p>
            <w:pPr>
              <w:rPr>
                <w:sz w:val="2"/>
                <w:szCs w:val="2"/>
              </w:rPr>
            </w:pPr>
          </w:p>
        </w:tc>
        <w:tc>
          <w:tcPr>
            <w:tcW w:w="724" w:type="dxa"/>
            <w:vMerge/>
            <w:tcBorders>
              <w:top w:val="nil"/>
            </w:tcBorders>
          </w:tcPr>
          <w:p>
            <w:pPr>
              <w:rPr>
                <w:sz w:val="2"/>
                <w:szCs w:val="2"/>
              </w:rPr>
            </w:pPr>
          </w:p>
        </w:tc>
        <w:tc>
          <w:tcPr>
            <w:tcW w:w="780" w:type="dxa"/>
          </w:tcPr>
          <w:p>
            <w:pPr>
              <w:pStyle w:val="TableParagraph"/>
              <w:spacing w:before="33"/>
              <w:ind w:right="30"/>
              <w:jc w:val="right"/>
              <w:rPr>
                <w:rFonts w:ascii="Times New Roman"/>
                <w:sz w:val="10"/>
              </w:rPr>
            </w:pPr>
            <w:r>
              <w:rPr>
                <w:rFonts w:ascii="Times New Roman"/>
                <w:sz w:val="10"/>
              </w:rPr>
              <w:t>838.485,70</w:t>
            </w:r>
          </w:p>
        </w:tc>
        <w:tc>
          <w:tcPr>
            <w:tcW w:w="738" w:type="dxa"/>
          </w:tcPr>
          <w:p>
            <w:pPr>
              <w:pStyle w:val="TableParagraph"/>
              <w:rPr>
                <w:rFonts w:ascii="Times New Roman"/>
                <w:sz w:val="10"/>
              </w:rPr>
            </w:pPr>
          </w:p>
        </w:tc>
        <w:tc>
          <w:tcPr>
            <w:tcW w:w="761" w:type="dxa"/>
            <w:vMerge/>
            <w:tcBorders>
              <w:top w:val="nil"/>
            </w:tcBorders>
          </w:tcPr>
          <w:p>
            <w:pPr>
              <w:rPr>
                <w:sz w:val="2"/>
                <w:szCs w:val="2"/>
              </w:rPr>
            </w:pPr>
          </w:p>
        </w:tc>
        <w:tc>
          <w:tcPr>
            <w:tcW w:w="810" w:type="dxa"/>
          </w:tcPr>
          <w:p>
            <w:pPr>
              <w:pStyle w:val="TableParagraph"/>
              <w:spacing w:before="33"/>
              <w:ind w:right="30"/>
              <w:jc w:val="right"/>
              <w:rPr>
                <w:rFonts w:ascii="Times New Roman"/>
                <w:sz w:val="10"/>
              </w:rPr>
            </w:pPr>
            <w:r>
              <w:rPr>
                <w:rFonts w:ascii="Times New Roman"/>
                <w:sz w:val="10"/>
              </w:rPr>
              <w:t>-38.485,70</w:t>
            </w:r>
          </w:p>
        </w:tc>
        <w:tc>
          <w:tcPr>
            <w:tcW w:w="733" w:type="dxa"/>
            <w:tcBorders>
              <w:right w:val="single" w:sz="8" w:space="0" w:color="000000"/>
            </w:tcBorders>
          </w:tcPr>
          <w:p>
            <w:pPr>
              <w:pStyle w:val="TableParagraph"/>
              <w:spacing w:before="33"/>
              <w:ind w:right="7"/>
              <w:jc w:val="right"/>
              <w:rPr>
                <w:rFonts w:ascii="Times New Roman"/>
                <w:sz w:val="10"/>
              </w:rPr>
            </w:pPr>
            <w:r>
              <w:rPr>
                <w:rFonts w:ascii="Times New Roman"/>
                <w:sz w:val="10"/>
              </w:rPr>
              <w:t>800.000,00</w:t>
            </w:r>
          </w:p>
        </w:tc>
      </w:tr>
      <w:tr>
        <w:trPr>
          <w:trHeight w:val="185" w:hRule="atLeast"/>
        </w:trPr>
        <w:tc>
          <w:tcPr>
            <w:tcW w:w="2553" w:type="dxa"/>
            <w:tcBorders>
              <w:left w:val="single" w:sz="4" w:space="0" w:color="000000"/>
            </w:tcBorders>
          </w:tcPr>
          <w:p>
            <w:pPr>
              <w:pStyle w:val="TableParagraph"/>
              <w:spacing w:before="33"/>
              <w:ind w:left="78"/>
              <w:rPr>
                <w:rFonts w:ascii="Times New Roman" w:hAnsi="Times New Roman"/>
                <w:sz w:val="10"/>
              </w:rPr>
            </w:pPr>
            <w:r>
              <w:rPr>
                <w:rFonts w:ascii="Times New Roman" w:hAnsi="Times New Roman"/>
                <w:sz w:val="10"/>
              </w:rPr>
              <w:t>6. Incremento (reducción) de patrimonio neto</w:t>
            </w:r>
          </w:p>
        </w:tc>
        <w:tc>
          <w:tcPr>
            <w:tcW w:w="886" w:type="dxa"/>
            <w:vMerge/>
            <w:tcBorders>
              <w:top w:val="nil"/>
            </w:tcBorders>
          </w:tcPr>
          <w:p>
            <w:pPr>
              <w:rPr>
                <w:sz w:val="2"/>
                <w:szCs w:val="2"/>
              </w:rPr>
            </w:pPr>
          </w:p>
        </w:tc>
        <w:tc>
          <w:tcPr>
            <w:tcW w:w="724" w:type="dxa"/>
            <w:vMerge/>
            <w:tcBorders>
              <w:top w:val="nil"/>
            </w:tcBorders>
          </w:tcPr>
          <w:p>
            <w:pPr>
              <w:rPr>
                <w:sz w:val="2"/>
                <w:szCs w:val="2"/>
              </w:rPr>
            </w:pPr>
          </w:p>
        </w:tc>
        <w:tc>
          <w:tcPr>
            <w:tcW w:w="780" w:type="dxa"/>
          </w:tcPr>
          <w:p>
            <w:pPr>
              <w:pStyle w:val="TableParagraph"/>
              <w:rPr>
                <w:rFonts w:ascii="Times New Roman"/>
                <w:sz w:val="10"/>
              </w:rPr>
            </w:pPr>
          </w:p>
        </w:tc>
        <w:tc>
          <w:tcPr>
            <w:tcW w:w="738" w:type="dxa"/>
          </w:tcPr>
          <w:p>
            <w:pPr>
              <w:pStyle w:val="TableParagraph"/>
              <w:rPr>
                <w:rFonts w:ascii="Times New Roman"/>
                <w:sz w:val="10"/>
              </w:rPr>
            </w:pPr>
          </w:p>
        </w:tc>
        <w:tc>
          <w:tcPr>
            <w:tcW w:w="761" w:type="dxa"/>
            <w:vMerge/>
            <w:tcBorders>
              <w:top w:val="nil"/>
            </w:tcBorders>
          </w:tcPr>
          <w:p>
            <w:pPr>
              <w:rPr>
                <w:sz w:val="2"/>
                <w:szCs w:val="2"/>
              </w:rPr>
            </w:pPr>
          </w:p>
        </w:tc>
        <w:tc>
          <w:tcPr>
            <w:tcW w:w="810" w:type="dxa"/>
          </w:tcPr>
          <w:p>
            <w:pPr>
              <w:pStyle w:val="TableParagraph"/>
              <w:rPr>
                <w:rFonts w:ascii="Times New Roman"/>
                <w:sz w:val="10"/>
              </w:rPr>
            </w:pPr>
          </w:p>
        </w:tc>
        <w:tc>
          <w:tcPr>
            <w:tcW w:w="733" w:type="dxa"/>
            <w:tcBorders>
              <w:right w:val="single" w:sz="8" w:space="0" w:color="000000"/>
            </w:tcBorders>
          </w:tcPr>
          <w:p>
            <w:pPr>
              <w:pStyle w:val="TableParagraph"/>
              <w:spacing w:before="33"/>
              <w:ind w:right="6"/>
              <w:jc w:val="right"/>
              <w:rPr>
                <w:rFonts w:ascii="Times New Roman"/>
                <w:sz w:val="10"/>
              </w:rPr>
            </w:pPr>
            <w:r>
              <w:rPr>
                <w:rFonts w:ascii="Times New Roman"/>
                <w:sz w:val="10"/>
              </w:rPr>
              <w:t>0,00</w:t>
            </w:r>
          </w:p>
        </w:tc>
      </w:tr>
      <w:tr>
        <w:trPr>
          <w:trHeight w:val="182" w:hRule="atLeast"/>
        </w:trPr>
        <w:tc>
          <w:tcPr>
            <w:tcW w:w="2553" w:type="dxa"/>
            <w:tcBorders>
              <w:left w:val="single" w:sz="4" w:space="0" w:color="000000"/>
            </w:tcBorders>
          </w:tcPr>
          <w:p>
            <w:pPr>
              <w:pStyle w:val="TableParagraph"/>
              <w:spacing w:before="43"/>
              <w:ind w:left="78"/>
              <w:rPr>
                <w:rFonts w:ascii="Times New Roman"/>
                <w:b/>
                <w:sz w:val="10"/>
              </w:rPr>
            </w:pPr>
            <w:r>
              <w:rPr>
                <w:rFonts w:ascii="Times New Roman"/>
                <w:b/>
                <w:sz w:val="10"/>
              </w:rPr>
              <w:t>III. O tras variaciones del patrimonio neto</w:t>
            </w:r>
          </w:p>
        </w:tc>
        <w:tc>
          <w:tcPr>
            <w:tcW w:w="886" w:type="dxa"/>
            <w:vMerge/>
            <w:tcBorders>
              <w:top w:val="nil"/>
            </w:tcBorders>
          </w:tcPr>
          <w:p>
            <w:pPr>
              <w:rPr>
                <w:sz w:val="2"/>
                <w:szCs w:val="2"/>
              </w:rPr>
            </w:pPr>
          </w:p>
        </w:tc>
        <w:tc>
          <w:tcPr>
            <w:tcW w:w="724" w:type="dxa"/>
            <w:vMerge/>
            <w:tcBorders>
              <w:top w:val="nil"/>
            </w:tcBorders>
          </w:tcPr>
          <w:p>
            <w:pPr>
              <w:rPr>
                <w:sz w:val="2"/>
                <w:szCs w:val="2"/>
              </w:rPr>
            </w:pPr>
          </w:p>
        </w:tc>
        <w:tc>
          <w:tcPr>
            <w:tcW w:w="780" w:type="dxa"/>
          </w:tcPr>
          <w:p>
            <w:pPr>
              <w:pStyle w:val="TableParagraph"/>
              <w:spacing w:before="33"/>
              <w:ind w:right="30"/>
              <w:jc w:val="right"/>
              <w:rPr>
                <w:rFonts w:ascii="Times New Roman"/>
                <w:sz w:val="10"/>
              </w:rPr>
            </w:pPr>
            <w:r>
              <w:rPr>
                <w:rFonts w:ascii="Times New Roman"/>
                <w:sz w:val="10"/>
              </w:rPr>
              <w:t>-910.499,15</w:t>
            </w:r>
          </w:p>
        </w:tc>
        <w:tc>
          <w:tcPr>
            <w:tcW w:w="738" w:type="dxa"/>
          </w:tcPr>
          <w:p>
            <w:pPr>
              <w:pStyle w:val="TableParagraph"/>
              <w:spacing w:before="33"/>
              <w:ind w:right="26"/>
              <w:jc w:val="right"/>
              <w:rPr>
                <w:rFonts w:ascii="Times New Roman"/>
                <w:sz w:val="10"/>
              </w:rPr>
            </w:pPr>
            <w:r>
              <w:rPr>
                <w:rFonts w:ascii="Times New Roman"/>
                <w:sz w:val="10"/>
              </w:rPr>
              <w:t>910.499,15</w:t>
            </w:r>
          </w:p>
        </w:tc>
        <w:tc>
          <w:tcPr>
            <w:tcW w:w="761" w:type="dxa"/>
            <w:vMerge/>
            <w:tcBorders>
              <w:top w:val="nil"/>
            </w:tcBorders>
          </w:tcPr>
          <w:p>
            <w:pPr>
              <w:rPr>
                <w:sz w:val="2"/>
                <w:szCs w:val="2"/>
              </w:rPr>
            </w:pPr>
          </w:p>
        </w:tc>
        <w:tc>
          <w:tcPr>
            <w:tcW w:w="810" w:type="dxa"/>
          </w:tcPr>
          <w:p>
            <w:pPr>
              <w:pStyle w:val="TableParagraph"/>
              <w:rPr>
                <w:rFonts w:ascii="Times New Roman"/>
                <w:sz w:val="10"/>
              </w:rPr>
            </w:pPr>
          </w:p>
        </w:tc>
        <w:tc>
          <w:tcPr>
            <w:tcW w:w="733" w:type="dxa"/>
            <w:tcBorders>
              <w:right w:val="single" w:sz="8" w:space="0" w:color="000000"/>
            </w:tcBorders>
          </w:tcPr>
          <w:p>
            <w:pPr>
              <w:pStyle w:val="TableParagraph"/>
              <w:spacing w:before="33"/>
              <w:ind w:right="6"/>
              <w:jc w:val="right"/>
              <w:rPr>
                <w:rFonts w:ascii="Times New Roman"/>
                <w:sz w:val="10"/>
              </w:rPr>
            </w:pPr>
            <w:r>
              <w:rPr>
                <w:rFonts w:ascii="Times New Roman"/>
                <w:sz w:val="10"/>
              </w:rPr>
              <w:t>0,00</w:t>
            </w:r>
          </w:p>
        </w:tc>
      </w:tr>
      <w:tr>
        <w:trPr>
          <w:trHeight w:val="194" w:hRule="atLeast"/>
        </w:trPr>
        <w:tc>
          <w:tcPr>
            <w:tcW w:w="2553" w:type="dxa"/>
            <w:tcBorders>
              <w:left w:val="single" w:sz="4" w:space="0" w:color="000000"/>
            </w:tcBorders>
            <w:shd w:val="clear" w:color="auto" w:fill="E1E1E1"/>
          </w:tcPr>
          <w:p>
            <w:pPr>
              <w:pStyle w:val="TableParagraph"/>
              <w:spacing w:before="45"/>
              <w:ind w:left="78"/>
              <w:rPr>
                <w:rFonts w:ascii="Times New Roman" w:hAnsi="Times New Roman"/>
                <w:b/>
                <w:sz w:val="10"/>
              </w:rPr>
            </w:pPr>
            <w:r>
              <w:rPr>
                <w:rFonts w:ascii="Times New Roman" w:hAnsi="Times New Roman"/>
                <w:b/>
                <w:sz w:val="10"/>
              </w:rPr>
              <w:t>C. SALDO , FINAL DEL AÑO 2021</w:t>
            </w:r>
          </w:p>
        </w:tc>
        <w:tc>
          <w:tcPr>
            <w:tcW w:w="886" w:type="dxa"/>
            <w:shd w:val="clear" w:color="auto" w:fill="E1E1E1"/>
          </w:tcPr>
          <w:p>
            <w:pPr>
              <w:pStyle w:val="TableParagraph"/>
              <w:spacing w:before="45"/>
              <w:ind w:right="71"/>
              <w:jc w:val="right"/>
              <w:rPr>
                <w:rFonts w:ascii="Times New Roman"/>
                <w:b/>
                <w:sz w:val="10"/>
              </w:rPr>
            </w:pPr>
            <w:r>
              <w:rPr>
                <w:rFonts w:ascii="Times New Roman"/>
                <w:b/>
                <w:sz w:val="10"/>
              </w:rPr>
              <w:t>2.512.221,80</w:t>
            </w:r>
          </w:p>
        </w:tc>
        <w:tc>
          <w:tcPr>
            <w:tcW w:w="724" w:type="dxa"/>
            <w:shd w:val="clear" w:color="auto" w:fill="E1E1E1"/>
          </w:tcPr>
          <w:p>
            <w:pPr>
              <w:pStyle w:val="TableParagraph"/>
              <w:spacing w:before="45"/>
              <w:ind w:left="92" w:right="67"/>
              <w:jc w:val="center"/>
              <w:rPr>
                <w:rFonts w:ascii="Times New Roman"/>
                <w:b/>
                <w:sz w:val="10"/>
              </w:rPr>
            </w:pPr>
            <w:r>
              <w:rPr>
                <w:rFonts w:ascii="Times New Roman"/>
                <w:b/>
                <w:sz w:val="10"/>
              </w:rPr>
              <w:t>1.007.059,24</w:t>
            </w:r>
          </w:p>
        </w:tc>
        <w:tc>
          <w:tcPr>
            <w:tcW w:w="780" w:type="dxa"/>
            <w:shd w:val="clear" w:color="auto" w:fill="E1E1E1"/>
          </w:tcPr>
          <w:p>
            <w:pPr>
              <w:pStyle w:val="TableParagraph"/>
              <w:spacing w:before="45"/>
              <w:ind w:right="30"/>
              <w:jc w:val="right"/>
              <w:rPr>
                <w:rFonts w:ascii="Times New Roman"/>
                <w:b/>
                <w:sz w:val="10"/>
              </w:rPr>
            </w:pPr>
            <w:r>
              <w:rPr>
                <w:rFonts w:ascii="Times New Roman"/>
                <w:b/>
                <w:sz w:val="10"/>
              </w:rPr>
              <w:t>1.335.478,57</w:t>
            </w:r>
          </w:p>
        </w:tc>
        <w:tc>
          <w:tcPr>
            <w:tcW w:w="738" w:type="dxa"/>
            <w:shd w:val="clear" w:color="auto" w:fill="E1E1E1"/>
          </w:tcPr>
          <w:p>
            <w:pPr>
              <w:pStyle w:val="TableParagraph"/>
              <w:spacing w:before="45"/>
              <w:ind w:right="26"/>
              <w:jc w:val="right"/>
              <w:rPr>
                <w:rFonts w:ascii="Times New Roman"/>
                <w:b/>
                <w:sz w:val="10"/>
              </w:rPr>
            </w:pPr>
            <w:r>
              <w:rPr>
                <w:rFonts w:ascii="Times New Roman"/>
                <w:b/>
                <w:sz w:val="10"/>
              </w:rPr>
              <w:t>-837.915,95</w:t>
            </w:r>
          </w:p>
        </w:tc>
        <w:tc>
          <w:tcPr>
            <w:tcW w:w="761" w:type="dxa"/>
            <w:shd w:val="clear" w:color="auto" w:fill="E1E1E1"/>
          </w:tcPr>
          <w:p>
            <w:pPr>
              <w:pStyle w:val="TableParagraph"/>
              <w:spacing w:before="45"/>
              <w:ind w:right="45"/>
              <w:jc w:val="right"/>
              <w:rPr>
                <w:rFonts w:ascii="Times New Roman"/>
                <w:b/>
                <w:sz w:val="10"/>
              </w:rPr>
            </w:pPr>
            <w:r>
              <w:rPr>
                <w:rFonts w:ascii="Times New Roman"/>
                <w:b/>
                <w:sz w:val="10"/>
              </w:rPr>
              <w:t>0,00</w:t>
            </w:r>
          </w:p>
        </w:tc>
        <w:tc>
          <w:tcPr>
            <w:tcW w:w="1543" w:type="dxa"/>
            <w:gridSpan w:val="2"/>
            <w:tcBorders>
              <w:right w:val="single" w:sz="8" w:space="0" w:color="000000"/>
            </w:tcBorders>
            <w:shd w:val="clear" w:color="auto" w:fill="E1E1E1"/>
          </w:tcPr>
          <w:p>
            <w:pPr>
              <w:pStyle w:val="TableParagraph"/>
              <w:spacing w:before="45"/>
              <w:ind w:left="142"/>
              <w:rPr>
                <w:rFonts w:ascii="Times New Roman"/>
                <w:b/>
                <w:sz w:val="10"/>
              </w:rPr>
            </w:pPr>
            <w:r>
              <w:rPr>
                <w:rFonts w:ascii="Times New Roman"/>
                <w:b/>
                <w:sz w:val="10"/>
              </w:rPr>
              <w:t>24.781.589,52 28.798.433,17</w:t>
            </w:r>
          </w:p>
        </w:tc>
      </w:tr>
      <w:tr>
        <w:trPr>
          <w:trHeight w:val="361" w:hRule="atLeast"/>
        </w:trPr>
        <w:tc>
          <w:tcPr>
            <w:tcW w:w="2553" w:type="dxa"/>
            <w:tcBorders>
              <w:left w:val="single" w:sz="4" w:space="0" w:color="000000"/>
            </w:tcBorders>
          </w:tcPr>
          <w:p>
            <w:pPr>
              <w:pStyle w:val="TableParagraph"/>
              <w:numPr>
                <w:ilvl w:val="0"/>
                <w:numId w:val="4"/>
              </w:numPr>
              <w:tabs>
                <w:tab w:pos="172" w:val="left" w:leader="none"/>
              </w:tabs>
              <w:spacing w:line="240" w:lineRule="auto" w:before="36" w:after="0"/>
              <w:ind w:left="171" w:right="0" w:hanging="94"/>
              <w:jc w:val="left"/>
              <w:rPr>
                <w:rFonts w:ascii="Times New Roman"/>
                <w:b/>
                <w:sz w:val="10"/>
              </w:rPr>
            </w:pPr>
            <w:r>
              <w:rPr>
                <w:rFonts w:ascii="Times New Roman"/>
                <w:b/>
                <w:spacing w:val="4"/>
                <w:sz w:val="10"/>
              </w:rPr>
              <w:t>Ajustes </w:t>
            </w:r>
            <w:r>
              <w:rPr>
                <w:rFonts w:ascii="Times New Roman"/>
                <w:b/>
                <w:sz w:val="10"/>
              </w:rPr>
              <w:t>por </w:t>
            </w:r>
            <w:r>
              <w:rPr>
                <w:rFonts w:ascii="Times New Roman"/>
                <w:b/>
                <w:spacing w:val="3"/>
                <w:sz w:val="10"/>
              </w:rPr>
              <w:t>cambios </w:t>
            </w:r>
            <w:r>
              <w:rPr>
                <w:rFonts w:ascii="Times New Roman"/>
                <w:b/>
                <w:sz w:val="10"/>
              </w:rPr>
              <w:t>de </w:t>
            </w:r>
            <w:r>
              <w:rPr>
                <w:rFonts w:ascii="Times New Roman"/>
                <w:b/>
                <w:spacing w:val="4"/>
                <w:sz w:val="10"/>
              </w:rPr>
              <w:t>criterios</w:t>
            </w:r>
            <w:r>
              <w:rPr>
                <w:rFonts w:ascii="Times New Roman"/>
                <w:b/>
                <w:spacing w:val="18"/>
                <w:sz w:val="10"/>
              </w:rPr>
              <w:t> </w:t>
            </w:r>
            <w:r>
              <w:rPr>
                <w:rFonts w:ascii="Times New Roman"/>
                <w:b/>
                <w:spacing w:val="3"/>
                <w:sz w:val="10"/>
              </w:rPr>
              <w:t>2021</w:t>
            </w:r>
          </w:p>
          <w:p>
            <w:pPr>
              <w:pStyle w:val="TableParagraph"/>
              <w:numPr>
                <w:ilvl w:val="0"/>
                <w:numId w:val="4"/>
              </w:numPr>
              <w:tabs>
                <w:tab w:pos="209" w:val="left" w:leader="none"/>
              </w:tabs>
              <w:spacing w:line="240" w:lineRule="auto" w:before="70" w:after="0"/>
              <w:ind w:left="208" w:right="0" w:hanging="131"/>
              <w:jc w:val="left"/>
              <w:rPr>
                <w:rFonts w:ascii="Times New Roman"/>
                <w:b/>
                <w:sz w:val="10"/>
              </w:rPr>
            </w:pPr>
            <w:r>
              <w:rPr>
                <w:rFonts w:ascii="Times New Roman"/>
                <w:b/>
                <w:spacing w:val="4"/>
                <w:sz w:val="10"/>
              </w:rPr>
              <w:t>Ajustes </w:t>
            </w:r>
            <w:r>
              <w:rPr>
                <w:rFonts w:ascii="Times New Roman"/>
                <w:b/>
                <w:sz w:val="10"/>
              </w:rPr>
              <w:t>por </w:t>
            </w:r>
            <w:r>
              <w:rPr>
                <w:rFonts w:ascii="Times New Roman"/>
                <w:b/>
                <w:spacing w:val="3"/>
                <w:sz w:val="10"/>
              </w:rPr>
              <w:t>errores</w:t>
            </w:r>
            <w:r>
              <w:rPr>
                <w:rFonts w:ascii="Times New Roman"/>
                <w:b/>
                <w:spacing w:val="19"/>
                <w:sz w:val="10"/>
              </w:rPr>
              <w:t> </w:t>
            </w:r>
            <w:r>
              <w:rPr>
                <w:rFonts w:ascii="Times New Roman"/>
                <w:b/>
                <w:spacing w:val="3"/>
                <w:sz w:val="10"/>
              </w:rPr>
              <w:t>2021</w:t>
            </w:r>
          </w:p>
        </w:tc>
        <w:tc>
          <w:tcPr>
            <w:tcW w:w="886" w:type="dxa"/>
          </w:tcPr>
          <w:p>
            <w:pPr>
              <w:pStyle w:val="TableParagraph"/>
              <w:rPr>
                <w:rFonts w:ascii="Times New Roman"/>
                <w:sz w:val="10"/>
              </w:rPr>
            </w:pPr>
          </w:p>
        </w:tc>
        <w:tc>
          <w:tcPr>
            <w:tcW w:w="724" w:type="dxa"/>
          </w:tcPr>
          <w:p>
            <w:pPr>
              <w:pStyle w:val="TableParagraph"/>
              <w:rPr>
                <w:rFonts w:ascii="Times New Roman"/>
                <w:sz w:val="10"/>
              </w:rPr>
            </w:pPr>
          </w:p>
        </w:tc>
        <w:tc>
          <w:tcPr>
            <w:tcW w:w="780" w:type="dxa"/>
          </w:tcPr>
          <w:p>
            <w:pPr>
              <w:pStyle w:val="TableParagraph"/>
              <w:rPr>
                <w:rFonts w:ascii="Times New Roman"/>
                <w:sz w:val="10"/>
              </w:rPr>
            </w:pPr>
          </w:p>
        </w:tc>
        <w:tc>
          <w:tcPr>
            <w:tcW w:w="738" w:type="dxa"/>
          </w:tcPr>
          <w:p>
            <w:pPr>
              <w:pStyle w:val="TableParagraph"/>
              <w:rPr>
                <w:rFonts w:ascii="Times New Roman"/>
                <w:sz w:val="10"/>
              </w:rPr>
            </w:pPr>
          </w:p>
        </w:tc>
        <w:tc>
          <w:tcPr>
            <w:tcW w:w="761" w:type="dxa"/>
          </w:tcPr>
          <w:p>
            <w:pPr>
              <w:pStyle w:val="TableParagraph"/>
              <w:rPr>
                <w:rFonts w:ascii="Times New Roman"/>
                <w:sz w:val="10"/>
              </w:rPr>
            </w:pPr>
          </w:p>
        </w:tc>
        <w:tc>
          <w:tcPr>
            <w:tcW w:w="1543" w:type="dxa"/>
            <w:gridSpan w:val="2"/>
            <w:tcBorders>
              <w:right w:val="single" w:sz="8" w:space="0" w:color="000000"/>
            </w:tcBorders>
          </w:tcPr>
          <w:p>
            <w:pPr>
              <w:pStyle w:val="TableParagraph"/>
              <w:spacing w:before="27"/>
              <w:ind w:right="6"/>
              <w:jc w:val="right"/>
              <w:rPr>
                <w:rFonts w:ascii="Times New Roman"/>
                <w:sz w:val="10"/>
              </w:rPr>
            </w:pPr>
            <w:r>
              <w:rPr>
                <w:rFonts w:ascii="Times New Roman"/>
                <w:sz w:val="10"/>
              </w:rPr>
              <w:t>0,00</w:t>
            </w:r>
          </w:p>
        </w:tc>
      </w:tr>
      <w:tr>
        <w:trPr>
          <w:trHeight w:val="194" w:hRule="atLeast"/>
        </w:trPr>
        <w:tc>
          <w:tcPr>
            <w:tcW w:w="2553" w:type="dxa"/>
            <w:tcBorders>
              <w:left w:val="single" w:sz="4" w:space="0" w:color="000000"/>
            </w:tcBorders>
            <w:shd w:val="clear" w:color="auto" w:fill="DADADA"/>
          </w:tcPr>
          <w:p>
            <w:pPr>
              <w:pStyle w:val="TableParagraph"/>
              <w:spacing w:before="45"/>
              <w:ind w:left="78"/>
              <w:rPr>
                <w:rFonts w:ascii="Times New Roman" w:hAnsi="Times New Roman"/>
                <w:b/>
                <w:sz w:val="10"/>
              </w:rPr>
            </w:pPr>
            <w:r>
              <w:rPr>
                <w:rFonts w:ascii="Times New Roman" w:hAnsi="Times New Roman"/>
                <w:b/>
                <w:sz w:val="10"/>
              </w:rPr>
              <w:t>D. SALDO AJUSTADO INICIO DEL AÑO 2021</w:t>
            </w:r>
          </w:p>
        </w:tc>
        <w:tc>
          <w:tcPr>
            <w:tcW w:w="886" w:type="dxa"/>
            <w:shd w:val="clear" w:color="auto" w:fill="DADADA"/>
          </w:tcPr>
          <w:p>
            <w:pPr>
              <w:pStyle w:val="TableParagraph"/>
              <w:spacing w:before="45"/>
              <w:ind w:right="71"/>
              <w:jc w:val="right"/>
              <w:rPr>
                <w:rFonts w:ascii="Times New Roman"/>
                <w:b/>
                <w:sz w:val="10"/>
              </w:rPr>
            </w:pPr>
            <w:r>
              <w:rPr>
                <w:rFonts w:ascii="Times New Roman"/>
                <w:b/>
                <w:sz w:val="10"/>
              </w:rPr>
              <w:t>2.512.221,80</w:t>
            </w:r>
          </w:p>
        </w:tc>
        <w:tc>
          <w:tcPr>
            <w:tcW w:w="724" w:type="dxa"/>
            <w:shd w:val="clear" w:color="auto" w:fill="DADADA"/>
          </w:tcPr>
          <w:p>
            <w:pPr>
              <w:pStyle w:val="TableParagraph"/>
              <w:spacing w:before="45"/>
              <w:ind w:left="92" w:right="67"/>
              <w:jc w:val="center"/>
              <w:rPr>
                <w:rFonts w:ascii="Times New Roman"/>
                <w:b/>
                <w:sz w:val="10"/>
              </w:rPr>
            </w:pPr>
            <w:r>
              <w:rPr>
                <w:rFonts w:ascii="Times New Roman"/>
                <w:b/>
                <w:sz w:val="10"/>
              </w:rPr>
              <w:t>1.007.059,24</w:t>
            </w:r>
          </w:p>
        </w:tc>
        <w:tc>
          <w:tcPr>
            <w:tcW w:w="780" w:type="dxa"/>
            <w:shd w:val="clear" w:color="auto" w:fill="DADADA"/>
          </w:tcPr>
          <w:p>
            <w:pPr>
              <w:pStyle w:val="TableParagraph"/>
              <w:spacing w:before="45"/>
              <w:ind w:right="30"/>
              <w:jc w:val="right"/>
              <w:rPr>
                <w:rFonts w:ascii="Times New Roman"/>
                <w:b/>
                <w:sz w:val="10"/>
              </w:rPr>
            </w:pPr>
            <w:r>
              <w:rPr>
                <w:rFonts w:ascii="Times New Roman"/>
                <w:b/>
                <w:sz w:val="10"/>
              </w:rPr>
              <w:t>1.335.478,57</w:t>
            </w:r>
          </w:p>
        </w:tc>
        <w:tc>
          <w:tcPr>
            <w:tcW w:w="738" w:type="dxa"/>
            <w:shd w:val="clear" w:color="auto" w:fill="DADADA"/>
          </w:tcPr>
          <w:p>
            <w:pPr>
              <w:pStyle w:val="TableParagraph"/>
              <w:spacing w:before="45"/>
              <w:ind w:right="26"/>
              <w:jc w:val="right"/>
              <w:rPr>
                <w:rFonts w:ascii="Times New Roman"/>
                <w:b/>
                <w:sz w:val="10"/>
              </w:rPr>
            </w:pPr>
            <w:r>
              <w:rPr>
                <w:rFonts w:ascii="Times New Roman"/>
                <w:b/>
                <w:sz w:val="10"/>
              </w:rPr>
              <w:t>-837.915,95</w:t>
            </w:r>
          </w:p>
        </w:tc>
        <w:tc>
          <w:tcPr>
            <w:tcW w:w="761" w:type="dxa"/>
            <w:shd w:val="clear" w:color="auto" w:fill="DADADA"/>
          </w:tcPr>
          <w:p>
            <w:pPr>
              <w:pStyle w:val="TableParagraph"/>
              <w:spacing w:before="45"/>
              <w:ind w:right="45"/>
              <w:jc w:val="right"/>
              <w:rPr>
                <w:rFonts w:ascii="Times New Roman"/>
                <w:b/>
                <w:sz w:val="10"/>
              </w:rPr>
            </w:pPr>
            <w:r>
              <w:rPr>
                <w:rFonts w:ascii="Times New Roman"/>
                <w:b/>
                <w:sz w:val="10"/>
              </w:rPr>
              <w:t>0,00</w:t>
            </w:r>
          </w:p>
        </w:tc>
        <w:tc>
          <w:tcPr>
            <w:tcW w:w="810" w:type="dxa"/>
            <w:shd w:val="clear" w:color="auto" w:fill="DADADA"/>
          </w:tcPr>
          <w:p>
            <w:pPr>
              <w:pStyle w:val="TableParagraph"/>
              <w:spacing w:before="45"/>
              <w:ind w:right="30"/>
              <w:jc w:val="right"/>
              <w:rPr>
                <w:rFonts w:ascii="Times New Roman"/>
                <w:b/>
                <w:sz w:val="10"/>
              </w:rPr>
            </w:pPr>
            <w:r>
              <w:rPr>
                <w:rFonts w:ascii="Times New Roman"/>
                <w:b/>
                <w:sz w:val="10"/>
              </w:rPr>
              <w:t>24.781.589,52</w:t>
            </w:r>
          </w:p>
        </w:tc>
        <w:tc>
          <w:tcPr>
            <w:tcW w:w="733" w:type="dxa"/>
            <w:tcBorders>
              <w:right w:val="single" w:sz="8" w:space="0" w:color="000000"/>
            </w:tcBorders>
            <w:shd w:val="clear" w:color="auto" w:fill="E1E1E1"/>
          </w:tcPr>
          <w:p>
            <w:pPr>
              <w:pStyle w:val="TableParagraph"/>
              <w:spacing w:before="45"/>
              <w:ind w:right="7"/>
              <w:jc w:val="right"/>
              <w:rPr>
                <w:rFonts w:ascii="Times New Roman"/>
                <w:b/>
                <w:sz w:val="10"/>
              </w:rPr>
            </w:pPr>
            <w:r>
              <w:rPr>
                <w:rFonts w:ascii="Times New Roman"/>
                <w:b/>
                <w:sz w:val="10"/>
              </w:rPr>
              <w:t>28.798.433,17</w:t>
            </w:r>
          </w:p>
        </w:tc>
      </w:tr>
      <w:tr>
        <w:trPr>
          <w:trHeight w:val="1288" w:hRule="atLeast"/>
        </w:trPr>
        <w:tc>
          <w:tcPr>
            <w:tcW w:w="2553" w:type="dxa"/>
            <w:tcBorders>
              <w:left w:val="single" w:sz="4" w:space="0" w:color="000000"/>
            </w:tcBorders>
          </w:tcPr>
          <w:p>
            <w:pPr>
              <w:pStyle w:val="TableParagraph"/>
              <w:numPr>
                <w:ilvl w:val="0"/>
                <w:numId w:val="5"/>
              </w:numPr>
              <w:tabs>
                <w:tab w:pos="172" w:val="left" w:leader="none"/>
              </w:tabs>
              <w:spacing w:line="240" w:lineRule="auto" w:before="36" w:after="0"/>
              <w:ind w:left="171" w:right="0" w:hanging="94"/>
              <w:jc w:val="left"/>
              <w:rPr>
                <w:rFonts w:ascii="Times New Roman"/>
                <w:b/>
                <w:sz w:val="10"/>
              </w:rPr>
            </w:pPr>
            <w:r>
              <w:rPr>
                <w:rFonts w:ascii="Times New Roman"/>
                <w:b/>
                <w:sz w:val="10"/>
              </w:rPr>
              <w:t>Total </w:t>
            </w:r>
            <w:r>
              <w:rPr>
                <w:rFonts w:ascii="Times New Roman"/>
                <w:b/>
                <w:spacing w:val="5"/>
                <w:sz w:val="10"/>
              </w:rPr>
              <w:t>ingresos </w:t>
            </w:r>
            <w:r>
              <w:rPr>
                <w:rFonts w:ascii="Times New Roman"/>
                <w:b/>
                <w:sz w:val="10"/>
              </w:rPr>
              <w:t>y </w:t>
            </w:r>
            <w:r>
              <w:rPr>
                <w:rFonts w:ascii="Times New Roman"/>
                <w:b/>
                <w:spacing w:val="3"/>
                <w:sz w:val="10"/>
              </w:rPr>
              <w:t>gastos</w:t>
            </w:r>
            <w:r>
              <w:rPr>
                <w:rFonts w:ascii="Times New Roman"/>
                <w:b/>
                <w:spacing w:val="-14"/>
                <w:sz w:val="10"/>
              </w:rPr>
              <w:t> </w:t>
            </w:r>
            <w:r>
              <w:rPr>
                <w:rFonts w:ascii="Times New Roman"/>
                <w:b/>
                <w:spacing w:val="3"/>
                <w:sz w:val="10"/>
              </w:rPr>
              <w:t>reconocidos</w:t>
            </w:r>
          </w:p>
          <w:p>
            <w:pPr>
              <w:pStyle w:val="TableParagraph"/>
              <w:numPr>
                <w:ilvl w:val="0"/>
                <w:numId w:val="5"/>
              </w:numPr>
              <w:tabs>
                <w:tab w:pos="209" w:val="left" w:leader="none"/>
              </w:tabs>
              <w:spacing w:line="240" w:lineRule="auto" w:before="70" w:after="0"/>
              <w:ind w:left="208" w:right="0" w:hanging="131"/>
              <w:jc w:val="left"/>
              <w:rPr>
                <w:rFonts w:ascii="Times New Roman"/>
                <w:b/>
                <w:sz w:val="10"/>
              </w:rPr>
            </w:pPr>
            <w:r>
              <w:rPr>
                <w:rFonts w:ascii="Times New Roman"/>
                <w:b/>
                <w:sz w:val="10"/>
              </w:rPr>
              <w:t>O </w:t>
            </w:r>
            <w:r>
              <w:rPr>
                <w:rFonts w:ascii="Times New Roman"/>
                <w:b/>
                <w:spacing w:val="4"/>
                <w:sz w:val="10"/>
              </w:rPr>
              <w:t>peraciones </w:t>
            </w:r>
            <w:r>
              <w:rPr>
                <w:rFonts w:ascii="Times New Roman"/>
                <w:b/>
                <w:sz w:val="10"/>
              </w:rPr>
              <w:t>con</w:t>
            </w:r>
            <w:r>
              <w:rPr>
                <w:rFonts w:ascii="Times New Roman"/>
                <w:b/>
                <w:spacing w:val="6"/>
                <w:sz w:val="10"/>
              </w:rPr>
              <w:t> </w:t>
            </w:r>
            <w:r>
              <w:rPr>
                <w:rFonts w:ascii="Times New Roman"/>
                <w:b/>
                <w:spacing w:val="3"/>
                <w:sz w:val="10"/>
              </w:rPr>
              <w:t>socios</w:t>
            </w:r>
          </w:p>
          <w:p>
            <w:pPr>
              <w:pStyle w:val="TableParagraph"/>
              <w:numPr>
                <w:ilvl w:val="1"/>
                <w:numId w:val="5"/>
              </w:numPr>
              <w:tabs>
                <w:tab w:pos="190" w:val="left" w:leader="none"/>
              </w:tabs>
              <w:spacing w:line="240" w:lineRule="auto" w:before="61" w:after="0"/>
              <w:ind w:left="189" w:right="0" w:hanging="112"/>
              <w:jc w:val="left"/>
              <w:rPr>
                <w:rFonts w:ascii="Times New Roman"/>
                <w:sz w:val="10"/>
              </w:rPr>
            </w:pPr>
            <w:r>
              <w:rPr>
                <w:rFonts w:ascii="Times New Roman"/>
                <w:sz w:val="10"/>
              </w:rPr>
              <w:t>Aumento </w:t>
            </w:r>
            <w:r>
              <w:rPr>
                <w:rFonts w:ascii="Times New Roman"/>
                <w:spacing w:val="-3"/>
                <w:sz w:val="10"/>
              </w:rPr>
              <w:t>de</w:t>
            </w:r>
            <w:r>
              <w:rPr>
                <w:rFonts w:ascii="Times New Roman"/>
                <w:spacing w:val="-14"/>
                <w:sz w:val="10"/>
              </w:rPr>
              <w:t> </w:t>
            </w:r>
            <w:r>
              <w:rPr>
                <w:rFonts w:ascii="Times New Roman"/>
                <w:spacing w:val="2"/>
                <w:sz w:val="10"/>
              </w:rPr>
              <w:t>capital</w:t>
            </w:r>
          </w:p>
          <w:p>
            <w:pPr>
              <w:pStyle w:val="TableParagraph"/>
              <w:numPr>
                <w:ilvl w:val="1"/>
                <w:numId w:val="5"/>
              </w:numPr>
              <w:tabs>
                <w:tab w:pos="190" w:val="left" w:leader="none"/>
              </w:tabs>
              <w:spacing w:line="240" w:lineRule="auto" w:before="71" w:after="0"/>
              <w:ind w:left="189" w:right="0" w:hanging="112"/>
              <w:jc w:val="left"/>
              <w:rPr>
                <w:rFonts w:ascii="Times New Roman"/>
                <w:sz w:val="10"/>
              </w:rPr>
            </w:pPr>
            <w:r>
              <w:rPr>
                <w:rFonts w:ascii="Times New Roman"/>
                <w:sz w:val="10"/>
              </w:rPr>
              <w:t>Reducciones </w:t>
            </w:r>
            <w:r>
              <w:rPr>
                <w:rFonts w:ascii="Times New Roman"/>
                <w:spacing w:val="-3"/>
                <w:sz w:val="10"/>
              </w:rPr>
              <w:t>de</w:t>
            </w:r>
            <w:r>
              <w:rPr>
                <w:rFonts w:ascii="Times New Roman"/>
                <w:spacing w:val="3"/>
                <w:sz w:val="10"/>
              </w:rPr>
              <w:t> </w:t>
            </w:r>
            <w:r>
              <w:rPr>
                <w:rFonts w:ascii="Times New Roman"/>
                <w:sz w:val="10"/>
              </w:rPr>
              <w:t>Capital</w:t>
            </w:r>
          </w:p>
          <w:p>
            <w:pPr>
              <w:pStyle w:val="TableParagraph"/>
              <w:numPr>
                <w:ilvl w:val="0"/>
                <w:numId w:val="6"/>
              </w:numPr>
              <w:tabs>
                <w:tab w:pos="190" w:val="left" w:leader="none"/>
              </w:tabs>
              <w:spacing w:line="240" w:lineRule="auto" w:before="70" w:after="0"/>
              <w:ind w:left="189" w:right="0" w:hanging="112"/>
              <w:jc w:val="left"/>
              <w:rPr>
                <w:rFonts w:ascii="Times New Roman" w:hAnsi="Times New Roman"/>
                <w:sz w:val="10"/>
              </w:rPr>
            </w:pPr>
            <w:r>
              <w:rPr>
                <w:rFonts w:ascii="Times New Roman" w:hAnsi="Times New Roman"/>
                <w:sz w:val="10"/>
              </w:rPr>
              <w:t>Distribución del</w:t>
            </w:r>
            <w:r>
              <w:rPr>
                <w:rFonts w:ascii="Times New Roman" w:hAnsi="Times New Roman"/>
                <w:spacing w:val="9"/>
                <w:sz w:val="10"/>
              </w:rPr>
              <w:t> </w:t>
            </w:r>
            <w:r>
              <w:rPr>
                <w:rFonts w:ascii="Times New Roman" w:hAnsi="Times New Roman"/>
                <w:sz w:val="10"/>
              </w:rPr>
              <w:t>resultado</w:t>
            </w:r>
          </w:p>
          <w:p>
            <w:pPr>
              <w:pStyle w:val="TableParagraph"/>
              <w:numPr>
                <w:ilvl w:val="0"/>
                <w:numId w:val="6"/>
              </w:numPr>
              <w:tabs>
                <w:tab w:pos="190" w:val="left" w:leader="none"/>
              </w:tabs>
              <w:spacing w:line="240" w:lineRule="auto" w:before="70" w:after="0"/>
              <w:ind w:left="189" w:right="0" w:hanging="112"/>
              <w:jc w:val="left"/>
              <w:rPr>
                <w:rFonts w:ascii="Times New Roman"/>
                <w:sz w:val="10"/>
              </w:rPr>
            </w:pPr>
            <w:r>
              <w:rPr>
                <w:rFonts w:ascii="Times New Roman"/>
                <w:sz w:val="10"/>
              </w:rPr>
              <w:t>Operaciones con accionistas o</w:t>
            </w:r>
            <w:r>
              <w:rPr>
                <w:rFonts w:ascii="Times New Roman"/>
                <w:spacing w:val="11"/>
                <w:sz w:val="10"/>
              </w:rPr>
              <w:t> </w:t>
            </w:r>
            <w:r>
              <w:rPr>
                <w:rFonts w:ascii="Times New Roman"/>
                <w:sz w:val="10"/>
              </w:rPr>
              <w:t>participaciones</w:t>
            </w:r>
          </w:p>
          <w:p>
            <w:pPr>
              <w:pStyle w:val="TableParagraph"/>
              <w:spacing w:before="80"/>
              <w:ind w:left="78"/>
              <w:rPr>
                <w:rFonts w:ascii="Times New Roman"/>
                <w:b/>
                <w:sz w:val="10"/>
              </w:rPr>
            </w:pPr>
            <w:r>
              <w:rPr>
                <w:rFonts w:ascii="Times New Roman"/>
                <w:b/>
                <w:sz w:val="10"/>
              </w:rPr>
              <w:t>III. O tras variaciones del patrimonio neto</w:t>
            </w:r>
          </w:p>
        </w:tc>
        <w:tc>
          <w:tcPr>
            <w:tcW w:w="886" w:type="dxa"/>
          </w:tcPr>
          <w:p>
            <w:pPr>
              <w:pStyle w:val="TableParagraph"/>
              <w:rPr>
                <w:rFonts w:ascii="Times New Roman"/>
                <w:sz w:val="10"/>
              </w:rPr>
            </w:pPr>
          </w:p>
        </w:tc>
        <w:tc>
          <w:tcPr>
            <w:tcW w:w="724" w:type="dxa"/>
          </w:tcPr>
          <w:p>
            <w:pPr>
              <w:pStyle w:val="TableParagraph"/>
              <w:rPr>
                <w:rFonts w:ascii="Times New Roman"/>
                <w:sz w:val="10"/>
              </w:rPr>
            </w:pPr>
          </w:p>
        </w:tc>
        <w:tc>
          <w:tcPr>
            <w:tcW w:w="780" w:type="dxa"/>
          </w:tcPr>
          <w:p>
            <w:pPr>
              <w:pStyle w:val="TableParagraph"/>
              <w:rPr>
                <w:sz w:val="10"/>
              </w:rPr>
            </w:pPr>
          </w:p>
          <w:p>
            <w:pPr>
              <w:pStyle w:val="TableParagraph"/>
              <w:spacing w:before="5"/>
              <w:rPr>
                <w:sz w:val="8"/>
              </w:rPr>
            </w:pPr>
          </w:p>
          <w:p>
            <w:pPr>
              <w:pStyle w:val="TableParagraph"/>
              <w:spacing w:before="1"/>
              <w:ind w:left="251"/>
              <w:rPr>
                <w:rFonts w:ascii="Times New Roman"/>
                <w:sz w:val="10"/>
              </w:rPr>
            </w:pPr>
            <w:r>
              <w:rPr>
                <w:rFonts w:ascii="Times New Roman"/>
                <w:spacing w:val="3"/>
                <w:sz w:val="10"/>
              </w:rPr>
              <w:t>828.180,59</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
              <w:rPr>
                <w:sz w:val="14"/>
              </w:rPr>
            </w:pPr>
          </w:p>
          <w:p>
            <w:pPr>
              <w:pStyle w:val="TableParagraph"/>
              <w:ind w:left="251"/>
              <w:rPr>
                <w:rFonts w:ascii="Times New Roman"/>
                <w:sz w:val="10"/>
              </w:rPr>
            </w:pPr>
            <w:r>
              <w:rPr>
                <w:rFonts w:ascii="Times New Roman"/>
                <w:spacing w:val="3"/>
                <w:sz w:val="10"/>
              </w:rPr>
              <w:t>828.180,59</w:t>
            </w:r>
          </w:p>
          <w:p>
            <w:pPr>
              <w:pStyle w:val="TableParagraph"/>
              <w:spacing w:before="71"/>
              <w:ind w:left="214"/>
              <w:rPr>
                <w:rFonts w:ascii="Times New Roman"/>
                <w:sz w:val="10"/>
              </w:rPr>
            </w:pPr>
            <w:r>
              <w:rPr>
                <w:rFonts w:ascii="Times New Roman"/>
                <w:spacing w:val="3"/>
                <w:sz w:val="10"/>
              </w:rPr>
              <w:t>-837.915,95</w:t>
            </w:r>
          </w:p>
        </w:tc>
        <w:tc>
          <w:tcPr>
            <w:tcW w:w="738" w:type="dxa"/>
          </w:tcPr>
          <w:p>
            <w:pPr>
              <w:pStyle w:val="TableParagraph"/>
              <w:spacing w:before="27"/>
              <w:ind w:left="176"/>
              <w:rPr>
                <w:rFonts w:ascii="Times New Roman"/>
                <w:sz w:val="10"/>
              </w:rPr>
            </w:pPr>
            <w:r>
              <w:rPr>
                <w:rFonts w:ascii="Times New Roman"/>
                <w:spacing w:val="3"/>
                <w:sz w:val="10"/>
              </w:rPr>
              <w:t>-827.336,52</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9"/>
              <w:ind w:left="213"/>
              <w:rPr>
                <w:rFonts w:ascii="Times New Roman"/>
                <w:sz w:val="10"/>
              </w:rPr>
            </w:pPr>
            <w:r>
              <w:rPr>
                <w:rFonts w:ascii="Times New Roman"/>
                <w:spacing w:val="3"/>
                <w:sz w:val="10"/>
              </w:rPr>
              <w:t>837.915,95</w:t>
            </w:r>
          </w:p>
        </w:tc>
        <w:tc>
          <w:tcPr>
            <w:tcW w:w="761" w:type="dxa"/>
          </w:tcPr>
          <w:p>
            <w:pPr>
              <w:pStyle w:val="TableParagraph"/>
              <w:rPr>
                <w:rFonts w:ascii="Times New Roman"/>
                <w:sz w:val="10"/>
              </w:rPr>
            </w:pPr>
          </w:p>
        </w:tc>
        <w:tc>
          <w:tcPr>
            <w:tcW w:w="810" w:type="dxa"/>
          </w:tcPr>
          <w:p>
            <w:pPr>
              <w:pStyle w:val="TableParagraph"/>
              <w:spacing w:before="27"/>
              <w:ind w:left="281"/>
              <w:rPr>
                <w:rFonts w:ascii="Times New Roman"/>
                <w:sz w:val="10"/>
              </w:rPr>
            </w:pPr>
            <w:r>
              <w:rPr>
                <w:rFonts w:ascii="Times New Roman"/>
                <w:spacing w:val="3"/>
                <w:sz w:val="10"/>
              </w:rPr>
              <w:t>349.514,97</w:t>
            </w:r>
          </w:p>
          <w:p>
            <w:pPr>
              <w:pStyle w:val="TableParagraph"/>
              <w:spacing w:before="70"/>
              <w:ind w:left="300"/>
              <w:rPr>
                <w:rFonts w:ascii="Times New Roman"/>
                <w:sz w:val="10"/>
              </w:rPr>
            </w:pPr>
            <w:r>
              <w:rPr>
                <w:rFonts w:ascii="Times New Roman"/>
                <w:spacing w:val="3"/>
                <w:sz w:val="10"/>
              </w:rPr>
              <w:t>-28.180,59</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
              <w:rPr>
                <w:sz w:val="14"/>
              </w:rPr>
            </w:pPr>
          </w:p>
          <w:p>
            <w:pPr>
              <w:pStyle w:val="TableParagraph"/>
              <w:ind w:left="300"/>
              <w:rPr>
                <w:rFonts w:ascii="Times New Roman"/>
                <w:sz w:val="10"/>
              </w:rPr>
            </w:pPr>
            <w:r>
              <w:rPr>
                <w:rFonts w:ascii="Times New Roman"/>
                <w:spacing w:val="3"/>
                <w:sz w:val="10"/>
              </w:rPr>
              <w:t>-28.180,59</w:t>
            </w:r>
          </w:p>
        </w:tc>
        <w:tc>
          <w:tcPr>
            <w:tcW w:w="733" w:type="dxa"/>
            <w:tcBorders>
              <w:right w:val="single" w:sz="8" w:space="0" w:color="000000"/>
            </w:tcBorders>
          </w:tcPr>
          <w:p>
            <w:pPr>
              <w:pStyle w:val="TableParagraph"/>
              <w:spacing w:before="27"/>
              <w:ind w:right="11"/>
              <w:jc w:val="right"/>
              <w:rPr>
                <w:rFonts w:ascii="Times New Roman"/>
                <w:sz w:val="10"/>
              </w:rPr>
            </w:pPr>
            <w:r>
              <w:rPr>
                <w:rFonts w:ascii="Times New Roman"/>
                <w:spacing w:val="3"/>
                <w:sz w:val="10"/>
              </w:rPr>
              <w:t>-477.821,55</w:t>
            </w:r>
          </w:p>
          <w:p>
            <w:pPr>
              <w:pStyle w:val="TableParagraph"/>
              <w:spacing w:before="70"/>
              <w:ind w:right="11"/>
              <w:jc w:val="right"/>
              <w:rPr>
                <w:rFonts w:ascii="Times New Roman"/>
                <w:sz w:val="10"/>
              </w:rPr>
            </w:pPr>
            <w:r>
              <w:rPr>
                <w:rFonts w:ascii="Times New Roman"/>
                <w:spacing w:val="3"/>
                <w:sz w:val="10"/>
              </w:rPr>
              <w:t>800.000,00</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
              <w:rPr>
                <w:sz w:val="14"/>
              </w:rPr>
            </w:pPr>
          </w:p>
          <w:p>
            <w:pPr>
              <w:pStyle w:val="TableParagraph"/>
              <w:ind w:right="7"/>
              <w:jc w:val="right"/>
              <w:rPr>
                <w:rFonts w:ascii="Times New Roman"/>
                <w:sz w:val="10"/>
              </w:rPr>
            </w:pPr>
            <w:r>
              <w:rPr>
                <w:rFonts w:ascii="Times New Roman"/>
                <w:spacing w:val="3"/>
                <w:sz w:val="10"/>
              </w:rPr>
              <w:t>800.000,00</w:t>
            </w:r>
          </w:p>
          <w:p>
            <w:pPr>
              <w:pStyle w:val="TableParagraph"/>
              <w:spacing w:before="70"/>
              <w:ind w:right="6"/>
              <w:jc w:val="right"/>
              <w:rPr>
                <w:rFonts w:ascii="Times New Roman"/>
                <w:sz w:val="10"/>
              </w:rPr>
            </w:pPr>
            <w:r>
              <w:rPr>
                <w:rFonts w:ascii="Times New Roman"/>
                <w:spacing w:val="3"/>
                <w:sz w:val="10"/>
              </w:rPr>
              <w:t>0,00</w:t>
            </w:r>
          </w:p>
        </w:tc>
      </w:tr>
      <w:tr>
        <w:trPr>
          <w:trHeight w:val="184" w:hRule="atLeast"/>
        </w:trPr>
        <w:tc>
          <w:tcPr>
            <w:tcW w:w="2553" w:type="dxa"/>
            <w:tcBorders>
              <w:left w:val="single" w:sz="4" w:space="0" w:color="000000"/>
              <w:bottom w:val="single" w:sz="8" w:space="0" w:color="000000"/>
            </w:tcBorders>
            <w:shd w:val="clear" w:color="auto" w:fill="E1E1E1"/>
          </w:tcPr>
          <w:p>
            <w:pPr>
              <w:pStyle w:val="TableParagraph"/>
              <w:spacing w:before="45"/>
              <w:ind w:left="78"/>
              <w:rPr>
                <w:rFonts w:ascii="Times New Roman" w:hAnsi="Times New Roman"/>
                <w:b/>
                <w:sz w:val="10"/>
              </w:rPr>
            </w:pPr>
            <w:r>
              <w:rPr>
                <w:rFonts w:ascii="Times New Roman" w:hAnsi="Times New Roman"/>
                <w:b/>
                <w:sz w:val="10"/>
              </w:rPr>
              <w:t>E. SALDO FINAL DEL AÑO 2021</w:t>
            </w:r>
          </w:p>
        </w:tc>
        <w:tc>
          <w:tcPr>
            <w:tcW w:w="886" w:type="dxa"/>
            <w:tcBorders>
              <w:bottom w:val="single" w:sz="8" w:space="0" w:color="000000"/>
            </w:tcBorders>
            <w:shd w:val="clear" w:color="auto" w:fill="E1E1E1"/>
          </w:tcPr>
          <w:p>
            <w:pPr>
              <w:pStyle w:val="TableParagraph"/>
              <w:spacing w:before="45"/>
              <w:ind w:right="75"/>
              <w:jc w:val="right"/>
              <w:rPr>
                <w:rFonts w:ascii="Times New Roman"/>
                <w:b/>
                <w:sz w:val="10"/>
              </w:rPr>
            </w:pPr>
            <w:r>
              <w:rPr>
                <w:rFonts w:ascii="Times New Roman"/>
                <w:b/>
                <w:sz w:val="10"/>
              </w:rPr>
              <w:t>2.512.221,80</w:t>
            </w:r>
          </w:p>
        </w:tc>
        <w:tc>
          <w:tcPr>
            <w:tcW w:w="724" w:type="dxa"/>
            <w:tcBorders>
              <w:bottom w:val="single" w:sz="8" w:space="0" w:color="000000"/>
            </w:tcBorders>
            <w:shd w:val="clear" w:color="auto" w:fill="E1E1E1"/>
          </w:tcPr>
          <w:p>
            <w:pPr>
              <w:pStyle w:val="TableParagraph"/>
              <w:spacing w:before="45"/>
              <w:ind w:left="92" w:right="67"/>
              <w:jc w:val="center"/>
              <w:rPr>
                <w:rFonts w:ascii="Times New Roman"/>
                <w:b/>
                <w:sz w:val="10"/>
              </w:rPr>
            </w:pPr>
            <w:r>
              <w:rPr>
                <w:rFonts w:ascii="Times New Roman"/>
                <w:b/>
                <w:sz w:val="10"/>
              </w:rPr>
              <w:t>1.007.059,24</w:t>
            </w:r>
          </w:p>
        </w:tc>
        <w:tc>
          <w:tcPr>
            <w:tcW w:w="780" w:type="dxa"/>
            <w:tcBorders>
              <w:bottom w:val="single" w:sz="8" w:space="0" w:color="000000"/>
            </w:tcBorders>
            <w:shd w:val="clear" w:color="auto" w:fill="E1E1E1"/>
          </w:tcPr>
          <w:p>
            <w:pPr>
              <w:pStyle w:val="TableParagraph"/>
              <w:spacing w:before="45"/>
              <w:ind w:right="30"/>
              <w:jc w:val="right"/>
              <w:rPr>
                <w:rFonts w:ascii="Times New Roman"/>
                <w:b/>
                <w:sz w:val="10"/>
              </w:rPr>
            </w:pPr>
            <w:r>
              <w:rPr>
                <w:rFonts w:ascii="Times New Roman"/>
                <w:b/>
                <w:sz w:val="10"/>
              </w:rPr>
              <w:t>1.325.743,21</w:t>
            </w:r>
          </w:p>
        </w:tc>
        <w:tc>
          <w:tcPr>
            <w:tcW w:w="738" w:type="dxa"/>
            <w:tcBorders>
              <w:bottom w:val="single" w:sz="8" w:space="0" w:color="000000"/>
            </w:tcBorders>
            <w:shd w:val="clear" w:color="auto" w:fill="E1E1E1"/>
          </w:tcPr>
          <w:p>
            <w:pPr>
              <w:pStyle w:val="TableParagraph"/>
              <w:spacing w:before="45"/>
              <w:ind w:right="26"/>
              <w:jc w:val="right"/>
              <w:rPr>
                <w:rFonts w:ascii="Times New Roman"/>
                <w:b/>
                <w:sz w:val="10"/>
              </w:rPr>
            </w:pPr>
            <w:r>
              <w:rPr>
                <w:rFonts w:ascii="Times New Roman"/>
                <w:b/>
                <w:sz w:val="10"/>
              </w:rPr>
              <w:t>-827.336,52</w:t>
            </w:r>
          </w:p>
        </w:tc>
        <w:tc>
          <w:tcPr>
            <w:tcW w:w="761" w:type="dxa"/>
            <w:tcBorders>
              <w:bottom w:val="single" w:sz="8" w:space="0" w:color="000000"/>
            </w:tcBorders>
            <w:shd w:val="clear" w:color="auto" w:fill="E1E1E1"/>
          </w:tcPr>
          <w:p>
            <w:pPr>
              <w:pStyle w:val="TableParagraph"/>
              <w:spacing w:before="45"/>
              <w:ind w:right="45"/>
              <w:jc w:val="right"/>
              <w:rPr>
                <w:rFonts w:ascii="Times New Roman"/>
                <w:b/>
                <w:sz w:val="10"/>
              </w:rPr>
            </w:pPr>
            <w:r>
              <w:rPr>
                <w:rFonts w:ascii="Times New Roman"/>
                <w:b/>
                <w:sz w:val="10"/>
              </w:rPr>
              <w:t>0,00</w:t>
            </w:r>
          </w:p>
        </w:tc>
        <w:tc>
          <w:tcPr>
            <w:tcW w:w="1543" w:type="dxa"/>
            <w:gridSpan w:val="2"/>
            <w:tcBorders>
              <w:bottom w:val="single" w:sz="8" w:space="0" w:color="000000"/>
              <w:right w:val="single" w:sz="8" w:space="0" w:color="000000"/>
            </w:tcBorders>
            <w:shd w:val="clear" w:color="auto" w:fill="E1E1E1"/>
          </w:tcPr>
          <w:p>
            <w:pPr>
              <w:pStyle w:val="TableParagraph"/>
              <w:spacing w:before="45"/>
              <w:ind w:left="142"/>
              <w:rPr>
                <w:rFonts w:ascii="Times New Roman"/>
                <w:b/>
                <w:sz w:val="10"/>
              </w:rPr>
            </w:pPr>
            <w:r>
              <w:rPr>
                <w:rFonts w:ascii="Times New Roman"/>
                <w:b/>
                <w:sz w:val="10"/>
              </w:rPr>
              <w:t>25.102.923,90 29.120.611,62</w:t>
            </w:r>
          </w:p>
        </w:tc>
      </w:tr>
    </w:tbl>
    <w:p>
      <w:pPr>
        <w:pStyle w:val="BodyText"/>
        <w:spacing w:before="6"/>
        <w:rPr>
          <w:sz w:val="17"/>
        </w:rPr>
      </w:pPr>
    </w:p>
    <w:p>
      <w:pPr>
        <w:spacing w:line="249" w:lineRule="auto" w:before="0"/>
        <w:ind w:left="1825" w:right="1330" w:hanging="4"/>
        <w:jc w:val="center"/>
        <w:rPr>
          <w:i/>
          <w:sz w:val="15"/>
        </w:rPr>
      </w:pPr>
      <w:r>
        <w:rPr>
          <w:i/>
          <w:w w:val="105"/>
          <w:sz w:val="15"/>
        </w:rPr>
        <w:t>Las</w:t>
      </w:r>
      <w:r>
        <w:rPr>
          <w:i/>
          <w:spacing w:val="-6"/>
          <w:w w:val="105"/>
          <w:sz w:val="15"/>
        </w:rPr>
        <w:t> </w:t>
      </w:r>
      <w:r>
        <w:rPr>
          <w:i/>
          <w:w w:val="105"/>
          <w:sz w:val="15"/>
        </w:rPr>
        <w:t>Cuentas</w:t>
      </w:r>
      <w:r>
        <w:rPr>
          <w:i/>
          <w:spacing w:val="-6"/>
          <w:w w:val="105"/>
          <w:sz w:val="15"/>
        </w:rPr>
        <w:t> </w:t>
      </w:r>
      <w:r>
        <w:rPr>
          <w:i/>
          <w:w w:val="105"/>
          <w:sz w:val="15"/>
        </w:rPr>
        <w:t>Anuales</w:t>
      </w:r>
      <w:r>
        <w:rPr>
          <w:i/>
          <w:spacing w:val="-6"/>
          <w:w w:val="105"/>
          <w:sz w:val="15"/>
        </w:rPr>
        <w:t> </w:t>
      </w:r>
      <w:r>
        <w:rPr>
          <w:i/>
          <w:w w:val="105"/>
          <w:sz w:val="15"/>
        </w:rPr>
        <w:t>de</w:t>
      </w:r>
      <w:r>
        <w:rPr>
          <w:i/>
          <w:spacing w:val="-7"/>
          <w:w w:val="105"/>
          <w:sz w:val="15"/>
        </w:rPr>
        <w:t> </w:t>
      </w:r>
      <w:r>
        <w:rPr>
          <w:i/>
          <w:w w:val="105"/>
          <w:sz w:val="15"/>
        </w:rPr>
        <w:t>la</w:t>
      </w:r>
      <w:r>
        <w:rPr>
          <w:i/>
          <w:spacing w:val="-7"/>
          <w:w w:val="105"/>
          <w:sz w:val="15"/>
        </w:rPr>
        <w:t> </w:t>
      </w:r>
      <w:r>
        <w:rPr>
          <w:i/>
          <w:w w:val="105"/>
          <w:sz w:val="15"/>
        </w:rPr>
        <w:t>Sociedad,</w:t>
      </w:r>
      <w:r>
        <w:rPr>
          <w:i/>
          <w:spacing w:val="-7"/>
          <w:w w:val="105"/>
          <w:sz w:val="15"/>
        </w:rPr>
        <w:t> </w:t>
      </w:r>
      <w:r>
        <w:rPr>
          <w:i/>
          <w:w w:val="105"/>
          <w:sz w:val="15"/>
        </w:rPr>
        <w:t>que</w:t>
      </w:r>
      <w:r>
        <w:rPr>
          <w:i/>
          <w:spacing w:val="-6"/>
          <w:w w:val="105"/>
          <w:sz w:val="15"/>
        </w:rPr>
        <w:t> </w:t>
      </w:r>
      <w:r>
        <w:rPr>
          <w:i/>
          <w:w w:val="105"/>
          <w:sz w:val="15"/>
        </w:rPr>
        <w:t>forman</w:t>
      </w:r>
      <w:r>
        <w:rPr>
          <w:i/>
          <w:spacing w:val="-6"/>
          <w:w w:val="105"/>
          <w:sz w:val="15"/>
        </w:rPr>
        <w:t> </w:t>
      </w:r>
      <w:r>
        <w:rPr>
          <w:i/>
          <w:w w:val="105"/>
          <w:sz w:val="15"/>
        </w:rPr>
        <w:t>una</w:t>
      </w:r>
      <w:r>
        <w:rPr>
          <w:i/>
          <w:spacing w:val="-6"/>
          <w:w w:val="105"/>
          <w:sz w:val="15"/>
        </w:rPr>
        <w:t> </w:t>
      </w:r>
      <w:r>
        <w:rPr>
          <w:i/>
          <w:w w:val="105"/>
          <w:sz w:val="15"/>
        </w:rPr>
        <w:t>sola</w:t>
      </w:r>
      <w:r>
        <w:rPr>
          <w:i/>
          <w:spacing w:val="-7"/>
          <w:w w:val="105"/>
          <w:sz w:val="15"/>
        </w:rPr>
        <w:t> </w:t>
      </w:r>
      <w:r>
        <w:rPr>
          <w:i/>
          <w:w w:val="105"/>
          <w:sz w:val="15"/>
        </w:rPr>
        <w:t>unidad,</w:t>
      </w:r>
      <w:r>
        <w:rPr>
          <w:i/>
          <w:spacing w:val="-7"/>
          <w:w w:val="105"/>
          <w:sz w:val="15"/>
        </w:rPr>
        <w:t> </w:t>
      </w:r>
      <w:r>
        <w:rPr>
          <w:i/>
          <w:w w:val="105"/>
          <w:sz w:val="15"/>
        </w:rPr>
        <w:t>comprenden</w:t>
      </w:r>
      <w:r>
        <w:rPr>
          <w:i/>
          <w:spacing w:val="-7"/>
          <w:w w:val="105"/>
          <w:sz w:val="15"/>
        </w:rPr>
        <w:t> </w:t>
      </w:r>
      <w:r>
        <w:rPr>
          <w:i/>
          <w:w w:val="105"/>
          <w:sz w:val="15"/>
        </w:rPr>
        <w:t>esto</w:t>
      </w:r>
      <w:r>
        <w:rPr>
          <w:i/>
          <w:spacing w:val="-5"/>
          <w:w w:val="105"/>
          <w:sz w:val="15"/>
        </w:rPr>
        <w:t> </w:t>
      </w:r>
      <w:r>
        <w:rPr>
          <w:i/>
          <w:w w:val="105"/>
          <w:sz w:val="15"/>
        </w:rPr>
        <w:t>Estado</w:t>
      </w:r>
      <w:r>
        <w:rPr>
          <w:i/>
          <w:spacing w:val="-7"/>
          <w:w w:val="105"/>
          <w:sz w:val="15"/>
        </w:rPr>
        <w:t> </w:t>
      </w:r>
      <w:r>
        <w:rPr>
          <w:i/>
          <w:w w:val="105"/>
          <w:sz w:val="15"/>
        </w:rPr>
        <w:t>de</w:t>
      </w:r>
      <w:r>
        <w:rPr>
          <w:i/>
          <w:spacing w:val="-6"/>
          <w:w w:val="105"/>
          <w:sz w:val="15"/>
        </w:rPr>
        <w:t> </w:t>
      </w:r>
      <w:r>
        <w:rPr>
          <w:i/>
          <w:w w:val="105"/>
          <w:sz w:val="15"/>
        </w:rPr>
        <w:t>Cambios</w:t>
      </w:r>
      <w:r>
        <w:rPr>
          <w:i/>
          <w:spacing w:val="-6"/>
          <w:w w:val="105"/>
          <w:sz w:val="15"/>
        </w:rPr>
        <w:t> </w:t>
      </w:r>
      <w:r>
        <w:rPr>
          <w:i/>
          <w:w w:val="105"/>
          <w:sz w:val="15"/>
        </w:rPr>
        <w:t>en</w:t>
      </w:r>
      <w:r>
        <w:rPr>
          <w:i/>
          <w:spacing w:val="-7"/>
          <w:w w:val="105"/>
          <w:sz w:val="15"/>
        </w:rPr>
        <w:t> </w:t>
      </w:r>
      <w:r>
        <w:rPr>
          <w:i/>
          <w:w w:val="105"/>
          <w:sz w:val="15"/>
        </w:rPr>
        <w:t>el</w:t>
      </w:r>
      <w:r>
        <w:rPr>
          <w:i/>
          <w:spacing w:val="-3"/>
          <w:w w:val="105"/>
          <w:sz w:val="15"/>
        </w:rPr>
        <w:t> </w:t>
      </w:r>
      <w:r>
        <w:rPr>
          <w:i/>
          <w:w w:val="105"/>
          <w:sz w:val="15"/>
        </w:rPr>
        <w:t>Patrimonio</w:t>
      </w:r>
      <w:r>
        <w:rPr>
          <w:i/>
          <w:spacing w:val="-6"/>
          <w:w w:val="105"/>
          <w:sz w:val="15"/>
        </w:rPr>
        <w:t> </w:t>
      </w:r>
      <w:r>
        <w:rPr>
          <w:i/>
          <w:w w:val="105"/>
          <w:sz w:val="15"/>
        </w:rPr>
        <w:t>Neto,</w:t>
      </w:r>
      <w:r>
        <w:rPr>
          <w:i/>
          <w:spacing w:val="-6"/>
          <w:w w:val="105"/>
          <w:sz w:val="15"/>
        </w:rPr>
        <w:t> </w:t>
      </w:r>
      <w:r>
        <w:rPr>
          <w:i/>
          <w:w w:val="105"/>
          <w:sz w:val="15"/>
        </w:rPr>
        <w:t>los </w:t>
      </w:r>
      <w:r>
        <w:rPr>
          <w:i/>
          <w:w w:val="105"/>
          <w:sz w:val="15"/>
        </w:rPr>
        <w:t>Balances,</w:t>
      </w:r>
      <w:r>
        <w:rPr>
          <w:i/>
          <w:spacing w:val="-7"/>
          <w:w w:val="105"/>
          <w:sz w:val="15"/>
        </w:rPr>
        <w:t> </w:t>
      </w:r>
      <w:r>
        <w:rPr>
          <w:i/>
          <w:w w:val="105"/>
          <w:sz w:val="15"/>
        </w:rPr>
        <w:t>las</w:t>
      </w:r>
      <w:r>
        <w:rPr>
          <w:i/>
          <w:spacing w:val="-6"/>
          <w:w w:val="105"/>
          <w:sz w:val="15"/>
        </w:rPr>
        <w:t> </w:t>
      </w:r>
      <w:r>
        <w:rPr>
          <w:i/>
          <w:w w:val="105"/>
          <w:sz w:val="15"/>
        </w:rPr>
        <w:t>Cuenta</w:t>
      </w:r>
      <w:r>
        <w:rPr>
          <w:i/>
          <w:spacing w:val="-6"/>
          <w:w w:val="105"/>
          <w:sz w:val="15"/>
        </w:rPr>
        <w:t> </w:t>
      </w:r>
      <w:r>
        <w:rPr>
          <w:i/>
          <w:w w:val="105"/>
          <w:sz w:val="15"/>
        </w:rPr>
        <w:t>de</w:t>
      </w:r>
      <w:r>
        <w:rPr>
          <w:i/>
          <w:spacing w:val="-6"/>
          <w:w w:val="105"/>
          <w:sz w:val="15"/>
        </w:rPr>
        <w:t> </w:t>
      </w:r>
      <w:r>
        <w:rPr>
          <w:i/>
          <w:w w:val="105"/>
          <w:sz w:val="15"/>
        </w:rPr>
        <w:t>Pérdidas</w:t>
      </w:r>
      <w:r>
        <w:rPr>
          <w:i/>
          <w:spacing w:val="-6"/>
          <w:w w:val="105"/>
          <w:sz w:val="15"/>
        </w:rPr>
        <w:t> </w:t>
      </w:r>
      <w:r>
        <w:rPr>
          <w:i/>
          <w:w w:val="105"/>
          <w:sz w:val="15"/>
        </w:rPr>
        <w:t>y</w:t>
      </w:r>
      <w:r>
        <w:rPr>
          <w:i/>
          <w:spacing w:val="-5"/>
          <w:w w:val="105"/>
          <w:sz w:val="15"/>
        </w:rPr>
        <w:t> </w:t>
      </w:r>
      <w:r>
        <w:rPr>
          <w:i/>
          <w:w w:val="105"/>
          <w:sz w:val="15"/>
        </w:rPr>
        <w:t>Ganancias,</w:t>
      </w:r>
      <w:r>
        <w:rPr>
          <w:i/>
          <w:spacing w:val="-7"/>
          <w:w w:val="105"/>
          <w:sz w:val="15"/>
        </w:rPr>
        <w:t> </w:t>
      </w:r>
      <w:r>
        <w:rPr>
          <w:i/>
          <w:w w:val="105"/>
          <w:sz w:val="15"/>
        </w:rPr>
        <w:t>el</w:t>
      </w:r>
      <w:r>
        <w:rPr>
          <w:i/>
          <w:spacing w:val="-6"/>
          <w:w w:val="105"/>
          <w:sz w:val="15"/>
        </w:rPr>
        <w:t> </w:t>
      </w:r>
      <w:r>
        <w:rPr>
          <w:i/>
          <w:w w:val="105"/>
          <w:sz w:val="15"/>
        </w:rPr>
        <w:t>Estado</w:t>
      </w:r>
      <w:r>
        <w:rPr>
          <w:i/>
          <w:spacing w:val="-6"/>
          <w:w w:val="105"/>
          <w:sz w:val="15"/>
        </w:rPr>
        <w:t> </w:t>
      </w:r>
      <w:r>
        <w:rPr>
          <w:i/>
          <w:w w:val="105"/>
          <w:sz w:val="15"/>
        </w:rPr>
        <w:t>de</w:t>
      </w:r>
      <w:r>
        <w:rPr>
          <w:i/>
          <w:spacing w:val="-7"/>
          <w:w w:val="105"/>
          <w:sz w:val="15"/>
        </w:rPr>
        <w:t> </w:t>
      </w:r>
      <w:r>
        <w:rPr>
          <w:i/>
          <w:w w:val="105"/>
          <w:sz w:val="15"/>
        </w:rPr>
        <w:t>Flujos</w:t>
      </w:r>
      <w:r>
        <w:rPr>
          <w:i/>
          <w:spacing w:val="-6"/>
          <w:w w:val="105"/>
          <w:sz w:val="15"/>
        </w:rPr>
        <w:t> </w:t>
      </w:r>
      <w:r>
        <w:rPr>
          <w:i/>
          <w:w w:val="105"/>
          <w:sz w:val="15"/>
        </w:rPr>
        <w:t>de</w:t>
      </w:r>
      <w:r>
        <w:rPr>
          <w:i/>
          <w:spacing w:val="-7"/>
          <w:w w:val="105"/>
          <w:sz w:val="15"/>
        </w:rPr>
        <w:t> </w:t>
      </w:r>
      <w:r>
        <w:rPr>
          <w:i/>
          <w:w w:val="105"/>
          <w:sz w:val="15"/>
        </w:rPr>
        <w:t>Efectivo</w:t>
      </w:r>
      <w:r>
        <w:rPr>
          <w:i/>
          <w:spacing w:val="-7"/>
          <w:w w:val="105"/>
          <w:sz w:val="15"/>
        </w:rPr>
        <w:t> </w:t>
      </w:r>
      <w:r>
        <w:rPr>
          <w:i/>
          <w:w w:val="105"/>
          <w:sz w:val="15"/>
        </w:rPr>
        <w:t>adjuntos</w:t>
      </w:r>
      <w:r>
        <w:rPr>
          <w:i/>
          <w:spacing w:val="-6"/>
          <w:w w:val="105"/>
          <w:sz w:val="15"/>
        </w:rPr>
        <w:t> </w:t>
      </w:r>
      <w:r>
        <w:rPr>
          <w:i/>
          <w:w w:val="105"/>
          <w:sz w:val="15"/>
        </w:rPr>
        <w:t>y</w:t>
      </w:r>
      <w:r>
        <w:rPr>
          <w:i/>
          <w:spacing w:val="-6"/>
          <w:w w:val="105"/>
          <w:sz w:val="15"/>
        </w:rPr>
        <w:t> </w:t>
      </w:r>
      <w:r>
        <w:rPr>
          <w:i/>
          <w:w w:val="105"/>
          <w:sz w:val="15"/>
        </w:rPr>
        <w:t>la</w:t>
      </w:r>
      <w:r>
        <w:rPr>
          <w:i/>
          <w:spacing w:val="-7"/>
          <w:w w:val="105"/>
          <w:sz w:val="15"/>
        </w:rPr>
        <w:t> </w:t>
      </w:r>
      <w:r>
        <w:rPr>
          <w:i/>
          <w:w w:val="105"/>
          <w:sz w:val="15"/>
        </w:rPr>
        <w:t>Memoria</w:t>
      </w:r>
      <w:r>
        <w:rPr>
          <w:i/>
          <w:spacing w:val="-7"/>
          <w:w w:val="105"/>
          <w:sz w:val="15"/>
        </w:rPr>
        <w:t> </w:t>
      </w:r>
      <w:r>
        <w:rPr>
          <w:i/>
          <w:w w:val="105"/>
          <w:sz w:val="15"/>
        </w:rPr>
        <w:t>Anual</w:t>
      </w:r>
      <w:r>
        <w:rPr>
          <w:i/>
          <w:spacing w:val="-6"/>
          <w:w w:val="105"/>
          <w:sz w:val="15"/>
        </w:rPr>
        <w:t> </w:t>
      </w:r>
      <w:r>
        <w:rPr>
          <w:i/>
          <w:w w:val="105"/>
          <w:sz w:val="15"/>
        </w:rPr>
        <w:t>adjunta</w:t>
      </w:r>
      <w:r>
        <w:rPr>
          <w:i/>
          <w:spacing w:val="-7"/>
          <w:w w:val="105"/>
          <w:sz w:val="15"/>
        </w:rPr>
        <w:t> </w:t>
      </w:r>
      <w:r>
        <w:rPr>
          <w:i/>
          <w:w w:val="105"/>
          <w:sz w:val="15"/>
        </w:rPr>
        <w:t>que</w:t>
      </w:r>
      <w:r>
        <w:rPr>
          <w:i/>
          <w:spacing w:val="-6"/>
          <w:w w:val="105"/>
          <w:sz w:val="15"/>
        </w:rPr>
        <w:t> </w:t>
      </w:r>
      <w:r>
        <w:rPr>
          <w:i/>
          <w:w w:val="105"/>
          <w:sz w:val="15"/>
        </w:rPr>
        <w:t>consta</w:t>
      </w:r>
      <w:r>
        <w:rPr>
          <w:i/>
          <w:spacing w:val="-7"/>
          <w:w w:val="105"/>
          <w:sz w:val="15"/>
        </w:rPr>
        <w:t> </w:t>
      </w:r>
      <w:r>
        <w:rPr>
          <w:i/>
          <w:w w:val="105"/>
          <w:sz w:val="15"/>
        </w:rPr>
        <w:t>de</w:t>
      </w:r>
      <w:r>
        <w:rPr>
          <w:i/>
          <w:spacing w:val="-6"/>
          <w:w w:val="105"/>
          <w:sz w:val="15"/>
        </w:rPr>
        <w:t> </w:t>
      </w:r>
      <w:r>
        <w:rPr>
          <w:i/>
          <w:w w:val="105"/>
          <w:sz w:val="15"/>
        </w:rPr>
        <w:t>19 Notas</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
        <w:rPr>
          <w:i/>
          <w:sz w:val="21"/>
        </w:rPr>
      </w:pPr>
    </w:p>
    <w:p>
      <w:pPr>
        <w:spacing w:before="98"/>
        <w:ind w:left="0" w:right="1210" w:firstLine="0"/>
        <w:jc w:val="right"/>
        <w:rPr>
          <w:sz w:val="19"/>
        </w:rPr>
      </w:pPr>
      <w:r>
        <w:rPr>
          <w:sz w:val="19"/>
        </w:rPr>
        <w:t>Página 5</w:t>
      </w:r>
    </w:p>
    <w:p>
      <w:pPr>
        <w:pStyle w:val="BodyText"/>
      </w:pPr>
    </w:p>
    <w:p>
      <w:pPr>
        <w:pStyle w:val="BodyText"/>
        <w:spacing w:before="3"/>
        <w:rPr>
          <w:sz w:val="26"/>
        </w:rPr>
      </w:pPr>
      <w:r>
        <w:rPr/>
        <w:pict>
          <v:group style="position:absolute;margin-left:52.058052pt;margin-top:17.078695pt;width:490.9pt;height:36.6pt;mso-position-horizontal-relative:page;mso-position-vertical-relative:paragraph;z-index:-251611136;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2220" w:bottom="1120" w:left="560" w:right="560"/>
        </w:sectPr>
      </w:pPr>
    </w:p>
    <w:p>
      <w:pPr>
        <w:pStyle w:val="BodyText"/>
        <w:ind w:left="1732"/>
      </w:pPr>
      <w:r>
        <w:rPr/>
        <w:drawing>
          <wp:inline distT="0" distB="0" distL="0" distR="0">
            <wp:extent cx="4771246" cy="683514"/>
            <wp:effectExtent l="0" t="0" r="0" b="0"/>
            <wp:docPr id="21" name="image2.png"/>
            <wp:cNvGraphicFramePr>
              <a:graphicFrameLocks noChangeAspect="1"/>
            </wp:cNvGraphicFramePr>
            <a:graphic>
              <a:graphicData uri="http://schemas.openxmlformats.org/drawingml/2006/picture">
                <pic:pic>
                  <pic:nvPicPr>
                    <pic:cNvPr id="22"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p>
      <w:pPr>
        <w:spacing w:line="213" w:lineRule="exact" w:before="0"/>
        <w:ind w:left="2605" w:right="2116" w:firstLine="0"/>
        <w:jc w:val="center"/>
        <w:rPr>
          <w:b/>
          <w:sz w:val="19"/>
        </w:rPr>
      </w:pPr>
      <w:r>
        <w:rPr>
          <w:b/>
          <w:sz w:val="19"/>
          <w:u w:val="single"/>
        </w:rPr>
        <w:t>INSTITUTO TECNOLÓGICO DE CANARIAS, S.A.</w:t>
      </w:r>
    </w:p>
    <w:p>
      <w:pPr>
        <w:spacing w:before="0"/>
        <w:ind w:left="1779" w:right="1287" w:firstLine="0"/>
        <w:jc w:val="center"/>
        <w:rPr>
          <w:b/>
          <w:sz w:val="19"/>
        </w:rPr>
      </w:pPr>
      <w:r>
        <w:rPr>
          <w:b/>
          <w:sz w:val="19"/>
        </w:rPr>
        <w:t>ESTADOS DE FLUJOS DE EFECTIVO CORRESPONDIENTES A LOS EJERCICIOS 2021 Y 2020</w:t>
      </w:r>
    </w:p>
    <w:p>
      <w:pPr>
        <w:pStyle w:val="BodyText"/>
        <w:spacing w:line="20" w:lineRule="exact"/>
        <w:ind w:left="2162"/>
        <w:rPr>
          <w:sz w:val="2"/>
        </w:rPr>
      </w:pPr>
      <w:r>
        <w:rPr>
          <w:sz w:val="2"/>
        </w:rPr>
        <w:pict>
          <v:group style="width:346.45pt;height:.75pt;mso-position-horizontal-relative:char;mso-position-vertical-relative:line" coordorigin="0,0" coordsize="6929,15">
            <v:line style="position:absolute" from="0,7" to="6929,7" stroked="true" strokeweight=".728468pt" strokecolor="#000000">
              <v:stroke dashstyle="solid"/>
            </v:line>
          </v:group>
        </w:pict>
      </w:r>
      <w:r>
        <w:rPr>
          <w:sz w:val="2"/>
        </w:rPr>
      </w:r>
    </w:p>
    <w:p>
      <w:pPr>
        <w:spacing w:before="0"/>
        <w:ind w:left="2606" w:right="2116" w:firstLine="0"/>
        <w:jc w:val="center"/>
        <w:rPr>
          <w:sz w:val="19"/>
        </w:rPr>
      </w:pPr>
      <w:r>
        <w:rPr/>
        <w:pict>
          <v:group style="position:absolute;margin-left:135.44635pt;margin-top:14.005438pt;width:348.7pt;height:12.95pt;mso-position-horizontal-relative:page;mso-position-vertical-relative:paragraph;z-index:-251606016;mso-wrap-distance-left:0;mso-wrap-distance-right:0" coordorigin="2709,280" coordsize="6974,259">
            <v:rect style="position:absolute;left:2708;top:280;width:6974;height:259" filled="true" fillcolor="#d9d9d9" stroked="false">
              <v:fill type="solid"/>
            </v:rect>
            <v:shape style="position:absolute;left:9001;top:355;width:299;height:108" type="#_x0000_t202" filled="false" stroked="false">
              <v:textbox inset="0,0,0,0">
                <w:txbxContent>
                  <w:p>
                    <w:pPr>
                      <w:spacing w:before="2"/>
                      <w:ind w:left="0" w:right="0" w:firstLine="0"/>
                      <w:jc w:val="left"/>
                      <w:rPr>
                        <w:rFonts w:ascii="Times New Roman"/>
                        <w:b/>
                        <w:sz w:val="9"/>
                      </w:rPr>
                    </w:pPr>
                    <w:r>
                      <w:rPr>
                        <w:rFonts w:ascii="Times New Roman"/>
                        <w:b/>
                        <w:w w:val="140"/>
                        <w:sz w:val="9"/>
                      </w:rPr>
                      <w:t>2.020</w:t>
                    </w:r>
                  </w:p>
                </w:txbxContent>
              </v:textbox>
              <w10:wrap type="none"/>
            </v:shape>
            <v:shape style="position:absolute;left:7939;top:355;width:299;height:108" type="#_x0000_t202" filled="false" stroked="false">
              <v:textbox inset="0,0,0,0">
                <w:txbxContent>
                  <w:p>
                    <w:pPr>
                      <w:spacing w:before="2"/>
                      <w:ind w:left="0" w:right="0" w:firstLine="0"/>
                      <w:jc w:val="left"/>
                      <w:rPr>
                        <w:rFonts w:ascii="Times New Roman"/>
                        <w:b/>
                        <w:sz w:val="9"/>
                      </w:rPr>
                    </w:pPr>
                    <w:r>
                      <w:rPr>
                        <w:rFonts w:ascii="Times New Roman"/>
                        <w:b/>
                        <w:w w:val="140"/>
                        <w:sz w:val="9"/>
                      </w:rPr>
                      <w:t>2.021</w:t>
                    </w:r>
                  </w:p>
                </w:txbxContent>
              </v:textbox>
              <w10:wrap type="none"/>
            </v:shape>
            <v:shape style="position:absolute;left:6887;top:290;width:516;height:237" type="#_x0000_t202" filled="false" stroked="false">
              <v:textbox inset="0,0,0,0">
                <w:txbxContent>
                  <w:p>
                    <w:pPr>
                      <w:spacing w:line="300" w:lineRule="auto" w:before="2"/>
                      <w:ind w:left="0" w:right="17" w:firstLine="92"/>
                      <w:jc w:val="left"/>
                      <w:rPr>
                        <w:rFonts w:ascii="Times New Roman"/>
                        <w:b/>
                        <w:sz w:val="9"/>
                      </w:rPr>
                    </w:pPr>
                    <w:r>
                      <w:rPr>
                        <w:rFonts w:ascii="Times New Roman"/>
                        <w:b/>
                        <w:w w:val="140"/>
                        <w:sz w:val="9"/>
                      </w:rPr>
                      <w:t>Notas </w:t>
                    </w:r>
                    <w:r>
                      <w:rPr>
                        <w:rFonts w:ascii="Times New Roman"/>
                        <w:b/>
                        <w:w w:val="135"/>
                        <w:sz w:val="9"/>
                      </w:rPr>
                      <w:t>Memoria</w:t>
                    </w:r>
                  </w:p>
                </w:txbxContent>
              </v:textbox>
              <w10:wrap type="none"/>
            </v:shape>
            <w10:wrap type="topAndBottom"/>
          </v:group>
        </w:pict>
      </w:r>
      <w:r>
        <w:rPr>
          <w:sz w:val="19"/>
        </w:rPr>
        <w:t>(Expresados en euros)</w:t>
      </w:r>
    </w:p>
    <w:p>
      <w:pPr>
        <w:pStyle w:val="BodyText"/>
        <w:spacing w:before="9"/>
        <w:rPr>
          <w:sz w:val="6"/>
        </w:rPr>
      </w:pPr>
    </w:p>
    <w:tbl>
      <w:tblPr>
        <w:tblW w:w="0" w:type="auto"/>
        <w:jc w:val="left"/>
        <w:tblInd w:w="2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27"/>
        <w:gridCol w:w="1129"/>
        <w:gridCol w:w="918"/>
      </w:tblGrid>
      <w:tr>
        <w:trPr>
          <w:trHeight w:val="178" w:hRule="atLeast"/>
        </w:trPr>
        <w:tc>
          <w:tcPr>
            <w:tcW w:w="4927" w:type="dxa"/>
          </w:tcPr>
          <w:p>
            <w:pPr>
              <w:pStyle w:val="TableParagraph"/>
              <w:spacing w:before="2"/>
              <w:ind w:left="82"/>
              <w:rPr>
                <w:rFonts w:ascii="Times New Roman" w:hAnsi="Times New Roman"/>
                <w:b/>
                <w:sz w:val="9"/>
              </w:rPr>
            </w:pPr>
            <w:r>
              <w:rPr>
                <w:rFonts w:ascii="Times New Roman" w:hAnsi="Times New Roman"/>
                <w:b/>
                <w:w w:val="140"/>
                <w:sz w:val="9"/>
              </w:rPr>
              <w:t>A) FLUJOS DE EFECTIVO DE LAS ACTIVIDADES DE EXPLOTACIÓN</w:t>
            </w:r>
          </w:p>
        </w:tc>
        <w:tc>
          <w:tcPr>
            <w:tcW w:w="2047" w:type="dxa"/>
            <w:gridSpan w:val="2"/>
          </w:tcPr>
          <w:p>
            <w:pPr>
              <w:pStyle w:val="TableParagraph"/>
              <w:rPr>
                <w:rFonts w:ascii="Times New Roman"/>
                <w:sz w:val="12"/>
              </w:rPr>
            </w:pPr>
          </w:p>
        </w:tc>
      </w:tr>
      <w:tr>
        <w:trPr>
          <w:trHeight w:val="270" w:hRule="atLeast"/>
        </w:trPr>
        <w:tc>
          <w:tcPr>
            <w:tcW w:w="4927" w:type="dxa"/>
          </w:tcPr>
          <w:p>
            <w:pPr>
              <w:pStyle w:val="TableParagraph"/>
              <w:spacing w:before="73"/>
              <w:ind w:left="82"/>
              <w:rPr>
                <w:rFonts w:ascii="Times New Roman"/>
                <w:b/>
                <w:sz w:val="9"/>
              </w:rPr>
            </w:pPr>
            <w:r>
              <w:rPr>
                <w:rFonts w:ascii="Times New Roman"/>
                <w:b/>
                <w:w w:val="140"/>
                <w:sz w:val="9"/>
              </w:rPr>
              <w:t>1.- Resultado del ejercicio antes de impuestos</w:t>
            </w:r>
          </w:p>
        </w:tc>
        <w:tc>
          <w:tcPr>
            <w:tcW w:w="1129" w:type="dxa"/>
          </w:tcPr>
          <w:p>
            <w:pPr>
              <w:pStyle w:val="TableParagraph"/>
              <w:spacing w:before="73"/>
              <w:ind w:right="173"/>
              <w:jc w:val="right"/>
              <w:rPr>
                <w:rFonts w:ascii="Times New Roman"/>
                <w:b/>
                <w:sz w:val="9"/>
              </w:rPr>
            </w:pPr>
            <w:r>
              <w:rPr>
                <w:rFonts w:ascii="Times New Roman"/>
                <w:b/>
                <w:w w:val="135"/>
                <w:sz w:val="9"/>
              </w:rPr>
              <w:t>-827.336,52</w:t>
            </w:r>
          </w:p>
        </w:tc>
        <w:tc>
          <w:tcPr>
            <w:tcW w:w="918" w:type="dxa"/>
          </w:tcPr>
          <w:p>
            <w:pPr>
              <w:pStyle w:val="TableParagraph"/>
              <w:spacing w:before="73"/>
              <w:ind w:right="29"/>
              <w:jc w:val="right"/>
              <w:rPr>
                <w:rFonts w:ascii="Times New Roman"/>
                <w:b/>
                <w:sz w:val="9"/>
              </w:rPr>
            </w:pPr>
            <w:r>
              <w:rPr>
                <w:rFonts w:ascii="Times New Roman"/>
                <w:b/>
                <w:w w:val="135"/>
                <w:sz w:val="9"/>
              </w:rPr>
              <w:t>-837.915,95</w:t>
            </w:r>
          </w:p>
        </w:tc>
      </w:tr>
      <w:tr>
        <w:trPr>
          <w:trHeight w:val="270" w:hRule="atLeast"/>
        </w:trPr>
        <w:tc>
          <w:tcPr>
            <w:tcW w:w="4927" w:type="dxa"/>
          </w:tcPr>
          <w:p>
            <w:pPr>
              <w:pStyle w:val="TableParagraph"/>
              <w:spacing w:before="2"/>
              <w:rPr>
                <w:sz w:val="8"/>
              </w:rPr>
            </w:pPr>
          </w:p>
          <w:p>
            <w:pPr>
              <w:pStyle w:val="TableParagraph"/>
              <w:ind w:left="82"/>
              <w:rPr>
                <w:rFonts w:ascii="Times New Roman"/>
                <w:b/>
                <w:sz w:val="9"/>
              </w:rPr>
            </w:pPr>
            <w:r>
              <w:rPr>
                <w:rFonts w:ascii="Times New Roman"/>
                <w:b/>
                <w:w w:val="140"/>
                <w:sz w:val="9"/>
              </w:rPr>
              <w:t>2.- Ajustes del resultado:</w:t>
            </w:r>
          </w:p>
        </w:tc>
        <w:tc>
          <w:tcPr>
            <w:tcW w:w="1129" w:type="dxa"/>
          </w:tcPr>
          <w:p>
            <w:pPr>
              <w:pStyle w:val="TableParagraph"/>
              <w:spacing w:before="2"/>
              <w:rPr>
                <w:sz w:val="8"/>
              </w:rPr>
            </w:pPr>
          </w:p>
          <w:p>
            <w:pPr>
              <w:pStyle w:val="TableParagraph"/>
              <w:ind w:right="173"/>
              <w:jc w:val="right"/>
              <w:rPr>
                <w:rFonts w:ascii="Times New Roman"/>
                <w:b/>
                <w:sz w:val="9"/>
              </w:rPr>
            </w:pPr>
            <w:r>
              <w:rPr>
                <w:rFonts w:ascii="Times New Roman"/>
                <w:b/>
                <w:w w:val="135"/>
                <w:sz w:val="9"/>
              </w:rPr>
              <w:t>-491.380,68</w:t>
            </w:r>
          </w:p>
        </w:tc>
        <w:tc>
          <w:tcPr>
            <w:tcW w:w="918" w:type="dxa"/>
          </w:tcPr>
          <w:p>
            <w:pPr>
              <w:pStyle w:val="TableParagraph"/>
              <w:spacing w:before="2"/>
              <w:rPr>
                <w:sz w:val="8"/>
              </w:rPr>
            </w:pPr>
          </w:p>
          <w:p>
            <w:pPr>
              <w:pStyle w:val="TableParagraph"/>
              <w:ind w:right="29"/>
              <w:jc w:val="right"/>
              <w:rPr>
                <w:rFonts w:ascii="Times New Roman"/>
                <w:b/>
                <w:sz w:val="9"/>
              </w:rPr>
            </w:pPr>
            <w:r>
              <w:rPr>
                <w:rFonts w:ascii="Times New Roman"/>
                <w:b/>
                <w:w w:val="135"/>
                <w:sz w:val="9"/>
              </w:rPr>
              <w:t>-788.198,19</w:t>
            </w:r>
          </w:p>
        </w:tc>
      </w:tr>
      <w:tr>
        <w:trPr>
          <w:trHeight w:val="214" w:hRule="atLeast"/>
        </w:trPr>
        <w:tc>
          <w:tcPr>
            <w:tcW w:w="4927" w:type="dxa"/>
          </w:tcPr>
          <w:p>
            <w:pPr>
              <w:pStyle w:val="TableParagraph"/>
              <w:tabs>
                <w:tab w:pos="3899" w:val="left" w:leader="none"/>
              </w:tabs>
              <w:spacing w:before="72"/>
              <w:ind w:right="239"/>
              <w:jc w:val="right"/>
              <w:rPr>
                <w:rFonts w:ascii="Times New Roman" w:hAnsi="Times New Roman"/>
                <w:b/>
                <w:sz w:val="10"/>
              </w:rPr>
            </w:pPr>
            <w:r>
              <w:rPr>
                <w:rFonts w:ascii="Times New Roman" w:hAnsi="Times New Roman"/>
                <w:w w:val="135"/>
                <w:sz w:val="9"/>
              </w:rPr>
              <w:t>a) Amortización</w:t>
            </w:r>
            <w:r>
              <w:rPr>
                <w:rFonts w:ascii="Times New Roman" w:hAnsi="Times New Roman"/>
                <w:spacing w:val="-1"/>
                <w:w w:val="135"/>
                <w:sz w:val="9"/>
              </w:rPr>
              <w:t> </w:t>
            </w:r>
            <w:r>
              <w:rPr>
                <w:rFonts w:ascii="Times New Roman" w:hAnsi="Times New Roman"/>
                <w:w w:val="135"/>
                <w:sz w:val="9"/>
              </w:rPr>
              <w:t>del</w:t>
            </w:r>
            <w:r>
              <w:rPr>
                <w:rFonts w:ascii="Times New Roman" w:hAnsi="Times New Roman"/>
                <w:spacing w:val="-3"/>
                <w:w w:val="135"/>
                <w:sz w:val="9"/>
              </w:rPr>
              <w:t> </w:t>
            </w:r>
            <w:r>
              <w:rPr>
                <w:rFonts w:ascii="Times New Roman" w:hAnsi="Times New Roman"/>
                <w:w w:val="135"/>
                <w:sz w:val="9"/>
              </w:rPr>
              <w:t>inmovilizado</w:t>
              <w:tab/>
            </w:r>
            <w:r>
              <w:rPr>
                <w:rFonts w:ascii="Times New Roman" w:hAnsi="Times New Roman"/>
                <w:b/>
                <w:spacing w:val="-4"/>
                <w:w w:val="135"/>
                <w:sz w:val="10"/>
              </w:rPr>
              <w:t>Notas</w:t>
            </w:r>
            <w:r>
              <w:rPr>
                <w:rFonts w:ascii="Times New Roman" w:hAnsi="Times New Roman"/>
                <w:b/>
                <w:w w:val="135"/>
                <w:sz w:val="10"/>
              </w:rPr>
              <w:t> 5-6-7</w:t>
            </w:r>
          </w:p>
        </w:tc>
        <w:tc>
          <w:tcPr>
            <w:tcW w:w="1129" w:type="dxa"/>
          </w:tcPr>
          <w:p>
            <w:pPr>
              <w:pStyle w:val="TableParagraph"/>
              <w:spacing w:before="81"/>
              <w:ind w:right="173"/>
              <w:jc w:val="right"/>
              <w:rPr>
                <w:rFonts w:ascii="Times New Roman"/>
                <w:sz w:val="9"/>
              </w:rPr>
            </w:pPr>
            <w:r>
              <w:rPr>
                <w:rFonts w:ascii="Times New Roman"/>
                <w:w w:val="135"/>
                <w:sz w:val="9"/>
              </w:rPr>
              <w:t>2.219.606,13</w:t>
            </w:r>
          </w:p>
        </w:tc>
        <w:tc>
          <w:tcPr>
            <w:tcW w:w="918" w:type="dxa"/>
          </w:tcPr>
          <w:p>
            <w:pPr>
              <w:pStyle w:val="TableParagraph"/>
              <w:spacing w:before="81"/>
              <w:ind w:right="29"/>
              <w:jc w:val="right"/>
              <w:rPr>
                <w:rFonts w:ascii="Times New Roman"/>
                <w:sz w:val="9"/>
              </w:rPr>
            </w:pPr>
            <w:r>
              <w:rPr>
                <w:rFonts w:ascii="Times New Roman"/>
                <w:w w:val="135"/>
                <w:sz w:val="9"/>
              </w:rPr>
              <w:t>2.457.956,91</w:t>
            </w:r>
          </w:p>
        </w:tc>
      </w:tr>
      <w:tr>
        <w:trPr>
          <w:trHeight w:val="160" w:hRule="atLeast"/>
        </w:trPr>
        <w:tc>
          <w:tcPr>
            <w:tcW w:w="4927" w:type="dxa"/>
          </w:tcPr>
          <w:p>
            <w:pPr>
              <w:pStyle w:val="TableParagraph"/>
              <w:spacing w:before="28"/>
              <w:ind w:left="144"/>
              <w:rPr>
                <w:rFonts w:ascii="Times New Roman"/>
                <w:sz w:val="9"/>
              </w:rPr>
            </w:pPr>
            <w:r>
              <w:rPr>
                <w:rFonts w:ascii="Times New Roman"/>
                <w:w w:val="140"/>
                <w:sz w:val="9"/>
              </w:rPr>
              <w:t>b) Correcciones valorativas por deterioro</w:t>
            </w:r>
          </w:p>
        </w:tc>
        <w:tc>
          <w:tcPr>
            <w:tcW w:w="1129" w:type="dxa"/>
          </w:tcPr>
          <w:p>
            <w:pPr>
              <w:pStyle w:val="TableParagraph"/>
              <w:spacing w:before="28"/>
              <w:ind w:right="173"/>
              <w:jc w:val="right"/>
              <w:rPr>
                <w:rFonts w:ascii="Times New Roman"/>
                <w:sz w:val="9"/>
              </w:rPr>
            </w:pPr>
            <w:r>
              <w:rPr>
                <w:rFonts w:ascii="Times New Roman"/>
                <w:w w:val="135"/>
                <w:sz w:val="9"/>
              </w:rPr>
              <w:t>-127.005,88</w:t>
            </w:r>
          </w:p>
        </w:tc>
        <w:tc>
          <w:tcPr>
            <w:tcW w:w="918" w:type="dxa"/>
          </w:tcPr>
          <w:p>
            <w:pPr>
              <w:pStyle w:val="TableParagraph"/>
              <w:spacing w:before="28"/>
              <w:ind w:right="29"/>
              <w:jc w:val="right"/>
              <w:rPr>
                <w:rFonts w:ascii="Times New Roman"/>
                <w:sz w:val="9"/>
              </w:rPr>
            </w:pPr>
            <w:r>
              <w:rPr>
                <w:rFonts w:ascii="Times New Roman"/>
                <w:w w:val="135"/>
                <w:sz w:val="9"/>
              </w:rPr>
              <w:t>34.916,66</w:t>
            </w:r>
          </w:p>
        </w:tc>
      </w:tr>
      <w:tr>
        <w:trPr>
          <w:trHeight w:val="157" w:hRule="atLeast"/>
        </w:trPr>
        <w:tc>
          <w:tcPr>
            <w:tcW w:w="4927" w:type="dxa"/>
          </w:tcPr>
          <w:p>
            <w:pPr>
              <w:pStyle w:val="TableParagraph"/>
              <w:spacing w:before="29"/>
              <w:ind w:left="144"/>
              <w:rPr>
                <w:rFonts w:ascii="Times New Roman" w:hAnsi="Times New Roman"/>
                <w:sz w:val="9"/>
              </w:rPr>
            </w:pPr>
            <w:r>
              <w:rPr>
                <w:rFonts w:ascii="Times New Roman" w:hAnsi="Times New Roman"/>
                <w:w w:val="140"/>
                <w:sz w:val="9"/>
              </w:rPr>
              <w:t>c) Variación de provisiones (+/-)</w:t>
            </w:r>
          </w:p>
        </w:tc>
        <w:tc>
          <w:tcPr>
            <w:tcW w:w="1129" w:type="dxa"/>
          </w:tcPr>
          <w:p>
            <w:pPr>
              <w:pStyle w:val="TableParagraph"/>
              <w:spacing w:before="29"/>
              <w:ind w:right="173"/>
              <w:jc w:val="right"/>
              <w:rPr>
                <w:rFonts w:ascii="Times New Roman"/>
                <w:sz w:val="9"/>
              </w:rPr>
            </w:pPr>
            <w:r>
              <w:rPr>
                <w:rFonts w:ascii="Times New Roman"/>
                <w:w w:val="135"/>
                <w:sz w:val="9"/>
              </w:rPr>
              <w:t>-154.024,55</w:t>
            </w:r>
          </w:p>
        </w:tc>
        <w:tc>
          <w:tcPr>
            <w:tcW w:w="918" w:type="dxa"/>
          </w:tcPr>
          <w:p>
            <w:pPr>
              <w:pStyle w:val="TableParagraph"/>
              <w:spacing w:before="29"/>
              <w:ind w:right="29"/>
              <w:jc w:val="right"/>
              <w:rPr>
                <w:rFonts w:ascii="Times New Roman"/>
                <w:sz w:val="9"/>
              </w:rPr>
            </w:pPr>
            <w:r>
              <w:rPr>
                <w:rFonts w:ascii="Times New Roman"/>
                <w:w w:val="135"/>
                <w:sz w:val="9"/>
              </w:rPr>
              <w:t>-32.058,21</w:t>
            </w:r>
          </w:p>
        </w:tc>
      </w:tr>
      <w:tr>
        <w:trPr>
          <w:trHeight w:val="165" w:hRule="atLeast"/>
        </w:trPr>
        <w:tc>
          <w:tcPr>
            <w:tcW w:w="4927" w:type="dxa"/>
          </w:tcPr>
          <w:p>
            <w:pPr>
              <w:pStyle w:val="TableParagraph"/>
              <w:tabs>
                <w:tab w:pos="4043" w:val="left" w:leader="none"/>
              </w:tabs>
              <w:spacing w:before="23"/>
              <w:ind w:left="144"/>
              <w:rPr>
                <w:rFonts w:ascii="Times New Roman" w:hAnsi="Times New Roman"/>
                <w:b/>
                <w:sz w:val="10"/>
              </w:rPr>
            </w:pPr>
            <w:r>
              <w:rPr>
                <w:rFonts w:ascii="Times New Roman" w:hAnsi="Times New Roman"/>
                <w:w w:val="135"/>
                <w:sz w:val="9"/>
              </w:rPr>
              <w:t>d) Imputación de</w:t>
            </w:r>
            <w:r>
              <w:rPr>
                <w:rFonts w:ascii="Times New Roman" w:hAnsi="Times New Roman"/>
                <w:spacing w:val="5"/>
                <w:w w:val="135"/>
                <w:sz w:val="9"/>
              </w:rPr>
              <w:t> </w:t>
            </w:r>
            <w:r>
              <w:rPr>
                <w:rFonts w:ascii="Times New Roman" w:hAnsi="Times New Roman"/>
                <w:w w:val="135"/>
                <w:sz w:val="9"/>
              </w:rPr>
              <w:t>subvenciones</w:t>
            </w:r>
            <w:r>
              <w:rPr>
                <w:rFonts w:ascii="Times New Roman" w:hAnsi="Times New Roman"/>
                <w:spacing w:val="7"/>
                <w:w w:val="135"/>
                <w:sz w:val="9"/>
              </w:rPr>
              <w:t> </w:t>
            </w:r>
            <w:r>
              <w:rPr>
                <w:rFonts w:ascii="Times New Roman" w:hAnsi="Times New Roman"/>
                <w:w w:val="135"/>
                <w:sz w:val="9"/>
              </w:rPr>
              <w:t>(-)</w:t>
              <w:tab/>
            </w:r>
            <w:r>
              <w:rPr>
                <w:rFonts w:ascii="Times New Roman" w:hAnsi="Times New Roman"/>
                <w:b/>
                <w:spacing w:val="-4"/>
                <w:w w:val="135"/>
                <w:sz w:val="10"/>
              </w:rPr>
              <w:t>Nota</w:t>
            </w:r>
            <w:r>
              <w:rPr>
                <w:rFonts w:ascii="Times New Roman" w:hAnsi="Times New Roman"/>
                <w:b/>
                <w:spacing w:val="-9"/>
                <w:w w:val="135"/>
                <w:sz w:val="10"/>
              </w:rPr>
              <w:t> </w:t>
            </w:r>
            <w:r>
              <w:rPr>
                <w:rFonts w:ascii="Times New Roman" w:hAnsi="Times New Roman"/>
                <w:b/>
                <w:spacing w:val="2"/>
                <w:w w:val="135"/>
                <w:sz w:val="10"/>
              </w:rPr>
              <w:t>14</w:t>
            </w:r>
          </w:p>
        </w:tc>
        <w:tc>
          <w:tcPr>
            <w:tcW w:w="1129" w:type="dxa"/>
          </w:tcPr>
          <w:p>
            <w:pPr>
              <w:pStyle w:val="TableParagraph"/>
              <w:spacing w:before="33"/>
              <w:ind w:right="173"/>
              <w:jc w:val="right"/>
              <w:rPr>
                <w:rFonts w:ascii="Times New Roman"/>
                <w:sz w:val="9"/>
              </w:rPr>
            </w:pPr>
            <w:r>
              <w:rPr>
                <w:rFonts w:ascii="Times New Roman"/>
                <w:w w:val="135"/>
                <w:sz w:val="9"/>
              </w:rPr>
              <w:t>-2.380.712,10</w:t>
            </w:r>
          </w:p>
        </w:tc>
        <w:tc>
          <w:tcPr>
            <w:tcW w:w="918" w:type="dxa"/>
          </w:tcPr>
          <w:p>
            <w:pPr>
              <w:pStyle w:val="TableParagraph"/>
              <w:spacing w:before="33"/>
              <w:ind w:right="29"/>
              <w:jc w:val="right"/>
              <w:rPr>
                <w:rFonts w:ascii="Times New Roman"/>
                <w:sz w:val="9"/>
              </w:rPr>
            </w:pPr>
            <w:r>
              <w:rPr>
                <w:rFonts w:ascii="Times New Roman"/>
                <w:w w:val="135"/>
                <w:sz w:val="9"/>
              </w:rPr>
              <w:t>-2.901.647,59</w:t>
            </w:r>
          </w:p>
        </w:tc>
      </w:tr>
      <w:tr>
        <w:trPr>
          <w:trHeight w:val="156" w:hRule="atLeast"/>
        </w:trPr>
        <w:tc>
          <w:tcPr>
            <w:tcW w:w="4927" w:type="dxa"/>
          </w:tcPr>
          <w:p>
            <w:pPr>
              <w:pStyle w:val="TableParagraph"/>
              <w:spacing w:before="28"/>
              <w:ind w:left="144"/>
              <w:rPr>
                <w:rFonts w:ascii="Times New Roman"/>
                <w:sz w:val="9"/>
              </w:rPr>
            </w:pPr>
            <w:r>
              <w:rPr>
                <w:rFonts w:ascii="Times New Roman"/>
                <w:w w:val="140"/>
                <w:sz w:val="9"/>
              </w:rPr>
              <w:t>e) Resultados por bajas y enajenaciones del inmovilizado</w:t>
            </w:r>
          </w:p>
        </w:tc>
        <w:tc>
          <w:tcPr>
            <w:tcW w:w="1129" w:type="dxa"/>
          </w:tcPr>
          <w:p>
            <w:pPr>
              <w:pStyle w:val="TableParagraph"/>
              <w:spacing w:before="28"/>
              <w:ind w:right="173"/>
              <w:jc w:val="right"/>
              <w:rPr>
                <w:rFonts w:ascii="Times New Roman"/>
                <w:sz w:val="9"/>
              </w:rPr>
            </w:pPr>
            <w:r>
              <w:rPr>
                <w:rFonts w:ascii="Times New Roman"/>
                <w:w w:val="135"/>
                <w:sz w:val="9"/>
              </w:rPr>
              <w:t>0,00</w:t>
            </w:r>
          </w:p>
        </w:tc>
        <w:tc>
          <w:tcPr>
            <w:tcW w:w="918" w:type="dxa"/>
          </w:tcPr>
          <w:p>
            <w:pPr>
              <w:pStyle w:val="TableParagraph"/>
              <w:spacing w:before="28"/>
              <w:ind w:right="29"/>
              <w:jc w:val="right"/>
              <w:rPr>
                <w:rFonts w:ascii="Times New Roman"/>
                <w:sz w:val="9"/>
              </w:rPr>
            </w:pPr>
            <w:r>
              <w:rPr>
                <w:rFonts w:ascii="Times New Roman"/>
                <w:w w:val="135"/>
                <w:sz w:val="9"/>
              </w:rPr>
              <w:t>400,00</w:t>
            </w:r>
          </w:p>
        </w:tc>
      </w:tr>
      <w:tr>
        <w:trPr>
          <w:trHeight w:val="162" w:hRule="atLeast"/>
        </w:trPr>
        <w:tc>
          <w:tcPr>
            <w:tcW w:w="4927" w:type="dxa"/>
          </w:tcPr>
          <w:p>
            <w:pPr>
              <w:pStyle w:val="TableParagraph"/>
              <w:tabs>
                <w:tab w:pos="4043" w:val="left" w:leader="none"/>
              </w:tabs>
              <w:spacing w:before="23"/>
              <w:ind w:left="144"/>
              <w:rPr>
                <w:rFonts w:ascii="Times New Roman"/>
                <w:b/>
                <w:sz w:val="10"/>
              </w:rPr>
            </w:pPr>
            <w:r>
              <w:rPr>
                <w:rFonts w:ascii="Times New Roman"/>
                <w:spacing w:val="-6"/>
                <w:w w:val="135"/>
                <w:sz w:val="9"/>
              </w:rPr>
              <w:t>g)</w:t>
            </w:r>
            <w:r>
              <w:rPr>
                <w:rFonts w:ascii="Times New Roman"/>
                <w:spacing w:val="-3"/>
                <w:w w:val="135"/>
                <w:sz w:val="9"/>
              </w:rPr>
              <w:t> </w:t>
            </w:r>
            <w:r>
              <w:rPr>
                <w:rFonts w:ascii="Times New Roman"/>
                <w:w w:val="135"/>
                <w:sz w:val="9"/>
              </w:rPr>
              <w:t>Ingresos financieros</w:t>
              <w:tab/>
            </w:r>
            <w:r>
              <w:rPr>
                <w:rFonts w:ascii="Times New Roman"/>
                <w:b/>
                <w:spacing w:val="-4"/>
                <w:w w:val="135"/>
                <w:sz w:val="10"/>
              </w:rPr>
              <w:t>Nota</w:t>
            </w:r>
            <w:r>
              <w:rPr>
                <w:rFonts w:ascii="Times New Roman"/>
                <w:b/>
                <w:spacing w:val="-8"/>
                <w:w w:val="135"/>
                <w:sz w:val="10"/>
              </w:rPr>
              <w:t> </w:t>
            </w:r>
            <w:r>
              <w:rPr>
                <w:rFonts w:ascii="Times New Roman"/>
                <w:b/>
                <w:w w:val="135"/>
                <w:sz w:val="10"/>
              </w:rPr>
              <w:t>10.d</w:t>
            </w:r>
          </w:p>
        </w:tc>
        <w:tc>
          <w:tcPr>
            <w:tcW w:w="1129" w:type="dxa"/>
          </w:tcPr>
          <w:p>
            <w:pPr>
              <w:pStyle w:val="TableParagraph"/>
              <w:spacing w:before="33"/>
              <w:ind w:right="173"/>
              <w:jc w:val="right"/>
              <w:rPr>
                <w:rFonts w:ascii="Times New Roman"/>
                <w:sz w:val="9"/>
              </w:rPr>
            </w:pPr>
            <w:r>
              <w:rPr>
                <w:rFonts w:ascii="Times New Roman"/>
                <w:w w:val="135"/>
                <w:sz w:val="9"/>
              </w:rPr>
              <w:t>-82.769,02</w:t>
            </w:r>
          </w:p>
        </w:tc>
        <w:tc>
          <w:tcPr>
            <w:tcW w:w="918" w:type="dxa"/>
          </w:tcPr>
          <w:p>
            <w:pPr>
              <w:pStyle w:val="TableParagraph"/>
              <w:spacing w:before="33"/>
              <w:ind w:right="29"/>
              <w:jc w:val="right"/>
              <w:rPr>
                <w:rFonts w:ascii="Times New Roman"/>
                <w:sz w:val="9"/>
              </w:rPr>
            </w:pPr>
            <w:r>
              <w:rPr>
                <w:rFonts w:ascii="Times New Roman"/>
                <w:w w:val="135"/>
                <w:sz w:val="9"/>
              </w:rPr>
              <w:t>-388.142,03</w:t>
            </w:r>
          </w:p>
        </w:tc>
      </w:tr>
      <w:tr>
        <w:trPr>
          <w:trHeight w:val="164" w:hRule="atLeast"/>
        </w:trPr>
        <w:tc>
          <w:tcPr>
            <w:tcW w:w="4927" w:type="dxa"/>
          </w:tcPr>
          <w:p>
            <w:pPr>
              <w:pStyle w:val="TableParagraph"/>
              <w:tabs>
                <w:tab w:pos="4043" w:val="left" w:leader="none"/>
              </w:tabs>
              <w:spacing w:before="22"/>
              <w:ind w:left="144"/>
              <w:rPr>
                <w:rFonts w:ascii="Times New Roman"/>
                <w:b/>
                <w:sz w:val="10"/>
              </w:rPr>
            </w:pPr>
            <w:r>
              <w:rPr>
                <w:rFonts w:ascii="Times New Roman"/>
                <w:w w:val="135"/>
                <w:sz w:val="9"/>
              </w:rPr>
              <w:t>h)</w:t>
            </w:r>
            <w:r>
              <w:rPr>
                <w:rFonts w:ascii="Times New Roman"/>
                <w:spacing w:val="1"/>
                <w:w w:val="135"/>
                <w:sz w:val="9"/>
              </w:rPr>
              <w:t> </w:t>
            </w:r>
            <w:r>
              <w:rPr>
                <w:rFonts w:ascii="Times New Roman"/>
                <w:w w:val="135"/>
                <w:sz w:val="9"/>
              </w:rPr>
              <w:t>Gastos</w:t>
            </w:r>
            <w:r>
              <w:rPr>
                <w:rFonts w:ascii="Times New Roman"/>
                <w:spacing w:val="6"/>
                <w:w w:val="135"/>
                <w:sz w:val="9"/>
              </w:rPr>
              <w:t> </w:t>
            </w:r>
            <w:r>
              <w:rPr>
                <w:rFonts w:ascii="Times New Roman"/>
                <w:w w:val="135"/>
                <w:sz w:val="9"/>
              </w:rPr>
              <w:t>financieros</w:t>
              <w:tab/>
            </w:r>
            <w:r>
              <w:rPr>
                <w:rFonts w:ascii="Times New Roman"/>
                <w:b/>
                <w:spacing w:val="-4"/>
                <w:w w:val="135"/>
                <w:sz w:val="10"/>
              </w:rPr>
              <w:t>Nota</w:t>
            </w:r>
            <w:r>
              <w:rPr>
                <w:rFonts w:ascii="Times New Roman"/>
                <w:b/>
                <w:spacing w:val="-9"/>
                <w:w w:val="135"/>
                <w:sz w:val="10"/>
              </w:rPr>
              <w:t> </w:t>
            </w:r>
            <w:r>
              <w:rPr>
                <w:rFonts w:ascii="Times New Roman"/>
                <w:b/>
                <w:w w:val="135"/>
                <w:sz w:val="10"/>
              </w:rPr>
              <w:t>10.d</w:t>
            </w:r>
          </w:p>
        </w:tc>
        <w:tc>
          <w:tcPr>
            <w:tcW w:w="1129" w:type="dxa"/>
          </w:tcPr>
          <w:p>
            <w:pPr>
              <w:pStyle w:val="TableParagraph"/>
              <w:spacing w:before="32"/>
              <w:ind w:right="173"/>
              <w:jc w:val="right"/>
              <w:rPr>
                <w:rFonts w:ascii="Times New Roman"/>
                <w:sz w:val="9"/>
              </w:rPr>
            </w:pPr>
            <w:r>
              <w:rPr>
                <w:rFonts w:ascii="Times New Roman"/>
                <w:w w:val="135"/>
                <w:sz w:val="9"/>
              </w:rPr>
              <w:t>33.524,74</w:t>
            </w:r>
          </w:p>
        </w:tc>
        <w:tc>
          <w:tcPr>
            <w:tcW w:w="918" w:type="dxa"/>
          </w:tcPr>
          <w:p>
            <w:pPr>
              <w:pStyle w:val="TableParagraph"/>
              <w:spacing w:before="32"/>
              <w:ind w:right="29"/>
              <w:jc w:val="right"/>
              <w:rPr>
                <w:rFonts w:ascii="Times New Roman"/>
                <w:sz w:val="9"/>
              </w:rPr>
            </w:pPr>
            <w:r>
              <w:rPr>
                <w:rFonts w:ascii="Times New Roman"/>
                <w:w w:val="135"/>
                <w:sz w:val="9"/>
              </w:rPr>
              <w:t>40.376,07</w:t>
            </w:r>
          </w:p>
        </w:tc>
      </w:tr>
      <w:tr>
        <w:trPr>
          <w:trHeight w:val="217" w:hRule="atLeast"/>
        </w:trPr>
        <w:tc>
          <w:tcPr>
            <w:tcW w:w="4927" w:type="dxa"/>
          </w:tcPr>
          <w:p>
            <w:pPr>
              <w:pStyle w:val="TableParagraph"/>
              <w:spacing w:before="28"/>
              <w:ind w:left="144"/>
              <w:rPr>
                <w:rFonts w:ascii="Times New Roman"/>
                <w:sz w:val="9"/>
              </w:rPr>
            </w:pPr>
            <w:r>
              <w:rPr>
                <w:rFonts w:ascii="Times New Roman"/>
                <w:w w:val="140"/>
                <w:sz w:val="9"/>
              </w:rPr>
              <w:t>m) Otros Ingresos y gastos</w:t>
            </w:r>
          </w:p>
        </w:tc>
        <w:tc>
          <w:tcPr>
            <w:tcW w:w="1129" w:type="dxa"/>
          </w:tcPr>
          <w:p>
            <w:pPr>
              <w:pStyle w:val="TableParagraph"/>
              <w:spacing w:before="28"/>
              <w:ind w:right="173"/>
              <w:jc w:val="right"/>
              <w:rPr>
                <w:rFonts w:ascii="Times New Roman"/>
                <w:sz w:val="9"/>
              </w:rPr>
            </w:pPr>
            <w:r>
              <w:rPr>
                <w:rFonts w:ascii="Times New Roman"/>
                <w:w w:val="135"/>
                <w:sz w:val="9"/>
              </w:rPr>
              <w:t>0,00</w:t>
            </w:r>
          </w:p>
        </w:tc>
        <w:tc>
          <w:tcPr>
            <w:tcW w:w="918" w:type="dxa"/>
          </w:tcPr>
          <w:p>
            <w:pPr>
              <w:pStyle w:val="TableParagraph"/>
              <w:spacing w:before="28"/>
              <w:ind w:right="29"/>
              <w:jc w:val="right"/>
              <w:rPr>
                <w:rFonts w:ascii="Times New Roman"/>
                <w:sz w:val="9"/>
              </w:rPr>
            </w:pPr>
            <w:r>
              <w:rPr>
                <w:rFonts w:ascii="Times New Roman"/>
                <w:w w:val="135"/>
                <w:sz w:val="9"/>
              </w:rPr>
              <w:t>0,00</w:t>
            </w:r>
          </w:p>
        </w:tc>
      </w:tr>
      <w:tr>
        <w:trPr>
          <w:trHeight w:val="262" w:hRule="atLeast"/>
        </w:trPr>
        <w:tc>
          <w:tcPr>
            <w:tcW w:w="4927" w:type="dxa"/>
          </w:tcPr>
          <w:p>
            <w:pPr>
              <w:pStyle w:val="TableParagraph"/>
              <w:spacing w:before="86"/>
              <w:ind w:left="82"/>
              <w:rPr>
                <w:rFonts w:ascii="Times New Roman"/>
                <w:b/>
                <w:sz w:val="9"/>
              </w:rPr>
            </w:pPr>
            <w:r>
              <w:rPr>
                <w:rFonts w:ascii="Times New Roman"/>
                <w:b/>
                <w:w w:val="140"/>
                <w:sz w:val="9"/>
              </w:rPr>
              <w:t>3.- Cambios en el capital corriente:</w:t>
            </w:r>
          </w:p>
        </w:tc>
        <w:tc>
          <w:tcPr>
            <w:tcW w:w="1129" w:type="dxa"/>
          </w:tcPr>
          <w:p>
            <w:pPr>
              <w:pStyle w:val="TableParagraph"/>
              <w:spacing w:before="86"/>
              <w:ind w:right="173"/>
              <w:jc w:val="right"/>
              <w:rPr>
                <w:rFonts w:ascii="Times New Roman"/>
                <w:b/>
                <w:sz w:val="9"/>
              </w:rPr>
            </w:pPr>
            <w:r>
              <w:rPr>
                <w:rFonts w:ascii="Times New Roman"/>
                <w:b/>
                <w:w w:val="135"/>
                <w:sz w:val="9"/>
              </w:rPr>
              <w:t>9.992.044,19</w:t>
            </w:r>
          </w:p>
        </w:tc>
        <w:tc>
          <w:tcPr>
            <w:tcW w:w="918" w:type="dxa"/>
          </w:tcPr>
          <w:p>
            <w:pPr>
              <w:pStyle w:val="TableParagraph"/>
              <w:spacing w:before="86"/>
              <w:ind w:right="29"/>
              <w:jc w:val="right"/>
              <w:rPr>
                <w:rFonts w:ascii="Times New Roman"/>
                <w:b/>
                <w:sz w:val="9"/>
              </w:rPr>
            </w:pPr>
            <w:r>
              <w:rPr>
                <w:rFonts w:ascii="Times New Roman"/>
                <w:b/>
                <w:w w:val="135"/>
                <w:sz w:val="9"/>
              </w:rPr>
              <w:t>6.648.044,22</w:t>
            </w:r>
          </w:p>
        </w:tc>
      </w:tr>
      <w:tr>
        <w:trPr>
          <w:trHeight w:val="214" w:hRule="atLeast"/>
        </w:trPr>
        <w:tc>
          <w:tcPr>
            <w:tcW w:w="4927" w:type="dxa"/>
          </w:tcPr>
          <w:p>
            <w:pPr>
              <w:pStyle w:val="TableParagraph"/>
              <w:tabs>
                <w:tab w:pos="4043" w:val="left" w:leader="none"/>
              </w:tabs>
              <w:spacing w:before="72"/>
              <w:ind w:left="144"/>
              <w:rPr>
                <w:rFonts w:ascii="Times New Roman"/>
                <w:b/>
                <w:sz w:val="10"/>
              </w:rPr>
            </w:pPr>
            <w:r>
              <w:rPr>
                <w:rFonts w:ascii="Times New Roman"/>
                <w:w w:val="135"/>
                <w:sz w:val="9"/>
              </w:rPr>
              <w:t>b) Deudores y  otras cuentas</w:t>
            </w:r>
            <w:r>
              <w:rPr>
                <w:rFonts w:ascii="Times New Roman"/>
                <w:spacing w:val="-1"/>
                <w:w w:val="135"/>
                <w:sz w:val="9"/>
              </w:rPr>
              <w:t> </w:t>
            </w:r>
            <w:r>
              <w:rPr>
                <w:rFonts w:ascii="Times New Roman"/>
                <w:w w:val="135"/>
                <w:sz w:val="9"/>
              </w:rPr>
              <w:t>a</w:t>
            </w:r>
            <w:r>
              <w:rPr>
                <w:rFonts w:ascii="Times New Roman"/>
                <w:spacing w:val="-1"/>
                <w:w w:val="135"/>
                <w:sz w:val="9"/>
              </w:rPr>
              <w:t> </w:t>
            </w:r>
            <w:r>
              <w:rPr>
                <w:rFonts w:ascii="Times New Roman"/>
                <w:w w:val="135"/>
                <w:sz w:val="9"/>
              </w:rPr>
              <w:t>cobrar</w:t>
              <w:tab/>
            </w:r>
            <w:r>
              <w:rPr>
                <w:rFonts w:ascii="Times New Roman"/>
                <w:b/>
                <w:spacing w:val="-4"/>
                <w:w w:val="135"/>
                <w:sz w:val="10"/>
              </w:rPr>
              <w:t>Nota</w:t>
            </w:r>
            <w:r>
              <w:rPr>
                <w:rFonts w:ascii="Times New Roman"/>
                <w:b/>
                <w:spacing w:val="-9"/>
                <w:w w:val="135"/>
                <w:sz w:val="10"/>
              </w:rPr>
              <w:t> </w:t>
            </w:r>
            <w:r>
              <w:rPr>
                <w:rFonts w:ascii="Times New Roman"/>
                <w:b/>
                <w:w w:val="135"/>
                <w:sz w:val="10"/>
              </w:rPr>
              <w:t>9.1</w:t>
            </w:r>
          </w:p>
        </w:tc>
        <w:tc>
          <w:tcPr>
            <w:tcW w:w="1129" w:type="dxa"/>
          </w:tcPr>
          <w:p>
            <w:pPr>
              <w:pStyle w:val="TableParagraph"/>
              <w:spacing w:before="81"/>
              <w:ind w:right="173"/>
              <w:jc w:val="right"/>
              <w:rPr>
                <w:rFonts w:ascii="Times New Roman"/>
                <w:sz w:val="9"/>
              </w:rPr>
            </w:pPr>
            <w:r>
              <w:rPr>
                <w:rFonts w:ascii="Times New Roman"/>
                <w:w w:val="135"/>
                <w:sz w:val="9"/>
              </w:rPr>
              <w:t>1.614.937,82</w:t>
            </w:r>
          </w:p>
        </w:tc>
        <w:tc>
          <w:tcPr>
            <w:tcW w:w="918" w:type="dxa"/>
          </w:tcPr>
          <w:p>
            <w:pPr>
              <w:pStyle w:val="TableParagraph"/>
              <w:spacing w:before="81"/>
              <w:ind w:right="29"/>
              <w:jc w:val="right"/>
              <w:rPr>
                <w:rFonts w:ascii="Times New Roman"/>
                <w:sz w:val="9"/>
              </w:rPr>
            </w:pPr>
            <w:r>
              <w:rPr>
                <w:rFonts w:ascii="Times New Roman"/>
                <w:w w:val="135"/>
                <w:sz w:val="9"/>
              </w:rPr>
              <w:t>4.437.478,33</w:t>
            </w:r>
          </w:p>
        </w:tc>
      </w:tr>
      <w:tr>
        <w:trPr>
          <w:trHeight w:val="156" w:hRule="atLeast"/>
        </w:trPr>
        <w:tc>
          <w:tcPr>
            <w:tcW w:w="4927" w:type="dxa"/>
          </w:tcPr>
          <w:p>
            <w:pPr>
              <w:pStyle w:val="TableParagraph"/>
              <w:spacing w:before="28"/>
              <w:ind w:left="144"/>
              <w:rPr>
                <w:rFonts w:ascii="Times New Roman"/>
                <w:sz w:val="9"/>
              </w:rPr>
            </w:pPr>
            <w:r>
              <w:rPr>
                <w:rFonts w:ascii="Times New Roman"/>
                <w:w w:val="140"/>
                <w:sz w:val="9"/>
              </w:rPr>
              <w:t>c) Otros activos corrientes (+/-)</w:t>
            </w:r>
          </w:p>
        </w:tc>
        <w:tc>
          <w:tcPr>
            <w:tcW w:w="1129" w:type="dxa"/>
          </w:tcPr>
          <w:p>
            <w:pPr>
              <w:pStyle w:val="TableParagraph"/>
              <w:spacing w:before="28"/>
              <w:ind w:right="173"/>
              <w:jc w:val="right"/>
              <w:rPr>
                <w:rFonts w:ascii="Times New Roman"/>
                <w:sz w:val="9"/>
              </w:rPr>
            </w:pPr>
            <w:r>
              <w:rPr>
                <w:rFonts w:ascii="Times New Roman"/>
                <w:w w:val="135"/>
                <w:sz w:val="9"/>
              </w:rPr>
              <w:t>5.825,95</w:t>
            </w:r>
          </w:p>
        </w:tc>
        <w:tc>
          <w:tcPr>
            <w:tcW w:w="918" w:type="dxa"/>
          </w:tcPr>
          <w:p>
            <w:pPr>
              <w:pStyle w:val="TableParagraph"/>
              <w:spacing w:before="28"/>
              <w:ind w:right="29"/>
              <w:jc w:val="right"/>
              <w:rPr>
                <w:rFonts w:ascii="Times New Roman"/>
                <w:sz w:val="9"/>
              </w:rPr>
            </w:pPr>
            <w:r>
              <w:rPr>
                <w:rFonts w:ascii="Times New Roman"/>
                <w:w w:val="135"/>
                <w:sz w:val="9"/>
              </w:rPr>
              <w:t>-4.092,38</w:t>
            </w:r>
          </w:p>
        </w:tc>
      </w:tr>
      <w:tr>
        <w:trPr>
          <w:trHeight w:val="165" w:hRule="atLeast"/>
        </w:trPr>
        <w:tc>
          <w:tcPr>
            <w:tcW w:w="4927" w:type="dxa"/>
          </w:tcPr>
          <w:p>
            <w:pPr>
              <w:pStyle w:val="TableParagraph"/>
              <w:tabs>
                <w:tab w:pos="4043" w:val="left" w:leader="none"/>
              </w:tabs>
              <w:spacing w:before="23"/>
              <w:ind w:left="144"/>
              <w:rPr>
                <w:rFonts w:ascii="Times New Roman"/>
                <w:b/>
                <w:sz w:val="10"/>
              </w:rPr>
            </w:pPr>
            <w:r>
              <w:rPr>
                <w:rFonts w:ascii="Times New Roman"/>
                <w:w w:val="135"/>
                <w:sz w:val="9"/>
              </w:rPr>
              <w:t>d) Acreedores y  otras cuentas a</w:t>
            </w:r>
            <w:r>
              <w:rPr>
                <w:rFonts w:ascii="Times New Roman"/>
                <w:spacing w:val="-7"/>
                <w:w w:val="135"/>
                <w:sz w:val="9"/>
              </w:rPr>
              <w:t> </w:t>
            </w:r>
            <w:r>
              <w:rPr>
                <w:rFonts w:ascii="Times New Roman"/>
                <w:w w:val="135"/>
                <w:sz w:val="9"/>
              </w:rPr>
              <w:t>pagar</w:t>
            </w:r>
            <w:r>
              <w:rPr>
                <w:rFonts w:ascii="Times New Roman"/>
                <w:spacing w:val="1"/>
                <w:w w:val="135"/>
                <w:sz w:val="9"/>
              </w:rPr>
              <w:t> </w:t>
            </w:r>
            <w:r>
              <w:rPr>
                <w:rFonts w:ascii="Times New Roman"/>
                <w:w w:val="135"/>
                <w:sz w:val="9"/>
              </w:rPr>
              <w:t>(+/-)</w:t>
              <w:tab/>
            </w:r>
            <w:r>
              <w:rPr>
                <w:rFonts w:ascii="Times New Roman"/>
                <w:b/>
                <w:spacing w:val="-4"/>
                <w:w w:val="135"/>
                <w:sz w:val="10"/>
              </w:rPr>
              <w:t>Nota</w:t>
            </w:r>
            <w:r>
              <w:rPr>
                <w:rFonts w:ascii="Times New Roman"/>
                <w:b/>
                <w:spacing w:val="-9"/>
                <w:w w:val="135"/>
                <w:sz w:val="10"/>
              </w:rPr>
              <w:t> </w:t>
            </w:r>
            <w:r>
              <w:rPr>
                <w:rFonts w:ascii="Times New Roman"/>
                <w:b/>
                <w:w w:val="135"/>
                <w:sz w:val="10"/>
              </w:rPr>
              <w:t>9.3</w:t>
            </w:r>
          </w:p>
        </w:tc>
        <w:tc>
          <w:tcPr>
            <w:tcW w:w="1129" w:type="dxa"/>
          </w:tcPr>
          <w:p>
            <w:pPr>
              <w:pStyle w:val="TableParagraph"/>
              <w:spacing w:before="33"/>
              <w:ind w:right="173"/>
              <w:jc w:val="right"/>
              <w:rPr>
                <w:rFonts w:ascii="Times New Roman"/>
                <w:sz w:val="9"/>
              </w:rPr>
            </w:pPr>
            <w:r>
              <w:rPr>
                <w:rFonts w:ascii="Times New Roman"/>
                <w:w w:val="135"/>
                <w:sz w:val="9"/>
              </w:rPr>
              <w:t>-604.988,98</w:t>
            </w:r>
          </w:p>
        </w:tc>
        <w:tc>
          <w:tcPr>
            <w:tcW w:w="918" w:type="dxa"/>
          </w:tcPr>
          <w:p>
            <w:pPr>
              <w:pStyle w:val="TableParagraph"/>
              <w:spacing w:before="33"/>
              <w:ind w:right="29"/>
              <w:jc w:val="right"/>
              <w:rPr>
                <w:rFonts w:ascii="Times New Roman"/>
                <w:sz w:val="9"/>
              </w:rPr>
            </w:pPr>
            <w:r>
              <w:rPr>
                <w:rFonts w:ascii="Times New Roman"/>
                <w:w w:val="135"/>
                <w:sz w:val="9"/>
              </w:rPr>
              <w:t>-279.973,21</w:t>
            </w:r>
          </w:p>
        </w:tc>
      </w:tr>
      <w:tr>
        <w:trPr>
          <w:trHeight w:val="160" w:hRule="atLeast"/>
        </w:trPr>
        <w:tc>
          <w:tcPr>
            <w:tcW w:w="4927" w:type="dxa"/>
          </w:tcPr>
          <w:p>
            <w:pPr>
              <w:pStyle w:val="TableParagraph"/>
              <w:spacing w:before="28"/>
              <w:ind w:left="144"/>
              <w:rPr>
                <w:rFonts w:ascii="Times New Roman"/>
                <w:sz w:val="9"/>
              </w:rPr>
            </w:pPr>
            <w:r>
              <w:rPr>
                <w:rFonts w:ascii="Times New Roman"/>
                <w:w w:val="140"/>
                <w:sz w:val="9"/>
              </w:rPr>
              <w:t>e) Otros pasivos corrientes (+/-)</w:t>
            </w:r>
          </w:p>
        </w:tc>
        <w:tc>
          <w:tcPr>
            <w:tcW w:w="1129" w:type="dxa"/>
          </w:tcPr>
          <w:p>
            <w:pPr>
              <w:pStyle w:val="TableParagraph"/>
              <w:spacing w:before="28"/>
              <w:ind w:right="173"/>
              <w:jc w:val="right"/>
              <w:rPr>
                <w:rFonts w:ascii="Times New Roman"/>
                <w:sz w:val="9"/>
              </w:rPr>
            </w:pPr>
            <w:r>
              <w:rPr>
                <w:rFonts w:ascii="Times New Roman"/>
                <w:w w:val="135"/>
                <w:sz w:val="9"/>
              </w:rPr>
              <w:t>177.680,19</w:t>
            </w:r>
          </w:p>
        </w:tc>
        <w:tc>
          <w:tcPr>
            <w:tcW w:w="918" w:type="dxa"/>
          </w:tcPr>
          <w:p>
            <w:pPr>
              <w:pStyle w:val="TableParagraph"/>
              <w:spacing w:before="28"/>
              <w:ind w:right="29"/>
              <w:jc w:val="right"/>
              <w:rPr>
                <w:rFonts w:ascii="Times New Roman"/>
                <w:sz w:val="9"/>
              </w:rPr>
            </w:pPr>
            <w:r>
              <w:rPr>
                <w:rFonts w:ascii="Times New Roman"/>
                <w:w w:val="135"/>
                <w:sz w:val="9"/>
              </w:rPr>
              <w:t>-47.030,10</w:t>
            </w:r>
          </w:p>
        </w:tc>
      </w:tr>
      <w:tr>
        <w:trPr>
          <w:trHeight w:val="209" w:hRule="atLeast"/>
        </w:trPr>
        <w:tc>
          <w:tcPr>
            <w:tcW w:w="4927" w:type="dxa"/>
          </w:tcPr>
          <w:p>
            <w:pPr>
              <w:pStyle w:val="TableParagraph"/>
              <w:spacing w:before="29"/>
              <w:ind w:left="144"/>
              <w:rPr>
                <w:rFonts w:ascii="Times New Roman"/>
                <w:sz w:val="9"/>
              </w:rPr>
            </w:pPr>
            <w:r>
              <w:rPr>
                <w:rFonts w:ascii="Times New Roman"/>
                <w:w w:val="140"/>
                <w:sz w:val="9"/>
              </w:rPr>
              <w:t>f) Otros activos y pasivos no corrientes (+/-)</w:t>
            </w:r>
          </w:p>
        </w:tc>
        <w:tc>
          <w:tcPr>
            <w:tcW w:w="1129" w:type="dxa"/>
          </w:tcPr>
          <w:p>
            <w:pPr>
              <w:pStyle w:val="TableParagraph"/>
              <w:spacing w:before="29"/>
              <w:ind w:right="173"/>
              <w:jc w:val="right"/>
              <w:rPr>
                <w:rFonts w:ascii="Times New Roman"/>
                <w:sz w:val="9"/>
              </w:rPr>
            </w:pPr>
            <w:r>
              <w:rPr>
                <w:rFonts w:ascii="Times New Roman"/>
                <w:w w:val="135"/>
                <w:sz w:val="9"/>
              </w:rPr>
              <w:t>8.798.589,21</w:t>
            </w:r>
          </w:p>
        </w:tc>
        <w:tc>
          <w:tcPr>
            <w:tcW w:w="918" w:type="dxa"/>
          </w:tcPr>
          <w:p>
            <w:pPr>
              <w:pStyle w:val="TableParagraph"/>
              <w:spacing w:before="29"/>
              <w:ind w:right="29"/>
              <w:jc w:val="right"/>
              <w:rPr>
                <w:rFonts w:ascii="Times New Roman"/>
                <w:sz w:val="9"/>
              </w:rPr>
            </w:pPr>
            <w:r>
              <w:rPr>
                <w:rFonts w:ascii="Times New Roman"/>
                <w:w w:val="135"/>
                <w:sz w:val="9"/>
              </w:rPr>
              <w:t>2.541.661,58</w:t>
            </w:r>
          </w:p>
        </w:tc>
      </w:tr>
      <w:tr>
        <w:trPr>
          <w:trHeight w:val="254" w:hRule="atLeast"/>
        </w:trPr>
        <w:tc>
          <w:tcPr>
            <w:tcW w:w="4927" w:type="dxa"/>
          </w:tcPr>
          <w:p>
            <w:pPr>
              <w:pStyle w:val="TableParagraph"/>
              <w:spacing w:before="77"/>
              <w:ind w:left="82"/>
              <w:rPr>
                <w:rFonts w:ascii="Times New Roman" w:hAnsi="Times New Roman"/>
                <w:b/>
                <w:sz w:val="9"/>
              </w:rPr>
            </w:pPr>
            <w:r>
              <w:rPr>
                <w:rFonts w:ascii="Times New Roman" w:hAnsi="Times New Roman"/>
                <w:b/>
                <w:w w:val="140"/>
                <w:sz w:val="9"/>
              </w:rPr>
              <w:t>4.- Otros flujos de efectivo de las actividades de explotación:</w:t>
            </w:r>
          </w:p>
        </w:tc>
        <w:tc>
          <w:tcPr>
            <w:tcW w:w="1129" w:type="dxa"/>
          </w:tcPr>
          <w:p>
            <w:pPr>
              <w:pStyle w:val="TableParagraph"/>
              <w:spacing w:before="77"/>
              <w:ind w:right="173"/>
              <w:jc w:val="right"/>
              <w:rPr>
                <w:rFonts w:ascii="Times New Roman"/>
                <w:b/>
                <w:sz w:val="9"/>
              </w:rPr>
            </w:pPr>
            <w:r>
              <w:rPr>
                <w:rFonts w:ascii="Times New Roman"/>
                <w:b/>
                <w:w w:val="135"/>
                <w:sz w:val="9"/>
              </w:rPr>
              <w:t>49.244,28</w:t>
            </w:r>
          </w:p>
        </w:tc>
        <w:tc>
          <w:tcPr>
            <w:tcW w:w="918" w:type="dxa"/>
          </w:tcPr>
          <w:p>
            <w:pPr>
              <w:pStyle w:val="TableParagraph"/>
              <w:spacing w:before="77"/>
              <w:ind w:right="29"/>
              <w:jc w:val="right"/>
              <w:rPr>
                <w:rFonts w:ascii="Times New Roman"/>
                <w:b/>
                <w:sz w:val="9"/>
              </w:rPr>
            </w:pPr>
            <w:r>
              <w:rPr>
                <w:rFonts w:ascii="Times New Roman"/>
                <w:b/>
                <w:w w:val="135"/>
                <w:sz w:val="9"/>
              </w:rPr>
              <w:t>347.765,96</w:t>
            </w:r>
          </w:p>
        </w:tc>
      </w:tr>
      <w:tr>
        <w:trPr>
          <w:trHeight w:val="214" w:hRule="atLeast"/>
        </w:trPr>
        <w:tc>
          <w:tcPr>
            <w:tcW w:w="4927" w:type="dxa"/>
          </w:tcPr>
          <w:p>
            <w:pPr>
              <w:pStyle w:val="TableParagraph"/>
              <w:tabs>
                <w:tab w:pos="4043" w:val="left" w:leader="none"/>
              </w:tabs>
              <w:spacing w:before="72"/>
              <w:ind w:left="144"/>
              <w:rPr>
                <w:rFonts w:ascii="Times New Roman"/>
                <w:b/>
                <w:sz w:val="10"/>
              </w:rPr>
            </w:pPr>
            <w:r>
              <w:rPr>
                <w:rFonts w:ascii="Times New Roman"/>
                <w:w w:val="135"/>
                <w:sz w:val="9"/>
              </w:rPr>
              <w:t>a) </w:t>
            </w:r>
            <w:r>
              <w:rPr>
                <w:rFonts w:ascii="Times New Roman"/>
                <w:spacing w:val="-3"/>
                <w:w w:val="135"/>
                <w:sz w:val="9"/>
              </w:rPr>
              <w:t>Pagos  </w:t>
            </w:r>
            <w:r>
              <w:rPr>
                <w:rFonts w:ascii="Times New Roman"/>
                <w:w w:val="135"/>
                <w:sz w:val="9"/>
              </w:rPr>
              <w:t>de</w:t>
            </w:r>
            <w:r>
              <w:rPr>
                <w:rFonts w:ascii="Times New Roman"/>
                <w:spacing w:val="-18"/>
                <w:w w:val="135"/>
                <w:sz w:val="9"/>
              </w:rPr>
              <w:t> </w:t>
            </w:r>
            <w:r>
              <w:rPr>
                <w:rFonts w:ascii="Times New Roman"/>
                <w:w w:val="135"/>
                <w:sz w:val="9"/>
              </w:rPr>
              <w:t>intereses</w:t>
            </w:r>
            <w:r>
              <w:rPr>
                <w:rFonts w:ascii="Times New Roman"/>
                <w:spacing w:val="6"/>
                <w:w w:val="135"/>
                <w:sz w:val="9"/>
              </w:rPr>
              <w:t> </w:t>
            </w:r>
            <w:r>
              <w:rPr>
                <w:rFonts w:ascii="Times New Roman"/>
                <w:w w:val="135"/>
                <w:sz w:val="9"/>
              </w:rPr>
              <w:t>(-)</w:t>
              <w:tab/>
            </w:r>
            <w:r>
              <w:rPr>
                <w:rFonts w:ascii="Times New Roman"/>
                <w:b/>
                <w:spacing w:val="-4"/>
                <w:w w:val="135"/>
                <w:sz w:val="10"/>
              </w:rPr>
              <w:t>Nota</w:t>
            </w:r>
            <w:r>
              <w:rPr>
                <w:rFonts w:ascii="Times New Roman"/>
                <w:b/>
                <w:spacing w:val="-9"/>
                <w:w w:val="135"/>
                <w:sz w:val="10"/>
              </w:rPr>
              <w:t> </w:t>
            </w:r>
            <w:r>
              <w:rPr>
                <w:rFonts w:ascii="Times New Roman"/>
                <w:b/>
                <w:w w:val="135"/>
                <w:sz w:val="10"/>
              </w:rPr>
              <w:t>10.d</w:t>
            </w:r>
          </w:p>
        </w:tc>
        <w:tc>
          <w:tcPr>
            <w:tcW w:w="1129" w:type="dxa"/>
          </w:tcPr>
          <w:p>
            <w:pPr>
              <w:pStyle w:val="TableParagraph"/>
              <w:spacing w:before="81"/>
              <w:ind w:right="173"/>
              <w:jc w:val="right"/>
              <w:rPr>
                <w:rFonts w:ascii="Times New Roman"/>
                <w:sz w:val="9"/>
              </w:rPr>
            </w:pPr>
            <w:r>
              <w:rPr>
                <w:rFonts w:ascii="Times New Roman"/>
                <w:w w:val="135"/>
                <w:sz w:val="9"/>
              </w:rPr>
              <w:t>-33.524,74</w:t>
            </w:r>
          </w:p>
        </w:tc>
        <w:tc>
          <w:tcPr>
            <w:tcW w:w="918" w:type="dxa"/>
          </w:tcPr>
          <w:p>
            <w:pPr>
              <w:pStyle w:val="TableParagraph"/>
              <w:spacing w:before="81"/>
              <w:ind w:right="29"/>
              <w:jc w:val="right"/>
              <w:rPr>
                <w:rFonts w:ascii="Times New Roman"/>
                <w:sz w:val="9"/>
              </w:rPr>
            </w:pPr>
            <w:r>
              <w:rPr>
                <w:rFonts w:ascii="Times New Roman"/>
                <w:w w:val="135"/>
                <w:sz w:val="9"/>
              </w:rPr>
              <w:t>-40.376,07</w:t>
            </w:r>
          </w:p>
        </w:tc>
      </w:tr>
      <w:tr>
        <w:trPr>
          <w:trHeight w:val="156" w:hRule="atLeast"/>
        </w:trPr>
        <w:tc>
          <w:tcPr>
            <w:tcW w:w="4927" w:type="dxa"/>
          </w:tcPr>
          <w:p>
            <w:pPr>
              <w:pStyle w:val="TableParagraph"/>
              <w:spacing w:before="28"/>
              <w:ind w:left="144"/>
              <w:rPr>
                <w:rFonts w:ascii="Times New Roman"/>
                <w:sz w:val="9"/>
              </w:rPr>
            </w:pPr>
            <w:r>
              <w:rPr>
                <w:rFonts w:ascii="Times New Roman"/>
                <w:w w:val="140"/>
                <w:sz w:val="9"/>
              </w:rPr>
              <w:t>b) Cobro de dividendos (-)</w:t>
            </w:r>
          </w:p>
        </w:tc>
        <w:tc>
          <w:tcPr>
            <w:tcW w:w="1129" w:type="dxa"/>
          </w:tcPr>
          <w:p>
            <w:pPr>
              <w:pStyle w:val="TableParagraph"/>
              <w:spacing w:before="28"/>
              <w:ind w:right="173"/>
              <w:jc w:val="right"/>
              <w:rPr>
                <w:rFonts w:ascii="Times New Roman"/>
                <w:sz w:val="9"/>
              </w:rPr>
            </w:pPr>
            <w:r>
              <w:rPr>
                <w:rFonts w:ascii="Times New Roman"/>
                <w:w w:val="135"/>
                <w:sz w:val="9"/>
              </w:rPr>
              <w:t>82.756,56</w:t>
            </w:r>
          </w:p>
        </w:tc>
        <w:tc>
          <w:tcPr>
            <w:tcW w:w="918" w:type="dxa"/>
          </w:tcPr>
          <w:p>
            <w:pPr>
              <w:pStyle w:val="TableParagraph"/>
              <w:spacing w:before="28"/>
              <w:ind w:right="29"/>
              <w:jc w:val="right"/>
              <w:rPr>
                <w:rFonts w:ascii="Times New Roman"/>
                <w:sz w:val="9"/>
              </w:rPr>
            </w:pPr>
            <w:r>
              <w:rPr>
                <w:rFonts w:ascii="Times New Roman"/>
                <w:w w:val="135"/>
                <w:sz w:val="9"/>
              </w:rPr>
              <w:t>387.357,16</w:t>
            </w:r>
          </w:p>
        </w:tc>
      </w:tr>
      <w:tr>
        <w:trPr>
          <w:trHeight w:val="165" w:hRule="atLeast"/>
        </w:trPr>
        <w:tc>
          <w:tcPr>
            <w:tcW w:w="4927" w:type="dxa"/>
          </w:tcPr>
          <w:p>
            <w:pPr>
              <w:pStyle w:val="TableParagraph"/>
              <w:tabs>
                <w:tab w:pos="4043" w:val="left" w:leader="none"/>
              </w:tabs>
              <w:spacing w:before="23"/>
              <w:ind w:left="144"/>
              <w:rPr>
                <w:rFonts w:ascii="Times New Roman"/>
                <w:b/>
                <w:sz w:val="10"/>
              </w:rPr>
            </w:pPr>
            <w:r>
              <w:rPr>
                <w:rFonts w:ascii="Times New Roman"/>
                <w:w w:val="135"/>
                <w:sz w:val="9"/>
              </w:rPr>
              <w:t>c) Cobros de</w:t>
            </w:r>
            <w:r>
              <w:rPr>
                <w:rFonts w:ascii="Times New Roman"/>
                <w:spacing w:val="7"/>
                <w:w w:val="135"/>
                <w:sz w:val="9"/>
              </w:rPr>
              <w:t> </w:t>
            </w:r>
            <w:r>
              <w:rPr>
                <w:rFonts w:ascii="Times New Roman"/>
                <w:w w:val="135"/>
                <w:sz w:val="9"/>
              </w:rPr>
              <w:t>intereses</w:t>
            </w:r>
            <w:r>
              <w:rPr>
                <w:rFonts w:ascii="Times New Roman"/>
                <w:spacing w:val="6"/>
                <w:w w:val="135"/>
                <w:sz w:val="9"/>
              </w:rPr>
              <w:t> </w:t>
            </w:r>
            <w:r>
              <w:rPr>
                <w:rFonts w:ascii="Times New Roman"/>
                <w:w w:val="135"/>
                <w:sz w:val="9"/>
              </w:rPr>
              <w:t>(+)</w:t>
              <w:tab/>
            </w:r>
            <w:r>
              <w:rPr>
                <w:rFonts w:ascii="Times New Roman"/>
                <w:b/>
                <w:spacing w:val="-4"/>
                <w:w w:val="135"/>
                <w:sz w:val="10"/>
              </w:rPr>
              <w:t>Nota</w:t>
            </w:r>
            <w:r>
              <w:rPr>
                <w:rFonts w:ascii="Times New Roman"/>
                <w:b/>
                <w:spacing w:val="-9"/>
                <w:w w:val="135"/>
                <w:sz w:val="10"/>
              </w:rPr>
              <w:t> </w:t>
            </w:r>
            <w:r>
              <w:rPr>
                <w:rFonts w:ascii="Times New Roman"/>
                <w:b/>
                <w:w w:val="135"/>
                <w:sz w:val="10"/>
              </w:rPr>
              <w:t>10.d</w:t>
            </w:r>
          </w:p>
        </w:tc>
        <w:tc>
          <w:tcPr>
            <w:tcW w:w="1129" w:type="dxa"/>
          </w:tcPr>
          <w:p>
            <w:pPr>
              <w:pStyle w:val="TableParagraph"/>
              <w:spacing w:before="33"/>
              <w:ind w:right="173"/>
              <w:jc w:val="right"/>
              <w:rPr>
                <w:rFonts w:ascii="Times New Roman"/>
                <w:sz w:val="9"/>
              </w:rPr>
            </w:pPr>
            <w:r>
              <w:rPr>
                <w:rFonts w:ascii="Times New Roman"/>
                <w:w w:val="135"/>
                <w:sz w:val="9"/>
              </w:rPr>
              <w:t>12,46</w:t>
            </w:r>
          </w:p>
        </w:tc>
        <w:tc>
          <w:tcPr>
            <w:tcW w:w="918" w:type="dxa"/>
          </w:tcPr>
          <w:p>
            <w:pPr>
              <w:pStyle w:val="TableParagraph"/>
              <w:spacing w:before="33"/>
              <w:ind w:right="29"/>
              <w:jc w:val="right"/>
              <w:rPr>
                <w:rFonts w:ascii="Times New Roman"/>
                <w:sz w:val="9"/>
              </w:rPr>
            </w:pPr>
            <w:r>
              <w:rPr>
                <w:rFonts w:ascii="Times New Roman"/>
                <w:w w:val="135"/>
                <w:sz w:val="9"/>
              </w:rPr>
              <w:t>784,87</w:t>
            </w:r>
          </w:p>
        </w:tc>
      </w:tr>
      <w:tr>
        <w:trPr>
          <w:trHeight w:val="160" w:hRule="atLeast"/>
        </w:trPr>
        <w:tc>
          <w:tcPr>
            <w:tcW w:w="4927" w:type="dxa"/>
          </w:tcPr>
          <w:p>
            <w:pPr>
              <w:pStyle w:val="TableParagraph"/>
              <w:spacing w:before="28"/>
              <w:ind w:left="144"/>
              <w:rPr>
                <w:rFonts w:ascii="Times New Roman"/>
                <w:sz w:val="9"/>
              </w:rPr>
            </w:pPr>
            <w:r>
              <w:rPr>
                <w:rFonts w:ascii="Times New Roman"/>
                <w:w w:val="140"/>
                <w:sz w:val="9"/>
              </w:rPr>
              <w:t>d) Cobros (pagos) por impuestos sobre beneficios (+/-)</w:t>
            </w:r>
          </w:p>
        </w:tc>
        <w:tc>
          <w:tcPr>
            <w:tcW w:w="1129" w:type="dxa"/>
          </w:tcPr>
          <w:p>
            <w:pPr>
              <w:pStyle w:val="TableParagraph"/>
              <w:spacing w:before="28"/>
              <w:ind w:right="173"/>
              <w:jc w:val="right"/>
              <w:rPr>
                <w:rFonts w:ascii="Times New Roman"/>
                <w:sz w:val="9"/>
              </w:rPr>
            </w:pPr>
            <w:r>
              <w:rPr>
                <w:rFonts w:ascii="Times New Roman"/>
                <w:w w:val="135"/>
                <w:sz w:val="9"/>
              </w:rPr>
              <w:t>0,00</w:t>
            </w:r>
          </w:p>
        </w:tc>
        <w:tc>
          <w:tcPr>
            <w:tcW w:w="918" w:type="dxa"/>
          </w:tcPr>
          <w:p>
            <w:pPr>
              <w:pStyle w:val="TableParagraph"/>
              <w:spacing w:before="28"/>
              <w:ind w:right="29"/>
              <w:jc w:val="right"/>
              <w:rPr>
                <w:rFonts w:ascii="Times New Roman"/>
                <w:sz w:val="9"/>
              </w:rPr>
            </w:pPr>
            <w:r>
              <w:rPr>
                <w:rFonts w:ascii="Times New Roman"/>
                <w:w w:val="135"/>
                <w:sz w:val="9"/>
              </w:rPr>
              <w:t>0,00</w:t>
            </w:r>
          </w:p>
        </w:tc>
      </w:tr>
      <w:tr>
        <w:trPr>
          <w:trHeight w:val="250" w:hRule="atLeast"/>
        </w:trPr>
        <w:tc>
          <w:tcPr>
            <w:tcW w:w="4927" w:type="dxa"/>
          </w:tcPr>
          <w:p>
            <w:pPr>
              <w:pStyle w:val="TableParagraph"/>
              <w:spacing w:before="29"/>
              <w:ind w:left="144"/>
              <w:rPr>
                <w:rFonts w:ascii="Times New Roman"/>
                <w:sz w:val="9"/>
              </w:rPr>
            </w:pPr>
            <w:r>
              <w:rPr>
                <w:rFonts w:ascii="Times New Roman"/>
                <w:w w:val="140"/>
                <w:sz w:val="9"/>
              </w:rPr>
              <w:t>e) Otros pagos (cobros)</w:t>
            </w:r>
          </w:p>
        </w:tc>
        <w:tc>
          <w:tcPr>
            <w:tcW w:w="1129" w:type="dxa"/>
          </w:tcPr>
          <w:p>
            <w:pPr>
              <w:pStyle w:val="TableParagraph"/>
              <w:spacing w:before="29"/>
              <w:ind w:right="173"/>
              <w:jc w:val="right"/>
              <w:rPr>
                <w:rFonts w:ascii="Times New Roman"/>
                <w:sz w:val="9"/>
              </w:rPr>
            </w:pPr>
            <w:r>
              <w:rPr>
                <w:rFonts w:ascii="Times New Roman"/>
                <w:w w:val="135"/>
                <w:sz w:val="9"/>
              </w:rPr>
              <w:t>0,00</w:t>
            </w:r>
          </w:p>
        </w:tc>
        <w:tc>
          <w:tcPr>
            <w:tcW w:w="918" w:type="dxa"/>
          </w:tcPr>
          <w:p>
            <w:pPr>
              <w:pStyle w:val="TableParagraph"/>
              <w:spacing w:before="29"/>
              <w:ind w:right="29"/>
              <w:jc w:val="right"/>
              <w:rPr>
                <w:rFonts w:ascii="Times New Roman"/>
                <w:sz w:val="9"/>
              </w:rPr>
            </w:pPr>
            <w:r>
              <w:rPr>
                <w:rFonts w:ascii="Times New Roman"/>
                <w:w w:val="135"/>
                <w:sz w:val="9"/>
              </w:rPr>
              <w:t>0,00</w:t>
            </w:r>
          </w:p>
        </w:tc>
      </w:tr>
      <w:tr>
        <w:trPr>
          <w:trHeight w:val="225" w:hRule="atLeast"/>
        </w:trPr>
        <w:tc>
          <w:tcPr>
            <w:tcW w:w="4927" w:type="dxa"/>
            <w:shd w:val="clear" w:color="auto" w:fill="D9D9D9"/>
          </w:tcPr>
          <w:p>
            <w:pPr>
              <w:pStyle w:val="TableParagraph"/>
              <w:spacing w:before="61"/>
              <w:ind w:left="82"/>
              <w:rPr>
                <w:rFonts w:ascii="Times New Roman" w:hAnsi="Times New Roman"/>
                <w:b/>
                <w:sz w:val="9"/>
              </w:rPr>
            </w:pPr>
            <w:r>
              <w:rPr>
                <w:rFonts w:ascii="Times New Roman" w:hAnsi="Times New Roman"/>
                <w:b/>
                <w:w w:val="140"/>
                <w:sz w:val="9"/>
              </w:rPr>
              <w:t>5.- Flujos de efectivo de las actividades de explotación (+/-1+/-2+/-3+/-4)</w:t>
            </w:r>
          </w:p>
        </w:tc>
        <w:tc>
          <w:tcPr>
            <w:tcW w:w="1129" w:type="dxa"/>
            <w:shd w:val="clear" w:color="auto" w:fill="D9D9D9"/>
          </w:tcPr>
          <w:p>
            <w:pPr>
              <w:pStyle w:val="TableParagraph"/>
              <w:spacing w:before="61"/>
              <w:ind w:right="173"/>
              <w:jc w:val="right"/>
              <w:rPr>
                <w:rFonts w:ascii="Times New Roman"/>
                <w:b/>
                <w:sz w:val="9"/>
              </w:rPr>
            </w:pPr>
            <w:r>
              <w:rPr>
                <w:rFonts w:ascii="Times New Roman"/>
                <w:b/>
                <w:w w:val="135"/>
                <w:sz w:val="9"/>
              </w:rPr>
              <w:t>8.722.571,27</w:t>
            </w:r>
          </w:p>
        </w:tc>
        <w:tc>
          <w:tcPr>
            <w:tcW w:w="918" w:type="dxa"/>
            <w:shd w:val="clear" w:color="auto" w:fill="D9D9D9"/>
          </w:tcPr>
          <w:p>
            <w:pPr>
              <w:pStyle w:val="TableParagraph"/>
              <w:spacing w:before="61"/>
              <w:ind w:right="29"/>
              <w:jc w:val="right"/>
              <w:rPr>
                <w:rFonts w:ascii="Times New Roman"/>
                <w:b/>
                <w:sz w:val="9"/>
              </w:rPr>
            </w:pPr>
            <w:r>
              <w:rPr>
                <w:rFonts w:ascii="Times New Roman"/>
                <w:b/>
                <w:w w:val="135"/>
                <w:sz w:val="9"/>
              </w:rPr>
              <w:t>5.369.696,04</w:t>
            </w:r>
          </w:p>
        </w:tc>
      </w:tr>
      <w:tr>
        <w:trPr>
          <w:trHeight w:val="286" w:hRule="atLeast"/>
        </w:trPr>
        <w:tc>
          <w:tcPr>
            <w:tcW w:w="4927" w:type="dxa"/>
          </w:tcPr>
          <w:p>
            <w:pPr>
              <w:pStyle w:val="TableParagraph"/>
              <w:spacing w:before="6"/>
              <w:rPr>
                <w:sz w:val="9"/>
              </w:rPr>
            </w:pPr>
          </w:p>
          <w:p>
            <w:pPr>
              <w:pStyle w:val="TableParagraph"/>
              <w:ind w:left="82"/>
              <w:rPr>
                <w:rFonts w:ascii="Times New Roman" w:hAnsi="Times New Roman"/>
                <w:b/>
                <w:sz w:val="9"/>
              </w:rPr>
            </w:pPr>
            <w:r>
              <w:rPr>
                <w:rFonts w:ascii="Times New Roman" w:hAnsi="Times New Roman"/>
                <w:b/>
                <w:w w:val="140"/>
                <w:sz w:val="9"/>
              </w:rPr>
              <w:t>B) FLUJOS DE EFECTIVO DE LAS ACTIVIDADES DE INVERS IÓN</w:t>
            </w:r>
          </w:p>
        </w:tc>
        <w:tc>
          <w:tcPr>
            <w:tcW w:w="1129" w:type="dxa"/>
          </w:tcPr>
          <w:p>
            <w:pPr>
              <w:pStyle w:val="TableParagraph"/>
              <w:rPr>
                <w:rFonts w:ascii="Times New Roman"/>
                <w:sz w:val="12"/>
              </w:rPr>
            </w:pPr>
          </w:p>
        </w:tc>
        <w:tc>
          <w:tcPr>
            <w:tcW w:w="918" w:type="dxa"/>
          </w:tcPr>
          <w:p>
            <w:pPr>
              <w:pStyle w:val="TableParagraph"/>
              <w:rPr>
                <w:rFonts w:ascii="Times New Roman"/>
                <w:sz w:val="12"/>
              </w:rPr>
            </w:pPr>
          </w:p>
        </w:tc>
      </w:tr>
      <w:tr>
        <w:trPr>
          <w:trHeight w:val="254" w:hRule="atLeast"/>
        </w:trPr>
        <w:tc>
          <w:tcPr>
            <w:tcW w:w="4927" w:type="dxa"/>
          </w:tcPr>
          <w:p>
            <w:pPr>
              <w:pStyle w:val="TableParagraph"/>
              <w:spacing w:before="73"/>
              <w:ind w:left="82"/>
              <w:rPr>
                <w:rFonts w:ascii="Times New Roman"/>
                <w:b/>
                <w:sz w:val="9"/>
              </w:rPr>
            </w:pPr>
            <w:r>
              <w:rPr>
                <w:rFonts w:ascii="Times New Roman"/>
                <w:b/>
                <w:w w:val="140"/>
                <w:sz w:val="9"/>
              </w:rPr>
              <w:t>6.- Pagos por inversiones (-)</w:t>
            </w:r>
          </w:p>
        </w:tc>
        <w:tc>
          <w:tcPr>
            <w:tcW w:w="1129" w:type="dxa"/>
          </w:tcPr>
          <w:p>
            <w:pPr>
              <w:pStyle w:val="TableParagraph"/>
              <w:spacing w:before="73"/>
              <w:ind w:right="173"/>
              <w:jc w:val="right"/>
              <w:rPr>
                <w:rFonts w:ascii="Times New Roman"/>
                <w:b/>
                <w:sz w:val="9"/>
              </w:rPr>
            </w:pPr>
            <w:r>
              <w:rPr>
                <w:rFonts w:ascii="Times New Roman"/>
                <w:b/>
                <w:w w:val="135"/>
                <w:sz w:val="9"/>
              </w:rPr>
              <w:t>-3.002.099,14</w:t>
            </w:r>
          </w:p>
        </w:tc>
        <w:tc>
          <w:tcPr>
            <w:tcW w:w="918" w:type="dxa"/>
          </w:tcPr>
          <w:p>
            <w:pPr>
              <w:pStyle w:val="TableParagraph"/>
              <w:spacing w:before="73"/>
              <w:ind w:right="29"/>
              <w:jc w:val="right"/>
              <w:rPr>
                <w:rFonts w:ascii="Times New Roman"/>
                <w:b/>
                <w:sz w:val="9"/>
              </w:rPr>
            </w:pPr>
            <w:r>
              <w:rPr>
                <w:rFonts w:ascii="Times New Roman"/>
                <w:b/>
                <w:w w:val="135"/>
                <w:sz w:val="9"/>
              </w:rPr>
              <w:t>-2.423.612,98</w:t>
            </w:r>
          </w:p>
        </w:tc>
      </w:tr>
      <w:tr>
        <w:trPr>
          <w:trHeight w:val="214" w:hRule="atLeast"/>
        </w:trPr>
        <w:tc>
          <w:tcPr>
            <w:tcW w:w="4927" w:type="dxa"/>
          </w:tcPr>
          <w:p>
            <w:pPr>
              <w:pStyle w:val="TableParagraph"/>
              <w:tabs>
                <w:tab w:pos="4043" w:val="left" w:leader="none"/>
              </w:tabs>
              <w:spacing w:before="76"/>
              <w:ind w:left="144"/>
              <w:rPr>
                <w:rFonts w:ascii="Times New Roman"/>
                <w:b/>
                <w:sz w:val="10"/>
              </w:rPr>
            </w:pPr>
            <w:r>
              <w:rPr>
                <w:rFonts w:ascii="Times New Roman"/>
                <w:w w:val="135"/>
                <w:sz w:val="9"/>
              </w:rPr>
              <w:t>b)</w:t>
            </w:r>
            <w:r>
              <w:rPr>
                <w:rFonts w:ascii="Times New Roman"/>
                <w:spacing w:val="4"/>
                <w:w w:val="135"/>
                <w:sz w:val="9"/>
              </w:rPr>
              <w:t> </w:t>
            </w:r>
            <w:r>
              <w:rPr>
                <w:rFonts w:ascii="Times New Roman"/>
                <w:w w:val="135"/>
                <w:sz w:val="9"/>
              </w:rPr>
              <w:t>Inmovilizado</w:t>
            </w:r>
            <w:r>
              <w:rPr>
                <w:rFonts w:ascii="Times New Roman"/>
                <w:spacing w:val="5"/>
                <w:w w:val="135"/>
                <w:sz w:val="9"/>
              </w:rPr>
              <w:t> </w:t>
            </w:r>
            <w:r>
              <w:rPr>
                <w:rFonts w:ascii="Times New Roman"/>
                <w:spacing w:val="-3"/>
                <w:w w:val="135"/>
                <w:sz w:val="9"/>
              </w:rPr>
              <w:t>intangible</w:t>
              <w:tab/>
            </w:r>
            <w:r>
              <w:rPr>
                <w:rFonts w:ascii="Times New Roman"/>
                <w:b/>
                <w:spacing w:val="-4"/>
                <w:w w:val="135"/>
                <w:sz w:val="10"/>
              </w:rPr>
              <w:t>Nota</w:t>
            </w:r>
            <w:r>
              <w:rPr>
                <w:rFonts w:ascii="Times New Roman"/>
                <w:b/>
                <w:spacing w:val="-9"/>
                <w:w w:val="135"/>
                <w:sz w:val="10"/>
              </w:rPr>
              <w:t> </w:t>
            </w:r>
            <w:r>
              <w:rPr>
                <w:rFonts w:ascii="Times New Roman"/>
                <w:b/>
                <w:w w:val="135"/>
                <w:sz w:val="10"/>
              </w:rPr>
              <w:t>5</w:t>
            </w:r>
          </w:p>
        </w:tc>
        <w:tc>
          <w:tcPr>
            <w:tcW w:w="1129" w:type="dxa"/>
          </w:tcPr>
          <w:p>
            <w:pPr>
              <w:pStyle w:val="TableParagraph"/>
              <w:spacing w:before="85"/>
              <w:ind w:right="173"/>
              <w:jc w:val="right"/>
              <w:rPr>
                <w:rFonts w:ascii="Times New Roman"/>
                <w:sz w:val="9"/>
              </w:rPr>
            </w:pPr>
            <w:r>
              <w:rPr>
                <w:rFonts w:ascii="Times New Roman"/>
                <w:w w:val="135"/>
                <w:sz w:val="9"/>
              </w:rPr>
              <w:t>-86.929,32</w:t>
            </w:r>
          </w:p>
        </w:tc>
        <w:tc>
          <w:tcPr>
            <w:tcW w:w="918" w:type="dxa"/>
          </w:tcPr>
          <w:p>
            <w:pPr>
              <w:pStyle w:val="TableParagraph"/>
              <w:spacing w:before="85"/>
              <w:ind w:right="29"/>
              <w:jc w:val="right"/>
              <w:rPr>
                <w:rFonts w:ascii="Times New Roman"/>
                <w:sz w:val="9"/>
              </w:rPr>
            </w:pPr>
            <w:r>
              <w:rPr>
                <w:rFonts w:ascii="Times New Roman"/>
                <w:w w:val="135"/>
                <w:sz w:val="9"/>
              </w:rPr>
              <w:t>-20.515,14</w:t>
            </w:r>
          </w:p>
        </w:tc>
      </w:tr>
      <w:tr>
        <w:trPr>
          <w:trHeight w:val="164" w:hRule="atLeast"/>
        </w:trPr>
        <w:tc>
          <w:tcPr>
            <w:tcW w:w="4927" w:type="dxa"/>
          </w:tcPr>
          <w:p>
            <w:pPr>
              <w:pStyle w:val="TableParagraph"/>
              <w:tabs>
                <w:tab w:pos="4043" w:val="left" w:leader="none"/>
              </w:tabs>
              <w:spacing w:before="22"/>
              <w:ind w:left="144"/>
              <w:rPr>
                <w:rFonts w:ascii="Times New Roman"/>
                <w:b/>
                <w:sz w:val="10"/>
              </w:rPr>
            </w:pPr>
            <w:r>
              <w:rPr>
                <w:rFonts w:ascii="Times New Roman"/>
                <w:w w:val="135"/>
                <w:sz w:val="9"/>
              </w:rPr>
              <w:t>c)</w:t>
            </w:r>
            <w:r>
              <w:rPr>
                <w:rFonts w:ascii="Times New Roman"/>
                <w:spacing w:val="-3"/>
                <w:w w:val="135"/>
                <w:sz w:val="9"/>
              </w:rPr>
              <w:t> </w:t>
            </w:r>
            <w:r>
              <w:rPr>
                <w:rFonts w:ascii="Times New Roman"/>
                <w:w w:val="135"/>
                <w:sz w:val="9"/>
              </w:rPr>
              <w:t>Inmovilizado</w:t>
            </w:r>
            <w:r>
              <w:rPr>
                <w:rFonts w:ascii="Times New Roman"/>
                <w:spacing w:val="-3"/>
                <w:w w:val="135"/>
                <w:sz w:val="9"/>
              </w:rPr>
              <w:t> </w:t>
            </w:r>
            <w:r>
              <w:rPr>
                <w:rFonts w:ascii="Times New Roman"/>
                <w:w w:val="135"/>
                <w:sz w:val="9"/>
              </w:rPr>
              <w:t>material</w:t>
              <w:tab/>
            </w:r>
            <w:r>
              <w:rPr>
                <w:rFonts w:ascii="Times New Roman"/>
                <w:b/>
                <w:spacing w:val="-4"/>
                <w:w w:val="135"/>
                <w:sz w:val="10"/>
              </w:rPr>
              <w:t>Nota</w:t>
            </w:r>
            <w:r>
              <w:rPr>
                <w:rFonts w:ascii="Times New Roman"/>
                <w:b/>
                <w:spacing w:val="-8"/>
                <w:w w:val="135"/>
                <w:sz w:val="10"/>
              </w:rPr>
              <w:t> </w:t>
            </w:r>
            <w:r>
              <w:rPr>
                <w:rFonts w:ascii="Times New Roman"/>
                <w:b/>
                <w:w w:val="135"/>
                <w:sz w:val="10"/>
              </w:rPr>
              <w:t>6</w:t>
            </w:r>
          </w:p>
        </w:tc>
        <w:tc>
          <w:tcPr>
            <w:tcW w:w="1129" w:type="dxa"/>
          </w:tcPr>
          <w:p>
            <w:pPr>
              <w:pStyle w:val="TableParagraph"/>
              <w:spacing w:before="32"/>
              <w:ind w:right="173"/>
              <w:jc w:val="right"/>
              <w:rPr>
                <w:rFonts w:ascii="Times New Roman"/>
                <w:sz w:val="9"/>
              </w:rPr>
            </w:pPr>
            <w:r>
              <w:rPr>
                <w:rFonts w:ascii="Times New Roman"/>
                <w:w w:val="135"/>
                <w:sz w:val="9"/>
              </w:rPr>
              <w:t>-2.915.169,82</w:t>
            </w:r>
          </w:p>
        </w:tc>
        <w:tc>
          <w:tcPr>
            <w:tcW w:w="918" w:type="dxa"/>
          </w:tcPr>
          <w:p>
            <w:pPr>
              <w:pStyle w:val="TableParagraph"/>
              <w:spacing w:before="32"/>
              <w:ind w:right="29"/>
              <w:jc w:val="right"/>
              <w:rPr>
                <w:rFonts w:ascii="Times New Roman"/>
                <w:sz w:val="9"/>
              </w:rPr>
            </w:pPr>
            <w:r>
              <w:rPr>
                <w:rFonts w:ascii="Times New Roman"/>
                <w:w w:val="135"/>
                <w:sz w:val="9"/>
              </w:rPr>
              <w:t>-2.403.097,84</w:t>
            </w:r>
          </w:p>
        </w:tc>
      </w:tr>
      <w:tr>
        <w:trPr>
          <w:trHeight w:val="160" w:hRule="atLeast"/>
        </w:trPr>
        <w:tc>
          <w:tcPr>
            <w:tcW w:w="4927" w:type="dxa"/>
          </w:tcPr>
          <w:p>
            <w:pPr>
              <w:pStyle w:val="TableParagraph"/>
              <w:spacing w:before="28"/>
              <w:ind w:left="144"/>
              <w:rPr>
                <w:rFonts w:ascii="Times New Roman"/>
                <w:sz w:val="9"/>
              </w:rPr>
            </w:pPr>
            <w:r>
              <w:rPr>
                <w:rFonts w:ascii="Times New Roman"/>
                <w:w w:val="140"/>
                <w:sz w:val="9"/>
              </w:rPr>
              <w:t>d) Inversiones Inmobiliarias</w:t>
            </w:r>
          </w:p>
        </w:tc>
        <w:tc>
          <w:tcPr>
            <w:tcW w:w="1129" w:type="dxa"/>
          </w:tcPr>
          <w:p>
            <w:pPr>
              <w:pStyle w:val="TableParagraph"/>
              <w:spacing w:before="28"/>
              <w:ind w:right="173"/>
              <w:jc w:val="right"/>
              <w:rPr>
                <w:rFonts w:ascii="Times New Roman"/>
                <w:sz w:val="9"/>
              </w:rPr>
            </w:pPr>
            <w:r>
              <w:rPr>
                <w:rFonts w:ascii="Times New Roman"/>
                <w:w w:val="135"/>
                <w:sz w:val="9"/>
              </w:rPr>
              <w:t>0,00</w:t>
            </w:r>
          </w:p>
        </w:tc>
        <w:tc>
          <w:tcPr>
            <w:tcW w:w="918" w:type="dxa"/>
          </w:tcPr>
          <w:p>
            <w:pPr>
              <w:pStyle w:val="TableParagraph"/>
              <w:spacing w:before="28"/>
              <w:ind w:right="29"/>
              <w:jc w:val="right"/>
              <w:rPr>
                <w:rFonts w:ascii="Times New Roman"/>
                <w:sz w:val="9"/>
              </w:rPr>
            </w:pPr>
            <w:r>
              <w:rPr>
                <w:rFonts w:ascii="Times New Roman"/>
                <w:w w:val="135"/>
                <w:sz w:val="9"/>
              </w:rPr>
              <w:t>0,00</w:t>
            </w:r>
          </w:p>
        </w:tc>
      </w:tr>
      <w:tr>
        <w:trPr>
          <w:trHeight w:val="209" w:hRule="atLeast"/>
        </w:trPr>
        <w:tc>
          <w:tcPr>
            <w:tcW w:w="4927" w:type="dxa"/>
          </w:tcPr>
          <w:p>
            <w:pPr>
              <w:pStyle w:val="TableParagraph"/>
              <w:spacing w:before="29"/>
              <w:ind w:left="144"/>
              <w:rPr>
                <w:rFonts w:ascii="Times New Roman"/>
                <w:sz w:val="9"/>
              </w:rPr>
            </w:pPr>
            <w:r>
              <w:rPr>
                <w:rFonts w:ascii="Times New Roman"/>
                <w:w w:val="140"/>
                <w:sz w:val="9"/>
              </w:rPr>
              <w:t>e) Otros activos financieros</w:t>
            </w:r>
          </w:p>
        </w:tc>
        <w:tc>
          <w:tcPr>
            <w:tcW w:w="1129" w:type="dxa"/>
          </w:tcPr>
          <w:p>
            <w:pPr>
              <w:pStyle w:val="TableParagraph"/>
              <w:spacing w:before="29"/>
              <w:ind w:right="173"/>
              <w:jc w:val="right"/>
              <w:rPr>
                <w:rFonts w:ascii="Times New Roman"/>
                <w:sz w:val="9"/>
              </w:rPr>
            </w:pPr>
            <w:r>
              <w:rPr>
                <w:rFonts w:ascii="Times New Roman"/>
                <w:w w:val="135"/>
                <w:sz w:val="9"/>
              </w:rPr>
              <w:t>0,00</w:t>
            </w:r>
          </w:p>
        </w:tc>
        <w:tc>
          <w:tcPr>
            <w:tcW w:w="918" w:type="dxa"/>
          </w:tcPr>
          <w:p>
            <w:pPr>
              <w:pStyle w:val="TableParagraph"/>
              <w:spacing w:before="29"/>
              <w:ind w:right="29"/>
              <w:jc w:val="right"/>
              <w:rPr>
                <w:rFonts w:ascii="Times New Roman"/>
                <w:sz w:val="9"/>
              </w:rPr>
            </w:pPr>
            <w:r>
              <w:rPr>
                <w:rFonts w:ascii="Times New Roman"/>
                <w:w w:val="135"/>
                <w:sz w:val="9"/>
              </w:rPr>
              <w:t>0,00</w:t>
            </w:r>
          </w:p>
        </w:tc>
      </w:tr>
      <w:tr>
        <w:trPr>
          <w:trHeight w:val="254" w:hRule="atLeast"/>
        </w:trPr>
        <w:tc>
          <w:tcPr>
            <w:tcW w:w="4927" w:type="dxa"/>
          </w:tcPr>
          <w:p>
            <w:pPr>
              <w:pStyle w:val="TableParagraph"/>
              <w:spacing w:before="77"/>
              <w:ind w:left="82"/>
              <w:rPr>
                <w:rFonts w:ascii="Times New Roman"/>
                <w:b/>
                <w:sz w:val="9"/>
              </w:rPr>
            </w:pPr>
            <w:r>
              <w:rPr>
                <w:rFonts w:ascii="Times New Roman"/>
                <w:b/>
                <w:w w:val="140"/>
                <w:sz w:val="9"/>
              </w:rPr>
              <w:t>7.- Cobros por desinversiones:</w:t>
            </w:r>
          </w:p>
        </w:tc>
        <w:tc>
          <w:tcPr>
            <w:tcW w:w="1129" w:type="dxa"/>
          </w:tcPr>
          <w:p>
            <w:pPr>
              <w:pStyle w:val="TableParagraph"/>
              <w:spacing w:before="77"/>
              <w:ind w:right="173"/>
              <w:jc w:val="right"/>
              <w:rPr>
                <w:rFonts w:ascii="Times New Roman"/>
                <w:b/>
                <w:sz w:val="9"/>
              </w:rPr>
            </w:pPr>
            <w:r>
              <w:rPr>
                <w:rFonts w:ascii="Times New Roman"/>
                <w:b/>
                <w:w w:val="135"/>
                <w:sz w:val="9"/>
              </w:rPr>
              <w:t>538.244,97</w:t>
            </w:r>
          </w:p>
        </w:tc>
        <w:tc>
          <w:tcPr>
            <w:tcW w:w="918" w:type="dxa"/>
          </w:tcPr>
          <w:p>
            <w:pPr>
              <w:pStyle w:val="TableParagraph"/>
              <w:spacing w:before="77"/>
              <w:ind w:right="29"/>
              <w:jc w:val="right"/>
              <w:rPr>
                <w:rFonts w:ascii="Times New Roman"/>
                <w:b/>
                <w:sz w:val="9"/>
              </w:rPr>
            </w:pPr>
            <w:r>
              <w:rPr>
                <w:rFonts w:ascii="Times New Roman"/>
                <w:b/>
                <w:w w:val="135"/>
                <w:sz w:val="9"/>
              </w:rPr>
              <w:t>800.356,21</w:t>
            </w:r>
          </w:p>
        </w:tc>
      </w:tr>
      <w:tr>
        <w:trPr>
          <w:trHeight w:val="210" w:hRule="atLeast"/>
        </w:trPr>
        <w:tc>
          <w:tcPr>
            <w:tcW w:w="4927" w:type="dxa"/>
          </w:tcPr>
          <w:p>
            <w:pPr>
              <w:pStyle w:val="TableParagraph"/>
              <w:tabs>
                <w:tab w:pos="4043" w:val="left" w:leader="none"/>
              </w:tabs>
              <w:spacing w:before="72"/>
              <w:ind w:left="144"/>
              <w:rPr>
                <w:rFonts w:ascii="Times New Roman"/>
                <w:b/>
                <w:sz w:val="10"/>
              </w:rPr>
            </w:pPr>
            <w:r>
              <w:rPr>
                <w:rFonts w:ascii="Times New Roman"/>
                <w:w w:val="135"/>
                <w:sz w:val="9"/>
              </w:rPr>
              <w:t>b)</w:t>
            </w:r>
            <w:r>
              <w:rPr>
                <w:rFonts w:ascii="Times New Roman"/>
                <w:spacing w:val="-2"/>
                <w:w w:val="135"/>
                <w:sz w:val="9"/>
              </w:rPr>
              <w:t> </w:t>
            </w:r>
            <w:r>
              <w:rPr>
                <w:rFonts w:ascii="Times New Roman"/>
                <w:w w:val="135"/>
                <w:sz w:val="9"/>
              </w:rPr>
              <w:t>Inmovilizado</w:t>
            </w:r>
            <w:r>
              <w:rPr>
                <w:rFonts w:ascii="Times New Roman"/>
                <w:spacing w:val="-2"/>
                <w:w w:val="135"/>
                <w:sz w:val="9"/>
              </w:rPr>
              <w:t> </w:t>
            </w:r>
            <w:r>
              <w:rPr>
                <w:rFonts w:ascii="Times New Roman"/>
                <w:w w:val="135"/>
                <w:sz w:val="9"/>
              </w:rPr>
              <w:t>Intangible</w:t>
              <w:tab/>
            </w:r>
            <w:r>
              <w:rPr>
                <w:rFonts w:ascii="Times New Roman"/>
                <w:b/>
                <w:spacing w:val="-4"/>
                <w:w w:val="135"/>
                <w:sz w:val="10"/>
              </w:rPr>
              <w:t>Nota</w:t>
            </w:r>
            <w:r>
              <w:rPr>
                <w:rFonts w:ascii="Times New Roman"/>
                <w:b/>
                <w:spacing w:val="-9"/>
                <w:w w:val="135"/>
                <w:sz w:val="10"/>
              </w:rPr>
              <w:t> </w:t>
            </w:r>
            <w:r>
              <w:rPr>
                <w:rFonts w:ascii="Times New Roman"/>
                <w:b/>
                <w:w w:val="135"/>
                <w:sz w:val="10"/>
              </w:rPr>
              <w:t>5</w:t>
            </w:r>
          </w:p>
        </w:tc>
        <w:tc>
          <w:tcPr>
            <w:tcW w:w="1129" w:type="dxa"/>
          </w:tcPr>
          <w:p>
            <w:pPr>
              <w:pStyle w:val="TableParagraph"/>
              <w:spacing w:before="81"/>
              <w:ind w:right="173"/>
              <w:jc w:val="right"/>
              <w:rPr>
                <w:rFonts w:ascii="Times New Roman"/>
                <w:sz w:val="9"/>
              </w:rPr>
            </w:pPr>
            <w:r>
              <w:rPr>
                <w:rFonts w:ascii="Times New Roman"/>
                <w:w w:val="135"/>
                <w:sz w:val="9"/>
              </w:rPr>
              <w:t>55.876,91</w:t>
            </w:r>
          </w:p>
        </w:tc>
        <w:tc>
          <w:tcPr>
            <w:tcW w:w="918" w:type="dxa"/>
          </w:tcPr>
          <w:p>
            <w:pPr>
              <w:pStyle w:val="TableParagraph"/>
              <w:spacing w:before="81"/>
              <w:ind w:right="29"/>
              <w:jc w:val="right"/>
              <w:rPr>
                <w:rFonts w:ascii="Times New Roman"/>
                <w:sz w:val="9"/>
              </w:rPr>
            </w:pPr>
            <w:r>
              <w:rPr>
                <w:rFonts w:ascii="Times New Roman"/>
                <w:w w:val="135"/>
                <w:sz w:val="9"/>
              </w:rPr>
              <w:t>86.823,13</w:t>
            </w:r>
          </w:p>
        </w:tc>
      </w:tr>
      <w:tr>
        <w:trPr>
          <w:trHeight w:val="161" w:hRule="atLeast"/>
        </w:trPr>
        <w:tc>
          <w:tcPr>
            <w:tcW w:w="4927" w:type="dxa"/>
          </w:tcPr>
          <w:p>
            <w:pPr>
              <w:pStyle w:val="TableParagraph"/>
              <w:tabs>
                <w:tab w:pos="4043" w:val="left" w:leader="none"/>
              </w:tabs>
              <w:spacing w:before="22"/>
              <w:ind w:left="144"/>
              <w:rPr>
                <w:rFonts w:ascii="Times New Roman"/>
                <w:b/>
                <w:sz w:val="10"/>
              </w:rPr>
            </w:pPr>
            <w:r>
              <w:rPr>
                <w:rFonts w:ascii="Times New Roman"/>
                <w:w w:val="135"/>
                <w:sz w:val="9"/>
              </w:rPr>
              <w:t>c)</w:t>
            </w:r>
            <w:r>
              <w:rPr>
                <w:rFonts w:ascii="Times New Roman"/>
                <w:spacing w:val="-3"/>
                <w:w w:val="135"/>
                <w:sz w:val="9"/>
              </w:rPr>
              <w:t> </w:t>
            </w:r>
            <w:r>
              <w:rPr>
                <w:rFonts w:ascii="Times New Roman"/>
                <w:w w:val="135"/>
                <w:sz w:val="9"/>
              </w:rPr>
              <w:t>Inmovilizado</w:t>
            </w:r>
            <w:r>
              <w:rPr>
                <w:rFonts w:ascii="Times New Roman"/>
                <w:spacing w:val="-3"/>
                <w:w w:val="135"/>
                <w:sz w:val="9"/>
              </w:rPr>
              <w:t> </w:t>
            </w:r>
            <w:r>
              <w:rPr>
                <w:rFonts w:ascii="Times New Roman"/>
                <w:w w:val="135"/>
                <w:sz w:val="9"/>
              </w:rPr>
              <w:t>material</w:t>
              <w:tab/>
            </w:r>
            <w:r>
              <w:rPr>
                <w:rFonts w:ascii="Times New Roman"/>
                <w:b/>
                <w:spacing w:val="-4"/>
                <w:w w:val="135"/>
                <w:sz w:val="10"/>
              </w:rPr>
              <w:t>Nota</w:t>
            </w:r>
            <w:r>
              <w:rPr>
                <w:rFonts w:ascii="Times New Roman"/>
                <w:b/>
                <w:spacing w:val="-8"/>
                <w:w w:val="135"/>
                <w:sz w:val="10"/>
              </w:rPr>
              <w:t> </w:t>
            </w:r>
            <w:r>
              <w:rPr>
                <w:rFonts w:ascii="Times New Roman"/>
                <w:b/>
                <w:w w:val="135"/>
                <w:sz w:val="10"/>
              </w:rPr>
              <w:t>6</w:t>
            </w:r>
          </w:p>
        </w:tc>
        <w:tc>
          <w:tcPr>
            <w:tcW w:w="1129" w:type="dxa"/>
          </w:tcPr>
          <w:p>
            <w:pPr>
              <w:pStyle w:val="TableParagraph"/>
              <w:spacing w:before="32"/>
              <w:ind w:right="173"/>
              <w:jc w:val="right"/>
              <w:rPr>
                <w:rFonts w:ascii="Times New Roman"/>
                <w:sz w:val="9"/>
              </w:rPr>
            </w:pPr>
            <w:r>
              <w:rPr>
                <w:rFonts w:ascii="Times New Roman"/>
                <w:w w:val="135"/>
                <w:sz w:val="9"/>
              </w:rPr>
              <w:t>54.503,07</w:t>
            </w:r>
          </w:p>
        </w:tc>
        <w:tc>
          <w:tcPr>
            <w:tcW w:w="918" w:type="dxa"/>
          </w:tcPr>
          <w:p>
            <w:pPr>
              <w:pStyle w:val="TableParagraph"/>
              <w:spacing w:before="32"/>
              <w:ind w:right="29"/>
              <w:jc w:val="right"/>
              <w:rPr>
                <w:rFonts w:ascii="Times New Roman"/>
                <w:sz w:val="9"/>
              </w:rPr>
            </w:pPr>
            <w:r>
              <w:rPr>
                <w:rFonts w:ascii="Times New Roman"/>
                <w:w w:val="135"/>
                <w:sz w:val="9"/>
              </w:rPr>
              <w:t>400,00</w:t>
            </w:r>
          </w:p>
        </w:tc>
      </w:tr>
      <w:tr>
        <w:trPr>
          <w:trHeight w:val="164" w:hRule="atLeast"/>
        </w:trPr>
        <w:tc>
          <w:tcPr>
            <w:tcW w:w="4927" w:type="dxa"/>
          </w:tcPr>
          <w:p>
            <w:pPr>
              <w:pStyle w:val="TableParagraph"/>
              <w:tabs>
                <w:tab w:pos="4043" w:val="left" w:leader="none"/>
              </w:tabs>
              <w:spacing w:before="22"/>
              <w:ind w:left="144"/>
              <w:rPr>
                <w:rFonts w:ascii="Times New Roman"/>
                <w:b/>
                <w:sz w:val="10"/>
              </w:rPr>
            </w:pPr>
            <w:r>
              <w:rPr>
                <w:rFonts w:ascii="Times New Roman"/>
                <w:w w:val="135"/>
                <w:sz w:val="9"/>
              </w:rPr>
              <w:t>d)</w:t>
            </w:r>
            <w:r>
              <w:rPr>
                <w:rFonts w:ascii="Times New Roman"/>
                <w:spacing w:val="6"/>
                <w:w w:val="135"/>
                <w:sz w:val="9"/>
              </w:rPr>
              <w:t> </w:t>
            </w:r>
            <w:r>
              <w:rPr>
                <w:rFonts w:ascii="Times New Roman"/>
                <w:w w:val="135"/>
                <w:sz w:val="9"/>
              </w:rPr>
              <w:t>Inversiones</w:t>
            </w:r>
            <w:r>
              <w:rPr>
                <w:rFonts w:ascii="Times New Roman"/>
                <w:spacing w:val="11"/>
                <w:w w:val="135"/>
                <w:sz w:val="9"/>
              </w:rPr>
              <w:t> </w:t>
            </w:r>
            <w:r>
              <w:rPr>
                <w:rFonts w:ascii="Times New Roman"/>
                <w:spacing w:val="-3"/>
                <w:w w:val="135"/>
                <w:sz w:val="9"/>
              </w:rPr>
              <w:t>Inmobiliarias</w:t>
              <w:tab/>
            </w:r>
            <w:r>
              <w:rPr>
                <w:rFonts w:ascii="Times New Roman"/>
                <w:b/>
                <w:spacing w:val="-4"/>
                <w:w w:val="135"/>
                <w:sz w:val="10"/>
              </w:rPr>
              <w:t>Nota</w:t>
            </w:r>
            <w:r>
              <w:rPr>
                <w:rFonts w:ascii="Times New Roman"/>
                <w:b/>
                <w:spacing w:val="-8"/>
                <w:w w:val="135"/>
                <w:sz w:val="10"/>
              </w:rPr>
              <w:t> </w:t>
            </w:r>
            <w:r>
              <w:rPr>
                <w:rFonts w:ascii="Times New Roman"/>
                <w:b/>
                <w:w w:val="135"/>
                <w:sz w:val="10"/>
              </w:rPr>
              <w:t>6</w:t>
            </w:r>
          </w:p>
        </w:tc>
        <w:tc>
          <w:tcPr>
            <w:tcW w:w="1129" w:type="dxa"/>
          </w:tcPr>
          <w:p>
            <w:pPr>
              <w:pStyle w:val="TableParagraph"/>
              <w:spacing w:before="32"/>
              <w:ind w:right="173"/>
              <w:jc w:val="right"/>
              <w:rPr>
                <w:rFonts w:ascii="Times New Roman"/>
                <w:sz w:val="9"/>
              </w:rPr>
            </w:pPr>
            <w:r>
              <w:rPr>
                <w:rFonts w:ascii="Times New Roman"/>
                <w:w w:val="135"/>
                <w:sz w:val="9"/>
              </w:rPr>
              <w:t>427.864,99</w:t>
            </w:r>
          </w:p>
        </w:tc>
        <w:tc>
          <w:tcPr>
            <w:tcW w:w="918" w:type="dxa"/>
          </w:tcPr>
          <w:p>
            <w:pPr>
              <w:pStyle w:val="TableParagraph"/>
              <w:spacing w:before="32"/>
              <w:ind w:right="29"/>
              <w:jc w:val="right"/>
              <w:rPr>
                <w:rFonts w:ascii="Times New Roman"/>
                <w:sz w:val="9"/>
              </w:rPr>
            </w:pPr>
            <w:r>
              <w:rPr>
                <w:rFonts w:ascii="Times New Roman"/>
                <w:w w:val="135"/>
                <w:sz w:val="9"/>
              </w:rPr>
              <w:t>713.133,08</w:t>
            </w:r>
          </w:p>
        </w:tc>
      </w:tr>
      <w:tr>
        <w:trPr>
          <w:trHeight w:val="160" w:hRule="atLeast"/>
        </w:trPr>
        <w:tc>
          <w:tcPr>
            <w:tcW w:w="4927" w:type="dxa"/>
          </w:tcPr>
          <w:p>
            <w:pPr>
              <w:pStyle w:val="TableParagraph"/>
              <w:spacing w:before="28"/>
              <w:ind w:left="144"/>
              <w:rPr>
                <w:rFonts w:ascii="Times New Roman"/>
                <w:sz w:val="9"/>
              </w:rPr>
            </w:pPr>
            <w:r>
              <w:rPr>
                <w:rFonts w:ascii="Times New Roman"/>
                <w:w w:val="140"/>
                <w:sz w:val="9"/>
              </w:rPr>
              <w:t>e) Otros activos financieros</w:t>
            </w:r>
          </w:p>
        </w:tc>
        <w:tc>
          <w:tcPr>
            <w:tcW w:w="1129" w:type="dxa"/>
          </w:tcPr>
          <w:p>
            <w:pPr>
              <w:pStyle w:val="TableParagraph"/>
              <w:spacing w:before="28"/>
              <w:ind w:right="173"/>
              <w:jc w:val="right"/>
              <w:rPr>
                <w:rFonts w:ascii="Times New Roman"/>
                <w:sz w:val="9"/>
              </w:rPr>
            </w:pPr>
            <w:r>
              <w:rPr>
                <w:rFonts w:ascii="Times New Roman"/>
                <w:w w:val="135"/>
                <w:sz w:val="9"/>
              </w:rPr>
              <w:t>0,00</w:t>
            </w:r>
          </w:p>
        </w:tc>
        <w:tc>
          <w:tcPr>
            <w:tcW w:w="918" w:type="dxa"/>
          </w:tcPr>
          <w:p>
            <w:pPr>
              <w:pStyle w:val="TableParagraph"/>
              <w:spacing w:before="28"/>
              <w:ind w:right="29"/>
              <w:jc w:val="right"/>
              <w:rPr>
                <w:rFonts w:ascii="Times New Roman"/>
                <w:sz w:val="9"/>
              </w:rPr>
            </w:pPr>
            <w:r>
              <w:rPr>
                <w:rFonts w:ascii="Times New Roman"/>
                <w:w w:val="135"/>
                <w:sz w:val="9"/>
              </w:rPr>
              <w:t>0,00</w:t>
            </w:r>
          </w:p>
        </w:tc>
      </w:tr>
      <w:tr>
        <w:trPr>
          <w:trHeight w:val="250" w:hRule="atLeast"/>
        </w:trPr>
        <w:tc>
          <w:tcPr>
            <w:tcW w:w="4927" w:type="dxa"/>
          </w:tcPr>
          <w:p>
            <w:pPr>
              <w:pStyle w:val="TableParagraph"/>
              <w:spacing w:before="29"/>
              <w:ind w:left="144"/>
              <w:rPr>
                <w:rFonts w:ascii="Times New Roman"/>
                <w:sz w:val="9"/>
              </w:rPr>
            </w:pPr>
            <w:r>
              <w:rPr>
                <w:rFonts w:ascii="Times New Roman"/>
                <w:w w:val="140"/>
                <w:sz w:val="9"/>
              </w:rPr>
              <w:t>h) Otros activos</w:t>
            </w:r>
          </w:p>
        </w:tc>
        <w:tc>
          <w:tcPr>
            <w:tcW w:w="1129" w:type="dxa"/>
          </w:tcPr>
          <w:p>
            <w:pPr>
              <w:pStyle w:val="TableParagraph"/>
              <w:spacing w:before="29"/>
              <w:ind w:right="173"/>
              <w:jc w:val="right"/>
              <w:rPr>
                <w:rFonts w:ascii="Times New Roman"/>
                <w:sz w:val="9"/>
              </w:rPr>
            </w:pPr>
            <w:r>
              <w:rPr>
                <w:rFonts w:ascii="Times New Roman"/>
                <w:w w:val="135"/>
                <w:sz w:val="9"/>
              </w:rPr>
              <w:t>0,00</w:t>
            </w:r>
          </w:p>
        </w:tc>
        <w:tc>
          <w:tcPr>
            <w:tcW w:w="918" w:type="dxa"/>
          </w:tcPr>
          <w:p>
            <w:pPr>
              <w:pStyle w:val="TableParagraph"/>
              <w:spacing w:before="29"/>
              <w:ind w:right="29"/>
              <w:jc w:val="right"/>
              <w:rPr>
                <w:rFonts w:ascii="Times New Roman"/>
                <w:sz w:val="9"/>
              </w:rPr>
            </w:pPr>
            <w:r>
              <w:rPr>
                <w:rFonts w:ascii="Times New Roman"/>
                <w:w w:val="135"/>
                <w:sz w:val="9"/>
              </w:rPr>
              <w:t>0,00</w:t>
            </w:r>
          </w:p>
        </w:tc>
      </w:tr>
      <w:tr>
        <w:trPr>
          <w:trHeight w:val="169" w:hRule="atLeast"/>
        </w:trPr>
        <w:tc>
          <w:tcPr>
            <w:tcW w:w="4927" w:type="dxa"/>
            <w:shd w:val="clear" w:color="auto" w:fill="D9D9D9"/>
          </w:tcPr>
          <w:p>
            <w:pPr>
              <w:pStyle w:val="TableParagraph"/>
              <w:spacing w:before="37"/>
              <w:ind w:left="82"/>
              <w:rPr>
                <w:rFonts w:ascii="Times New Roman" w:hAnsi="Times New Roman"/>
                <w:b/>
                <w:sz w:val="9"/>
              </w:rPr>
            </w:pPr>
            <w:r>
              <w:rPr>
                <w:rFonts w:ascii="Times New Roman" w:hAnsi="Times New Roman"/>
                <w:b/>
                <w:w w:val="140"/>
                <w:sz w:val="9"/>
              </w:rPr>
              <w:t>8.- Flujos de efectivo de las actividades de inversión (7-6)</w:t>
            </w:r>
          </w:p>
        </w:tc>
        <w:tc>
          <w:tcPr>
            <w:tcW w:w="1129" w:type="dxa"/>
            <w:shd w:val="clear" w:color="auto" w:fill="D9D9D9"/>
          </w:tcPr>
          <w:p>
            <w:pPr>
              <w:pStyle w:val="TableParagraph"/>
              <w:spacing w:before="37"/>
              <w:ind w:right="173"/>
              <w:jc w:val="right"/>
              <w:rPr>
                <w:rFonts w:ascii="Times New Roman"/>
                <w:b/>
                <w:sz w:val="9"/>
              </w:rPr>
            </w:pPr>
            <w:r>
              <w:rPr>
                <w:rFonts w:ascii="Times New Roman"/>
                <w:b/>
                <w:w w:val="135"/>
                <w:sz w:val="9"/>
              </w:rPr>
              <w:t>-2.463.854,17</w:t>
            </w:r>
          </w:p>
        </w:tc>
        <w:tc>
          <w:tcPr>
            <w:tcW w:w="918" w:type="dxa"/>
            <w:shd w:val="clear" w:color="auto" w:fill="D9D9D9"/>
          </w:tcPr>
          <w:p>
            <w:pPr>
              <w:pStyle w:val="TableParagraph"/>
              <w:spacing w:before="37"/>
              <w:ind w:right="29"/>
              <w:jc w:val="right"/>
              <w:rPr>
                <w:rFonts w:ascii="Times New Roman"/>
                <w:b/>
                <w:sz w:val="9"/>
              </w:rPr>
            </w:pPr>
            <w:r>
              <w:rPr>
                <w:rFonts w:ascii="Times New Roman"/>
                <w:b/>
                <w:w w:val="135"/>
                <w:sz w:val="9"/>
              </w:rPr>
              <w:t>-1.623.256,77</w:t>
            </w:r>
          </w:p>
        </w:tc>
      </w:tr>
      <w:tr>
        <w:trPr>
          <w:trHeight w:val="286" w:hRule="atLeast"/>
        </w:trPr>
        <w:tc>
          <w:tcPr>
            <w:tcW w:w="4927" w:type="dxa"/>
          </w:tcPr>
          <w:p>
            <w:pPr>
              <w:pStyle w:val="TableParagraph"/>
              <w:spacing w:before="6"/>
              <w:rPr>
                <w:sz w:val="9"/>
              </w:rPr>
            </w:pPr>
          </w:p>
          <w:p>
            <w:pPr>
              <w:pStyle w:val="TableParagraph"/>
              <w:ind w:left="82"/>
              <w:rPr>
                <w:rFonts w:ascii="Times New Roman" w:hAnsi="Times New Roman"/>
                <w:b/>
                <w:sz w:val="9"/>
              </w:rPr>
            </w:pPr>
            <w:r>
              <w:rPr>
                <w:rFonts w:ascii="Times New Roman" w:hAnsi="Times New Roman"/>
                <w:b/>
                <w:w w:val="140"/>
                <w:sz w:val="9"/>
              </w:rPr>
              <w:t>C) FLUJOS DE EFECTIVO DE LAS ACTIVIDADES DE FINANCIACIÓN</w:t>
            </w:r>
          </w:p>
        </w:tc>
        <w:tc>
          <w:tcPr>
            <w:tcW w:w="1129" w:type="dxa"/>
          </w:tcPr>
          <w:p>
            <w:pPr>
              <w:pStyle w:val="TableParagraph"/>
              <w:rPr>
                <w:rFonts w:ascii="Times New Roman"/>
                <w:sz w:val="12"/>
              </w:rPr>
            </w:pPr>
          </w:p>
        </w:tc>
        <w:tc>
          <w:tcPr>
            <w:tcW w:w="918" w:type="dxa"/>
          </w:tcPr>
          <w:p>
            <w:pPr>
              <w:pStyle w:val="TableParagraph"/>
              <w:rPr>
                <w:rFonts w:ascii="Times New Roman"/>
                <w:sz w:val="12"/>
              </w:rPr>
            </w:pPr>
          </w:p>
        </w:tc>
      </w:tr>
      <w:tr>
        <w:trPr>
          <w:trHeight w:val="258" w:hRule="atLeast"/>
        </w:trPr>
        <w:tc>
          <w:tcPr>
            <w:tcW w:w="4927" w:type="dxa"/>
          </w:tcPr>
          <w:p>
            <w:pPr>
              <w:pStyle w:val="TableParagraph"/>
              <w:spacing w:before="73"/>
              <w:ind w:left="82"/>
              <w:rPr>
                <w:rFonts w:ascii="Times New Roman"/>
                <w:b/>
                <w:sz w:val="9"/>
              </w:rPr>
            </w:pPr>
            <w:r>
              <w:rPr>
                <w:rFonts w:ascii="Times New Roman"/>
                <w:b/>
                <w:w w:val="140"/>
                <w:sz w:val="9"/>
              </w:rPr>
              <w:t>9.- Cobros y pagos por instrumentos de patrimonio:</w:t>
            </w:r>
          </w:p>
        </w:tc>
        <w:tc>
          <w:tcPr>
            <w:tcW w:w="1129" w:type="dxa"/>
          </w:tcPr>
          <w:p>
            <w:pPr>
              <w:pStyle w:val="TableParagraph"/>
              <w:spacing w:before="73"/>
              <w:ind w:right="173"/>
              <w:jc w:val="right"/>
              <w:rPr>
                <w:rFonts w:ascii="Times New Roman"/>
                <w:b/>
                <w:sz w:val="9"/>
              </w:rPr>
            </w:pPr>
            <w:r>
              <w:rPr>
                <w:rFonts w:ascii="Times New Roman"/>
                <w:b/>
                <w:w w:val="135"/>
                <w:sz w:val="9"/>
              </w:rPr>
              <w:t>3.729.414,33</w:t>
            </w:r>
          </w:p>
        </w:tc>
        <w:tc>
          <w:tcPr>
            <w:tcW w:w="918" w:type="dxa"/>
          </w:tcPr>
          <w:p>
            <w:pPr>
              <w:pStyle w:val="TableParagraph"/>
              <w:spacing w:before="73"/>
              <w:ind w:right="29"/>
              <w:jc w:val="right"/>
              <w:rPr>
                <w:rFonts w:ascii="Times New Roman"/>
                <w:b/>
                <w:sz w:val="9"/>
              </w:rPr>
            </w:pPr>
            <w:r>
              <w:rPr>
                <w:rFonts w:ascii="Times New Roman"/>
                <w:b/>
                <w:w w:val="135"/>
                <w:sz w:val="9"/>
              </w:rPr>
              <w:t>3.262.098,69</w:t>
            </w:r>
          </w:p>
        </w:tc>
      </w:tr>
      <w:tr>
        <w:trPr>
          <w:trHeight w:val="213" w:hRule="atLeast"/>
        </w:trPr>
        <w:tc>
          <w:tcPr>
            <w:tcW w:w="4927" w:type="dxa"/>
          </w:tcPr>
          <w:p>
            <w:pPr>
              <w:pStyle w:val="TableParagraph"/>
              <w:tabs>
                <w:tab w:pos="4064" w:val="left" w:leader="none"/>
              </w:tabs>
              <w:spacing w:before="81"/>
              <w:ind w:right="272"/>
              <w:jc w:val="right"/>
              <w:rPr>
                <w:rFonts w:ascii="Times New Roman"/>
                <w:b/>
                <w:sz w:val="9"/>
              </w:rPr>
            </w:pPr>
            <w:r>
              <w:rPr>
                <w:rFonts w:ascii="Times New Roman"/>
                <w:w w:val="140"/>
                <w:sz w:val="9"/>
              </w:rPr>
              <w:t>a)</w:t>
            </w:r>
            <w:r>
              <w:rPr>
                <w:rFonts w:ascii="Times New Roman"/>
                <w:spacing w:val="-8"/>
                <w:w w:val="140"/>
                <w:sz w:val="9"/>
              </w:rPr>
              <w:t> </w:t>
            </w:r>
            <w:r>
              <w:rPr>
                <w:rFonts w:ascii="Times New Roman"/>
                <w:w w:val="140"/>
                <w:sz w:val="9"/>
              </w:rPr>
              <w:t>Aportaciones</w:t>
            </w:r>
            <w:r>
              <w:rPr>
                <w:rFonts w:ascii="Times New Roman"/>
                <w:spacing w:val="-5"/>
                <w:w w:val="140"/>
                <w:sz w:val="9"/>
              </w:rPr>
              <w:t> </w:t>
            </w:r>
            <w:r>
              <w:rPr>
                <w:rFonts w:ascii="Times New Roman"/>
                <w:w w:val="140"/>
                <w:sz w:val="9"/>
              </w:rPr>
              <w:t>socios</w:t>
              <w:tab/>
            </w:r>
            <w:r>
              <w:rPr>
                <w:rFonts w:ascii="Times New Roman"/>
                <w:b/>
                <w:w w:val="140"/>
                <w:sz w:val="9"/>
              </w:rPr>
              <w:t>Nota</w:t>
            </w:r>
            <w:r>
              <w:rPr>
                <w:rFonts w:ascii="Times New Roman"/>
                <w:b/>
                <w:spacing w:val="-5"/>
                <w:w w:val="140"/>
                <w:sz w:val="9"/>
              </w:rPr>
              <w:t> </w:t>
            </w:r>
            <w:r>
              <w:rPr>
                <w:rFonts w:ascii="Times New Roman"/>
                <w:b/>
                <w:w w:val="140"/>
                <w:sz w:val="9"/>
              </w:rPr>
              <w:t>9.5</w:t>
            </w:r>
          </w:p>
        </w:tc>
        <w:tc>
          <w:tcPr>
            <w:tcW w:w="1129" w:type="dxa"/>
          </w:tcPr>
          <w:p>
            <w:pPr>
              <w:pStyle w:val="TableParagraph"/>
              <w:spacing w:before="81"/>
              <w:ind w:right="173"/>
              <w:jc w:val="right"/>
              <w:rPr>
                <w:rFonts w:ascii="Times New Roman"/>
                <w:sz w:val="9"/>
              </w:rPr>
            </w:pPr>
            <w:r>
              <w:rPr>
                <w:rFonts w:ascii="Times New Roman"/>
                <w:w w:val="135"/>
                <w:sz w:val="9"/>
              </w:rPr>
              <w:t>828.180,59</w:t>
            </w:r>
          </w:p>
        </w:tc>
        <w:tc>
          <w:tcPr>
            <w:tcW w:w="918" w:type="dxa"/>
          </w:tcPr>
          <w:p>
            <w:pPr>
              <w:pStyle w:val="TableParagraph"/>
              <w:spacing w:before="81"/>
              <w:ind w:right="29"/>
              <w:jc w:val="right"/>
              <w:rPr>
                <w:rFonts w:ascii="Times New Roman"/>
                <w:sz w:val="9"/>
              </w:rPr>
            </w:pPr>
            <w:r>
              <w:rPr>
                <w:rFonts w:ascii="Times New Roman"/>
                <w:w w:val="135"/>
                <w:sz w:val="9"/>
              </w:rPr>
              <w:t>838.485,70</w:t>
            </w:r>
          </w:p>
        </w:tc>
      </w:tr>
      <w:tr>
        <w:trPr>
          <w:trHeight w:val="209" w:hRule="atLeast"/>
        </w:trPr>
        <w:tc>
          <w:tcPr>
            <w:tcW w:w="4927" w:type="dxa"/>
          </w:tcPr>
          <w:p>
            <w:pPr>
              <w:pStyle w:val="TableParagraph"/>
              <w:tabs>
                <w:tab w:pos="4074" w:val="left" w:leader="none"/>
              </w:tabs>
              <w:spacing w:before="29"/>
              <w:ind w:right="292"/>
              <w:jc w:val="right"/>
              <w:rPr>
                <w:rFonts w:ascii="Times New Roman"/>
                <w:b/>
                <w:sz w:val="9"/>
              </w:rPr>
            </w:pPr>
            <w:r>
              <w:rPr>
                <w:rFonts w:ascii="Times New Roman"/>
                <w:w w:val="140"/>
                <w:sz w:val="9"/>
              </w:rPr>
              <w:t>e)</w:t>
            </w:r>
            <w:r>
              <w:rPr>
                <w:rFonts w:ascii="Times New Roman"/>
                <w:spacing w:val="-14"/>
                <w:w w:val="140"/>
                <w:sz w:val="9"/>
              </w:rPr>
              <w:t> </w:t>
            </w:r>
            <w:r>
              <w:rPr>
                <w:rFonts w:ascii="Times New Roman"/>
                <w:w w:val="140"/>
                <w:sz w:val="9"/>
              </w:rPr>
              <w:t>Subvenciones,</w:t>
            </w:r>
            <w:r>
              <w:rPr>
                <w:rFonts w:ascii="Times New Roman"/>
                <w:spacing w:val="-14"/>
                <w:w w:val="140"/>
                <w:sz w:val="9"/>
              </w:rPr>
              <w:t> </w:t>
            </w:r>
            <w:r>
              <w:rPr>
                <w:rFonts w:ascii="Times New Roman"/>
                <w:w w:val="140"/>
                <w:sz w:val="9"/>
              </w:rPr>
              <w:t>donaciones</w:t>
            </w:r>
            <w:r>
              <w:rPr>
                <w:rFonts w:ascii="Times New Roman"/>
                <w:spacing w:val="-11"/>
                <w:w w:val="140"/>
                <w:sz w:val="9"/>
              </w:rPr>
              <w:t> </w:t>
            </w:r>
            <w:r>
              <w:rPr>
                <w:rFonts w:ascii="Times New Roman"/>
                <w:w w:val="140"/>
                <w:sz w:val="9"/>
              </w:rPr>
              <w:t>y</w:t>
            </w:r>
            <w:r>
              <w:rPr>
                <w:rFonts w:ascii="Times New Roman"/>
                <w:spacing w:val="-7"/>
                <w:w w:val="140"/>
                <w:sz w:val="9"/>
              </w:rPr>
              <w:t> </w:t>
            </w:r>
            <w:r>
              <w:rPr>
                <w:rFonts w:ascii="Times New Roman"/>
                <w:spacing w:val="-4"/>
                <w:w w:val="140"/>
                <w:sz w:val="9"/>
              </w:rPr>
              <w:t>legados</w:t>
            </w:r>
            <w:r>
              <w:rPr>
                <w:rFonts w:ascii="Times New Roman"/>
                <w:spacing w:val="-12"/>
                <w:w w:val="140"/>
                <w:sz w:val="9"/>
              </w:rPr>
              <w:t> </w:t>
            </w:r>
            <w:r>
              <w:rPr>
                <w:rFonts w:ascii="Times New Roman"/>
                <w:w w:val="140"/>
                <w:sz w:val="9"/>
              </w:rPr>
              <w:t>recibidos</w:t>
              <w:tab/>
            </w:r>
            <w:r>
              <w:rPr>
                <w:rFonts w:ascii="Times New Roman"/>
                <w:b/>
                <w:w w:val="140"/>
                <w:sz w:val="9"/>
              </w:rPr>
              <w:t>Nota</w:t>
            </w:r>
            <w:r>
              <w:rPr>
                <w:rFonts w:ascii="Times New Roman"/>
                <w:b/>
                <w:spacing w:val="-5"/>
                <w:w w:val="140"/>
                <w:sz w:val="9"/>
              </w:rPr>
              <w:t> </w:t>
            </w:r>
            <w:r>
              <w:rPr>
                <w:rFonts w:ascii="Times New Roman"/>
                <w:b/>
                <w:w w:val="140"/>
                <w:sz w:val="9"/>
              </w:rPr>
              <w:t>14</w:t>
            </w:r>
          </w:p>
        </w:tc>
        <w:tc>
          <w:tcPr>
            <w:tcW w:w="1129" w:type="dxa"/>
          </w:tcPr>
          <w:p>
            <w:pPr>
              <w:pStyle w:val="TableParagraph"/>
              <w:spacing w:before="29"/>
              <w:ind w:right="173"/>
              <w:jc w:val="right"/>
              <w:rPr>
                <w:rFonts w:ascii="Times New Roman"/>
                <w:sz w:val="9"/>
              </w:rPr>
            </w:pPr>
            <w:r>
              <w:rPr>
                <w:rFonts w:ascii="Times New Roman"/>
                <w:w w:val="135"/>
                <w:sz w:val="9"/>
              </w:rPr>
              <w:t>2.901.233,74</w:t>
            </w:r>
          </w:p>
        </w:tc>
        <w:tc>
          <w:tcPr>
            <w:tcW w:w="918" w:type="dxa"/>
          </w:tcPr>
          <w:p>
            <w:pPr>
              <w:pStyle w:val="TableParagraph"/>
              <w:spacing w:before="29"/>
              <w:ind w:right="29"/>
              <w:jc w:val="right"/>
              <w:rPr>
                <w:rFonts w:ascii="Times New Roman"/>
                <w:sz w:val="9"/>
              </w:rPr>
            </w:pPr>
            <w:r>
              <w:rPr>
                <w:rFonts w:ascii="Times New Roman"/>
                <w:w w:val="135"/>
                <w:sz w:val="9"/>
              </w:rPr>
              <w:t>2.423.612,99</w:t>
            </w:r>
          </w:p>
        </w:tc>
      </w:tr>
      <w:tr>
        <w:trPr>
          <w:trHeight w:val="258" w:hRule="atLeast"/>
        </w:trPr>
        <w:tc>
          <w:tcPr>
            <w:tcW w:w="4927" w:type="dxa"/>
          </w:tcPr>
          <w:p>
            <w:pPr>
              <w:pStyle w:val="TableParagraph"/>
              <w:spacing w:before="77"/>
              <w:ind w:left="82"/>
              <w:rPr>
                <w:rFonts w:ascii="Times New Roman"/>
                <w:b/>
                <w:sz w:val="9"/>
              </w:rPr>
            </w:pPr>
            <w:r>
              <w:rPr>
                <w:rFonts w:ascii="Times New Roman"/>
                <w:b/>
                <w:w w:val="140"/>
                <w:sz w:val="9"/>
              </w:rPr>
              <w:t>10.- Cobros y pagos por instrumentos de pasivo financiero:</w:t>
            </w:r>
          </w:p>
        </w:tc>
        <w:tc>
          <w:tcPr>
            <w:tcW w:w="1129" w:type="dxa"/>
          </w:tcPr>
          <w:p>
            <w:pPr>
              <w:pStyle w:val="TableParagraph"/>
              <w:spacing w:before="77"/>
              <w:ind w:right="173"/>
              <w:jc w:val="right"/>
              <w:rPr>
                <w:rFonts w:ascii="Times New Roman"/>
                <w:b/>
                <w:sz w:val="9"/>
              </w:rPr>
            </w:pPr>
            <w:r>
              <w:rPr>
                <w:rFonts w:ascii="Times New Roman"/>
                <w:b/>
                <w:w w:val="135"/>
                <w:sz w:val="9"/>
              </w:rPr>
              <w:t>4.171,07</w:t>
            </w:r>
          </w:p>
        </w:tc>
        <w:tc>
          <w:tcPr>
            <w:tcW w:w="918" w:type="dxa"/>
          </w:tcPr>
          <w:p>
            <w:pPr>
              <w:pStyle w:val="TableParagraph"/>
              <w:spacing w:before="77"/>
              <w:ind w:right="29"/>
              <w:jc w:val="right"/>
              <w:rPr>
                <w:rFonts w:ascii="Times New Roman"/>
                <w:b/>
                <w:sz w:val="9"/>
              </w:rPr>
            </w:pPr>
            <w:r>
              <w:rPr>
                <w:rFonts w:ascii="Times New Roman"/>
                <w:b/>
                <w:w w:val="135"/>
                <w:sz w:val="9"/>
              </w:rPr>
              <w:t>-55.222,85</w:t>
            </w:r>
          </w:p>
        </w:tc>
      </w:tr>
      <w:tr>
        <w:trPr>
          <w:trHeight w:val="218" w:hRule="atLeast"/>
        </w:trPr>
        <w:tc>
          <w:tcPr>
            <w:tcW w:w="4927" w:type="dxa"/>
          </w:tcPr>
          <w:p>
            <w:pPr>
              <w:pStyle w:val="TableParagraph"/>
              <w:spacing w:before="85"/>
              <w:ind w:left="144"/>
              <w:rPr>
                <w:rFonts w:ascii="Times New Roman" w:hAnsi="Times New Roman"/>
                <w:sz w:val="9"/>
              </w:rPr>
            </w:pPr>
            <w:r>
              <w:rPr>
                <w:rFonts w:ascii="Times New Roman" w:hAnsi="Times New Roman"/>
                <w:w w:val="140"/>
                <w:sz w:val="9"/>
              </w:rPr>
              <w:t>a) Emisión:</w:t>
            </w:r>
          </w:p>
        </w:tc>
        <w:tc>
          <w:tcPr>
            <w:tcW w:w="1129" w:type="dxa"/>
          </w:tcPr>
          <w:p>
            <w:pPr>
              <w:pStyle w:val="TableParagraph"/>
              <w:spacing w:before="76"/>
              <w:ind w:right="178"/>
              <w:jc w:val="right"/>
              <w:rPr>
                <w:rFonts w:ascii="Times New Roman"/>
                <w:b/>
                <w:sz w:val="10"/>
              </w:rPr>
            </w:pPr>
            <w:r>
              <w:rPr>
                <w:rFonts w:ascii="Times New Roman"/>
                <w:b/>
                <w:w w:val="135"/>
                <w:sz w:val="10"/>
              </w:rPr>
              <w:t>16.251,58</w:t>
            </w:r>
          </w:p>
        </w:tc>
        <w:tc>
          <w:tcPr>
            <w:tcW w:w="918" w:type="dxa"/>
          </w:tcPr>
          <w:p>
            <w:pPr>
              <w:pStyle w:val="TableParagraph"/>
              <w:spacing w:before="76"/>
              <w:ind w:right="34"/>
              <w:jc w:val="right"/>
              <w:rPr>
                <w:rFonts w:ascii="Times New Roman"/>
                <w:b/>
                <w:sz w:val="10"/>
              </w:rPr>
            </w:pPr>
            <w:r>
              <w:rPr>
                <w:rFonts w:ascii="Times New Roman"/>
                <w:b/>
                <w:w w:val="135"/>
                <w:sz w:val="10"/>
              </w:rPr>
              <w:t>29.117,63</w:t>
            </w:r>
          </w:p>
        </w:tc>
      </w:tr>
      <w:tr>
        <w:trPr>
          <w:trHeight w:val="156" w:hRule="atLeast"/>
        </w:trPr>
        <w:tc>
          <w:tcPr>
            <w:tcW w:w="4927" w:type="dxa"/>
          </w:tcPr>
          <w:p>
            <w:pPr>
              <w:pStyle w:val="TableParagraph"/>
              <w:spacing w:before="28"/>
              <w:ind w:left="268"/>
              <w:rPr>
                <w:rFonts w:ascii="Times New Roman"/>
                <w:sz w:val="9"/>
              </w:rPr>
            </w:pPr>
            <w:r>
              <w:rPr>
                <w:rFonts w:ascii="Times New Roman"/>
                <w:w w:val="140"/>
                <w:sz w:val="9"/>
              </w:rPr>
              <w:t>4.- Otras deudas (+)</w:t>
            </w:r>
          </w:p>
        </w:tc>
        <w:tc>
          <w:tcPr>
            <w:tcW w:w="1129" w:type="dxa"/>
          </w:tcPr>
          <w:p>
            <w:pPr>
              <w:pStyle w:val="TableParagraph"/>
              <w:spacing w:before="28"/>
              <w:ind w:right="173"/>
              <w:jc w:val="right"/>
              <w:rPr>
                <w:rFonts w:ascii="Times New Roman"/>
                <w:sz w:val="9"/>
              </w:rPr>
            </w:pPr>
            <w:r>
              <w:rPr>
                <w:rFonts w:ascii="Times New Roman"/>
                <w:w w:val="135"/>
                <w:sz w:val="9"/>
              </w:rPr>
              <w:t>16.251,58</w:t>
            </w:r>
          </w:p>
        </w:tc>
        <w:tc>
          <w:tcPr>
            <w:tcW w:w="918" w:type="dxa"/>
          </w:tcPr>
          <w:p>
            <w:pPr>
              <w:pStyle w:val="TableParagraph"/>
              <w:spacing w:before="28"/>
              <w:ind w:right="29"/>
              <w:jc w:val="right"/>
              <w:rPr>
                <w:rFonts w:ascii="Times New Roman"/>
                <w:sz w:val="9"/>
              </w:rPr>
            </w:pPr>
            <w:r>
              <w:rPr>
                <w:rFonts w:ascii="Times New Roman"/>
                <w:w w:val="135"/>
                <w:sz w:val="9"/>
              </w:rPr>
              <w:t>29.117,63</w:t>
            </w:r>
          </w:p>
        </w:tc>
      </w:tr>
      <w:tr>
        <w:trPr>
          <w:trHeight w:val="165" w:hRule="atLeast"/>
        </w:trPr>
        <w:tc>
          <w:tcPr>
            <w:tcW w:w="4927" w:type="dxa"/>
          </w:tcPr>
          <w:p>
            <w:pPr>
              <w:pStyle w:val="TableParagraph"/>
              <w:spacing w:before="33"/>
              <w:ind w:left="144"/>
              <w:rPr>
                <w:rFonts w:ascii="Times New Roman" w:hAnsi="Times New Roman"/>
                <w:sz w:val="9"/>
              </w:rPr>
            </w:pPr>
            <w:r>
              <w:rPr>
                <w:rFonts w:ascii="Times New Roman" w:hAnsi="Times New Roman"/>
                <w:w w:val="140"/>
                <w:sz w:val="9"/>
              </w:rPr>
              <w:t>b) Devolución y amortización de:</w:t>
            </w:r>
          </w:p>
        </w:tc>
        <w:tc>
          <w:tcPr>
            <w:tcW w:w="1129" w:type="dxa"/>
          </w:tcPr>
          <w:p>
            <w:pPr>
              <w:pStyle w:val="TableParagraph"/>
              <w:spacing w:before="23"/>
              <w:ind w:right="178"/>
              <w:jc w:val="right"/>
              <w:rPr>
                <w:rFonts w:ascii="Times New Roman"/>
                <w:b/>
                <w:sz w:val="10"/>
              </w:rPr>
            </w:pPr>
            <w:r>
              <w:rPr>
                <w:rFonts w:ascii="Times New Roman"/>
                <w:b/>
                <w:w w:val="135"/>
                <w:sz w:val="10"/>
              </w:rPr>
              <w:t>-12.080,51</w:t>
            </w:r>
          </w:p>
        </w:tc>
        <w:tc>
          <w:tcPr>
            <w:tcW w:w="918" w:type="dxa"/>
          </w:tcPr>
          <w:p>
            <w:pPr>
              <w:pStyle w:val="TableParagraph"/>
              <w:spacing w:before="23"/>
              <w:ind w:right="34"/>
              <w:jc w:val="right"/>
              <w:rPr>
                <w:rFonts w:ascii="Times New Roman"/>
                <w:b/>
                <w:sz w:val="10"/>
              </w:rPr>
            </w:pPr>
            <w:r>
              <w:rPr>
                <w:rFonts w:ascii="Times New Roman"/>
                <w:b/>
                <w:w w:val="135"/>
                <w:sz w:val="10"/>
              </w:rPr>
              <w:t>-84.340,48</w:t>
            </w:r>
          </w:p>
        </w:tc>
      </w:tr>
      <w:tr>
        <w:trPr>
          <w:trHeight w:val="249" w:hRule="atLeast"/>
        </w:trPr>
        <w:tc>
          <w:tcPr>
            <w:tcW w:w="4927" w:type="dxa"/>
          </w:tcPr>
          <w:p>
            <w:pPr>
              <w:pStyle w:val="TableParagraph"/>
              <w:spacing w:before="28"/>
              <w:ind w:left="268"/>
              <w:rPr>
                <w:rFonts w:ascii="Times New Roman"/>
                <w:sz w:val="9"/>
              </w:rPr>
            </w:pPr>
            <w:r>
              <w:rPr>
                <w:rFonts w:ascii="Times New Roman"/>
                <w:w w:val="140"/>
                <w:sz w:val="9"/>
              </w:rPr>
              <w:t>4.- Otras deudas (-)</w:t>
            </w:r>
          </w:p>
        </w:tc>
        <w:tc>
          <w:tcPr>
            <w:tcW w:w="1129" w:type="dxa"/>
          </w:tcPr>
          <w:p>
            <w:pPr>
              <w:pStyle w:val="TableParagraph"/>
              <w:spacing w:before="28"/>
              <w:ind w:right="173"/>
              <w:jc w:val="right"/>
              <w:rPr>
                <w:rFonts w:ascii="Times New Roman"/>
                <w:sz w:val="9"/>
              </w:rPr>
            </w:pPr>
            <w:r>
              <w:rPr>
                <w:rFonts w:ascii="Times New Roman"/>
                <w:w w:val="135"/>
                <w:sz w:val="9"/>
              </w:rPr>
              <w:t>-12.080,51</w:t>
            </w:r>
          </w:p>
        </w:tc>
        <w:tc>
          <w:tcPr>
            <w:tcW w:w="918" w:type="dxa"/>
          </w:tcPr>
          <w:p>
            <w:pPr>
              <w:pStyle w:val="TableParagraph"/>
              <w:spacing w:before="28"/>
              <w:ind w:right="29"/>
              <w:jc w:val="right"/>
              <w:rPr>
                <w:rFonts w:ascii="Times New Roman"/>
                <w:sz w:val="9"/>
              </w:rPr>
            </w:pPr>
            <w:r>
              <w:rPr>
                <w:rFonts w:ascii="Times New Roman"/>
                <w:w w:val="135"/>
                <w:sz w:val="9"/>
              </w:rPr>
              <w:t>-84.340,48</w:t>
            </w:r>
          </w:p>
        </w:tc>
      </w:tr>
      <w:tr>
        <w:trPr>
          <w:trHeight w:val="266" w:hRule="atLeast"/>
        </w:trPr>
        <w:tc>
          <w:tcPr>
            <w:tcW w:w="4927" w:type="dxa"/>
            <w:shd w:val="clear" w:color="auto" w:fill="D9D9D9"/>
          </w:tcPr>
          <w:p>
            <w:pPr>
              <w:pStyle w:val="TableParagraph"/>
              <w:spacing w:before="85"/>
              <w:ind w:left="82"/>
              <w:rPr>
                <w:rFonts w:ascii="Times New Roman" w:hAnsi="Times New Roman"/>
                <w:b/>
                <w:sz w:val="9"/>
              </w:rPr>
            </w:pPr>
            <w:r>
              <w:rPr>
                <w:rFonts w:ascii="Times New Roman" w:hAnsi="Times New Roman"/>
                <w:b/>
                <w:w w:val="140"/>
                <w:sz w:val="9"/>
              </w:rPr>
              <w:t>12.- Flujos de efectivo de las actividades de financiación (+/-9+/-10+/-11)</w:t>
            </w:r>
          </w:p>
        </w:tc>
        <w:tc>
          <w:tcPr>
            <w:tcW w:w="1129" w:type="dxa"/>
            <w:shd w:val="clear" w:color="auto" w:fill="D9D9D9"/>
          </w:tcPr>
          <w:p>
            <w:pPr>
              <w:pStyle w:val="TableParagraph"/>
              <w:spacing w:before="85"/>
              <w:ind w:right="173"/>
              <w:jc w:val="right"/>
              <w:rPr>
                <w:rFonts w:ascii="Times New Roman"/>
                <w:b/>
                <w:sz w:val="9"/>
              </w:rPr>
            </w:pPr>
            <w:r>
              <w:rPr>
                <w:rFonts w:ascii="Times New Roman"/>
                <w:b/>
                <w:w w:val="135"/>
                <w:sz w:val="9"/>
              </w:rPr>
              <w:t>3.733.585,40</w:t>
            </w:r>
          </w:p>
        </w:tc>
        <w:tc>
          <w:tcPr>
            <w:tcW w:w="918" w:type="dxa"/>
            <w:shd w:val="clear" w:color="auto" w:fill="D9D9D9"/>
          </w:tcPr>
          <w:p>
            <w:pPr>
              <w:pStyle w:val="TableParagraph"/>
              <w:spacing w:before="85"/>
              <w:ind w:right="29"/>
              <w:jc w:val="right"/>
              <w:rPr>
                <w:rFonts w:ascii="Times New Roman"/>
                <w:b/>
                <w:sz w:val="9"/>
              </w:rPr>
            </w:pPr>
            <w:r>
              <w:rPr>
                <w:rFonts w:ascii="Times New Roman"/>
                <w:b/>
                <w:w w:val="135"/>
                <w:sz w:val="9"/>
              </w:rPr>
              <w:t>3.206.875,84</w:t>
            </w:r>
          </w:p>
        </w:tc>
      </w:tr>
      <w:tr>
        <w:trPr>
          <w:trHeight w:val="153" w:hRule="atLeast"/>
        </w:trPr>
        <w:tc>
          <w:tcPr>
            <w:tcW w:w="4927" w:type="dxa"/>
          </w:tcPr>
          <w:p>
            <w:pPr>
              <w:pStyle w:val="TableParagraph"/>
              <w:rPr>
                <w:rFonts w:ascii="Times New Roman"/>
                <w:sz w:val="8"/>
              </w:rPr>
            </w:pPr>
          </w:p>
        </w:tc>
        <w:tc>
          <w:tcPr>
            <w:tcW w:w="1129" w:type="dxa"/>
          </w:tcPr>
          <w:p>
            <w:pPr>
              <w:pStyle w:val="TableParagraph"/>
              <w:rPr>
                <w:rFonts w:ascii="Times New Roman"/>
                <w:sz w:val="8"/>
              </w:rPr>
            </w:pPr>
          </w:p>
        </w:tc>
        <w:tc>
          <w:tcPr>
            <w:tcW w:w="918" w:type="dxa"/>
          </w:tcPr>
          <w:p>
            <w:pPr>
              <w:pStyle w:val="TableParagraph"/>
              <w:rPr>
                <w:rFonts w:ascii="Times New Roman"/>
                <w:sz w:val="8"/>
              </w:rPr>
            </w:pPr>
          </w:p>
        </w:tc>
      </w:tr>
      <w:tr>
        <w:trPr>
          <w:trHeight w:val="169" w:hRule="atLeast"/>
        </w:trPr>
        <w:tc>
          <w:tcPr>
            <w:tcW w:w="4927" w:type="dxa"/>
            <w:shd w:val="clear" w:color="auto" w:fill="D9D9D9"/>
          </w:tcPr>
          <w:p>
            <w:pPr>
              <w:pStyle w:val="TableParagraph"/>
              <w:spacing w:before="37"/>
              <w:ind w:left="82"/>
              <w:rPr>
                <w:rFonts w:ascii="Times New Roman"/>
                <w:b/>
                <w:sz w:val="9"/>
              </w:rPr>
            </w:pPr>
            <w:r>
              <w:rPr>
                <w:rFonts w:ascii="Times New Roman"/>
                <w:b/>
                <w:w w:val="140"/>
                <w:sz w:val="9"/>
              </w:rPr>
              <w:t>E) AUMENTO NETO DEL EFECTIVO O EQUIVALENTES</w:t>
            </w:r>
          </w:p>
        </w:tc>
        <w:tc>
          <w:tcPr>
            <w:tcW w:w="1129" w:type="dxa"/>
            <w:shd w:val="clear" w:color="auto" w:fill="D9D9D9"/>
          </w:tcPr>
          <w:p>
            <w:pPr>
              <w:pStyle w:val="TableParagraph"/>
              <w:spacing w:before="37"/>
              <w:ind w:right="173"/>
              <w:jc w:val="right"/>
              <w:rPr>
                <w:rFonts w:ascii="Times New Roman"/>
                <w:b/>
                <w:sz w:val="9"/>
              </w:rPr>
            </w:pPr>
            <w:r>
              <w:rPr>
                <w:rFonts w:ascii="Times New Roman"/>
                <w:b/>
                <w:w w:val="135"/>
                <w:sz w:val="9"/>
              </w:rPr>
              <w:t>9.992.302,50</w:t>
            </w:r>
          </w:p>
        </w:tc>
        <w:tc>
          <w:tcPr>
            <w:tcW w:w="918" w:type="dxa"/>
            <w:shd w:val="clear" w:color="auto" w:fill="D9D9D9"/>
          </w:tcPr>
          <w:p>
            <w:pPr>
              <w:pStyle w:val="TableParagraph"/>
              <w:spacing w:before="37"/>
              <w:ind w:right="29"/>
              <w:jc w:val="right"/>
              <w:rPr>
                <w:rFonts w:ascii="Times New Roman"/>
                <w:b/>
                <w:sz w:val="9"/>
              </w:rPr>
            </w:pPr>
            <w:r>
              <w:rPr>
                <w:rFonts w:ascii="Times New Roman"/>
                <w:b/>
                <w:w w:val="135"/>
                <w:sz w:val="9"/>
              </w:rPr>
              <w:t>6.953.315,11</w:t>
            </w:r>
          </w:p>
        </w:tc>
      </w:tr>
      <w:tr>
        <w:trPr>
          <w:trHeight w:val="160" w:hRule="atLeast"/>
        </w:trPr>
        <w:tc>
          <w:tcPr>
            <w:tcW w:w="4927" w:type="dxa"/>
          </w:tcPr>
          <w:p>
            <w:pPr>
              <w:pStyle w:val="TableParagraph"/>
              <w:tabs>
                <w:tab w:pos="4208" w:val="left" w:leader="none"/>
              </w:tabs>
              <w:spacing w:before="29"/>
              <w:ind w:left="82"/>
              <w:rPr>
                <w:rFonts w:ascii="Times New Roman"/>
                <w:b/>
                <w:sz w:val="9"/>
              </w:rPr>
            </w:pPr>
            <w:r>
              <w:rPr>
                <w:rFonts w:ascii="Times New Roman"/>
                <w:w w:val="140"/>
                <w:sz w:val="9"/>
              </w:rPr>
              <w:t>Efectivo</w:t>
            </w:r>
            <w:r>
              <w:rPr>
                <w:rFonts w:ascii="Times New Roman"/>
                <w:spacing w:val="-10"/>
                <w:w w:val="140"/>
                <w:sz w:val="9"/>
              </w:rPr>
              <w:t> </w:t>
            </w:r>
            <w:r>
              <w:rPr>
                <w:rFonts w:ascii="Times New Roman"/>
                <w:w w:val="140"/>
                <w:sz w:val="9"/>
              </w:rPr>
              <w:t>o</w:t>
            </w:r>
            <w:r>
              <w:rPr>
                <w:rFonts w:ascii="Times New Roman"/>
                <w:spacing w:val="-9"/>
                <w:w w:val="140"/>
                <w:sz w:val="9"/>
              </w:rPr>
              <w:t> </w:t>
            </w:r>
            <w:r>
              <w:rPr>
                <w:rFonts w:ascii="Times New Roman"/>
                <w:w w:val="140"/>
                <w:sz w:val="9"/>
              </w:rPr>
              <w:t>equivalentes</w:t>
            </w:r>
            <w:r>
              <w:rPr>
                <w:rFonts w:ascii="Times New Roman"/>
                <w:spacing w:val="-7"/>
                <w:w w:val="140"/>
                <w:sz w:val="9"/>
              </w:rPr>
              <w:t> </w:t>
            </w:r>
            <w:r>
              <w:rPr>
                <w:rFonts w:ascii="Times New Roman"/>
                <w:w w:val="140"/>
                <w:sz w:val="9"/>
              </w:rPr>
              <w:t>al</w:t>
            </w:r>
            <w:r>
              <w:rPr>
                <w:rFonts w:ascii="Times New Roman"/>
                <w:spacing w:val="-11"/>
                <w:w w:val="140"/>
                <w:sz w:val="9"/>
              </w:rPr>
              <w:t> </w:t>
            </w:r>
            <w:r>
              <w:rPr>
                <w:rFonts w:ascii="Times New Roman"/>
                <w:spacing w:val="-3"/>
                <w:w w:val="140"/>
                <w:sz w:val="9"/>
              </w:rPr>
              <w:t>inicio</w:t>
            </w:r>
            <w:r>
              <w:rPr>
                <w:rFonts w:ascii="Times New Roman"/>
                <w:spacing w:val="-9"/>
                <w:w w:val="140"/>
                <w:sz w:val="9"/>
              </w:rPr>
              <w:t> </w:t>
            </w:r>
            <w:r>
              <w:rPr>
                <w:rFonts w:ascii="Times New Roman"/>
                <w:w w:val="140"/>
                <w:sz w:val="9"/>
              </w:rPr>
              <w:t>del</w:t>
            </w:r>
            <w:r>
              <w:rPr>
                <w:rFonts w:ascii="Times New Roman"/>
                <w:spacing w:val="-11"/>
                <w:w w:val="140"/>
                <w:sz w:val="9"/>
              </w:rPr>
              <w:t> </w:t>
            </w:r>
            <w:r>
              <w:rPr>
                <w:rFonts w:ascii="Times New Roman"/>
                <w:spacing w:val="-4"/>
                <w:w w:val="140"/>
                <w:sz w:val="9"/>
              </w:rPr>
              <w:t>ejercicio</w:t>
              <w:tab/>
            </w:r>
            <w:r>
              <w:rPr>
                <w:rFonts w:ascii="Times New Roman"/>
                <w:b/>
                <w:w w:val="140"/>
                <w:sz w:val="9"/>
              </w:rPr>
              <w:t>Nota</w:t>
            </w:r>
            <w:r>
              <w:rPr>
                <w:rFonts w:ascii="Times New Roman"/>
                <w:b/>
                <w:spacing w:val="-2"/>
                <w:w w:val="140"/>
                <w:sz w:val="9"/>
              </w:rPr>
              <w:t> </w:t>
            </w:r>
            <w:r>
              <w:rPr>
                <w:rFonts w:ascii="Times New Roman"/>
                <w:b/>
                <w:w w:val="140"/>
                <w:sz w:val="9"/>
              </w:rPr>
              <w:t>9.2</w:t>
            </w:r>
          </w:p>
        </w:tc>
        <w:tc>
          <w:tcPr>
            <w:tcW w:w="1129" w:type="dxa"/>
          </w:tcPr>
          <w:p>
            <w:pPr>
              <w:pStyle w:val="TableParagraph"/>
              <w:spacing w:before="29"/>
              <w:ind w:right="173"/>
              <w:jc w:val="right"/>
              <w:rPr>
                <w:rFonts w:ascii="Times New Roman"/>
                <w:sz w:val="9"/>
              </w:rPr>
            </w:pPr>
            <w:r>
              <w:rPr>
                <w:rFonts w:ascii="Times New Roman"/>
                <w:w w:val="135"/>
                <w:sz w:val="9"/>
              </w:rPr>
              <w:t>10.606.299,43</w:t>
            </w:r>
          </w:p>
        </w:tc>
        <w:tc>
          <w:tcPr>
            <w:tcW w:w="918" w:type="dxa"/>
          </w:tcPr>
          <w:p>
            <w:pPr>
              <w:pStyle w:val="TableParagraph"/>
              <w:spacing w:before="29"/>
              <w:ind w:right="29"/>
              <w:jc w:val="right"/>
              <w:rPr>
                <w:rFonts w:ascii="Times New Roman"/>
                <w:sz w:val="9"/>
              </w:rPr>
            </w:pPr>
            <w:r>
              <w:rPr>
                <w:rFonts w:ascii="Times New Roman"/>
                <w:w w:val="135"/>
                <w:sz w:val="9"/>
              </w:rPr>
              <w:t>3.652.984,32</w:t>
            </w:r>
          </w:p>
        </w:tc>
      </w:tr>
      <w:tr>
        <w:trPr>
          <w:trHeight w:val="134" w:hRule="atLeast"/>
        </w:trPr>
        <w:tc>
          <w:tcPr>
            <w:tcW w:w="4927" w:type="dxa"/>
          </w:tcPr>
          <w:p>
            <w:pPr>
              <w:pStyle w:val="TableParagraph"/>
              <w:tabs>
                <w:tab w:pos="4208" w:val="left" w:leader="none"/>
              </w:tabs>
              <w:spacing w:line="85" w:lineRule="exact" w:before="29"/>
              <w:ind w:left="82"/>
              <w:rPr>
                <w:rFonts w:ascii="Times New Roman"/>
                <w:b/>
                <w:sz w:val="9"/>
              </w:rPr>
            </w:pPr>
            <w:r>
              <w:rPr>
                <w:rFonts w:ascii="Times New Roman"/>
                <w:w w:val="140"/>
                <w:sz w:val="9"/>
              </w:rPr>
              <w:t>Efectivo</w:t>
            </w:r>
            <w:r>
              <w:rPr>
                <w:rFonts w:ascii="Times New Roman"/>
                <w:spacing w:val="-11"/>
                <w:w w:val="140"/>
                <w:sz w:val="9"/>
              </w:rPr>
              <w:t> </w:t>
            </w:r>
            <w:r>
              <w:rPr>
                <w:rFonts w:ascii="Times New Roman"/>
                <w:w w:val="140"/>
                <w:sz w:val="9"/>
              </w:rPr>
              <w:t>o</w:t>
            </w:r>
            <w:r>
              <w:rPr>
                <w:rFonts w:ascii="Times New Roman"/>
                <w:spacing w:val="-10"/>
                <w:w w:val="140"/>
                <w:sz w:val="9"/>
              </w:rPr>
              <w:t> </w:t>
            </w:r>
            <w:r>
              <w:rPr>
                <w:rFonts w:ascii="Times New Roman"/>
                <w:w w:val="140"/>
                <w:sz w:val="9"/>
              </w:rPr>
              <w:t>equivalentes</w:t>
            </w:r>
            <w:r>
              <w:rPr>
                <w:rFonts w:ascii="Times New Roman"/>
                <w:spacing w:val="-9"/>
                <w:w w:val="140"/>
                <w:sz w:val="9"/>
              </w:rPr>
              <w:t> </w:t>
            </w:r>
            <w:r>
              <w:rPr>
                <w:rFonts w:ascii="Times New Roman"/>
                <w:w w:val="140"/>
                <w:sz w:val="9"/>
              </w:rPr>
              <w:t>al</w:t>
            </w:r>
            <w:r>
              <w:rPr>
                <w:rFonts w:ascii="Times New Roman"/>
                <w:spacing w:val="-12"/>
                <w:w w:val="140"/>
                <w:sz w:val="9"/>
              </w:rPr>
              <w:t> </w:t>
            </w:r>
            <w:r>
              <w:rPr>
                <w:rFonts w:ascii="Times New Roman"/>
                <w:w w:val="140"/>
                <w:sz w:val="9"/>
              </w:rPr>
              <w:t>final</w:t>
            </w:r>
            <w:r>
              <w:rPr>
                <w:rFonts w:ascii="Times New Roman"/>
                <w:spacing w:val="-13"/>
                <w:w w:val="140"/>
                <w:sz w:val="9"/>
              </w:rPr>
              <w:t> </w:t>
            </w:r>
            <w:r>
              <w:rPr>
                <w:rFonts w:ascii="Times New Roman"/>
                <w:w w:val="140"/>
                <w:sz w:val="9"/>
              </w:rPr>
              <w:t>del</w:t>
            </w:r>
            <w:r>
              <w:rPr>
                <w:rFonts w:ascii="Times New Roman"/>
                <w:spacing w:val="-12"/>
                <w:w w:val="140"/>
                <w:sz w:val="9"/>
              </w:rPr>
              <w:t> </w:t>
            </w:r>
            <w:r>
              <w:rPr>
                <w:rFonts w:ascii="Times New Roman"/>
                <w:spacing w:val="-4"/>
                <w:w w:val="140"/>
                <w:sz w:val="9"/>
              </w:rPr>
              <w:t>ejercicio</w:t>
              <w:tab/>
            </w:r>
            <w:r>
              <w:rPr>
                <w:rFonts w:ascii="Times New Roman"/>
                <w:b/>
                <w:w w:val="140"/>
                <w:sz w:val="9"/>
              </w:rPr>
              <w:t>Nota</w:t>
            </w:r>
            <w:r>
              <w:rPr>
                <w:rFonts w:ascii="Times New Roman"/>
                <w:b/>
                <w:spacing w:val="-2"/>
                <w:w w:val="140"/>
                <w:sz w:val="9"/>
              </w:rPr>
              <w:t> </w:t>
            </w:r>
            <w:r>
              <w:rPr>
                <w:rFonts w:ascii="Times New Roman"/>
                <w:b/>
                <w:w w:val="140"/>
                <w:sz w:val="9"/>
              </w:rPr>
              <w:t>9.2</w:t>
            </w:r>
          </w:p>
        </w:tc>
        <w:tc>
          <w:tcPr>
            <w:tcW w:w="1129" w:type="dxa"/>
          </w:tcPr>
          <w:p>
            <w:pPr>
              <w:pStyle w:val="TableParagraph"/>
              <w:spacing w:line="85" w:lineRule="exact" w:before="29"/>
              <w:ind w:right="173"/>
              <w:jc w:val="right"/>
              <w:rPr>
                <w:rFonts w:ascii="Times New Roman"/>
                <w:sz w:val="9"/>
              </w:rPr>
            </w:pPr>
            <w:r>
              <w:rPr>
                <w:rFonts w:ascii="Times New Roman"/>
                <w:w w:val="135"/>
                <w:sz w:val="9"/>
              </w:rPr>
              <w:t>20.598.601,93</w:t>
            </w:r>
          </w:p>
        </w:tc>
        <w:tc>
          <w:tcPr>
            <w:tcW w:w="918" w:type="dxa"/>
          </w:tcPr>
          <w:p>
            <w:pPr>
              <w:pStyle w:val="TableParagraph"/>
              <w:spacing w:line="85" w:lineRule="exact" w:before="29"/>
              <w:ind w:right="29"/>
              <w:jc w:val="right"/>
              <w:rPr>
                <w:rFonts w:ascii="Times New Roman"/>
                <w:sz w:val="9"/>
              </w:rPr>
            </w:pPr>
            <w:r>
              <w:rPr>
                <w:rFonts w:ascii="Times New Roman"/>
                <w:w w:val="135"/>
                <w:sz w:val="9"/>
              </w:rPr>
              <w:t>10.606.299,43</w:t>
            </w:r>
          </w:p>
        </w:tc>
      </w:tr>
    </w:tbl>
    <w:p>
      <w:pPr>
        <w:pStyle w:val="BodyText"/>
        <w:spacing w:before="2"/>
        <w:rPr>
          <w:sz w:val="19"/>
        </w:rPr>
      </w:pPr>
    </w:p>
    <w:p>
      <w:pPr>
        <w:spacing w:line="249" w:lineRule="auto" w:before="0"/>
        <w:ind w:left="1617" w:right="1126" w:firstLine="0"/>
        <w:jc w:val="center"/>
        <w:rPr>
          <w:i/>
          <w:sz w:val="15"/>
        </w:rPr>
      </w:pPr>
      <w:r>
        <w:rPr>
          <w:i/>
          <w:w w:val="105"/>
          <w:sz w:val="15"/>
        </w:rPr>
        <w:t>Las</w:t>
      </w:r>
      <w:r>
        <w:rPr>
          <w:i/>
          <w:spacing w:val="-7"/>
          <w:w w:val="105"/>
          <w:sz w:val="15"/>
        </w:rPr>
        <w:t> </w:t>
      </w:r>
      <w:r>
        <w:rPr>
          <w:i/>
          <w:w w:val="105"/>
          <w:sz w:val="15"/>
        </w:rPr>
        <w:t>Cuentas</w:t>
      </w:r>
      <w:r>
        <w:rPr>
          <w:i/>
          <w:spacing w:val="-7"/>
          <w:w w:val="105"/>
          <w:sz w:val="15"/>
        </w:rPr>
        <w:t> </w:t>
      </w:r>
      <w:r>
        <w:rPr>
          <w:i/>
          <w:w w:val="105"/>
          <w:sz w:val="15"/>
        </w:rPr>
        <w:t>Anuales</w:t>
      </w:r>
      <w:r>
        <w:rPr>
          <w:i/>
          <w:spacing w:val="-7"/>
          <w:w w:val="105"/>
          <w:sz w:val="15"/>
        </w:rPr>
        <w:t> </w:t>
      </w:r>
      <w:r>
        <w:rPr>
          <w:i/>
          <w:w w:val="105"/>
          <w:sz w:val="15"/>
        </w:rPr>
        <w:t>de</w:t>
      </w:r>
      <w:r>
        <w:rPr>
          <w:i/>
          <w:spacing w:val="-7"/>
          <w:w w:val="105"/>
          <w:sz w:val="15"/>
        </w:rPr>
        <w:t> </w:t>
      </w:r>
      <w:r>
        <w:rPr>
          <w:i/>
          <w:w w:val="105"/>
          <w:sz w:val="15"/>
        </w:rPr>
        <w:t>la</w:t>
      </w:r>
      <w:r>
        <w:rPr>
          <w:i/>
          <w:spacing w:val="-8"/>
          <w:w w:val="105"/>
          <w:sz w:val="15"/>
        </w:rPr>
        <w:t> </w:t>
      </w:r>
      <w:r>
        <w:rPr>
          <w:i/>
          <w:w w:val="105"/>
          <w:sz w:val="15"/>
        </w:rPr>
        <w:t>Sociedad,</w:t>
      </w:r>
      <w:r>
        <w:rPr>
          <w:i/>
          <w:spacing w:val="-7"/>
          <w:w w:val="105"/>
          <w:sz w:val="15"/>
        </w:rPr>
        <w:t> </w:t>
      </w:r>
      <w:r>
        <w:rPr>
          <w:i/>
          <w:w w:val="105"/>
          <w:sz w:val="15"/>
        </w:rPr>
        <w:t>que</w:t>
      </w:r>
      <w:r>
        <w:rPr>
          <w:i/>
          <w:spacing w:val="-8"/>
          <w:w w:val="105"/>
          <w:sz w:val="15"/>
        </w:rPr>
        <w:t> </w:t>
      </w:r>
      <w:r>
        <w:rPr>
          <w:i/>
          <w:w w:val="105"/>
          <w:sz w:val="15"/>
        </w:rPr>
        <w:t>forman</w:t>
      </w:r>
      <w:r>
        <w:rPr>
          <w:i/>
          <w:spacing w:val="-6"/>
          <w:w w:val="105"/>
          <w:sz w:val="15"/>
        </w:rPr>
        <w:t> </w:t>
      </w:r>
      <w:r>
        <w:rPr>
          <w:i/>
          <w:w w:val="105"/>
          <w:sz w:val="15"/>
        </w:rPr>
        <w:t>una</w:t>
      </w:r>
      <w:r>
        <w:rPr>
          <w:i/>
          <w:spacing w:val="-7"/>
          <w:w w:val="105"/>
          <w:sz w:val="15"/>
        </w:rPr>
        <w:t> </w:t>
      </w:r>
      <w:r>
        <w:rPr>
          <w:i/>
          <w:w w:val="105"/>
          <w:sz w:val="15"/>
        </w:rPr>
        <w:t>sola</w:t>
      </w:r>
      <w:r>
        <w:rPr>
          <w:i/>
          <w:spacing w:val="-8"/>
          <w:w w:val="105"/>
          <w:sz w:val="15"/>
        </w:rPr>
        <w:t> </w:t>
      </w:r>
      <w:r>
        <w:rPr>
          <w:i/>
          <w:w w:val="105"/>
          <w:sz w:val="15"/>
        </w:rPr>
        <w:t>unidad,</w:t>
      </w:r>
      <w:r>
        <w:rPr>
          <w:i/>
          <w:spacing w:val="-7"/>
          <w:w w:val="105"/>
          <w:sz w:val="15"/>
        </w:rPr>
        <w:t> </w:t>
      </w:r>
      <w:r>
        <w:rPr>
          <w:i/>
          <w:w w:val="105"/>
          <w:sz w:val="15"/>
        </w:rPr>
        <w:t>comprenden</w:t>
      </w:r>
      <w:r>
        <w:rPr>
          <w:i/>
          <w:spacing w:val="-8"/>
          <w:w w:val="105"/>
          <w:sz w:val="15"/>
        </w:rPr>
        <w:t> </w:t>
      </w:r>
      <w:r>
        <w:rPr>
          <w:i/>
          <w:w w:val="105"/>
          <w:sz w:val="15"/>
        </w:rPr>
        <w:t>esto</w:t>
      </w:r>
      <w:r>
        <w:rPr>
          <w:i/>
          <w:spacing w:val="-5"/>
          <w:w w:val="105"/>
          <w:sz w:val="15"/>
        </w:rPr>
        <w:t> </w:t>
      </w:r>
      <w:r>
        <w:rPr>
          <w:i/>
          <w:w w:val="105"/>
          <w:sz w:val="15"/>
        </w:rPr>
        <w:t>Estado</w:t>
      </w:r>
      <w:r>
        <w:rPr>
          <w:i/>
          <w:spacing w:val="-8"/>
          <w:w w:val="105"/>
          <w:sz w:val="15"/>
        </w:rPr>
        <w:t> </w:t>
      </w:r>
      <w:r>
        <w:rPr>
          <w:i/>
          <w:w w:val="105"/>
          <w:sz w:val="15"/>
        </w:rPr>
        <w:t>de</w:t>
      </w:r>
      <w:r>
        <w:rPr>
          <w:i/>
          <w:spacing w:val="-8"/>
          <w:w w:val="105"/>
          <w:sz w:val="15"/>
        </w:rPr>
        <w:t> </w:t>
      </w:r>
      <w:r>
        <w:rPr>
          <w:i/>
          <w:w w:val="105"/>
          <w:sz w:val="15"/>
        </w:rPr>
        <w:t>Cambios</w:t>
      </w:r>
      <w:r>
        <w:rPr>
          <w:i/>
          <w:spacing w:val="-6"/>
          <w:w w:val="105"/>
          <w:sz w:val="15"/>
        </w:rPr>
        <w:t> </w:t>
      </w:r>
      <w:r>
        <w:rPr>
          <w:i/>
          <w:w w:val="105"/>
          <w:sz w:val="15"/>
        </w:rPr>
        <w:t>en</w:t>
      </w:r>
      <w:r>
        <w:rPr>
          <w:i/>
          <w:spacing w:val="-8"/>
          <w:w w:val="105"/>
          <w:sz w:val="15"/>
        </w:rPr>
        <w:t> </w:t>
      </w:r>
      <w:r>
        <w:rPr>
          <w:i/>
          <w:w w:val="105"/>
          <w:sz w:val="15"/>
        </w:rPr>
        <w:t>el</w:t>
      </w:r>
      <w:r>
        <w:rPr>
          <w:i/>
          <w:spacing w:val="-4"/>
          <w:w w:val="105"/>
          <w:sz w:val="15"/>
        </w:rPr>
        <w:t> </w:t>
      </w:r>
      <w:r>
        <w:rPr>
          <w:i/>
          <w:w w:val="105"/>
          <w:sz w:val="15"/>
        </w:rPr>
        <w:t>Patrimonio</w:t>
      </w:r>
      <w:r>
        <w:rPr>
          <w:i/>
          <w:spacing w:val="-6"/>
          <w:w w:val="105"/>
          <w:sz w:val="15"/>
        </w:rPr>
        <w:t> </w:t>
      </w:r>
      <w:r>
        <w:rPr>
          <w:i/>
          <w:w w:val="105"/>
          <w:sz w:val="15"/>
        </w:rPr>
        <w:t>Neto,</w:t>
      </w:r>
      <w:r>
        <w:rPr>
          <w:i/>
          <w:spacing w:val="-7"/>
          <w:w w:val="105"/>
          <w:sz w:val="15"/>
        </w:rPr>
        <w:t> </w:t>
      </w:r>
      <w:r>
        <w:rPr>
          <w:i/>
          <w:w w:val="105"/>
          <w:sz w:val="15"/>
        </w:rPr>
        <w:t>los</w:t>
      </w:r>
      <w:r>
        <w:rPr>
          <w:i/>
          <w:spacing w:val="-7"/>
          <w:w w:val="105"/>
          <w:sz w:val="15"/>
        </w:rPr>
        <w:t> </w:t>
      </w:r>
      <w:r>
        <w:rPr>
          <w:i/>
          <w:w w:val="105"/>
          <w:sz w:val="15"/>
        </w:rPr>
        <w:t>Balances, </w:t>
      </w:r>
      <w:r>
        <w:rPr>
          <w:i/>
          <w:w w:val="105"/>
          <w:sz w:val="15"/>
        </w:rPr>
        <w:t>las</w:t>
      </w:r>
      <w:r>
        <w:rPr>
          <w:i/>
          <w:spacing w:val="-5"/>
          <w:w w:val="105"/>
          <w:sz w:val="15"/>
        </w:rPr>
        <w:t> </w:t>
      </w:r>
      <w:r>
        <w:rPr>
          <w:i/>
          <w:w w:val="105"/>
          <w:sz w:val="15"/>
        </w:rPr>
        <w:t>Cuenta</w:t>
      </w:r>
      <w:r>
        <w:rPr>
          <w:i/>
          <w:spacing w:val="-5"/>
          <w:w w:val="105"/>
          <w:sz w:val="15"/>
        </w:rPr>
        <w:t> </w:t>
      </w:r>
      <w:r>
        <w:rPr>
          <w:i/>
          <w:w w:val="105"/>
          <w:sz w:val="15"/>
        </w:rPr>
        <w:t>de</w:t>
      </w:r>
      <w:r>
        <w:rPr>
          <w:i/>
          <w:spacing w:val="-6"/>
          <w:w w:val="105"/>
          <w:sz w:val="15"/>
        </w:rPr>
        <w:t> </w:t>
      </w:r>
      <w:r>
        <w:rPr>
          <w:i/>
          <w:w w:val="105"/>
          <w:sz w:val="15"/>
        </w:rPr>
        <w:t>Pérdidas</w:t>
      </w:r>
      <w:r>
        <w:rPr>
          <w:i/>
          <w:spacing w:val="-4"/>
          <w:w w:val="105"/>
          <w:sz w:val="15"/>
        </w:rPr>
        <w:t> </w:t>
      </w:r>
      <w:r>
        <w:rPr>
          <w:i/>
          <w:w w:val="105"/>
          <w:sz w:val="15"/>
        </w:rPr>
        <w:t>y</w:t>
      </w:r>
      <w:r>
        <w:rPr>
          <w:i/>
          <w:spacing w:val="-5"/>
          <w:w w:val="105"/>
          <w:sz w:val="15"/>
        </w:rPr>
        <w:t> </w:t>
      </w:r>
      <w:r>
        <w:rPr>
          <w:i/>
          <w:w w:val="105"/>
          <w:sz w:val="15"/>
        </w:rPr>
        <w:t>Ganancias,</w:t>
      </w:r>
      <w:r>
        <w:rPr>
          <w:i/>
          <w:spacing w:val="-2"/>
          <w:w w:val="105"/>
          <w:sz w:val="15"/>
        </w:rPr>
        <w:t> </w:t>
      </w:r>
      <w:r>
        <w:rPr>
          <w:i/>
          <w:w w:val="105"/>
          <w:sz w:val="15"/>
        </w:rPr>
        <w:t>el</w:t>
      </w:r>
      <w:r>
        <w:rPr>
          <w:i/>
          <w:spacing w:val="-5"/>
          <w:w w:val="105"/>
          <w:sz w:val="15"/>
        </w:rPr>
        <w:t> </w:t>
      </w:r>
      <w:r>
        <w:rPr>
          <w:i/>
          <w:w w:val="105"/>
          <w:sz w:val="15"/>
        </w:rPr>
        <w:t>Estado</w:t>
      </w:r>
      <w:r>
        <w:rPr>
          <w:i/>
          <w:spacing w:val="-5"/>
          <w:w w:val="105"/>
          <w:sz w:val="15"/>
        </w:rPr>
        <w:t> </w:t>
      </w:r>
      <w:r>
        <w:rPr>
          <w:i/>
          <w:w w:val="105"/>
          <w:sz w:val="15"/>
        </w:rPr>
        <w:t>de</w:t>
      </w:r>
      <w:r>
        <w:rPr>
          <w:i/>
          <w:spacing w:val="-5"/>
          <w:w w:val="105"/>
          <w:sz w:val="15"/>
        </w:rPr>
        <w:t> </w:t>
      </w:r>
      <w:r>
        <w:rPr>
          <w:i/>
          <w:w w:val="105"/>
          <w:sz w:val="15"/>
        </w:rPr>
        <w:t>Flujos</w:t>
      </w:r>
      <w:r>
        <w:rPr>
          <w:i/>
          <w:spacing w:val="-5"/>
          <w:w w:val="105"/>
          <w:sz w:val="15"/>
        </w:rPr>
        <w:t> </w:t>
      </w:r>
      <w:r>
        <w:rPr>
          <w:i/>
          <w:w w:val="105"/>
          <w:sz w:val="15"/>
        </w:rPr>
        <w:t>de</w:t>
      </w:r>
      <w:r>
        <w:rPr>
          <w:i/>
          <w:spacing w:val="-5"/>
          <w:w w:val="105"/>
          <w:sz w:val="15"/>
        </w:rPr>
        <w:t> </w:t>
      </w:r>
      <w:r>
        <w:rPr>
          <w:i/>
          <w:w w:val="105"/>
          <w:sz w:val="15"/>
        </w:rPr>
        <w:t>Efectivo</w:t>
      </w:r>
      <w:r>
        <w:rPr>
          <w:i/>
          <w:spacing w:val="-6"/>
          <w:w w:val="105"/>
          <w:sz w:val="15"/>
        </w:rPr>
        <w:t> </w:t>
      </w:r>
      <w:r>
        <w:rPr>
          <w:i/>
          <w:w w:val="105"/>
          <w:sz w:val="15"/>
        </w:rPr>
        <w:t>adjuntos</w:t>
      </w:r>
      <w:r>
        <w:rPr>
          <w:i/>
          <w:spacing w:val="-4"/>
          <w:w w:val="105"/>
          <w:sz w:val="15"/>
        </w:rPr>
        <w:t> </w:t>
      </w:r>
      <w:r>
        <w:rPr>
          <w:i/>
          <w:w w:val="105"/>
          <w:sz w:val="15"/>
        </w:rPr>
        <w:t>y</w:t>
      </w:r>
      <w:r>
        <w:rPr>
          <w:i/>
          <w:spacing w:val="-5"/>
          <w:w w:val="105"/>
          <w:sz w:val="15"/>
        </w:rPr>
        <w:t> </w:t>
      </w:r>
      <w:r>
        <w:rPr>
          <w:i/>
          <w:w w:val="105"/>
          <w:sz w:val="15"/>
        </w:rPr>
        <w:t>la</w:t>
      </w:r>
      <w:r>
        <w:rPr>
          <w:i/>
          <w:spacing w:val="-5"/>
          <w:w w:val="105"/>
          <w:sz w:val="15"/>
        </w:rPr>
        <w:t> </w:t>
      </w:r>
      <w:r>
        <w:rPr>
          <w:i/>
          <w:w w:val="105"/>
          <w:sz w:val="15"/>
        </w:rPr>
        <w:t>Memoria</w:t>
      </w:r>
      <w:r>
        <w:rPr>
          <w:i/>
          <w:spacing w:val="-5"/>
          <w:w w:val="105"/>
          <w:sz w:val="15"/>
        </w:rPr>
        <w:t> </w:t>
      </w:r>
      <w:r>
        <w:rPr>
          <w:i/>
          <w:w w:val="105"/>
          <w:sz w:val="15"/>
        </w:rPr>
        <w:t>Anual</w:t>
      </w:r>
      <w:r>
        <w:rPr>
          <w:i/>
          <w:spacing w:val="-5"/>
          <w:w w:val="105"/>
          <w:sz w:val="15"/>
        </w:rPr>
        <w:t> </w:t>
      </w:r>
      <w:r>
        <w:rPr>
          <w:i/>
          <w:w w:val="105"/>
          <w:sz w:val="15"/>
        </w:rPr>
        <w:t>adjunta</w:t>
      </w:r>
      <w:r>
        <w:rPr>
          <w:i/>
          <w:spacing w:val="-5"/>
          <w:w w:val="105"/>
          <w:sz w:val="15"/>
        </w:rPr>
        <w:t> </w:t>
      </w:r>
      <w:r>
        <w:rPr>
          <w:i/>
          <w:w w:val="105"/>
          <w:sz w:val="15"/>
        </w:rPr>
        <w:t>que</w:t>
      </w:r>
      <w:r>
        <w:rPr>
          <w:i/>
          <w:spacing w:val="-2"/>
          <w:w w:val="105"/>
          <w:sz w:val="15"/>
        </w:rPr>
        <w:t> </w:t>
      </w:r>
      <w:r>
        <w:rPr>
          <w:i/>
          <w:w w:val="105"/>
          <w:sz w:val="15"/>
        </w:rPr>
        <w:t>consta</w:t>
      </w:r>
      <w:r>
        <w:rPr>
          <w:i/>
          <w:spacing w:val="-5"/>
          <w:w w:val="105"/>
          <w:sz w:val="15"/>
        </w:rPr>
        <w:t> </w:t>
      </w:r>
      <w:r>
        <w:rPr>
          <w:i/>
          <w:w w:val="105"/>
          <w:sz w:val="15"/>
        </w:rPr>
        <w:t>de</w:t>
      </w:r>
      <w:r>
        <w:rPr>
          <w:i/>
          <w:spacing w:val="-6"/>
          <w:w w:val="105"/>
          <w:sz w:val="15"/>
        </w:rPr>
        <w:t> </w:t>
      </w:r>
      <w:r>
        <w:rPr>
          <w:i/>
          <w:w w:val="105"/>
          <w:sz w:val="15"/>
        </w:rPr>
        <w:t>19</w:t>
      </w:r>
      <w:r>
        <w:rPr>
          <w:i/>
          <w:spacing w:val="-1"/>
          <w:w w:val="105"/>
          <w:sz w:val="15"/>
        </w:rPr>
        <w:t> </w:t>
      </w:r>
      <w:r>
        <w:rPr>
          <w:i/>
          <w:w w:val="105"/>
          <w:sz w:val="15"/>
        </w:rPr>
        <w:t>Notas</w:t>
      </w:r>
    </w:p>
    <w:p>
      <w:pPr>
        <w:pStyle w:val="BodyText"/>
        <w:spacing w:before="9"/>
        <w:rPr>
          <w:i/>
          <w:sz w:val="12"/>
        </w:rPr>
      </w:pPr>
    </w:p>
    <w:p>
      <w:pPr>
        <w:spacing w:before="98"/>
        <w:ind w:left="0" w:right="1210" w:firstLine="0"/>
        <w:jc w:val="right"/>
        <w:rPr>
          <w:sz w:val="19"/>
        </w:rPr>
      </w:pPr>
      <w:r>
        <w:rPr>
          <w:sz w:val="19"/>
        </w:rPr>
        <w:t>Página 6</w:t>
      </w:r>
    </w:p>
    <w:p>
      <w:pPr>
        <w:pStyle w:val="BodyText"/>
      </w:pPr>
    </w:p>
    <w:p>
      <w:pPr>
        <w:pStyle w:val="BodyText"/>
        <w:spacing w:before="3"/>
        <w:rPr>
          <w:sz w:val="26"/>
        </w:rPr>
      </w:pPr>
      <w:r>
        <w:rPr/>
        <w:pict>
          <v:group style="position:absolute;margin-left:52.058052pt;margin-top:17.081692pt;width:490.9pt;height:36.6pt;mso-position-horizontal-relative:page;mso-position-vertical-relative:paragraph;z-index:-251603968;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18"/>
          <w:footerReference w:type="default" r:id="rId19"/>
          <w:pgSz w:w="11900" w:h="16840"/>
          <w:pgMar w:header="0" w:footer="926" w:top="500" w:bottom="1120" w:left="560" w:right="560"/>
        </w:sectPr>
      </w:pPr>
    </w:p>
    <w:p>
      <w:pPr>
        <w:pStyle w:val="BodyText"/>
        <w:spacing w:before="11"/>
        <w:rPr>
          <w:sz w:val="11"/>
        </w:rPr>
      </w:pPr>
    </w:p>
    <w:p>
      <w:pPr>
        <w:pStyle w:val="Heading2"/>
        <w:spacing w:before="106"/>
        <w:ind w:left="3698"/>
        <w:jc w:val="left"/>
        <w:rPr>
          <w:u w:val="none"/>
        </w:rPr>
      </w:pPr>
      <w:r>
        <w:rPr>
          <w:w w:val="105"/>
          <w:u w:val="single"/>
        </w:rPr>
        <w:t>INSTITUTO TECNOLÓGICO DE CANARIAS, S.A.</w:t>
      </w:r>
    </w:p>
    <w:p>
      <w:pPr>
        <w:pStyle w:val="BodyText"/>
        <w:spacing w:before="1"/>
        <w:rPr>
          <w:b/>
          <w:sz w:val="13"/>
        </w:rPr>
      </w:pPr>
    </w:p>
    <w:p>
      <w:pPr>
        <w:spacing w:before="107"/>
        <w:ind w:left="2607" w:right="2116" w:firstLine="0"/>
        <w:jc w:val="center"/>
        <w:rPr>
          <w:b/>
          <w:sz w:val="20"/>
        </w:rPr>
      </w:pPr>
      <w:r>
        <w:rPr>
          <w:b/>
          <w:w w:val="105"/>
          <w:sz w:val="20"/>
          <w:u w:val="single"/>
        </w:rPr>
        <w:t>MEMORIA DEL EJERCICIO 2021</w:t>
      </w:r>
    </w:p>
    <w:p>
      <w:pPr>
        <w:pStyle w:val="BodyText"/>
        <w:spacing w:before="7"/>
        <w:rPr>
          <w:b/>
          <w:sz w:val="21"/>
        </w:rPr>
      </w:pPr>
    </w:p>
    <w:p>
      <w:pPr>
        <w:spacing w:before="107"/>
        <w:ind w:left="1707" w:right="0" w:firstLine="0"/>
        <w:jc w:val="both"/>
        <w:rPr>
          <w:b/>
          <w:sz w:val="20"/>
        </w:rPr>
      </w:pPr>
      <w:r>
        <w:rPr>
          <w:b/>
          <w:w w:val="105"/>
          <w:sz w:val="20"/>
        </w:rPr>
        <w:t>NOTA 1. </w:t>
      </w:r>
      <w:r>
        <w:rPr>
          <w:b/>
          <w:w w:val="105"/>
          <w:sz w:val="20"/>
          <w:u w:val="single"/>
        </w:rPr>
        <w:t>ACTIVIDAD DE LA EMPRESA</w:t>
      </w:r>
    </w:p>
    <w:p>
      <w:pPr>
        <w:pStyle w:val="BodyText"/>
        <w:spacing w:before="3"/>
        <w:rPr>
          <w:b/>
          <w:sz w:val="19"/>
        </w:rPr>
      </w:pPr>
    </w:p>
    <w:p>
      <w:pPr>
        <w:pStyle w:val="ListParagraph"/>
        <w:numPr>
          <w:ilvl w:val="0"/>
          <w:numId w:val="7"/>
        </w:numPr>
        <w:tabs>
          <w:tab w:pos="2198" w:val="left" w:leader="none"/>
        </w:tabs>
        <w:spacing w:line="240" w:lineRule="auto" w:before="0" w:after="0"/>
        <w:ind w:left="2197" w:right="0" w:hanging="491"/>
        <w:jc w:val="both"/>
        <w:rPr>
          <w:b/>
          <w:sz w:val="20"/>
        </w:rPr>
      </w:pPr>
      <w:r>
        <w:rPr>
          <w:b/>
          <w:w w:val="105"/>
          <w:sz w:val="20"/>
          <w:u w:val="single"/>
        </w:rPr>
        <w:t>Constitución y Domicilio</w:t>
      </w:r>
      <w:r>
        <w:rPr>
          <w:b/>
          <w:spacing w:val="-4"/>
          <w:w w:val="105"/>
          <w:sz w:val="20"/>
          <w:u w:val="single"/>
        </w:rPr>
        <w:t> </w:t>
      </w:r>
      <w:r>
        <w:rPr>
          <w:b/>
          <w:w w:val="105"/>
          <w:sz w:val="20"/>
          <w:u w:val="single"/>
        </w:rPr>
        <w:t>Social</w:t>
      </w:r>
    </w:p>
    <w:p>
      <w:pPr>
        <w:pStyle w:val="BodyText"/>
        <w:spacing w:line="249" w:lineRule="auto" w:before="112"/>
        <w:ind w:left="1707" w:right="1208"/>
        <w:jc w:val="both"/>
      </w:pPr>
      <w:r>
        <w:rPr>
          <w:w w:val="105"/>
        </w:rPr>
        <w:t>El</w:t>
      </w:r>
      <w:r>
        <w:rPr>
          <w:spacing w:val="-11"/>
          <w:w w:val="105"/>
        </w:rPr>
        <w:t> </w:t>
      </w:r>
      <w:r>
        <w:rPr>
          <w:b/>
          <w:spacing w:val="-3"/>
          <w:w w:val="105"/>
        </w:rPr>
        <w:t>Instituto</w:t>
      </w:r>
      <w:r>
        <w:rPr>
          <w:b/>
          <w:spacing w:val="-13"/>
          <w:w w:val="105"/>
        </w:rPr>
        <w:t> </w:t>
      </w:r>
      <w:r>
        <w:rPr>
          <w:b/>
          <w:spacing w:val="-3"/>
          <w:w w:val="105"/>
        </w:rPr>
        <w:t>Tecnológico</w:t>
      </w:r>
      <w:r>
        <w:rPr>
          <w:b/>
          <w:spacing w:val="-11"/>
          <w:w w:val="105"/>
        </w:rPr>
        <w:t> </w:t>
      </w:r>
      <w:r>
        <w:rPr>
          <w:b/>
          <w:spacing w:val="-3"/>
          <w:w w:val="105"/>
        </w:rPr>
        <w:t>de</w:t>
      </w:r>
      <w:r>
        <w:rPr>
          <w:b/>
          <w:spacing w:val="-12"/>
          <w:w w:val="105"/>
        </w:rPr>
        <w:t> </w:t>
      </w:r>
      <w:r>
        <w:rPr>
          <w:b/>
          <w:spacing w:val="-3"/>
          <w:w w:val="105"/>
        </w:rPr>
        <w:t>Canarias,</w:t>
      </w:r>
      <w:r>
        <w:rPr>
          <w:b/>
          <w:spacing w:val="-12"/>
          <w:w w:val="105"/>
        </w:rPr>
        <w:t> </w:t>
      </w:r>
      <w:r>
        <w:rPr>
          <w:b/>
          <w:spacing w:val="-3"/>
          <w:w w:val="105"/>
        </w:rPr>
        <w:t>S.A.</w:t>
      </w:r>
      <w:r>
        <w:rPr>
          <w:b/>
          <w:spacing w:val="-10"/>
          <w:w w:val="105"/>
        </w:rPr>
        <w:t> </w:t>
      </w:r>
      <w:r>
        <w:rPr>
          <w:spacing w:val="-3"/>
          <w:w w:val="105"/>
        </w:rPr>
        <w:t>(en</w:t>
      </w:r>
      <w:r>
        <w:rPr>
          <w:spacing w:val="-10"/>
          <w:w w:val="105"/>
        </w:rPr>
        <w:t> </w:t>
      </w:r>
      <w:r>
        <w:rPr>
          <w:spacing w:val="-3"/>
          <w:w w:val="105"/>
        </w:rPr>
        <w:t>adelante,</w:t>
      </w:r>
      <w:r>
        <w:rPr>
          <w:spacing w:val="-10"/>
          <w:w w:val="105"/>
        </w:rPr>
        <w:t> </w:t>
      </w:r>
      <w:r>
        <w:rPr>
          <w:spacing w:val="-3"/>
          <w:w w:val="105"/>
        </w:rPr>
        <w:t>“la</w:t>
      </w:r>
      <w:r>
        <w:rPr>
          <w:spacing w:val="-10"/>
          <w:w w:val="105"/>
        </w:rPr>
        <w:t> </w:t>
      </w:r>
      <w:r>
        <w:rPr>
          <w:spacing w:val="-3"/>
          <w:w w:val="105"/>
        </w:rPr>
        <w:t>Sociedad”</w:t>
      </w:r>
      <w:r>
        <w:rPr>
          <w:spacing w:val="-13"/>
          <w:w w:val="105"/>
        </w:rPr>
        <w:t> </w:t>
      </w:r>
      <w:r>
        <w:rPr>
          <w:w w:val="105"/>
        </w:rPr>
        <w:t>o</w:t>
      </w:r>
      <w:r>
        <w:rPr>
          <w:spacing w:val="-10"/>
          <w:w w:val="105"/>
        </w:rPr>
        <w:t> </w:t>
      </w:r>
      <w:r>
        <w:rPr>
          <w:spacing w:val="-3"/>
          <w:w w:val="105"/>
        </w:rPr>
        <w:t>“ITC”)</w:t>
      </w:r>
      <w:r>
        <w:rPr>
          <w:spacing w:val="-11"/>
          <w:w w:val="105"/>
        </w:rPr>
        <w:t> </w:t>
      </w:r>
      <w:r>
        <w:rPr>
          <w:w w:val="105"/>
        </w:rPr>
        <w:t>es</w:t>
      </w:r>
      <w:r>
        <w:rPr>
          <w:spacing w:val="-11"/>
          <w:w w:val="105"/>
        </w:rPr>
        <w:t> </w:t>
      </w:r>
      <w:r>
        <w:rPr>
          <w:spacing w:val="-2"/>
          <w:w w:val="105"/>
        </w:rPr>
        <w:t>una</w:t>
      </w:r>
      <w:r>
        <w:rPr>
          <w:spacing w:val="-10"/>
          <w:w w:val="105"/>
        </w:rPr>
        <w:t> </w:t>
      </w:r>
      <w:r>
        <w:rPr>
          <w:spacing w:val="-3"/>
          <w:w w:val="105"/>
        </w:rPr>
        <w:t>Sociedad</w:t>
      </w:r>
      <w:r>
        <w:rPr>
          <w:spacing w:val="-10"/>
          <w:w w:val="105"/>
        </w:rPr>
        <w:t> </w:t>
      </w:r>
      <w:r>
        <w:rPr>
          <w:spacing w:val="-3"/>
          <w:w w:val="105"/>
        </w:rPr>
        <w:t>Mercantil Pública</w:t>
      </w:r>
      <w:r>
        <w:rPr>
          <w:spacing w:val="-6"/>
          <w:w w:val="105"/>
        </w:rPr>
        <w:t> </w:t>
      </w:r>
      <w:r>
        <w:rPr>
          <w:spacing w:val="-3"/>
          <w:w w:val="105"/>
        </w:rPr>
        <w:t>creada</w:t>
      </w:r>
      <w:r>
        <w:rPr>
          <w:spacing w:val="-5"/>
          <w:w w:val="105"/>
        </w:rPr>
        <w:t> </w:t>
      </w:r>
      <w:r>
        <w:rPr>
          <w:spacing w:val="-2"/>
          <w:w w:val="105"/>
        </w:rPr>
        <w:t>por</w:t>
      </w:r>
      <w:r>
        <w:rPr>
          <w:spacing w:val="-9"/>
          <w:w w:val="105"/>
        </w:rPr>
        <w:t> </w:t>
      </w:r>
      <w:r>
        <w:rPr>
          <w:w w:val="105"/>
        </w:rPr>
        <w:t>el</w:t>
      </w:r>
      <w:r>
        <w:rPr>
          <w:spacing w:val="-7"/>
          <w:w w:val="105"/>
        </w:rPr>
        <w:t> </w:t>
      </w:r>
      <w:r>
        <w:rPr>
          <w:spacing w:val="-3"/>
          <w:w w:val="105"/>
        </w:rPr>
        <w:t>Gobierno</w:t>
      </w:r>
      <w:r>
        <w:rPr>
          <w:spacing w:val="-8"/>
          <w:w w:val="105"/>
        </w:rPr>
        <w:t> </w:t>
      </w:r>
      <w:r>
        <w:rPr>
          <w:w w:val="105"/>
        </w:rPr>
        <w:t>de</w:t>
      </w:r>
      <w:r>
        <w:rPr>
          <w:spacing w:val="-5"/>
          <w:w w:val="105"/>
        </w:rPr>
        <w:t> </w:t>
      </w:r>
      <w:r>
        <w:rPr>
          <w:spacing w:val="-3"/>
          <w:w w:val="105"/>
        </w:rPr>
        <w:t>Canarias</w:t>
      </w:r>
      <w:r>
        <w:rPr>
          <w:spacing w:val="-6"/>
          <w:w w:val="105"/>
        </w:rPr>
        <w:t> </w:t>
      </w:r>
      <w:r>
        <w:rPr>
          <w:spacing w:val="-3"/>
          <w:w w:val="105"/>
        </w:rPr>
        <w:t>mediante</w:t>
      </w:r>
      <w:r>
        <w:rPr>
          <w:spacing w:val="-5"/>
          <w:w w:val="105"/>
        </w:rPr>
        <w:t> </w:t>
      </w:r>
      <w:r>
        <w:rPr>
          <w:spacing w:val="-3"/>
          <w:w w:val="105"/>
        </w:rPr>
        <w:t>Decreto</w:t>
      </w:r>
      <w:r>
        <w:rPr>
          <w:spacing w:val="-8"/>
          <w:w w:val="105"/>
        </w:rPr>
        <w:t> </w:t>
      </w:r>
      <w:r>
        <w:rPr>
          <w:spacing w:val="-3"/>
          <w:w w:val="105"/>
        </w:rPr>
        <w:t>139/1992</w:t>
      </w:r>
      <w:r>
        <w:rPr>
          <w:spacing w:val="-8"/>
          <w:w w:val="105"/>
        </w:rPr>
        <w:t> </w:t>
      </w:r>
      <w:r>
        <w:rPr>
          <w:w w:val="105"/>
        </w:rPr>
        <w:t>del</w:t>
      </w:r>
      <w:r>
        <w:rPr>
          <w:spacing w:val="-9"/>
          <w:w w:val="105"/>
        </w:rPr>
        <w:t> </w:t>
      </w:r>
      <w:r>
        <w:rPr>
          <w:spacing w:val="-3"/>
          <w:w w:val="105"/>
        </w:rPr>
        <w:t>Gobierno</w:t>
      </w:r>
      <w:r>
        <w:rPr>
          <w:spacing w:val="-7"/>
          <w:w w:val="105"/>
        </w:rPr>
        <w:t> </w:t>
      </w:r>
      <w:r>
        <w:rPr>
          <w:w w:val="105"/>
        </w:rPr>
        <w:t>de</w:t>
      </w:r>
      <w:r>
        <w:rPr>
          <w:spacing w:val="-8"/>
          <w:w w:val="105"/>
        </w:rPr>
        <w:t> </w:t>
      </w:r>
      <w:r>
        <w:rPr>
          <w:w w:val="105"/>
        </w:rPr>
        <w:t>Canarias</w:t>
      </w:r>
      <w:r>
        <w:rPr>
          <w:spacing w:val="-5"/>
          <w:w w:val="105"/>
        </w:rPr>
        <w:t> </w:t>
      </w:r>
      <w:r>
        <w:rPr>
          <w:w w:val="105"/>
        </w:rPr>
        <w:t>del</w:t>
      </w:r>
      <w:r>
        <w:rPr>
          <w:spacing w:val="-3"/>
          <w:w w:val="105"/>
        </w:rPr>
        <w:t> </w:t>
      </w:r>
      <w:r>
        <w:rPr>
          <w:w w:val="105"/>
        </w:rPr>
        <w:t>día 30 de julio de 1992, y adscrita a la Consejería de Economía, Industria, Comercio y Conocimiento. La escritura pública de constitución fue otorgada el día 28 de agosto de 1992, con duración indefinida. El domicilio social se encuentra en Las Palmas de Gran Canaria (Las</w:t>
      </w:r>
      <w:r>
        <w:rPr>
          <w:spacing w:val="2"/>
          <w:w w:val="105"/>
        </w:rPr>
        <w:t> </w:t>
      </w:r>
      <w:r>
        <w:rPr>
          <w:w w:val="105"/>
        </w:rPr>
        <w:t>Palmas).</w:t>
      </w:r>
    </w:p>
    <w:p>
      <w:pPr>
        <w:pStyle w:val="Heading2"/>
        <w:numPr>
          <w:ilvl w:val="0"/>
          <w:numId w:val="7"/>
        </w:numPr>
        <w:tabs>
          <w:tab w:pos="2198" w:val="left" w:leader="none"/>
        </w:tabs>
        <w:spacing w:line="240" w:lineRule="auto" w:before="212" w:after="0"/>
        <w:ind w:left="2197" w:right="0" w:hanging="491"/>
        <w:jc w:val="both"/>
        <w:rPr>
          <w:u w:val="none"/>
        </w:rPr>
      </w:pPr>
      <w:r>
        <w:rPr>
          <w:w w:val="105"/>
          <w:u w:val="single"/>
        </w:rPr>
        <w:t>Actividad</w:t>
      </w:r>
    </w:p>
    <w:p>
      <w:pPr>
        <w:pStyle w:val="BodyText"/>
        <w:spacing w:line="249" w:lineRule="auto" w:before="113"/>
        <w:ind w:left="1707" w:right="1212"/>
        <w:jc w:val="both"/>
      </w:pPr>
      <w:r>
        <w:rPr>
          <w:w w:val="105"/>
        </w:rPr>
        <w:t>La </w:t>
      </w:r>
      <w:r>
        <w:rPr>
          <w:spacing w:val="-3"/>
          <w:w w:val="105"/>
        </w:rPr>
        <w:t>actividad </w:t>
      </w:r>
      <w:r>
        <w:rPr>
          <w:w w:val="105"/>
        </w:rPr>
        <w:t>de la Sociedad se </w:t>
      </w:r>
      <w:r>
        <w:rPr>
          <w:spacing w:val="-3"/>
          <w:w w:val="105"/>
        </w:rPr>
        <w:t>enmarca, </w:t>
      </w:r>
      <w:r>
        <w:rPr>
          <w:w w:val="105"/>
        </w:rPr>
        <w:t>en el campo de la </w:t>
      </w:r>
      <w:r>
        <w:rPr>
          <w:spacing w:val="-3"/>
          <w:w w:val="105"/>
        </w:rPr>
        <w:t>investigación, </w:t>
      </w:r>
      <w:r>
        <w:rPr>
          <w:w w:val="105"/>
        </w:rPr>
        <w:t>el </w:t>
      </w:r>
      <w:r>
        <w:rPr>
          <w:spacing w:val="-3"/>
          <w:w w:val="105"/>
        </w:rPr>
        <w:t>desarrollo </w:t>
      </w:r>
      <w:r>
        <w:rPr>
          <w:w w:val="105"/>
        </w:rPr>
        <w:t>y la </w:t>
      </w:r>
      <w:r>
        <w:rPr>
          <w:spacing w:val="-3"/>
          <w:w w:val="105"/>
        </w:rPr>
        <w:t>innovación, principalmente</w:t>
      </w:r>
      <w:r>
        <w:rPr>
          <w:spacing w:val="-6"/>
          <w:w w:val="105"/>
        </w:rPr>
        <w:t> </w:t>
      </w:r>
      <w:r>
        <w:rPr>
          <w:w w:val="105"/>
        </w:rPr>
        <w:t>en</w:t>
      </w:r>
      <w:r>
        <w:rPr>
          <w:spacing w:val="-5"/>
          <w:w w:val="105"/>
        </w:rPr>
        <w:t> </w:t>
      </w:r>
      <w:r>
        <w:rPr>
          <w:w w:val="105"/>
        </w:rPr>
        <w:t>el</w:t>
      </w:r>
      <w:r>
        <w:rPr>
          <w:spacing w:val="-6"/>
          <w:w w:val="105"/>
        </w:rPr>
        <w:t> </w:t>
      </w:r>
      <w:r>
        <w:rPr>
          <w:w w:val="105"/>
        </w:rPr>
        <w:t>ámbito</w:t>
      </w:r>
      <w:r>
        <w:rPr>
          <w:spacing w:val="-4"/>
          <w:w w:val="105"/>
        </w:rPr>
        <w:t> </w:t>
      </w:r>
      <w:r>
        <w:rPr>
          <w:w w:val="105"/>
        </w:rPr>
        <w:t>del</w:t>
      </w:r>
      <w:r>
        <w:rPr>
          <w:spacing w:val="-7"/>
          <w:w w:val="105"/>
        </w:rPr>
        <w:t> </w:t>
      </w:r>
      <w:r>
        <w:rPr>
          <w:spacing w:val="-3"/>
          <w:w w:val="105"/>
        </w:rPr>
        <w:t>Archipiélago</w:t>
      </w:r>
      <w:r>
        <w:rPr>
          <w:spacing w:val="-5"/>
          <w:w w:val="105"/>
        </w:rPr>
        <w:t> </w:t>
      </w:r>
      <w:r>
        <w:rPr>
          <w:spacing w:val="-3"/>
          <w:w w:val="105"/>
        </w:rPr>
        <w:t>Canario.</w:t>
      </w:r>
      <w:r>
        <w:rPr>
          <w:spacing w:val="-6"/>
          <w:w w:val="105"/>
        </w:rPr>
        <w:t> </w:t>
      </w:r>
      <w:r>
        <w:rPr>
          <w:w w:val="105"/>
        </w:rPr>
        <w:t>Sus</w:t>
      </w:r>
      <w:r>
        <w:rPr>
          <w:spacing w:val="-6"/>
          <w:w w:val="105"/>
        </w:rPr>
        <w:t> </w:t>
      </w:r>
      <w:r>
        <w:rPr>
          <w:spacing w:val="-3"/>
          <w:w w:val="105"/>
        </w:rPr>
        <w:t>objetivos</w:t>
      </w:r>
      <w:r>
        <w:rPr>
          <w:spacing w:val="-6"/>
          <w:w w:val="105"/>
        </w:rPr>
        <w:t> </w:t>
      </w:r>
      <w:r>
        <w:rPr>
          <w:w w:val="105"/>
        </w:rPr>
        <w:t>fundamentales</w:t>
      </w:r>
      <w:r>
        <w:rPr>
          <w:spacing w:val="-5"/>
          <w:w w:val="105"/>
        </w:rPr>
        <w:t> </w:t>
      </w:r>
      <w:r>
        <w:rPr>
          <w:w w:val="105"/>
        </w:rPr>
        <w:t>son</w:t>
      </w:r>
      <w:r>
        <w:rPr>
          <w:spacing w:val="-6"/>
          <w:w w:val="105"/>
        </w:rPr>
        <w:t> </w:t>
      </w:r>
      <w:r>
        <w:rPr>
          <w:w w:val="105"/>
        </w:rPr>
        <w:t>los</w:t>
      </w:r>
      <w:r>
        <w:rPr>
          <w:spacing w:val="-5"/>
          <w:w w:val="105"/>
        </w:rPr>
        <w:t> </w:t>
      </w:r>
      <w:r>
        <w:rPr>
          <w:w w:val="105"/>
        </w:rPr>
        <w:t>de</w:t>
      </w:r>
      <w:r>
        <w:rPr>
          <w:spacing w:val="-6"/>
          <w:w w:val="105"/>
        </w:rPr>
        <w:t> </w:t>
      </w:r>
      <w:r>
        <w:rPr>
          <w:w w:val="105"/>
        </w:rPr>
        <w:t>fomentar</w:t>
      </w:r>
      <w:r>
        <w:rPr>
          <w:spacing w:val="-6"/>
          <w:w w:val="105"/>
        </w:rPr>
        <w:t> </w:t>
      </w:r>
      <w:r>
        <w:rPr>
          <w:w w:val="105"/>
        </w:rPr>
        <w:t>y apoyar</w:t>
      </w:r>
      <w:r>
        <w:rPr>
          <w:spacing w:val="-6"/>
          <w:w w:val="105"/>
        </w:rPr>
        <w:t> </w:t>
      </w:r>
      <w:r>
        <w:rPr>
          <w:w w:val="105"/>
        </w:rPr>
        <w:t>la</w:t>
      </w:r>
      <w:r>
        <w:rPr>
          <w:spacing w:val="-5"/>
          <w:w w:val="105"/>
        </w:rPr>
        <w:t> </w:t>
      </w:r>
      <w:r>
        <w:rPr>
          <w:w w:val="105"/>
        </w:rPr>
        <w:t>I+D+I</w:t>
      </w:r>
      <w:r>
        <w:rPr>
          <w:spacing w:val="-3"/>
          <w:w w:val="105"/>
        </w:rPr>
        <w:t> </w:t>
      </w:r>
      <w:r>
        <w:rPr>
          <w:w w:val="105"/>
        </w:rPr>
        <w:t>del</w:t>
      </w:r>
      <w:r>
        <w:rPr>
          <w:spacing w:val="-6"/>
          <w:w w:val="105"/>
        </w:rPr>
        <w:t> </w:t>
      </w:r>
      <w:r>
        <w:rPr>
          <w:spacing w:val="-3"/>
          <w:w w:val="105"/>
        </w:rPr>
        <w:t>Archipiélago</w:t>
      </w:r>
      <w:r>
        <w:rPr>
          <w:spacing w:val="-4"/>
          <w:w w:val="105"/>
        </w:rPr>
        <w:t> </w:t>
      </w:r>
      <w:r>
        <w:rPr>
          <w:spacing w:val="-3"/>
          <w:w w:val="105"/>
        </w:rPr>
        <w:t>Canario,</w:t>
      </w:r>
      <w:r>
        <w:rPr>
          <w:spacing w:val="-5"/>
          <w:w w:val="105"/>
        </w:rPr>
        <w:t> </w:t>
      </w:r>
      <w:r>
        <w:rPr>
          <w:w w:val="105"/>
        </w:rPr>
        <w:t>así</w:t>
      </w:r>
      <w:r>
        <w:rPr>
          <w:spacing w:val="-5"/>
          <w:w w:val="105"/>
        </w:rPr>
        <w:t> </w:t>
      </w:r>
      <w:r>
        <w:rPr>
          <w:w w:val="105"/>
        </w:rPr>
        <w:t>como</w:t>
      </w:r>
      <w:r>
        <w:rPr>
          <w:spacing w:val="-5"/>
          <w:w w:val="105"/>
        </w:rPr>
        <w:t> </w:t>
      </w:r>
      <w:r>
        <w:rPr>
          <w:w w:val="105"/>
        </w:rPr>
        <w:t>lograr</w:t>
      </w:r>
      <w:r>
        <w:rPr>
          <w:spacing w:val="-5"/>
          <w:w w:val="105"/>
        </w:rPr>
        <w:t> </w:t>
      </w:r>
      <w:r>
        <w:rPr>
          <w:w w:val="105"/>
        </w:rPr>
        <w:t>una</w:t>
      </w:r>
      <w:r>
        <w:rPr>
          <w:spacing w:val="-5"/>
          <w:w w:val="105"/>
        </w:rPr>
        <w:t> </w:t>
      </w:r>
      <w:r>
        <w:rPr>
          <w:w w:val="105"/>
        </w:rPr>
        <w:t>útil</w:t>
      </w:r>
      <w:r>
        <w:rPr>
          <w:spacing w:val="-6"/>
          <w:w w:val="105"/>
        </w:rPr>
        <w:t> </w:t>
      </w:r>
      <w:r>
        <w:rPr>
          <w:spacing w:val="-3"/>
          <w:w w:val="105"/>
        </w:rPr>
        <w:t>transferencia</w:t>
      </w:r>
      <w:r>
        <w:rPr>
          <w:spacing w:val="-4"/>
          <w:w w:val="105"/>
        </w:rPr>
        <w:t> </w:t>
      </w:r>
      <w:r>
        <w:rPr>
          <w:w w:val="105"/>
        </w:rPr>
        <w:t>tecnológica,</w:t>
      </w:r>
      <w:r>
        <w:rPr>
          <w:spacing w:val="-5"/>
          <w:w w:val="105"/>
        </w:rPr>
        <w:t> </w:t>
      </w:r>
      <w:r>
        <w:rPr>
          <w:w w:val="105"/>
        </w:rPr>
        <w:t>en</w:t>
      </w:r>
      <w:r>
        <w:rPr>
          <w:spacing w:val="-4"/>
          <w:w w:val="105"/>
        </w:rPr>
        <w:t> </w:t>
      </w:r>
      <w:r>
        <w:rPr>
          <w:w w:val="105"/>
        </w:rPr>
        <w:t>el</w:t>
      </w:r>
      <w:r>
        <w:rPr>
          <w:spacing w:val="-6"/>
          <w:w w:val="105"/>
        </w:rPr>
        <w:t> </w:t>
      </w:r>
      <w:r>
        <w:rPr>
          <w:w w:val="105"/>
        </w:rPr>
        <w:t>ámbito de la </w:t>
      </w:r>
      <w:r>
        <w:rPr>
          <w:spacing w:val="-3"/>
          <w:w w:val="105"/>
        </w:rPr>
        <w:t>Comunidad Autónoma </w:t>
      </w:r>
      <w:r>
        <w:rPr>
          <w:w w:val="105"/>
        </w:rPr>
        <w:t>de</w:t>
      </w:r>
      <w:r>
        <w:rPr>
          <w:spacing w:val="-17"/>
          <w:w w:val="105"/>
        </w:rPr>
        <w:t> </w:t>
      </w:r>
      <w:r>
        <w:rPr>
          <w:spacing w:val="-3"/>
          <w:w w:val="105"/>
        </w:rPr>
        <w:t>Canarias.</w:t>
      </w:r>
    </w:p>
    <w:p>
      <w:pPr>
        <w:pStyle w:val="BodyText"/>
        <w:spacing w:before="104"/>
        <w:ind w:left="1707"/>
        <w:jc w:val="both"/>
      </w:pPr>
      <w:r>
        <w:rPr>
          <w:w w:val="105"/>
        </w:rPr>
        <w:t>La actividad actual de la empresa coincide con su objeto social.</w:t>
      </w:r>
    </w:p>
    <w:p>
      <w:pPr>
        <w:pStyle w:val="BodyText"/>
        <w:spacing w:line="249" w:lineRule="auto" w:before="113"/>
        <w:ind w:left="1707" w:right="1213"/>
        <w:jc w:val="both"/>
      </w:pPr>
      <w:r>
        <w:rPr>
          <w:w w:val="105"/>
        </w:rPr>
        <w:t>La mayor parte de los fondos obtenidos por la Sociedad provienen de subvenciones, aportaciones dinerarias y encargos de servicios realizados por diferentes organismos y administraciones de carácter público, fundamentalmente su accionista único, la Comunidad Autónoma de Canarias.</w:t>
      </w:r>
    </w:p>
    <w:p>
      <w:pPr>
        <w:pStyle w:val="BodyText"/>
        <w:spacing w:line="249" w:lineRule="auto" w:before="103"/>
        <w:ind w:left="1707" w:right="1209"/>
        <w:jc w:val="both"/>
      </w:pPr>
      <w:r>
        <w:rPr>
          <w:w w:val="105"/>
        </w:rPr>
        <w:t>En el </w:t>
      </w:r>
      <w:r>
        <w:rPr>
          <w:spacing w:val="-3"/>
          <w:w w:val="105"/>
        </w:rPr>
        <w:t>ejercicio </w:t>
      </w:r>
      <w:r>
        <w:rPr>
          <w:w w:val="105"/>
        </w:rPr>
        <w:t>2002 y </w:t>
      </w:r>
      <w:r>
        <w:rPr>
          <w:spacing w:val="-3"/>
          <w:w w:val="105"/>
        </w:rPr>
        <w:t>con fecha </w:t>
      </w:r>
      <w:r>
        <w:rPr>
          <w:w w:val="105"/>
        </w:rPr>
        <w:t>de efectos </w:t>
      </w:r>
      <w:r>
        <w:rPr>
          <w:spacing w:val="-3"/>
          <w:w w:val="105"/>
        </w:rPr>
        <w:t>contables </w:t>
      </w:r>
      <w:r>
        <w:rPr>
          <w:w w:val="105"/>
        </w:rPr>
        <w:t>de 1 de </w:t>
      </w:r>
      <w:r>
        <w:rPr>
          <w:spacing w:val="-3"/>
          <w:w w:val="105"/>
        </w:rPr>
        <w:t>enero </w:t>
      </w:r>
      <w:r>
        <w:rPr>
          <w:w w:val="105"/>
        </w:rPr>
        <w:t>de 2002, la Sociedad </w:t>
      </w:r>
      <w:r>
        <w:rPr>
          <w:spacing w:val="-3"/>
          <w:w w:val="105"/>
        </w:rPr>
        <w:t>absorbió </w:t>
      </w:r>
      <w:r>
        <w:rPr>
          <w:w w:val="105"/>
        </w:rPr>
        <w:t>al Instituto</w:t>
      </w:r>
      <w:r>
        <w:rPr>
          <w:spacing w:val="-15"/>
          <w:w w:val="105"/>
        </w:rPr>
        <w:t> </w:t>
      </w:r>
      <w:r>
        <w:rPr>
          <w:spacing w:val="-3"/>
          <w:w w:val="105"/>
        </w:rPr>
        <w:t>Canario</w:t>
      </w:r>
      <w:r>
        <w:rPr>
          <w:spacing w:val="-14"/>
          <w:w w:val="105"/>
        </w:rPr>
        <w:t> </w:t>
      </w:r>
      <w:r>
        <w:rPr>
          <w:w w:val="105"/>
        </w:rPr>
        <w:t>de</w:t>
      </w:r>
      <w:r>
        <w:rPr>
          <w:spacing w:val="-15"/>
          <w:w w:val="105"/>
        </w:rPr>
        <w:t> </w:t>
      </w:r>
      <w:r>
        <w:rPr>
          <w:spacing w:val="-3"/>
          <w:w w:val="105"/>
        </w:rPr>
        <w:t>Investigación</w:t>
      </w:r>
      <w:r>
        <w:rPr>
          <w:spacing w:val="-14"/>
          <w:w w:val="105"/>
        </w:rPr>
        <w:t> </w:t>
      </w:r>
      <w:r>
        <w:rPr>
          <w:w w:val="105"/>
        </w:rPr>
        <w:t>y</w:t>
      </w:r>
      <w:r>
        <w:rPr>
          <w:spacing w:val="-16"/>
          <w:w w:val="105"/>
        </w:rPr>
        <w:t> </w:t>
      </w:r>
      <w:r>
        <w:rPr>
          <w:spacing w:val="-3"/>
          <w:w w:val="105"/>
        </w:rPr>
        <w:t>Desarrollo,</w:t>
      </w:r>
      <w:r>
        <w:rPr>
          <w:spacing w:val="-14"/>
          <w:w w:val="105"/>
        </w:rPr>
        <w:t> </w:t>
      </w:r>
      <w:r>
        <w:rPr>
          <w:w w:val="105"/>
        </w:rPr>
        <w:t>S.A.,</w:t>
      </w:r>
      <w:r>
        <w:rPr>
          <w:spacing w:val="-14"/>
          <w:w w:val="105"/>
        </w:rPr>
        <w:t> </w:t>
      </w:r>
      <w:r>
        <w:rPr>
          <w:w w:val="105"/>
        </w:rPr>
        <w:t>el</w:t>
      </w:r>
      <w:r>
        <w:rPr>
          <w:spacing w:val="-16"/>
          <w:w w:val="105"/>
        </w:rPr>
        <w:t> </w:t>
      </w:r>
      <w:r>
        <w:rPr>
          <w:w w:val="105"/>
        </w:rPr>
        <w:t>cual</w:t>
      </w:r>
      <w:r>
        <w:rPr>
          <w:spacing w:val="-15"/>
          <w:w w:val="105"/>
        </w:rPr>
        <w:t> </w:t>
      </w:r>
      <w:r>
        <w:rPr>
          <w:w w:val="105"/>
        </w:rPr>
        <w:t>se</w:t>
      </w:r>
      <w:r>
        <w:rPr>
          <w:spacing w:val="-14"/>
          <w:w w:val="105"/>
        </w:rPr>
        <w:t> </w:t>
      </w:r>
      <w:r>
        <w:rPr>
          <w:spacing w:val="-3"/>
          <w:w w:val="105"/>
        </w:rPr>
        <w:t>extinguió</w:t>
      </w:r>
      <w:r>
        <w:rPr>
          <w:spacing w:val="-15"/>
          <w:w w:val="105"/>
        </w:rPr>
        <w:t> </w:t>
      </w:r>
      <w:r>
        <w:rPr>
          <w:w w:val="105"/>
        </w:rPr>
        <w:t>mediante</w:t>
      </w:r>
      <w:r>
        <w:rPr>
          <w:spacing w:val="-14"/>
          <w:w w:val="105"/>
        </w:rPr>
        <w:t> </w:t>
      </w:r>
      <w:r>
        <w:rPr>
          <w:spacing w:val="-3"/>
          <w:w w:val="105"/>
        </w:rPr>
        <w:t>disolución</w:t>
      </w:r>
      <w:r>
        <w:rPr>
          <w:spacing w:val="-15"/>
          <w:w w:val="105"/>
        </w:rPr>
        <w:t> </w:t>
      </w:r>
      <w:r>
        <w:rPr>
          <w:w w:val="105"/>
        </w:rPr>
        <w:t>sin</w:t>
      </w:r>
      <w:r>
        <w:rPr>
          <w:spacing w:val="-14"/>
          <w:w w:val="105"/>
        </w:rPr>
        <w:t> </w:t>
      </w:r>
      <w:r>
        <w:rPr>
          <w:spacing w:val="-3"/>
          <w:w w:val="105"/>
        </w:rPr>
        <w:t>liquidación </w:t>
      </w:r>
      <w:r>
        <w:rPr>
          <w:w w:val="105"/>
        </w:rPr>
        <w:t>y</w:t>
      </w:r>
      <w:r>
        <w:rPr>
          <w:spacing w:val="-16"/>
          <w:w w:val="105"/>
        </w:rPr>
        <w:t> </w:t>
      </w:r>
      <w:r>
        <w:rPr>
          <w:spacing w:val="-3"/>
          <w:w w:val="105"/>
        </w:rPr>
        <w:t>transmitió</w:t>
      </w:r>
      <w:r>
        <w:rPr>
          <w:spacing w:val="-15"/>
          <w:w w:val="105"/>
        </w:rPr>
        <w:t> </w:t>
      </w:r>
      <w:r>
        <w:rPr>
          <w:w w:val="105"/>
        </w:rPr>
        <w:t>en</w:t>
      </w:r>
      <w:r>
        <w:rPr>
          <w:spacing w:val="-15"/>
          <w:w w:val="105"/>
        </w:rPr>
        <w:t> </w:t>
      </w:r>
      <w:r>
        <w:rPr>
          <w:w w:val="105"/>
        </w:rPr>
        <w:t>bloque</w:t>
      </w:r>
      <w:r>
        <w:rPr>
          <w:spacing w:val="-15"/>
          <w:w w:val="105"/>
        </w:rPr>
        <w:t> </w:t>
      </w:r>
      <w:r>
        <w:rPr>
          <w:w w:val="105"/>
        </w:rPr>
        <w:t>todo</w:t>
      </w:r>
      <w:r>
        <w:rPr>
          <w:spacing w:val="-15"/>
          <w:w w:val="105"/>
        </w:rPr>
        <w:t> </w:t>
      </w:r>
      <w:r>
        <w:rPr>
          <w:w w:val="105"/>
        </w:rPr>
        <w:t>su</w:t>
      </w:r>
      <w:r>
        <w:rPr>
          <w:spacing w:val="-15"/>
          <w:w w:val="105"/>
        </w:rPr>
        <w:t> </w:t>
      </w:r>
      <w:r>
        <w:rPr>
          <w:spacing w:val="-3"/>
          <w:w w:val="105"/>
        </w:rPr>
        <w:t>patrimonio,</w:t>
      </w:r>
      <w:r>
        <w:rPr>
          <w:spacing w:val="-15"/>
          <w:w w:val="105"/>
        </w:rPr>
        <w:t> </w:t>
      </w:r>
      <w:r>
        <w:rPr>
          <w:w w:val="105"/>
        </w:rPr>
        <w:t>derechos</w:t>
      </w:r>
      <w:r>
        <w:rPr>
          <w:spacing w:val="-16"/>
          <w:w w:val="105"/>
        </w:rPr>
        <w:t> </w:t>
      </w:r>
      <w:r>
        <w:rPr>
          <w:w w:val="105"/>
        </w:rPr>
        <w:t>y</w:t>
      </w:r>
      <w:r>
        <w:rPr>
          <w:spacing w:val="-15"/>
          <w:w w:val="105"/>
        </w:rPr>
        <w:t> </w:t>
      </w:r>
      <w:r>
        <w:rPr>
          <w:spacing w:val="-2"/>
          <w:w w:val="105"/>
        </w:rPr>
        <w:t>obligaciones</w:t>
      </w:r>
      <w:r>
        <w:rPr>
          <w:spacing w:val="-16"/>
          <w:w w:val="105"/>
        </w:rPr>
        <w:t> </w:t>
      </w:r>
      <w:r>
        <w:rPr>
          <w:w w:val="105"/>
        </w:rPr>
        <w:t>a</w:t>
      </w:r>
      <w:r>
        <w:rPr>
          <w:spacing w:val="-15"/>
          <w:w w:val="105"/>
        </w:rPr>
        <w:t> </w:t>
      </w:r>
      <w:r>
        <w:rPr>
          <w:w w:val="105"/>
        </w:rPr>
        <w:t>la</w:t>
      </w:r>
      <w:r>
        <w:rPr>
          <w:spacing w:val="-15"/>
          <w:w w:val="105"/>
        </w:rPr>
        <w:t> </w:t>
      </w:r>
      <w:r>
        <w:rPr>
          <w:w w:val="105"/>
        </w:rPr>
        <w:t>Sociedad.</w:t>
      </w:r>
      <w:r>
        <w:rPr>
          <w:spacing w:val="-15"/>
          <w:w w:val="105"/>
        </w:rPr>
        <w:t> </w:t>
      </w:r>
      <w:r>
        <w:rPr>
          <w:w w:val="105"/>
        </w:rPr>
        <w:t>La</w:t>
      </w:r>
      <w:r>
        <w:rPr>
          <w:spacing w:val="-15"/>
          <w:w w:val="105"/>
        </w:rPr>
        <w:t> </w:t>
      </w:r>
      <w:r>
        <w:rPr>
          <w:spacing w:val="-3"/>
          <w:w w:val="105"/>
        </w:rPr>
        <w:t>información</w:t>
      </w:r>
      <w:r>
        <w:rPr>
          <w:spacing w:val="-15"/>
          <w:w w:val="105"/>
        </w:rPr>
        <w:t> </w:t>
      </w:r>
      <w:r>
        <w:rPr>
          <w:spacing w:val="-3"/>
          <w:w w:val="105"/>
        </w:rPr>
        <w:t>requerida </w:t>
      </w:r>
      <w:r>
        <w:rPr>
          <w:w w:val="105"/>
        </w:rPr>
        <w:t>en</w:t>
      </w:r>
      <w:r>
        <w:rPr>
          <w:spacing w:val="-3"/>
          <w:w w:val="105"/>
        </w:rPr>
        <w:t> </w:t>
      </w:r>
      <w:r>
        <w:rPr>
          <w:w w:val="105"/>
        </w:rPr>
        <w:t>el</w:t>
      </w:r>
      <w:r>
        <w:rPr>
          <w:spacing w:val="-4"/>
          <w:w w:val="105"/>
        </w:rPr>
        <w:t> </w:t>
      </w:r>
      <w:r>
        <w:rPr>
          <w:spacing w:val="-3"/>
          <w:w w:val="105"/>
        </w:rPr>
        <w:t>artículo </w:t>
      </w:r>
      <w:r>
        <w:rPr>
          <w:w w:val="105"/>
        </w:rPr>
        <w:t>93</w:t>
      </w:r>
      <w:r>
        <w:rPr>
          <w:spacing w:val="-4"/>
          <w:w w:val="105"/>
        </w:rPr>
        <w:t> </w:t>
      </w:r>
      <w:r>
        <w:rPr>
          <w:w w:val="105"/>
        </w:rPr>
        <w:t>del</w:t>
      </w:r>
      <w:r>
        <w:rPr>
          <w:spacing w:val="-4"/>
          <w:w w:val="105"/>
        </w:rPr>
        <w:t> </w:t>
      </w:r>
      <w:r>
        <w:rPr>
          <w:w w:val="105"/>
        </w:rPr>
        <w:t>Texto</w:t>
      </w:r>
      <w:r>
        <w:rPr>
          <w:spacing w:val="-4"/>
          <w:w w:val="105"/>
        </w:rPr>
        <w:t> </w:t>
      </w:r>
      <w:r>
        <w:rPr>
          <w:w w:val="105"/>
        </w:rPr>
        <w:t>Refundido</w:t>
      </w:r>
      <w:r>
        <w:rPr>
          <w:spacing w:val="-3"/>
          <w:w w:val="105"/>
        </w:rPr>
        <w:t> </w:t>
      </w:r>
      <w:r>
        <w:rPr>
          <w:w w:val="105"/>
        </w:rPr>
        <w:t>de</w:t>
      </w:r>
      <w:r>
        <w:rPr>
          <w:spacing w:val="-4"/>
          <w:w w:val="105"/>
        </w:rPr>
        <w:t> </w:t>
      </w:r>
      <w:r>
        <w:rPr>
          <w:w w:val="105"/>
        </w:rPr>
        <w:t>la</w:t>
      </w:r>
      <w:r>
        <w:rPr>
          <w:spacing w:val="-3"/>
          <w:w w:val="105"/>
        </w:rPr>
        <w:t> </w:t>
      </w:r>
      <w:r>
        <w:rPr>
          <w:w w:val="105"/>
        </w:rPr>
        <w:t>Ley</w:t>
      </w:r>
      <w:r>
        <w:rPr>
          <w:spacing w:val="-5"/>
          <w:w w:val="105"/>
        </w:rPr>
        <w:t> </w:t>
      </w:r>
      <w:r>
        <w:rPr>
          <w:w w:val="105"/>
        </w:rPr>
        <w:t>del</w:t>
      </w:r>
      <w:r>
        <w:rPr>
          <w:spacing w:val="-4"/>
          <w:w w:val="105"/>
        </w:rPr>
        <w:t> </w:t>
      </w:r>
      <w:r>
        <w:rPr>
          <w:w w:val="105"/>
        </w:rPr>
        <w:t>Impuesto</w:t>
      </w:r>
      <w:r>
        <w:rPr>
          <w:spacing w:val="-2"/>
          <w:w w:val="105"/>
        </w:rPr>
        <w:t> </w:t>
      </w:r>
      <w:r>
        <w:rPr>
          <w:w w:val="105"/>
        </w:rPr>
        <w:t>sobre</w:t>
      </w:r>
      <w:r>
        <w:rPr>
          <w:spacing w:val="-3"/>
          <w:w w:val="105"/>
        </w:rPr>
        <w:t> Sociedades </w:t>
      </w:r>
      <w:r>
        <w:rPr>
          <w:w w:val="105"/>
        </w:rPr>
        <w:t>se</w:t>
      </w:r>
      <w:r>
        <w:rPr>
          <w:spacing w:val="-3"/>
          <w:w w:val="105"/>
        </w:rPr>
        <w:t> incluyó</w:t>
      </w:r>
      <w:r>
        <w:rPr>
          <w:spacing w:val="-2"/>
          <w:w w:val="105"/>
        </w:rPr>
        <w:t> </w:t>
      </w:r>
      <w:r>
        <w:rPr>
          <w:w w:val="105"/>
        </w:rPr>
        <w:t>en</w:t>
      </w:r>
      <w:r>
        <w:rPr>
          <w:spacing w:val="-3"/>
          <w:w w:val="105"/>
        </w:rPr>
        <w:t> </w:t>
      </w:r>
      <w:r>
        <w:rPr>
          <w:w w:val="105"/>
        </w:rPr>
        <w:t>la</w:t>
      </w:r>
      <w:r>
        <w:rPr>
          <w:spacing w:val="-2"/>
          <w:w w:val="105"/>
        </w:rPr>
        <w:t> </w:t>
      </w:r>
      <w:r>
        <w:rPr>
          <w:spacing w:val="-3"/>
          <w:w w:val="105"/>
        </w:rPr>
        <w:t>memoria </w:t>
      </w:r>
      <w:r>
        <w:rPr>
          <w:w w:val="105"/>
        </w:rPr>
        <w:t>del </w:t>
      </w:r>
      <w:r>
        <w:rPr>
          <w:spacing w:val="-3"/>
          <w:w w:val="105"/>
        </w:rPr>
        <w:t>ejercicio</w:t>
      </w:r>
      <w:r>
        <w:rPr>
          <w:spacing w:val="-10"/>
          <w:w w:val="105"/>
        </w:rPr>
        <w:t> </w:t>
      </w:r>
      <w:r>
        <w:rPr>
          <w:w w:val="105"/>
        </w:rPr>
        <w:t>2002.</w:t>
      </w:r>
    </w:p>
    <w:p>
      <w:pPr>
        <w:pStyle w:val="Heading2"/>
        <w:numPr>
          <w:ilvl w:val="0"/>
          <w:numId w:val="7"/>
        </w:numPr>
        <w:tabs>
          <w:tab w:pos="2198" w:val="left" w:leader="none"/>
        </w:tabs>
        <w:spacing w:line="240" w:lineRule="auto" w:before="212" w:after="0"/>
        <w:ind w:left="2197" w:right="0" w:hanging="491"/>
        <w:jc w:val="both"/>
        <w:rPr>
          <w:u w:val="none"/>
        </w:rPr>
      </w:pPr>
      <w:r>
        <w:rPr>
          <w:w w:val="105"/>
          <w:u w:val="single"/>
        </w:rPr>
        <w:t>Régimen</w:t>
      </w:r>
      <w:r>
        <w:rPr>
          <w:spacing w:val="-1"/>
          <w:w w:val="105"/>
          <w:u w:val="single"/>
        </w:rPr>
        <w:t> </w:t>
      </w:r>
      <w:r>
        <w:rPr>
          <w:w w:val="105"/>
          <w:u w:val="single"/>
        </w:rPr>
        <w:t>Legal</w:t>
      </w:r>
    </w:p>
    <w:p>
      <w:pPr>
        <w:pStyle w:val="BodyText"/>
        <w:spacing w:line="254" w:lineRule="auto" w:before="116"/>
        <w:ind w:left="1707" w:right="1209"/>
        <w:jc w:val="both"/>
      </w:pPr>
      <w:r>
        <w:rPr>
          <w:w w:val="105"/>
        </w:rPr>
        <w:t>El</w:t>
      </w:r>
      <w:r>
        <w:rPr>
          <w:spacing w:val="-15"/>
          <w:w w:val="105"/>
        </w:rPr>
        <w:t> </w:t>
      </w:r>
      <w:r>
        <w:rPr>
          <w:w w:val="105"/>
        </w:rPr>
        <w:t>ITC</w:t>
      </w:r>
      <w:r>
        <w:rPr>
          <w:spacing w:val="-14"/>
          <w:w w:val="105"/>
        </w:rPr>
        <w:t> </w:t>
      </w:r>
      <w:r>
        <w:rPr>
          <w:w w:val="105"/>
        </w:rPr>
        <w:t>es</w:t>
      </w:r>
      <w:r>
        <w:rPr>
          <w:spacing w:val="-16"/>
          <w:w w:val="105"/>
        </w:rPr>
        <w:t> </w:t>
      </w:r>
      <w:r>
        <w:rPr>
          <w:w w:val="105"/>
        </w:rPr>
        <w:t>una</w:t>
      </w:r>
      <w:r>
        <w:rPr>
          <w:spacing w:val="-16"/>
          <w:w w:val="105"/>
        </w:rPr>
        <w:t> </w:t>
      </w:r>
      <w:r>
        <w:rPr>
          <w:w w:val="105"/>
        </w:rPr>
        <w:t>Sociedad</w:t>
      </w:r>
      <w:r>
        <w:rPr>
          <w:spacing w:val="-15"/>
          <w:w w:val="105"/>
        </w:rPr>
        <w:t> </w:t>
      </w:r>
      <w:r>
        <w:rPr>
          <w:w w:val="105"/>
        </w:rPr>
        <w:t>Mercantil</w:t>
      </w:r>
      <w:r>
        <w:rPr>
          <w:spacing w:val="-14"/>
          <w:w w:val="105"/>
        </w:rPr>
        <w:t> </w:t>
      </w:r>
      <w:r>
        <w:rPr>
          <w:w w:val="105"/>
        </w:rPr>
        <w:t>(Sociedad</w:t>
      </w:r>
      <w:r>
        <w:rPr>
          <w:spacing w:val="-15"/>
          <w:w w:val="105"/>
        </w:rPr>
        <w:t> </w:t>
      </w:r>
      <w:r>
        <w:rPr>
          <w:w w:val="105"/>
        </w:rPr>
        <w:t>Anónima)</w:t>
      </w:r>
      <w:r>
        <w:rPr>
          <w:spacing w:val="-15"/>
          <w:w w:val="105"/>
        </w:rPr>
        <w:t> </w:t>
      </w:r>
      <w:r>
        <w:rPr>
          <w:w w:val="105"/>
        </w:rPr>
        <w:t>cuyo</w:t>
      </w:r>
      <w:r>
        <w:rPr>
          <w:spacing w:val="-15"/>
          <w:w w:val="105"/>
        </w:rPr>
        <w:t> </w:t>
      </w:r>
      <w:r>
        <w:rPr>
          <w:w w:val="105"/>
        </w:rPr>
        <w:t>único</w:t>
      </w:r>
      <w:r>
        <w:rPr>
          <w:spacing w:val="-15"/>
          <w:w w:val="105"/>
        </w:rPr>
        <w:t> </w:t>
      </w:r>
      <w:r>
        <w:rPr>
          <w:w w:val="105"/>
        </w:rPr>
        <w:t>accionista</w:t>
      </w:r>
      <w:r>
        <w:rPr>
          <w:spacing w:val="-15"/>
          <w:w w:val="105"/>
        </w:rPr>
        <w:t> </w:t>
      </w:r>
      <w:r>
        <w:rPr>
          <w:w w:val="105"/>
        </w:rPr>
        <w:t>es</w:t>
      </w:r>
      <w:r>
        <w:rPr>
          <w:spacing w:val="-17"/>
          <w:w w:val="105"/>
        </w:rPr>
        <w:t> </w:t>
      </w:r>
      <w:r>
        <w:rPr>
          <w:w w:val="105"/>
        </w:rPr>
        <w:t>el</w:t>
      </w:r>
      <w:r>
        <w:rPr>
          <w:spacing w:val="-14"/>
          <w:w w:val="105"/>
        </w:rPr>
        <w:t> </w:t>
      </w:r>
      <w:r>
        <w:rPr>
          <w:w w:val="105"/>
        </w:rPr>
        <w:t>Gobierno</w:t>
      </w:r>
      <w:r>
        <w:rPr>
          <w:spacing w:val="-15"/>
          <w:w w:val="105"/>
        </w:rPr>
        <w:t> </w:t>
      </w:r>
      <w:r>
        <w:rPr>
          <w:w w:val="105"/>
        </w:rPr>
        <w:t>de</w:t>
      </w:r>
      <w:r>
        <w:rPr>
          <w:spacing w:val="-14"/>
          <w:w w:val="105"/>
        </w:rPr>
        <w:t> </w:t>
      </w:r>
      <w:r>
        <w:rPr>
          <w:w w:val="105"/>
        </w:rPr>
        <w:t>Canarias, por</w:t>
      </w:r>
      <w:r>
        <w:rPr>
          <w:spacing w:val="-14"/>
          <w:w w:val="105"/>
        </w:rPr>
        <w:t> </w:t>
      </w:r>
      <w:r>
        <w:rPr>
          <w:w w:val="105"/>
        </w:rPr>
        <w:t>lo</w:t>
      </w:r>
      <w:r>
        <w:rPr>
          <w:spacing w:val="-12"/>
          <w:w w:val="105"/>
        </w:rPr>
        <w:t> </w:t>
      </w:r>
      <w:r>
        <w:rPr>
          <w:w w:val="105"/>
        </w:rPr>
        <w:t>que</w:t>
      </w:r>
      <w:r>
        <w:rPr>
          <w:spacing w:val="-15"/>
          <w:w w:val="105"/>
        </w:rPr>
        <w:t> </w:t>
      </w:r>
      <w:r>
        <w:rPr>
          <w:w w:val="105"/>
        </w:rPr>
        <w:t>el</w:t>
      </w:r>
      <w:r>
        <w:rPr>
          <w:spacing w:val="-13"/>
          <w:w w:val="105"/>
        </w:rPr>
        <w:t> </w:t>
      </w:r>
      <w:r>
        <w:rPr>
          <w:w w:val="105"/>
        </w:rPr>
        <w:t>100%</w:t>
      </w:r>
      <w:r>
        <w:rPr>
          <w:spacing w:val="-14"/>
          <w:w w:val="105"/>
        </w:rPr>
        <w:t> </w:t>
      </w:r>
      <w:r>
        <w:rPr>
          <w:w w:val="105"/>
        </w:rPr>
        <w:t>de</w:t>
      </w:r>
      <w:r>
        <w:rPr>
          <w:spacing w:val="-13"/>
          <w:w w:val="105"/>
        </w:rPr>
        <w:t> </w:t>
      </w:r>
      <w:r>
        <w:rPr>
          <w:w w:val="105"/>
        </w:rPr>
        <w:t>su</w:t>
      </w:r>
      <w:r>
        <w:rPr>
          <w:spacing w:val="-12"/>
          <w:w w:val="105"/>
        </w:rPr>
        <w:t> </w:t>
      </w:r>
      <w:r>
        <w:rPr>
          <w:w w:val="105"/>
        </w:rPr>
        <w:t>capital</w:t>
      </w:r>
      <w:r>
        <w:rPr>
          <w:spacing w:val="-13"/>
          <w:w w:val="105"/>
        </w:rPr>
        <w:t> </w:t>
      </w:r>
      <w:r>
        <w:rPr>
          <w:w w:val="105"/>
        </w:rPr>
        <w:t>es</w:t>
      </w:r>
      <w:r>
        <w:rPr>
          <w:spacing w:val="-16"/>
          <w:w w:val="105"/>
        </w:rPr>
        <w:t> </w:t>
      </w:r>
      <w:r>
        <w:rPr>
          <w:w w:val="105"/>
        </w:rPr>
        <w:t>público.</w:t>
      </w:r>
      <w:r>
        <w:rPr>
          <w:spacing w:val="-12"/>
          <w:w w:val="105"/>
        </w:rPr>
        <w:t> </w:t>
      </w:r>
      <w:r>
        <w:rPr>
          <w:w w:val="105"/>
        </w:rPr>
        <w:t>Ello</w:t>
      </w:r>
      <w:r>
        <w:rPr>
          <w:spacing w:val="-13"/>
          <w:w w:val="105"/>
        </w:rPr>
        <w:t> </w:t>
      </w:r>
      <w:r>
        <w:rPr>
          <w:w w:val="105"/>
        </w:rPr>
        <w:t>supone</w:t>
      </w:r>
      <w:r>
        <w:rPr>
          <w:spacing w:val="-14"/>
          <w:w w:val="105"/>
        </w:rPr>
        <w:t> </w:t>
      </w:r>
      <w:r>
        <w:rPr>
          <w:w w:val="105"/>
        </w:rPr>
        <w:t>el</w:t>
      </w:r>
      <w:r>
        <w:rPr>
          <w:spacing w:val="-13"/>
          <w:w w:val="105"/>
        </w:rPr>
        <w:t> </w:t>
      </w:r>
      <w:r>
        <w:rPr>
          <w:w w:val="105"/>
        </w:rPr>
        <w:t>uso</w:t>
      </w:r>
      <w:r>
        <w:rPr>
          <w:spacing w:val="-14"/>
          <w:w w:val="105"/>
        </w:rPr>
        <w:t> </w:t>
      </w:r>
      <w:r>
        <w:rPr>
          <w:w w:val="105"/>
        </w:rPr>
        <w:t>instrumental</w:t>
      </w:r>
      <w:r>
        <w:rPr>
          <w:spacing w:val="-14"/>
          <w:w w:val="105"/>
        </w:rPr>
        <w:t> </w:t>
      </w:r>
      <w:r>
        <w:rPr>
          <w:w w:val="105"/>
        </w:rPr>
        <w:t>de</w:t>
      </w:r>
      <w:r>
        <w:rPr>
          <w:spacing w:val="-12"/>
          <w:w w:val="105"/>
        </w:rPr>
        <w:t> </w:t>
      </w:r>
      <w:r>
        <w:rPr>
          <w:w w:val="105"/>
        </w:rPr>
        <w:t>una</w:t>
      </w:r>
      <w:r>
        <w:rPr>
          <w:spacing w:val="-14"/>
          <w:w w:val="105"/>
        </w:rPr>
        <w:t> </w:t>
      </w:r>
      <w:r>
        <w:rPr>
          <w:w w:val="105"/>
        </w:rPr>
        <w:t>forma</w:t>
      </w:r>
      <w:r>
        <w:rPr>
          <w:spacing w:val="-13"/>
          <w:w w:val="105"/>
        </w:rPr>
        <w:t> </w:t>
      </w:r>
      <w:r>
        <w:rPr>
          <w:w w:val="105"/>
        </w:rPr>
        <w:t>jurídica-privada por parte de una Administración Pública en la que aquélla se integra; hecho, que implica un doble sometimiento</w:t>
      </w:r>
      <w:r>
        <w:rPr>
          <w:spacing w:val="-4"/>
          <w:w w:val="105"/>
        </w:rPr>
        <w:t> </w:t>
      </w:r>
      <w:r>
        <w:rPr>
          <w:w w:val="105"/>
        </w:rPr>
        <w:t>del</w:t>
      </w:r>
      <w:r>
        <w:rPr>
          <w:spacing w:val="-3"/>
          <w:w w:val="105"/>
        </w:rPr>
        <w:t> </w:t>
      </w:r>
      <w:r>
        <w:rPr>
          <w:w w:val="105"/>
        </w:rPr>
        <w:t>ITC</w:t>
      </w:r>
      <w:r>
        <w:rPr>
          <w:spacing w:val="-6"/>
          <w:w w:val="105"/>
        </w:rPr>
        <w:t> </w:t>
      </w:r>
      <w:r>
        <w:rPr>
          <w:w w:val="105"/>
        </w:rPr>
        <w:t>al</w:t>
      </w:r>
      <w:r>
        <w:rPr>
          <w:spacing w:val="-3"/>
          <w:w w:val="105"/>
        </w:rPr>
        <w:t> </w:t>
      </w:r>
      <w:r>
        <w:rPr>
          <w:w w:val="105"/>
        </w:rPr>
        <w:t>derecho</w:t>
      </w:r>
      <w:r>
        <w:rPr>
          <w:spacing w:val="-4"/>
          <w:w w:val="105"/>
        </w:rPr>
        <w:t> </w:t>
      </w:r>
      <w:r>
        <w:rPr>
          <w:w w:val="105"/>
        </w:rPr>
        <w:t>privado</w:t>
      </w:r>
      <w:r>
        <w:rPr>
          <w:spacing w:val="-1"/>
          <w:w w:val="105"/>
        </w:rPr>
        <w:t> </w:t>
      </w:r>
      <w:r>
        <w:rPr>
          <w:w w:val="105"/>
        </w:rPr>
        <w:t>y</w:t>
      </w:r>
      <w:r>
        <w:rPr>
          <w:spacing w:val="-5"/>
          <w:w w:val="105"/>
        </w:rPr>
        <w:t> </w:t>
      </w:r>
      <w:r>
        <w:rPr>
          <w:w w:val="105"/>
        </w:rPr>
        <w:t>a</w:t>
      </w:r>
      <w:r>
        <w:rPr>
          <w:spacing w:val="-3"/>
          <w:w w:val="105"/>
        </w:rPr>
        <w:t> </w:t>
      </w:r>
      <w:r>
        <w:rPr>
          <w:w w:val="105"/>
        </w:rPr>
        <w:t>la</w:t>
      </w:r>
      <w:r>
        <w:rPr>
          <w:spacing w:val="-4"/>
          <w:w w:val="105"/>
        </w:rPr>
        <w:t> </w:t>
      </w:r>
      <w:r>
        <w:rPr>
          <w:w w:val="105"/>
        </w:rPr>
        <w:t>normativa</w:t>
      </w:r>
      <w:r>
        <w:rPr>
          <w:spacing w:val="-1"/>
          <w:w w:val="105"/>
        </w:rPr>
        <w:t> </w:t>
      </w:r>
      <w:r>
        <w:rPr>
          <w:w w:val="105"/>
        </w:rPr>
        <w:t>pública</w:t>
      </w:r>
      <w:r>
        <w:rPr>
          <w:spacing w:val="-4"/>
          <w:w w:val="105"/>
        </w:rPr>
        <w:t> </w:t>
      </w:r>
      <w:r>
        <w:rPr>
          <w:w w:val="105"/>
        </w:rPr>
        <w:t>en</w:t>
      </w:r>
      <w:r>
        <w:rPr>
          <w:spacing w:val="-3"/>
          <w:w w:val="105"/>
        </w:rPr>
        <w:t> </w:t>
      </w:r>
      <w:r>
        <w:rPr>
          <w:w w:val="105"/>
        </w:rPr>
        <w:t>función</w:t>
      </w:r>
      <w:r>
        <w:rPr>
          <w:spacing w:val="-4"/>
          <w:w w:val="105"/>
        </w:rPr>
        <w:t> </w:t>
      </w:r>
      <w:r>
        <w:rPr>
          <w:w w:val="105"/>
        </w:rPr>
        <w:t>de</w:t>
      </w:r>
      <w:r>
        <w:rPr>
          <w:spacing w:val="-1"/>
          <w:w w:val="105"/>
        </w:rPr>
        <w:t> </w:t>
      </w:r>
      <w:r>
        <w:rPr>
          <w:w w:val="105"/>
        </w:rPr>
        <w:t>los</w:t>
      </w:r>
      <w:r>
        <w:rPr>
          <w:spacing w:val="-5"/>
          <w:w w:val="105"/>
        </w:rPr>
        <w:t> </w:t>
      </w:r>
      <w:r>
        <w:rPr>
          <w:w w:val="105"/>
        </w:rPr>
        <w:t>aspectos</w:t>
      </w:r>
      <w:r>
        <w:rPr>
          <w:spacing w:val="-4"/>
          <w:w w:val="105"/>
        </w:rPr>
        <w:t> </w:t>
      </w:r>
      <w:r>
        <w:rPr>
          <w:w w:val="105"/>
        </w:rPr>
        <w:t>y</w:t>
      </w:r>
      <w:r>
        <w:rPr>
          <w:spacing w:val="-3"/>
          <w:w w:val="105"/>
        </w:rPr>
        <w:t> </w:t>
      </w:r>
      <w:r>
        <w:rPr>
          <w:w w:val="105"/>
        </w:rPr>
        <w:t>materias que concurran en un momento</w:t>
      </w:r>
      <w:r>
        <w:rPr>
          <w:spacing w:val="-3"/>
          <w:w w:val="105"/>
        </w:rPr>
        <w:t> </w:t>
      </w:r>
      <w:r>
        <w:rPr>
          <w:w w:val="105"/>
        </w:rPr>
        <w:t>determinado.</w:t>
      </w:r>
    </w:p>
    <w:p>
      <w:pPr>
        <w:pStyle w:val="BodyText"/>
        <w:spacing w:line="254" w:lineRule="auto" w:before="101"/>
        <w:ind w:left="1707" w:right="1210"/>
        <w:jc w:val="both"/>
      </w:pPr>
      <w:r>
        <w:rPr>
          <w:w w:val="105"/>
        </w:rPr>
        <w:t>La</w:t>
      </w:r>
      <w:r>
        <w:rPr>
          <w:spacing w:val="-11"/>
          <w:w w:val="105"/>
        </w:rPr>
        <w:t> </w:t>
      </w:r>
      <w:r>
        <w:rPr>
          <w:w w:val="105"/>
        </w:rPr>
        <w:t>Sociedad</w:t>
      </w:r>
      <w:r>
        <w:rPr>
          <w:spacing w:val="-10"/>
          <w:w w:val="105"/>
        </w:rPr>
        <w:t> </w:t>
      </w:r>
      <w:r>
        <w:rPr>
          <w:w w:val="105"/>
        </w:rPr>
        <w:t>se</w:t>
      </w:r>
      <w:r>
        <w:rPr>
          <w:spacing w:val="-8"/>
          <w:w w:val="105"/>
        </w:rPr>
        <w:t> </w:t>
      </w:r>
      <w:r>
        <w:rPr>
          <w:w w:val="105"/>
        </w:rPr>
        <w:t>rige</w:t>
      </w:r>
      <w:r>
        <w:rPr>
          <w:spacing w:val="-11"/>
          <w:w w:val="105"/>
        </w:rPr>
        <w:t> </w:t>
      </w:r>
      <w:r>
        <w:rPr>
          <w:w w:val="105"/>
        </w:rPr>
        <w:t>por</w:t>
      </w:r>
      <w:r>
        <w:rPr>
          <w:spacing w:val="-9"/>
          <w:w w:val="105"/>
        </w:rPr>
        <w:t> </w:t>
      </w:r>
      <w:r>
        <w:rPr>
          <w:w w:val="105"/>
        </w:rPr>
        <w:t>sus</w:t>
      </w:r>
      <w:r>
        <w:rPr>
          <w:spacing w:val="-10"/>
          <w:w w:val="105"/>
        </w:rPr>
        <w:t> </w:t>
      </w:r>
      <w:r>
        <w:rPr>
          <w:w w:val="105"/>
        </w:rPr>
        <w:t>estatutos</w:t>
      </w:r>
      <w:r>
        <w:rPr>
          <w:spacing w:val="-9"/>
          <w:w w:val="105"/>
        </w:rPr>
        <w:t> </w:t>
      </w:r>
      <w:r>
        <w:rPr>
          <w:w w:val="105"/>
        </w:rPr>
        <w:t>sociales</w:t>
      </w:r>
      <w:r>
        <w:rPr>
          <w:spacing w:val="-8"/>
          <w:w w:val="105"/>
        </w:rPr>
        <w:t> </w:t>
      </w:r>
      <w:r>
        <w:rPr>
          <w:w w:val="105"/>
        </w:rPr>
        <w:t>y</w:t>
      </w:r>
      <w:r>
        <w:rPr>
          <w:spacing w:val="-10"/>
          <w:w w:val="105"/>
        </w:rPr>
        <w:t> </w:t>
      </w:r>
      <w:r>
        <w:rPr>
          <w:w w:val="105"/>
        </w:rPr>
        <w:t>por</w:t>
      </w:r>
      <w:r>
        <w:rPr>
          <w:spacing w:val="-9"/>
          <w:w w:val="105"/>
        </w:rPr>
        <w:t> </w:t>
      </w:r>
      <w:r>
        <w:rPr>
          <w:w w:val="105"/>
        </w:rPr>
        <w:t>la</w:t>
      </w:r>
      <w:r>
        <w:rPr>
          <w:spacing w:val="-9"/>
          <w:w w:val="105"/>
        </w:rPr>
        <w:t> </w:t>
      </w:r>
      <w:r>
        <w:rPr>
          <w:w w:val="105"/>
        </w:rPr>
        <w:t>vigente</w:t>
      </w:r>
      <w:r>
        <w:rPr>
          <w:spacing w:val="-8"/>
          <w:w w:val="105"/>
        </w:rPr>
        <w:t> </w:t>
      </w:r>
      <w:r>
        <w:rPr>
          <w:w w:val="105"/>
        </w:rPr>
        <w:t>Ley</w:t>
      </w:r>
      <w:r>
        <w:rPr>
          <w:spacing w:val="-11"/>
          <w:w w:val="105"/>
        </w:rPr>
        <w:t> </w:t>
      </w:r>
      <w:r>
        <w:rPr>
          <w:w w:val="105"/>
        </w:rPr>
        <w:t>de</w:t>
      </w:r>
      <w:r>
        <w:rPr>
          <w:spacing w:val="-10"/>
          <w:w w:val="105"/>
        </w:rPr>
        <w:t> </w:t>
      </w:r>
      <w:r>
        <w:rPr>
          <w:w w:val="105"/>
        </w:rPr>
        <w:t>Sociedades</w:t>
      </w:r>
      <w:r>
        <w:rPr>
          <w:spacing w:val="-10"/>
          <w:w w:val="105"/>
        </w:rPr>
        <w:t> </w:t>
      </w:r>
      <w:r>
        <w:rPr>
          <w:w w:val="105"/>
        </w:rPr>
        <w:t>de</w:t>
      </w:r>
      <w:r>
        <w:rPr>
          <w:spacing w:val="-8"/>
          <w:w w:val="105"/>
        </w:rPr>
        <w:t> </w:t>
      </w:r>
      <w:r>
        <w:rPr>
          <w:w w:val="105"/>
        </w:rPr>
        <w:t>Capital,</w:t>
      </w:r>
      <w:r>
        <w:rPr>
          <w:spacing w:val="-9"/>
          <w:w w:val="105"/>
        </w:rPr>
        <w:t> </w:t>
      </w:r>
      <w:r>
        <w:rPr>
          <w:w w:val="105"/>
        </w:rPr>
        <w:t>cuyo</w:t>
      </w:r>
      <w:r>
        <w:rPr>
          <w:spacing w:val="-10"/>
          <w:w w:val="105"/>
        </w:rPr>
        <w:t> </w:t>
      </w:r>
      <w:r>
        <w:rPr>
          <w:w w:val="105"/>
        </w:rPr>
        <w:t>texto refundido se aprobó por Real Decreto Legislativo 1/2010, de 2 de julio, Código de Comercio y disposiciones complementarias. A su vez, en materia de contratación, el ITC está sometido a la Ley 9/2017, de 8 de noviembre, de Contratos del Sector Público, por la que se transponen al ordenamiento jurídico español las Directivas del Parlamento Europeo y del Consejo 2014/23/EU y 2014/24/UE, de 26 de febrero de</w:t>
      </w:r>
      <w:r>
        <w:rPr>
          <w:spacing w:val="-5"/>
          <w:w w:val="105"/>
        </w:rPr>
        <w:t> </w:t>
      </w:r>
      <w:r>
        <w:rPr>
          <w:w w:val="105"/>
        </w:rPr>
        <w:t>2014.</w:t>
      </w:r>
    </w:p>
    <w:p>
      <w:pPr>
        <w:pStyle w:val="BodyText"/>
      </w:pPr>
    </w:p>
    <w:p>
      <w:pPr>
        <w:pStyle w:val="BodyText"/>
      </w:pPr>
    </w:p>
    <w:p>
      <w:pPr>
        <w:pStyle w:val="BodyText"/>
      </w:pPr>
    </w:p>
    <w:p>
      <w:pPr>
        <w:pStyle w:val="BodyText"/>
      </w:pPr>
    </w:p>
    <w:p>
      <w:pPr>
        <w:pStyle w:val="BodyText"/>
      </w:pPr>
    </w:p>
    <w:p>
      <w:pPr>
        <w:pStyle w:val="BodyText"/>
        <w:spacing w:before="7"/>
        <w:rPr>
          <w:sz w:val="29"/>
        </w:rPr>
      </w:pPr>
    </w:p>
    <w:p>
      <w:pPr>
        <w:spacing w:before="98"/>
        <w:ind w:left="0" w:right="1210" w:firstLine="0"/>
        <w:jc w:val="right"/>
        <w:rPr>
          <w:sz w:val="19"/>
        </w:rPr>
      </w:pPr>
      <w:r>
        <w:rPr>
          <w:sz w:val="19"/>
        </w:rPr>
        <w:t>Página 7</w:t>
      </w:r>
    </w:p>
    <w:p>
      <w:pPr>
        <w:pStyle w:val="BodyText"/>
      </w:pPr>
    </w:p>
    <w:p>
      <w:pPr>
        <w:pStyle w:val="BodyText"/>
        <w:spacing w:before="3"/>
        <w:rPr>
          <w:sz w:val="26"/>
        </w:rPr>
      </w:pPr>
      <w:r>
        <w:rPr/>
        <w:pict>
          <v:group style="position:absolute;margin-left:52.058052pt;margin-top:17.0798pt;width:490.9pt;height:36.6pt;mso-position-horizontal-relative:page;mso-position-vertical-relative:paragraph;z-index:-251601920;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21"/>
          <w:footerReference w:type="default" r:id="rId22"/>
          <w:pgSz w:w="11900" w:h="16840"/>
          <w:pgMar w:header="491" w:footer="926" w:top="1560" w:bottom="1120" w:left="560" w:right="560"/>
        </w:sectPr>
      </w:pPr>
    </w:p>
    <w:p>
      <w:pPr>
        <w:pStyle w:val="BodyText"/>
      </w:pPr>
    </w:p>
    <w:p>
      <w:pPr>
        <w:pStyle w:val="BodyText"/>
        <w:spacing w:before="8"/>
        <w:rPr>
          <w:sz w:val="19"/>
        </w:rPr>
      </w:pPr>
    </w:p>
    <w:p>
      <w:pPr>
        <w:pStyle w:val="Heading2"/>
        <w:numPr>
          <w:ilvl w:val="0"/>
          <w:numId w:val="7"/>
        </w:numPr>
        <w:tabs>
          <w:tab w:pos="2198" w:val="left" w:leader="none"/>
        </w:tabs>
        <w:spacing w:line="240" w:lineRule="auto" w:before="0" w:after="0"/>
        <w:ind w:left="2197" w:right="0" w:hanging="491"/>
        <w:jc w:val="both"/>
        <w:rPr>
          <w:u w:val="none"/>
        </w:rPr>
      </w:pPr>
      <w:r>
        <w:rPr>
          <w:w w:val="105"/>
          <w:u w:val="single"/>
        </w:rPr>
        <w:t>Moneda funcional</w:t>
      </w:r>
    </w:p>
    <w:p>
      <w:pPr>
        <w:pStyle w:val="BodyText"/>
        <w:spacing w:line="254" w:lineRule="auto" w:before="118"/>
        <w:ind w:left="1707" w:right="1210"/>
        <w:jc w:val="both"/>
      </w:pPr>
      <w:r>
        <w:rPr>
          <w:w w:val="105"/>
        </w:rPr>
        <w:t>La moneda funcional con la que opera la empresa es el euro. Para la formulación de los estados financieros en euros se han seguido los criterios establecidos en el Plan General Contable tal y como figura en el apartado 4. Normas de registro y valoración.</w:t>
      </w:r>
    </w:p>
    <w:p>
      <w:pPr>
        <w:pStyle w:val="BodyText"/>
        <w:rPr>
          <w:sz w:val="24"/>
        </w:rPr>
      </w:pPr>
    </w:p>
    <w:p>
      <w:pPr>
        <w:pStyle w:val="Heading2"/>
        <w:spacing w:before="169"/>
        <w:rPr>
          <w:u w:val="none"/>
        </w:rPr>
      </w:pPr>
      <w:r>
        <w:rPr>
          <w:w w:val="105"/>
          <w:u w:val="none"/>
        </w:rPr>
        <w:t>NOTA 2. </w:t>
      </w:r>
      <w:r>
        <w:rPr>
          <w:w w:val="105"/>
          <w:u w:val="single"/>
        </w:rPr>
        <w:t>BASES DE PRESENTACIÓN DE LAS CUENTAS ANUALES</w:t>
      </w:r>
    </w:p>
    <w:p>
      <w:pPr>
        <w:pStyle w:val="BodyText"/>
        <w:rPr>
          <w:b/>
        </w:rPr>
      </w:pPr>
    </w:p>
    <w:p>
      <w:pPr>
        <w:pStyle w:val="BodyText"/>
        <w:spacing w:before="8"/>
        <w:rPr>
          <w:b/>
          <w:sz w:val="19"/>
        </w:rPr>
      </w:pPr>
    </w:p>
    <w:p>
      <w:pPr>
        <w:pStyle w:val="ListParagraph"/>
        <w:numPr>
          <w:ilvl w:val="1"/>
          <w:numId w:val="8"/>
        </w:numPr>
        <w:tabs>
          <w:tab w:pos="2020" w:val="left" w:leader="none"/>
        </w:tabs>
        <w:spacing w:line="240" w:lineRule="auto" w:before="107" w:after="0"/>
        <w:ind w:left="2019" w:right="0" w:hanging="313"/>
        <w:jc w:val="both"/>
        <w:rPr>
          <w:b/>
          <w:sz w:val="20"/>
        </w:rPr>
      </w:pPr>
      <w:r>
        <w:rPr>
          <w:b/>
          <w:w w:val="105"/>
          <w:sz w:val="20"/>
          <w:u w:val="single"/>
        </w:rPr>
        <w:t>Marco normativo de información financiera aplicable a la</w:t>
      </w:r>
      <w:r>
        <w:rPr>
          <w:b/>
          <w:spacing w:val="-9"/>
          <w:w w:val="105"/>
          <w:sz w:val="20"/>
          <w:u w:val="single"/>
        </w:rPr>
        <w:t> </w:t>
      </w:r>
      <w:r>
        <w:rPr>
          <w:b/>
          <w:w w:val="105"/>
          <w:sz w:val="20"/>
          <w:u w:val="single"/>
        </w:rPr>
        <w:t>Sociedad</w:t>
      </w:r>
    </w:p>
    <w:p>
      <w:pPr>
        <w:pStyle w:val="BodyText"/>
        <w:spacing w:line="249" w:lineRule="auto" w:before="114"/>
        <w:ind w:left="1707" w:right="1214"/>
        <w:jc w:val="both"/>
      </w:pPr>
      <w:r>
        <w:rPr>
          <w:w w:val="105"/>
        </w:rPr>
        <w:t>Estas cuentas </w:t>
      </w:r>
      <w:r>
        <w:rPr>
          <w:spacing w:val="-3"/>
          <w:w w:val="105"/>
        </w:rPr>
        <w:t>anuales </w:t>
      </w:r>
      <w:r>
        <w:rPr>
          <w:w w:val="105"/>
        </w:rPr>
        <w:t>se </w:t>
      </w:r>
      <w:r>
        <w:rPr>
          <w:spacing w:val="-2"/>
          <w:w w:val="105"/>
        </w:rPr>
        <w:t>han </w:t>
      </w:r>
      <w:r>
        <w:rPr>
          <w:spacing w:val="-3"/>
          <w:w w:val="105"/>
        </w:rPr>
        <w:t>formulado </w:t>
      </w:r>
      <w:r>
        <w:rPr>
          <w:w w:val="105"/>
        </w:rPr>
        <w:t>por los </w:t>
      </w:r>
      <w:r>
        <w:rPr>
          <w:spacing w:val="-3"/>
          <w:w w:val="105"/>
        </w:rPr>
        <w:t>Administradores </w:t>
      </w:r>
      <w:r>
        <w:rPr>
          <w:w w:val="105"/>
        </w:rPr>
        <w:t>de acuerdo con el </w:t>
      </w:r>
      <w:r>
        <w:rPr>
          <w:spacing w:val="-3"/>
          <w:w w:val="105"/>
        </w:rPr>
        <w:t>marco normativo </w:t>
      </w:r>
      <w:r>
        <w:rPr>
          <w:w w:val="105"/>
        </w:rPr>
        <w:t>de </w:t>
      </w:r>
      <w:r>
        <w:rPr>
          <w:spacing w:val="-3"/>
          <w:w w:val="105"/>
        </w:rPr>
        <w:t>información financiera </w:t>
      </w:r>
      <w:r>
        <w:rPr>
          <w:w w:val="105"/>
        </w:rPr>
        <w:t>aplicable a la Sociedad, </w:t>
      </w:r>
      <w:r>
        <w:rPr>
          <w:spacing w:val="-2"/>
          <w:w w:val="105"/>
        </w:rPr>
        <w:t>que </w:t>
      </w:r>
      <w:r>
        <w:rPr>
          <w:w w:val="105"/>
        </w:rPr>
        <w:t>es el </w:t>
      </w:r>
      <w:r>
        <w:rPr>
          <w:spacing w:val="-3"/>
          <w:w w:val="105"/>
        </w:rPr>
        <w:t>establecido </w:t>
      </w:r>
      <w:r>
        <w:rPr>
          <w:spacing w:val="-2"/>
          <w:w w:val="105"/>
        </w:rPr>
        <w:t>en:</w:t>
      </w:r>
    </w:p>
    <w:p>
      <w:pPr>
        <w:pStyle w:val="ListParagraph"/>
        <w:numPr>
          <w:ilvl w:val="2"/>
          <w:numId w:val="8"/>
        </w:numPr>
        <w:tabs>
          <w:tab w:pos="2331" w:val="left" w:leader="none"/>
        </w:tabs>
        <w:spacing w:line="240" w:lineRule="auto" w:before="102" w:after="0"/>
        <w:ind w:left="2331" w:right="0" w:hanging="312"/>
        <w:jc w:val="both"/>
        <w:rPr>
          <w:sz w:val="20"/>
        </w:rPr>
      </w:pPr>
      <w:r>
        <w:rPr>
          <w:w w:val="105"/>
          <w:sz w:val="20"/>
        </w:rPr>
        <w:t>Código de </w:t>
      </w:r>
      <w:r>
        <w:rPr>
          <w:spacing w:val="-3"/>
          <w:w w:val="105"/>
          <w:sz w:val="20"/>
        </w:rPr>
        <w:t>Comercio </w:t>
      </w:r>
      <w:r>
        <w:rPr>
          <w:w w:val="105"/>
          <w:sz w:val="20"/>
        </w:rPr>
        <w:t>y la restante </w:t>
      </w:r>
      <w:r>
        <w:rPr>
          <w:spacing w:val="-3"/>
          <w:w w:val="105"/>
          <w:sz w:val="20"/>
        </w:rPr>
        <w:t>legislación</w:t>
      </w:r>
      <w:r>
        <w:rPr>
          <w:spacing w:val="-31"/>
          <w:w w:val="105"/>
          <w:sz w:val="20"/>
        </w:rPr>
        <w:t> </w:t>
      </w:r>
      <w:r>
        <w:rPr>
          <w:spacing w:val="-3"/>
          <w:w w:val="105"/>
          <w:sz w:val="20"/>
        </w:rPr>
        <w:t>mercantil.</w:t>
      </w:r>
    </w:p>
    <w:p>
      <w:pPr>
        <w:pStyle w:val="ListParagraph"/>
        <w:numPr>
          <w:ilvl w:val="2"/>
          <w:numId w:val="8"/>
        </w:numPr>
        <w:tabs>
          <w:tab w:pos="2331" w:val="left" w:leader="none"/>
        </w:tabs>
        <w:spacing w:line="249" w:lineRule="auto" w:before="113" w:after="0"/>
        <w:ind w:left="2330" w:right="1209" w:hanging="312"/>
        <w:jc w:val="both"/>
        <w:rPr>
          <w:sz w:val="20"/>
        </w:rPr>
      </w:pPr>
      <w:r>
        <w:rPr>
          <w:w w:val="105"/>
          <w:sz w:val="20"/>
        </w:rPr>
        <w:t>Plan General de </w:t>
      </w:r>
      <w:r>
        <w:rPr>
          <w:spacing w:val="-3"/>
          <w:w w:val="105"/>
          <w:sz w:val="20"/>
        </w:rPr>
        <w:t>Contabilidad </w:t>
      </w:r>
      <w:r>
        <w:rPr>
          <w:w w:val="105"/>
          <w:sz w:val="20"/>
        </w:rPr>
        <w:t>(PGC) aprobado por el Real </w:t>
      </w:r>
      <w:r>
        <w:rPr>
          <w:spacing w:val="-3"/>
          <w:w w:val="105"/>
          <w:sz w:val="20"/>
        </w:rPr>
        <w:t>Decreto </w:t>
      </w:r>
      <w:r>
        <w:rPr>
          <w:w w:val="105"/>
          <w:sz w:val="20"/>
        </w:rPr>
        <w:t>1514/2007, el cual ha </w:t>
      </w:r>
      <w:r>
        <w:rPr>
          <w:spacing w:val="-3"/>
          <w:w w:val="105"/>
          <w:sz w:val="20"/>
        </w:rPr>
        <w:t>sido modificado</w:t>
      </w:r>
      <w:r>
        <w:rPr>
          <w:spacing w:val="-8"/>
          <w:w w:val="105"/>
          <w:sz w:val="20"/>
        </w:rPr>
        <w:t> </w:t>
      </w:r>
      <w:r>
        <w:rPr>
          <w:w w:val="105"/>
          <w:sz w:val="20"/>
        </w:rPr>
        <w:t>por</w:t>
      </w:r>
      <w:r>
        <w:rPr>
          <w:spacing w:val="-8"/>
          <w:w w:val="105"/>
          <w:sz w:val="20"/>
        </w:rPr>
        <w:t> </w:t>
      </w:r>
      <w:r>
        <w:rPr>
          <w:w w:val="105"/>
          <w:sz w:val="20"/>
        </w:rPr>
        <w:t>el</w:t>
      </w:r>
      <w:r>
        <w:rPr>
          <w:spacing w:val="-9"/>
          <w:w w:val="105"/>
          <w:sz w:val="20"/>
        </w:rPr>
        <w:t> </w:t>
      </w:r>
      <w:r>
        <w:rPr>
          <w:w w:val="105"/>
          <w:sz w:val="20"/>
        </w:rPr>
        <w:t>Real</w:t>
      </w:r>
      <w:r>
        <w:rPr>
          <w:spacing w:val="-8"/>
          <w:w w:val="105"/>
          <w:sz w:val="20"/>
        </w:rPr>
        <w:t> </w:t>
      </w:r>
      <w:r>
        <w:rPr>
          <w:w w:val="105"/>
          <w:sz w:val="20"/>
        </w:rPr>
        <w:t>Decreto</w:t>
      </w:r>
      <w:r>
        <w:rPr>
          <w:spacing w:val="-8"/>
          <w:w w:val="105"/>
          <w:sz w:val="20"/>
        </w:rPr>
        <w:t> </w:t>
      </w:r>
      <w:r>
        <w:rPr>
          <w:w w:val="105"/>
          <w:sz w:val="20"/>
        </w:rPr>
        <w:t>602/2016</w:t>
      </w:r>
      <w:r>
        <w:rPr>
          <w:spacing w:val="-7"/>
          <w:w w:val="105"/>
          <w:sz w:val="20"/>
        </w:rPr>
        <w:t> </w:t>
      </w:r>
      <w:r>
        <w:rPr>
          <w:w w:val="105"/>
          <w:sz w:val="20"/>
        </w:rPr>
        <w:t>y</w:t>
      </w:r>
      <w:r>
        <w:rPr>
          <w:spacing w:val="-8"/>
          <w:w w:val="105"/>
          <w:sz w:val="20"/>
        </w:rPr>
        <w:t> </w:t>
      </w:r>
      <w:r>
        <w:rPr>
          <w:w w:val="105"/>
          <w:sz w:val="20"/>
        </w:rPr>
        <w:t>1/2021,</w:t>
      </w:r>
      <w:r>
        <w:rPr>
          <w:spacing w:val="-8"/>
          <w:w w:val="105"/>
          <w:sz w:val="20"/>
        </w:rPr>
        <w:t> </w:t>
      </w:r>
      <w:r>
        <w:rPr>
          <w:w w:val="105"/>
          <w:sz w:val="20"/>
        </w:rPr>
        <w:t>y</w:t>
      </w:r>
      <w:r>
        <w:rPr>
          <w:spacing w:val="-7"/>
          <w:w w:val="105"/>
          <w:sz w:val="20"/>
        </w:rPr>
        <w:t> </w:t>
      </w:r>
      <w:r>
        <w:rPr>
          <w:spacing w:val="-3"/>
          <w:w w:val="105"/>
          <w:sz w:val="20"/>
        </w:rPr>
        <w:t>sus</w:t>
      </w:r>
      <w:r>
        <w:rPr>
          <w:spacing w:val="-8"/>
          <w:w w:val="105"/>
          <w:sz w:val="20"/>
        </w:rPr>
        <w:t> </w:t>
      </w:r>
      <w:r>
        <w:rPr>
          <w:w w:val="105"/>
          <w:sz w:val="20"/>
        </w:rPr>
        <w:t>Adaptaciones</w:t>
      </w:r>
      <w:r>
        <w:rPr>
          <w:spacing w:val="-7"/>
          <w:w w:val="105"/>
          <w:sz w:val="20"/>
        </w:rPr>
        <w:t> </w:t>
      </w:r>
      <w:r>
        <w:rPr>
          <w:spacing w:val="-3"/>
          <w:w w:val="105"/>
          <w:sz w:val="20"/>
        </w:rPr>
        <w:t>sectoriales.</w:t>
      </w:r>
    </w:p>
    <w:p>
      <w:pPr>
        <w:pStyle w:val="ListParagraph"/>
        <w:numPr>
          <w:ilvl w:val="2"/>
          <w:numId w:val="8"/>
        </w:numPr>
        <w:tabs>
          <w:tab w:pos="2331" w:val="left" w:leader="none"/>
        </w:tabs>
        <w:spacing w:line="249" w:lineRule="auto" w:before="104" w:after="0"/>
        <w:ind w:left="2330" w:right="1210" w:hanging="312"/>
        <w:jc w:val="both"/>
        <w:rPr>
          <w:sz w:val="20"/>
        </w:rPr>
      </w:pPr>
      <w:r>
        <w:rPr>
          <w:w w:val="105"/>
          <w:sz w:val="20"/>
        </w:rPr>
        <w:t>Las normas de obligado </w:t>
      </w:r>
      <w:r>
        <w:rPr>
          <w:spacing w:val="-3"/>
          <w:w w:val="105"/>
          <w:sz w:val="20"/>
        </w:rPr>
        <w:t>cumplimiento </w:t>
      </w:r>
      <w:r>
        <w:rPr>
          <w:w w:val="105"/>
          <w:sz w:val="20"/>
        </w:rPr>
        <w:t>aprobadas por el Instituto de </w:t>
      </w:r>
      <w:r>
        <w:rPr>
          <w:spacing w:val="-3"/>
          <w:w w:val="105"/>
          <w:sz w:val="20"/>
        </w:rPr>
        <w:t>Contabilidad </w:t>
      </w:r>
      <w:r>
        <w:rPr>
          <w:w w:val="105"/>
          <w:sz w:val="20"/>
        </w:rPr>
        <w:t>y Auditoría de Cuentas </w:t>
      </w:r>
      <w:r>
        <w:rPr>
          <w:spacing w:val="-3"/>
          <w:w w:val="105"/>
          <w:sz w:val="20"/>
        </w:rPr>
        <w:t>(ICAC) </w:t>
      </w:r>
      <w:r>
        <w:rPr>
          <w:w w:val="105"/>
          <w:sz w:val="20"/>
        </w:rPr>
        <w:t>en </w:t>
      </w:r>
      <w:r>
        <w:rPr>
          <w:spacing w:val="-3"/>
          <w:w w:val="105"/>
          <w:sz w:val="20"/>
        </w:rPr>
        <w:t>desarrollo </w:t>
      </w:r>
      <w:r>
        <w:rPr>
          <w:w w:val="105"/>
          <w:sz w:val="20"/>
        </w:rPr>
        <w:t>del Plan General de </w:t>
      </w:r>
      <w:r>
        <w:rPr>
          <w:spacing w:val="-3"/>
          <w:w w:val="105"/>
          <w:sz w:val="20"/>
        </w:rPr>
        <w:t>Contabilidad </w:t>
      </w:r>
      <w:r>
        <w:rPr>
          <w:w w:val="105"/>
          <w:sz w:val="20"/>
        </w:rPr>
        <w:t>y sus normas </w:t>
      </w:r>
      <w:r>
        <w:rPr>
          <w:spacing w:val="-3"/>
          <w:w w:val="105"/>
          <w:sz w:val="20"/>
        </w:rPr>
        <w:t>complementarias, </w:t>
      </w:r>
      <w:r>
        <w:rPr>
          <w:w w:val="105"/>
          <w:sz w:val="20"/>
        </w:rPr>
        <w:t>así</w:t>
      </w:r>
      <w:r>
        <w:rPr>
          <w:spacing w:val="-9"/>
          <w:w w:val="105"/>
          <w:sz w:val="20"/>
        </w:rPr>
        <w:t> </w:t>
      </w:r>
      <w:r>
        <w:rPr>
          <w:w w:val="105"/>
          <w:sz w:val="20"/>
        </w:rPr>
        <w:t>como</w:t>
      </w:r>
      <w:r>
        <w:rPr>
          <w:spacing w:val="-8"/>
          <w:w w:val="105"/>
          <w:sz w:val="20"/>
        </w:rPr>
        <w:t> </w:t>
      </w:r>
      <w:r>
        <w:rPr>
          <w:w w:val="105"/>
          <w:sz w:val="20"/>
        </w:rPr>
        <w:t>las</w:t>
      </w:r>
      <w:r>
        <w:rPr>
          <w:spacing w:val="-8"/>
          <w:w w:val="105"/>
          <w:sz w:val="20"/>
        </w:rPr>
        <w:t> </w:t>
      </w:r>
      <w:r>
        <w:rPr>
          <w:w w:val="105"/>
          <w:sz w:val="20"/>
        </w:rPr>
        <w:t>normas</w:t>
      </w:r>
      <w:r>
        <w:rPr>
          <w:spacing w:val="-9"/>
          <w:w w:val="105"/>
          <w:sz w:val="20"/>
        </w:rPr>
        <w:t> </w:t>
      </w:r>
      <w:r>
        <w:rPr>
          <w:w w:val="105"/>
          <w:sz w:val="20"/>
        </w:rPr>
        <w:t>de</w:t>
      </w:r>
      <w:r>
        <w:rPr>
          <w:spacing w:val="-8"/>
          <w:w w:val="105"/>
          <w:sz w:val="20"/>
        </w:rPr>
        <w:t> </w:t>
      </w:r>
      <w:r>
        <w:rPr>
          <w:w w:val="105"/>
          <w:sz w:val="20"/>
        </w:rPr>
        <w:t>obligado</w:t>
      </w:r>
      <w:r>
        <w:rPr>
          <w:spacing w:val="-7"/>
          <w:w w:val="105"/>
          <w:sz w:val="20"/>
        </w:rPr>
        <w:t> </w:t>
      </w:r>
      <w:r>
        <w:rPr>
          <w:spacing w:val="-3"/>
          <w:w w:val="105"/>
          <w:sz w:val="20"/>
        </w:rPr>
        <w:t>cumplimiento</w:t>
      </w:r>
      <w:r>
        <w:rPr>
          <w:spacing w:val="-8"/>
          <w:w w:val="105"/>
          <w:sz w:val="20"/>
        </w:rPr>
        <w:t> </w:t>
      </w:r>
      <w:r>
        <w:rPr>
          <w:w w:val="105"/>
          <w:sz w:val="20"/>
        </w:rPr>
        <w:t>aprobadas</w:t>
      </w:r>
      <w:r>
        <w:rPr>
          <w:spacing w:val="-9"/>
          <w:w w:val="105"/>
          <w:sz w:val="20"/>
        </w:rPr>
        <w:t> </w:t>
      </w:r>
      <w:r>
        <w:rPr>
          <w:w w:val="105"/>
          <w:sz w:val="20"/>
        </w:rPr>
        <w:t>por</w:t>
      </w:r>
      <w:r>
        <w:rPr>
          <w:spacing w:val="-9"/>
          <w:w w:val="105"/>
          <w:sz w:val="20"/>
        </w:rPr>
        <w:t> </w:t>
      </w:r>
      <w:r>
        <w:rPr>
          <w:w w:val="105"/>
          <w:sz w:val="20"/>
        </w:rPr>
        <w:t>la</w:t>
      </w:r>
      <w:r>
        <w:rPr>
          <w:spacing w:val="-8"/>
          <w:w w:val="105"/>
          <w:sz w:val="20"/>
        </w:rPr>
        <w:t> </w:t>
      </w:r>
      <w:r>
        <w:rPr>
          <w:spacing w:val="-3"/>
          <w:w w:val="105"/>
          <w:sz w:val="20"/>
        </w:rPr>
        <w:t>Comisión</w:t>
      </w:r>
      <w:r>
        <w:rPr>
          <w:spacing w:val="-7"/>
          <w:w w:val="105"/>
          <w:sz w:val="20"/>
        </w:rPr>
        <w:t> </w:t>
      </w:r>
      <w:r>
        <w:rPr>
          <w:spacing w:val="-3"/>
          <w:w w:val="105"/>
          <w:sz w:val="20"/>
        </w:rPr>
        <w:t>Nacional</w:t>
      </w:r>
      <w:r>
        <w:rPr>
          <w:spacing w:val="-8"/>
          <w:w w:val="105"/>
          <w:sz w:val="20"/>
        </w:rPr>
        <w:t> </w:t>
      </w:r>
      <w:r>
        <w:rPr>
          <w:w w:val="105"/>
          <w:sz w:val="20"/>
        </w:rPr>
        <w:t>del</w:t>
      </w:r>
      <w:r>
        <w:rPr>
          <w:spacing w:val="-10"/>
          <w:w w:val="105"/>
          <w:sz w:val="20"/>
        </w:rPr>
        <w:t> </w:t>
      </w:r>
      <w:r>
        <w:rPr>
          <w:spacing w:val="-3"/>
          <w:w w:val="105"/>
          <w:sz w:val="20"/>
        </w:rPr>
        <w:t>Mercado </w:t>
      </w:r>
      <w:r>
        <w:rPr>
          <w:w w:val="105"/>
          <w:sz w:val="20"/>
        </w:rPr>
        <w:t>de</w:t>
      </w:r>
      <w:r>
        <w:rPr>
          <w:spacing w:val="-5"/>
          <w:w w:val="105"/>
          <w:sz w:val="20"/>
        </w:rPr>
        <w:t> </w:t>
      </w:r>
      <w:r>
        <w:rPr>
          <w:spacing w:val="-3"/>
          <w:w w:val="105"/>
          <w:sz w:val="20"/>
        </w:rPr>
        <w:t>Valores.</w:t>
      </w:r>
    </w:p>
    <w:p>
      <w:pPr>
        <w:pStyle w:val="ListParagraph"/>
        <w:numPr>
          <w:ilvl w:val="2"/>
          <w:numId w:val="8"/>
        </w:numPr>
        <w:tabs>
          <w:tab w:pos="2331" w:val="left" w:leader="none"/>
        </w:tabs>
        <w:spacing w:line="240" w:lineRule="auto" w:before="103" w:after="0"/>
        <w:ind w:left="2331" w:right="0" w:hanging="312"/>
        <w:jc w:val="both"/>
        <w:rPr>
          <w:sz w:val="20"/>
        </w:rPr>
      </w:pPr>
      <w:r>
        <w:rPr>
          <w:w w:val="105"/>
          <w:sz w:val="20"/>
        </w:rPr>
        <w:t>El</w:t>
      </w:r>
      <w:r>
        <w:rPr>
          <w:spacing w:val="-7"/>
          <w:w w:val="105"/>
          <w:sz w:val="20"/>
        </w:rPr>
        <w:t> </w:t>
      </w:r>
      <w:r>
        <w:rPr>
          <w:w w:val="105"/>
          <w:sz w:val="20"/>
        </w:rPr>
        <w:t>resto</w:t>
      </w:r>
      <w:r>
        <w:rPr>
          <w:spacing w:val="-5"/>
          <w:w w:val="105"/>
          <w:sz w:val="20"/>
        </w:rPr>
        <w:t> </w:t>
      </w:r>
      <w:r>
        <w:rPr>
          <w:w w:val="105"/>
          <w:sz w:val="20"/>
        </w:rPr>
        <w:t>de</w:t>
      </w:r>
      <w:r>
        <w:rPr>
          <w:spacing w:val="-5"/>
          <w:w w:val="105"/>
          <w:sz w:val="20"/>
        </w:rPr>
        <w:t> </w:t>
      </w:r>
      <w:r>
        <w:rPr>
          <w:w w:val="105"/>
          <w:sz w:val="20"/>
        </w:rPr>
        <w:t>la</w:t>
      </w:r>
      <w:r>
        <w:rPr>
          <w:spacing w:val="-5"/>
          <w:w w:val="105"/>
          <w:sz w:val="20"/>
        </w:rPr>
        <w:t> </w:t>
      </w:r>
      <w:r>
        <w:rPr>
          <w:spacing w:val="-3"/>
          <w:w w:val="105"/>
          <w:sz w:val="20"/>
        </w:rPr>
        <w:t>normativa</w:t>
      </w:r>
      <w:r>
        <w:rPr>
          <w:spacing w:val="-5"/>
          <w:w w:val="105"/>
          <w:sz w:val="20"/>
        </w:rPr>
        <w:t> </w:t>
      </w:r>
      <w:r>
        <w:rPr>
          <w:spacing w:val="-2"/>
          <w:w w:val="105"/>
          <w:sz w:val="20"/>
        </w:rPr>
        <w:t>contable</w:t>
      </w:r>
      <w:r>
        <w:rPr>
          <w:spacing w:val="-5"/>
          <w:w w:val="105"/>
          <w:sz w:val="20"/>
        </w:rPr>
        <w:t> </w:t>
      </w:r>
      <w:r>
        <w:rPr>
          <w:w w:val="105"/>
          <w:sz w:val="20"/>
        </w:rPr>
        <w:t>española</w:t>
      </w:r>
      <w:r>
        <w:rPr>
          <w:spacing w:val="-5"/>
          <w:w w:val="105"/>
          <w:sz w:val="20"/>
        </w:rPr>
        <w:t> </w:t>
      </w:r>
      <w:r>
        <w:rPr>
          <w:spacing w:val="-2"/>
          <w:w w:val="105"/>
          <w:sz w:val="20"/>
        </w:rPr>
        <w:t>que</w:t>
      </w:r>
      <w:r>
        <w:rPr>
          <w:spacing w:val="-5"/>
          <w:w w:val="105"/>
          <w:sz w:val="20"/>
        </w:rPr>
        <w:t> </w:t>
      </w:r>
      <w:r>
        <w:rPr>
          <w:spacing w:val="-3"/>
          <w:w w:val="105"/>
          <w:sz w:val="20"/>
        </w:rPr>
        <w:t>resulte</w:t>
      </w:r>
      <w:r>
        <w:rPr>
          <w:spacing w:val="-5"/>
          <w:w w:val="105"/>
          <w:sz w:val="20"/>
        </w:rPr>
        <w:t> </w:t>
      </w:r>
      <w:r>
        <w:rPr>
          <w:w w:val="105"/>
          <w:sz w:val="20"/>
        </w:rPr>
        <w:t>de</w:t>
      </w:r>
      <w:r>
        <w:rPr>
          <w:spacing w:val="-5"/>
          <w:w w:val="105"/>
          <w:sz w:val="20"/>
        </w:rPr>
        <w:t> </w:t>
      </w:r>
      <w:r>
        <w:rPr>
          <w:spacing w:val="-3"/>
          <w:w w:val="105"/>
          <w:sz w:val="20"/>
        </w:rPr>
        <w:t>aplicación.</w:t>
      </w:r>
    </w:p>
    <w:p>
      <w:pPr>
        <w:pStyle w:val="BodyText"/>
        <w:spacing w:before="3"/>
        <w:rPr>
          <w:sz w:val="19"/>
        </w:rPr>
      </w:pPr>
    </w:p>
    <w:p>
      <w:pPr>
        <w:pStyle w:val="Heading2"/>
        <w:numPr>
          <w:ilvl w:val="1"/>
          <w:numId w:val="8"/>
        </w:numPr>
        <w:tabs>
          <w:tab w:pos="2020" w:val="left" w:leader="none"/>
        </w:tabs>
        <w:spacing w:line="240" w:lineRule="auto" w:before="1" w:after="0"/>
        <w:ind w:left="2019" w:right="0" w:hanging="313"/>
        <w:jc w:val="both"/>
        <w:rPr>
          <w:u w:val="none"/>
        </w:rPr>
      </w:pPr>
      <w:r>
        <w:rPr>
          <w:w w:val="105"/>
          <w:u w:val="single"/>
        </w:rPr>
        <w:t>Imagen</w:t>
      </w:r>
      <w:r>
        <w:rPr>
          <w:spacing w:val="-1"/>
          <w:w w:val="105"/>
          <w:u w:val="single"/>
        </w:rPr>
        <w:t> </w:t>
      </w:r>
      <w:r>
        <w:rPr>
          <w:w w:val="105"/>
          <w:u w:val="single"/>
        </w:rPr>
        <w:t>fiel</w:t>
      </w:r>
    </w:p>
    <w:p>
      <w:pPr>
        <w:pStyle w:val="BodyText"/>
        <w:spacing w:line="249" w:lineRule="auto" w:before="111"/>
        <w:ind w:left="1707" w:right="1210"/>
        <w:jc w:val="both"/>
      </w:pPr>
      <w:r>
        <w:rPr>
          <w:w w:val="105"/>
        </w:rPr>
        <w:t>Las</w:t>
      </w:r>
      <w:r>
        <w:rPr>
          <w:spacing w:val="-16"/>
          <w:w w:val="105"/>
        </w:rPr>
        <w:t> </w:t>
      </w:r>
      <w:r>
        <w:rPr>
          <w:w w:val="105"/>
        </w:rPr>
        <w:t>Cuentas</w:t>
      </w:r>
      <w:r>
        <w:rPr>
          <w:spacing w:val="-15"/>
          <w:w w:val="105"/>
        </w:rPr>
        <w:t> </w:t>
      </w:r>
      <w:r>
        <w:rPr>
          <w:spacing w:val="-3"/>
          <w:w w:val="105"/>
        </w:rPr>
        <w:t>Anuales</w:t>
      </w:r>
      <w:r>
        <w:rPr>
          <w:spacing w:val="-16"/>
          <w:w w:val="105"/>
        </w:rPr>
        <w:t> </w:t>
      </w:r>
      <w:r>
        <w:rPr>
          <w:spacing w:val="-3"/>
          <w:w w:val="105"/>
        </w:rPr>
        <w:t>adjuntas</w:t>
      </w:r>
      <w:r>
        <w:rPr>
          <w:spacing w:val="-15"/>
          <w:w w:val="105"/>
        </w:rPr>
        <w:t> </w:t>
      </w:r>
      <w:r>
        <w:rPr>
          <w:w w:val="105"/>
        </w:rPr>
        <w:t>han</w:t>
      </w:r>
      <w:r>
        <w:rPr>
          <w:spacing w:val="-15"/>
          <w:w w:val="105"/>
        </w:rPr>
        <w:t> </w:t>
      </w:r>
      <w:r>
        <w:rPr>
          <w:w w:val="105"/>
        </w:rPr>
        <w:t>sido</w:t>
      </w:r>
      <w:r>
        <w:rPr>
          <w:spacing w:val="-16"/>
          <w:w w:val="105"/>
        </w:rPr>
        <w:t> </w:t>
      </w:r>
      <w:r>
        <w:rPr>
          <w:w w:val="105"/>
        </w:rPr>
        <w:t>obtenidas</w:t>
      </w:r>
      <w:r>
        <w:rPr>
          <w:spacing w:val="-17"/>
          <w:w w:val="105"/>
        </w:rPr>
        <w:t> </w:t>
      </w:r>
      <w:r>
        <w:rPr>
          <w:w w:val="105"/>
        </w:rPr>
        <w:t>de</w:t>
      </w:r>
      <w:r>
        <w:rPr>
          <w:spacing w:val="-14"/>
          <w:w w:val="105"/>
        </w:rPr>
        <w:t> </w:t>
      </w:r>
      <w:r>
        <w:rPr>
          <w:w w:val="105"/>
        </w:rPr>
        <w:t>los</w:t>
      </w:r>
      <w:r>
        <w:rPr>
          <w:spacing w:val="-18"/>
          <w:w w:val="105"/>
        </w:rPr>
        <w:t> </w:t>
      </w:r>
      <w:r>
        <w:rPr>
          <w:spacing w:val="-3"/>
          <w:w w:val="105"/>
        </w:rPr>
        <w:t>registros</w:t>
      </w:r>
      <w:r>
        <w:rPr>
          <w:spacing w:val="-15"/>
          <w:w w:val="105"/>
        </w:rPr>
        <w:t> </w:t>
      </w:r>
      <w:r>
        <w:rPr>
          <w:spacing w:val="-2"/>
          <w:w w:val="105"/>
        </w:rPr>
        <w:t>contables</w:t>
      </w:r>
      <w:r>
        <w:rPr>
          <w:spacing w:val="-15"/>
          <w:w w:val="105"/>
        </w:rPr>
        <w:t> </w:t>
      </w:r>
      <w:r>
        <w:rPr>
          <w:w w:val="105"/>
        </w:rPr>
        <w:t>de</w:t>
      </w:r>
      <w:r>
        <w:rPr>
          <w:spacing w:val="-15"/>
          <w:w w:val="105"/>
        </w:rPr>
        <w:t> </w:t>
      </w:r>
      <w:r>
        <w:rPr>
          <w:w w:val="105"/>
        </w:rPr>
        <w:t>la</w:t>
      </w:r>
      <w:r>
        <w:rPr>
          <w:spacing w:val="-14"/>
          <w:w w:val="105"/>
        </w:rPr>
        <w:t> </w:t>
      </w:r>
      <w:r>
        <w:rPr>
          <w:spacing w:val="-3"/>
          <w:w w:val="105"/>
        </w:rPr>
        <w:t>Sociedad</w:t>
      </w:r>
      <w:r>
        <w:rPr>
          <w:spacing w:val="-15"/>
          <w:w w:val="105"/>
        </w:rPr>
        <w:t> </w:t>
      </w:r>
      <w:r>
        <w:rPr>
          <w:w w:val="105"/>
        </w:rPr>
        <w:t>y</w:t>
      </w:r>
      <w:r>
        <w:rPr>
          <w:spacing w:val="-15"/>
          <w:w w:val="105"/>
        </w:rPr>
        <w:t> </w:t>
      </w:r>
      <w:r>
        <w:rPr>
          <w:w w:val="105"/>
        </w:rPr>
        <w:t>se</w:t>
      </w:r>
      <w:r>
        <w:rPr>
          <w:spacing w:val="-15"/>
          <w:w w:val="105"/>
        </w:rPr>
        <w:t> </w:t>
      </w:r>
      <w:r>
        <w:rPr>
          <w:spacing w:val="-3"/>
          <w:w w:val="105"/>
        </w:rPr>
        <w:t>presentan </w:t>
      </w:r>
      <w:r>
        <w:rPr>
          <w:w w:val="105"/>
        </w:rPr>
        <w:t>de acuerdo con el </w:t>
      </w:r>
      <w:r>
        <w:rPr>
          <w:spacing w:val="-3"/>
          <w:w w:val="105"/>
        </w:rPr>
        <w:t>marco normativo </w:t>
      </w:r>
      <w:r>
        <w:rPr>
          <w:w w:val="105"/>
        </w:rPr>
        <w:t>de </w:t>
      </w:r>
      <w:r>
        <w:rPr>
          <w:spacing w:val="-3"/>
          <w:w w:val="105"/>
        </w:rPr>
        <w:t>información financiera </w:t>
      </w:r>
      <w:r>
        <w:rPr>
          <w:w w:val="105"/>
        </w:rPr>
        <w:t>que le </w:t>
      </w:r>
      <w:r>
        <w:rPr>
          <w:spacing w:val="-3"/>
          <w:w w:val="105"/>
        </w:rPr>
        <w:t>resulta </w:t>
      </w:r>
      <w:r>
        <w:rPr>
          <w:w w:val="105"/>
        </w:rPr>
        <w:t>de aplicación y en </w:t>
      </w:r>
      <w:r>
        <w:rPr>
          <w:spacing w:val="-3"/>
          <w:w w:val="105"/>
        </w:rPr>
        <w:t>particular, </w:t>
      </w:r>
      <w:r>
        <w:rPr>
          <w:w w:val="105"/>
        </w:rPr>
        <w:t>los </w:t>
      </w:r>
      <w:r>
        <w:rPr>
          <w:spacing w:val="-3"/>
          <w:w w:val="105"/>
        </w:rPr>
        <w:t>principios </w:t>
      </w:r>
      <w:r>
        <w:rPr>
          <w:w w:val="105"/>
        </w:rPr>
        <w:t>y criterios contables en él </w:t>
      </w:r>
      <w:r>
        <w:rPr>
          <w:spacing w:val="-3"/>
          <w:w w:val="105"/>
        </w:rPr>
        <w:t>contenidos, </w:t>
      </w:r>
      <w:r>
        <w:rPr>
          <w:w w:val="105"/>
        </w:rPr>
        <w:t>de </w:t>
      </w:r>
      <w:r>
        <w:rPr>
          <w:spacing w:val="-3"/>
          <w:w w:val="105"/>
        </w:rPr>
        <w:t>forma </w:t>
      </w:r>
      <w:r>
        <w:rPr>
          <w:w w:val="105"/>
        </w:rPr>
        <w:t>que </w:t>
      </w:r>
      <w:r>
        <w:rPr>
          <w:spacing w:val="-3"/>
          <w:w w:val="105"/>
        </w:rPr>
        <w:t>muestran </w:t>
      </w:r>
      <w:r>
        <w:rPr>
          <w:w w:val="105"/>
        </w:rPr>
        <w:t>la imagen fiel del </w:t>
      </w:r>
      <w:r>
        <w:rPr>
          <w:spacing w:val="-3"/>
          <w:w w:val="105"/>
        </w:rPr>
        <w:t>patrimonio, </w:t>
      </w:r>
      <w:r>
        <w:rPr>
          <w:w w:val="105"/>
        </w:rPr>
        <w:t>de</w:t>
      </w:r>
      <w:r>
        <w:rPr>
          <w:spacing w:val="-4"/>
          <w:w w:val="105"/>
        </w:rPr>
        <w:t> </w:t>
      </w:r>
      <w:r>
        <w:rPr>
          <w:w w:val="105"/>
        </w:rPr>
        <w:t>la</w:t>
      </w:r>
      <w:r>
        <w:rPr>
          <w:spacing w:val="-4"/>
          <w:w w:val="105"/>
        </w:rPr>
        <w:t> </w:t>
      </w:r>
      <w:r>
        <w:rPr>
          <w:spacing w:val="-3"/>
          <w:w w:val="105"/>
        </w:rPr>
        <w:t>situación</w:t>
      </w:r>
      <w:r>
        <w:rPr>
          <w:spacing w:val="-4"/>
          <w:w w:val="105"/>
        </w:rPr>
        <w:t> </w:t>
      </w:r>
      <w:r>
        <w:rPr>
          <w:w w:val="105"/>
        </w:rPr>
        <w:t>financiera,</w:t>
      </w:r>
      <w:r>
        <w:rPr>
          <w:spacing w:val="-5"/>
          <w:w w:val="105"/>
        </w:rPr>
        <w:t> </w:t>
      </w:r>
      <w:r>
        <w:rPr>
          <w:w w:val="105"/>
        </w:rPr>
        <w:t>de</w:t>
      </w:r>
      <w:r>
        <w:rPr>
          <w:spacing w:val="-3"/>
          <w:w w:val="105"/>
        </w:rPr>
        <w:t> </w:t>
      </w:r>
      <w:r>
        <w:rPr>
          <w:w w:val="105"/>
        </w:rPr>
        <w:t>los</w:t>
      </w:r>
      <w:r>
        <w:rPr>
          <w:spacing w:val="-5"/>
          <w:w w:val="105"/>
        </w:rPr>
        <w:t> </w:t>
      </w:r>
      <w:r>
        <w:rPr>
          <w:w w:val="105"/>
        </w:rPr>
        <w:t>resultados</w:t>
      </w:r>
      <w:r>
        <w:rPr>
          <w:spacing w:val="-5"/>
          <w:w w:val="105"/>
        </w:rPr>
        <w:t> </w:t>
      </w:r>
      <w:r>
        <w:rPr>
          <w:w w:val="105"/>
        </w:rPr>
        <w:t>de</w:t>
      </w:r>
      <w:r>
        <w:rPr>
          <w:spacing w:val="-3"/>
          <w:w w:val="105"/>
        </w:rPr>
        <w:t> </w:t>
      </w:r>
      <w:r>
        <w:rPr>
          <w:w w:val="105"/>
        </w:rPr>
        <w:t>la</w:t>
      </w:r>
      <w:r>
        <w:rPr>
          <w:spacing w:val="-4"/>
          <w:w w:val="105"/>
        </w:rPr>
        <w:t> </w:t>
      </w:r>
      <w:r>
        <w:rPr>
          <w:w w:val="105"/>
        </w:rPr>
        <w:t>Sociedad</w:t>
      </w:r>
      <w:r>
        <w:rPr>
          <w:spacing w:val="-4"/>
          <w:w w:val="105"/>
        </w:rPr>
        <w:t> </w:t>
      </w:r>
      <w:r>
        <w:rPr>
          <w:w w:val="105"/>
        </w:rPr>
        <w:t>y</w:t>
      </w:r>
      <w:r>
        <w:rPr>
          <w:spacing w:val="-5"/>
          <w:w w:val="105"/>
        </w:rPr>
        <w:t> </w:t>
      </w:r>
      <w:r>
        <w:rPr>
          <w:w w:val="105"/>
        </w:rPr>
        <w:t>de</w:t>
      </w:r>
      <w:r>
        <w:rPr>
          <w:spacing w:val="-4"/>
          <w:w w:val="105"/>
        </w:rPr>
        <w:t> </w:t>
      </w:r>
      <w:r>
        <w:rPr>
          <w:w w:val="105"/>
        </w:rPr>
        <w:t>los</w:t>
      </w:r>
      <w:r>
        <w:rPr>
          <w:spacing w:val="-4"/>
          <w:w w:val="105"/>
        </w:rPr>
        <w:t> </w:t>
      </w:r>
      <w:r>
        <w:rPr>
          <w:w w:val="105"/>
        </w:rPr>
        <w:t>flujos</w:t>
      </w:r>
      <w:r>
        <w:rPr>
          <w:spacing w:val="-5"/>
          <w:w w:val="105"/>
        </w:rPr>
        <w:t> </w:t>
      </w:r>
      <w:r>
        <w:rPr>
          <w:w w:val="105"/>
        </w:rPr>
        <w:t>de</w:t>
      </w:r>
      <w:r>
        <w:rPr>
          <w:spacing w:val="-4"/>
          <w:w w:val="105"/>
        </w:rPr>
        <w:t> </w:t>
      </w:r>
      <w:r>
        <w:rPr>
          <w:w w:val="105"/>
        </w:rPr>
        <w:t>efectivo</w:t>
      </w:r>
      <w:r>
        <w:rPr>
          <w:spacing w:val="-3"/>
          <w:w w:val="105"/>
        </w:rPr>
        <w:t> </w:t>
      </w:r>
      <w:r>
        <w:rPr>
          <w:w w:val="105"/>
        </w:rPr>
        <w:t>habidos</w:t>
      </w:r>
      <w:r>
        <w:rPr>
          <w:spacing w:val="-5"/>
          <w:w w:val="105"/>
        </w:rPr>
        <w:t> </w:t>
      </w:r>
      <w:r>
        <w:rPr>
          <w:w w:val="105"/>
        </w:rPr>
        <w:t>durante</w:t>
      </w:r>
      <w:r>
        <w:rPr>
          <w:spacing w:val="-4"/>
          <w:w w:val="105"/>
        </w:rPr>
        <w:t> </w:t>
      </w:r>
      <w:r>
        <w:rPr>
          <w:w w:val="105"/>
        </w:rPr>
        <w:t>el </w:t>
      </w:r>
      <w:r>
        <w:rPr>
          <w:spacing w:val="-3"/>
          <w:w w:val="105"/>
        </w:rPr>
        <w:t>correspondiente</w:t>
      </w:r>
      <w:r>
        <w:rPr>
          <w:spacing w:val="-5"/>
          <w:w w:val="105"/>
        </w:rPr>
        <w:t> </w:t>
      </w:r>
      <w:r>
        <w:rPr>
          <w:spacing w:val="-3"/>
          <w:w w:val="105"/>
        </w:rPr>
        <w:t>ejercicio.</w:t>
      </w:r>
    </w:p>
    <w:p>
      <w:pPr>
        <w:pStyle w:val="BodyText"/>
        <w:spacing w:line="249" w:lineRule="auto" w:before="104"/>
        <w:ind w:left="1707" w:right="1208"/>
        <w:jc w:val="both"/>
      </w:pPr>
      <w:r>
        <w:rPr>
          <w:w w:val="105"/>
        </w:rPr>
        <w:t>Las</w:t>
      </w:r>
      <w:r>
        <w:rPr>
          <w:spacing w:val="-9"/>
          <w:w w:val="105"/>
        </w:rPr>
        <w:t> </w:t>
      </w:r>
      <w:r>
        <w:rPr>
          <w:w w:val="105"/>
        </w:rPr>
        <w:t>Cuentas</w:t>
      </w:r>
      <w:r>
        <w:rPr>
          <w:spacing w:val="-9"/>
          <w:w w:val="105"/>
        </w:rPr>
        <w:t> </w:t>
      </w:r>
      <w:r>
        <w:rPr>
          <w:w w:val="105"/>
        </w:rPr>
        <w:t>Anuales</w:t>
      </w:r>
      <w:r>
        <w:rPr>
          <w:spacing w:val="-8"/>
          <w:w w:val="105"/>
        </w:rPr>
        <w:t> </w:t>
      </w:r>
      <w:r>
        <w:rPr>
          <w:w w:val="105"/>
        </w:rPr>
        <w:t>del</w:t>
      </w:r>
      <w:r>
        <w:rPr>
          <w:spacing w:val="-10"/>
          <w:w w:val="105"/>
        </w:rPr>
        <w:t> </w:t>
      </w:r>
      <w:r>
        <w:rPr>
          <w:spacing w:val="-3"/>
          <w:w w:val="105"/>
        </w:rPr>
        <w:t>ejercicio</w:t>
      </w:r>
      <w:r>
        <w:rPr>
          <w:spacing w:val="-7"/>
          <w:w w:val="105"/>
        </w:rPr>
        <w:t> </w:t>
      </w:r>
      <w:r>
        <w:rPr>
          <w:w w:val="105"/>
        </w:rPr>
        <w:t>2021</w:t>
      </w:r>
      <w:r>
        <w:rPr>
          <w:spacing w:val="-8"/>
          <w:w w:val="105"/>
        </w:rPr>
        <w:t> </w:t>
      </w:r>
      <w:r>
        <w:rPr>
          <w:w w:val="105"/>
        </w:rPr>
        <w:t>adjuntas</w:t>
      </w:r>
      <w:r>
        <w:rPr>
          <w:spacing w:val="-9"/>
          <w:w w:val="105"/>
        </w:rPr>
        <w:t> </w:t>
      </w:r>
      <w:r>
        <w:rPr>
          <w:w w:val="105"/>
        </w:rPr>
        <w:t>han</w:t>
      </w:r>
      <w:r>
        <w:rPr>
          <w:spacing w:val="-7"/>
          <w:w w:val="105"/>
        </w:rPr>
        <w:t> </w:t>
      </w:r>
      <w:r>
        <w:rPr>
          <w:w w:val="105"/>
        </w:rPr>
        <w:t>sido</w:t>
      </w:r>
      <w:r>
        <w:rPr>
          <w:spacing w:val="-8"/>
          <w:w w:val="105"/>
        </w:rPr>
        <w:t> </w:t>
      </w:r>
      <w:r>
        <w:rPr>
          <w:spacing w:val="-3"/>
          <w:w w:val="105"/>
        </w:rPr>
        <w:t>formuladas</w:t>
      </w:r>
      <w:r>
        <w:rPr>
          <w:spacing w:val="-9"/>
          <w:w w:val="105"/>
        </w:rPr>
        <w:t> </w:t>
      </w:r>
      <w:r>
        <w:rPr>
          <w:w w:val="105"/>
        </w:rPr>
        <w:t>por</w:t>
      </w:r>
      <w:r>
        <w:rPr>
          <w:spacing w:val="-9"/>
          <w:w w:val="105"/>
        </w:rPr>
        <w:t> </w:t>
      </w:r>
      <w:r>
        <w:rPr>
          <w:w w:val="105"/>
        </w:rPr>
        <w:t>el</w:t>
      </w:r>
      <w:r>
        <w:rPr>
          <w:spacing w:val="-8"/>
          <w:w w:val="105"/>
        </w:rPr>
        <w:t> </w:t>
      </w:r>
      <w:r>
        <w:rPr>
          <w:w w:val="105"/>
        </w:rPr>
        <w:t>Consejo</w:t>
      </w:r>
      <w:r>
        <w:rPr>
          <w:spacing w:val="-8"/>
          <w:w w:val="105"/>
        </w:rPr>
        <w:t> </w:t>
      </w:r>
      <w:r>
        <w:rPr>
          <w:w w:val="105"/>
        </w:rPr>
        <w:t>de</w:t>
      </w:r>
      <w:r>
        <w:rPr>
          <w:spacing w:val="-7"/>
          <w:w w:val="105"/>
        </w:rPr>
        <w:t> </w:t>
      </w:r>
      <w:r>
        <w:rPr>
          <w:spacing w:val="-3"/>
          <w:w w:val="105"/>
        </w:rPr>
        <w:t>Administración</w:t>
      </w:r>
      <w:r>
        <w:rPr>
          <w:spacing w:val="-8"/>
          <w:w w:val="105"/>
        </w:rPr>
        <w:t> </w:t>
      </w:r>
      <w:r>
        <w:rPr>
          <w:w w:val="105"/>
        </w:rPr>
        <w:t>a partir de los </w:t>
      </w:r>
      <w:r>
        <w:rPr>
          <w:spacing w:val="-3"/>
          <w:w w:val="105"/>
        </w:rPr>
        <w:t>registros </w:t>
      </w:r>
      <w:r>
        <w:rPr>
          <w:spacing w:val="-2"/>
          <w:w w:val="105"/>
        </w:rPr>
        <w:t>contables </w:t>
      </w:r>
      <w:r>
        <w:rPr>
          <w:w w:val="105"/>
        </w:rPr>
        <w:t>de la </w:t>
      </w:r>
      <w:r>
        <w:rPr>
          <w:spacing w:val="-3"/>
          <w:w w:val="105"/>
        </w:rPr>
        <w:t>Sociedad </w:t>
      </w:r>
      <w:r>
        <w:rPr>
          <w:w w:val="105"/>
        </w:rPr>
        <w:t>a 31 de </w:t>
      </w:r>
      <w:r>
        <w:rPr>
          <w:spacing w:val="-3"/>
          <w:w w:val="105"/>
        </w:rPr>
        <w:t>diciembre </w:t>
      </w:r>
      <w:r>
        <w:rPr>
          <w:w w:val="105"/>
        </w:rPr>
        <w:t>de 2021 y en ellas se han </w:t>
      </w:r>
      <w:r>
        <w:rPr>
          <w:spacing w:val="-3"/>
          <w:w w:val="105"/>
        </w:rPr>
        <w:t>aplicado los principios </w:t>
      </w:r>
      <w:r>
        <w:rPr>
          <w:spacing w:val="-2"/>
          <w:w w:val="105"/>
        </w:rPr>
        <w:t>contables </w:t>
      </w:r>
      <w:r>
        <w:rPr>
          <w:w w:val="105"/>
        </w:rPr>
        <w:t>y criterios de </w:t>
      </w:r>
      <w:r>
        <w:rPr>
          <w:spacing w:val="-3"/>
          <w:w w:val="105"/>
        </w:rPr>
        <w:t>valoración recogidos </w:t>
      </w:r>
      <w:r>
        <w:rPr>
          <w:w w:val="105"/>
        </w:rPr>
        <w:t>en el Plan General de </w:t>
      </w:r>
      <w:r>
        <w:rPr>
          <w:spacing w:val="-3"/>
          <w:w w:val="105"/>
        </w:rPr>
        <w:t>Contabilidad </w:t>
      </w:r>
      <w:r>
        <w:rPr>
          <w:w w:val="105"/>
        </w:rPr>
        <w:t>(PGC) aprobado</w:t>
      </w:r>
      <w:r>
        <w:rPr>
          <w:spacing w:val="-24"/>
          <w:w w:val="105"/>
        </w:rPr>
        <w:t> </w:t>
      </w:r>
      <w:r>
        <w:rPr>
          <w:w w:val="105"/>
        </w:rPr>
        <w:t>por</w:t>
      </w:r>
      <w:r>
        <w:rPr>
          <w:spacing w:val="-24"/>
          <w:w w:val="105"/>
        </w:rPr>
        <w:t> </w:t>
      </w:r>
      <w:r>
        <w:rPr>
          <w:w w:val="105"/>
        </w:rPr>
        <w:t>el</w:t>
      </w:r>
      <w:r>
        <w:rPr>
          <w:spacing w:val="-23"/>
          <w:w w:val="105"/>
        </w:rPr>
        <w:t> </w:t>
      </w:r>
      <w:r>
        <w:rPr>
          <w:w w:val="105"/>
        </w:rPr>
        <w:t>Real</w:t>
      </w:r>
      <w:r>
        <w:rPr>
          <w:spacing w:val="-24"/>
          <w:w w:val="105"/>
        </w:rPr>
        <w:t> </w:t>
      </w:r>
      <w:r>
        <w:rPr>
          <w:w w:val="105"/>
        </w:rPr>
        <w:t>Decreto</w:t>
      </w:r>
      <w:r>
        <w:rPr>
          <w:spacing w:val="-23"/>
          <w:w w:val="105"/>
        </w:rPr>
        <w:t> </w:t>
      </w:r>
      <w:r>
        <w:rPr>
          <w:w w:val="105"/>
        </w:rPr>
        <w:t>1514/2007,</w:t>
      </w:r>
      <w:r>
        <w:rPr>
          <w:spacing w:val="-24"/>
          <w:w w:val="105"/>
        </w:rPr>
        <w:t> </w:t>
      </w:r>
      <w:r>
        <w:rPr>
          <w:w w:val="105"/>
        </w:rPr>
        <w:t>el</w:t>
      </w:r>
      <w:r>
        <w:rPr>
          <w:spacing w:val="-23"/>
          <w:w w:val="105"/>
        </w:rPr>
        <w:t> </w:t>
      </w:r>
      <w:r>
        <w:rPr>
          <w:w w:val="105"/>
        </w:rPr>
        <w:t>cual</w:t>
      </w:r>
      <w:r>
        <w:rPr>
          <w:spacing w:val="-24"/>
          <w:w w:val="105"/>
        </w:rPr>
        <w:t> </w:t>
      </w:r>
      <w:r>
        <w:rPr>
          <w:w w:val="105"/>
        </w:rPr>
        <w:t>ha</w:t>
      </w:r>
      <w:r>
        <w:rPr>
          <w:spacing w:val="-23"/>
          <w:w w:val="105"/>
        </w:rPr>
        <w:t> </w:t>
      </w:r>
      <w:r>
        <w:rPr>
          <w:w w:val="105"/>
        </w:rPr>
        <w:t>sido</w:t>
      </w:r>
      <w:r>
        <w:rPr>
          <w:spacing w:val="-22"/>
          <w:w w:val="105"/>
        </w:rPr>
        <w:t> </w:t>
      </w:r>
      <w:r>
        <w:rPr>
          <w:spacing w:val="-3"/>
          <w:w w:val="105"/>
        </w:rPr>
        <w:t>modificado</w:t>
      </w:r>
      <w:r>
        <w:rPr>
          <w:spacing w:val="-23"/>
          <w:w w:val="105"/>
        </w:rPr>
        <w:t> </w:t>
      </w:r>
      <w:r>
        <w:rPr>
          <w:w w:val="105"/>
        </w:rPr>
        <w:t>por</w:t>
      </w:r>
      <w:r>
        <w:rPr>
          <w:spacing w:val="-24"/>
          <w:w w:val="105"/>
        </w:rPr>
        <w:t> </w:t>
      </w:r>
      <w:r>
        <w:rPr>
          <w:w w:val="105"/>
        </w:rPr>
        <w:t>el</w:t>
      </w:r>
      <w:r>
        <w:rPr>
          <w:spacing w:val="-23"/>
          <w:w w:val="105"/>
        </w:rPr>
        <w:t> </w:t>
      </w:r>
      <w:r>
        <w:rPr>
          <w:w w:val="105"/>
        </w:rPr>
        <w:t>Real</w:t>
      </w:r>
      <w:r>
        <w:rPr>
          <w:spacing w:val="-24"/>
          <w:w w:val="105"/>
        </w:rPr>
        <w:t> </w:t>
      </w:r>
      <w:r>
        <w:rPr>
          <w:w w:val="105"/>
        </w:rPr>
        <w:t>Decreto</w:t>
      </w:r>
      <w:r>
        <w:rPr>
          <w:spacing w:val="-23"/>
          <w:w w:val="105"/>
        </w:rPr>
        <w:t> </w:t>
      </w:r>
      <w:r>
        <w:rPr>
          <w:w w:val="105"/>
        </w:rPr>
        <w:t>602/2016</w:t>
      </w:r>
      <w:r>
        <w:rPr>
          <w:spacing w:val="-23"/>
          <w:w w:val="105"/>
        </w:rPr>
        <w:t> </w:t>
      </w:r>
      <w:r>
        <w:rPr>
          <w:w w:val="105"/>
        </w:rPr>
        <w:t>y</w:t>
      </w:r>
      <w:r>
        <w:rPr>
          <w:spacing w:val="-24"/>
          <w:w w:val="105"/>
        </w:rPr>
        <w:t> </w:t>
      </w:r>
      <w:r>
        <w:rPr>
          <w:w w:val="105"/>
        </w:rPr>
        <w:t>1/2021, y</w:t>
      </w:r>
      <w:r>
        <w:rPr>
          <w:spacing w:val="-7"/>
          <w:w w:val="105"/>
        </w:rPr>
        <w:t> </w:t>
      </w:r>
      <w:r>
        <w:rPr>
          <w:w w:val="105"/>
        </w:rPr>
        <w:t>el</w:t>
      </w:r>
      <w:r>
        <w:rPr>
          <w:spacing w:val="-8"/>
          <w:w w:val="105"/>
        </w:rPr>
        <w:t> </w:t>
      </w:r>
      <w:r>
        <w:rPr>
          <w:w w:val="105"/>
        </w:rPr>
        <w:t>resto</w:t>
      </w:r>
      <w:r>
        <w:rPr>
          <w:spacing w:val="-5"/>
          <w:w w:val="105"/>
        </w:rPr>
        <w:t> </w:t>
      </w:r>
      <w:r>
        <w:rPr>
          <w:w w:val="105"/>
        </w:rPr>
        <w:t>de</w:t>
      </w:r>
      <w:r>
        <w:rPr>
          <w:spacing w:val="-6"/>
          <w:w w:val="105"/>
        </w:rPr>
        <w:t> </w:t>
      </w:r>
      <w:r>
        <w:rPr>
          <w:spacing w:val="-3"/>
          <w:w w:val="105"/>
        </w:rPr>
        <w:t>disposiciones</w:t>
      </w:r>
      <w:r>
        <w:rPr>
          <w:spacing w:val="-7"/>
          <w:w w:val="105"/>
        </w:rPr>
        <w:t> </w:t>
      </w:r>
      <w:r>
        <w:rPr>
          <w:w w:val="105"/>
        </w:rPr>
        <w:t>legales</w:t>
      </w:r>
      <w:r>
        <w:rPr>
          <w:spacing w:val="-7"/>
          <w:w w:val="105"/>
        </w:rPr>
        <w:t> </w:t>
      </w:r>
      <w:r>
        <w:rPr>
          <w:w w:val="105"/>
        </w:rPr>
        <w:t>vigentes</w:t>
      </w:r>
      <w:r>
        <w:rPr>
          <w:spacing w:val="-6"/>
          <w:w w:val="105"/>
        </w:rPr>
        <w:t> </w:t>
      </w:r>
      <w:r>
        <w:rPr>
          <w:w w:val="105"/>
        </w:rPr>
        <w:t>en</w:t>
      </w:r>
      <w:r>
        <w:rPr>
          <w:spacing w:val="-6"/>
          <w:w w:val="105"/>
        </w:rPr>
        <w:t> </w:t>
      </w:r>
      <w:r>
        <w:rPr>
          <w:spacing w:val="-3"/>
          <w:w w:val="105"/>
        </w:rPr>
        <w:t>materia</w:t>
      </w:r>
      <w:r>
        <w:rPr>
          <w:spacing w:val="-6"/>
          <w:w w:val="105"/>
        </w:rPr>
        <w:t> </w:t>
      </w:r>
      <w:r>
        <w:rPr>
          <w:spacing w:val="-2"/>
          <w:w w:val="105"/>
        </w:rPr>
        <w:t>contable,</w:t>
      </w:r>
      <w:r>
        <w:rPr>
          <w:spacing w:val="-7"/>
          <w:w w:val="105"/>
        </w:rPr>
        <w:t> </w:t>
      </w:r>
      <w:r>
        <w:rPr>
          <w:w w:val="105"/>
        </w:rPr>
        <w:t>y</w:t>
      </w:r>
      <w:r>
        <w:rPr>
          <w:spacing w:val="-6"/>
          <w:w w:val="105"/>
        </w:rPr>
        <w:t> </w:t>
      </w:r>
      <w:r>
        <w:rPr>
          <w:spacing w:val="-3"/>
          <w:w w:val="105"/>
        </w:rPr>
        <w:t>muestran</w:t>
      </w:r>
      <w:r>
        <w:rPr>
          <w:spacing w:val="-6"/>
          <w:w w:val="105"/>
        </w:rPr>
        <w:t> </w:t>
      </w:r>
      <w:r>
        <w:rPr>
          <w:w w:val="105"/>
        </w:rPr>
        <w:t>la</w:t>
      </w:r>
      <w:r>
        <w:rPr>
          <w:spacing w:val="-6"/>
          <w:w w:val="105"/>
        </w:rPr>
        <w:t> </w:t>
      </w:r>
      <w:r>
        <w:rPr>
          <w:w w:val="105"/>
        </w:rPr>
        <w:t>imagen</w:t>
      </w:r>
      <w:r>
        <w:rPr>
          <w:spacing w:val="-6"/>
          <w:w w:val="105"/>
        </w:rPr>
        <w:t> </w:t>
      </w:r>
      <w:r>
        <w:rPr>
          <w:w w:val="105"/>
        </w:rPr>
        <w:t>fiel</w:t>
      </w:r>
      <w:r>
        <w:rPr>
          <w:spacing w:val="-7"/>
          <w:w w:val="105"/>
        </w:rPr>
        <w:t> </w:t>
      </w:r>
      <w:r>
        <w:rPr>
          <w:w w:val="105"/>
        </w:rPr>
        <w:t>del</w:t>
      </w:r>
      <w:r>
        <w:rPr>
          <w:spacing w:val="-8"/>
          <w:w w:val="105"/>
        </w:rPr>
        <w:t> </w:t>
      </w:r>
      <w:r>
        <w:rPr>
          <w:spacing w:val="-3"/>
          <w:w w:val="105"/>
        </w:rPr>
        <w:t>patrimonio, </w:t>
      </w:r>
      <w:r>
        <w:rPr>
          <w:w w:val="105"/>
        </w:rPr>
        <w:t>de</w:t>
      </w:r>
      <w:r>
        <w:rPr>
          <w:spacing w:val="-19"/>
          <w:w w:val="105"/>
        </w:rPr>
        <w:t> </w:t>
      </w:r>
      <w:r>
        <w:rPr>
          <w:w w:val="105"/>
        </w:rPr>
        <w:t>la</w:t>
      </w:r>
      <w:r>
        <w:rPr>
          <w:spacing w:val="-19"/>
          <w:w w:val="105"/>
        </w:rPr>
        <w:t> </w:t>
      </w:r>
      <w:r>
        <w:rPr>
          <w:spacing w:val="-3"/>
          <w:w w:val="105"/>
        </w:rPr>
        <w:t>situación</w:t>
      </w:r>
      <w:r>
        <w:rPr>
          <w:spacing w:val="-20"/>
          <w:w w:val="105"/>
        </w:rPr>
        <w:t> </w:t>
      </w:r>
      <w:r>
        <w:rPr>
          <w:spacing w:val="-3"/>
          <w:w w:val="105"/>
        </w:rPr>
        <w:t>financiera</w:t>
      </w:r>
      <w:r>
        <w:rPr>
          <w:spacing w:val="-19"/>
          <w:w w:val="105"/>
        </w:rPr>
        <w:t> </w:t>
      </w:r>
      <w:r>
        <w:rPr>
          <w:w w:val="105"/>
        </w:rPr>
        <w:t>y</w:t>
      </w:r>
      <w:r>
        <w:rPr>
          <w:spacing w:val="-19"/>
          <w:w w:val="105"/>
        </w:rPr>
        <w:t> </w:t>
      </w:r>
      <w:r>
        <w:rPr>
          <w:w w:val="105"/>
        </w:rPr>
        <w:t>de</w:t>
      </w:r>
      <w:r>
        <w:rPr>
          <w:spacing w:val="-19"/>
          <w:w w:val="105"/>
        </w:rPr>
        <w:t> </w:t>
      </w:r>
      <w:r>
        <w:rPr>
          <w:w w:val="105"/>
        </w:rPr>
        <w:t>los</w:t>
      </w:r>
      <w:r>
        <w:rPr>
          <w:spacing w:val="-20"/>
          <w:w w:val="105"/>
        </w:rPr>
        <w:t> </w:t>
      </w:r>
      <w:r>
        <w:rPr>
          <w:spacing w:val="-3"/>
          <w:w w:val="105"/>
        </w:rPr>
        <w:t>resultados</w:t>
      </w:r>
      <w:r>
        <w:rPr>
          <w:spacing w:val="-21"/>
          <w:w w:val="105"/>
        </w:rPr>
        <w:t> </w:t>
      </w:r>
      <w:r>
        <w:rPr>
          <w:w w:val="105"/>
        </w:rPr>
        <w:t>de</w:t>
      </w:r>
      <w:r>
        <w:rPr>
          <w:spacing w:val="-19"/>
          <w:w w:val="105"/>
        </w:rPr>
        <w:t> </w:t>
      </w:r>
      <w:r>
        <w:rPr>
          <w:w w:val="105"/>
        </w:rPr>
        <w:t>la</w:t>
      </w:r>
      <w:r>
        <w:rPr>
          <w:spacing w:val="-20"/>
          <w:w w:val="105"/>
        </w:rPr>
        <w:t> </w:t>
      </w:r>
      <w:r>
        <w:rPr>
          <w:spacing w:val="-3"/>
          <w:w w:val="105"/>
        </w:rPr>
        <w:t>Sociedad,</w:t>
      </w:r>
      <w:r>
        <w:rPr>
          <w:spacing w:val="-19"/>
          <w:w w:val="105"/>
        </w:rPr>
        <w:t> </w:t>
      </w:r>
      <w:r>
        <w:rPr>
          <w:w w:val="105"/>
        </w:rPr>
        <w:t>así</w:t>
      </w:r>
      <w:r>
        <w:rPr>
          <w:spacing w:val="-20"/>
          <w:w w:val="105"/>
        </w:rPr>
        <w:t> </w:t>
      </w:r>
      <w:r>
        <w:rPr>
          <w:w w:val="105"/>
        </w:rPr>
        <w:t>como</w:t>
      </w:r>
      <w:r>
        <w:rPr>
          <w:spacing w:val="-19"/>
          <w:w w:val="105"/>
        </w:rPr>
        <w:t> </w:t>
      </w:r>
      <w:r>
        <w:rPr>
          <w:w w:val="105"/>
        </w:rPr>
        <w:t>la</w:t>
      </w:r>
      <w:r>
        <w:rPr>
          <w:spacing w:val="-18"/>
          <w:w w:val="105"/>
        </w:rPr>
        <w:t> </w:t>
      </w:r>
      <w:r>
        <w:rPr>
          <w:spacing w:val="-3"/>
          <w:w w:val="105"/>
        </w:rPr>
        <w:t>veracidad</w:t>
      </w:r>
      <w:r>
        <w:rPr>
          <w:spacing w:val="-21"/>
          <w:w w:val="105"/>
        </w:rPr>
        <w:t> </w:t>
      </w:r>
      <w:r>
        <w:rPr>
          <w:w w:val="105"/>
        </w:rPr>
        <w:t>de</w:t>
      </w:r>
      <w:r>
        <w:rPr>
          <w:spacing w:val="-20"/>
          <w:w w:val="105"/>
        </w:rPr>
        <w:t> </w:t>
      </w:r>
      <w:r>
        <w:rPr>
          <w:w w:val="105"/>
        </w:rPr>
        <w:t>los</w:t>
      </w:r>
      <w:r>
        <w:rPr>
          <w:spacing w:val="-20"/>
          <w:w w:val="105"/>
        </w:rPr>
        <w:t> </w:t>
      </w:r>
      <w:r>
        <w:rPr>
          <w:w w:val="105"/>
        </w:rPr>
        <w:t>flujos</w:t>
      </w:r>
      <w:r>
        <w:rPr>
          <w:spacing w:val="-19"/>
          <w:w w:val="105"/>
        </w:rPr>
        <w:t> </w:t>
      </w:r>
      <w:r>
        <w:rPr>
          <w:spacing w:val="-3"/>
          <w:w w:val="105"/>
        </w:rPr>
        <w:t>incorporados </w:t>
      </w:r>
      <w:r>
        <w:rPr>
          <w:w w:val="105"/>
        </w:rPr>
        <w:t>en el estado de flujos de</w:t>
      </w:r>
      <w:r>
        <w:rPr>
          <w:spacing w:val="-30"/>
          <w:w w:val="105"/>
        </w:rPr>
        <w:t> </w:t>
      </w:r>
      <w:r>
        <w:rPr>
          <w:spacing w:val="-3"/>
          <w:w w:val="105"/>
        </w:rPr>
        <w:t>efectivo.</w:t>
      </w:r>
    </w:p>
    <w:p>
      <w:pPr>
        <w:pStyle w:val="BodyText"/>
        <w:spacing w:line="249" w:lineRule="auto" w:before="102"/>
        <w:ind w:left="1707" w:right="1210"/>
        <w:jc w:val="both"/>
      </w:pPr>
      <w:r>
        <w:rPr>
          <w:w w:val="105"/>
        </w:rPr>
        <w:t>No existen razones excepcionales por las que, para mostrar la imagen fiel, no se hayan aplicado disposiciones legales en materia contable.</w:t>
      </w:r>
    </w:p>
    <w:p>
      <w:pPr>
        <w:pStyle w:val="BodyText"/>
        <w:spacing w:line="249" w:lineRule="auto" w:before="105"/>
        <w:ind w:left="1707" w:right="1209"/>
        <w:jc w:val="both"/>
      </w:pPr>
      <w:r>
        <w:rPr>
          <w:w w:val="105"/>
        </w:rPr>
        <w:t>Las</w:t>
      </w:r>
      <w:r>
        <w:rPr>
          <w:spacing w:val="-17"/>
          <w:w w:val="105"/>
        </w:rPr>
        <w:t> </w:t>
      </w:r>
      <w:r>
        <w:rPr>
          <w:w w:val="105"/>
        </w:rPr>
        <w:t>Cuentas</w:t>
      </w:r>
      <w:r>
        <w:rPr>
          <w:spacing w:val="-17"/>
          <w:w w:val="105"/>
        </w:rPr>
        <w:t> </w:t>
      </w:r>
      <w:r>
        <w:rPr>
          <w:spacing w:val="-3"/>
          <w:w w:val="105"/>
        </w:rPr>
        <w:t>Anuales</w:t>
      </w:r>
      <w:r>
        <w:rPr>
          <w:spacing w:val="-16"/>
          <w:w w:val="105"/>
        </w:rPr>
        <w:t> </w:t>
      </w:r>
      <w:r>
        <w:rPr>
          <w:spacing w:val="-3"/>
          <w:w w:val="105"/>
        </w:rPr>
        <w:t>adjuntas</w:t>
      </w:r>
      <w:r>
        <w:rPr>
          <w:spacing w:val="-17"/>
          <w:w w:val="105"/>
        </w:rPr>
        <w:t> </w:t>
      </w:r>
      <w:r>
        <w:rPr>
          <w:w w:val="105"/>
        </w:rPr>
        <w:t>se</w:t>
      </w:r>
      <w:r>
        <w:rPr>
          <w:spacing w:val="-16"/>
          <w:w w:val="105"/>
        </w:rPr>
        <w:t> </w:t>
      </w:r>
      <w:r>
        <w:rPr>
          <w:spacing w:val="-3"/>
          <w:w w:val="105"/>
        </w:rPr>
        <w:t>someterán</w:t>
      </w:r>
      <w:r>
        <w:rPr>
          <w:spacing w:val="-16"/>
          <w:w w:val="105"/>
        </w:rPr>
        <w:t> </w:t>
      </w:r>
      <w:r>
        <w:rPr>
          <w:w w:val="105"/>
        </w:rPr>
        <w:t>a</w:t>
      </w:r>
      <w:r>
        <w:rPr>
          <w:spacing w:val="-17"/>
          <w:w w:val="105"/>
        </w:rPr>
        <w:t> </w:t>
      </w:r>
      <w:r>
        <w:rPr>
          <w:w w:val="105"/>
        </w:rPr>
        <w:t>la</w:t>
      </w:r>
      <w:r>
        <w:rPr>
          <w:spacing w:val="-16"/>
          <w:w w:val="105"/>
        </w:rPr>
        <w:t> </w:t>
      </w:r>
      <w:r>
        <w:rPr>
          <w:spacing w:val="-3"/>
          <w:w w:val="105"/>
        </w:rPr>
        <w:t>aprobación</w:t>
      </w:r>
      <w:r>
        <w:rPr>
          <w:spacing w:val="-16"/>
          <w:w w:val="105"/>
        </w:rPr>
        <w:t> </w:t>
      </w:r>
      <w:r>
        <w:rPr>
          <w:w w:val="105"/>
        </w:rPr>
        <w:t>por</w:t>
      </w:r>
      <w:r>
        <w:rPr>
          <w:spacing w:val="-16"/>
          <w:w w:val="105"/>
        </w:rPr>
        <w:t> </w:t>
      </w:r>
      <w:r>
        <w:rPr>
          <w:w w:val="105"/>
        </w:rPr>
        <w:t>la</w:t>
      </w:r>
      <w:r>
        <w:rPr>
          <w:spacing w:val="-16"/>
          <w:w w:val="105"/>
        </w:rPr>
        <w:t> </w:t>
      </w:r>
      <w:r>
        <w:rPr>
          <w:w w:val="105"/>
        </w:rPr>
        <w:t>Junta</w:t>
      </w:r>
      <w:r>
        <w:rPr>
          <w:spacing w:val="-18"/>
          <w:w w:val="105"/>
        </w:rPr>
        <w:t> </w:t>
      </w:r>
      <w:r>
        <w:rPr>
          <w:w w:val="105"/>
        </w:rPr>
        <w:t>General</w:t>
      </w:r>
      <w:r>
        <w:rPr>
          <w:spacing w:val="-16"/>
          <w:w w:val="105"/>
        </w:rPr>
        <w:t> </w:t>
      </w:r>
      <w:r>
        <w:rPr>
          <w:spacing w:val="-3"/>
          <w:w w:val="105"/>
        </w:rPr>
        <w:t>Ordinaria</w:t>
      </w:r>
      <w:r>
        <w:rPr>
          <w:spacing w:val="-16"/>
          <w:w w:val="105"/>
        </w:rPr>
        <w:t> </w:t>
      </w:r>
      <w:r>
        <w:rPr>
          <w:w w:val="105"/>
        </w:rPr>
        <w:t>de</w:t>
      </w:r>
      <w:r>
        <w:rPr>
          <w:spacing w:val="-16"/>
          <w:w w:val="105"/>
        </w:rPr>
        <w:t> </w:t>
      </w:r>
      <w:r>
        <w:rPr>
          <w:spacing w:val="-3"/>
          <w:w w:val="105"/>
        </w:rPr>
        <w:t>Accionistas, estimándose </w:t>
      </w:r>
      <w:r>
        <w:rPr>
          <w:w w:val="105"/>
        </w:rPr>
        <w:t>que serán </w:t>
      </w:r>
      <w:r>
        <w:rPr>
          <w:spacing w:val="-3"/>
          <w:w w:val="105"/>
        </w:rPr>
        <w:t>aprobadas </w:t>
      </w:r>
      <w:r>
        <w:rPr>
          <w:w w:val="105"/>
        </w:rPr>
        <w:t>sin </w:t>
      </w:r>
      <w:r>
        <w:rPr>
          <w:spacing w:val="-3"/>
          <w:w w:val="105"/>
        </w:rPr>
        <w:t>modificación</w:t>
      </w:r>
      <w:r>
        <w:rPr>
          <w:spacing w:val="-22"/>
          <w:w w:val="105"/>
        </w:rPr>
        <w:t> </w:t>
      </w:r>
      <w:r>
        <w:rPr>
          <w:spacing w:val="-3"/>
          <w:w w:val="105"/>
        </w:rPr>
        <w:t>alguna.</w:t>
      </w:r>
    </w:p>
    <w:p>
      <w:pPr>
        <w:pStyle w:val="BodyText"/>
        <w:spacing w:line="249" w:lineRule="auto" w:before="103"/>
        <w:ind w:left="1707" w:right="1211"/>
        <w:jc w:val="both"/>
      </w:pPr>
      <w:r>
        <w:rPr>
          <w:w w:val="105"/>
        </w:rPr>
        <w:t>Las</w:t>
      </w:r>
      <w:r>
        <w:rPr>
          <w:spacing w:val="-21"/>
          <w:w w:val="105"/>
        </w:rPr>
        <w:t> </w:t>
      </w:r>
      <w:r>
        <w:rPr>
          <w:w w:val="105"/>
        </w:rPr>
        <w:t>Cuentas</w:t>
      </w:r>
      <w:r>
        <w:rPr>
          <w:spacing w:val="-21"/>
          <w:w w:val="105"/>
        </w:rPr>
        <w:t> </w:t>
      </w:r>
      <w:r>
        <w:rPr>
          <w:w w:val="105"/>
        </w:rPr>
        <w:t>Anuales</w:t>
      </w:r>
      <w:r>
        <w:rPr>
          <w:spacing w:val="-20"/>
          <w:w w:val="105"/>
        </w:rPr>
        <w:t> </w:t>
      </w:r>
      <w:r>
        <w:rPr>
          <w:w w:val="105"/>
        </w:rPr>
        <w:t>del</w:t>
      </w:r>
      <w:r>
        <w:rPr>
          <w:spacing w:val="-21"/>
          <w:w w:val="105"/>
        </w:rPr>
        <w:t> </w:t>
      </w:r>
      <w:r>
        <w:rPr>
          <w:spacing w:val="-3"/>
          <w:w w:val="105"/>
        </w:rPr>
        <w:t>ejercicio</w:t>
      </w:r>
      <w:r>
        <w:rPr>
          <w:spacing w:val="-19"/>
          <w:w w:val="105"/>
        </w:rPr>
        <w:t> </w:t>
      </w:r>
      <w:r>
        <w:rPr>
          <w:spacing w:val="-3"/>
          <w:w w:val="105"/>
        </w:rPr>
        <w:t>anterior,</w:t>
      </w:r>
      <w:r>
        <w:rPr>
          <w:spacing w:val="-20"/>
          <w:w w:val="105"/>
        </w:rPr>
        <w:t> </w:t>
      </w:r>
      <w:r>
        <w:rPr>
          <w:w w:val="105"/>
        </w:rPr>
        <w:t>fueron</w:t>
      </w:r>
      <w:r>
        <w:rPr>
          <w:spacing w:val="-20"/>
          <w:w w:val="105"/>
        </w:rPr>
        <w:t> </w:t>
      </w:r>
      <w:r>
        <w:rPr>
          <w:w w:val="105"/>
        </w:rPr>
        <w:t>aprobadas</w:t>
      </w:r>
      <w:r>
        <w:rPr>
          <w:spacing w:val="-21"/>
          <w:w w:val="105"/>
        </w:rPr>
        <w:t> </w:t>
      </w:r>
      <w:r>
        <w:rPr>
          <w:w w:val="105"/>
        </w:rPr>
        <w:t>por</w:t>
      </w:r>
      <w:r>
        <w:rPr>
          <w:spacing w:val="-20"/>
          <w:w w:val="105"/>
        </w:rPr>
        <w:t> </w:t>
      </w:r>
      <w:r>
        <w:rPr>
          <w:w w:val="105"/>
        </w:rPr>
        <w:t>la</w:t>
      </w:r>
      <w:r>
        <w:rPr>
          <w:spacing w:val="-20"/>
          <w:w w:val="105"/>
        </w:rPr>
        <w:t> </w:t>
      </w:r>
      <w:r>
        <w:rPr>
          <w:w w:val="105"/>
        </w:rPr>
        <w:t>Junta</w:t>
      </w:r>
      <w:r>
        <w:rPr>
          <w:spacing w:val="-20"/>
          <w:w w:val="105"/>
        </w:rPr>
        <w:t> </w:t>
      </w:r>
      <w:r>
        <w:rPr>
          <w:w w:val="105"/>
        </w:rPr>
        <w:t>General</w:t>
      </w:r>
      <w:r>
        <w:rPr>
          <w:spacing w:val="-20"/>
          <w:w w:val="105"/>
        </w:rPr>
        <w:t> </w:t>
      </w:r>
      <w:r>
        <w:rPr>
          <w:spacing w:val="-2"/>
          <w:w w:val="105"/>
        </w:rPr>
        <w:t>Ordinaria,</w:t>
      </w:r>
      <w:r>
        <w:rPr>
          <w:spacing w:val="-20"/>
          <w:w w:val="105"/>
        </w:rPr>
        <w:t> </w:t>
      </w:r>
      <w:r>
        <w:rPr>
          <w:w w:val="105"/>
        </w:rPr>
        <w:t>el</w:t>
      </w:r>
      <w:r>
        <w:rPr>
          <w:spacing w:val="-21"/>
          <w:w w:val="105"/>
        </w:rPr>
        <w:t> </w:t>
      </w:r>
      <w:r>
        <w:rPr>
          <w:w w:val="105"/>
        </w:rPr>
        <w:t>05</w:t>
      </w:r>
      <w:r>
        <w:rPr>
          <w:spacing w:val="-19"/>
          <w:w w:val="105"/>
        </w:rPr>
        <w:t> </w:t>
      </w:r>
      <w:r>
        <w:rPr>
          <w:w w:val="105"/>
        </w:rPr>
        <w:t>de</w:t>
      </w:r>
      <w:r>
        <w:rPr>
          <w:spacing w:val="-20"/>
          <w:w w:val="105"/>
        </w:rPr>
        <w:t> </w:t>
      </w:r>
      <w:r>
        <w:rPr>
          <w:w w:val="105"/>
        </w:rPr>
        <w:t>mayo de</w:t>
      </w:r>
      <w:r>
        <w:rPr>
          <w:spacing w:val="-6"/>
          <w:w w:val="105"/>
        </w:rPr>
        <w:t> </w:t>
      </w:r>
      <w:r>
        <w:rPr>
          <w:w w:val="105"/>
        </w:rPr>
        <w:t>2021,</w:t>
      </w:r>
      <w:r>
        <w:rPr>
          <w:spacing w:val="-6"/>
          <w:w w:val="105"/>
        </w:rPr>
        <w:t> </w:t>
      </w:r>
      <w:r>
        <w:rPr>
          <w:w w:val="105"/>
        </w:rPr>
        <w:t>en</w:t>
      </w:r>
      <w:r>
        <w:rPr>
          <w:spacing w:val="-6"/>
          <w:w w:val="105"/>
        </w:rPr>
        <w:t> </w:t>
      </w:r>
      <w:r>
        <w:rPr>
          <w:w w:val="105"/>
        </w:rPr>
        <w:t>plazo</w:t>
      </w:r>
      <w:r>
        <w:rPr>
          <w:spacing w:val="-5"/>
          <w:w w:val="105"/>
        </w:rPr>
        <w:t> </w:t>
      </w:r>
      <w:r>
        <w:rPr>
          <w:w w:val="105"/>
        </w:rPr>
        <w:t>según</w:t>
      </w:r>
      <w:r>
        <w:rPr>
          <w:spacing w:val="-5"/>
          <w:w w:val="105"/>
        </w:rPr>
        <w:t> </w:t>
      </w:r>
      <w:r>
        <w:rPr>
          <w:w w:val="105"/>
        </w:rPr>
        <w:t>los</w:t>
      </w:r>
      <w:r>
        <w:rPr>
          <w:spacing w:val="-8"/>
          <w:w w:val="105"/>
        </w:rPr>
        <w:t> </w:t>
      </w:r>
      <w:r>
        <w:rPr>
          <w:spacing w:val="-3"/>
          <w:w w:val="105"/>
        </w:rPr>
        <w:t>artículos</w:t>
      </w:r>
      <w:r>
        <w:rPr>
          <w:spacing w:val="-7"/>
          <w:w w:val="105"/>
        </w:rPr>
        <w:t> </w:t>
      </w:r>
      <w:r>
        <w:rPr>
          <w:w w:val="105"/>
        </w:rPr>
        <w:t>40.3</w:t>
      </w:r>
      <w:r>
        <w:rPr>
          <w:spacing w:val="-5"/>
          <w:w w:val="105"/>
        </w:rPr>
        <w:t> </w:t>
      </w:r>
      <w:r>
        <w:rPr>
          <w:w w:val="105"/>
        </w:rPr>
        <w:t>y</w:t>
      </w:r>
      <w:r>
        <w:rPr>
          <w:spacing w:val="-6"/>
          <w:w w:val="105"/>
        </w:rPr>
        <w:t> </w:t>
      </w:r>
      <w:r>
        <w:rPr>
          <w:w w:val="105"/>
        </w:rPr>
        <w:t>40.5.del</w:t>
      </w:r>
      <w:r>
        <w:rPr>
          <w:spacing w:val="-7"/>
          <w:w w:val="105"/>
        </w:rPr>
        <w:t> </w:t>
      </w:r>
      <w:r>
        <w:rPr>
          <w:w w:val="105"/>
        </w:rPr>
        <w:t>RDL</w:t>
      </w:r>
      <w:r>
        <w:rPr>
          <w:spacing w:val="-6"/>
          <w:w w:val="105"/>
        </w:rPr>
        <w:t> </w:t>
      </w:r>
      <w:r>
        <w:rPr>
          <w:w w:val="105"/>
        </w:rPr>
        <w:t>8/2020,</w:t>
      </w:r>
      <w:r>
        <w:rPr>
          <w:spacing w:val="-6"/>
          <w:w w:val="105"/>
        </w:rPr>
        <w:t> </w:t>
      </w:r>
      <w:r>
        <w:rPr>
          <w:w w:val="105"/>
        </w:rPr>
        <w:t>de</w:t>
      </w:r>
      <w:r>
        <w:rPr>
          <w:spacing w:val="-5"/>
          <w:w w:val="105"/>
        </w:rPr>
        <w:t> </w:t>
      </w:r>
      <w:r>
        <w:rPr>
          <w:w w:val="105"/>
        </w:rPr>
        <w:t>17</w:t>
      </w:r>
      <w:r>
        <w:rPr>
          <w:spacing w:val="-6"/>
          <w:w w:val="105"/>
        </w:rPr>
        <w:t> </w:t>
      </w:r>
      <w:r>
        <w:rPr>
          <w:w w:val="105"/>
        </w:rPr>
        <w:t>de</w:t>
      </w:r>
      <w:r>
        <w:rPr>
          <w:spacing w:val="-5"/>
          <w:w w:val="105"/>
        </w:rPr>
        <w:t> </w:t>
      </w:r>
      <w:r>
        <w:rPr>
          <w:spacing w:val="-3"/>
          <w:w w:val="105"/>
        </w:rPr>
        <w:t>marzo,</w:t>
      </w:r>
      <w:r>
        <w:rPr>
          <w:spacing w:val="-7"/>
          <w:w w:val="105"/>
        </w:rPr>
        <w:t> </w:t>
      </w:r>
      <w:r>
        <w:rPr>
          <w:w w:val="105"/>
        </w:rPr>
        <w:t>de</w:t>
      </w:r>
      <w:r>
        <w:rPr>
          <w:spacing w:val="-5"/>
          <w:w w:val="105"/>
        </w:rPr>
        <w:t> </w:t>
      </w:r>
      <w:r>
        <w:rPr>
          <w:w w:val="105"/>
        </w:rPr>
        <w:t>medidas</w:t>
      </w:r>
      <w:r>
        <w:rPr>
          <w:spacing w:val="-6"/>
          <w:w w:val="105"/>
        </w:rPr>
        <w:t> </w:t>
      </w:r>
      <w:r>
        <w:rPr>
          <w:spacing w:val="-3"/>
          <w:w w:val="105"/>
        </w:rPr>
        <w:t>urgentes extraordinarias </w:t>
      </w:r>
      <w:r>
        <w:rPr>
          <w:w w:val="105"/>
        </w:rPr>
        <w:t>para hacer frente al </w:t>
      </w:r>
      <w:r>
        <w:rPr>
          <w:spacing w:val="-3"/>
          <w:w w:val="105"/>
        </w:rPr>
        <w:t>impacto económico </w:t>
      </w:r>
      <w:r>
        <w:rPr>
          <w:w w:val="105"/>
        </w:rPr>
        <w:t>y </w:t>
      </w:r>
      <w:r>
        <w:rPr>
          <w:spacing w:val="-3"/>
          <w:w w:val="105"/>
        </w:rPr>
        <w:t>social </w:t>
      </w:r>
      <w:r>
        <w:rPr>
          <w:w w:val="105"/>
        </w:rPr>
        <w:t>del </w:t>
      </w:r>
      <w:r>
        <w:rPr>
          <w:spacing w:val="-3"/>
          <w:w w:val="105"/>
        </w:rPr>
        <w:t>COVID-19, </w:t>
      </w:r>
      <w:r>
        <w:rPr>
          <w:w w:val="105"/>
        </w:rPr>
        <w:t>modificado por el RDL 19/2020, de 26 de</w:t>
      </w:r>
      <w:r>
        <w:rPr>
          <w:spacing w:val="-23"/>
          <w:w w:val="105"/>
        </w:rPr>
        <w:t> </w:t>
      </w:r>
      <w:r>
        <w:rPr>
          <w:spacing w:val="-3"/>
          <w:w w:val="105"/>
        </w:rPr>
        <w:t>mayo.</w:t>
      </w:r>
    </w:p>
    <w:p>
      <w:pPr>
        <w:pStyle w:val="BodyText"/>
      </w:pPr>
    </w:p>
    <w:p>
      <w:pPr>
        <w:pStyle w:val="BodyText"/>
        <w:spacing w:before="9"/>
        <w:rPr>
          <w:sz w:val="17"/>
        </w:rPr>
      </w:pPr>
    </w:p>
    <w:p>
      <w:pPr>
        <w:spacing w:before="99"/>
        <w:ind w:left="0" w:right="1210" w:firstLine="0"/>
        <w:jc w:val="right"/>
        <w:rPr>
          <w:sz w:val="19"/>
        </w:rPr>
      </w:pPr>
      <w:r>
        <w:rPr>
          <w:sz w:val="19"/>
        </w:rPr>
        <w:t>Página 8</w:t>
      </w:r>
    </w:p>
    <w:p>
      <w:pPr>
        <w:pStyle w:val="BodyText"/>
      </w:pPr>
    </w:p>
    <w:p>
      <w:pPr>
        <w:pStyle w:val="BodyText"/>
        <w:spacing w:before="3"/>
        <w:rPr>
          <w:sz w:val="26"/>
        </w:rPr>
      </w:pPr>
      <w:r>
        <w:rPr/>
        <w:pict>
          <v:group style="position:absolute;margin-left:52.058052pt;margin-top:17.070522pt;width:490.9pt;height:36.6pt;mso-position-horizontal-relative:page;mso-position-vertical-relative:paragraph;z-index:-251599872;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pPr>
    </w:p>
    <w:p>
      <w:pPr>
        <w:pStyle w:val="BodyText"/>
      </w:pPr>
    </w:p>
    <w:p>
      <w:pPr>
        <w:pStyle w:val="BodyText"/>
        <w:spacing w:before="11"/>
        <w:rPr>
          <w:sz w:val="19"/>
        </w:rPr>
      </w:pPr>
    </w:p>
    <w:p>
      <w:pPr>
        <w:pStyle w:val="Heading2"/>
        <w:numPr>
          <w:ilvl w:val="1"/>
          <w:numId w:val="8"/>
        </w:numPr>
        <w:tabs>
          <w:tab w:pos="2020" w:val="left" w:leader="none"/>
        </w:tabs>
        <w:spacing w:line="240" w:lineRule="auto" w:before="106" w:after="0"/>
        <w:ind w:left="2019" w:right="0" w:hanging="313"/>
        <w:jc w:val="left"/>
        <w:rPr>
          <w:u w:val="none"/>
        </w:rPr>
      </w:pPr>
      <w:r>
        <w:rPr>
          <w:w w:val="105"/>
          <w:u w:val="single"/>
        </w:rPr>
        <w:t>Principios contables</w:t>
      </w:r>
      <w:r>
        <w:rPr>
          <w:spacing w:val="-3"/>
          <w:w w:val="105"/>
          <w:u w:val="single"/>
        </w:rPr>
        <w:t> </w:t>
      </w:r>
      <w:r>
        <w:rPr>
          <w:w w:val="105"/>
          <w:u w:val="single"/>
        </w:rPr>
        <w:t>aplicados</w:t>
      </w:r>
    </w:p>
    <w:p>
      <w:pPr>
        <w:pStyle w:val="BodyText"/>
        <w:spacing w:line="249" w:lineRule="auto" w:before="114"/>
        <w:ind w:left="1707" w:right="1211"/>
        <w:jc w:val="both"/>
      </w:pPr>
      <w:r>
        <w:rPr>
          <w:w w:val="105"/>
        </w:rPr>
        <w:t>Las cuentas anuales adjuntas se han formulado aplicando los principios contables establecidos en el Código de Comercio y en el Plan General de Contabilidad.</w:t>
      </w:r>
    </w:p>
    <w:p>
      <w:pPr>
        <w:pStyle w:val="Heading2"/>
        <w:numPr>
          <w:ilvl w:val="1"/>
          <w:numId w:val="9"/>
        </w:numPr>
        <w:tabs>
          <w:tab w:pos="1999" w:val="left" w:leader="none"/>
        </w:tabs>
        <w:spacing w:line="254" w:lineRule="auto" w:before="211" w:after="0"/>
        <w:ind w:left="1707" w:right="1211" w:firstLine="0"/>
        <w:jc w:val="left"/>
        <w:rPr>
          <w:u w:val="none"/>
        </w:rPr>
      </w:pPr>
      <w:r>
        <w:rPr>
          <w:w w:val="105"/>
          <w:u w:val="single"/>
        </w:rPr>
        <w:t>Aspectos</w:t>
      </w:r>
      <w:r>
        <w:rPr>
          <w:spacing w:val="-5"/>
          <w:w w:val="105"/>
          <w:u w:val="single"/>
        </w:rPr>
        <w:t> </w:t>
      </w:r>
      <w:r>
        <w:rPr>
          <w:w w:val="105"/>
          <w:u w:val="single"/>
        </w:rPr>
        <w:t>críticos</w:t>
      </w:r>
      <w:r>
        <w:rPr>
          <w:spacing w:val="-3"/>
          <w:w w:val="105"/>
          <w:u w:val="single"/>
        </w:rPr>
        <w:t> </w:t>
      </w:r>
      <w:r>
        <w:rPr>
          <w:w w:val="105"/>
          <w:u w:val="single"/>
        </w:rPr>
        <w:t>de</w:t>
      </w:r>
      <w:r>
        <w:rPr>
          <w:spacing w:val="-5"/>
          <w:w w:val="105"/>
          <w:u w:val="single"/>
        </w:rPr>
        <w:t> </w:t>
      </w:r>
      <w:r>
        <w:rPr>
          <w:w w:val="105"/>
          <w:u w:val="single"/>
        </w:rPr>
        <w:t>la</w:t>
      </w:r>
      <w:r>
        <w:rPr>
          <w:spacing w:val="-3"/>
          <w:w w:val="105"/>
          <w:u w:val="single"/>
        </w:rPr>
        <w:t> </w:t>
      </w:r>
      <w:r>
        <w:rPr>
          <w:w w:val="105"/>
          <w:u w:val="single"/>
        </w:rPr>
        <w:t>valoración</w:t>
      </w:r>
      <w:r>
        <w:rPr>
          <w:spacing w:val="-4"/>
          <w:w w:val="105"/>
          <w:u w:val="single"/>
        </w:rPr>
        <w:t> </w:t>
      </w:r>
      <w:r>
        <w:rPr>
          <w:w w:val="105"/>
          <w:u w:val="single"/>
        </w:rPr>
        <w:t>y</w:t>
      </w:r>
      <w:r>
        <w:rPr>
          <w:spacing w:val="-5"/>
          <w:w w:val="105"/>
          <w:u w:val="single"/>
        </w:rPr>
        <w:t> </w:t>
      </w:r>
      <w:r>
        <w:rPr>
          <w:w w:val="105"/>
          <w:u w:val="single"/>
        </w:rPr>
        <w:t>estimación</w:t>
      </w:r>
      <w:r>
        <w:rPr>
          <w:spacing w:val="-5"/>
          <w:w w:val="105"/>
          <w:u w:val="single"/>
        </w:rPr>
        <w:t> </w:t>
      </w:r>
      <w:r>
        <w:rPr>
          <w:w w:val="105"/>
          <w:u w:val="single"/>
        </w:rPr>
        <w:t>de</w:t>
      </w:r>
      <w:r>
        <w:rPr>
          <w:spacing w:val="-4"/>
          <w:w w:val="105"/>
          <w:u w:val="single"/>
        </w:rPr>
        <w:t> </w:t>
      </w:r>
      <w:r>
        <w:rPr>
          <w:w w:val="105"/>
          <w:u w:val="single"/>
        </w:rPr>
        <w:t>la</w:t>
      </w:r>
      <w:r>
        <w:rPr>
          <w:spacing w:val="-4"/>
          <w:w w:val="105"/>
          <w:u w:val="single"/>
        </w:rPr>
        <w:t> </w:t>
      </w:r>
      <w:r>
        <w:rPr>
          <w:w w:val="105"/>
          <w:u w:val="single"/>
        </w:rPr>
        <w:t>incertidumbre</w:t>
      </w:r>
      <w:r>
        <w:rPr>
          <w:spacing w:val="-5"/>
          <w:w w:val="105"/>
          <w:u w:val="single"/>
        </w:rPr>
        <w:t> </w:t>
      </w:r>
      <w:r>
        <w:rPr>
          <w:w w:val="105"/>
          <w:u w:val="single"/>
        </w:rPr>
        <w:t>y</w:t>
      </w:r>
      <w:r>
        <w:rPr>
          <w:spacing w:val="-3"/>
          <w:w w:val="105"/>
          <w:u w:val="single"/>
        </w:rPr>
        <w:t> </w:t>
      </w:r>
      <w:r>
        <w:rPr>
          <w:w w:val="105"/>
          <w:u w:val="single"/>
        </w:rPr>
        <w:t>juicios</w:t>
      </w:r>
      <w:r>
        <w:rPr>
          <w:spacing w:val="-3"/>
          <w:w w:val="105"/>
          <w:u w:val="single"/>
        </w:rPr>
        <w:t> </w:t>
      </w:r>
      <w:r>
        <w:rPr>
          <w:w w:val="105"/>
          <w:u w:val="single"/>
        </w:rPr>
        <w:t>relevantes</w:t>
      </w:r>
      <w:r>
        <w:rPr>
          <w:spacing w:val="-5"/>
          <w:w w:val="105"/>
          <w:u w:val="single"/>
        </w:rPr>
        <w:t> </w:t>
      </w:r>
      <w:r>
        <w:rPr>
          <w:w w:val="105"/>
          <w:u w:val="single"/>
        </w:rPr>
        <w:t>en</w:t>
      </w:r>
      <w:r>
        <w:rPr>
          <w:spacing w:val="-4"/>
          <w:w w:val="105"/>
          <w:u w:val="single"/>
        </w:rPr>
        <w:t> </w:t>
      </w:r>
      <w:r>
        <w:rPr>
          <w:w w:val="105"/>
          <w:u w:val="single"/>
        </w:rPr>
        <w:t>la aplicación de políticas</w:t>
      </w:r>
      <w:r>
        <w:rPr>
          <w:spacing w:val="-3"/>
          <w:w w:val="105"/>
          <w:u w:val="single"/>
        </w:rPr>
        <w:t> </w:t>
      </w:r>
      <w:r>
        <w:rPr>
          <w:w w:val="105"/>
          <w:u w:val="single"/>
        </w:rPr>
        <w:t>contables</w:t>
      </w:r>
    </w:p>
    <w:p>
      <w:pPr>
        <w:pStyle w:val="BodyText"/>
        <w:spacing w:line="254" w:lineRule="auto" w:before="207"/>
        <w:ind w:left="1707" w:right="1209"/>
        <w:jc w:val="both"/>
      </w:pPr>
      <w:r>
        <w:rPr>
          <w:w w:val="105"/>
        </w:rPr>
        <w:t>La </w:t>
      </w:r>
      <w:r>
        <w:rPr>
          <w:spacing w:val="-3"/>
          <w:w w:val="105"/>
        </w:rPr>
        <w:t>sociedad </w:t>
      </w:r>
      <w:r>
        <w:rPr>
          <w:w w:val="105"/>
        </w:rPr>
        <w:t>ha </w:t>
      </w:r>
      <w:r>
        <w:rPr>
          <w:spacing w:val="-2"/>
          <w:w w:val="105"/>
        </w:rPr>
        <w:t>elaborado </w:t>
      </w:r>
      <w:r>
        <w:rPr>
          <w:w w:val="105"/>
        </w:rPr>
        <w:t>las cuentas anuales </w:t>
      </w:r>
      <w:r>
        <w:rPr>
          <w:spacing w:val="-2"/>
          <w:w w:val="105"/>
        </w:rPr>
        <w:t>del </w:t>
      </w:r>
      <w:r>
        <w:rPr>
          <w:spacing w:val="-3"/>
          <w:w w:val="105"/>
        </w:rPr>
        <w:t>ejercicio </w:t>
      </w:r>
      <w:r>
        <w:rPr>
          <w:w w:val="105"/>
        </w:rPr>
        <w:t>2021 bajo el </w:t>
      </w:r>
      <w:r>
        <w:rPr>
          <w:spacing w:val="-3"/>
          <w:w w:val="105"/>
        </w:rPr>
        <w:t>principio </w:t>
      </w:r>
      <w:r>
        <w:rPr>
          <w:w w:val="105"/>
        </w:rPr>
        <w:t>de </w:t>
      </w:r>
      <w:r>
        <w:rPr>
          <w:spacing w:val="-3"/>
          <w:w w:val="105"/>
        </w:rPr>
        <w:t>empresa </w:t>
      </w:r>
      <w:r>
        <w:rPr>
          <w:w w:val="105"/>
        </w:rPr>
        <w:t>en </w:t>
      </w:r>
      <w:r>
        <w:rPr>
          <w:spacing w:val="-3"/>
          <w:w w:val="105"/>
        </w:rPr>
        <w:t>funcionamiento, habiendo tenido </w:t>
      </w:r>
      <w:r>
        <w:rPr>
          <w:w w:val="105"/>
        </w:rPr>
        <w:t>en </w:t>
      </w:r>
      <w:r>
        <w:rPr>
          <w:spacing w:val="-3"/>
          <w:w w:val="105"/>
        </w:rPr>
        <w:t>consideración, </w:t>
      </w:r>
      <w:r>
        <w:rPr>
          <w:w w:val="105"/>
        </w:rPr>
        <w:t>la </w:t>
      </w:r>
      <w:r>
        <w:rPr>
          <w:spacing w:val="-3"/>
          <w:w w:val="105"/>
        </w:rPr>
        <w:t>situación </w:t>
      </w:r>
      <w:r>
        <w:rPr>
          <w:w w:val="105"/>
        </w:rPr>
        <w:t>del </w:t>
      </w:r>
      <w:r>
        <w:rPr>
          <w:spacing w:val="-3"/>
          <w:w w:val="105"/>
        </w:rPr>
        <w:t>ejercicio </w:t>
      </w:r>
      <w:r>
        <w:rPr>
          <w:w w:val="105"/>
        </w:rPr>
        <w:t>2021 y </w:t>
      </w:r>
      <w:r>
        <w:rPr>
          <w:spacing w:val="-3"/>
          <w:w w:val="105"/>
        </w:rPr>
        <w:t>la situación </w:t>
      </w:r>
      <w:r>
        <w:rPr>
          <w:w w:val="105"/>
        </w:rPr>
        <w:t>actual </w:t>
      </w:r>
      <w:r>
        <w:rPr>
          <w:spacing w:val="-2"/>
          <w:w w:val="105"/>
        </w:rPr>
        <w:t>del </w:t>
      </w:r>
      <w:r>
        <w:rPr>
          <w:spacing w:val="-3"/>
          <w:w w:val="105"/>
        </w:rPr>
        <w:t>COVID-19, </w:t>
      </w:r>
      <w:r>
        <w:rPr>
          <w:w w:val="105"/>
        </w:rPr>
        <w:t>así como sus </w:t>
      </w:r>
      <w:r>
        <w:rPr>
          <w:spacing w:val="-3"/>
          <w:w w:val="105"/>
        </w:rPr>
        <w:t>posibles </w:t>
      </w:r>
      <w:r>
        <w:rPr>
          <w:w w:val="105"/>
        </w:rPr>
        <w:t>efectos en la </w:t>
      </w:r>
      <w:r>
        <w:rPr>
          <w:spacing w:val="-3"/>
          <w:w w:val="105"/>
        </w:rPr>
        <w:t>economía </w:t>
      </w:r>
      <w:r>
        <w:rPr>
          <w:w w:val="105"/>
        </w:rPr>
        <w:t>en general y en la </w:t>
      </w:r>
      <w:r>
        <w:rPr>
          <w:spacing w:val="-3"/>
          <w:w w:val="105"/>
        </w:rPr>
        <w:t>empresa </w:t>
      </w:r>
      <w:r>
        <w:rPr>
          <w:w w:val="105"/>
        </w:rPr>
        <w:t>en </w:t>
      </w:r>
      <w:r>
        <w:rPr>
          <w:spacing w:val="-3"/>
          <w:w w:val="105"/>
        </w:rPr>
        <w:t>particular, </w:t>
      </w:r>
      <w:r>
        <w:rPr>
          <w:w w:val="105"/>
        </w:rPr>
        <w:t>no </w:t>
      </w:r>
      <w:r>
        <w:rPr>
          <w:spacing w:val="-3"/>
          <w:w w:val="105"/>
        </w:rPr>
        <w:t>existiendo</w:t>
      </w:r>
      <w:r>
        <w:rPr>
          <w:spacing w:val="-10"/>
          <w:w w:val="105"/>
        </w:rPr>
        <w:t> </w:t>
      </w:r>
      <w:r>
        <w:rPr>
          <w:spacing w:val="-3"/>
          <w:w w:val="105"/>
        </w:rPr>
        <w:t>riesgo</w:t>
      </w:r>
      <w:r>
        <w:rPr>
          <w:spacing w:val="-9"/>
          <w:w w:val="105"/>
        </w:rPr>
        <w:t> </w:t>
      </w:r>
      <w:r>
        <w:rPr>
          <w:w w:val="105"/>
        </w:rPr>
        <w:t>de</w:t>
      </w:r>
      <w:r>
        <w:rPr>
          <w:spacing w:val="-10"/>
          <w:w w:val="105"/>
        </w:rPr>
        <w:t> </w:t>
      </w:r>
      <w:r>
        <w:rPr>
          <w:spacing w:val="-3"/>
          <w:w w:val="105"/>
        </w:rPr>
        <w:t>continuidad</w:t>
      </w:r>
      <w:r>
        <w:rPr>
          <w:spacing w:val="-9"/>
          <w:w w:val="105"/>
        </w:rPr>
        <w:t> </w:t>
      </w:r>
      <w:r>
        <w:rPr>
          <w:w w:val="105"/>
        </w:rPr>
        <w:t>en</w:t>
      </w:r>
      <w:r>
        <w:rPr>
          <w:spacing w:val="-12"/>
          <w:w w:val="105"/>
        </w:rPr>
        <w:t> </w:t>
      </w:r>
      <w:r>
        <w:rPr>
          <w:w w:val="105"/>
        </w:rPr>
        <w:t>su</w:t>
      </w:r>
      <w:r>
        <w:rPr>
          <w:spacing w:val="-9"/>
          <w:w w:val="105"/>
        </w:rPr>
        <w:t> </w:t>
      </w:r>
      <w:r>
        <w:rPr>
          <w:spacing w:val="-3"/>
          <w:w w:val="105"/>
        </w:rPr>
        <w:t>actividad,</w:t>
      </w:r>
      <w:r>
        <w:rPr>
          <w:spacing w:val="-11"/>
          <w:w w:val="105"/>
        </w:rPr>
        <w:t> </w:t>
      </w:r>
      <w:r>
        <w:rPr>
          <w:w w:val="105"/>
        </w:rPr>
        <w:t>e</w:t>
      </w:r>
      <w:r>
        <w:rPr>
          <w:spacing w:val="-10"/>
          <w:w w:val="105"/>
        </w:rPr>
        <w:t> </w:t>
      </w:r>
      <w:r>
        <w:rPr>
          <w:spacing w:val="-3"/>
          <w:w w:val="105"/>
        </w:rPr>
        <w:t>indicando</w:t>
      </w:r>
      <w:r>
        <w:rPr>
          <w:spacing w:val="-9"/>
          <w:w w:val="105"/>
        </w:rPr>
        <w:t> </w:t>
      </w:r>
      <w:r>
        <w:rPr>
          <w:w w:val="105"/>
        </w:rPr>
        <w:t>a</w:t>
      </w:r>
      <w:r>
        <w:rPr>
          <w:spacing w:val="-12"/>
          <w:w w:val="105"/>
        </w:rPr>
        <w:t> </w:t>
      </w:r>
      <w:r>
        <w:rPr>
          <w:spacing w:val="-3"/>
          <w:w w:val="105"/>
        </w:rPr>
        <w:t>continuación</w:t>
      </w:r>
      <w:r>
        <w:rPr>
          <w:spacing w:val="-9"/>
          <w:w w:val="105"/>
        </w:rPr>
        <w:t> </w:t>
      </w:r>
      <w:r>
        <w:rPr>
          <w:w w:val="105"/>
        </w:rPr>
        <w:t>las</w:t>
      </w:r>
      <w:r>
        <w:rPr>
          <w:spacing w:val="-10"/>
          <w:w w:val="105"/>
        </w:rPr>
        <w:t> </w:t>
      </w:r>
      <w:r>
        <w:rPr>
          <w:spacing w:val="-3"/>
          <w:w w:val="105"/>
        </w:rPr>
        <w:t>medidas</w:t>
      </w:r>
      <w:r>
        <w:rPr>
          <w:spacing w:val="-11"/>
          <w:w w:val="105"/>
        </w:rPr>
        <w:t> </w:t>
      </w:r>
      <w:r>
        <w:rPr>
          <w:w w:val="105"/>
        </w:rPr>
        <w:t>y</w:t>
      </w:r>
      <w:r>
        <w:rPr>
          <w:spacing w:val="-10"/>
          <w:w w:val="105"/>
        </w:rPr>
        <w:t> </w:t>
      </w:r>
      <w:r>
        <w:rPr>
          <w:w w:val="105"/>
        </w:rPr>
        <w:t>efectos</w:t>
      </w:r>
      <w:r>
        <w:rPr>
          <w:spacing w:val="-12"/>
          <w:w w:val="105"/>
        </w:rPr>
        <w:t> </w:t>
      </w:r>
      <w:r>
        <w:rPr>
          <w:w w:val="105"/>
        </w:rPr>
        <w:t>que</w:t>
      </w:r>
      <w:r>
        <w:rPr>
          <w:spacing w:val="-12"/>
          <w:w w:val="105"/>
        </w:rPr>
        <w:t> </w:t>
      </w:r>
      <w:r>
        <w:rPr>
          <w:spacing w:val="-2"/>
          <w:w w:val="105"/>
        </w:rPr>
        <w:t>han </w:t>
      </w:r>
      <w:r>
        <w:rPr>
          <w:w w:val="105"/>
        </w:rPr>
        <w:t>tenido lugar por dicha </w:t>
      </w:r>
      <w:r>
        <w:rPr>
          <w:spacing w:val="-3"/>
          <w:w w:val="105"/>
        </w:rPr>
        <w:t>pandemia </w:t>
      </w:r>
      <w:r>
        <w:rPr>
          <w:w w:val="105"/>
        </w:rPr>
        <w:t>en la</w:t>
      </w:r>
      <w:r>
        <w:rPr>
          <w:spacing w:val="-34"/>
          <w:w w:val="105"/>
        </w:rPr>
        <w:t> </w:t>
      </w:r>
      <w:r>
        <w:rPr>
          <w:spacing w:val="-3"/>
          <w:w w:val="105"/>
        </w:rPr>
        <w:t>empresa.</w:t>
      </w:r>
    </w:p>
    <w:p>
      <w:pPr>
        <w:pStyle w:val="BodyText"/>
        <w:spacing w:line="254" w:lineRule="auto" w:before="204"/>
        <w:ind w:left="1707" w:right="1212"/>
        <w:jc w:val="both"/>
      </w:pPr>
      <w:r>
        <w:rPr>
          <w:w w:val="105"/>
        </w:rPr>
        <w:t>Desde el 14 de </w:t>
      </w:r>
      <w:r>
        <w:rPr>
          <w:spacing w:val="-3"/>
          <w:w w:val="105"/>
        </w:rPr>
        <w:t>marzo </w:t>
      </w:r>
      <w:r>
        <w:rPr>
          <w:w w:val="105"/>
        </w:rPr>
        <w:t>de 2020 el Instituto </w:t>
      </w:r>
      <w:r>
        <w:rPr>
          <w:spacing w:val="-3"/>
          <w:w w:val="105"/>
        </w:rPr>
        <w:t>Tecnológico </w:t>
      </w:r>
      <w:r>
        <w:rPr>
          <w:w w:val="105"/>
        </w:rPr>
        <w:t>de </w:t>
      </w:r>
      <w:r>
        <w:rPr>
          <w:spacing w:val="-3"/>
          <w:w w:val="105"/>
        </w:rPr>
        <w:t>Canarias, </w:t>
      </w:r>
      <w:r>
        <w:rPr>
          <w:w w:val="105"/>
        </w:rPr>
        <w:t>S.A., elaboró un </w:t>
      </w:r>
      <w:r>
        <w:rPr>
          <w:spacing w:val="-3"/>
          <w:w w:val="105"/>
        </w:rPr>
        <w:t>“PROTOCOLO </w:t>
      </w:r>
      <w:r>
        <w:rPr>
          <w:w w:val="105"/>
        </w:rPr>
        <w:t>DE </w:t>
      </w:r>
      <w:r>
        <w:rPr>
          <w:spacing w:val="-3"/>
          <w:w w:val="105"/>
        </w:rPr>
        <w:t>MEDIDAS </w:t>
      </w:r>
      <w:r>
        <w:rPr>
          <w:w w:val="105"/>
        </w:rPr>
        <w:t>DE PREVENCIÓN Y </w:t>
      </w:r>
      <w:r>
        <w:rPr>
          <w:spacing w:val="-3"/>
          <w:w w:val="105"/>
        </w:rPr>
        <w:t>RECOMENDACIONES </w:t>
      </w:r>
      <w:r>
        <w:rPr>
          <w:w w:val="105"/>
        </w:rPr>
        <w:t>ANTE EL </w:t>
      </w:r>
      <w:r>
        <w:rPr>
          <w:spacing w:val="-3"/>
          <w:w w:val="105"/>
        </w:rPr>
        <w:t>COVID-19”, </w:t>
      </w:r>
      <w:r>
        <w:rPr>
          <w:w w:val="105"/>
        </w:rPr>
        <w:t>en línea a la </w:t>
      </w:r>
      <w:r>
        <w:rPr>
          <w:spacing w:val="-3"/>
          <w:w w:val="105"/>
        </w:rPr>
        <w:t>información</w:t>
      </w:r>
    </w:p>
    <w:p>
      <w:pPr>
        <w:pStyle w:val="BodyText"/>
        <w:spacing w:line="254" w:lineRule="auto"/>
        <w:ind w:left="1707" w:right="1209"/>
        <w:jc w:val="both"/>
      </w:pPr>
      <w:r>
        <w:rPr>
          <w:w w:val="105"/>
        </w:rPr>
        <w:t>que</w:t>
      </w:r>
      <w:r>
        <w:rPr>
          <w:spacing w:val="-9"/>
          <w:w w:val="105"/>
        </w:rPr>
        <w:t> </w:t>
      </w:r>
      <w:r>
        <w:rPr>
          <w:w w:val="105"/>
        </w:rPr>
        <w:t>el</w:t>
      </w:r>
      <w:r>
        <w:rPr>
          <w:spacing w:val="-9"/>
          <w:w w:val="105"/>
        </w:rPr>
        <w:t> </w:t>
      </w:r>
      <w:r>
        <w:rPr>
          <w:spacing w:val="-3"/>
          <w:w w:val="105"/>
        </w:rPr>
        <w:t>Gobierno</w:t>
      </w:r>
      <w:r>
        <w:rPr>
          <w:spacing w:val="-9"/>
          <w:w w:val="105"/>
        </w:rPr>
        <w:t> </w:t>
      </w:r>
      <w:r>
        <w:rPr>
          <w:w w:val="105"/>
        </w:rPr>
        <w:t>de</w:t>
      </w:r>
      <w:r>
        <w:rPr>
          <w:spacing w:val="-10"/>
          <w:w w:val="105"/>
        </w:rPr>
        <w:t> </w:t>
      </w:r>
      <w:r>
        <w:rPr>
          <w:spacing w:val="-3"/>
          <w:w w:val="105"/>
        </w:rPr>
        <w:t>Canarias</w:t>
      </w:r>
      <w:r>
        <w:rPr>
          <w:spacing w:val="-8"/>
          <w:w w:val="105"/>
        </w:rPr>
        <w:t> </w:t>
      </w:r>
      <w:r>
        <w:rPr>
          <w:w w:val="105"/>
        </w:rPr>
        <w:t>aportaba.</w:t>
      </w:r>
      <w:r>
        <w:rPr>
          <w:spacing w:val="-9"/>
          <w:w w:val="105"/>
        </w:rPr>
        <w:t> </w:t>
      </w:r>
      <w:r>
        <w:rPr>
          <w:spacing w:val="-3"/>
          <w:w w:val="105"/>
        </w:rPr>
        <w:t>Dicho</w:t>
      </w:r>
      <w:r>
        <w:rPr>
          <w:spacing w:val="-8"/>
          <w:w w:val="105"/>
        </w:rPr>
        <w:t> </w:t>
      </w:r>
      <w:r>
        <w:rPr>
          <w:spacing w:val="-3"/>
          <w:w w:val="105"/>
        </w:rPr>
        <w:t>Protocolo</w:t>
      </w:r>
      <w:r>
        <w:rPr>
          <w:spacing w:val="-10"/>
          <w:w w:val="105"/>
        </w:rPr>
        <w:t> </w:t>
      </w:r>
      <w:r>
        <w:rPr>
          <w:w w:val="105"/>
        </w:rPr>
        <w:t>estaba</w:t>
      </w:r>
      <w:r>
        <w:rPr>
          <w:spacing w:val="-9"/>
          <w:w w:val="105"/>
        </w:rPr>
        <w:t> </w:t>
      </w:r>
      <w:r>
        <w:rPr>
          <w:spacing w:val="-3"/>
          <w:w w:val="105"/>
        </w:rPr>
        <w:t>dirigido</w:t>
      </w:r>
      <w:r>
        <w:rPr>
          <w:spacing w:val="-8"/>
          <w:w w:val="105"/>
        </w:rPr>
        <w:t> </w:t>
      </w:r>
      <w:r>
        <w:rPr>
          <w:w w:val="105"/>
        </w:rPr>
        <w:t>no</w:t>
      </w:r>
      <w:r>
        <w:rPr>
          <w:spacing w:val="-10"/>
          <w:w w:val="105"/>
        </w:rPr>
        <w:t> </w:t>
      </w:r>
      <w:r>
        <w:rPr>
          <w:w w:val="105"/>
        </w:rPr>
        <w:t>solo</w:t>
      </w:r>
      <w:r>
        <w:rPr>
          <w:spacing w:val="-9"/>
          <w:w w:val="105"/>
        </w:rPr>
        <w:t> </w:t>
      </w:r>
      <w:r>
        <w:rPr>
          <w:w w:val="105"/>
        </w:rPr>
        <w:t>al</w:t>
      </w:r>
      <w:r>
        <w:rPr>
          <w:spacing w:val="-9"/>
          <w:w w:val="105"/>
        </w:rPr>
        <w:t> </w:t>
      </w:r>
      <w:r>
        <w:rPr>
          <w:spacing w:val="-3"/>
          <w:w w:val="105"/>
        </w:rPr>
        <w:t>personal</w:t>
      </w:r>
      <w:r>
        <w:rPr>
          <w:spacing w:val="-9"/>
          <w:w w:val="105"/>
        </w:rPr>
        <w:t> </w:t>
      </w:r>
      <w:r>
        <w:rPr>
          <w:w w:val="105"/>
        </w:rPr>
        <w:t>del</w:t>
      </w:r>
      <w:r>
        <w:rPr>
          <w:spacing w:val="-9"/>
          <w:w w:val="105"/>
        </w:rPr>
        <w:t> </w:t>
      </w:r>
      <w:r>
        <w:rPr>
          <w:w w:val="105"/>
        </w:rPr>
        <w:t>ITC,</w:t>
      </w:r>
      <w:r>
        <w:rPr>
          <w:spacing w:val="-9"/>
          <w:w w:val="105"/>
        </w:rPr>
        <w:t> </w:t>
      </w:r>
      <w:r>
        <w:rPr>
          <w:w w:val="105"/>
        </w:rPr>
        <w:t>sino</w:t>
      </w:r>
      <w:r>
        <w:rPr>
          <w:spacing w:val="-8"/>
          <w:w w:val="105"/>
        </w:rPr>
        <w:t> </w:t>
      </w:r>
      <w:r>
        <w:rPr>
          <w:w w:val="105"/>
        </w:rPr>
        <w:t>al alumnado que </w:t>
      </w:r>
      <w:r>
        <w:rPr>
          <w:spacing w:val="-3"/>
          <w:w w:val="105"/>
        </w:rPr>
        <w:t>desarrolla actividades formativas </w:t>
      </w:r>
      <w:r>
        <w:rPr>
          <w:w w:val="105"/>
        </w:rPr>
        <w:t>en las </w:t>
      </w:r>
      <w:r>
        <w:rPr>
          <w:spacing w:val="-3"/>
          <w:w w:val="105"/>
        </w:rPr>
        <w:t>instalaciones, </w:t>
      </w:r>
      <w:r>
        <w:rPr>
          <w:w w:val="105"/>
        </w:rPr>
        <w:t>así como a todas las personas </w:t>
      </w:r>
      <w:r>
        <w:rPr>
          <w:spacing w:val="-2"/>
          <w:w w:val="105"/>
        </w:rPr>
        <w:t>que </w:t>
      </w:r>
      <w:r>
        <w:rPr>
          <w:w w:val="105"/>
        </w:rPr>
        <w:t>por</w:t>
      </w:r>
      <w:r>
        <w:rPr>
          <w:spacing w:val="-14"/>
          <w:w w:val="105"/>
        </w:rPr>
        <w:t> </w:t>
      </w:r>
      <w:r>
        <w:rPr>
          <w:w w:val="105"/>
        </w:rPr>
        <w:t>alguna</w:t>
      </w:r>
      <w:r>
        <w:rPr>
          <w:spacing w:val="-13"/>
          <w:w w:val="105"/>
        </w:rPr>
        <w:t> </w:t>
      </w:r>
      <w:r>
        <w:rPr>
          <w:w w:val="105"/>
        </w:rPr>
        <w:t>razón</w:t>
      </w:r>
      <w:r>
        <w:rPr>
          <w:spacing w:val="-13"/>
          <w:w w:val="105"/>
        </w:rPr>
        <w:t> </w:t>
      </w:r>
      <w:r>
        <w:rPr>
          <w:spacing w:val="-3"/>
          <w:w w:val="105"/>
        </w:rPr>
        <w:t>(prestación</w:t>
      </w:r>
      <w:r>
        <w:rPr>
          <w:spacing w:val="-13"/>
          <w:w w:val="105"/>
        </w:rPr>
        <w:t> </w:t>
      </w:r>
      <w:r>
        <w:rPr>
          <w:w w:val="105"/>
        </w:rPr>
        <w:t>de</w:t>
      </w:r>
      <w:r>
        <w:rPr>
          <w:spacing w:val="-12"/>
          <w:w w:val="105"/>
        </w:rPr>
        <w:t> </w:t>
      </w:r>
      <w:r>
        <w:rPr>
          <w:spacing w:val="-3"/>
          <w:w w:val="105"/>
        </w:rPr>
        <w:t>servicios,</w:t>
      </w:r>
      <w:r>
        <w:rPr>
          <w:spacing w:val="-13"/>
          <w:w w:val="105"/>
        </w:rPr>
        <w:t> </w:t>
      </w:r>
      <w:r>
        <w:rPr>
          <w:spacing w:val="-3"/>
          <w:w w:val="105"/>
        </w:rPr>
        <w:t>alquiler</w:t>
      </w:r>
      <w:r>
        <w:rPr>
          <w:spacing w:val="-12"/>
          <w:w w:val="105"/>
        </w:rPr>
        <w:t> </w:t>
      </w:r>
      <w:r>
        <w:rPr>
          <w:w w:val="105"/>
        </w:rPr>
        <w:t>o</w:t>
      </w:r>
      <w:r>
        <w:rPr>
          <w:spacing w:val="-13"/>
          <w:w w:val="105"/>
        </w:rPr>
        <w:t> </w:t>
      </w:r>
      <w:r>
        <w:rPr>
          <w:w w:val="105"/>
        </w:rPr>
        <w:t>visitas,</w:t>
      </w:r>
      <w:r>
        <w:rPr>
          <w:spacing w:val="-13"/>
          <w:w w:val="105"/>
        </w:rPr>
        <w:t> </w:t>
      </w:r>
      <w:r>
        <w:rPr>
          <w:w w:val="105"/>
        </w:rPr>
        <w:t>…</w:t>
      </w:r>
      <w:r>
        <w:rPr>
          <w:spacing w:val="-13"/>
          <w:w w:val="105"/>
        </w:rPr>
        <w:t> </w:t>
      </w:r>
      <w:r>
        <w:rPr>
          <w:w w:val="105"/>
        </w:rPr>
        <w:t>etc.)</w:t>
      </w:r>
      <w:r>
        <w:rPr>
          <w:spacing w:val="-14"/>
          <w:w w:val="105"/>
        </w:rPr>
        <w:t> </w:t>
      </w:r>
      <w:r>
        <w:rPr>
          <w:w w:val="105"/>
        </w:rPr>
        <w:t>trabajan</w:t>
      </w:r>
      <w:r>
        <w:rPr>
          <w:spacing w:val="-12"/>
          <w:w w:val="105"/>
        </w:rPr>
        <w:t> </w:t>
      </w:r>
      <w:r>
        <w:rPr>
          <w:w w:val="105"/>
        </w:rPr>
        <w:t>o</w:t>
      </w:r>
      <w:r>
        <w:rPr>
          <w:spacing w:val="-13"/>
          <w:w w:val="105"/>
        </w:rPr>
        <w:t> </w:t>
      </w:r>
      <w:r>
        <w:rPr>
          <w:w w:val="105"/>
        </w:rPr>
        <w:t>se</w:t>
      </w:r>
      <w:r>
        <w:rPr>
          <w:spacing w:val="-13"/>
          <w:w w:val="105"/>
        </w:rPr>
        <w:t> </w:t>
      </w:r>
      <w:r>
        <w:rPr>
          <w:w w:val="105"/>
        </w:rPr>
        <w:t>encuentren</w:t>
      </w:r>
      <w:r>
        <w:rPr>
          <w:spacing w:val="-13"/>
          <w:w w:val="105"/>
        </w:rPr>
        <w:t> </w:t>
      </w:r>
      <w:r>
        <w:rPr>
          <w:w w:val="105"/>
        </w:rPr>
        <w:t>en</w:t>
      </w:r>
      <w:r>
        <w:rPr>
          <w:spacing w:val="-13"/>
          <w:w w:val="105"/>
        </w:rPr>
        <w:t> </w:t>
      </w:r>
      <w:r>
        <w:rPr>
          <w:w w:val="105"/>
        </w:rPr>
        <w:t>alguno</w:t>
      </w:r>
      <w:r>
        <w:rPr>
          <w:spacing w:val="-13"/>
          <w:w w:val="105"/>
        </w:rPr>
        <w:t> </w:t>
      </w:r>
      <w:r>
        <w:rPr>
          <w:w w:val="105"/>
        </w:rPr>
        <w:t>de los</w:t>
      </w:r>
      <w:r>
        <w:rPr>
          <w:spacing w:val="-14"/>
          <w:w w:val="105"/>
        </w:rPr>
        <w:t> </w:t>
      </w:r>
      <w:r>
        <w:rPr>
          <w:w w:val="105"/>
        </w:rPr>
        <w:t>centros</w:t>
      </w:r>
      <w:r>
        <w:rPr>
          <w:spacing w:val="-13"/>
          <w:w w:val="105"/>
        </w:rPr>
        <w:t> </w:t>
      </w:r>
      <w:r>
        <w:rPr>
          <w:w w:val="105"/>
        </w:rPr>
        <w:t>de</w:t>
      </w:r>
      <w:r>
        <w:rPr>
          <w:spacing w:val="-13"/>
          <w:w w:val="105"/>
        </w:rPr>
        <w:t> </w:t>
      </w:r>
      <w:r>
        <w:rPr>
          <w:w w:val="105"/>
        </w:rPr>
        <w:t>trabajo</w:t>
      </w:r>
      <w:r>
        <w:rPr>
          <w:spacing w:val="-13"/>
          <w:w w:val="105"/>
        </w:rPr>
        <w:t> </w:t>
      </w:r>
      <w:r>
        <w:rPr>
          <w:w w:val="105"/>
        </w:rPr>
        <w:t>del</w:t>
      </w:r>
      <w:r>
        <w:rPr>
          <w:spacing w:val="-14"/>
          <w:w w:val="105"/>
        </w:rPr>
        <w:t> </w:t>
      </w:r>
      <w:r>
        <w:rPr>
          <w:spacing w:val="-3"/>
          <w:w w:val="105"/>
        </w:rPr>
        <w:t>ITC.</w:t>
      </w:r>
      <w:r>
        <w:rPr>
          <w:spacing w:val="-13"/>
          <w:w w:val="105"/>
        </w:rPr>
        <w:t> </w:t>
      </w:r>
      <w:r>
        <w:rPr>
          <w:w w:val="105"/>
        </w:rPr>
        <w:t>El</w:t>
      </w:r>
      <w:r>
        <w:rPr>
          <w:spacing w:val="-14"/>
          <w:w w:val="105"/>
        </w:rPr>
        <w:t> </w:t>
      </w:r>
      <w:r>
        <w:rPr>
          <w:w w:val="105"/>
        </w:rPr>
        <w:t>mismo</w:t>
      </w:r>
      <w:r>
        <w:rPr>
          <w:spacing w:val="-14"/>
          <w:w w:val="105"/>
        </w:rPr>
        <w:t> </w:t>
      </w:r>
      <w:r>
        <w:rPr>
          <w:w w:val="105"/>
        </w:rPr>
        <w:t>se</w:t>
      </w:r>
      <w:r>
        <w:rPr>
          <w:spacing w:val="-13"/>
          <w:w w:val="105"/>
        </w:rPr>
        <w:t> </w:t>
      </w:r>
      <w:r>
        <w:rPr>
          <w:w w:val="105"/>
        </w:rPr>
        <w:t>ha</w:t>
      </w:r>
      <w:r>
        <w:rPr>
          <w:spacing w:val="-13"/>
          <w:w w:val="105"/>
        </w:rPr>
        <w:t> </w:t>
      </w:r>
      <w:r>
        <w:rPr>
          <w:w w:val="105"/>
        </w:rPr>
        <w:t>ido</w:t>
      </w:r>
      <w:r>
        <w:rPr>
          <w:spacing w:val="-13"/>
          <w:w w:val="105"/>
        </w:rPr>
        <w:t> </w:t>
      </w:r>
      <w:r>
        <w:rPr>
          <w:spacing w:val="-3"/>
          <w:w w:val="105"/>
        </w:rPr>
        <w:t>actualizando</w:t>
      </w:r>
      <w:r>
        <w:rPr>
          <w:spacing w:val="-13"/>
          <w:w w:val="105"/>
        </w:rPr>
        <w:t> </w:t>
      </w:r>
      <w:r>
        <w:rPr>
          <w:w w:val="105"/>
        </w:rPr>
        <w:t>para</w:t>
      </w:r>
      <w:r>
        <w:rPr>
          <w:spacing w:val="-14"/>
          <w:w w:val="105"/>
        </w:rPr>
        <w:t> </w:t>
      </w:r>
      <w:r>
        <w:rPr>
          <w:w w:val="105"/>
        </w:rPr>
        <w:t>recoger</w:t>
      </w:r>
      <w:r>
        <w:rPr>
          <w:spacing w:val="-14"/>
          <w:w w:val="105"/>
        </w:rPr>
        <w:t> </w:t>
      </w:r>
      <w:r>
        <w:rPr>
          <w:w w:val="105"/>
        </w:rPr>
        <w:t>las</w:t>
      </w:r>
      <w:r>
        <w:rPr>
          <w:spacing w:val="-13"/>
          <w:w w:val="105"/>
        </w:rPr>
        <w:t> </w:t>
      </w:r>
      <w:r>
        <w:rPr>
          <w:spacing w:val="-3"/>
          <w:w w:val="105"/>
        </w:rPr>
        <w:t>medidas</w:t>
      </w:r>
      <w:r>
        <w:rPr>
          <w:spacing w:val="-13"/>
          <w:w w:val="105"/>
        </w:rPr>
        <w:t> </w:t>
      </w:r>
      <w:r>
        <w:rPr>
          <w:w w:val="105"/>
        </w:rPr>
        <w:t>generales</w:t>
      </w:r>
      <w:r>
        <w:rPr>
          <w:spacing w:val="-13"/>
          <w:w w:val="105"/>
        </w:rPr>
        <w:t> </w:t>
      </w:r>
      <w:r>
        <w:rPr>
          <w:w w:val="105"/>
        </w:rPr>
        <w:t>que</w:t>
      </w:r>
      <w:r>
        <w:rPr>
          <w:spacing w:val="-15"/>
          <w:w w:val="105"/>
        </w:rPr>
        <w:t> </w:t>
      </w:r>
      <w:r>
        <w:rPr>
          <w:w w:val="105"/>
        </w:rPr>
        <w:t>el Gobierno</w:t>
      </w:r>
      <w:r>
        <w:rPr>
          <w:spacing w:val="-16"/>
          <w:w w:val="105"/>
        </w:rPr>
        <w:t> </w:t>
      </w:r>
      <w:r>
        <w:rPr>
          <w:w w:val="105"/>
        </w:rPr>
        <w:t>central</w:t>
      </w:r>
      <w:r>
        <w:rPr>
          <w:spacing w:val="-17"/>
          <w:w w:val="105"/>
        </w:rPr>
        <w:t> </w:t>
      </w:r>
      <w:r>
        <w:rPr>
          <w:w w:val="105"/>
        </w:rPr>
        <w:t>y</w:t>
      </w:r>
      <w:r>
        <w:rPr>
          <w:spacing w:val="-16"/>
          <w:w w:val="105"/>
        </w:rPr>
        <w:t> </w:t>
      </w:r>
      <w:r>
        <w:rPr>
          <w:spacing w:val="-3"/>
          <w:w w:val="105"/>
        </w:rPr>
        <w:t>autonómico</w:t>
      </w:r>
      <w:r>
        <w:rPr>
          <w:spacing w:val="-16"/>
          <w:w w:val="105"/>
        </w:rPr>
        <w:t> </w:t>
      </w:r>
      <w:r>
        <w:rPr>
          <w:w w:val="105"/>
        </w:rPr>
        <w:t>ha</w:t>
      </w:r>
      <w:r>
        <w:rPr>
          <w:spacing w:val="-15"/>
          <w:w w:val="105"/>
        </w:rPr>
        <w:t> </w:t>
      </w:r>
      <w:r>
        <w:rPr>
          <w:spacing w:val="-3"/>
          <w:w w:val="105"/>
        </w:rPr>
        <w:t>recomendado</w:t>
      </w:r>
      <w:r>
        <w:rPr>
          <w:spacing w:val="-16"/>
          <w:w w:val="105"/>
        </w:rPr>
        <w:t> </w:t>
      </w:r>
      <w:r>
        <w:rPr>
          <w:w w:val="105"/>
        </w:rPr>
        <w:t>que</w:t>
      </w:r>
      <w:r>
        <w:rPr>
          <w:spacing w:val="-17"/>
          <w:w w:val="105"/>
        </w:rPr>
        <w:t> </w:t>
      </w:r>
      <w:r>
        <w:rPr>
          <w:w w:val="105"/>
        </w:rPr>
        <w:t>se</w:t>
      </w:r>
      <w:r>
        <w:rPr>
          <w:spacing w:val="-17"/>
          <w:w w:val="105"/>
        </w:rPr>
        <w:t> </w:t>
      </w:r>
      <w:r>
        <w:rPr>
          <w:w w:val="105"/>
        </w:rPr>
        <w:t>adopten</w:t>
      </w:r>
      <w:r>
        <w:rPr>
          <w:spacing w:val="-18"/>
          <w:w w:val="105"/>
        </w:rPr>
        <w:t> </w:t>
      </w:r>
      <w:r>
        <w:rPr>
          <w:w w:val="105"/>
        </w:rPr>
        <w:t>en</w:t>
      </w:r>
      <w:r>
        <w:rPr>
          <w:spacing w:val="-15"/>
          <w:w w:val="105"/>
        </w:rPr>
        <w:t> </w:t>
      </w:r>
      <w:r>
        <w:rPr>
          <w:w w:val="105"/>
        </w:rPr>
        <w:t>los</w:t>
      </w:r>
      <w:r>
        <w:rPr>
          <w:spacing w:val="-17"/>
          <w:w w:val="105"/>
        </w:rPr>
        <w:t> </w:t>
      </w:r>
      <w:r>
        <w:rPr>
          <w:w w:val="105"/>
        </w:rPr>
        <w:t>centros</w:t>
      </w:r>
      <w:r>
        <w:rPr>
          <w:spacing w:val="-16"/>
          <w:w w:val="105"/>
        </w:rPr>
        <w:t> </w:t>
      </w:r>
      <w:r>
        <w:rPr>
          <w:w w:val="105"/>
        </w:rPr>
        <w:t>de</w:t>
      </w:r>
      <w:r>
        <w:rPr>
          <w:spacing w:val="-17"/>
          <w:w w:val="105"/>
        </w:rPr>
        <w:t> </w:t>
      </w:r>
      <w:r>
        <w:rPr>
          <w:w w:val="105"/>
        </w:rPr>
        <w:t>trabajo.</w:t>
      </w:r>
      <w:r>
        <w:rPr>
          <w:spacing w:val="-16"/>
          <w:w w:val="105"/>
        </w:rPr>
        <w:t> </w:t>
      </w:r>
      <w:r>
        <w:rPr>
          <w:w w:val="105"/>
        </w:rPr>
        <w:t>Debido</w:t>
      </w:r>
      <w:r>
        <w:rPr>
          <w:spacing w:val="-16"/>
          <w:w w:val="105"/>
        </w:rPr>
        <w:t> </w:t>
      </w:r>
      <w:r>
        <w:rPr>
          <w:w w:val="105"/>
        </w:rPr>
        <w:t>a</w:t>
      </w:r>
      <w:r>
        <w:rPr>
          <w:spacing w:val="-17"/>
          <w:w w:val="105"/>
        </w:rPr>
        <w:t> </w:t>
      </w:r>
      <w:r>
        <w:rPr>
          <w:w w:val="105"/>
        </w:rPr>
        <w:t>que</w:t>
      </w:r>
      <w:r>
        <w:rPr>
          <w:spacing w:val="-17"/>
          <w:w w:val="105"/>
        </w:rPr>
        <w:t> </w:t>
      </w:r>
      <w:r>
        <w:rPr>
          <w:w w:val="105"/>
        </w:rPr>
        <w:t>el Gobierno ha </w:t>
      </w:r>
      <w:r>
        <w:rPr>
          <w:spacing w:val="-3"/>
          <w:w w:val="105"/>
        </w:rPr>
        <w:t>establecido distintos niveles </w:t>
      </w:r>
      <w:r>
        <w:rPr>
          <w:w w:val="105"/>
        </w:rPr>
        <w:t>de alerta para hacer frente a la </w:t>
      </w:r>
      <w:r>
        <w:rPr>
          <w:spacing w:val="-3"/>
          <w:w w:val="105"/>
        </w:rPr>
        <w:t>pandemia </w:t>
      </w:r>
      <w:r>
        <w:rPr>
          <w:w w:val="105"/>
        </w:rPr>
        <w:t>de la </w:t>
      </w:r>
      <w:r>
        <w:rPr>
          <w:spacing w:val="-3"/>
          <w:w w:val="105"/>
        </w:rPr>
        <w:t>COVID-19, </w:t>
      </w:r>
      <w:r>
        <w:rPr>
          <w:spacing w:val="-4"/>
          <w:w w:val="105"/>
        </w:rPr>
        <w:t>de </w:t>
      </w:r>
      <w:r>
        <w:rPr>
          <w:spacing w:val="-3"/>
          <w:w w:val="105"/>
        </w:rPr>
        <w:t>duración</w:t>
      </w:r>
      <w:r>
        <w:rPr>
          <w:spacing w:val="-13"/>
          <w:w w:val="105"/>
        </w:rPr>
        <w:t> </w:t>
      </w:r>
      <w:r>
        <w:rPr>
          <w:spacing w:val="-3"/>
          <w:w w:val="105"/>
        </w:rPr>
        <w:t>determinada</w:t>
      </w:r>
      <w:r>
        <w:rPr>
          <w:spacing w:val="-12"/>
          <w:w w:val="105"/>
        </w:rPr>
        <w:t> </w:t>
      </w:r>
      <w:r>
        <w:rPr>
          <w:w w:val="105"/>
        </w:rPr>
        <w:t>pero</w:t>
      </w:r>
      <w:r>
        <w:rPr>
          <w:spacing w:val="-12"/>
          <w:w w:val="105"/>
        </w:rPr>
        <w:t> </w:t>
      </w:r>
      <w:r>
        <w:rPr>
          <w:spacing w:val="-3"/>
          <w:w w:val="105"/>
        </w:rPr>
        <w:t>revisable</w:t>
      </w:r>
      <w:r>
        <w:rPr>
          <w:spacing w:val="-12"/>
          <w:w w:val="105"/>
        </w:rPr>
        <w:t> </w:t>
      </w:r>
      <w:r>
        <w:rPr>
          <w:w w:val="105"/>
        </w:rPr>
        <w:t>a</w:t>
      </w:r>
      <w:r>
        <w:rPr>
          <w:spacing w:val="-12"/>
          <w:w w:val="105"/>
        </w:rPr>
        <w:t> </w:t>
      </w:r>
      <w:r>
        <w:rPr>
          <w:w w:val="105"/>
        </w:rPr>
        <w:t>tenor</w:t>
      </w:r>
      <w:r>
        <w:rPr>
          <w:spacing w:val="-13"/>
          <w:w w:val="105"/>
        </w:rPr>
        <w:t> </w:t>
      </w:r>
      <w:r>
        <w:rPr>
          <w:w w:val="105"/>
        </w:rPr>
        <w:t>de</w:t>
      </w:r>
      <w:r>
        <w:rPr>
          <w:spacing w:val="-12"/>
          <w:w w:val="105"/>
        </w:rPr>
        <w:t> </w:t>
      </w:r>
      <w:r>
        <w:rPr>
          <w:w w:val="105"/>
        </w:rPr>
        <w:t>los</w:t>
      </w:r>
      <w:r>
        <w:rPr>
          <w:spacing w:val="-13"/>
          <w:w w:val="105"/>
        </w:rPr>
        <w:t> </w:t>
      </w:r>
      <w:r>
        <w:rPr>
          <w:w w:val="105"/>
        </w:rPr>
        <w:t>datos</w:t>
      </w:r>
      <w:r>
        <w:rPr>
          <w:spacing w:val="-13"/>
          <w:w w:val="105"/>
        </w:rPr>
        <w:t> </w:t>
      </w:r>
      <w:r>
        <w:rPr>
          <w:spacing w:val="-3"/>
          <w:w w:val="105"/>
        </w:rPr>
        <w:t>epidemiológicos,</w:t>
      </w:r>
      <w:r>
        <w:rPr>
          <w:spacing w:val="-12"/>
          <w:w w:val="105"/>
        </w:rPr>
        <w:t> </w:t>
      </w:r>
      <w:r>
        <w:rPr>
          <w:w w:val="105"/>
        </w:rPr>
        <w:t>el</w:t>
      </w:r>
      <w:r>
        <w:rPr>
          <w:spacing w:val="-12"/>
          <w:w w:val="105"/>
        </w:rPr>
        <w:t> </w:t>
      </w:r>
      <w:r>
        <w:rPr>
          <w:w w:val="105"/>
        </w:rPr>
        <w:t>ITC</w:t>
      </w:r>
      <w:r>
        <w:rPr>
          <w:spacing w:val="-13"/>
          <w:w w:val="105"/>
        </w:rPr>
        <w:t> </w:t>
      </w:r>
      <w:r>
        <w:rPr>
          <w:w w:val="105"/>
        </w:rPr>
        <w:t>está</w:t>
      </w:r>
      <w:r>
        <w:rPr>
          <w:spacing w:val="-12"/>
          <w:w w:val="105"/>
        </w:rPr>
        <w:t> </w:t>
      </w:r>
      <w:r>
        <w:rPr>
          <w:w w:val="105"/>
        </w:rPr>
        <w:t>en</w:t>
      </w:r>
      <w:r>
        <w:rPr>
          <w:spacing w:val="-12"/>
          <w:w w:val="105"/>
        </w:rPr>
        <w:t> </w:t>
      </w:r>
      <w:r>
        <w:rPr>
          <w:w w:val="105"/>
        </w:rPr>
        <w:t>continua</w:t>
      </w:r>
      <w:r>
        <w:rPr>
          <w:spacing w:val="-13"/>
          <w:w w:val="105"/>
        </w:rPr>
        <w:t> </w:t>
      </w:r>
      <w:r>
        <w:rPr>
          <w:spacing w:val="-3"/>
          <w:w w:val="105"/>
        </w:rPr>
        <w:t>revisión </w:t>
      </w:r>
      <w:r>
        <w:rPr>
          <w:w w:val="105"/>
        </w:rPr>
        <w:t>para</w:t>
      </w:r>
      <w:r>
        <w:rPr>
          <w:spacing w:val="-7"/>
          <w:w w:val="105"/>
        </w:rPr>
        <w:t> </w:t>
      </w:r>
      <w:r>
        <w:rPr>
          <w:spacing w:val="-2"/>
          <w:w w:val="105"/>
        </w:rPr>
        <w:t>adaptarse</w:t>
      </w:r>
      <w:r>
        <w:rPr>
          <w:spacing w:val="-6"/>
          <w:w w:val="105"/>
        </w:rPr>
        <w:t> </w:t>
      </w:r>
      <w:r>
        <w:rPr>
          <w:w w:val="105"/>
        </w:rPr>
        <w:t>a</w:t>
      </w:r>
      <w:r>
        <w:rPr>
          <w:spacing w:val="-7"/>
          <w:w w:val="105"/>
        </w:rPr>
        <w:t> </w:t>
      </w:r>
      <w:r>
        <w:rPr>
          <w:w w:val="105"/>
        </w:rPr>
        <w:t>las</w:t>
      </w:r>
      <w:r>
        <w:rPr>
          <w:spacing w:val="-6"/>
          <w:w w:val="105"/>
        </w:rPr>
        <w:t> </w:t>
      </w:r>
      <w:r>
        <w:rPr>
          <w:spacing w:val="-3"/>
          <w:w w:val="105"/>
        </w:rPr>
        <w:t>medidas</w:t>
      </w:r>
      <w:r>
        <w:rPr>
          <w:spacing w:val="-6"/>
          <w:w w:val="105"/>
        </w:rPr>
        <w:t> </w:t>
      </w:r>
      <w:r>
        <w:rPr>
          <w:w w:val="105"/>
        </w:rPr>
        <w:t>adoptadas</w:t>
      </w:r>
      <w:r>
        <w:rPr>
          <w:spacing w:val="-9"/>
          <w:w w:val="105"/>
        </w:rPr>
        <w:t> </w:t>
      </w:r>
      <w:r>
        <w:rPr>
          <w:w w:val="105"/>
        </w:rPr>
        <w:t>en</w:t>
      </w:r>
      <w:r>
        <w:rPr>
          <w:spacing w:val="-7"/>
          <w:w w:val="105"/>
        </w:rPr>
        <w:t> </w:t>
      </w:r>
      <w:r>
        <w:rPr>
          <w:w w:val="105"/>
        </w:rPr>
        <w:t>cada</w:t>
      </w:r>
      <w:r>
        <w:rPr>
          <w:spacing w:val="-8"/>
          <w:w w:val="105"/>
        </w:rPr>
        <w:t> </w:t>
      </w:r>
      <w:r>
        <w:rPr>
          <w:w w:val="105"/>
        </w:rPr>
        <w:t>nivel</w:t>
      </w:r>
      <w:r>
        <w:rPr>
          <w:spacing w:val="-7"/>
          <w:w w:val="105"/>
        </w:rPr>
        <w:t> </w:t>
      </w:r>
      <w:r>
        <w:rPr>
          <w:w w:val="105"/>
        </w:rPr>
        <w:t>y</w:t>
      </w:r>
      <w:r>
        <w:rPr>
          <w:spacing w:val="-7"/>
          <w:w w:val="105"/>
        </w:rPr>
        <w:t> </w:t>
      </w:r>
      <w:r>
        <w:rPr>
          <w:w w:val="105"/>
        </w:rPr>
        <w:t>que</w:t>
      </w:r>
      <w:r>
        <w:rPr>
          <w:spacing w:val="-6"/>
          <w:w w:val="105"/>
        </w:rPr>
        <w:t> </w:t>
      </w:r>
      <w:r>
        <w:rPr>
          <w:w w:val="105"/>
        </w:rPr>
        <w:t>le</w:t>
      </w:r>
      <w:r>
        <w:rPr>
          <w:spacing w:val="-6"/>
          <w:w w:val="105"/>
        </w:rPr>
        <w:t> </w:t>
      </w:r>
      <w:r>
        <w:rPr>
          <w:w w:val="105"/>
        </w:rPr>
        <w:t>sean</w:t>
      </w:r>
      <w:r>
        <w:rPr>
          <w:spacing w:val="-7"/>
          <w:w w:val="105"/>
        </w:rPr>
        <w:t> </w:t>
      </w:r>
      <w:r>
        <w:rPr>
          <w:w w:val="105"/>
        </w:rPr>
        <w:t>de</w:t>
      </w:r>
      <w:r>
        <w:rPr>
          <w:spacing w:val="-6"/>
          <w:w w:val="105"/>
        </w:rPr>
        <w:t> </w:t>
      </w:r>
      <w:r>
        <w:rPr>
          <w:spacing w:val="-3"/>
          <w:w w:val="105"/>
        </w:rPr>
        <w:t>aplicación.</w:t>
      </w:r>
    </w:p>
    <w:p>
      <w:pPr>
        <w:pStyle w:val="BodyText"/>
        <w:spacing w:line="252" w:lineRule="auto" w:before="201"/>
        <w:ind w:left="1707" w:right="1211"/>
        <w:jc w:val="both"/>
      </w:pPr>
      <w:r>
        <w:rPr>
          <w:w w:val="105"/>
        </w:rPr>
        <w:t>Por</w:t>
      </w:r>
      <w:r>
        <w:rPr>
          <w:spacing w:val="-22"/>
          <w:w w:val="105"/>
        </w:rPr>
        <w:t> </w:t>
      </w:r>
      <w:r>
        <w:rPr>
          <w:w w:val="105"/>
        </w:rPr>
        <w:t>ello,</w:t>
      </w:r>
      <w:r>
        <w:rPr>
          <w:spacing w:val="-21"/>
          <w:w w:val="105"/>
        </w:rPr>
        <w:t> </w:t>
      </w:r>
      <w:r>
        <w:rPr>
          <w:w w:val="105"/>
        </w:rPr>
        <w:t>en</w:t>
      </w:r>
      <w:r>
        <w:rPr>
          <w:spacing w:val="-21"/>
          <w:w w:val="105"/>
        </w:rPr>
        <w:t> </w:t>
      </w:r>
      <w:r>
        <w:rPr>
          <w:w w:val="105"/>
        </w:rPr>
        <w:t>nuestros</w:t>
      </w:r>
      <w:r>
        <w:rPr>
          <w:spacing w:val="-22"/>
          <w:w w:val="105"/>
        </w:rPr>
        <w:t> </w:t>
      </w:r>
      <w:r>
        <w:rPr>
          <w:w w:val="105"/>
        </w:rPr>
        <w:t>centros</w:t>
      </w:r>
      <w:r>
        <w:rPr>
          <w:spacing w:val="-21"/>
          <w:w w:val="105"/>
        </w:rPr>
        <w:t> </w:t>
      </w:r>
      <w:r>
        <w:rPr>
          <w:w w:val="105"/>
        </w:rPr>
        <w:t>de</w:t>
      </w:r>
      <w:r>
        <w:rPr>
          <w:spacing w:val="-21"/>
          <w:w w:val="105"/>
        </w:rPr>
        <w:t> </w:t>
      </w:r>
      <w:r>
        <w:rPr>
          <w:w w:val="105"/>
        </w:rPr>
        <w:t>trabajo</w:t>
      </w:r>
      <w:r>
        <w:rPr>
          <w:spacing w:val="-21"/>
          <w:w w:val="105"/>
        </w:rPr>
        <w:t> </w:t>
      </w:r>
      <w:r>
        <w:rPr>
          <w:w w:val="105"/>
        </w:rPr>
        <w:t>se</w:t>
      </w:r>
      <w:r>
        <w:rPr>
          <w:spacing w:val="-21"/>
          <w:w w:val="105"/>
        </w:rPr>
        <w:t> </w:t>
      </w:r>
      <w:r>
        <w:rPr>
          <w:w w:val="105"/>
        </w:rPr>
        <w:t>continúa</w:t>
      </w:r>
      <w:r>
        <w:rPr>
          <w:spacing w:val="-21"/>
          <w:w w:val="105"/>
        </w:rPr>
        <w:t> </w:t>
      </w:r>
      <w:r>
        <w:rPr>
          <w:w w:val="105"/>
        </w:rPr>
        <w:t>utilizando</w:t>
      </w:r>
      <w:r>
        <w:rPr>
          <w:spacing w:val="-21"/>
          <w:w w:val="105"/>
        </w:rPr>
        <w:t> </w:t>
      </w:r>
      <w:r>
        <w:rPr>
          <w:w w:val="105"/>
        </w:rPr>
        <w:t>y</w:t>
      </w:r>
      <w:r>
        <w:rPr>
          <w:spacing w:val="-22"/>
          <w:w w:val="105"/>
        </w:rPr>
        <w:t> </w:t>
      </w:r>
      <w:r>
        <w:rPr>
          <w:spacing w:val="-3"/>
          <w:w w:val="105"/>
        </w:rPr>
        <w:t>actualizando</w:t>
      </w:r>
      <w:r>
        <w:rPr>
          <w:spacing w:val="-21"/>
          <w:w w:val="105"/>
        </w:rPr>
        <w:t> </w:t>
      </w:r>
      <w:r>
        <w:rPr>
          <w:w w:val="105"/>
        </w:rPr>
        <w:t>en</w:t>
      </w:r>
      <w:r>
        <w:rPr>
          <w:spacing w:val="-21"/>
          <w:w w:val="105"/>
        </w:rPr>
        <w:t> </w:t>
      </w:r>
      <w:r>
        <w:rPr>
          <w:w w:val="105"/>
        </w:rPr>
        <w:t>todo</w:t>
      </w:r>
      <w:r>
        <w:rPr>
          <w:spacing w:val="-22"/>
          <w:w w:val="105"/>
        </w:rPr>
        <w:t> </w:t>
      </w:r>
      <w:r>
        <w:rPr>
          <w:w w:val="105"/>
        </w:rPr>
        <w:t>momento</w:t>
      </w:r>
      <w:r>
        <w:rPr>
          <w:spacing w:val="-21"/>
          <w:w w:val="105"/>
        </w:rPr>
        <w:t> </w:t>
      </w:r>
      <w:r>
        <w:rPr>
          <w:w w:val="105"/>
        </w:rPr>
        <w:t>las</w:t>
      </w:r>
      <w:r>
        <w:rPr>
          <w:spacing w:val="-22"/>
          <w:w w:val="105"/>
        </w:rPr>
        <w:t> </w:t>
      </w:r>
      <w:r>
        <w:rPr>
          <w:spacing w:val="-3"/>
          <w:w w:val="105"/>
        </w:rPr>
        <w:t>medidas previstas</w:t>
      </w:r>
      <w:r>
        <w:rPr>
          <w:spacing w:val="25"/>
          <w:w w:val="105"/>
        </w:rPr>
        <w:t> </w:t>
      </w:r>
      <w:r>
        <w:rPr>
          <w:w w:val="105"/>
        </w:rPr>
        <w:t>en</w:t>
      </w:r>
      <w:r>
        <w:rPr>
          <w:spacing w:val="26"/>
          <w:w w:val="105"/>
        </w:rPr>
        <w:t> </w:t>
      </w:r>
      <w:r>
        <w:rPr>
          <w:w w:val="105"/>
        </w:rPr>
        <w:t>el</w:t>
      </w:r>
      <w:r>
        <w:rPr>
          <w:spacing w:val="26"/>
          <w:w w:val="105"/>
        </w:rPr>
        <w:t> </w:t>
      </w:r>
      <w:r>
        <w:rPr>
          <w:w w:val="105"/>
        </w:rPr>
        <w:t>“PROTOCOLO</w:t>
      </w:r>
      <w:r>
        <w:rPr>
          <w:spacing w:val="26"/>
          <w:w w:val="105"/>
        </w:rPr>
        <w:t> </w:t>
      </w:r>
      <w:r>
        <w:rPr>
          <w:w w:val="105"/>
        </w:rPr>
        <w:t>DE</w:t>
      </w:r>
      <w:r>
        <w:rPr>
          <w:spacing w:val="26"/>
          <w:w w:val="105"/>
        </w:rPr>
        <w:t> </w:t>
      </w:r>
      <w:r>
        <w:rPr>
          <w:spacing w:val="-3"/>
          <w:w w:val="105"/>
        </w:rPr>
        <w:t>MEDIDAS</w:t>
      </w:r>
      <w:r>
        <w:rPr>
          <w:spacing w:val="26"/>
          <w:w w:val="105"/>
        </w:rPr>
        <w:t> </w:t>
      </w:r>
      <w:r>
        <w:rPr>
          <w:w w:val="105"/>
        </w:rPr>
        <w:t>DE</w:t>
      </w:r>
      <w:r>
        <w:rPr>
          <w:spacing w:val="27"/>
          <w:w w:val="105"/>
        </w:rPr>
        <w:t> </w:t>
      </w:r>
      <w:r>
        <w:rPr>
          <w:spacing w:val="-3"/>
          <w:w w:val="105"/>
        </w:rPr>
        <w:t>PREVENCIÓN</w:t>
      </w:r>
      <w:r>
        <w:rPr>
          <w:spacing w:val="25"/>
          <w:w w:val="105"/>
        </w:rPr>
        <w:t> </w:t>
      </w:r>
      <w:r>
        <w:rPr>
          <w:w w:val="105"/>
        </w:rPr>
        <w:t>Y</w:t>
      </w:r>
      <w:r>
        <w:rPr>
          <w:spacing w:val="26"/>
          <w:w w:val="105"/>
        </w:rPr>
        <w:t> </w:t>
      </w:r>
      <w:r>
        <w:rPr>
          <w:spacing w:val="-3"/>
          <w:w w:val="105"/>
        </w:rPr>
        <w:t>RECOMENDACIONES</w:t>
      </w:r>
      <w:r>
        <w:rPr>
          <w:spacing w:val="27"/>
          <w:w w:val="105"/>
        </w:rPr>
        <w:t> </w:t>
      </w:r>
      <w:r>
        <w:rPr>
          <w:w w:val="105"/>
        </w:rPr>
        <w:t>ANTE</w:t>
      </w:r>
      <w:r>
        <w:rPr>
          <w:spacing w:val="26"/>
          <w:w w:val="105"/>
        </w:rPr>
        <w:t> </w:t>
      </w:r>
      <w:r>
        <w:rPr>
          <w:w w:val="105"/>
        </w:rPr>
        <w:t>LA</w:t>
      </w:r>
    </w:p>
    <w:p>
      <w:pPr>
        <w:pStyle w:val="BodyText"/>
        <w:spacing w:line="254" w:lineRule="auto" w:before="3"/>
        <w:ind w:left="1707" w:right="1211"/>
        <w:jc w:val="both"/>
      </w:pPr>
      <w:r>
        <w:rPr>
          <w:spacing w:val="-3"/>
          <w:w w:val="105"/>
        </w:rPr>
        <w:t>COVID-19”,</w:t>
      </w:r>
      <w:r>
        <w:rPr>
          <w:spacing w:val="-22"/>
          <w:w w:val="105"/>
        </w:rPr>
        <w:t> </w:t>
      </w:r>
      <w:r>
        <w:rPr>
          <w:w w:val="105"/>
        </w:rPr>
        <w:t>aplicándolo</w:t>
      </w:r>
      <w:r>
        <w:rPr>
          <w:spacing w:val="-22"/>
          <w:w w:val="105"/>
        </w:rPr>
        <w:t> </w:t>
      </w:r>
      <w:r>
        <w:rPr>
          <w:w w:val="105"/>
        </w:rPr>
        <w:t>con</w:t>
      </w:r>
      <w:r>
        <w:rPr>
          <w:spacing w:val="-21"/>
          <w:w w:val="105"/>
        </w:rPr>
        <w:t> </w:t>
      </w:r>
      <w:r>
        <w:rPr>
          <w:w w:val="105"/>
        </w:rPr>
        <w:t>la</w:t>
      </w:r>
      <w:r>
        <w:rPr>
          <w:spacing w:val="-22"/>
          <w:w w:val="105"/>
        </w:rPr>
        <w:t> </w:t>
      </w:r>
      <w:r>
        <w:rPr>
          <w:w w:val="105"/>
        </w:rPr>
        <w:t>mayor</w:t>
      </w:r>
      <w:r>
        <w:rPr>
          <w:spacing w:val="-21"/>
          <w:w w:val="105"/>
        </w:rPr>
        <w:t> </w:t>
      </w:r>
      <w:r>
        <w:rPr>
          <w:w w:val="105"/>
        </w:rPr>
        <w:t>cautela</w:t>
      </w:r>
      <w:r>
        <w:rPr>
          <w:spacing w:val="-22"/>
          <w:w w:val="105"/>
        </w:rPr>
        <w:t> </w:t>
      </w:r>
      <w:r>
        <w:rPr>
          <w:spacing w:val="-3"/>
          <w:w w:val="105"/>
        </w:rPr>
        <w:t>posible,</w:t>
      </w:r>
      <w:r>
        <w:rPr>
          <w:spacing w:val="-22"/>
          <w:w w:val="105"/>
        </w:rPr>
        <w:t> </w:t>
      </w:r>
      <w:r>
        <w:rPr>
          <w:w w:val="105"/>
        </w:rPr>
        <w:t>para</w:t>
      </w:r>
      <w:r>
        <w:rPr>
          <w:spacing w:val="-22"/>
          <w:w w:val="105"/>
        </w:rPr>
        <w:t> </w:t>
      </w:r>
      <w:r>
        <w:rPr>
          <w:w w:val="105"/>
        </w:rPr>
        <w:t>la</w:t>
      </w:r>
      <w:r>
        <w:rPr>
          <w:spacing w:val="-22"/>
          <w:w w:val="105"/>
        </w:rPr>
        <w:t> </w:t>
      </w:r>
      <w:r>
        <w:rPr>
          <w:w w:val="105"/>
        </w:rPr>
        <w:t>toma</w:t>
      </w:r>
      <w:r>
        <w:rPr>
          <w:spacing w:val="-22"/>
          <w:w w:val="105"/>
        </w:rPr>
        <w:t> </w:t>
      </w:r>
      <w:r>
        <w:rPr>
          <w:w w:val="105"/>
        </w:rPr>
        <w:t>de</w:t>
      </w:r>
      <w:r>
        <w:rPr>
          <w:spacing w:val="-22"/>
          <w:w w:val="105"/>
        </w:rPr>
        <w:t> </w:t>
      </w:r>
      <w:r>
        <w:rPr>
          <w:w w:val="105"/>
        </w:rPr>
        <w:t>medidas</w:t>
      </w:r>
      <w:r>
        <w:rPr>
          <w:spacing w:val="-23"/>
          <w:w w:val="105"/>
        </w:rPr>
        <w:t> </w:t>
      </w:r>
      <w:r>
        <w:rPr>
          <w:w w:val="105"/>
        </w:rPr>
        <w:t>específicas</w:t>
      </w:r>
      <w:r>
        <w:rPr>
          <w:spacing w:val="-22"/>
          <w:w w:val="105"/>
        </w:rPr>
        <w:t> </w:t>
      </w:r>
      <w:r>
        <w:rPr>
          <w:w w:val="105"/>
        </w:rPr>
        <w:t>al</w:t>
      </w:r>
      <w:r>
        <w:rPr>
          <w:spacing w:val="-21"/>
          <w:w w:val="105"/>
        </w:rPr>
        <w:t> </w:t>
      </w:r>
      <w:r>
        <w:rPr>
          <w:w w:val="105"/>
        </w:rPr>
        <w:t>menor</w:t>
      </w:r>
      <w:r>
        <w:rPr>
          <w:spacing w:val="-23"/>
          <w:w w:val="105"/>
        </w:rPr>
        <w:t> </w:t>
      </w:r>
      <w:r>
        <w:rPr>
          <w:w w:val="105"/>
        </w:rPr>
        <w:t>indicio de</w:t>
      </w:r>
      <w:r>
        <w:rPr>
          <w:spacing w:val="-5"/>
          <w:w w:val="105"/>
        </w:rPr>
        <w:t> </w:t>
      </w:r>
      <w:r>
        <w:rPr>
          <w:w w:val="105"/>
        </w:rPr>
        <w:t>un</w:t>
      </w:r>
      <w:r>
        <w:rPr>
          <w:spacing w:val="-5"/>
          <w:w w:val="105"/>
        </w:rPr>
        <w:t> </w:t>
      </w:r>
      <w:r>
        <w:rPr>
          <w:spacing w:val="-3"/>
          <w:w w:val="105"/>
        </w:rPr>
        <w:t>posible</w:t>
      </w:r>
      <w:r>
        <w:rPr>
          <w:spacing w:val="-5"/>
          <w:w w:val="105"/>
        </w:rPr>
        <w:t> </w:t>
      </w:r>
      <w:r>
        <w:rPr>
          <w:w w:val="105"/>
        </w:rPr>
        <w:t>caso</w:t>
      </w:r>
      <w:r>
        <w:rPr>
          <w:spacing w:val="-5"/>
          <w:w w:val="105"/>
        </w:rPr>
        <w:t> </w:t>
      </w:r>
      <w:r>
        <w:rPr>
          <w:w w:val="105"/>
        </w:rPr>
        <w:t>y</w:t>
      </w:r>
      <w:r>
        <w:rPr>
          <w:spacing w:val="-5"/>
          <w:w w:val="105"/>
        </w:rPr>
        <w:t> </w:t>
      </w:r>
      <w:r>
        <w:rPr>
          <w:w w:val="105"/>
        </w:rPr>
        <w:t>así</w:t>
      </w:r>
      <w:r>
        <w:rPr>
          <w:spacing w:val="-5"/>
          <w:w w:val="105"/>
        </w:rPr>
        <w:t> </w:t>
      </w:r>
      <w:r>
        <w:rPr>
          <w:spacing w:val="-3"/>
          <w:w w:val="105"/>
        </w:rPr>
        <w:t>intentar</w:t>
      </w:r>
      <w:r>
        <w:rPr>
          <w:spacing w:val="-6"/>
          <w:w w:val="105"/>
        </w:rPr>
        <w:t> </w:t>
      </w:r>
      <w:r>
        <w:rPr>
          <w:spacing w:val="-3"/>
          <w:w w:val="105"/>
        </w:rPr>
        <w:t>minimizar</w:t>
      </w:r>
      <w:r>
        <w:rPr>
          <w:spacing w:val="-5"/>
          <w:w w:val="105"/>
        </w:rPr>
        <w:t> </w:t>
      </w:r>
      <w:r>
        <w:rPr>
          <w:w w:val="105"/>
        </w:rPr>
        <w:t>sus</w:t>
      </w:r>
      <w:r>
        <w:rPr>
          <w:spacing w:val="-5"/>
          <w:w w:val="105"/>
        </w:rPr>
        <w:t> </w:t>
      </w:r>
      <w:r>
        <w:rPr>
          <w:w w:val="105"/>
        </w:rPr>
        <w:t>efectos.</w:t>
      </w:r>
    </w:p>
    <w:p>
      <w:pPr>
        <w:pStyle w:val="BodyText"/>
        <w:spacing w:line="254" w:lineRule="auto" w:before="205"/>
        <w:ind w:left="1707" w:right="1208"/>
        <w:jc w:val="both"/>
      </w:pPr>
      <w:r>
        <w:rPr>
          <w:w w:val="105"/>
        </w:rPr>
        <w:t>Desde</w:t>
      </w:r>
      <w:r>
        <w:rPr>
          <w:spacing w:val="-5"/>
          <w:w w:val="105"/>
        </w:rPr>
        <w:t> </w:t>
      </w:r>
      <w:r>
        <w:rPr>
          <w:w w:val="105"/>
        </w:rPr>
        <w:t>el</w:t>
      </w:r>
      <w:r>
        <w:rPr>
          <w:spacing w:val="-6"/>
          <w:w w:val="105"/>
        </w:rPr>
        <w:t> </w:t>
      </w:r>
      <w:r>
        <w:rPr>
          <w:spacing w:val="-3"/>
          <w:w w:val="105"/>
        </w:rPr>
        <w:t>primer</w:t>
      </w:r>
      <w:r>
        <w:rPr>
          <w:spacing w:val="-6"/>
          <w:w w:val="105"/>
        </w:rPr>
        <w:t> </w:t>
      </w:r>
      <w:r>
        <w:rPr>
          <w:w w:val="105"/>
        </w:rPr>
        <w:t>momento,</w:t>
      </w:r>
      <w:r>
        <w:rPr>
          <w:spacing w:val="-5"/>
          <w:w w:val="105"/>
        </w:rPr>
        <w:t> </w:t>
      </w:r>
      <w:r>
        <w:rPr>
          <w:w w:val="105"/>
        </w:rPr>
        <w:t>el</w:t>
      </w:r>
      <w:r>
        <w:rPr>
          <w:spacing w:val="-6"/>
          <w:w w:val="105"/>
        </w:rPr>
        <w:t> </w:t>
      </w:r>
      <w:r>
        <w:rPr>
          <w:w w:val="105"/>
        </w:rPr>
        <w:t>ITC</w:t>
      </w:r>
      <w:r>
        <w:rPr>
          <w:spacing w:val="-7"/>
          <w:w w:val="105"/>
        </w:rPr>
        <w:t> </w:t>
      </w:r>
      <w:r>
        <w:rPr>
          <w:spacing w:val="-3"/>
          <w:w w:val="105"/>
        </w:rPr>
        <w:t>facilitó</w:t>
      </w:r>
      <w:r>
        <w:rPr>
          <w:spacing w:val="-4"/>
          <w:w w:val="105"/>
        </w:rPr>
        <w:t> </w:t>
      </w:r>
      <w:r>
        <w:rPr>
          <w:w w:val="105"/>
        </w:rPr>
        <w:t>el</w:t>
      </w:r>
      <w:r>
        <w:rPr>
          <w:spacing w:val="-6"/>
          <w:w w:val="105"/>
        </w:rPr>
        <w:t> </w:t>
      </w:r>
      <w:r>
        <w:rPr>
          <w:spacing w:val="-3"/>
          <w:w w:val="105"/>
        </w:rPr>
        <w:t>teletrabajo</w:t>
      </w:r>
      <w:r>
        <w:rPr>
          <w:spacing w:val="-4"/>
          <w:w w:val="105"/>
        </w:rPr>
        <w:t> </w:t>
      </w:r>
      <w:r>
        <w:rPr>
          <w:w w:val="105"/>
        </w:rPr>
        <w:t>al</w:t>
      </w:r>
      <w:r>
        <w:rPr>
          <w:spacing w:val="-6"/>
          <w:w w:val="105"/>
        </w:rPr>
        <w:t> </w:t>
      </w:r>
      <w:r>
        <w:rPr>
          <w:w w:val="105"/>
        </w:rPr>
        <w:t>90%</w:t>
      </w:r>
      <w:r>
        <w:rPr>
          <w:spacing w:val="-7"/>
          <w:w w:val="105"/>
        </w:rPr>
        <w:t> </w:t>
      </w:r>
      <w:r>
        <w:rPr>
          <w:w w:val="105"/>
        </w:rPr>
        <w:t>de</w:t>
      </w:r>
      <w:r>
        <w:rPr>
          <w:spacing w:val="-5"/>
          <w:w w:val="105"/>
        </w:rPr>
        <w:t> </w:t>
      </w:r>
      <w:r>
        <w:rPr>
          <w:w w:val="105"/>
        </w:rPr>
        <w:t>la</w:t>
      </w:r>
      <w:r>
        <w:rPr>
          <w:spacing w:val="-4"/>
          <w:w w:val="105"/>
        </w:rPr>
        <w:t> </w:t>
      </w:r>
      <w:r>
        <w:rPr>
          <w:spacing w:val="-3"/>
          <w:w w:val="105"/>
        </w:rPr>
        <w:t>plantilla</w:t>
      </w:r>
      <w:r>
        <w:rPr>
          <w:spacing w:val="-4"/>
          <w:w w:val="105"/>
        </w:rPr>
        <w:t> </w:t>
      </w:r>
      <w:r>
        <w:rPr>
          <w:w w:val="105"/>
        </w:rPr>
        <w:t>de</w:t>
      </w:r>
      <w:r>
        <w:rPr>
          <w:spacing w:val="-5"/>
          <w:w w:val="105"/>
        </w:rPr>
        <w:t> </w:t>
      </w:r>
      <w:r>
        <w:rPr>
          <w:w w:val="105"/>
        </w:rPr>
        <w:t>la</w:t>
      </w:r>
      <w:r>
        <w:rPr>
          <w:spacing w:val="-7"/>
          <w:w w:val="105"/>
        </w:rPr>
        <w:t> </w:t>
      </w:r>
      <w:r>
        <w:rPr>
          <w:spacing w:val="-3"/>
          <w:w w:val="105"/>
        </w:rPr>
        <w:t>empresa,</w:t>
      </w:r>
      <w:r>
        <w:rPr>
          <w:spacing w:val="-5"/>
          <w:w w:val="105"/>
        </w:rPr>
        <w:t> </w:t>
      </w:r>
      <w:r>
        <w:rPr>
          <w:w w:val="105"/>
        </w:rPr>
        <w:t>y</w:t>
      </w:r>
      <w:r>
        <w:rPr>
          <w:spacing w:val="-5"/>
          <w:w w:val="105"/>
        </w:rPr>
        <w:t> </w:t>
      </w:r>
      <w:r>
        <w:rPr>
          <w:w w:val="105"/>
        </w:rPr>
        <w:t>adoptó</w:t>
      </w:r>
      <w:r>
        <w:rPr>
          <w:spacing w:val="-5"/>
          <w:w w:val="105"/>
        </w:rPr>
        <w:t> </w:t>
      </w:r>
      <w:r>
        <w:rPr>
          <w:spacing w:val="-3"/>
          <w:w w:val="105"/>
        </w:rPr>
        <w:t>otras </w:t>
      </w:r>
      <w:r>
        <w:rPr>
          <w:w w:val="105"/>
        </w:rPr>
        <w:t>medidas como el </w:t>
      </w:r>
      <w:r>
        <w:rPr>
          <w:spacing w:val="-3"/>
          <w:w w:val="105"/>
        </w:rPr>
        <w:t>fichaje </w:t>
      </w:r>
      <w:r>
        <w:rPr>
          <w:w w:val="105"/>
        </w:rPr>
        <w:t>mediante la </w:t>
      </w:r>
      <w:r>
        <w:rPr>
          <w:spacing w:val="-3"/>
          <w:w w:val="105"/>
        </w:rPr>
        <w:t>aplicación Geogestión horaria, </w:t>
      </w:r>
      <w:r>
        <w:rPr>
          <w:w w:val="105"/>
        </w:rPr>
        <w:t>evitando el fichaje mediante </w:t>
      </w:r>
      <w:r>
        <w:rPr>
          <w:spacing w:val="-3"/>
          <w:w w:val="105"/>
        </w:rPr>
        <w:t>huella, </w:t>
      </w:r>
      <w:r>
        <w:rPr>
          <w:w w:val="105"/>
        </w:rPr>
        <w:t>todo</w:t>
      </w:r>
      <w:r>
        <w:rPr>
          <w:spacing w:val="-5"/>
          <w:w w:val="105"/>
        </w:rPr>
        <w:t> </w:t>
      </w:r>
      <w:r>
        <w:rPr>
          <w:w w:val="105"/>
        </w:rPr>
        <w:t>ello</w:t>
      </w:r>
      <w:r>
        <w:rPr>
          <w:spacing w:val="-4"/>
          <w:w w:val="105"/>
        </w:rPr>
        <w:t> </w:t>
      </w:r>
      <w:r>
        <w:rPr>
          <w:w w:val="105"/>
        </w:rPr>
        <w:t>con</w:t>
      </w:r>
      <w:r>
        <w:rPr>
          <w:spacing w:val="-5"/>
          <w:w w:val="105"/>
        </w:rPr>
        <w:t> </w:t>
      </w:r>
      <w:r>
        <w:rPr>
          <w:w w:val="105"/>
        </w:rPr>
        <w:t>el</w:t>
      </w:r>
      <w:r>
        <w:rPr>
          <w:spacing w:val="-6"/>
          <w:w w:val="105"/>
        </w:rPr>
        <w:t> </w:t>
      </w:r>
      <w:r>
        <w:rPr>
          <w:w w:val="105"/>
        </w:rPr>
        <w:t>fin</w:t>
      </w:r>
      <w:r>
        <w:rPr>
          <w:spacing w:val="-4"/>
          <w:w w:val="105"/>
        </w:rPr>
        <w:t> </w:t>
      </w:r>
      <w:r>
        <w:rPr>
          <w:w w:val="105"/>
        </w:rPr>
        <w:t>de</w:t>
      </w:r>
      <w:r>
        <w:rPr>
          <w:spacing w:val="-4"/>
          <w:w w:val="105"/>
        </w:rPr>
        <w:t> </w:t>
      </w:r>
      <w:r>
        <w:rPr>
          <w:spacing w:val="-3"/>
          <w:w w:val="105"/>
        </w:rPr>
        <w:t>minimizar</w:t>
      </w:r>
      <w:r>
        <w:rPr>
          <w:spacing w:val="-7"/>
          <w:w w:val="105"/>
        </w:rPr>
        <w:t> </w:t>
      </w:r>
      <w:r>
        <w:rPr>
          <w:w w:val="105"/>
        </w:rPr>
        <w:t>los</w:t>
      </w:r>
      <w:r>
        <w:rPr>
          <w:spacing w:val="-5"/>
          <w:w w:val="105"/>
        </w:rPr>
        <w:t> </w:t>
      </w:r>
      <w:r>
        <w:rPr>
          <w:w w:val="105"/>
        </w:rPr>
        <w:t>riesgos</w:t>
      </w:r>
      <w:r>
        <w:rPr>
          <w:spacing w:val="-5"/>
          <w:w w:val="105"/>
        </w:rPr>
        <w:t> </w:t>
      </w:r>
      <w:r>
        <w:rPr>
          <w:w w:val="105"/>
        </w:rPr>
        <w:t>de</w:t>
      </w:r>
      <w:r>
        <w:rPr>
          <w:spacing w:val="-4"/>
          <w:w w:val="105"/>
        </w:rPr>
        <w:t> </w:t>
      </w:r>
      <w:r>
        <w:rPr>
          <w:spacing w:val="-2"/>
          <w:w w:val="105"/>
        </w:rPr>
        <w:t>contagio.</w:t>
      </w:r>
      <w:r>
        <w:rPr>
          <w:spacing w:val="-7"/>
          <w:w w:val="105"/>
        </w:rPr>
        <w:t> </w:t>
      </w:r>
      <w:r>
        <w:rPr>
          <w:w w:val="105"/>
        </w:rPr>
        <w:t>En</w:t>
      </w:r>
      <w:r>
        <w:rPr>
          <w:spacing w:val="-5"/>
          <w:w w:val="105"/>
        </w:rPr>
        <w:t> </w:t>
      </w:r>
      <w:r>
        <w:rPr>
          <w:spacing w:val="-3"/>
          <w:w w:val="105"/>
        </w:rPr>
        <w:t>términos</w:t>
      </w:r>
      <w:r>
        <w:rPr>
          <w:spacing w:val="-5"/>
          <w:w w:val="105"/>
        </w:rPr>
        <w:t> </w:t>
      </w:r>
      <w:r>
        <w:rPr>
          <w:w w:val="105"/>
        </w:rPr>
        <w:t>generales</w:t>
      </w:r>
      <w:r>
        <w:rPr>
          <w:spacing w:val="-5"/>
          <w:w w:val="105"/>
        </w:rPr>
        <w:t> </w:t>
      </w:r>
      <w:r>
        <w:rPr>
          <w:w w:val="105"/>
        </w:rPr>
        <w:t>en</w:t>
      </w:r>
      <w:r>
        <w:rPr>
          <w:spacing w:val="-4"/>
          <w:w w:val="105"/>
        </w:rPr>
        <w:t> </w:t>
      </w:r>
      <w:r>
        <w:rPr>
          <w:spacing w:val="-3"/>
          <w:w w:val="105"/>
        </w:rPr>
        <w:t>la</w:t>
      </w:r>
      <w:r>
        <w:rPr>
          <w:spacing w:val="-5"/>
          <w:w w:val="105"/>
        </w:rPr>
        <w:t> </w:t>
      </w:r>
      <w:r>
        <w:rPr>
          <w:spacing w:val="-3"/>
          <w:w w:val="105"/>
        </w:rPr>
        <w:t>actualidad</w:t>
      </w:r>
      <w:r>
        <w:rPr>
          <w:spacing w:val="-4"/>
          <w:w w:val="105"/>
        </w:rPr>
        <w:t> </w:t>
      </w:r>
      <w:r>
        <w:rPr>
          <w:w w:val="105"/>
        </w:rPr>
        <w:t>un</w:t>
      </w:r>
      <w:r>
        <w:rPr>
          <w:spacing w:val="-6"/>
          <w:w w:val="105"/>
        </w:rPr>
        <w:t> </w:t>
      </w:r>
      <w:r>
        <w:rPr>
          <w:w w:val="105"/>
        </w:rPr>
        <w:t>43,41</w:t>
      </w:r>
    </w:p>
    <w:p>
      <w:pPr>
        <w:pStyle w:val="BodyText"/>
        <w:spacing w:line="254" w:lineRule="auto"/>
        <w:ind w:left="1707" w:right="1209"/>
        <w:jc w:val="both"/>
      </w:pPr>
      <w:r>
        <w:rPr>
          <w:w w:val="105"/>
        </w:rPr>
        <w:t>%</w:t>
      </w:r>
      <w:r>
        <w:rPr>
          <w:spacing w:val="-16"/>
          <w:w w:val="105"/>
        </w:rPr>
        <w:t> </w:t>
      </w:r>
      <w:r>
        <w:rPr>
          <w:w w:val="105"/>
        </w:rPr>
        <w:t>de</w:t>
      </w:r>
      <w:r>
        <w:rPr>
          <w:spacing w:val="-13"/>
          <w:w w:val="105"/>
        </w:rPr>
        <w:t> </w:t>
      </w:r>
      <w:r>
        <w:rPr>
          <w:w w:val="105"/>
        </w:rPr>
        <w:t>la</w:t>
      </w:r>
      <w:r>
        <w:rPr>
          <w:spacing w:val="-14"/>
          <w:w w:val="105"/>
        </w:rPr>
        <w:t> </w:t>
      </w:r>
      <w:r>
        <w:rPr>
          <w:spacing w:val="-2"/>
          <w:w w:val="105"/>
        </w:rPr>
        <w:t>plantilla,</w:t>
      </w:r>
      <w:r>
        <w:rPr>
          <w:spacing w:val="-14"/>
          <w:w w:val="105"/>
        </w:rPr>
        <w:t> </w:t>
      </w:r>
      <w:r>
        <w:rPr>
          <w:w w:val="105"/>
        </w:rPr>
        <w:t>se</w:t>
      </w:r>
      <w:r>
        <w:rPr>
          <w:spacing w:val="-13"/>
          <w:w w:val="105"/>
        </w:rPr>
        <w:t> </w:t>
      </w:r>
      <w:r>
        <w:rPr>
          <w:w w:val="105"/>
        </w:rPr>
        <w:t>encuentra</w:t>
      </w:r>
      <w:r>
        <w:rPr>
          <w:spacing w:val="-14"/>
          <w:w w:val="105"/>
        </w:rPr>
        <w:t> </w:t>
      </w:r>
      <w:r>
        <w:rPr>
          <w:w w:val="105"/>
        </w:rPr>
        <w:t>trabajando</w:t>
      </w:r>
      <w:r>
        <w:rPr>
          <w:spacing w:val="-14"/>
          <w:w w:val="105"/>
        </w:rPr>
        <w:t> </w:t>
      </w:r>
      <w:r>
        <w:rPr>
          <w:spacing w:val="-3"/>
          <w:w w:val="105"/>
        </w:rPr>
        <w:t>físicamente</w:t>
      </w:r>
      <w:r>
        <w:rPr>
          <w:spacing w:val="-13"/>
          <w:w w:val="105"/>
        </w:rPr>
        <w:t> </w:t>
      </w:r>
      <w:r>
        <w:rPr>
          <w:w w:val="105"/>
        </w:rPr>
        <w:t>en</w:t>
      </w:r>
      <w:r>
        <w:rPr>
          <w:spacing w:val="-14"/>
          <w:w w:val="105"/>
        </w:rPr>
        <w:t> </w:t>
      </w:r>
      <w:r>
        <w:rPr>
          <w:w w:val="105"/>
        </w:rPr>
        <w:t>los</w:t>
      </w:r>
      <w:r>
        <w:rPr>
          <w:spacing w:val="-13"/>
          <w:w w:val="105"/>
        </w:rPr>
        <w:t> </w:t>
      </w:r>
      <w:r>
        <w:rPr>
          <w:w w:val="105"/>
        </w:rPr>
        <w:t>diferentes</w:t>
      </w:r>
      <w:r>
        <w:rPr>
          <w:spacing w:val="-14"/>
          <w:w w:val="105"/>
        </w:rPr>
        <w:t> </w:t>
      </w:r>
      <w:r>
        <w:rPr>
          <w:w w:val="105"/>
        </w:rPr>
        <w:t>centros</w:t>
      </w:r>
      <w:r>
        <w:rPr>
          <w:spacing w:val="-14"/>
          <w:w w:val="105"/>
        </w:rPr>
        <w:t> </w:t>
      </w:r>
      <w:r>
        <w:rPr>
          <w:w w:val="105"/>
        </w:rPr>
        <w:t>de</w:t>
      </w:r>
      <w:r>
        <w:rPr>
          <w:spacing w:val="-13"/>
          <w:w w:val="105"/>
        </w:rPr>
        <w:t> </w:t>
      </w:r>
      <w:r>
        <w:rPr>
          <w:w w:val="105"/>
        </w:rPr>
        <w:t>trabajo</w:t>
      </w:r>
      <w:r>
        <w:rPr>
          <w:spacing w:val="-14"/>
          <w:w w:val="105"/>
        </w:rPr>
        <w:t> </w:t>
      </w:r>
      <w:r>
        <w:rPr>
          <w:w w:val="105"/>
        </w:rPr>
        <w:t>y</w:t>
      </w:r>
      <w:r>
        <w:rPr>
          <w:spacing w:val="-14"/>
          <w:w w:val="105"/>
        </w:rPr>
        <w:t> </w:t>
      </w:r>
      <w:r>
        <w:rPr>
          <w:w w:val="105"/>
        </w:rPr>
        <w:t>un</w:t>
      </w:r>
      <w:r>
        <w:rPr>
          <w:spacing w:val="-13"/>
          <w:w w:val="105"/>
        </w:rPr>
        <w:t> </w:t>
      </w:r>
      <w:r>
        <w:rPr>
          <w:w w:val="105"/>
        </w:rPr>
        <w:t>56,58</w:t>
      </w:r>
      <w:r>
        <w:rPr>
          <w:spacing w:val="-14"/>
          <w:w w:val="105"/>
        </w:rPr>
        <w:t> </w:t>
      </w:r>
      <w:r>
        <w:rPr>
          <w:w w:val="105"/>
        </w:rPr>
        <w:t>%</w:t>
      </w:r>
      <w:r>
        <w:rPr>
          <w:spacing w:val="-15"/>
          <w:w w:val="105"/>
        </w:rPr>
        <w:t> </w:t>
      </w:r>
      <w:r>
        <w:rPr>
          <w:w w:val="105"/>
        </w:rPr>
        <w:t>en </w:t>
      </w:r>
      <w:r>
        <w:rPr>
          <w:spacing w:val="-3"/>
          <w:w w:val="105"/>
        </w:rPr>
        <w:t>teletrabajo</w:t>
      </w:r>
      <w:r>
        <w:rPr>
          <w:spacing w:val="-15"/>
          <w:w w:val="105"/>
        </w:rPr>
        <w:t> </w:t>
      </w:r>
      <w:r>
        <w:rPr>
          <w:w w:val="105"/>
        </w:rPr>
        <w:t>con</w:t>
      </w:r>
      <w:r>
        <w:rPr>
          <w:spacing w:val="-14"/>
          <w:w w:val="105"/>
        </w:rPr>
        <w:t> </w:t>
      </w:r>
      <w:r>
        <w:rPr>
          <w:spacing w:val="-3"/>
          <w:w w:val="105"/>
        </w:rPr>
        <w:t>visitas</w:t>
      </w:r>
      <w:r>
        <w:rPr>
          <w:spacing w:val="-16"/>
          <w:w w:val="105"/>
        </w:rPr>
        <w:t> </w:t>
      </w:r>
      <w:r>
        <w:rPr>
          <w:w w:val="105"/>
        </w:rPr>
        <w:t>semanales</w:t>
      </w:r>
      <w:r>
        <w:rPr>
          <w:spacing w:val="-15"/>
          <w:w w:val="105"/>
        </w:rPr>
        <w:t> </w:t>
      </w:r>
      <w:r>
        <w:rPr>
          <w:w w:val="105"/>
        </w:rPr>
        <w:t>al</w:t>
      </w:r>
      <w:r>
        <w:rPr>
          <w:spacing w:val="-15"/>
          <w:w w:val="105"/>
        </w:rPr>
        <w:t> </w:t>
      </w:r>
      <w:r>
        <w:rPr>
          <w:spacing w:val="-2"/>
          <w:w w:val="105"/>
        </w:rPr>
        <w:t>centro</w:t>
      </w:r>
      <w:r>
        <w:rPr>
          <w:spacing w:val="-14"/>
          <w:w w:val="105"/>
        </w:rPr>
        <w:t> </w:t>
      </w:r>
      <w:r>
        <w:rPr>
          <w:w w:val="105"/>
        </w:rPr>
        <w:t>de</w:t>
      </w:r>
      <w:r>
        <w:rPr>
          <w:spacing w:val="-15"/>
          <w:w w:val="105"/>
        </w:rPr>
        <w:t> </w:t>
      </w:r>
      <w:r>
        <w:rPr>
          <w:w w:val="105"/>
        </w:rPr>
        <w:t>un</w:t>
      </w:r>
      <w:r>
        <w:rPr>
          <w:spacing w:val="-14"/>
          <w:w w:val="105"/>
        </w:rPr>
        <w:t> </w:t>
      </w:r>
      <w:r>
        <w:rPr>
          <w:w w:val="105"/>
        </w:rPr>
        <w:t>35%.</w:t>
      </w:r>
      <w:r>
        <w:rPr>
          <w:spacing w:val="-15"/>
          <w:w w:val="105"/>
        </w:rPr>
        <w:t> </w:t>
      </w:r>
      <w:r>
        <w:rPr>
          <w:w w:val="105"/>
        </w:rPr>
        <w:t>No</w:t>
      </w:r>
      <w:r>
        <w:rPr>
          <w:spacing w:val="-14"/>
          <w:w w:val="105"/>
        </w:rPr>
        <w:t> </w:t>
      </w:r>
      <w:r>
        <w:rPr>
          <w:w w:val="105"/>
        </w:rPr>
        <w:t>obstante</w:t>
      </w:r>
      <w:r>
        <w:rPr>
          <w:spacing w:val="-14"/>
          <w:w w:val="105"/>
        </w:rPr>
        <w:t> </w:t>
      </w:r>
      <w:r>
        <w:rPr>
          <w:w w:val="105"/>
        </w:rPr>
        <w:t>lo</w:t>
      </w:r>
      <w:r>
        <w:rPr>
          <w:spacing w:val="-15"/>
          <w:w w:val="105"/>
        </w:rPr>
        <w:t> </w:t>
      </w:r>
      <w:r>
        <w:rPr>
          <w:spacing w:val="-3"/>
          <w:w w:val="105"/>
        </w:rPr>
        <w:t>indicado,</w:t>
      </w:r>
      <w:r>
        <w:rPr>
          <w:spacing w:val="-14"/>
          <w:w w:val="105"/>
        </w:rPr>
        <w:t> </w:t>
      </w:r>
      <w:r>
        <w:rPr>
          <w:spacing w:val="-3"/>
          <w:w w:val="105"/>
        </w:rPr>
        <w:t>además</w:t>
      </w:r>
      <w:r>
        <w:rPr>
          <w:spacing w:val="-16"/>
          <w:w w:val="105"/>
        </w:rPr>
        <w:t> </w:t>
      </w:r>
      <w:r>
        <w:rPr>
          <w:w w:val="105"/>
        </w:rPr>
        <w:t>se</w:t>
      </w:r>
      <w:r>
        <w:rPr>
          <w:spacing w:val="-14"/>
          <w:w w:val="105"/>
        </w:rPr>
        <w:t> </w:t>
      </w:r>
      <w:r>
        <w:rPr>
          <w:w w:val="105"/>
        </w:rPr>
        <w:t>está</w:t>
      </w:r>
      <w:r>
        <w:rPr>
          <w:spacing w:val="-14"/>
          <w:w w:val="105"/>
        </w:rPr>
        <w:t> </w:t>
      </w:r>
      <w:r>
        <w:rPr>
          <w:spacing w:val="-3"/>
          <w:w w:val="105"/>
        </w:rPr>
        <w:t>trabajando </w:t>
      </w:r>
      <w:r>
        <w:rPr>
          <w:w w:val="105"/>
        </w:rPr>
        <w:t>en</w:t>
      </w:r>
      <w:r>
        <w:rPr>
          <w:spacing w:val="-22"/>
          <w:w w:val="105"/>
        </w:rPr>
        <w:t> </w:t>
      </w:r>
      <w:r>
        <w:rPr>
          <w:w w:val="105"/>
        </w:rPr>
        <w:t>un</w:t>
      </w:r>
      <w:r>
        <w:rPr>
          <w:spacing w:val="-21"/>
          <w:w w:val="105"/>
        </w:rPr>
        <w:t> </w:t>
      </w:r>
      <w:r>
        <w:rPr>
          <w:w w:val="105"/>
        </w:rPr>
        <w:t>Plan</w:t>
      </w:r>
      <w:r>
        <w:rPr>
          <w:spacing w:val="-21"/>
          <w:w w:val="105"/>
        </w:rPr>
        <w:t> </w:t>
      </w:r>
      <w:r>
        <w:rPr>
          <w:w w:val="105"/>
        </w:rPr>
        <w:t>de</w:t>
      </w:r>
      <w:r>
        <w:rPr>
          <w:spacing w:val="-21"/>
          <w:w w:val="105"/>
        </w:rPr>
        <w:t> </w:t>
      </w:r>
      <w:r>
        <w:rPr>
          <w:spacing w:val="-3"/>
          <w:w w:val="105"/>
        </w:rPr>
        <w:t>incorporación</w:t>
      </w:r>
      <w:r>
        <w:rPr>
          <w:spacing w:val="-21"/>
          <w:w w:val="105"/>
        </w:rPr>
        <w:t> </w:t>
      </w:r>
      <w:r>
        <w:rPr>
          <w:spacing w:val="-2"/>
          <w:w w:val="105"/>
        </w:rPr>
        <w:t>paulatina</w:t>
      </w:r>
      <w:r>
        <w:rPr>
          <w:spacing w:val="-21"/>
          <w:w w:val="105"/>
        </w:rPr>
        <w:t> </w:t>
      </w:r>
      <w:r>
        <w:rPr>
          <w:w w:val="105"/>
        </w:rPr>
        <w:t>y</w:t>
      </w:r>
      <w:r>
        <w:rPr>
          <w:spacing w:val="-22"/>
          <w:w w:val="105"/>
        </w:rPr>
        <w:t> </w:t>
      </w:r>
      <w:r>
        <w:rPr>
          <w:spacing w:val="-3"/>
          <w:w w:val="105"/>
        </w:rPr>
        <w:t>adecuada</w:t>
      </w:r>
      <w:r>
        <w:rPr>
          <w:spacing w:val="-21"/>
          <w:w w:val="105"/>
        </w:rPr>
        <w:t> </w:t>
      </w:r>
      <w:r>
        <w:rPr>
          <w:w w:val="105"/>
        </w:rPr>
        <w:t>de</w:t>
      </w:r>
      <w:r>
        <w:rPr>
          <w:spacing w:val="-21"/>
          <w:w w:val="105"/>
        </w:rPr>
        <w:t> </w:t>
      </w:r>
      <w:r>
        <w:rPr>
          <w:w w:val="105"/>
        </w:rPr>
        <w:t>las</w:t>
      </w:r>
      <w:r>
        <w:rPr>
          <w:spacing w:val="-24"/>
          <w:w w:val="105"/>
        </w:rPr>
        <w:t> </w:t>
      </w:r>
      <w:r>
        <w:rPr>
          <w:w w:val="105"/>
        </w:rPr>
        <w:t>personas</w:t>
      </w:r>
      <w:r>
        <w:rPr>
          <w:spacing w:val="-22"/>
          <w:w w:val="105"/>
        </w:rPr>
        <w:t> </w:t>
      </w:r>
      <w:r>
        <w:rPr>
          <w:w w:val="105"/>
        </w:rPr>
        <w:t>que</w:t>
      </w:r>
      <w:r>
        <w:rPr>
          <w:spacing w:val="-21"/>
          <w:w w:val="105"/>
        </w:rPr>
        <w:t> </w:t>
      </w:r>
      <w:r>
        <w:rPr>
          <w:spacing w:val="-3"/>
          <w:w w:val="105"/>
        </w:rPr>
        <w:t>teletrabajan</w:t>
      </w:r>
      <w:r>
        <w:rPr>
          <w:spacing w:val="-22"/>
          <w:w w:val="105"/>
        </w:rPr>
        <w:t> </w:t>
      </w:r>
      <w:r>
        <w:rPr>
          <w:w w:val="105"/>
        </w:rPr>
        <w:t>a</w:t>
      </w:r>
      <w:r>
        <w:rPr>
          <w:spacing w:val="-23"/>
          <w:w w:val="105"/>
        </w:rPr>
        <w:t> </w:t>
      </w:r>
      <w:r>
        <w:rPr>
          <w:w w:val="105"/>
        </w:rPr>
        <w:t>sus</w:t>
      </w:r>
      <w:r>
        <w:rPr>
          <w:spacing w:val="-22"/>
          <w:w w:val="105"/>
        </w:rPr>
        <w:t> </w:t>
      </w:r>
      <w:r>
        <w:rPr>
          <w:w w:val="105"/>
        </w:rPr>
        <w:t>puestos</w:t>
      </w:r>
      <w:r>
        <w:rPr>
          <w:spacing w:val="-22"/>
          <w:w w:val="105"/>
        </w:rPr>
        <w:t> </w:t>
      </w:r>
      <w:r>
        <w:rPr>
          <w:w w:val="105"/>
        </w:rPr>
        <w:t>de</w:t>
      </w:r>
      <w:r>
        <w:rPr>
          <w:spacing w:val="-21"/>
          <w:w w:val="105"/>
        </w:rPr>
        <w:t> </w:t>
      </w:r>
      <w:r>
        <w:rPr>
          <w:w w:val="105"/>
        </w:rPr>
        <w:t>trabajo en las </w:t>
      </w:r>
      <w:r>
        <w:rPr>
          <w:spacing w:val="-3"/>
          <w:w w:val="105"/>
        </w:rPr>
        <w:t>distintas instalaciones </w:t>
      </w:r>
      <w:r>
        <w:rPr>
          <w:w w:val="105"/>
        </w:rPr>
        <w:t>del</w:t>
      </w:r>
      <w:r>
        <w:rPr>
          <w:spacing w:val="-16"/>
          <w:w w:val="105"/>
        </w:rPr>
        <w:t> </w:t>
      </w:r>
      <w:r>
        <w:rPr>
          <w:w w:val="105"/>
        </w:rPr>
        <w:t>ITC.</w:t>
      </w:r>
    </w:p>
    <w:p>
      <w:pPr>
        <w:pStyle w:val="BodyText"/>
        <w:spacing w:line="254" w:lineRule="auto" w:before="204"/>
        <w:ind w:left="1707" w:right="1211"/>
        <w:jc w:val="both"/>
      </w:pPr>
      <w:r>
        <w:rPr>
          <w:w w:val="105"/>
        </w:rPr>
        <w:t>La</w:t>
      </w:r>
      <w:r>
        <w:rPr>
          <w:spacing w:val="-22"/>
          <w:w w:val="105"/>
        </w:rPr>
        <w:t> </w:t>
      </w:r>
      <w:r>
        <w:rPr>
          <w:spacing w:val="-3"/>
          <w:w w:val="105"/>
        </w:rPr>
        <w:t>preparación</w:t>
      </w:r>
      <w:r>
        <w:rPr>
          <w:spacing w:val="-22"/>
          <w:w w:val="105"/>
        </w:rPr>
        <w:t> </w:t>
      </w:r>
      <w:r>
        <w:rPr>
          <w:w w:val="105"/>
        </w:rPr>
        <w:t>de</w:t>
      </w:r>
      <w:r>
        <w:rPr>
          <w:spacing w:val="-22"/>
          <w:w w:val="105"/>
        </w:rPr>
        <w:t> </w:t>
      </w:r>
      <w:r>
        <w:rPr>
          <w:w w:val="105"/>
        </w:rPr>
        <w:t>las</w:t>
      </w:r>
      <w:r>
        <w:rPr>
          <w:spacing w:val="-22"/>
          <w:w w:val="105"/>
        </w:rPr>
        <w:t> </w:t>
      </w:r>
      <w:r>
        <w:rPr>
          <w:w w:val="105"/>
        </w:rPr>
        <w:t>cuentas</w:t>
      </w:r>
      <w:r>
        <w:rPr>
          <w:spacing w:val="-22"/>
          <w:w w:val="105"/>
        </w:rPr>
        <w:t> </w:t>
      </w:r>
      <w:r>
        <w:rPr>
          <w:w w:val="105"/>
        </w:rPr>
        <w:t>anuales</w:t>
      </w:r>
      <w:r>
        <w:rPr>
          <w:spacing w:val="-23"/>
          <w:w w:val="105"/>
        </w:rPr>
        <w:t> </w:t>
      </w:r>
      <w:r>
        <w:rPr>
          <w:w w:val="105"/>
        </w:rPr>
        <w:t>exige</w:t>
      </w:r>
      <w:r>
        <w:rPr>
          <w:spacing w:val="-22"/>
          <w:w w:val="105"/>
        </w:rPr>
        <w:t> </w:t>
      </w:r>
      <w:r>
        <w:rPr>
          <w:w w:val="105"/>
        </w:rPr>
        <w:t>la</w:t>
      </w:r>
      <w:r>
        <w:rPr>
          <w:spacing w:val="-20"/>
          <w:w w:val="105"/>
        </w:rPr>
        <w:t> </w:t>
      </w:r>
      <w:r>
        <w:rPr>
          <w:w w:val="105"/>
        </w:rPr>
        <w:t>realización</w:t>
      </w:r>
      <w:r>
        <w:rPr>
          <w:spacing w:val="-22"/>
          <w:w w:val="105"/>
        </w:rPr>
        <w:t> </w:t>
      </w:r>
      <w:r>
        <w:rPr>
          <w:w w:val="105"/>
        </w:rPr>
        <w:t>por</w:t>
      </w:r>
      <w:r>
        <w:rPr>
          <w:spacing w:val="-22"/>
          <w:w w:val="105"/>
        </w:rPr>
        <w:t> </w:t>
      </w:r>
      <w:r>
        <w:rPr>
          <w:w w:val="105"/>
        </w:rPr>
        <w:t>parte</w:t>
      </w:r>
      <w:r>
        <w:rPr>
          <w:spacing w:val="-22"/>
          <w:w w:val="105"/>
        </w:rPr>
        <w:t> </w:t>
      </w:r>
      <w:r>
        <w:rPr>
          <w:w w:val="105"/>
        </w:rPr>
        <w:t>de</w:t>
      </w:r>
      <w:r>
        <w:rPr>
          <w:spacing w:val="-21"/>
          <w:w w:val="105"/>
        </w:rPr>
        <w:t> </w:t>
      </w:r>
      <w:r>
        <w:rPr>
          <w:w w:val="105"/>
        </w:rPr>
        <w:t>la</w:t>
      </w:r>
      <w:r>
        <w:rPr>
          <w:spacing w:val="-21"/>
          <w:w w:val="105"/>
        </w:rPr>
        <w:t> </w:t>
      </w:r>
      <w:r>
        <w:rPr>
          <w:w w:val="105"/>
        </w:rPr>
        <w:t>Sociedad</w:t>
      </w:r>
      <w:r>
        <w:rPr>
          <w:spacing w:val="-21"/>
          <w:w w:val="105"/>
        </w:rPr>
        <w:t> </w:t>
      </w:r>
      <w:r>
        <w:rPr>
          <w:w w:val="105"/>
        </w:rPr>
        <w:t>de</w:t>
      </w:r>
      <w:r>
        <w:rPr>
          <w:spacing w:val="-22"/>
          <w:w w:val="105"/>
        </w:rPr>
        <w:t> </w:t>
      </w:r>
      <w:r>
        <w:rPr>
          <w:spacing w:val="-3"/>
          <w:w w:val="105"/>
        </w:rPr>
        <w:t>ciertas</w:t>
      </w:r>
      <w:r>
        <w:rPr>
          <w:spacing w:val="-22"/>
          <w:w w:val="105"/>
        </w:rPr>
        <w:t> </w:t>
      </w:r>
      <w:r>
        <w:rPr>
          <w:spacing w:val="-2"/>
          <w:w w:val="105"/>
        </w:rPr>
        <w:t>estimaciones contables </w:t>
      </w:r>
      <w:r>
        <w:rPr>
          <w:spacing w:val="-3"/>
          <w:w w:val="105"/>
        </w:rPr>
        <w:t>relevantes, </w:t>
      </w:r>
      <w:r>
        <w:rPr>
          <w:w w:val="105"/>
        </w:rPr>
        <w:t>juicios, </w:t>
      </w:r>
      <w:r>
        <w:rPr>
          <w:spacing w:val="-2"/>
          <w:w w:val="105"/>
        </w:rPr>
        <w:t>estimaciones </w:t>
      </w:r>
      <w:r>
        <w:rPr>
          <w:w w:val="105"/>
        </w:rPr>
        <w:t>e hipótesis, que pudieran afectar a las </w:t>
      </w:r>
      <w:r>
        <w:rPr>
          <w:spacing w:val="-3"/>
          <w:w w:val="105"/>
        </w:rPr>
        <w:t>políticas contables </w:t>
      </w:r>
      <w:r>
        <w:rPr>
          <w:w w:val="105"/>
        </w:rPr>
        <w:t>adoptadas</w:t>
      </w:r>
      <w:r>
        <w:rPr>
          <w:spacing w:val="-8"/>
          <w:w w:val="105"/>
        </w:rPr>
        <w:t> </w:t>
      </w:r>
      <w:r>
        <w:rPr>
          <w:w w:val="105"/>
        </w:rPr>
        <w:t>y</w:t>
      </w:r>
      <w:r>
        <w:rPr>
          <w:spacing w:val="-7"/>
          <w:w w:val="105"/>
        </w:rPr>
        <w:t> </w:t>
      </w:r>
      <w:r>
        <w:rPr>
          <w:w w:val="105"/>
        </w:rPr>
        <w:t>al</w:t>
      </w:r>
      <w:r>
        <w:rPr>
          <w:spacing w:val="-8"/>
          <w:w w:val="105"/>
        </w:rPr>
        <w:t> </w:t>
      </w:r>
      <w:r>
        <w:rPr>
          <w:spacing w:val="-3"/>
          <w:w w:val="105"/>
        </w:rPr>
        <w:t>importe</w:t>
      </w:r>
      <w:r>
        <w:rPr>
          <w:spacing w:val="-8"/>
          <w:w w:val="105"/>
        </w:rPr>
        <w:t> </w:t>
      </w:r>
      <w:r>
        <w:rPr>
          <w:w w:val="105"/>
        </w:rPr>
        <w:t>de</w:t>
      </w:r>
      <w:r>
        <w:rPr>
          <w:spacing w:val="-7"/>
          <w:w w:val="105"/>
        </w:rPr>
        <w:t> </w:t>
      </w:r>
      <w:r>
        <w:rPr>
          <w:w w:val="105"/>
        </w:rPr>
        <w:t>los</w:t>
      </w:r>
      <w:r>
        <w:rPr>
          <w:spacing w:val="-8"/>
          <w:w w:val="105"/>
        </w:rPr>
        <w:t> </w:t>
      </w:r>
      <w:r>
        <w:rPr>
          <w:spacing w:val="-3"/>
          <w:w w:val="105"/>
        </w:rPr>
        <w:t>activos,</w:t>
      </w:r>
      <w:r>
        <w:rPr>
          <w:spacing w:val="-7"/>
          <w:w w:val="105"/>
        </w:rPr>
        <w:t> </w:t>
      </w:r>
      <w:r>
        <w:rPr>
          <w:spacing w:val="-3"/>
          <w:w w:val="105"/>
        </w:rPr>
        <w:t>pasivos,</w:t>
      </w:r>
      <w:r>
        <w:rPr>
          <w:spacing w:val="-7"/>
          <w:w w:val="105"/>
        </w:rPr>
        <w:t> </w:t>
      </w:r>
      <w:r>
        <w:rPr>
          <w:spacing w:val="-3"/>
          <w:w w:val="105"/>
        </w:rPr>
        <w:t>ingresos,</w:t>
      </w:r>
      <w:r>
        <w:rPr>
          <w:spacing w:val="-6"/>
          <w:w w:val="105"/>
        </w:rPr>
        <w:t> </w:t>
      </w:r>
      <w:r>
        <w:rPr>
          <w:w w:val="105"/>
        </w:rPr>
        <w:t>gastos</w:t>
      </w:r>
      <w:r>
        <w:rPr>
          <w:spacing w:val="-7"/>
          <w:w w:val="105"/>
        </w:rPr>
        <w:t> </w:t>
      </w:r>
      <w:r>
        <w:rPr>
          <w:w w:val="105"/>
        </w:rPr>
        <w:t>y</w:t>
      </w:r>
      <w:r>
        <w:rPr>
          <w:spacing w:val="-7"/>
          <w:w w:val="105"/>
        </w:rPr>
        <w:t> </w:t>
      </w:r>
      <w:r>
        <w:rPr>
          <w:spacing w:val="-3"/>
          <w:w w:val="105"/>
        </w:rPr>
        <w:t>desgloses</w:t>
      </w:r>
      <w:r>
        <w:rPr>
          <w:spacing w:val="-8"/>
          <w:w w:val="105"/>
        </w:rPr>
        <w:t> </w:t>
      </w:r>
      <w:r>
        <w:rPr>
          <w:w w:val="105"/>
        </w:rPr>
        <w:t>con</w:t>
      </w:r>
      <w:r>
        <w:rPr>
          <w:spacing w:val="-7"/>
          <w:w w:val="105"/>
        </w:rPr>
        <w:t> </w:t>
      </w:r>
      <w:r>
        <w:rPr>
          <w:w w:val="105"/>
        </w:rPr>
        <w:t>ellos</w:t>
      </w:r>
      <w:r>
        <w:rPr>
          <w:spacing w:val="-8"/>
          <w:w w:val="105"/>
        </w:rPr>
        <w:t> </w:t>
      </w:r>
      <w:r>
        <w:rPr>
          <w:spacing w:val="-3"/>
          <w:w w:val="105"/>
        </w:rPr>
        <w:t>relacionados.</w:t>
      </w:r>
    </w:p>
    <w:p>
      <w:pPr>
        <w:pStyle w:val="BodyText"/>
        <w:spacing w:line="254" w:lineRule="auto" w:before="206"/>
        <w:ind w:left="1707" w:right="1210"/>
        <w:jc w:val="both"/>
      </w:pPr>
      <w:r>
        <w:rPr>
          <w:w w:val="105"/>
        </w:rPr>
        <w:t>Las</w:t>
      </w:r>
      <w:r>
        <w:rPr>
          <w:spacing w:val="-19"/>
          <w:w w:val="105"/>
        </w:rPr>
        <w:t> </w:t>
      </w:r>
      <w:r>
        <w:rPr>
          <w:spacing w:val="-3"/>
          <w:w w:val="105"/>
        </w:rPr>
        <w:t>estimaciones</w:t>
      </w:r>
      <w:r>
        <w:rPr>
          <w:spacing w:val="-18"/>
          <w:w w:val="105"/>
        </w:rPr>
        <w:t> </w:t>
      </w:r>
      <w:r>
        <w:rPr>
          <w:w w:val="105"/>
        </w:rPr>
        <w:t>y</w:t>
      </w:r>
      <w:r>
        <w:rPr>
          <w:spacing w:val="-19"/>
          <w:w w:val="105"/>
        </w:rPr>
        <w:t> </w:t>
      </w:r>
      <w:r>
        <w:rPr>
          <w:w w:val="105"/>
        </w:rPr>
        <w:t>las</w:t>
      </w:r>
      <w:r>
        <w:rPr>
          <w:spacing w:val="-18"/>
          <w:w w:val="105"/>
        </w:rPr>
        <w:t> </w:t>
      </w:r>
      <w:r>
        <w:rPr>
          <w:w w:val="105"/>
        </w:rPr>
        <w:t>hipótesis</w:t>
      </w:r>
      <w:r>
        <w:rPr>
          <w:spacing w:val="-18"/>
          <w:w w:val="105"/>
        </w:rPr>
        <w:t> </w:t>
      </w:r>
      <w:r>
        <w:rPr>
          <w:w w:val="105"/>
        </w:rPr>
        <w:t>realizadas</w:t>
      </w:r>
      <w:r>
        <w:rPr>
          <w:spacing w:val="-19"/>
          <w:w w:val="105"/>
        </w:rPr>
        <w:t> </w:t>
      </w:r>
      <w:r>
        <w:rPr>
          <w:w w:val="105"/>
        </w:rPr>
        <w:t>se</w:t>
      </w:r>
      <w:r>
        <w:rPr>
          <w:spacing w:val="-17"/>
          <w:w w:val="105"/>
        </w:rPr>
        <w:t> </w:t>
      </w:r>
      <w:r>
        <w:rPr>
          <w:w w:val="105"/>
        </w:rPr>
        <w:t>basan,</w:t>
      </w:r>
      <w:r>
        <w:rPr>
          <w:spacing w:val="-18"/>
          <w:w w:val="105"/>
        </w:rPr>
        <w:t> </w:t>
      </w:r>
      <w:r>
        <w:rPr>
          <w:spacing w:val="-3"/>
          <w:w w:val="105"/>
        </w:rPr>
        <w:t>entre</w:t>
      </w:r>
      <w:r>
        <w:rPr>
          <w:spacing w:val="-18"/>
          <w:w w:val="105"/>
        </w:rPr>
        <w:t> </w:t>
      </w:r>
      <w:r>
        <w:rPr>
          <w:w w:val="105"/>
        </w:rPr>
        <w:t>otros,</w:t>
      </w:r>
      <w:r>
        <w:rPr>
          <w:spacing w:val="-17"/>
          <w:w w:val="105"/>
        </w:rPr>
        <w:t> </w:t>
      </w:r>
      <w:r>
        <w:rPr>
          <w:w w:val="105"/>
        </w:rPr>
        <w:t>en</w:t>
      </w:r>
      <w:r>
        <w:rPr>
          <w:spacing w:val="-18"/>
          <w:w w:val="105"/>
        </w:rPr>
        <w:t> </w:t>
      </w:r>
      <w:r>
        <w:rPr>
          <w:w w:val="105"/>
        </w:rPr>
        <w:t>la</w:t>
      </w:r>
      <w:r>
        <w:rPr>
          <w:spacing w:val="-17"/>
          <w:w w:val="105"/>
        </w:rPr>
        <w:t> </w:t>
      </w:r>
      <w:r>
        <w:rPr>
          <w:spacing w:val="-3"/>
          <w:w w:val="105"/>
        </w:rPr>
        <w:t>experiencia</w:t>
      </w:r>
      <w:r>
        <w:rPr>
          <w:spacing w:val="-18"/>
          <w:w w:val="105"/>
        </w:rPr>
        <w:t> </w:t>
      </w:r>
      <w:r>
        <w:rPr>
          <w:spacing w:val="-3"/>
          <w:w w:val="105"/>
        </w:rPr>
        <w:t>histórica</w:t>
      </w:r>
      <w:r>
        <w:rPr>
          <w:spacing w:val="-17"/>
          <w:w w:val="105"/>
        </w:rPr>
        <w:t> </w:t>
      </w:r>
      <w:r>
        <w:rPr>
          <w:w w:val="105"/>
        </w:rPr>
        <w:t>u</w:t>
      </w:r>
      <w:r>
        <w:rPr>
          <w:spacing w:val="-18"/>
          <w:w w:val="105"/>
        </w:rPr>
        <w:t> </w:t>
      </w:r>
      <w:r>
        <w:rPr>
          <w:w w:val="105"/>
        </w:rPr>
        <w:t>otros</w:t>
      </w:r>
      <w:r>
        <w:rPr>
          <w:spacing w:val="-18"/>
          <w:w w:val="105"/>
        </w:rPr>
        <w:t> </w:t>
      </w:r>
      <w:r>
        <w:rPr>
          <w:spacing w:val="-3"/>
          <w:w w:val="105"/>
        </w:rPr>
        <w:t>hechos considerados razonables teniendo </w:t>
      </w:r>
      <w:r>
        <w:rPr>
          <w:w w:val="105"/>
        </w:rPr>
        <w:t>en cuenta las </w:t>
      </w:r>
      <w:r>
        <w:rPr>
          <w:spacing w:val="-3"/>
          <w:w w:val="105"/>
        </w:rPr>
        <w:t>circunstancias </w:t>
      </w:r>
      <w:r>
        <w:rPr>
          <w:w w:val="105"/>
        </w:rPr>
        <w:t>a la fecha de </w:t>
      </w:r>
      <w:r>
        <w:rPr>
          <w:spacing w:val="-3"/>
          <w:w w:val="105"/>
        </w:rPr>
        <w:t>cierre, </w:t>
      </w:r>
      <w:r>
        <w:rPr>
          <w:w w:val="105"/>
        </w:rPr>
        <w:t>el </w:t>
      </w:r>
      <w:r>
        <w:rPr>
          <w:spacing w:val="-3"/>
          <w:w w:val="105"/>
        </w:rPr>
        <w:t>resultado </w:t>
      </w:r>
      <w:r>
        <w:rPr>
          <w:w w:val="105"/>
        </w:rPr>
        <w:t>de </w:t>
      </w:r>
      <w:r>
        <w:rPr>
          <w:spacing w:val="-3"/>
          <w:w w:val="105"/>
        </w:rPr>
        <w:t>las </w:t>
      </w:r>
      <w:r>
        <w:rPr>
          <w:w w:val="105"/>
        </w:rPr>
        <w:t>cuales</w:t>
      </w:r>
      <w:r>
        <w:rPr>
          <w:spacing w:val="-18"/>
          <w:w w:val="105"/>
        </w:rPr>
        <w:t> </w:t>
      </w:r>
      <w:r>
        <w:rPr>
          <w:spacing w:val="-3"/>
          <w:w w:val="105"/>
        </w:rPr>
        <w:t>representa</w:t>
      </w:r>
      <w:r>
        <w:rPr>
          <w:spacing w:val="-16"/>
          <w:w w:val="105"/>
        </w:rPr>
        <w:t> </w:t>
      </w:r>
      <w:r>
        <w:rPr>
          <w:w w:val="105"/>
        </w:rPr>
        <w:t>la</w:t>
      </w:r>
      <w:r>
        <w:rPr>
          <w:spacing w:val="-16"/>
          <w:w w:val="105"/>
        </w:rPr>
        <w:t> </w:t>
      </w:r>
      <w:r>
        <w:rPr>
          <w:w w:val="105"/>
        </w:rPr>
        <w:t>base</w:t>
      </w:r>
      <w:r>
        <w:rPr>
          <w:spacing w:val="-16"/>
          <w:w w:val="105"/>
        </w:rPr>
        <w:t> </w:t>
      </w:r>
      <w:r>
        <w:rPr>
          <w:w w:val="105"/>
        </w:rPr>
        <w:t>de</w:t>
      </w:r>
      <w:r>
        <w:rPr>
          <w:spacing w:val="-16"/>
          <w:w w:val="105"/>
        </w:rPr>
        <w:t> </w:t>
      </w:r>
      <w:r>
        <w:rPr>
          <w:spacing w:val="-3"/>
          <w:w w:val="105"/>
        </w:rPr>
        <w:t>juicio</w:t>
      </w:r>
      <w:r>
        <w:rPr>
          <w:spacing w:val="-16"/>
          <w:w w:val="105"/>
        </w:rPr>
        <w:t> </w:t>
      </w:r>
      <w:r>
        <w:rPr>
          <w:w w:val="105"/>
        </w:rPr>
        <w:t>sobre</w:t>
      </w:r>
      <w:r>
        <w:rPr>
          <w:spacing w:val="-17"/>
          <w:w w:val="105"/>
        </w:rPr>
        <w:t> </w:t>
      </w:r>
      <w:r>
        <w:rPr>
          <w:w w:val="105"/>
        </w:rPr>
        <w:t>el</w:t>
      </w:r>
      <w:r>
        <w:rPr>
          <w:spacing w:val="-15"/>
          <w:w w:val="105"/>
        </w:rPr>
        <w:t> </w:t>
      </w:r>
      <w:r>
        <w:rPr>
          <w:w w:val="105"/>
        </w:rPr>
        <w:t>valor</w:t>
      </w:r>
      <w:r>
        <w:rPr>
          <w:spacing w:val="-15"/>
          <w:w w:val="105"/>
        </w:rPr>
        <w:t> </w:t>
      </w:r>
      <w:r>
        <w:rPr>
          <w:spacing w:val="-2"/>
          <w:w w:val="105"/>
        </w:rPr>
        <w:t>contable</w:t>
      </w:r>
      <w:r>
        <w:rPr>
          <w:spacing w:val="-16"/>
          <w:w w:val="105"/>
        </w:rPr>
        <w:t> </w:t>
      </w:r>
      <w:r>
        <w:rPr>
          <w:w w:val="105"/>
        </w:rPr>
        <w:t>de</w:t>
      </w:r>
      <w:r>
        <w:rPr>
          <w:spacing w:val="-17"/>
          <w:w w:val="105"/>
        </w:rPr>
        <w:t> </w:t>
      </w:r>
      <w:r>
        <w:rPr>
          <w:w w:val="105"/>
        </w:rPr>
        <w:t>los</w:t>
      </w:r>
      <w:r>
        <w:rPr>
          <w:spacing w:val="-17"/>
          <w:w w:val="105"/>
        </w:rPr>
        <w:t> </w:t>
      </w:r>
      <w:r>
        <w:rPr>
          <w:spacing w:val="-3"/>
          <w:w w:val="105"/>
        </w:rPr>
        <w:t>activos</w:t>
      </w:r>
      <w:r>
        <w:rPr>
          <w:spacing w:val="-17"/>
          <w:w w:val="105"/>
        </w:rPr>
        <w:t> </w:t>
      </w:r>
      <w:r>
        <w:rPr>
          <w:w w:val="105"/>
        </w:rPr>
        <w:t>y</w:t>
      </w:r>
      <w:r>
        <w:rPr>
          <w:spacing w:val="-17"/>
          <w:w w:val="105"/>
        </w:rPr>
        <w:t> </w:t>
      </w:r>
      <w:r>
        <w:rPr>
          <w:w w:val="105"/>
        </w:rPr>
        <w:t>pasivos</w:t>
      </w:r>
      <w:r>
        <w:rPr>
          <w:spacing w:val="-17"/>
          <w:w w:val="105"/>
        </w:rPr>
        <w:t> </w:t>
      </w:r>
      <w:r>
        <w:rPr>
          <w:w w:val="105"/>
        </w:rPr>
        <w:t>no</w:t>
      </w:r>
      <w:r>
        <w:rPr>
          <w:spacing w:val="-16"/>
          <w:w w:val="105"/>
        </w:rPr>
        <w:t> </w:t>
      </w:r>
      <w:r>
        <w:rPr>
          <w:spacing w:val="-3"/>
          <w:w w:val="105"/>
        </w:rPr>
        <w:t>determinables</w:t>
      </w:r>
      <w:r>
        <w:rPr>
          <w:spacing w:val="-17"/>
          <w:w w:val="105"/>
        </w:rPr>
        <w:t> </w:t>
      </w:r>
      <w:r>
        <w:rPr>
          <w:w w:val="105"/>
        </w:rPr>
        <w:t>de</w:t>
      </w:r>
      <w:r>
        <w:rPr>
          <w:spacing w:val="-16"/>
          <w:w w:val="105"/>
        </w:rPr>
        <w:t> </w:t>
      </w:r>
      <w:r>
        <w:rPr>
          <w:spacing w:val="-2"/>
          <w:w w:val="105"/>
        </w:rPr>
        <w:t>una </w:t>
      </w:r>
      <w:r>
        <w:rPr>
          <w:w w:val="105"/>
        </w:rPr>
        <w:t>cuantía de </w:t>
      </w:r>
      <w:r>
        <w:rPr>
          <w:spacing w:val="-3"/>
          <w:w w:val="105"/>
        </w:rPr>
        <w:t>forma</w:t>
      </w:r>
      <w:r>
        <w:rPr>
          <w:spacing w:val="-14"/>
          <w:w w:val="105"/>
        </w:rPr>
        <w:t> </w:t>
      </w:r>
      <w:r>
        <w:rPr>
          <w:spacing w:val="-3"/>
          <w:w w:val="105"/>
        </w:rPr>
        <w:t>inmediata.</w:t>
      </w:r>
    </w:p>
    <w:p>
      <w:pPr>
        <w:pStyle w:val="BodyText"/>
      </w:pPr>
    </w:p>
    <w:p>
      <w:pPr>
        <w:pStyle w:val="BodyText"/>
        <w:spacing w:before="7"/>
        <w:rPr>
          <w:sz w:val="25"/>
        </w:rPr>
      </w:pPr>
    </w:p>
    <w:p>
      <w:pPr>
        <w:spacing w:before="99"/>
        <w:ind w:left="0" w:right="1210" w:firstLine="0"/>
        <w:jc w:val="right"/>
        <w:rPr>
          <w:sz w:val="19"/>
        </w:rPr>
      </w:pPr>
      <w:r>
        <w:rPr>
          <w:sz w:val="19"/>
        </w:rPr>
        <w:t>Página 9</w:t>
      </w:r>
    </w:p>
    <w:p>
      <w:pPr>
        <w:pStyle w:val="BodyText"/>
      </w:pPr>
    </w:p>
    <w:p>
      <w:pPr>
        <w:pStyle w:val="BodyText"/>
        <w:spacing w:before="3"/>
        <w:rPr>
          <w:sz w:val="26"/>
        </w:rPr>
      </w:pPr>
      <w:r>
        <w:rPr/>
        <w:pict>
          <v:group style="position:absolute;margin-left:52.058052pt;margin-top:17.058804pt;width:490.9pt;height:36.6pt;mso-position-horizontal-relative:page;mso-position-vertical-relative:paragraph;z-index:-251597824;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pPr>
    </w:p>
    <w:p>
      <w:pPr>
        <w:pStyle w:val="BodyText"/>
      </w:pPr>
    </w:p>
    <w:p>
      <w:pPr>
        <w:pStyle w:val="BodyText"/>
        <w:spacing w:before="10"/>
        <w:rPr>
          <w:sz w:val="29"/>
        </w:rPr>
      </w:pPr>
    </w:p>
    <w:p>
      <w:pPr>
        <w:pStyle w:val="BodyText"/>
        <w:spacing w:line="254" w:lineRule="auto" w:before="105"/>
        <w:ind w:left="1707" w:right="1211"/>
        <w:jc w:val="both"/>
      </w:pPr>
      <w:r>
        <w:rPr>
          <w:w w:val="105"/>
        </w:rPr>
        <w:t>Los</w:t>
      </w:r>
      <w:r>
        <w:rPr>
          <w:spacing w:val="-8"/>
          <w:w w:val="105"/>
        </w:rPr>
        <w:t> </w:t>
      </w:r>
      <w:r>
        <w:rPr>
          <w:spacing w:val="-3"/>
          <w:w w:val="105"/>
        </w:rPr>
        <w:t>resultados</w:t>
      </w:r>
      <w:r>
        <w:rPr>
          <w:spacing w:val="-7"/>
          <w:w w:val="105"/>
        </w:rPr>
        <w:t> </w:t>
      </w:r>
      <w:r>
        <w:rPr>
          <w:w w:val="105"/>
        </w:rPr>
        <w:t>reales</w:t>
      </w:r>
      <w:r>
        <w:rPr>
          <w:spacing w:val="-7"/>
          <w:w w:val="105"/>
        </w:rPr>
        <w:t> </w:t>
      </w:r>
      <w:r>
        <w:rPr>
          <w:w w:val="105"/>
        </w:rPr>
        <w:t>podrían</w:t>
      </w:r>
      <w:r>
        <w:rPr>
          <w:spacing w:val="-6"/>
          <w:w w:val="105"/>
        </w:rPr>
        <w:t> </w:t>
      </w:r>
      <w:r>
        <w:rPr>
          <w:spacing w:val="-3"/>
          <w:w w:val="105"/>
        </w:rPr>
        <w:t>manifestarse</w:t>
      </w:r>
      <w:r>
        <w:rPr>
          <w:spacing w:val="-6"/>
          <w:w w:val="105"/>
        </w:rPr>
        <w:t> </w:t>
      </w:r>
      <w:r>
        <w:rPr>
          <w:w w:val="105"/>
        </w:rPr>
        <w:t>de</w:t>
      </w:r>
      <w:r>
        <w:rPr>
          <w:spacing w:val="-7"/>
          <w:w w:val="105"/>
        </w:rPr>
        <w:t> </w:t>
      </w:r>
      <w:r>
        <w:rPr>
          <w:w w:val="105"/>
        </w:rPr>
        <w:t>forma</w:t>
      </w:r>
      <w:r>
        <w:rPr>
          <w:spacing w:val="-6"/>
          <w:w w:val="105"/>
        </w:rPr>
        <w:t> </w:t>
      </w:r>
      <w:r>
        <w:rPr>
          <w:w w:val="105"/>
        </w:rPr>
        <w:t>diferente</w:t>
      </w:r>
      <w:r>
        <w:rPr>
          <w:spacing w:val="-6"/>
          <w:w w:val="105"/>
        </w:rPr>
        <w:t> </w:t>
      </w:r>
      <w:r>
        <w:rPr>
          <w:w w:val="105"/>
        </w:rPr>
        <w:t>a</w:t>
      </w:r>
      <w:r>
        <w:rPr>
          <w:spacing w:val="-7"/>
          <w:w w:val="105"/>
        </w:rPr>
        <w:t> </w:t>
      </w:r>
      <w:r>
        <w:rPr>
          <w:w w:val="105"/>
        </w:rPr>
        <w:t>la</w:t>
      </w:r>
      <w:r>
        <w:rPr>
          <w:spacing w:val="-6"/>
          <w:w w:val="105"/>
        </w:rPr>
        <w:t> </w:t>
      </w:r>
      <w:r>
        <w:rPr>
          <w:spacing w:val="-3"/>
          <w:w w:val="105"/>
        </w:rPr>
        <w:t>estimada.</w:t>
      </w:r>
      <w:r>
        <w:rPr>
          <w:spacing w:val="-7"/>
          <w:w w:val="105"/>
        </w:rPr>
        <w:t> </w:t>
      </w:r>
      <w:r>
        <w:rPr>
          <w:w w:val="105"/>
        </w:rPr>
        <w:t>Estas</w:t>
      </w:r>
      <w:r>
        <w:rPr>
          <w:spacing w:val="-7"/>
          <w:w w:val="105"/>
        </w:rPr>
        <w:t> </w:t>
      </w:r>
      <w:r>
        <w:rPr>
          <w:spacing w:val="-3"/>
          <w:w w:val="105"/>
        </w:rPr>
        <w:t>estimaciones</w:t>
      </w:r>
      <w:r>
        <w:rPr>
          <w:spacing w:val="-7"/>
          <w:w w:val="105"/>
        </w:rPr>
        <w:t> </w:t>
      </w:r>
      <w:r>
        <w:rPr>
          <w:w w:val="105"/>
        </w:rPr>
        <w:t>y</w:t>
      </w:r>
      <w:r>
        <w:rPr>
          <w:spacing w:val="-8"/>
          <w:w w:val="105"/>
        </w:rPr>
        <w:t> </w:t>
      </w:r>
      <w:r>
        <w:rPr>
          <w:spacing w:val="-3"/>
          <w:w w:val="105"/>
        </w:rPr>
        <w:t>juicios </w:t>
      </w:r>
      <w:r>
        <w:rPr>
          <w:w w:val="105"/>
        </w:rPr>
        <w:t>se evalúan</w:t>
      </w:r>
      <w:r>
        <w:rPr>
          <w:spacing w:val="-9"/>
          <w:w w:val="105"/>
        </w:rPr>
        <w:t> </w:t>
      </w:r>
      <w:r>
        <w:rPr>
          <w:spacing w:val="-3"/>
          <w:w w:val="105"/>
        </w:rPr>
        <w:t>continuamente.</w:t>
      </w:r>
    </w:p>
    <w:p>
      <w:pPr>
        <w:pStyle w:val="BodyText"/>
        <w:spacing w:line="254" w:lineRule="auto" w:before="206"/>
        <w:ind w:left="1707" w:right="1209"/>
        <w:jc w:val="both"/>
      </w:pPr>
      <w:r>
        <w:rPr>
          <w:w w:val="105"/>
        </w:rPr>
        <w:t>Las </w:t>
      </w:r>
      <w:r>
        <w:rPr>
          <w:spacing w:val="-3"/>
          <w:w w:val="105"/>
        </w:rPr>
        <w:t>estimaciones </w:t>
      </w:r>
      <w:r>
        <w:rPr>
          <w:spacing w:val="-2"/>
          <w:w w:val="105"/>
        </w:rPr>
        <w:t>contables </w:t>
      </w:r>
      <w:r>
        <w:rPr>
          <w:spacing w:val="-3"/>
          <w:w w:val="105"/>
        </w:rPr>
        <w:t>resultantes, </w:t>
      </w:r>
      <w:r>
        <w:rPr>
          <w:w w:val="105"/>
        </w:rPr>
        <w:t>por </w:t>
      </w:r>
      <w:r>
        <w:rPr>
          <w:spacing w:val="-3"/>
          <w:w w:val="105"/>
        </w:rPr>
        <w:t>definición, raramente igualarán </w:t>
      </w:r>
      <w:r>
        <w:rPr>
          <w:w w:val="105"/>
        </w:rPr>
        <w:t>a los </w:t>
      </w:r>
      <w:r>
        <w:rPr>
          <w:spacing w:val="-3"/>
          <w:w w:val="105"/>
        </w:rPr>
        <w:t>correspondientes resultados</w:t>
      </w:r>
      <w:r>
        <w:rPr>
          <w:spacing w:val="-13"/>
          <w:w w:val="105"/>
        </w:rPr>
        <w:t> </w:t>
      </w:r>
      <w:r>
        <w:rPr>
          <w:spacing w:val="-3"/>
          <w:w w:val="105"/>
        </w:rPr>
        <w:t>reales.</w:t>
      </w:r>
      <w:r>
        <w:rPr>
          <w:spacing w:val="-11"/>
          <w:w w:val="105"/>
        </w:rPr>
        <w:t> </w:t>
      </w:r>
      <w:r>
        <w:rPr>
          <w:w w:val="105"/>
        </w:rPr>
        <w:t>Sin</w:t>
      </w:r>
      <w:r>
        <w:rPr>
          <w:spacing w:val="-12"/>
          <w:w w:val="105"/>
        </w:rPr>
        <w:t> </w:t>
      </w:r>
      <w:r>
        <w:rPr>
          <w:w w:val="105"/>
        </w:rPr>
        <w:t>embargo,</w:t>
      </w:r>
      <w:r>
        <w:rPr>
          <w:spacing w:val="-11"/>
          <w:w w:val="105"/>
        </w:rPr>
        <w:t> </w:t>
      </w:r>
      <w:r>
        <w:rPr>
          <w:w w:val="105"/>
        </w:rPr>
        <w:t>los</w:t>
      </w:r>
      <w:r>
        <w:rPr>
          <w:spacing w:val="-13"/>
          <w:w w:val="105"/>
        </w:rPr>
        <w:t> </w:t>
      </w:r>
      <w:r>
        <w:rPr>
          <w:spacing w:val="-3"/>
          <w:w w:val="105"/>
        </w:rPr>
        <w:t>Administradores</w:t>
      </w:r>
      <w:r>
        <w:rPr>
          <w:spacing w:val="-12"/>
          <w:w w:val="105"/>
        </w:rPr>
        <w:t> </w:t>
      </w:r>
      <w:r>
        <w:rPr>
          <w:w w:val="105"/>
        </w:rPr>
        <w:t>de</w:t>
      </w:r>
      <w:r>
        <w:rPr>
          <w:spacing w:val="-11"/>
          <w:w w:val="105"/>
        </w:rPr>
        <w:t> </w:t>
      </w:r>
      <w:r>
        <w:rPr>
          <w:w w:val="105"/>
        </w:rPr>
        <w:t>la</w:t>
      </w:r>
      <w:r>
        <w:rPr>
          <w:spacing w:val="-12"/>
          <w:w w:val="105"/>
        </w:rPr>
        <w:t> </w:t>
      </w:r>
      <w:r>
        <w:rPr>
          <w:w w:val="105"/>
        </w:rPr>
        <w:t>Sociedad</w:t>
      </w:r>
      <w:r>
        <w:rPr>
          <w:spacing w:val="-11"/>
          <w:w w:val="105"/>
        </w:rPr>
        <w:t> </w:t>
      </w:r>
      <w:r>
        <w:rPr>
          <w:spacing w:val="-3"/>
          <w:w w:val="105"/>
        </w:rPr>
        <w:t>consideran</w:t>
      </w:r>
      <w:r>
        <w:rPr>
          <w:spacing w:val="-12"/>
          <w:w w:val="105"/>
        </w:rPr>
        <w:t> </w:t>
      </w:r>
      <w:r>
        <w:rPr>
          <w:spacing w:val="-2"/>
          <w:w w:val="105"/>
        </w:rPr>
        <w:t>que</w:t>
      </w:r>
      <w:r>
        <w:rPr>
          <w:spacing w:val="-13"/>
          <w:w w:val="105"/>
        </w:rPr>
        <w:t> </w:t>
      </w:r>
      <w:r>
        <w:rPr>
          <w:w w:val="105"/>
        </w:rPr>
        <w:t>no</w:t>
      </w:r>
      <w:r>
        <w:rPr>
          <w:spacing w:val="-12"/>
          <w:w w:val="105"/>
        </w:rPr>
        <w:t> </w:t>
      </w:r>
      <w:r>
        <w:rPr>
          <w:spacing w:val="-3"/>
          <w:w w:val="105"/>
        </w:rPr>
        <w:t>existen</w:t>
      </w:r>
      <w:r>
        <w:rPr>
          <w:spacing w:val="-11"/>
          <w:w w:val="105"/>
        </w:rPr>
        <w:t> </w:t>
      </w:r>
      <w:r>
        <w:rPr>
          <w:spacing w:val="-3"/>
          <w:w w:val="105"/>
        </w:rPr>
        <w:t>situaciones </w:t>
      </w:r>
      <w:r>
        <w:rPr>
          <w:w w:val="105"/>
        </w:rPr>
        <w:t>o</w:t>
      </w:r>
      <w:r>
        <w:rPr>
          <w:spacing w:val="-6"/>
          <w:w w:val="105"/>
        </w:rPr>
        <w:t> </w:t>
      </w:r>
      <w:r>
        <w:rPr>
          <w:spacing w:val="-3"/>
          <w:w w:val="105"/>
        </w:rPr>
        <w:t>riesgos</w:t>
      </w:r>
      <w:r>
        <w:rPr>
          <w:spacing w:val="-5"/>
          <w:w w:val="105"/>
        </w:rPr>
        <w:t> </w:t>
      </w:r>
      <w:r>
        <w:rPr>
          <w:w w:val="105"/>
        </w:rPr>
        <w:t>que</w:t>
      </w:r>
      <w:r>
        <w:rPr>
          <w:spacing w:val="-5"/>
          <w:w w:val="105"/>
        </w:rPr>
        <w:t> </w:t>
      </w:r>
      <w:r>
        <w:rPr>
          <w:w w:val="105"/>
        </w:rPr>
        <w:t>estén</w:t>
      </w:r>
      <w:r>
        <w:rPr>
          <w:spacing w:val="-6"/>
          <w:w w:val="105"/>
        </w:rPr>
        <w:t> </w:t>
      </w:r>
      <w:r>
        <w:rPr>
          <w:spacing w:val="-3"/>
          <w:w w:val="105"/>
        </w:rPr>
        <w:t>fuertemente</w:t>
      </w:r>
      <w:r>
        <w:rPr>
          <w:spacing w:val="-5"/>
          <w:w w:val="105"/>
        </w:rPr>
        <w:t> </w:t>
      </w:r>
      <w:r>
        <w:rPr>
          <w:spacing w:val="-3"/>
          <w:w w:val="105"/>
        </w:rPr>
        <w:t>afectados</w:t>
      </w:r>
      <w:r>
        <w:rPr>
          <w:spacing w:val="-5"/>
          <w:w w:val="105"/>
        </w:rPr>
        <w:t> </w:t>
      </w:r>
      <w:r>
        <w:rPr>
          <w:w w:val="105"/>
        </w:rPr>
        <w:t>en</w:t>
      </w:r>
      <w:r>
        <w:rPr>
          <w:spacing w:val="-6"/>
          <w:w w:val="105"/>
        </w:rPr>
        <w:t> </w:t>
      </w:r>
      <w:r>
        <w:rPr>
          <w:spacing w:val="-3"/>
          <w:w w:val="105"/>
        </w:rPr>
        <w:t>cuanto</w:t>
      </w:r>
      <w:r>
        <w:rPr>
          <w:spacing w:val="-5"/>
          <w:w w:val="105"/>
        </w:rPr>
        <w:t> </w:t>
      </w:r>
      <w:r>
        <w:rPr>
          <w:w w:val="105"/>
        </w:rPr>
        <w:t>a</w:t>
      </w:r>
      <w:r>
        <w:rPr>
          <w:spacing w:val="-7"/>
          <w:w w:val="105"/>
        </w:rPr>
        <w:t> </w:t>
      </w:r>
      <w:r>
        <w:rPr>
          <w:spacing w:val="-3"/>
          <w:w w:val="105"/>
        </w:rPr>
        <w:t>estimaciones</w:t>
      </w:r>
      <w:r>
        <w:rPr>
          <w:spacing w:val="-5"/>
          <w:w w:val="105"/>
        </w:rPr>
        <w:t> </w:t>
      </w:r>
      <w:r>
        <w:rPr>
          <w:w w:val="105"/>
        </w:rPr>
        <w:t>o</w:t>
      </w:r>
      <w:r>
        <w:rPr>
          <w:spacing w:val="-6"/>
          <w:w w:val="105"/>
        </w:rPr>
        <w:t> </w:t>
      </w:r>
      <w:r>
        <w:rPr>
          <w:spacing w:val="-3"/>
          <w:w w:val="105"/>
        </w:rPr>
        <w:t>juicios</w:t>
      </w:r>
      <w:r>
        <w:rPr>
          <w:spacing w:val="-5"/>
          <w:w w:val="105"/>
        </w:rPr>
        <w:t> </w:t>
      </w:r>
      <w:r>
        <w:rPr>
          <w:w w:val="105"/>
        </w:rPr>
        <w:t>de</w:t>
      </w:r>
      <w:r>
        <w:rPr>
          <w:spacing w:val="-5"/>
          <w:w w:val="105"/>
        </w:rPr>
        <w:t> </w:t>
      </w:r>
      <w:r>
        <w:rPr>
          <w:w w:val="105"/>
        </w:rPr>
        <w:t>valor.</w:t>
      </w:r>
    </w:p>
    <w:p>
      <w:pPr>
        <w:pStyle w:val="Heading2"/>
        <w:numPr>
          <w:ilvl w:val="1"/>
          <w:numId w:val="9"/>
        </w:numPr>
        <w:tabs>
          <w:tab w:pos="1995" w:val="left" w:leader="none"/>
        </w:tabs>
        <w:spacing w:line="240" w:lineRule="auto" w:before="205" w:after="0"/>
        <w:ind w:left="1994" w:right="0" w:hanging="288"/>
        <w:jc w:val="left"/>
        <w:rPr>
          <w:u w:val="none"/>
        </w:rPr>
      </w:pPr>
      <w:r>
        <w:rPr>
          <w:w w:val="105"/>
          <w:u w:val="single"/>
        </w:rPr>
        <w:t>Comparación de la</w:t>
      </w:r>
      <w:r>
        <w:rPr>
          <w:spacing w:val="-3"/>
          <w:w w:val="105"/>
          <w:u w:val="single"/>
        </w:rPr>
        <w:t> </w:t>
      </w:r>
      <w:r>
        <w:rPr>
          <w:w w:val="105"/>
          <w:u w:val="single"/>
        </w:rPr>
        <w:t>Información</w:t>
      </w:r>
    </w:p>
    <w:p>
      <w:pPr>
        <w:pStyle w:val="BodyText"/>
        <w:spacing w:before="11"/>
        <w:rPr>
          <w:b/>
          <w:sz w:val="18"/>
        </w:rPr>
      </w:pPr>
    </w:p>
    <w:p>
      <w:pPr>
        <w:pStyle w:val="BodyText"/>
        <w:spacing w:line="249" w:lineRule="auto"/>
        <w:ind w:left="1707" w:right="1212"/>
        <w:jc w:val="both"/>
      </w:pPr>
      <w:r>
        <w:rPr>
          <w:w w:val="105"/>
        </w:rPr>
        <w:t>De</w:t>
      </w:r>
      <w:r>
        <w:rPr>
          <w:spacing w:val="-10"/>
          <w:w w:val="105"/>
        </w:rPr>
        <w:t> </w:t>
      </w:r>
      <w:r>
        <w:rPr>
          <w:w w:val="105"/>
        </w:rPr>
        <w:t>acuerdo</w:t>
      </w:r>
      <w:r>
        <w:rPr>
          <w:spacing w:val="-9"/>
          <w:w w:val="105"/>
        </w:rPr>
        <w:t> </w:t>
      </w:r>
      <w:r>
        <w:rPr>
          <w:w w:val="105"/>
        </w:rPr>
        <w:t>con</w:t>
      </w:r>
      <w:r>
        <w:rPr>
          <w:spacing w:val="-9"/>
          <w:w w:val="105"/>
        </w:rPr>
        <w:t> </w:t>
      </w:r>
      <w:r>
        <w:rPr>
          <w:w w:val="105"/>
        </w:rPr>
        <w:t>la</w:t>
      </w:r>
      <w:r>
        <w:rPr>
          <w:spacing w:val="-7"/>
          <w:w w:val="105"/>
        </w:rPr>
        <w:t> </w:t>
      </w:r>
      <w:r>
        <w:rPr>
          <w:spacing w:val="-3"/>
          <w:w w:val="105"/>
        </w:rPr>
        <w:t>legislación</w:t>
      </w:r>
      <w:r>
        <w:rPr>
          <w:spacing w:val="-9"/>
          <w:w w:val="105"/>
        </w:rPr>
        <w:t> </w:t>
      </w:r>
      <w:r>
        <w:rPr>
          <w:spacing w:val="-3"/>
          <w:w w:val="105"/>
        </w:rPr>
        <w:t>mercantil,</w:t>
      </w:r>
      <w:r>
        <w:rPr>
          <w:spacing w:val="-7"/>
          <w:w w:val="105"/>
        </w:rPr>
        <w:t> </w:t>
      </w:r>
      <w:r>
        <w:rPr>
          <w:w w:val="105"/>
        </w:rPr>
        <w:t>los</w:t>
      </w:r>
      <w:r>
        <w:rPr>
          <w:spacing w:val="-8"/>
          <w:w w:val="105"/>
        </w:rPr>
        <w:t> </w:t>
      </w:r>
      <w:r>
        <w:rPr>
          <w:spacing w:val="-3"/>
          <w:w w:val="105"/>
        </w:rPr>
        <w:t>Administradores</w:t>
      </w:r>
      <w:r>
        <w:rPr>
          <w:spacing w:val="-9"/>
          <w:w w:val="105"/>
        </w:rPr>
        <w:t> </w:t>
      </w:r>
      <w:r>
        <w:rPr>
          <w:w w:val="105"/>
        </w:rPr>
        <w:t>presentan,</w:t>
      </w:r>
      <w:r>
        <w:rPr>
          <w:spacing w:val="-9"/>
          <w:w w:val="105"/>
        </w:rPr>
        <w:t> </w:t>
      </w:r>
      <w:r>
        <w:rPr>
          <w:w w:val="105"/>
        </w:rPr>
        <w:t>a</w:t>
      </w:r>
      <w:r>
        <w:rPr>
          <w:spacing w:val="-9"/>
          <w:w w:val="105"/>
        </w:rPr>
        <w:t> </w:t>
      </w:r>
      <w:r>
        <w:rPr>
          <w:w w:val="105"/>
        </w:rPr>
        <w:t>efectos</w:t>
      </w:r>
      <w:r>
        <w:rPr>
          <w:spacing w:val="-10"/>
          <w:w w:val="105"/>
        </w:rPr>
        <w:t> </w:t>
      </w:r>
      <w:r>
        <w:rPr>
          <w:spacing w:val="-3"/>
          <w:w w:val="105"/>
        </w:rPr>
        <w:t>comparativos,</w:t>
      </w:r>
      <w:r>
        <w:rPr>
          <w:spacing w:val="-9"/>
          <w:w w:val="105"/>
        </w:rPr>
        <w:t> </w:t>
      </w:r>
      <w:r>
        <w:rPr>
          <w:w w:val="105"/>
        </w:rPr>
        <w:t>con</w:t>
      </w:r>
      <w:r>
        <w:rPr>
          <w:spacing w:val="-6"/>
          <w:w w:val="105"/>
        </w:rPr>
        <w:t> </w:t>
      </w:r>
      <w:r>
        <w:rPr>
          <w:spacing w:val="-3"/>
          <w:w w:val="105"/>
        </w:rPr>
        <w:t>cada </w:t>
      </w:r>
      <w:r>
        <w:rPr>
          <w:w w:val="105"/>
        </w:rPr>
        <w:t>una de las partidas del Balance de </w:t>
      </w:r>
      <w:r>
        <w:rPr>
          <w:spacing w:val="-3"/>
          <w:w w:val="105"/>
        </w:rPr>
        <w:t>Situación, </w:t>
      </w:r>
      <w:r>
        <w:rPr>
          <w:w w:val="105"/>
        </w:rPr>
        <w:t>de la Cuenta de Pérdidas y </w:t>
      </w:r>
      <w:r>
        <w:rPr>
          <w:spacing w:val="-3"/>
          <w:w w:val="105"/>
        </w:rPr>
        <w:t>Ganancias </w:t>
      </w:r>
      <w:r>
        <w:rPr>
          <w:w w:val="105"/>
        </w:rPr>
        <w:t>y del Estado de </w:t>
      </w:r>
      <w:r>
        <w:rPr>
          <w:spacing w:val="-3"/>
          <w:w w:val="105"/>
        </w:rPr>
        <w:t>Cambios </w:t>
      </w:r>
      <w:r>
        <w:rPr>
          <w:w w:val="105"/>
        </w:rPr>
        <w:t>en el </w:t>
      </w:r>
      <w:r>
        <w:rPr>
          <w:spacing w:val="-3"/>
          <w:w w:val="105"/>
        </w:rPr>
        <w:t>Patrimonio </w:t>
      </w:r>
      <w:r>
        <w:rPr>
          <w:w w:val="105"/>
        </w:rPr>
        <w:t>Neto, del Estado de </w:t>
      </w:r>
      <w:r>
        <w:rPr>
          <w:spacing w:val="-3"/>
          <w:w w:val="105"/>
        </w:rPr>
        <w:t>Flujos </w:t>
      </w:r>
      <w:r>
        <w:rPr>
          <w:w w:val="105"/>
        </w:rPr>
        <w:t>de </w:t>
      </w:r>
      <w:r>
        <w:rPr>
          <w:spacing w:val="-3"/>
          <w:w w:val="105"/>
        </w:rPr>
        <w:t>Efectivo </w:t>
      </w:r>
      <w:r>
        <w:rPr>
          <w:w w:val="105"/>
        </w:rPr>
        <w:t>y de la </w:t>
      </w:r>
      <w:r>
        <w:rPr>
          <w:spacing w:val="-3"/>
          <w:w w:val="105"/>
        </w:rPr>
        <w:t>Memoria, </w:t>
      </w:r>
      <w:r>
        <w:rPr>
          <w:w w:val="105"/>
        </w:rPr>
        <w:t>además de las </w:t>
      </w:r>
      <w:r>
        <w:rPr>
          <w:spacing w:val="-3"/>
          <w:w w:val="105"/>
        </w:rPr>
        <w:t>cifras correspondientes </w:t>
      </w:r>
      <w:r>
        <w:rPr>
          <w:w w:val="105"/>
        </w:rPr>
        <w:t>al </w:t>
      </w:r>
      <w:r>
        <w:rPr>
          <w:spacing w:val="-3"/>
          <w:w w:val="105"/>
        </w:rPr>
        <w:t>ejercicio </w:t>
      </w:r>
      <w:r>
        <w:rPr>
          <w:w w:val="105"/>
        </w:rPr>
        <w:t>que se </w:t>
      </w:r>
      <w:r>
        <w:rPr>
          <w:spacing w:val="-3"/>
          <w:w w:val="105"/>
        </w:rPr>
        <w:t>cierra; </w:t>
      </w:r>
      <w:r>
        <w:rPr>
          <w:w w:val="105"/>
        </w:rPr>
        <w:t>las del </w:t>
      </w:r>
      <w:r>
        <w:rPr>
          <w:spacing w:val="-2"/>
          <w:w w:val="105"/>
        </w:rPr>
        <w:t>ejercicio</w:t>
      </w:r>
      <w:r>
        <w:rPr>
          <w:spacing w:val="-34"/>
          <w:w w:val="105"/>
        </w:rPr>
        <w:t> </w:t>
      </w:r>
      <w:r>
        <w:rPr>
          <w:spacing w:val="-3"/>
          <w:w w:val="105"/>
        </w:rPr>
        <w:t>anterior.</w:t>
      </w:r>
    </w:p>
    <w:p>
      <w:pPr>
        <w:pStyle w:val="BodyText"/>
        <w:spacing w:line="249" w:lineRule="auto" w:before="208"/>
        <w:ind w:left="1707" w:right="1209"/>
        <w:jc w:val="both"/>
      </w:pPr>
      <w:r>
        <w:rPr>
          <w:w w:val="105"/>
        </w:rPr>
        <w:t>De acuerdo con la normativa legal vigente en materia contable, las cuentas anuales se presentan expresadas en euros.</w:t>
      </w:r>
    </w:p>
    <w:p>
      <w:pPr>
        <w:pStyle w:val="Heading2"/>
        <w:numPr>
          <w:ilvl w:val="1"/>
          <w:numId w:val="9"/>
        </w:numPr>
        <w:tabs>
          <w:tab w:pos="1995" w:val="left" w:leader="none"/>
        </w:tabs>
        <w:spacing w:line="240" w:lineRule="auto" w:before="210" w:after="0"/>
        <w:ind w:left="1994" w:right="0" w:hanging="288"/>
        <w:jc w:val="left"/>
        <w:rPr>
          <w:u w:val="none"/>
        </w:rPr>
      </w:pPr>
      <w:r>
        <w:rPr>
          <w:w w:val="105"/>
          <w:u w:val="single"/>
        </w:rPr>
        <w:t>Agrupación de</w:t>
      </w:r>
      <w:r>
        <w:rPr>
          <w:spacing w:val="-1"/>
          <w:w w:val="105"/>
          <w:u w:val="single"/>
        </w:rPr>
        <w:t> </w:t>
      </w:r>
      <w:r>
        <w:rPr>
          <w:w w:val="105"/>
          <w:u w:val="single"/>
        </w:rPr>
        <w:t>partidas</w:t>
      </w:r>
    </w:p>
    <w:p>
      <w:pPr>
        <w:pStyle w:val="BodyText"/>
        <w:rPr>
          <w:b/>
          <w:sz w:val="19"/>
        </w:rPr>
      </w:pPr>
    </w:p>
    <w:p>
      <w:pPr>
        <w:pStyle w:val="BodyText"/>
        <w:spacing w:line="249" w:lineRule="auto"/>
        <w:ind w:left="1707" w:right="1211"/>
        <w:jc w:val="both"/>
      </w:pPr>
      <w:r>
        <w:rPr>
          <w:w w:val="105"/>
        </w:rPr>
        <w:t>A</w:t>
      </w:r>
      <w:r>
        <w:rPr>
          <w:spacing w:val="-6"/>
          <w:w w:val="105"/>
        </w:rPr>
        <w:t> </w:t>
      </w:r>
      <w:r>
        <w:rPr>
          <w:w w:val="105"/>
        </w:rPr>
        <w:t>efectos</w:t>
      </w:r>
      <w:r>
        <w:rPr>
          <w:spacing w:val="-7"/>
          <w:w w:val="105"/>
        </w:rPr>
        <w:t> </w:t>
      </w:r>
      <w:r>
        <w:rPr>
          <w:w w:val="105"/>
        </w:rPr>
        <w:t>de</w:t>
      </w:r>
      <w:r>
        <w:rPr>
          <w:spacing w:val="-7"/>
          <w:w w:val="105"/>
        </w:rPr>
        <w:t> </w:t>
      </w:r>
      <w:r>
        <w:rPr>
          <w:spacing w:val="-3"/>
          <w:w w:val="105"/>
        </w:rPr>
        <w:t>facilitar</w:t>
      </w:r>
      <w:r>
        <w:rPr>
          <w:spacing w:val="-9"/>
          <w:w w:val="105"/>
        </w:rPr>
        <w:t> </w:t>
      </w:r>
      <w:r>
        <w:rPr>
          <w:w w:val="105"/>
        </w:rPr>
        <w:t>la</w:t>
      </w:r>
      <w:r>
        <w:rPr>
          <w:spacing w:val="-7"/>
          <w:w w:val="105"/>
        </w:rPr>
        <w:t> </w:t>
      </w:r>
      <w:r>
        <w:rPr>
          <w:spacing w:val="-3"/>
          <w:w w:val="105"/>
        </w:rPr>
        <w:t>comprensión</w:t>
      </w:r>
      <w:r>
        <w:rPr>
          <w:spacing w:val="-7"/>
          <w:w w:val="105"/>
        </w:rPr>
        <w:t> </w:t>
      </w:r>
      <w:r>
        <w:rPr>
          <w:w w:val="105"/>
        </w:rPr>
        <w:t>del</w:t>
      </w:r>
      <w:r>
        <w:rPr>
          <w:spacing w:val="-8"/>
          <w:w w:val="105"/>
        </w:rPr>
        <w:t> </w:t>
      </w:r>
      <w:r>
        <w:rPr>
          <w:w w:val="105"/>
        </w:rPr>
        <w:t>Balance</w:t>
      </w:r>
      <w:r>
        <w:rPr>
          <w:spacing w:val="-8"/>
          <w:w w:val="105"/>
        </w:rPr>
        <w:t> </w:t>
      </w:r>
      <w:r>
        <w:rPr>
          <w:w w:val="105"/>
        </w:rPr>
        <w:t>de</w:t>
      </w:r>
      <w:r>
        <w:rPr>
          <w:spacing w:val="-7"/>
          <w:w w:val="105"/>
        </w:rPr>
        <w:t> </w:t>
      </w:r>
      <w:r>
        <w:rPr>
          <w:spacing w:val="-3"/>
          <w:w w:val="105"/>
        </w:rPr>
        <w:t>Situación,</w:t>
      </w:r>
      <w:r>
        <w:rPr>
          <w:spacing w:val="-7"/>
          <w:w w:val="105"/>
        </w:rPr>
        <w:t> </w:t>
      </w:r>
      <w:r>
        <w:rPr>
          <w:w w:val="105"/>
        </w:rPr>
        <w:t>de</w:t>
      </w:r>
      <w:r>
        <w:rPr>
          <w:spacing w:val="-7"/>
          <w:w w:val="105"/>
        </w:rPr>
        <w:t> </w:t>
      </w:r>
      <w:r>
        <w:rPr>
          <w:w w:val="105"/>
        </w:rPr>
        <w:t>la</w:t>
      </w:r>
      <w:r>
        <w:rPr>
          <w:spacing w:val="-8"/>
          <w:w w:val="105"/>
        </w:rPr>
        <w:t> </w:t>
      </w:r>
      <w:r>
        <w:rPr>
          <w:w w:val="105"/>
        </w:rPr>
        <w:t>Cuenta</w:t>
      </w:r>
      <w:r>
        <w:rPr>
          <w:spacing w:val="-7"/>
          <w:w w:val="105"/>
        </w:rPr>
        <w:t> </w:t>
      </w:r>
      <w:r>
        <w:rPr>
          <w:w w:val="105"/>
        </w:rPr>
        <w:t>de</w:t>
      </w:r>
      <w:r>
        <w:rPr>
          <w:spacing w:val="-7"/>
          <w:w w:val="105"/>
        </w:rPr>
        <w:t> </w:t>
      </w:r>
      <w:r>
        <w:rPr>
          <w:spacing w:val="-3"/>
          <w:w w:val="105"/>
        </w:rPr>
        <w:t>Pérdidas</w:t>
      </w:r>
      <w:r>
        <w:rPr>
          <w:spacing w:val="-7"/>
          <w:w w:val="105"/>
        </w:rPr>
        <w:t> </w:t>
      </w:r>
      <w:r>
        <w:rPr>
          <w:w w:val="105"/>
        </w:rPr>
        <w:t>y</w:t>
      </w:r>
      <w:r>
        <w:rPr>
          <w:spacing w:val="-8"/>
          <w:w w:val="105"/>
        </w:rPr>
        <w:t> </w:t>
      </w:r>
      <w:r>
        <w:rPr>
          <w:spacing w:val="-3"/>
          <w:w w:val="105"/>
        </w:rPr>
        <w:t>Ganancias,</w:t>
      </w:r>
      <w:r>
        <w:rPr>
          <w:spacing w:val="-7"/>
          <w:w w:val="105"/>
        </w:rPr>
        <w:t> </w:t>
      </w:r>
      <w:r>
        <w:rPr>
          <w:spacing w:val="-2"/>
          <w:w w:val="105"/>
        </w:rPr>
        <w:t>del </w:t>
      </w:r>
      <w:r>
        <w:rPr>
          <w:w w:val="105"/>
        </w:rPr>
        <w:t>Estado</w:t>
      </w:r>
      <w:r>
        <w:rPr>
          <w:spacing w:val="-15"/>
          <w:w w:val="105"/>
        </w:rPr>
        <w:t> </w:t>
      </w:r>
      <w:r>
        <w:rPr>
          <w:w w:val="105"/>
        </w:rPr>
        <w:t>de</w:t>
      </w:r>
      <w:r>
        <w:rPr>
          <w:spacing w:val="-15"/>
          <w:w w:val="105"/>
        </w:rPr>
        <w:t> </w:t>
      </w:r>
      <w:r>
        <w:rPr>
          <w:spacing w:val="-3"/>
          <w:w w:val="105"/>
        </w:rPr>
        <w:t>Cambios</w:t>
      </w:r>
      <w:r>
        <w:rPr>
          <w:spacing w:val="-15"/>
          <w:w w:val="105"/>
        </w:rPr>
        <w:t> </w:t>
      </w:r>
      <w:r>
        <w:rPr>
          <w:w w:val="105"/>
        </w:rPr>
        <w:t>en</w:t>
      </w:r>
      <w:r>
        <w:rPr>
          <w:spacing w:val="-14"/>
          <w:w w:val="105"/>
        </w:rPr>
        <w:t> </w:t>
      </w:r>
      <w:r>
        <w:rPr>
          <w:w w:val="105"/>
        </w:rPr>
        <w:t>el</w:t>
      </w:r>
      <w:r>
        <w:rPr>
          <w:spacing w:val="-16"/>
          <w:w w:val="105"/>
        </w:rPr>
        <w:t> </w:t>
      </w:r>
      <w:r>
        <w:rPr>
          <w:w w:val="105"/>
        </w:rPr>
        <w:t>Patrimonio</w:t>
      </w:r>
      <w:r>
        <w:rPr>
          <w:spacing w:val="-13"/>
          <w:w w:val="105"/>
        </w:rPr>
        <w:t> </w:t>
      </w:r>
      <w:r>
        <w:rPr>
          <w:w w:val="105"/>
        </w:rPr>
        <w:t>Neto</w:t>
      </w:r>
      <w:r>
        <w:rPr>
          <w:spacing w:val="-14"/>
          <w:w w:val="105"/>
        </w:rPr>
        <w:t> </w:t>
      </w:r>
      <w:r>
        <w:rPr>
          <w:w w:val="105"/>
        </w:rPr>
        <w:t>y</w:t>
      </w:r>
      <w:r>
        <w:rPr>
          <w:spacing w:val="-16"/>
          <w:w w:val="105"/>
        </w:rPr>
        <w:t> </w:t>
      </w:r>
      <w:r>
        <w:rPr>
          <w:w w:val="105"/>
        </w:rPr>
        <w:t>del</w:t>
      </w:r>
      <w:r>
        <w:rPr>
          <w:spacing w:val="-13"/>
          <w:w w:val="105"/>
        </w:rPr>
        <w:t> </w:t>
      </w:r>
      <w:r>
        <w:rPr>
          <w:w w:val="105"/>
        </w:rPr>
        <w:t>Estado</w:t>
      </w:r>
      <w:r>
        <w:rPr>
          <w:spacing w:val="-15"/>
          <w:w w:val="105"/>
        </w:rPr>
        <w:t> </w:t>
      </w:r>
      <w:r>
        <w:rPr>
          <w:w w:val="105"/>
        </w:rPr>
        <w:t>de</w:t>
      </w:r>
      <w:r>
        <w:rPr>
          <w:spacing w:val="-15"/>
          <w:w w:val="105"/>
        </w:rPr>
        <w:t> </w:t>
      </w:r>
      <w:r>
        <w:rPr>
          <w:spacing w:val="-3"/>
          <w:w w:val="105"/>
        </w:rPr>
        <w:t>Flujos</w:t>
      </w:r>
      <w:r>
        <w:rPr>
          <w:spacing w:val="-15"/>
          <w:w w:val="105"/>
        </w:rPr>
        <w:t> </w:t>
      </w:r>
      <w:r>
        <w:rPr>
          <w:w w:val="105"/>
        </w:rPr>
        <w:t>de</w:t>
      </w:r>
      <w:r>
        <w:rPr>
          <w:spacing w:val="-14"/>
          <w:w w:val="105"/>
        </w:rPr>
        <w:t> </w:t>
      </w:r>
      <w:r>
        <w:rPr>
          <w:w w:val="105"/>
        </w:rPr>
        <w:t>Efectivo,</w:t>
      </w:r>
      <w:r>
        <w:rPr>
          <w:spacing w:val="-15"/>
          <w:w w:val="105"/>
        </w:rPr>
        <w:t> </w:t>
      </w:r>
      <w:r>
        <w:rPr>
          <w:spacing w:val="-2"/>
          <w:w w:val="105"/>
        </w:rPr>
        <w:t>dichos</w:t>
      </w:r>
      <w:r>
        <w:rPr>
          <w:spacing w:val="-13"/>
          <w:w w:val="105"/>
        </w:rPr>
        <w:t> </w:t>
      </w:r>
      <w:r>
        <w:rPr>
          <w:w w:val="105"/>
        </w:rPr>
        <w:t>estados</w:t>
      </w:r>
      <w:r>
        <w:rPr>
          <w:spacing w:val="-15"/>
          <w:w w:val="105"/>
        </w:rPr>
        <w:t> </w:t>
      </w:r>
      <w:r>
        <w:rPr>
          <w:w w:val="105"/>
        </w:rPr>
        <w:t>se</w:t>
      </w:r>
      <w:r>
        <w:rPr>
          <w:spacing w:val="-15"/>
          <w:w w:val="105"/>
        </w:rPr>
        <w:t> </w:t>
      </w:r>
      <w:r>
        <w:rPr>
          <w:spacing w:val="-3"/>
          <w:w w:val="105"/>
        </w:rPr>
        <w:t>presentan </w:t>
      </w:r>
      <w:r>
        <w:rPr>
          <w:w w:val="105"/>
        </w:rPr>
        <w:t>de</w:t>
      </w:r>
      <w:r>
        <w:rPr>
          <w:spacing w:val="-10"/>
          <w:w w:val="105"/>
        </w:rPr>
        <w:t> </w:t>
      </w:r>
      <w:r>
        <w:rPr>
          <w:w w:val="105"/>
        </w:rPr>
        <w:t>forma</w:t>
      </w:r>
      <w:r>
        <w:rPr>
          <w:spacing w:val="-9"/>
          <w:w w:val="105"/>
        </w:rPr>
        <w:t> </w:t>
      </w:r>
      <w:r>
        <w:rPr>
          <w:w w:val="105"/>
        </w:rPr>
        <w:t>agrupada,</w:t>
      </w:r>
      <w:r>
        <w:rPr>
          <w:spacing w:val="-10"/>
          <w:w w:val="105"/>
        </w:rPr>
        <w:t> </w:t>
      </w:r>
      <w:r>
        <w:rPr>
          <w:spacing w:val="-3"/>
          <w:w w:val="105"/>
        </w:rPr>
        <w:t>presentándose</w:t>
      </w:r>
      <w:r>
        <w:rPr>
          <w:spacing w:val="-9"/>
          <w:w w:val="105"/>
        </w:rPr>
        <w:t> </w:t>
      </w:r>
      <w:r>
        <w:rPr>
          <w:w w:val="105"/>
        </w:rPr>
        <w:t>los</w:t>
      </w:r>
      <w:r>
        <w:rPr>
          <w:spacing w:val="-9"/>
          <w:w w:val="105"/>
        </w:rPr>
        <w:t> </w:t>
      </w:r>
      <w:r>
        <w:rPr>
          <w:spacing w:val="-3"/>
          <w:w w:val="105"/>
        </w:rPr>
        <w:t>análisis</w:t>
      </w:r>
      <w:r>
        <w:rPr>
          <w:spacing w:val="-10"/>
          <w:w w:val="105"/>
        </w:rPr>
        <w:t> </w:t>
      </w:r>
      <w:r>
        <w:rPr>
          <w:spacing w:val="-3"/>
          <w:w w:val="105"/>
        </w:rPr>
        <w:t>requeridos</w:t>
      </w:r>
      <w:r>
        <w:rPr>
          <w:spacing w:val="-9"/>
          <w:w w:val="105"/>
        </w:rPr>
        <w:t> </w:t>
      </w:r>
      <w:r>
        <w:rPr>
          <w:w w:val="105"/>
        </w:rPr>
        <w:t>en</w:t>
      </w:r>
      <w:r>
        <w:rPr>
          <w:spacing w:val="-9"/>
          <w:w w:val="105"/>
        </w:rPr>
        <w:t> </w:t>
      </w:r>
      <w:r>
        <w:rPr>
          <w:w w:val="105"/>
        </w:rPr>
        <w:t>las</w:t>
      </w:r>
      <w:r>
        <w:rPr>
          <w:spacing w:val="-10"/>
          <w:w w:val="105"/>
        </w:rPr>
        <w:t> </w:t>
      </w:r>
      <w:r>
        <w:rPr>
          <w:w w:val="105"/>
        </w:rPr>
        <w:t>notas</w:t>
      </w:r>
      <w:r>
        <w:rPr>
          <w:spacing w:val="-9"/>
          <w:w w:val="105"/>
        </w:rPr>
        <w:t> </w:t>
      </w:r>
      <w:r>
        <w:rPr>
          <w:spacing w:val="-3"/>
          <w:w w:val="105"/>
        </w:rPr>
        <w:t>correspondientes</w:t>
      </w:r>
      <w:r>
        <w:rPr>
          <w:spacing w:val="-10"/>
          <w:w w:val="105"/>
        </w:rPr>
        <w:t> </w:t>
      </w:r>
      <w:r>
        <w:rPr>
          <w:w w:val="105"/>
        </w:rPr>
        <w:t>de</w:t>
      </w:r>
      <w:r>
        <w:rPr>
          <w:spacing w:val="-9"/>
          <w:w w:val="105"/>
        </w:rPr>
        <w:t> </w:t>
      </w:r>
      <w:r>
        <w:rPr>
          <w:w w:val="105"/>
        </w:rPr>
        <w:t>la</w:t>
      </w:r>
      <w:r>
        <w:rPr>
          <w:spacing w:val="-9"/>
          <w:w w:val="105"/>
        </w:rPr>
        <w:t> </w:t>
      </w:r>
      <w:r>
        <w:rPr>
          <w:spacing w:val="-3"/>
          <w:w w:val="105"/>
        </w:rPr>
        <w:t>memoria.</w:t>
      </w:r>
    </w:p>
    <w:p>
      <w:pPr>
        <w:pStyle w:val="Heading2"/>
        <w:numPr>
          <w:ilvl w:val="1"/>
          <w:numId w:val="9"/>
        </w:numPr>
        <w:tabs>
          <w:tab w:pos="1986" w:val="left" w:leader="none"/>
        </w:tabs>
        <w:spacing w:line="240" w:lineRule="auto" w:before="207" w:after="0"/>
        <w:ind w:left="1985" w:right="0" w:hanging="279"/>
        <w:jc w:val="left"/>
        <w:rPr>
          <w:u w:val="none"/>
        </w:rPr>
      </w:pPr>
      <w:r>
        <w:rPr>
          <w:spacing w:val="-3"/>
          <w:w w:val="105"/>
          <w:u w:val="single"/>
        </w:rPr>
        <w:t>Importancia</w:t>
      </w:r>
      <w:r>
        <w:rPr>
          <w:spacing w:val="-5"/>
          <w:w w:val="105"/>
          <w:u w:val="single"/>
        </w:rPr>
        <w:t> </w:t>
      </w:r>
      <w:r>
        <w:rPr>
          <w:spacing w:val="-3"/>
          <w:w w:val="105"/>
          <w:u w:val="single"/>
        </w:rPr>
        <w:t>Relativa</w:t>
      </w:r>
    </w:p>
    <w:p>
      <w:pPr>
        <w:pStyle w:val="BodyText"/>
        <w:spacing w:before="6"/>
        <w:rPr>
          <w:b/>
          <w:sz w:val="12"/>
        </w:rPr>
      </w:pPr>
    </w:p>
    <w:p>
      <w:pPr>
        <w:pStyle w:val="BodyText"/>
        <w:spacing w:line="249" w:lineRule="auto" w:before="105"/>
        <w:ind w:left="1707" w:right="1209"/>
        <w:jc w:val="both"/>
      </w:pPr>
      <w:r>
        <w:rPr>
          <w:w w:val="105"/>
        </w:rPr>
        <w:t>Al</w:t>
      </w:r>
      <w:r>
        <w:rPr>
          <w:spacing w:val="-21"/>
          <w:w w:val="105"/>
        </w:rPr>
        <w:t> </w:t>
      </w:r>
      <w:r>
        <w:rPr>
          <w:spacing w:val="-3"/>
          <w:w w:val="105"/>
        </w:rPr>
        <w:t>determinar</w:t>
      </w:r>
      <w:r>
        <w:rPr>
          <w:spacing w:val="-20"/>
          <w:w w:val="105"/>
        </w:rPr>
        <w:t> </w:t>
      </w:r>
      <w:r>
        <w:rPr>
          <w:w w:val="105"/>
        </w:rPr>
        <w:t>la</w:t>
      </w:r>
      <w:r>
        <w:rPr>
          <w:spacing w:val="-19"/>
          <w:w w:val="105"/>
        </w:rPr>
        <w:t> </w:t>
      </w:r>
      <w:r>
        <w:rPr>
          <w:spacing w:val="-3"/>
          <w:w w:val="105"/>
        </w:rPr>
        <w:t>información</w:t>
      </w:r>
      <w:r>
        <w:rPr>
          <w:spacing w:val="-19"/>
          <w:w w:val="105"/>
        </w:rPr>
        <w:t> </w:t>
      </w:r>
      <w:r>
        <w:rPr>
          <w:w w:val="105"/>
        </w:rPr>
        <w:t>a</w:t>
      </w:r>
      <w:r>
        <w:rPr>
          <w:spacing w:val="-19"/>
          <w:w w:val="105"/>
        </w:rPr>
        <w:t> </w:t>
      </w:r>
      <w:r>
        <w:rPr>
          <w:spacing w:val="-3"/>
          <w:w w:val="105"/>
        </w:rPr>
        <w:t>desglosar</w:t>
      </w:r>
      <w:r>
        <w:rPr>
          <w:spacing w:val="-20"/>
          <w:w w:val="105"/>
        </w:rPr>
        <w:t> </w:t>
      </w:r>
      <w:r>
        <w:rPr>
          <w:w w:val="105"/>
        </w:rPr>
        <w:t>en</w:t>
      </w:r>
      <w:r>
        <w:rPr>
          <w:spacing w:val="-21"/>
          <w:w w:val="105"/>
        </w:rPr>
        <w:t> </w:t>
      </w:r>
      <w:r>
        <w:rPr>
          <w:w w:val="105"/>
        </w:rPr>
        <w:t>la</w:t>
      </w:r>
      <w:r>
        <w:rPr>
          <w:spacing w:val="-19"/>
          <w:w w:val="105"/>
        </w:rPr>
        <w:t> </w:t>
      </w:r>
      <w:r>
        <w:rPr>
          <w:spacing w:val="-3"/>
          <w:w w:val="105"/>
        </w:rPr>
        <w:t>presente</w:t>
      </w:r>
      <w:r>
        <w:rPr>
          <w:spacing w:val="-19"/>
          <w:w w:val="105"/>
        </w:rPr>
        <w:t> </w:t>
      </w:r>
      <w:r>
        <w:rPr>
          <w:spacing w:val="-3"/>
          <w:w w:val="105"/>
        </w:rPr>
        <w:t>memoria</w:t>
      </w:r>
      <w:r>
        <w:rPr>
          <w:spacing w:val="-19"/>
          <w:w w:val="105"/>
        </w:rPr>
        <w:t> </w:t>
      </w:r>
      <w:r>
        <w:rPr>
          <w:w w:val="105"/>
        </w:rPr>
        <w:t>sobre</w:t>
      </w:r>
      <w:r>
        <w:rPr>
          <w:spacing w:val="-20"/>
          <w:w w:val="105"/>
        </w:rPr>
        <w:t> </w:t>
      </w:r>
      <w:r>
        <w:rPr>
          <w:w w:val="105"/>
        </w:rPr>
        <w:t>las</w:t>
      </w:r>
      <w:r>
        <w:rPr>
          <w:spacing w:val="-20"/>
          <w:w w:val="105"/>
        </w:rPr>
        <w:t> </w:t>
      </w:r>
      <w:r>
        <w:rPr>
          <w:w w:val="105"/>
        </w:rPr>
        <w:t>diferentes</w:t>
      </w:r>
      <w:r>
        <w:rPr>
          <w:spacing w:val="-20"/>
          <w:w w:val="105"/>
        </w:rPr>
        <w:t> </w:t>
      </w:r>
      <w:r>
        <w:rPr>
          <w:spacing w:val="-3"/>
          <w:w w:val="105"/>
        </w:rPr>
        <w:t>partidas</w:t>
      </w:r>
      <w:r>
        <w:rPr>
          <w:spacing w:val="-20"/>
          <w:w w:val="105"/>
        </w:rPr>
        <w:t> </w:t>
      </w:r>
      <w:r>
        <w:rPr>
          <w:w w:val="105"/>
        </w:rPr>
        <w:t>de</w:t>
      </w:r>
      <w:r>
        <w:rPr>
          <w:spacing w:val="-19"/>
          <w:w w:val="105"/>
        </w:rPr>
        <w:t> </w:t>
      </w:r>
      <w:r>
        <w:rPr>
          <w:w w:val="105"/>
        </w:rPr>
        <w:t>los</w:t>
      </w:r>
      <w:r>
        <w:rPr>
          <w:spacing w:val="-20"/>
          <w:w w:val="105"/>
        </w:rPr>
        <w:t> </w:t>
      </w:r>
      <w:r>
        <w:rPr>
          <w:spacing w:val="-3"/>
          <w:w w:val="105"/>
        </w:rPr>
        <w:t>estados financieros </w:t>
      </w:r>
      <w:r>
        <w:rPr>
          <w:w w:val="105"/>
        </w:rPr>
        <w:t>u otros asuntos, la Sociedad, de acuerdo con el </w:t>
      </w:r>
      <w:r>
        <w:rPr>
          <w:spacing w:val="-3"/>
          <w:w w:val="105"/>
        </w:rPr>
        <w:t>Marco </w:t>
      </w:r>
      <w:r>
        <w:rPr>
          <w:w w:val="105"/>
        </w:rPr>
        <w:t>Conceptual del Plan General de </w:t>
      </w:r>
      <w:r>
        <w:rPr>
          <w:spacing w:val="-3"/>
          <w:w w:val="105"/>
        </w:rPr>
        <w:t>Contabilidad, </w:t>
      </w:r>
      <w:r>
        <w:rPr>
          <w:w w:val="105"/>
        </w:rPr>
        <w:t>ha tenido en </w:t>
      </w:r>
      <w:r>
        <w:rPr>
          <w:spacing w:val="-3"/>
          <w:w w:val="105"/>
        </w:rPr>
        <w:t>cuenta </w:t>
      </w:r>
      <w:r>
        <w:rPr>
          <w:w w:val="105"/>
        </w:rPr>
        <w:t>la </w:t>
      </w:r>
      <w:r>
        <w:rPr>
          <w:spacing w:val="-3"/>
          <w:w w:val="105"/>
        </w:rPr>
        <w:t>importancia relativa </w:t>
      </w:r>
      <w:r>
        <w:rPr>
          <w:w w:val="105"/>
        </w:rPr>
        <w:t>en </w:t>
      </w:r>
      <w:r>
        <w:rPr>
          <w:spacing w:val="-3"/>
          <w:w w:val="105"/>
        </w:rPr>
        <w:t>relación </w:t>
      </w:r>
      <w:r>
        <w:rPr>
          <w:w w:val="105"/>
        </w:rPr>
        <w:t>con las cuentas anuales del </w:t>
      </w:r>
      <w:r>
        <w:rPr>
          <w:spacing w:val="-3"/>
          <w:w w:val="105"/>
        </w:rPr>
        <w:t>ejercicio </w:t>
      </w:r>
      <w:r>
        <w:rPr>
          <w:w w:val="105"/>
        </w:rPr>
        <w:t>2021</w:t>
      </w:r>
    </w:p>
    <w:p>
      <w:pPr>
        <w:pStyle w:val="Heading2"/>
        <w:numPr>
          <w:ilvl w:val="1"/>
          <w:numId w:val="9"/>
        </w:numPr>
        <w:tabs>
          <w:tab w:pos="1947" w:val="left" w:leader="none"/>
        </w:tabs>
        <w:spacing w:line="240" w:lineRule="auto" w:before="211" w:after="0"/>
        <w:ind w:left="1946" w:right="0" w:hanging="240"/>
        <w:jc w:val="both"/>
        <w:rPr>
          <w:u w:val="none"/>
        </w:rPr>
      </w:pPr>
      <w:r>
        <w:rPr>
          <w:w w:val="103"/>
          <w:u w:val="single"/>
        </w:rPr>
        <w:t> </w:t>
      </w:r>
      <w:r>
        <w:rPr>
          <w:w w:val="105"/>
          <w:u w:val="single"/>
        </w:rPr>
        <w:t>Responsabilidad de la información y estimaciones</w:t>
      </w:r>
      <w:r>
        <w:rPr>
          <w:spacing w:val="-12"/>
          <w:w w:val="105"/>
          <w:u w:val="single"/>
        </w:rPr>
        <w:t> </w:t>
      </w:r>
      <w:r>
        <w:rPr>
          <w:w w:val="105"/>
          <w:u w:val="single"/>
        </w:rPr>
        <w:t>realizadas</w:t>
      </w:r>
    </w:p>
    <w:p>
      <w:pPr>
        <w:pStyle w:val="BodyText"/>
        <w:spacing w:line="249" w:lineRule="auto" w:before="114"/>
        <w:ind w:left="1707" w:right="1209"/>
        <w:jc w:val="both"/>
      </w:pPr>
      <w:r>
        <w:rPr>
          <w:w w:val="105"/>
        </w:rPr>
        <w:t>La </w:t>
      </w:r>
      <w:r>
        <w:rPr>
          <w:spacing w:val="-3"/>
          <w:w w:val="105"/>
        </w:rPr>
        <w:t>información </w:t>
      </w:r>
      <w:r>
        <w:rPr>
          <w:spacing w:val="-2"/>
          <w:w w:val="105"/>
        </w:rPr>
        <w:t>contenida </w:t>
      </w:r>
      <w:r>
        <w:rPr>
          <w:w w:val="105"/>
        </w:rPr>
        <w:t>en estas cuentas anuales es </w:t>
      </w:r>
      <w:r>
        <w:rPr>
          <w:spacing w:val="-3"/>
          <w:w w:val="105"/>
        </w:rPr>
        <w:t>responsabilidad </w:t>
      </w:r>
      <w:r>
        <w:rPr>
          <w:w w:val="105"/>
        </w:rPr>
        <w:t>de los </w:t>
      </w:r>
      <w:r>
        <w:rPr>
          <w:spacing w:val="-3"/>
          <w:w w:val="105"/>
        </w:rPr>
        <w:t>Administradores </w:t>
      </w:r>
      <w:r>
        <w:rPr>
          <w:w w:val="105"/>
        </w:rPr>
        <w:t>de la Sociedad.</w:t>
      </w:r>
      <w:r>
        <w:rPr>
          <w:spacing w:val="-15"/>
          <w:w w:val="105"/>
        </w:rPr>
        <w:t> </w:t>
      </w:r>
      <w:r>
        <w:rPr>
          <w:w w:val="105"/>
        </w:rPr>
        <w:t>En</w:t>
      </w:r>
      <w:r>
        <w:rPr>
          <w:spacing w:val="-15"/>
          <w:w w:val="105"/>
        </w:rPr>
        <w:t> </w:t>
      </w:r>
      <w:r>
        <w:rPr>
          <w:w w:val="105"/>
        </w:rPr>
        <w:t>las</w:t>
      </w:r>
      <w:r>
        <w:rPr>
          <w:spacing w:val="-15"/>
          <w:w w:val="105"/>
        </w:rPr>
        <w:t> </w:t>
      </w:r>
      <w:r>
        <w:rPr>
          <w:w w:val="105"/>
        </w:rPr>
        <w:t>presentes</w:t>
      </w:r>
      <w:r>
        <w:rPr>
          <w:spacing w:val="-17"/>
          <w:w w:val="105"/>
        </w:rPr>
        <w:t> </w:t>
      </w:r>
      <w:r>
        <w:rPr>
          <w:w w:val="105"/>
        </w:rPr>
        <w:t>cuentas</w:t>
      </w:r>
      <w:r>
        <w:rPr>
          <w:spacing w:val="-16"/>
          <w:w w:val="105"/>
        </w:rPr>
        <w:t> </w:t>
      </w:r>
      <w:r>
        <w:rPr>
          <w:w w:val="105"/>
        </w:rPr>
        <w:t>anuales</w:t>
      </w:r>
      <w:r>
        <w:rPr>
          <w:spacing w:val="-15"/>
          <w:w w:val="105"/>
        </w:rPr>
        <w:t> </w:t>
      </w:r>
      <w:r>
        <w:rPr>
          <w:w w:val="105"/>
        </w:rPr>
        <w:t>se</w:t>
      </w:r>
      <w:r>
        <w:rPr>
          <w:spacing w:val="-15"/>
          <w:w w:val="105"/>
        </w:rPr>
        <w:t> </w:t>
      </w:r>
      <w:r>
        <w:rPr>
          <w:spacing w:val="-2"/>
          <w:w w:val="105"/>
        </w:rPr>
        <w:t>han</w:t>
      </w:r>
      <w:r>
        <w:rPr>
          <w:spacing w:val="-14"/>
          <w:w w:val="105"/>
        </w:rPr>
        <w:t> </w:t>
      </w:r>
      <w:r>
        <w:rPr>
          <w:spacing w:val="-3"/>
          <w:w w:val="105"/>
        </w:rPr>
        <w:t>utilizado</w:t>
      </w:r>
      <w:r>
        <w:rPr>
          <w:spacing w:val="-15"/>
          <w:w w:val="105"/>
        </w:rPr>
        <w:t> </w:t>
      </w:r>
      <w:r>
        <w:rPr>
          <w:spacing w:val="-3"/>
          <w:w w:val="105"/>
        </w:rPr>
        <w:t>estimaciones</w:t>
      </w:r>
      <w:r>
        <w:rPr>
          <w:spacing w:val="-15"/>
          <w:w w:val="105"/>
        </w:rPr>
        <w:t> </w:t>
      </w:r>
      <w:r>
        <w:rPr>
          <w:spacing w:val="-3"/>
          <w:w w:val="105"/>
        </w:rPr>
        <w:t>realizadas</w:t>
      </w:r>
      <w:r>
        <w:rPr>
          <w:spacing w:val="-16"/>
          <w:w w:val="105"/>
        </w:rPr>
        <w:t> </w:t>
      </w:r>
      <w:r>
        <w:rPr>
          <w:w w:val="105"/>
        </w:rPr>
        <w:t>para</w:t>
      </w:r>
      <w:r>
        <w:rPr>
          <w:spacing w:val="-14"/>
          <w:w w:val="105"/>
        </w:rPr>
        <w:t> </w:t>
      </w:r>
      <w:r>
        <w:rPr>
          <w:spacing w:val="-3"/>
          <w:w w:val="105"/>
        </w:rPr>
        <w:t>valorar</w:t>
      </w:r>
      <w:r>
        <w:rPr>
          <w:spacing w:val="-16"/>
          <w:w w:val="105"/>
        </w:rPr>
        <w:t> </w:t>
      </w:r>
      <w:r>
        <w:rPr>
          <w:spacing w:val="-3"/>
          <w:w w:val="105"/>
        </w:rPr>
        <w:t>algunos </w:t>
      </w:r>
      <w:r>
        <w:rPr>
          <w:w w:val="105"/>
        </w:rPr>
        <w:t>de los </w:t>
      </w:r>
      <w:r>
        <w:rPr>
          <w:spacing w:val="-3"/>
          <w:w w:val="105"/>
        </w:rPr>
        <w:t>activos, pasivos, </w:t>
      </w:r>
      <w:r>
        <w:rPr>
          <w:w w:val="105"/>
        </w:rPr>
        <w:t>ingresos, gastos y </w:t>
      </w:r>
      <w:r>
        <w:rPr>
          <w:spacing w:val="-3"/>
          <w:w w:val="105"/>
        </w:rPr>
        <w:t>compromisos </w:t>
      </w:r>
      <w:r>
        <w:rPr>
          <w:w w:val="105"/>
        </w:rPr>
        <w:t>que figuran </w:t>
      </w:r>
      <w:r>
        <w:rPr>
          <w:spacing w:val="-3"/>
          <w:w w:val="105"/>
        </w:rPr>
        <w:t>registrados </w:t>
      </w:r>
      <w:r>
        <w:rPr>
          <w:w w:val="105"/>
        </w:rPr>
        <w:t>en las </w:t>
      </w:r>
      <w:r>
        <w:rPr>
          <w:spacing w:val="-3"/>
          <w:w w:val="105"/>
        </w:rPr>
        <w:t>mismas, </w:t>
      </w:r>
      <w:r>
        <w:rPr>
          <w:w w:val="105"/>
        </w:rPr>
        <w:t>y que, </w:t>
      </w:r>
      <w:r>
        <w:rPr>
          <w:spacing w:val="-3"/>
          <w:w w:val="105"/>
        </w:rPr>
        <w:t>básicamente</w:t>
      </w:r>
      <w:r>
        <w:rPr>
          <w:spacing w:val="-9"/>
          <w:w w:val="105"/>
        </w:rPr>
        <w:t> </w:t>
      </w:r>
      <w:r>
        <w:rPr>
          <w:w w:val="105"/>
        </w:rPr>
        <w:t>estas</w:t>
      </w:r>
      <w:r>
        <w:rPr>
          <w:spacing w:val="-9"/>
          <w:w w:val="105"/>
        </w:rPr>
        <w:t> </w:t>
      </w:r>
      <w:r>
        <w:rPr>
          <w:spacing w:val="-3"/>
          <w:w w:val="105"/>
        </w:rPr>
        <w:t>estimaciones</w:t>
      </w:r>
      <w:r>
        <w:rPr>
          <w:spacing w:val="-9"/>
          <w:w w:val="105"/>
        </w:rPr>
        <w:t> </w:t>
      </w:r>
      <w:r>
        <w:rPr>
          <w:w w:val="105"/>
        </w:rPr>
        <w:t>se</w:t>
      </w:r>
      <w:r>
        <w:rPr>
          <w:spacing w:val="-8"/>
          <w:w w:val="105"/>
        </w:rPr>
        <w:t> </w:t>
      </w:r>
      <w:r>
        <w:rPr>
          <w:spacing w:val="-3"/>
          <w:w w:val="105"/>
        </w:rPr>
        <w:t>refieren</w:t>
      </w:r>
      <w:r>
        <w:rPr>
          <w:spacing w:val="-9"/>
          <w:w w:val="105"/>
        </w:rPr>
        <w:t> </w:t>
      </w:r>
      <w:r>
        <w:rPr>
          <w:w w:val="105"/>
        </w:rPr>
        <w:t>a</w:t>
      </w:r>
      <w:r>
        <w:rPr>
          <w:spacing w:val="-9"/>
          <w:w w:val="105"/>
        </w:rPr>
        <w:t> </w:t>
      </w:r>
      <w:r>
        <w:rPr>
          <w:w w:val="105"/>
        </w:rPr>
        <w:t>la</w:t>
      </w:r>
      <w:r>
        <w:rPr>
          <w:spacing w:val="-9"/>
          <w:w w:val="105"/>
        </w:rPr>
        <w:t> </w:t>
      </w:r>
      <w:r>
        <w:rPr>
          <w:spacing w:val="-3"/>
          <w:w w:val="105"/>
        </w:rPr>
        <w:t>evaluación</w:t>
      </w:r>
      <w:r>
        <w:rPr>
          <w:spacing w:val="-8"/>
          <w:w w:val="105"/>
        </w:rPr>
        <w:t> </w:t>
      </w:r>
      <w:r>
        <w:rPr>
          <w:w w:val="105"/>
        </w:rPr>
        <w:t>de</w:t>
      </w:r>
      <w:r>
        <w:rPr>
          <w:spacing w:val="-9"/>
          <w:w w:val="105"/>
        </w:rPr>
        <w:t> </w:t>
      </w:r>
      <w:r>
        <w:rPr>
          <w:w w:val="105"/>
        </w:rPr>
        <w:t>las</w:t>
      </w:r>
      <w:r>
        <w:rPr>
          <w:spacing w:val="-9"/>
          <w:w w:val="105"/>
        </w:rPr>
        <w:t> </w:t>
      </w:r>
      <w:r>
        <w:rPr>
          <w:w w:val="105"/>
        </w:rPr>
        <w:t>pérdidas</w:t>
      </w:r>
      <w:r>
        <w:rPr>
          <w:spacing w:val="-8"/>
          <w:w w:val="105"/>
        </w:rPr>
        <w:t> </w:t>
      </w:r>
      <w:r>
        <w:rPr>
          <w:w w:val="105"/>
        </w:rPr>
        <w:t>por</w:t>
      </w:r>
      <w:r>
        <w:rPr>
          <w:spacing w:val="-10"/>
          <w:w w:val="105"/>
        </w:rPr>
        <w:t> </w:t>
      </w:r>
      <w:r>
        <w:rPr>
          <w:spacing w:val="-3"/>
          <w:w w:val="105"/>
        </w:rPr>
        <w:t>deterioro</w:t>
      </w:r>
      <w:r>
        <w:rPr>
          <w:spacing w:val="-9"/>
          <w:w w:val="105"/>
        </w:rPr>
        <w:t> </w:t>
      </w:r>
      <w:r>
        <w:rPr>
          <w:w w:val="105"/>
        </w:rPr>
        <w:t>de</w:t>
      </w:r>
      <w:r>
        <w:rPr>
          <w:spacing w:val="-9"/>
          <w:w w:val="105"/>
        </w:rPr>
        <w:t> </w:t>
      </w:r>
      <w:r>
        <w:rPr>
          <w:spacing w:val="-3"/>
          <w:w w:val="105"/>
        </w:rPr>
        <w:t>determinados activos,</w:t>
      </w:r>
      <w:r>
        <w:rPr>
          <w:spacing w:val="-7"/>
          <w:w w:val="105"/>
        </w:rPr>
        <w:t> </w:t>
      </w:r>
      <w:r>
        <w:rPr>
          <w:w w:val="105"/>
        </w:rPr>
        <w:t>a</w:t>
      </w:r>
      <w:r>
        <w:rPr>
          <w:spacing w:val="-7"/>
          <w:w w:val="105"/>
        </w:rPr>
        <w:t> </w:t>
      </w:r>
      <w:r>
        <w:rPr>
          <w:w w:val="105"/>
        </w:rPr>
        <w:t>la</w:t>
      </w:r>
      <w:r>
        <w:rPr>
          <w:spacing w:val="-7"/>
          <w:w w:val="105"/>
        </w:rPr>
        <w:t> </w:t>
      </w:r>
      <w:r>
        <w:rPr>
          <w:w w:val="105"/>
        </w:rPr>
        <w:t>vida</w:t>
      </w:r>
      <w:r>
        <w:rPr>
          <w:spacing w:val="-7"/>
          <w:w w:val="105"/>
        </w:rPr>
        <w:t> </w:t>
      </w:r>
      <w:r>
        <w:rPr>
          <w:w w:val="105"/>
        </w:rPr>
        <w:t>útil</w:t>
      </w:r>
      <w:r>
        <w:rPr>
          <w:spacing w:val="-8"/>
          <w:w w:val="105"/>
        </w:rPr>
        <w:t> </w:t>
      </w:r>
      <w:r>
        <w:rPr>
          <w:w w:val="105"/>
        </w:rPr>
        <w:t>de</w:t>
      </w:r>
      <w:r>
        <w:rPr>
          <w:spacing w:val="-7"/>
          <w:w w:val="105"/>
        </w:rPr>
        <w:t> </w:t>
      </w:r>
      <w:r>
        <w:rPr>
          <w:w w:val="105"/>
        </w:rPr>
        <w:t>los</w:t>
      </w:r>
      <w:r>
        <w:rPr>
          <w:spacing w:val="-7"/>
          <w:w w:val="105"/>
        </w:rPr>
        <w:t> </w:t>
      </w:r>
      <w:r>
        <w:rPr>
          <w:spacing w:val="-3"/>
          <w:w w:val="105"/>
        </w:rPr>
        <w:t>activos</w:t>
      </w:r>
      <w:r>
        <w:rPr>
          <w:spacing w:val="-7"/>
          <w:w w:val="105"/>
        </w:rPr>
        <w:t> </w:t>
      </w:r>
      <w:r>
        <w:rPr>
          <w:w w:val="105"/>
        </w:rPr>
        <w:t>no</w:t>
      </w:r>
      <w:r>
        <w:rPr>
          <w:spacing w:val="-7"/>
          <w:w w:val="105"/>
        </w:rPr>
        <w:t> </w:t>
      </w:r>
      <w:r>
        <w:rPr>
          <w:spacing w:val="-3"/>
          <w:w w:val="105"/>
        </w:rPr>
        <w:t>corrientes</w:t>
      </w:r>
      <w:r>
        <w:rPr>
          <w:spacing w:val="-7"/>
          <w:w w:val="105"/>
        </w:rPr>
        <w:t> </w:t>
      </w:r>
      <w:r>
        <w:rPr>
          <w:w w:val="105"/>
        </w:rPr>
        <w:t>y</w:t>
      </w:r>
      <w:r>
        <w:rPr>
          <w:spacing w:val="-7"/>
          <w:w w:val="105"/>
        </w:rPr>
        <w:t> </w:t>
      </w:r>
      <w:r>
        <w:rPr>
          <w:w w:val="105"/>
        </w:rPr>
        <w:t>a</w:t>
      </w:r>
      <w:r>
        <w:rPr>
          <w:spacing w:val="-7"/>
          <w:w w:val="105"/>
        </w:rPr>
        <w:t> </w:t>
      </w:r>
      <w:r>
        <w:rPr>
          <w:w w:val="105"/>
        </w:rPr>
        <w:t>la</w:t>
      </w:r>
      <w:r>
        <w:rPr>
          <w:spacing w:val="-7"/>
          <w:w w:val="105"/>
        </w:rPr>
        <w:t> </w:t>
      </w:r>
      <w:r>
        <w:rPr>
          <w:w w:val="105"/>
        </w:rPr>
        <w:t>probabilidad</w:t>
      </w:r>
      <w:r>
        <w:rPr>
          <w:spacing w:val="-7"/>
          <w:w w:val="105"/>
        </w:rPr>
        <w:t> </w:t>
      </w:r>
      <w:r>
        <w:rPr>
          <w:w w:val="105"/>
        </w:rPr>
        <w:t>de</w:t>
      </w:r>
      <w:r>
        <w:rPr>
          <w:spacing w:val="-7"/>
          <w:w w:val="105"/>
        </w:rPr>
        <w:t> </w:t>
      </w:r>
      <w:r>
        <w:rPr>
          <w:spacing w:val="-3"/>
          <w:w w:val="105"/>
        </w:rPr>
        <w:t>ocurrencia</w:t>
      </w:r>
      <w:r>
        <w:rPr>
          <w:spacing w:val="-6"/>
          <w:w w:val="105"/>
        </w:rPr>
        <w:t> </w:t>
      </w:r>
      <w:r>
        <w:rPr>
          <w:w w:val="105"/>
        </w:rPr>
        <w:t>de</w:t>
      </w:r>
      <w:r>
        <w:rPr>
          <w:spacing w:val="-9"/>
          <w:w w:val="105"/>
        </w:rPr>
        <w:t> </w:t>
      </w:r>
      <w:r>
        <w:rPr>
          <w:spacing w:val="-3"/>
          <w:w w:val="105"/>
        </w:rPr>
        <w:t>provisiones.</w:t>
      </w:r>
    </w:p>
    <w:p>
      <w:pPr>
        <w:pStyle w:val="BodyText"/>
        <w:spacing w:line="249" w:lineRule="auto" w:before="102"/>
        <w:ind w:left="1707" w:right="1209"/>
        <w:jc w:val="both"/>
      </w:pPr>
      <w:r>
        <w:rPr>
          <w:w w:val="105"/>
        </w:rPr>
        <w:t>A</w:t>
      </w:r>
      <w:r>
        <w:rPr>
          <w:spacing w:val="-12"/>
          <w:w w:val="105"/>
        </w:rPr>
        <w:t> </w:t>
      </w:r>
      <w:r>
        <w:rPr>
          <w:w w:val="105"/>
        </w:rPr>
        <w:t>pesar</w:t>
      </w:r>
      <w:r>
        <w:rPr>
          <w:spacing w:val="-12"/>
          <w:w w:val="105"/>
        </w:rPr>
        <w:t> </w:t>
      </w:r>
      <w:r>
        <w:rPr>
          <w:w w:val="105"/>
        </w:rPr>
        <w:t>de</w:t>
      </w:r>
      <w:r>
        <w:rPr>
          <w:spacing w:val="-11"/>
          <w:w w:val="105"/>
        </w:rPr>
        <w:t> </w:t>
      </w:r>
      <w:r>
        <w:rPr>
          <w:w w:val="105"/>
        </w:rPr>
        <w:t>que</w:t>
      </w:r>
      <w:r>
        <w:rPr>
          <w:spacing w:val="-11"/>
          <w:w w:val="105"/>
        </w:rPr>
        <w:t> </w:t>
      </w:r>
      <w:r>
        <w:rPr>
          <w:w w:val="105"/>
        </w:rPr>
        <w:t>estas</w:t>
      </w:r>
      <w:r>
        <w:rPr>
          <w:spacing w:val="-11"/>
          <w:w w:val="105"/>
        </w:rPr>
        <w:t> </w:t>
      </w:r>
      <w:r>
        <w:rPr>
          <w:spacing w:val="-3"/>
          <w:w w:val="105"/>
        </w:rPr>
        <w:t>estimaciones</w:t>
      </w:r>
      <w:r>
        <w:rPr>
          <w:spacing w:val="-11"/>
          <w:w w:val="105"/>
        </w:rPr>
        <w:t> </w:t>
      </w:r>
      <w:r>
        <w:rPr>
          <w:w w:val="105"/>
        </w:rPr>
        <w:t>se</w:t>
      </w:r>
      <w:r>
        <w:rPr>
          <w:spacing w:val="-11"/>
          <w:w w:val="105"/>
        </w:rPr>
        <w:t> </w:t>
      </w:r>
      <w:r>
        <w:rPr>
          <w:spacing w:val="-3"/>
          <w:w w:val="105"/>
        </w:rPr>
        <w:t>realizaron</w:t>
      </w:r>
      <w:r>
        <w:rPr>
          <w:spacing w:val="-11"/>
          <w:w w:val="105"/>
        </w:rPr>
        <w:t> </w:t>
      </w:r>
      <w:r>
        <w:rPr>
          <w:w w:val="105"/>
        </w:rPr>
        <w:t>en</w:t>
      </w:r>
      <w:r>
        <w:rPr>
          <w:spacing w:val="-11"/>
          <w:w w:val="105"/>
        </w:rPr>
        <w:t> </w:t>
      </w:r>
      <w:r>
        <w:rPr>
          <w:w w:val="105"/>
        </w:rPr>
        <w:t>función</w:t>
      </w:r>
      <w:r>
        <w:rPr>
          <w:spacing w:val="-11"/>
          <w:w w:val="105"/>
        </w:rPr>
        <w:t> </w:t>
      </w:r>
      <w:r>
        <w:rPr>
          <w:w w:val="105"/>
        </w:rPr>
        <w:t>de</w:t>
      </w:r>
      <w:r>
        <w:rPr>
          <w:spacing w:val="-11"/>
          <w:w w:val="105"/>
        </w:rPr>
        <w:t> </w:t>
      </w:r>
      <w:r>
        <w:rPr>
          <w:w w:val="105"/>
        </w:rPr>
        <w:t>la</w:t>
      </w:r>
      <w:r>
        <w:rPr>
          <w:spacing w:val="-11"/>
          <w:w w:val="105"/>
        </w:rPr>
        <w:t> </w:t>
      </w:r>
      <w:r>
        <w:rPr>
          <w:w w:val="105"/>
        </w:rPr>
        <w:t>mejor</w:t>
      </w:r>
      <w:r>
        <w:rPr>
          <w:spacing w:val="-11"/>
          <w:w w:val="105"/>
        </w:rPr>
        <w:t> </w:t>
      </w:r>
      <w:r>
        <w:rPr>
          <w:w w:val="105"/>
        </w:rPr>
        <w:t>información</w:t>
      </w:r>
      <w:r>
        <w:rPr>
          <w:spacing w:val="-11"/>
          <w:w w:val="105"/>
        </w:rPr>
        <w:t> </w:t>
      </w:r>
      <w:r>
        <w:rPr>
          <w:spacing w:val="-3"/>
          <w:w w:val="105"/>
        </w:rPr>
        <w:t>disponible</w:t>
      </w:r>
      <w:r>
        <w:rPr>
          <w:spacing w:val="-11"/>
          <w:w w:val="105"/>
        </w:rPr>
        <w:t> </w:t>
      </w:r>
      <w:r>
        <w:rPr>
          <w:w w:val="105"/>
        </w:rPr>
        <w:t>en</w:t>
      </w:r>
      <w:r>
        <w:rPr>
          <w:spacing w:val="-11"/>
          <w:w w:val="105"/>
        </w:rPr>
        <w:t> </w:t>
      </w:r>
      <w:r>
        <w:rPr>
          <w:w w:val="105"/>
        </w:rPr>
        <w:t>la</w:t>
      </w:r>
      <w:r>
        <w:rPr>
          <w:spacing w:val="-11"/>
          <w:w w:val="105"/>
        </w:rPr>
        <w:t> </w:t>
      </w:r>
      <w:r>
        <w:rPr>
          <w:spacing w:val="-3"/>
          <w:w w:val="105"/>
        </w:rPr>
        <w:t>fecha </w:t>
      </w:r>
      <w:r>
        <w:rPr>
          <w:w w:val="105"/>
        </w:rPr>
        <w:t>de</w:t>
      </w:r>
      <w:r>
        <w:rPr>
          <w:spacing w:val="-18"/>
          <w:w w:val="105"/>
        </w:rPr>
        <w:t> </w:t>
      </w:r>
      <w:r>
        <w:rPr>
          <w:spacing w:val="-3"/>
          <w:w w:val="105"/>
        </w:rPr>
        <w:t>formulación</w:t>
      </w:r>
      <w:r>
        <w:rPr>
          <w:spacing w:val="-18"/>
          <w:w w:val="105"/>
        </w:rPr>
        <w:t> </w:t>
      </w:r>
      <w:r>
        <w:rPr>
          <w:w w:val="105"/>
        </w:rPr>
        <w:t>de</w:t>
      </w:r>
      <w:r>
        <w:rPr>
          <w:spacing w:val="-17"/>
          <w:w w:val="105"/>
        </w:rPr>
        <w:t> </w:t>
      </w:r>
      <w:r>
        <w:rPr>
          <w:w w:val="105"/>
        </w:rPr>
        <w:t>las</w:t>
      </w:r>
      <w:r>
        <w:rPr>
          <w:spacing w:val="-19"/>
          <w:w w:val="105"/>
        </w:rPr>
        <w:t> </w:t>
      </w:r>
      <w:r>
        <w:rPr>
          <w:spacing w:val="-3"/>
          <w:w w:val="105"/>
        </w:rPr>
        <w:t>cuentas</w:t>
      </w:r>
      <w:r>
        <w:rPr>
          <w:spacing w:val="-18"/>
          <w:w w:val="105"/>
        </w:rPr>
        <w:t> </w:t>
      </w:r>
      <w:r>
        <w:rPr>
          <w:w w:val="105"/>
        </w:rPr>
        <w:t>anuales,</w:t>
      </w:r>
      <w:r>
        <w:rPr>
          <w:spacing w:val="-18"/>
          <w:w w:val="105"/>
        </w:rPr>
        <w:t> </w:t>
      </w:r>
      <w:r>
        <w:rPr>
          <w:w w:val="105"/>
        </w:rPr>
        <w:t>es</w:t>
      </w:r>
      <w:r>
        <w:rPr>
          <w:spacing w:val="-20"/>
          <w:w w:val="105"/>
        </w:rPr>
        <w:t> </w:t>
      </w:r>
      <w:r>
        <w:rPr>
          <w:spacing w:val="-3"/>
          <w:w w:val="105"/>
        </w:rPr>
        <w:t>posible</w:t>
      </w:r>
      <w:r>
        <w:rPr>
          <w:spacing w:val="-17"/>
          <w:w w:val="105"/>
        </w:rPr>
        <w:t> </w:t>
      </w:r>
      <w:r>
        <w:rPr>
          <w:spacing w:val="-2"/>
          <w:w w:val="105"/>
        </w:rPr>
        <w:t>que</w:t>
      </w:r>
      <w:r>
        <w:rPr>
          <w:spacing w:val="-18"/>
          <w:w w:val="105"/>
        </w:rPr>
        <w:t> </w:t>
      </w:r>
      <w:r>
        <w:rPr>
          <w:spacing w:val="-3"/>
          <w:w w:val="105"/>
        </w:rPr>
        <w:t>acontecimientos</w:t>
      </w:r>
      <w:r>
        <w:rPr>
          <w:spacing w:val="-18"/>
          <w:w w:val="105"/>
        </w:rPr>
        <w:t> </w:t>
      </w:r>
      <w:r>
        <w:rPr>
          <w:w w:val="105"/>
        </w:rPr>
        <w:t>que</w:t>
      </w:r>
      <w:r>
        <w:rPr>
          <w:spacing w:val="-18"/>
          <w:w w:val="105"/>
        </w:rPr>
        <w:t> </w:t>
      </w:r>
      <w:r>
        <w:rPr>
          <w:spacing w:val="-3"/>
          <w:w w:val="105"/>
        </w:rPr>
        <w:t>pudieran</w:t>
      </w:r>
      <w:r>
        <w:rPr>
          <w:spacing w:val="-18"/>
          <w:w w:val="105"/>
        </w:rPr>
        <w:t> </w:t>
      </w:r>
      <w:r>
        <w:rPr>
          <w:w w:val="105"/>
        </w:rPr>
        <w:t>tener</w:t>
      </w:r>
      <w:r>
        <w:rPr>
          <w:spacing w:val="-18"/>
          <w:w w:val="105"/>
        </w:rPr>
        <w:t> </w:t>
      </w:r>
      <w:r>
        <w:rPr>
          <w:w w:val="105"/>
        </w:rPr>
        <w:t>lugar</w:t>
      </w:r>
      <w:r>
        <w:rPr>
          <w:spacing w:val="-18"/>
          <w:w w:val="105"/>
        </w:rPr>
        <w:t> </w:t>
      </w:r>
      <w:r>
        <w:rPr>
          <w:w w:val="105"/>
        </w:rPr>
        <w:t>en</w:t>
      </w:r>
      <w:r>
        <w:rPr>
          <w:spacing w:val="-20"/>
          <w:w w:val="105"/>
        </w:rPr>
        <w:t> </w:t>
      </w:r>
      <w:r>
        <w:rPr>
          <w:w w:val="105"/>
        </w:rPr>
        <w:t>el</w:t>
      </w:r>
      <w:r>
        <w:rPr>
          <w:spacing w:val="-18"/>
          <w:w w:val="105"/>
        </w:rPr>
        <w:t> </w:t>
      </w:r>
      <w:r>
        <w:rPr>
          <w:spacing w:val="-3"/>
          <w:w w:val="105"/>
        </w:rPr>
        <w:t>futuro </w:t>
      </w:r>
      <w:r>
        <w:rPr>
          <w:w w:val="105"/>
        </w:rPr>
        <w:t>obliguen</w:t>
      </w:r>
      <w:r>
        <w:rPr>
          <w:spacing w:val="-23"/>
          <w:w w:val="105"/>
        </w:rPr>
        <w:t> </w:t>
      </w:r>
      <w:r>
        <w:rPr>
          <w:w w:val="105"/>
        </w:rPr>
        <w:t>a</w:t>
      </w:r>
      <w:r>
        <w:rPr>
          <w:spacing w:val="-22"/>
          <w:w w:val="105"/>
        </w:rPr>
        <w:t> </w:t>
      </w:r>
      <w:r>
        <w:rPr>
          <w:spacing w:val="-3"/>
          <w:w w:val="105"/>
        </w:rPr>
        <w:t>modificarlas</w:t>
      </w:r>
      <w:r>
        <w:rPr>
          <w:spacing w:val="-23"/>
          <w:w w:val="105"/>
        </w:rPr>
        <w:t> </w:t>
      </w:r>
      <w:r>
        <w:rPr>
          <w:w w:val="105"/>
        </w:rPr>
        <w:t>en</w:t>
      </w:r>
      <w:r>
        <w:rPr>
          <w:spacing w:val="-22"/>
          <w:w w:val="105"/>
        </w:rPr>
        <w:t> </w:t>
      </w:r>
      <w:r>
        <w:rPr>
          <w:w w:val="105"/>
        </w:rPr>
        <w:t>próximos</w:t>
      </w:r>
      <w:r>
        <w:rPr>
          <w:spacing w:val="-23"/>
          <w:w w:val="105"/>
        </w:rPr>
        <w:t> </w:t>
      </w:r>
      <w:r>
        <w:rPr>
          <w:spacing w:val="-3"/>
          <w:w w:val="105"/>
        </w:rPr>
        <w:t>ejercicios.</w:t>
      </w:r>
      <w:r>
        <w:rPr>
          <w:spacing w:val="-21"/>
          <w:w w:val="105"/>
        </w:rPr>
        <w:t> </w:t>
      </w:r>
      <w:r>
        <w:rPr>
          <w:w w:val="105"/>
        </w:rPr>
        <w:t>En</w:t>
      </w:r>
      <w:r>
        <w:rPr>
          <w:spacing w:val="-22"/>
          <w:w w:val="105"/>
        </w:rPr>
        <w:t> </w:t>
      </w:r>
      <w:r>
        <w:rPr>
          <w:w w:val="105"/>
        </w:rPr>
        <w:t>tal</w:t>
      </w:r>
      <w:r>
        <w:rPr>
          <w:spacing w:val="-23"/>
          <w:w w:val="105"/>
        </w:rPr>
        <w:t> </w:t>
      </w:r>
      <w:r>
        <w:rPr>
          <w:w w:val="105"/>
        </w:rPr>
        <w:t>caso,</w:t>
      </w:r>
      <w:r>
        <w:rPr>
          <w:spacing w:val="-22"/>
          <w:w w:val="105"/>
        </w:rPr>
        <w:t> </w:t>
      </w:r>
      <w:r>
        <w:rPr>
          <w:w w:val="105"/>
        </w:rPr>
        <w:t>ello</w:t>
      </w:r>
      <w:r>
        <w:rPr>
          <w:spacing w:val="-22"/>
          <w:w w:val="105"/>
        </w:rPr>
        <w:t> </w:t>
      </w:r>
      <w:r>
        <w:rPr>
          <w:w w:val="105"/>
        </w:rPr>
        <w:t>se</w:t>
      </w:r>
      <w:r>
        <w:rPr>
          <w:spacing w:val="-22"/>
          <w:w w:val="105"/>
        </w:rPr>
        <w:t> </w:t>
      </w:r>
      <w:r>
        <w:rPr>
          <w:w w:val="105"/>
        </w:rPr>
        <w:t>haría</w:t>
      </w:r>
      <w:r>
        <w:rPr>
          <w:spacing w:val="-23"/>
          <w:w w:val="105"/>
        </w:rPr>
        <w:t> </w:t>
      </w:r>
      <w:r>
        <w:rPr>
          <w:w w:val="105"/>
        </w:rPr>
        <w:t>de</w:t>
      </w:r>
      <w:r>
        <w:rPr>
          <w:spacing w:val="-22"/>
          <w:w w:val="105"/>
        </w:rPr>
        <w:t> </w:t>
      </w:r>
      <w:r>
        <w:rPr>
          <w:w w:val="105"/>
        </w:rPr>
        <w:t>forma</w:t>
      </w:r>
      <w:r>
        <w:rPr>
          <w:spacing w:val="-22"/>
          <w:w w:val="105"/>
        </w:rPr>
        <w:t> </w:t>
      </w:r>
      <w:r>
        <w:rPr>
          <w:spacing w:val="-2"/>
          <w:w w:val="105"/>
        </w:rPr>
        <w:t>prospectiva,</w:t>
      </w:r>
      <w:r>
        <w:rPr>
          <w:spacing w:val="-22"/>
          <w:w w:val="105"/>
        </w:rPr>
        <w:t> </w:t>
      </w:r>
      <w:r>
        <w:rPr>
          <w:spacing w:val="-3"/>
          <w:w w:val="105"/>
        </w:rPr>
        <w:t>reconociendo </w:t>
      </w:r>
      <w:r>
        <w:rPr>
          <w:w w:val="105"/>
        </w:rPr>
        <w:t>los</w:t>
      </w:r>
      <w:r>
        <w:rPr>
          <w:spacing w:val="-8"/>
          <w:w w:val="105"/>
        </w:rPr>
        <w:t> </w:t>
      </w:r>
      <w:r>
        <w:rPr>
          <w:w w:val="105"/>
        </w:rPr>
        <w:t>efectos</w:t>
      </w:r>
      <w:r>
        <w:rPr>
          <w:spacing w:val="-7"/>
          <w:w w:val="105"/>
        </w:rPr>
        <w:t> </w:t>
      </w:r>
      <w:r>
        <w:rPr>
          <w:w w:val="105"/>
        </w:rPr>
        <w:t>del</w:t>
      </w:r>
      <w:r>
        <w:rPr>
          <w:spacing w:val="-8"/>
          <w:w w:val="105"/>
        </w:rPr>
        <w:t> </w:t>
      </w:r>
      <w:r>
        <w:rPr>
          <w:spacing w:val="-3"/>
          <w:w w:val="105"/>
        </w:rPr>
        <w:t>cambio</w:t>
      </w:r>
      <w:r>
        <w:rPr>
          <w:spacing w:val="-7"/>
          <w:w w:val="105"/>
        </w:rPr>
        <w:t> </w:t>
      </w:r>
      <w:r>
        <w:rPr>
          <w:w w:val="105"/>
        </w:rPr>
        <w:t>de</w:t>
      </w:r>
      <w:r>
        <w:rPr>
          <w:spacing w:val="-8"/>
          <w:w w:val="105"/>
        </w:rPr>
        <w:t> </w:t>
      </w:r>
      <w:r>
        <w:rPr>
          <w:spacing w:val="-3"/>
          <w:w w:val="105"/>
        </w:rPr>
        <w:t>estimación</w:t>
      </w:r>
      <w:r>
        <w:rPr>
          <w:spacing w:val="-7"/>
          <w:w w:val="105"/>
        </w:rPr>
        <w:t> </w:t>
      </w:r>
      <w:r>
        <w:rPr>
          <w:w w:val="105"/>
        </w:rPr>
        <w:t>en</w:t>
      </w:r>
      <w:r>
        <w:rPr>
          <w:spacing w:val="-7"/>
          <w:w w:val="105"/>
        </w:rPr>
        <w:t> </w:t>
      </w:r>
      <w:r>
        <w:rPr>
          <w:w w:val="105"/>
        </w:rPr>
        <w:t>las</w:t>
      </w:r>
      <w:r>
        <w:rPr>
          <w:spacing w:val="-7"/>
          <w:w w:val="105"/>
        </w:rPr>
        <w:t> </w:t>
      </w:r>
      <w:r>
        <w:rPr>
          <w:spacing w:val="-3"/>
          <w:w w:val="105"/>
        </w:rPr>
        <w:t>correspondientes</w:t>
      </w:r>
      <w:r>
        <w:rPr>
          <w:spacing w:val="-7"/>
          <w:w w:val="105"/>
        </w:rPr>
        <w:t> </w:t>
      </w:r>
      <w:r>
        <w:rPr>
          <w:w w:val="105"/>
        </w:rPr>
        <w:t>cuentas</w:t>
      </w:r>
      <w:r>
        <w:rPr>
          <w:spacing w:val="-8"/>
          <w:w w:val="105"/>
        </w:rPr>
        <w:t> </w:t>
      </w:r>
      <w:r>
        <w:rPr>
          <w:w w:val="105"/>
        </w:rPr>
        <w:t>de</w:t>
      </w:r>
      <w:r>
        <w:rPr>
          <w:spacing w:val="-9"/>
          <w:w w:val="105"/>
        </w:rPr>
        <w:t> </w:t>
      </w:r>
      <w:r>
        <w:rPr>
          <w:w w:val="105"/>
        </w:rPr>
        <w:t>pérdidas</w:t>
      </w:r>
      <w:r>
        <w:rPr>
          <w:spacing w:val="-7"/>
          <w:w w:val="105"/>
        </w:rPr>
        <w:t> </w:t>
      </w:r>
      <w:r>
        <w:rPr>
          <w:w w:val="105"/>
        </w:rPr>
        <w:t>y</w:t>
      </w:r>
      <w:r>
        <w:rPr>
          <w:spacing w:val="-7"/>
          <w:w w:val="105"/>
        </w:rPr>
        <w:t> </w:t>
      </w:r>
      <w:r>
        <w:rPr>
          <w:spacing w:val="-3"/>
          <w:w w:val="105"/>
        </w:rPr>
        <w:t>ganancias.</w:t>
      </w:r>
    </w:p>
    <w:p>
      <w:pPr>
        <w:pStyle w:val="Heading2"/>
        <w:numPr>
          <w:ilvl w:val="1"/>
          <w:numId w:val="10"/>
        </w:numPr>
        <w:tabs>
          <w:tab w:pos="2043" w:val="left" w:leader="none"/>
        </w:tabs>
        <w:spacing w:line="240" w:lineRule="auto" w:before="211" w:after="0"/>
        <w:ind w:left="2042" w:right="0" w:hanging="336"/>
        <w:jc w:val="left"/>
        <w:rPr>
          <w:u w:val="none"/>
        </w:rPr>
      </w:pPr>
      <w:r>
        <w:rPr>
          <w:w w:val="105"/>
          <w:u w:val="single"/>
        </w:rPr>
        <w:t>Corrección de</w:t>
      </w:r>
      <w:r>
        <w:rPr>
          <w:spacing w:val="-3"/>
          <w:w w:val="105"/>
          <w:u w:val="single"/>
        </w:rPr>
        <w:t> </w:t>
      </w:r>
      <w:r>
        <w:rPr>
          <w:w w:val="105"/>
          <w:u w:val="single"/>
        </w:rPr>
        <w:t>errores.</w:t>
      </w:r>
    </w:p>
    <w:p>
      <w:pPr>
        <w:pStyle w:val="BodyText"/>
        <w:spacing w:line="249" w:lineRule="auto" w:before="114"/>
        <w:ind w:left="1707" w:right="1213"/>
        <w:jc w:val="both"/>
      </w:pPr>
      <w:r>
        <w:rPr>
          <w:w w:val="105"/>
        </w:rPr>
        <w:t>Las cuentas anuales del ejercicio 2021 no incluyen ajustes realizados como consecuencia de errores detectados en el ejercicio.</w:t>
      </w:r>
    </w:p>
    <w:p>
      <w:pPr>
        <w:pStyle w:val="BodyText"/>
      </w:pPr>
    </w:p>
    <w:p>
      <w:pPr>
        <w:pStyle w:val="BodyText"/>
      </w:pPr>
    </w:p>
    <w:p>
      <w:pPr>
        <w:pStyle w:val="BodyText"/>
        <w:spacing w:before="5"/>
        <w:rPr>
          <w:sz w:val="22"/>
        </w:rPr>
      </w:pPr>
    </w:p>
    <w:p>
      <w:pPr>
        <w:spacing w:before="0"/>
        <w:ind w:left="0" w:right="1210" w:firstLine="0"/>
        <w:jc w:val="right"/>
        <w:rPr>
          <w:sz w:val="19"/>
        </w:rPr>
      </w:pPr>
      <w:r>
        <w:rPr>
          <w:sz w:val="19"/>
        </w:rPr>
        <w:t>Página 10</w:t>
      </w:r>
    </w:p>
    <w:p>
      <w:pPr>
        <w:pStyle w:val="BodyText"/>
      </w:pPr>
    </w:p>
    <w:p>
      <w:pPr>
        <w:pStyle w:val="BodyText"/>
        <w:spacing w:before="3"/>
        <w:rPr>
          <w:sz w:val="26"/>
        </w:rPr>
      </w:pPr>
      <w:r>
        <w:rPr/>
        <w:pict>
          <v:group style="position:absolute;margin-left:52.058052pt;margin-top:17.080873pt;width:490.9pt;height:36.6pt;mso-position-horizontal-relative:page;mso-position-vertical-relative:paragraph;z-index:-251595776;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Heading2"/>
        <w:numPr>
          <w:ilvl w:val="1"/>
          <w:numId w:val="10"/>
        </w:numPr>
        <w:tabs>
          <w:tab w:pos="2136" w:val="left" w:leader="none"/>
        </w:tabs>
        <w:spacing w:line="240" w:lineRule="auto" w:before="6" w:after="0"/>
        <w:ind w:left="2135" w:right="0" w:hanging="429"/>
        <w:jc w:val="both"/>
        <w:rPr>
          <w:u w:val="none"/>
        </w:rPr>
      </w:pPr>
      <w:r>
        <w:rPr>
          <w:w w:val="105"/>
          <w:u w:val="single"/>
        </w:rPr>
        <w:t>Efectos de la primera aplicación de la modificación del PGC</w:t>
      </w:r>
      <w:r>
        <w:rPr>
          <w:spacing w:val="-12"/>
          <w:w w:val="105"/>
          <w:u w:val="single"/>
        </w:rPr>
        <w:t> </w:t>
      </w:r>
      <w:r>
        <w:rPr>
          <w:w w:val="105"/>
          <w:u w:val="single"/>
        </w:rPr>
        <w:t>2021</w:t>
      </w:r>
    </w:p>
    <w:p>
      <w:pPr>
        <w:pStyle w:val="BodyText"/>
        <w:spacing w:before="2"/>
        <w:rPr>
          <w:b/>
          <w:sz w:val="19"/>
        </w:rPr>
      </w:pPr>
    </w:p>
    <w:p>
      <w:pPr>
        <w:spacing w:before="0"/>
        <w:ind w:left="1707" w:right="0" w:firstLine="0"/>
        <w:jc w:val="both"/>
        <w:rPr>
          <w:b/>
          <w:sz w:val="20"/>
        </w:rPr>
      </w:pPr>
      <w:r>
        <w:rPr>
          <w:b/>
          <w:w w:val="105"/>
          <w:sz w:val="20"/>
          <w:u w:val="single"/>
        </w:rPr>
        <w:t>Norma 9ª. Instrumentos Financieros y Coberturas Contables</w:t>
      </w:r>
    </w:p>
    <w:p>
      <w:pPr>
        <w:pStyle w:val="BodyText"/>
        <w:spacing w:line="249" w:lineRule="auto" w:before="113"/>
        <w:ind w:left="1707" w:right="1209"/>
        <w:jc w:val="both"/>
      </w:pPr>
      <w:r>
        <w:rPr>
          <w:w w:val="105"/>
        </w:rPr>
        <w:t>Según</w:t>
      </w:r>
      <w:r>
        <w:rPr>
          <w:spacing w:val="-7"/>
          <w:w w:val="105"/>
        </w:rPr>
        <w:t> </w:t>
      </w:r>
      <w:r>
        <w:rPr>
          <w:w w:val="105"/>
        </w:rPr>
        <w:t>la</w:t>
      </w:r>
      <w:r>
        <w:rPr>
          <w:spacing w:val="-9"/>
          <w:w w:val="105"/>
        </w:rPr>
        <w:t> </w:t>
      </w:r>
      <w:r>
        <w:rPr>
          <w:spacing w:val="-3"/>
          <w:w w:val="105"/>
        </w:rPr>
        <w:t>Disposición</w:t>
      </w:r>
      <w:r>
        <w:rPr>
          <w:spacing w:val="-6"/>
          <w:w w:val="105"/>
        </w:rPr>
        <w:t> </w:t>
      </w:r>
      <w:r>
        <w:rPr>
          <w:spacing w:val="-3"/>
          <w:w w:val="105"/>
        </w:rPr>
        <w:t>Transitoria</w:t>
      </w:r>
      <w:r>
        <w:rPr>
          <w:spacing w:val="-6"/>
          <w:w w:val="105"/>
        </w:rPr>
        <w:t> </w:t>
      </w:r>
      <w:r>
        <w:rPr>
          <w:spacing w:val="-3"/>
          <w:w w:val="105"/>
        </w:rPr>
        <w:t>Primera</w:t>
      </w:r>
      <w:r>
        <w:rPr>
          <w:spacing w:val="-7"/>
          <w:w w:val="105"/>
        </w:rPr>
        <w:t> </w:t>
      </w:r>
      <w:r>
        <w:rPr>
          <w:w w:val="105"/>
        </w:rPr>
        <w:t>del</w:t>
      </w:r>
      <w:r>
        <w:rPr>
          <w:spacing w:val="-8"/>
          <w:w w:val="105"/>
        </w:rPr>
        <w:t> </w:t>
      </w:r>
      <w:r>
        <w:rPr>
          <w:w w:val="105"/>
        </w:rPr>
        <w:t>Real</w:t>
      </w:r>
      <w:r>
        <w:rPr>
          <w:spacing w:val="-8"/>
          <w:w w:val="105"/>
        </w:rPr>
        <w:t> </w:t>
      </w:r>
      <w:r>
        <w:rPr>
          <w:w w:val="105"/>
        </w:rPr>
        <w:t>Decreto</w:t>
      </w:r>
      <w:r>
        <w:rPr>
          <w:spacing w:val="-6"/>
          <w:w w:val="105"/>
        </w:rPr>
        <w:t> </w:t>
      </w:r>
      <w:r>
        <w:rPr>
          <w:w w:val="105"/>
        </w:rPr>
        <w:t>1/2021,</w:t>
      </w:r>
      <w:r>
        <w:rPr>
          <w:spacing w:val="-7"/>
          <w:w w:val="105"/>
        </w:rPr>
        <w:t> </w:t>
      </w:r>
      <w:r>
        <w:rPr>
          <w:w w:val="105"/>
        </w:rPr>
        <w:t>de</w:t>
      </w:r>
      <w:r>
        <w:rPr>
          <w:spacing w:val="-7"/>
          <w:w w:val="105"/>
        </w:rPr>
        <w:t> </w:t>
      </w:r>
      <w:r>
        <w:rPr>
          <w:w w:val="105"/>
        </w:rPr>
        <w:t>12</w:t>
      </w:r>
      <w:r>
        <w:rPr>
          <w:spacing w:val="-9"/>
          <w:w w:val="105"/>
        </w:rPr>
        <w:t> </w:t>
      </w:r>
      <w:r>
        <w:rPr>
          <w:w w:val="105"/>
        </w:rPr>
        <w:t>de</w:t>
      </w:r>
      <w:r>
        <w:rPr>
          <w:spacing w:val="-9"/>
          <w:w w:val="105"/>
        </w:rPr>
        <w:t> </w:t>
      </w:r>
      <w:r>
        <w:rPr>
          <w:w w:val="105"/>
        </w:rPr>
        <w:t>enero,</w:t>
      </w:r>
      <w:r>
        <w:rPr>
          <w:spacing w:val="-9"/>
          <w:w w:val="105"/>
        </w:rPr>
        <w:t> </w:t>
      </w:r>
      <w:r>
        <w:rPr>
          <w:spacing w:val="-2"/>
          <w:w w:val="105"/>
        </w:rPr>
        <w:t>por</w:t>
      </w:r>
      <w:r>
        <w:rPr>
          <w:spacing w:val="-8"/>
          <w:w w:val="105"/>
        </w:rPr>
        <w:t> </w:t>
      </w:r>
      <w:r>
        <w:rPr>
          <w:w w:val="105"/>
        </w:rPr>
        <w:t>el</w:t>
      </w:r>
      <w:r>
        <w:rPr>
          <w:spacing w:val="-8"/>
          <w:w w:val="105"/>
        </w:rPr>
        <w:t> </w:t>
      </w:r>
      <w:r>
        <w:rPr>
          <w:w w:val="105"/>
        </w:rPr>
        <w:t>que</w:t>
      </w:r>
      <w:r>
        <w:rPr>
          <w:spacing w:val="-6"/>
          <w:w w:val="105"/>
        </w:rPr>
        <w:t> </w:t>
      </w:r>
      <w:r>
        <w:rPr>
          <w:w w:val="105"/>
        </w:rPr>
        <w:t>se</w:t>
      </w:r>
      <w:r>
        <w:rPr>
          <w:spacing w:val="-9"/>
          <w:w w:val="105"/>
        </w:rPr>
        <w:t> </w:t>
      </w:r>
      <w:r>
        <w:rPr>
          <w:spacing w:val="-3"/>
          <w:w w:val="105"/>
        </w:rPr>
        <w:t>modifica </w:t>
      </w:r>
      <w:r>
        <w:rPr>
          <w:w w:val="105"/>
        </w:rPr>
        <w:t>el Plan General de </w:t>
      </w:r>
      <w:r>
        <w:rPr>
          <w:spacing w:val="-3"/>
          <w:w w:val="105"/>
        </w:rPr>
        <w:t>Contabilidad </w:t>
      </w:r>
      <w:r>
        <w:rPr>
          <w:w w:val="105"/>
        </w:rPr>
        <w:t>aproado </w:t>
      </w:r>
      <w:r>
        <w:rPr>
          <w:spacing w:val="-2"/>
          <w:w w:val="105"/>
        </w:rPr>
        <w:t>por </w:t>
      </w:r>
      <w:r>
        <w:rPr>
          <w:w w:val="105"/>
        </w:rPr>
        <w:t>el Real </w:t>
      </w:r>
      <w:r>
        <w:rPr>
          <w:spacing w:val="-3"/>
          <w:w w:val="105"/>
        </w:rPr>
        <w:t>Decreto </w:t>
      </w:r>
      <w:r>
        <w:rPr>
          <w:spacing w:val="-2"/>
          <w:w w:val="105"/>
        </w:rPr>
        <w:t>1514/2007, </w:t>
      </w:r>
      <w:r>
        <w:rPr>
          <w:w w:val="105"/>
        </w:rPr>
        <w:t>de 16 de </w:t>
      </w:r>
      <w:r>
        <w:rPr>
          <w:spacing w:val="-3"/>
          <w:w w:val="105"/>
        </w:rPr>
        <w:t>noviembre; </w:t>
      </w:r>
      <w:r>
        <w:rPr>
          <w:w w:val="105"/>
        </w:rPr>
        <w:t>el </w:t>
      </w:r>
      <w:r>
        <w:rPr>
          <w:spacing w:val="-3"/>
          <w:w w:val="105"/>
        </w:rPr>
        <w:t>Plan </w:t>
      </w:r>
      <w:r>
        <w:rPr>
          <w:w w:val="105"/>
        </w:rPr>
        <w:t>General</w:t>
      </w:r>
      <w:r>
        <w:rPr>
          <w:spacing w:val="-17"/>
          <w:w w:val="105"/>
        </w:rPr>
        <w:t> </w:t>
      </w:r>
      <w:r>
        <w:rPr>
          <w:w w:val="105"/>
        </w:rPr>
        <w:t>de</w:t>
      </w:r>
      <w:r>
        <w:rPr>
          <w:spacing w:val="-17"/>
          <w:w w:val="105"/>
        </w:rPr>
        <w:t> </w:t>
      </w:r>
      <w:r>
        <w:rPr>
          <w:spacing w:val="-3"/>
          <w:w w:val="105"/>
        </w:rPr>
        <w:t>Contabilidad</w:t>
      </w:r>
      <w:r>
        <w:rPr>
          <w:spacing w:val="-16"/>
          <w:w w:val="105"/>
        </w:rPr>
        <w:t> </w:t>
      </w:r>
      <w:r>
        <w:rPr>
          <w:w w:val="105"/>
        </w:rPr>
        <w:t>de</w:t>
      </w:r>
      <w:r>
        <w:rPr>
          <w:spacing w:val="-16"/>
          <w:w w:val="105"/>
        </w:rPr>
        <w:t> </w:t>
      </w:r>
      <w:r>
        <w:rPr>
          <w:w w:val="105"/>
        </w:rPr>
        <w:t>Pequeñas</w:t>
      </w:r>
      <w:r>
        <w:rPr>
          <w:spacing w:val="-17"/>
          <w:w w:val="105"/>
        </w:rPr>
        <w:t> </w:t>
      </w:r>
      <w:r>
        <w:rPr>
          <w:w w:val="105"/>
        </w:rPr>
        <w:t>y</w:t>
      </w:r>
      <w:r>
        <w:rPr>
          <w:spacing w:val="-17"/>
          <w:w w:val="105"/>
        </w:rPr>
        <w:t> </w:t>
      </w:r>
      <w:r>
        <w:rPr>
          <w:w w:val="105"/>
        </w:rPr>
        <w:t>Medianas</w:t>
      </w:r>
      <w:r>
        <w:rPr>
          <w:spacing w:val="-17"/>
          <w:w w:val="105"/>
        </w:rPr>
        <w:t> </w:t>
      </w:r>
      <w:r>
        <w:rPr>
          <w:spacing w:val="-3"/>
          <w:w w:val="105"/>
        </w:rPr>
        <w:t>Empresas</w:t>
      </w:r>
      <w:r>
        <w:rPr>
          <w:spacing w:val="-16"/>
          <w:w w:val="105"/>
        </w:rPr>
        <w:t> </w:t>
      </w:r>
      <w:r>
        <w:rPr>
          <w:w w:val="105"/>
        </w:rPr>
        <w:t>aprobado</w:t>
      </w:r>
      <w:r>
        <w:rPr>
          <w:spacing w:val="-17"/>
          <w:w w:val="105"/>
        </w:rPr>
        <w:t> </w:t>
      </w:r>
      <w:r>
        <w:rPr>
          <w:w w:val="105"/>
        </w:rPr>
        <w:t>por</w:t>
      </w:r>
      <w:r>
        <w:rPr>
          <w:spacing w:val="-17"/>
          <w:w w:val="105"/>
        </w:rPr>
        <w:t> </w:t>
      </w:r>
      <w:r>
        <w:rPr>
          <w:w w:val="105"/>
        </w:rPr>
        <w:t>el</w:t>
      </w:r>
      <w:r>
        <w:rPr>
          <w:spacing w:val="-16"/>
          <w:w w:val="105"/>
        </w:rPr>
        <w:t> </w:t>
      </w:r>
      <w:r>
        <w:rPr>
          <w:w w:val="105"/>
        </w:rPr>
        <w:t>Real</w:t>
      </w:r>
      <w:r>
        <w:rPr>
          <w:spacing w:val="-17"/>
          <w:w w:val="105"/>
        </w:rPr>
        <w:t> </w:t>
      </w:r>
      <w:r>
        <w:rPr>
          <w:w w:val="105"/>
        </w:rPr>
        <w:t>Decreto</w:t>
      </w:r>
      <w:r>
        <w:rPr>
          <w:spacing w:val="-16"/>
          <w:w w:val="105"/>
        </w:rPr>
        <w:t> </w:t>
      </w:r>
      <w:r>
        <w:rPr>
          <w:spacing w:val="-2"/>
          <w:w w:val="105"/>
        </w:rPr>
        <w:t>1515/2007,</w:t>
      </w:r>
      <w:r>
        <w:rPr>
          <w:spacing w:val="-17"/>
          <w:w w:val="105"/>
        </w:rPr>
        <w:t> </w:t>
      </w:r>
      <w:r>
        <w:rPr>
          <w:w w:val="105"/>
        </w:rPr>
        <w:t>de 16</w:t>
      </w:r>
      <w:r>
        <w:rPr>
          <w:spacing w:val="-17"/>
          <w:w w:val="105"/>
        </w:rPr>
        <w:t> </w:t>
      </w:r>
      <w:r>
        <w:rPr>
          <w:w w:val="105"/>
        </w:rPr>
        <w:t>de</w:t>
      </w:r>
      <w:r>
        <w:rPr>
          <w:spacing w:val="-19"/>
          <w:w w:val="105"/>
        </w:rPr>
        <w:t> </w:t>
      </w:r>
      <w:r>
        <w:rPr>
          <w:spacing w:val="-3"/>
          <w:w w:val="105"/>
        </w:rPr>
        <w:t>noviembre;</w:t>
      </w:r>
      <w:r>
        <w:rPr>
          <w:spacing w:val="-17"/>
          <w:w w:val="105"/>
        </w:rPr>
        <w:t> </w:t>
      </w:r>
      <w:r>
        <w:rPr>
          <w:w w:val="105"/>
        </w:rPr>
        <w:t>las</w:t>
      </w:r>
      <w:r>
        <w:rPr>
          <w:spacing w:val="-18"/>
          <w:w w:val="105"/>
        </w:rPr>
        <w:t> </w:t>
      </w:r>
      <w:r>
        <w:rPr>
          <w:spacing w:val="-3"/>
          <w:w w:val="105"/>
        </w:rPr>
        <w:t>Normas</w:t>
      </w:r>
      <w:r>
        <w:rPr>
          <w:spacing w:val="-18"/>
          <w:w w:val="105"/>
        </w:rPr>
        <w:t> </w:t>
      </w:r>
      <w:r>
        <w:rPr>
          <w:w w:val="105"/>
        </w:rPr>
        <w:t>para</w:t>
      </w:r>
      <w:r>
        <w:rPr>
          <w:spacing w:val="-17"/>
          <w:w w:val="105"/>
        </w:rPr>
        <w:t> </w:t>
      </w:r>
      <w:r>
        <w:rPr>
          <w:w w:val="105"/>
        </w:rPr>
        <w:t>la</w:t>
      </w:r>
      <w:r>
        <w:rPr>
          <w:spacing w:val="-17"/>
          <w:w w:val="105"/>
        </w:rPr>
        <w:t> </w:t>
      </w:r>
      <w:r>
        <w:rPr>
          <w:spacing w:val="-3"/>
          <w:w w:val="105"/>
        </w:rPr>
        <w:t>Formulación</w:t>
      </w:r>
      <w:r>
        <w:rPr>
          <w:spacing w:val="-17"/>
          <w:w w:val="105"/>
        </w:rPr>
        <w:t> </w:t>
      </w:r>
      <w:r>
        <w:rPr>
          <w:w w:val="105"/>
        </w:rPr>
        <w:t>de</w:t>
      </w:r>
      <w:r>
        <w:rPr>
          <w:spacing w:val="-17"/>
          <w:w w:val="105"/>
        </w:rPr>
        <w:t> </w:t>
      </w:r>
      <w:r>
        <w:rPr>
          <w:spacing w:val="-3"/>
          <w:w w:val="105"/>
        </w:rPr>
        <w:t>Cuentas</w:t>
      </w:r>
      <w:r>
        <w:rPr>
          <w:spacing w:val="-17"/>
          <w:w w:val="105"/>
        </w:rPr>
        <w:t> </w:t>
      </w:r>
      <w:r>
        <w:rPr>
          <w:spacing w:val="-3"/>
          <w:w w:val="105"/>
        </w:rPr>
        <w:t>Anuales</w:t>
      </w:r>
      <w:r>
        <w:rPr>
          <w:spacing w:val="-18"/>
          <w:w w:val="105"/>
        </w:rPr>
        <w:t> </w:t>
      </w:r>
      <w:r>
        <w:rPr>
          <w:spacing w:val="-3"/>
          <w:w w:val="105"/>
        </w:rPr>
        <w:t>Consolidadas</w:t>
      </w:r>
      <w:r>
        <w:rPr>
          <w:spacing w:val="-20"/>
          <w:w w:val="105"/>
        </w:rPr>
        <w:t> </w:t>
      </w:r>
      <w:r>
        <w:rPr>
          <w:w w:val="105"/>
        </w:rPr>
        <w:t>aprobadas</w:t>
      </w:r>
      <w:r>
        <w:rPr>
          <w:spacing w:val="-19"/>
          <w:w w:val="105"/>
        </w:rPr>
        <w:t> </w:t>
      </w:r>
      <w:r>
        <w:rPr>
          <w:w w:val="105"/>
        </w:rPr>
        <w:t>por</w:t>
      </w:r>
      <w:r>
        <w:rPr>
          <w:spacing w:val="-18"/>
          <w:w w:val="105"/>
        </w:rPr>
        <w:t> </w:t>
      </w:r>
      <w:r>
        <w:rPr>
          <w:w w:val="105"/>
        </w:rPr>
        <w:t>el</w:t>
      </w:r>
      <w:r>
        <w:rPr>
          <w:spacing w:val="-18"/>
          <w:w w:val="105"/>
        </w:rPr>
        <w:t> </w:t>
      </w:r>
      <w:r>
        <w:rPr>
          <w:spacing w:val="-3"/>
          <w:w w:val="105"/>
        </w:rPr>
        <w:t>Real Decreto</w:t>
      </w:r>
      <w:r>
        <w:rPr>
          <w:spacing w:val="-4"/>
          <w:w w:val="105"/>
        </w:rPr>
        <w:t> </w:t>
      </w:r>
      <w:r>
        <w:rPr>
          <w:spacing w:val="-2"/>
          <w:w w:val="105"/>
        </w:rPr>
        <w:t>1159/2010,</w:t>
      </w:r>
      <w:r>
        <w:rPr>
          <w:spacing w:val="-5"/>
          <w:w w:val="105"/>
        </w:rPr>
        <w:t> </w:t>
      </w:r>
      <w:r>
        <w:rPr>
          <w:w w:val="105"/>
        </w:rPr>
        <w:t>de</w:t>
      </w:r>
      <w:r>
        <w:rPr>
          <w:spacing w:val="-7"/>
          <w:w w:val="105"/>
        </w:rPr>
        <w:t> </w:t>
      </w:r>
      <w:r>
        <w:rPr>
          <w:w w:val="105"/>
        </w:rPr>
        <w:t>17</w:t>
      </w:r>
      <w:r>
        <w:rPr>
          <w:spacing w:val="-4"/>
          <w:w w:val="105"/>
        </w:rPr>
        <w:t> </w:t>
      </w:r>
      <w:r>
        <w:rPr>
          <w:w w:val="105"/>
        </w:rPr>
        <w:t>de</w:t>
      </w:r>
      <w:r>
        <w:rPr>
          <w:spacing w:val="-4"/>
          <w:w w:val="105"/>
        </w:rPr>
        <w:t> </w:t>
      </w:r>
      <w:r>
        <w:rPr>
          <w:spacing w:val="-3"/>
          <w:w w:val="105"/>
        </w:rPr>
        <w:t>septiembre;</w:t>
      </w:r>
      <w:r>
        <w:rPr>
          <w:spacing w:val="-4"/>
          <w:w w:val="105"/>
        </w:rPr>
        <w:t> </w:t>
      </w:r>
      <w:r>
        <w:rPr>
          <w:w w:val="105"/>
        </w:rPr>
        <w:t>y</w:t>
      </w:r>
      <w:r>
        <w:rPr>
          <w:spacing w:val="-5"/>
          <w:w w:val="105"/>
        </w:rPr>
        <w:t> </w:t>
      </w:r>
      <w:r>
        <w:rPr>
          <w:w w:val="105"/>
        </w:rPr>
        <w:t>las</w:t>
      </w:r>
      <w:r>
        <w:rPr>
          <w:spacing w:val="-5"/>
          <w:w w:val="105"/>
        </w:rPr>
        <w:t> </w:t>
      </w:r>
      <w:r>
        <w:rPr>
          <w:w w:val="105"/>
        </w:rPr>
        <w:t>normas</w:t>
      </w:r>
      <w:r>
        <w:rPr>
          <w:spacing w:val="-5"/>
          <w:w w:val="105"/>
        </w:rPr>
        <w:t> </w:t>
      </w:r>
      <w:r>
        <w:rPr>
          <w:w w:val="105"/>
        </w:rPr>
        <w:t>de</w:t>
      </w:r>
      <w:r>
        <w:rPr>
          <w:spacing w:val="-4"/>
          <w:w w:val="105"/>
        </w:rPr>
        <w:t> </w:t>
      </w:r>
      <w:r>
        <w:rPr>
          <w:spacing w:val="-3"/>
          <w:w w:val="105"/>
        </w:rPr>
        <w:t>adaptación</w:t>
      </w:r>
      <w:r>
        <w:rPr>
          <w:spacing w:val="-4"/>
          <w:w w:val="105"/>
        </w:rPr>
        <w:t> </w:t>
      </w:r>
      <w:r>
        <w:rPr>
          <w:w w:val="105"/>
        </w:rPr>
        <w:t>del</w:t>
      </w:r>
      <w:r>
        <w:rPr>
          <w:spacing w:val="-5"/>
          <w:w w:val="105"/>
        </w:rPr>
        <w:t> </w:t>
      </w:r>
      <w:r>
        <w:rPr>
          <w:w w:val="105"/>
        </w:rPr>
        <w:t>Plan</w:t>
      </w:r>
      <w:r>
        <w:rPr>
          <w:spacing w:val="-4"/>
          <w:w w:val="105"/>
        </w:rPr>
        <w:t> </w:t>
      </w:r>
      <w:r>
        <w:rPr>
          <w:spacing w:val="-3"/>
          <w:w w:val="105"/>
        </w:rPr>
        <w:t>General</w:t>
      </w:r>
      <w:r>
        <w:rPr>
          <w:spacing w:val="-6"/>
          <w:w w:val="105"/>
        </w:rPr>
        <w:t> </w:t>
      </w:r>
      <w:r>
        <w:rPr>
          <w:w w:val="105"/>
        </w:rPr>
        <w:t>de</w:t>
      </w:r>
      <w:r>
        <w:rPr>
          <w:spacing w:val="-4"/>
          <w:w w:val="105"/>
        </w:rPr>
        <w:t> </w:t>
      </w:r>
      <w:r>
        <w:rPr>
          <w:spacing w:val="-3"/>
          <w:w w:val="105"/>
        </w:rPr>
        <w:t>Contabilidad</w:t>
      </w:r>
      <w:r>
        <w:rPr>
          <w:spacing w:val="-4"/>
          <w:w w:val="105"/>
        </w:rPr>
        <w:t> </w:t>
      </w:r>
      <w:r>
        <w:rPr>
          <w:w w:val="105"/>
        </w:rPr>
        <w:t>a las</w:t>
      </w:r>
      <w:r>
        <w:rPr>
          <w:spacing w:val="-11"/>
          <w:w w:val="105"/>
        </w:rPr>
        <w:t> </w:t>
      </w:r>
      <w:r>
        <w:rPr>
          <w:w w:val="105"/>
        </w:rPr>
        <w:t>entidades</w:t>
      </w:r>
      <w:r>
        <w:rPr>
          <w:spacing w:val="-10"/>
          <w:w w:val="105"/>
        </w:rPr>
        <w:t> </w:t>
      </w:r>
      <w:r>
        <w:rPr>
          <w:w w:val="105"/>
        </w:rPr>
        <w:t>sin</w:t>
      </w:r>
      <w:r>
        <w:rPr>
          <w:spacing w:val="-10"/>
          <w:w w:val="105"/>
        </w:rPr>
        <w:t> </w:t>
      </w:r>
      <w:r>
        <w:rPr>
          <w:w w:val="105"/>
        </w:rPr>
        <w:t>fines</w:t>
      </w:r>
      <w:r>
        <w:rPr>
          <w:spacing w:val="-10"/>
          <w:w w:val="105"/>
        </w:rPr>
        <w:t> </w:t>
      </w:r>
      <w:r>
        <w:rPr>
          <w:spacing w:val="-3"/>
          <w:w w:val="105"/>
        </w:rPr>
        <w:t>lucrativos</w:t>
      </w:r>
      <w:r>
        <w:rPr>
          <w:spacing w:val="-11"/>
          <w:w w:val="105"/>
        </w:rPr>
        <w:t> </w:t>
      </w:r>
      <w:r>
        <w:rPr>
          <w:w w:val="105"/>
        </w:rPr>
        <w:t>aprobadas</w:t>
      </w:r>
      <w:r>
        <w:rPr>
          <w:spacing w:val="-10"/>
          <w:w w:val="105"/>
        </w:rPr>
        <w:t> </w:t>
      </w:r>
      <w:r>
        <w:rPr>
          <w:w w:val="105"/>
        </w:rPr>
        <w:t>por</w:t>
      </w:r>
      <w:r>
        <w:rPr>
          <w:spacing w:val="-11"/>
          <w:w w:val="105"/>
        </w:rPr>
        <w:t> </w:t>
      </w:r>
      <w:r>
        <w:rPr>
          <w:w w:val="105"/>
        </w:rPr>
        <w:t>el</w:t>
      </w:r>
      <w:r>
        <w:rPr>
          <w:spacing w:val="-12"/>
          <w:w w:val="105"/>
        </w:rPr>
        <w:t> </w:t>
      </w:r>
      <w:r>
        <w:rPr>
          <w:w w:val="105"/>
        </w:rPr>
        <w:t>Real</w:t>
      </w:r>
      <w:r>
        <w:rPr>
          <w:spacing w:val="-12"/>
          <w:w w:val="105"/>
        </w:rPr>
        <w:t> </w:t>
      </w:r>
      <w:r>
        <w:rPr>
          <w:spacing w:val="-3"/>
          <w:w w:val="105"/>
        </w:rPr>
        <w:t>Decreto</w:t>
      </w:r>
      <w:r>
        <w:rPr>
          <w:spacing w:val="-10"/>
          <w:w w:val="105"/>
        </w:rPr>
        <w:t> </w:t>
      </w:r>
      <w:r>
        <w:rPr>
          <w:w w:val="105"/>
        </w:rPr>
        <w:t>1491/2011,</w:t>
      </w:r>
      <w:r>
        <w:rPr>
          <w:spacing w:val="-11"/>
          <w:w w:val="105"/>
        </w:rPr>
        <w:t> </w:t>
      </w:r>
      <w:r>
        <w:rPr>
          <w:w w:val="105"/>
        </w:rPr>
        <w:t>de</w:t>
      </w:r>
      <w:r>
        <w:rPr>
          <w:spacing w:val="-9"/>
          <w:w w:val="105"/>
        </w:rPr>
        <w:t> </w:t>
      </w:r>
      <w:r>
        <w:rPr>
          <w:w w:val="105"/>
        </w:rPr>
        <w:t>24</w:t>
      </w:r>
      <w:r>
        <w:rPr>
          <w:spacing w:val="-12"/>
          <w:w w:val="105"/>
        </w:rPr>
        <w:t> </w:t>
      </w:r>
      <w:r>
        <w:rPr>
          <w:w w:val="105"/>
        </w:rPr>
        <w:t>de</w:t>
      </w:r>
      <w:r>
        <w:rPr>
          <w:spacing w:val="-10"/>
          <w:w w:val="105"/>
        </w:rPr>
        <w:t> </w:t>
      </w:r>
      <w:r>
        <w:rPr>
          <w:w w:val="105"/>
        </w:rPr>
        <w:t>octubre,</w:t>
      </w:r>
      <w:r>
        <w:rPr>
          <w:spacing w:val="-10"/>
          <w:w w:val="105"/>
        </w:rPr>
        <w:t> </w:t>
      </w:r>
      <w:r>
        <w:rPr>
          <w:w w:val="105"/>
        </w:rPr>
        <w:t>la</w:t>
      </w:r>
      <w:r>
        <w:rPr>
          <w:spacing w:val="-10"/>
          <w:w w:val="105"/>
        </w:rPr>
        <w:t> </w:t>
      </w:r>
      <w:r>
        <w:rPr>
          <w:spacing w:val="-3"/>
          <w:w w:val="105"/>
        </w:rPr>
        <w:t>empresa </w:t>
      </w:r>
      <w:r>
        <w:rPr>
          <w:w w:val="105"/>
        </w:rPr>
        <w:t>deberá </w:t>
      </w:r>
      <w:r>
        <w:rPr>
          <w:spacing w:val="-3"/>
          <w:w w:val="105"/>
        </w:rPr>
        <w:t>incorporar </w:t>
      </w:r>
      <w:r>
        <w:rPr>
          <w:w w:val="105"/>
        </w:rPr>
        <w:t>la </w:t>
      </w:r>
      <w:r>
        <w:rPr>
          <w:spacing w:val="-3"/>
          <w:w w:val="105"/>
        </w:rPr>
        <w:t>siguiente información </w:t>
      </w:r>
      <w:r>
        <w:rPr>
          <w:w w:val="105"/>
        </w:rPr>
        <w:t>sobre la primera </w:t>
      </w:r>
      <w:r>
        <w:rPr>
          <w:spacing w:val="-3"/>
          <w:w w:val="105"/>
        </w:rPr>
        <w:t>aplicación </w:t>
      </w:r>
      <w:r>
        <w:rPr>
          <w:w w:val="105"/>
        </w:rPr>
        <w:t>de los </w:t>
      </w:r>
      <w:r>
        <w:rPr>
          <w:spacing w:val="-3"/>
          <w:w w:val="105"/>
        </w:rPr>
        <w:t>cambios introducidos </w:t>
      </w:r>
      <w:r>
        <w:rPr>
          <w:w w:val="105"/>
        </w:rPr>
        <w:t>en la </w:t>
      </w:r>
      <w:r>
        <w:rPr>
          <w:spacing w:val="-3"/>
          <w:w w:val="105"/>
        </w:rPr>
        <w:t>Norma </w:t>
      </w:r>
      <w:r>
        <w:rPr>
          <w:w w:val="105"/>
        </w:rPr>
        <w:t>de </w:t>
      </w:r>
      <w:r>
        <w:rPr>
          <w:spacing w:val="-3"/>
          <w:w w:val="105"/>
        </w:rPr>
        <w:t>Registro </w:t>
      </w:r>
      <w:r>
        <w:rPr>
          <w:w w:val="105"/>
        </w:rPr>
        <w:t>y Valoración</w:t>
      </w:r>
      <w:r>
        <w:rPr>
          <w:spacing w:val="-18"/>
          <w:w w:val="105"/>
        </w:rPr>
        <w:t> </w:t>
      </w:r>
      <w:r>
        <w:rPr>
          <w:w w:val="105"/>
        </w:rPr>
        <w:t>9ª:</w:t>
      </w:r>
    </w:p>
    <w:p>
      <w:pPr>
        <w:pStyle w:val="ListParagraph"/>
        <w:numPr>
          <w:ilvl w:val="0"/>
          <w:numId w:val="11"/>
        </w:numPr>
        <w:tabs>
          <w:tab w:pos="1905" w:val="left" w:leader="none"/>
        </w:tabs>
        <w:spacing w:line="249" w:lineRule="auto" w:before="103" w:after="0"/>
        <w:ind w:left="1707" w:right="1210" w:firstLine="0"/>
        <w:jc w:val="both"/>
        <w:rPr>
          <w:sz w:val="20"/>
        </w:rPr>
      </w:pPr>
      <w:r>
        <w:rPr>
          <w:w w:val="105"/>
          <w:sz w:val="20"/>
        </w:rPr>
        <w:t>Una</w:t>
      </w:r>
      <w:r>
        <w:rPr>
          <w:spacing w:val="-15"/>
          <w:w w:val="105"/>
          <w:sz w:val="20"/>
        </w:rPr>
        <w:t> </w:t>
      </w:r>
      <w:r>
        <w:rPr>
          <w:spacing w:val="-3"/>
          <w:w w:val="105"/>
          <w:sz w:val="20"/>
        </w:rPr>
        <w:t>conciliación</w:t>
      </w:r>
      <w:r>
        <w:rPr>
          <w:spacing w:val="-14"/>
          <w:w w:val="105"/>
          <w:sz w:val="20"/>
        </w:rPr>
        <w:t> </w:t>
      </w:r>
      <w:r>
        <w:rPr>
          <w:w w:val="105"/>
          <w:sz w:val="20"/>
        </w:rPr>
        <w:t>en</w:t>
      </w:r>
      <w:r>
        <w:rPr>
          <w:spacing w:val="-15"/>
          <w:w w:val="105"/>
          <w:sz w:val="20"/>
        </w:rPr>
        <w:t> </w:t>
      </w:r>
      <w:r>
        <w:rPr>
          <w:w w:val="105"/>
          <w:sz w:val="20"/>
        </w:rPr>
        <w:t>la</w:t>
      </w:r>
      <w:r>
        <w:rPr>
          <w:spacing w:val="-15"/>
          <w:w w:val="105"/>
          <w:sz w:val="20"/>
        </w:rPr>
        <w:t> </w:t>
      </w:r>
      <w:r>
        <w:rPr>
          <w:w w:val="105"/>
          <w:sz w:val="20"/>
        </w:rPr>
        <w:t>fecha</w:t>
      </w:r>
      <w:r>
        <w:rPr>
          <w:spacing w:val="-12"/>
          <w:w w:val="105"/>
          <w:sz w:val="20"/>
        </w:rPr>
        <w:t> </w:t>
      </w:r>
      <w:r>
        <w:rPr>
          <w:w w:val="105"/>
          <w:sz w:val="20"/>
        </w:rPr>
        <w:t>de</w:t>
      </w:r>
      <w:r>
        <w:rPr>
          <w:spacing w:val="-15"/>
          <w:w w:val="105"/>
          <w:sz w:val="20"/>
        </w:rPr>
        <w:t> </w:t>
      </w:r>
      <w:r>
        <w:rPr>
          <w:spacing w:val="-3"/>
          <w:w w:val="105"/>
          <w:sz w:val="20"/>
        </w:rPr>
        <w:t>primera</w:t>
      </w:r>
      <w:r>
        <w:rPr>
          <w:spacing w:val="-14"/>
          <w:w w:val="105"/>
          <w:sz w:val="20"/>
        </w:rPr>
        <w:t> </w:t>
      </w:r>
      <w:r>
        <w:rPr>
          <w:w w:val="105"/>
          <w:sz w:val="20"/>
        </w:rPr>
        <w:t>aplicación</w:t>
      </w:r>
      <w:r>
        <w:rPr>
          <w:spacing w:val="-15"/>
          <w:w w:val="105"/>
          <w:sz w:val="20"/>
        </w:rPr>
        <w:t> </w:t>
      </w:r>
      <w:r>
        <w:rPr>
          <w:w w:val="105"/>
          <w:sz w:val="20"/>
        </w:rPr>
        <w:t>entre</w:t>
      </w:r>
      <w:r>
        <w:rPr>
          <w:spacing w:val="-14"/>
          <w:w w:val="105"/>
          <w:sz w:val="20"/>
        </w:rPr>
        <w:t> </w:t>
      </w:r>
      <w:r>
        <w:rPr>
          <w:w w:val="105"/>
          <w:sz w:val="20"/>
        </w:rPr>
        <w:t>cada</w:t>
      </w:r>
      <w:r>
        <w:rPr>
          <w:spacing w:val="-15"/>
          <w:w w:val="105"/>
          <w:sz w:val="20"/>
        </w:rPr>
        <w:t> </w:t>
      </w:r>
      <w:r>
        <w:rPr>
          <w:spacing w:val="-3"/>
          <w:w w:val="105"/>
          <w:sz w:val="20"/>
        </w:rPr>
        <w:t>clase</w:t>
      </w:r>
      <w:r>
        <w:rPr>
          <w:spacing w:val="-14"/>
          <w:w w:val="105"/>
          <w:sz w:val="20"/>
        </w:rPr>
        <w:t> </w:t>
      </w:r>
      <w:r>
        <w:rPr>
          <w:w w:val="105"/>
          <w:sz w:val="20"/>
        </w:rPr>
        <w:t>de</w:t>
      </w:r>
      <w:r>
        <w:rPr>
          <w:spacing w:val="-15"/>
          <w:w w:val="105"/>
          <w:sz w:val="20"/>
        </w:rPr>
        <w:t> </w:t>
      </w:r>
      <w:r>
        <w:rPr>
          <w:spacing w:val="-3"/>
          <w:w w:val="105"/>
          <w:sz w:val="20"/>
        </w:rPr>
        <w:t>activos</w:t>
      </w:r>
      <w:r>
        <w:rPr>
          <w:spacing w:val="-15"/>
          <w:w w:val="105"/>
          <w:sz w:val="20"/>
        </w:rPr>
        <w:t> </w:t>
      </w:r>
      <w:r>
        <w:rPr>
          <w:w w:val="105"/>
          <w:sz w:val="20"/>
        </w:rPr>
        <w:t>y</w:t>
      </w:r>
      <w:r>
        <w:rPr>
          <w:spacing w:val="-16"/>
          <w:w w:val="105"/>
          <w:sz w:val="20"/>
        </w:rPr>
        <w:t> </w:t>
      </w:r>
      <w:r>
        <w:rPr>
          <w:w w:val="105"/>
          <w:sz w:val="20"/>
        </w:rPr>
        <w:t>pasivos</w:t>
      </w:r>
      <w:r>
        <w:rPr>
          <w:spacing w:val="-15"/>
          <w:w w:val="105"/>
          <w:sz w:val="20"/>
        </w:rPr>
        <w:t> </w:t>
      </w:r>
      <w:r>
        <w:rPr>
          <w:spacing w:val="-3"/>
          <w:w w:val="105"/>
          <w:sz w:val="20"/>
        </w:rPr>
        <w:t>financieros,</w:t>
      </w:r>
      <w:r>
        <w:rPr>
          <w:spacing w:val="-14"/>
          <w:w w:val="105"/>
          <w:sz w:val="20"/>
        </w:rPr>
        <w:t> </w:t>
      </w:r>
      <w:r>
        <w:rPr>
          <w:spacing w:val="-3"/>
          <w:w w:val="105"/>
          <w:sz w:val="20"/>
        </w:rPr>
        <w:t>con </w:t>
      </w:r>
      <w:r>
        <w:rPr>
          <w:w w:val="105"/>
          <w:sz w:val="20"/>
        </w:rPr>
        <w:t>la </w:t>
      </w:r>
      <w:r>
        <w:rPr>
          <w:spacing w:val="-3"/>
          <w:w w:val="105"/>
          <w:sz w:val="20"/>
        </w:rPr>
        <w:t>siguiente</w:t>
      </w:r>
      <w:r>
        <w:rPr>
          <w:spacing w:val="-9"/>
          <w:w w:val="105"/>
          <w:sz w:val="20"/>
        </w:rPr>
        <w:t> </w:t>
      </w:r>
      <w:r>
        <w:rPr>
          <w:spacing w:val="-3"/>
          <w:w w:val="105"/>
          <w:sz w:val="20"/>
        </w:rPr>
        <w:t>información:</w:t>
      </w:r>
    </w:p>
    <w:p>
      <w:pPr>
        <w:pStyle w:val="ListParagraph"/>
        <w:numPr>
          <w:ilvl w:val="0"/>
          <w:numId w:val="12"/>
        </w:numPr>
        <w:tabs>
          <w:tab w:pos="1850" w:val="left" w:leader="none"/>
        </w:tabs>
        <w:spacing w:line="249" w:lineRule="auto" w:before="103" w:after="0"/>
        <w:ind w:left="1707" w:right="1212" w:firstLine="0"/>
        <w:jc w:val="both"/>
        <w:rPr>
          <w:sz w:val="20"/>
        </w:rPr>
      </w:pPr>
      <w:r>
        <w:rPr>
          <w:w w:val="105"/>
          <w:sz w:val="20"/>
        </w:rPr>
        <w:t>º</w:t>
      </w:r>
      <w:r>
        <w:rPr>
          <w:spacing w:val="-22"/>
          <w:w w:val="105"/>
          <w:sz w:val="20"/>
        </w:rPr>
        <w:t> </w:t>
      </w:r>
      <w:r>
        <w:rPr>
          <w:w w:val="105"/>
          <w:sz w:val="20"/>
        </w:rPr>
        <w:t>La</w:t>
      </w:r>
      <w:r>
        <w:rPr>
          <w:spacing w:val="-21"/>
          <w:w w:val="105"/>
          <w:sz w:val="20"/>
        </w:rPr>
        <w:t> </w:t>
      </w:r>
      <w:r>
        <w:rPr>
          <w:w w:val="105"/>
          <w:sz w:val="20"/>
        </w:rPr>
        <w:t>categoría</w:t>
      </w:r>
      <w:r>
        <w:rPr>
          <w:spacing w:val="-20"/>
          <w:w w:val="105"/>
          <w:sz w:val="20"/>
        </w:rPr>
        <w:t> </w:t>
      </w:r>
      <w:r>
        <w:rPr>
          <w:w w:val="105"/>
          <w:sz w:val="20"/>
        </w:rPr>
        <w:t>de</w:t>
      </w:r>
      <w:r>
        <w:rPr>
          <w:spacing w:val="-21"/>
          <w:w w:val="105"/>
          <w:sz w:val="20"/>
        </w:rPr>
        <w:t> </w:t>
      </w:r>
      <w:r>
        <w:rPr>
          <w:spacing w:val="-3"/>
          <w:w w:val="105"/>
          <w:sz w:val="20"/>
        </w:rPr>
        <w:t>valoración</w:t>
      </w:r>
      <w:r>
        <w:rPr>
          <w:spacing w:val="-21"/>
          <w:w w:val="105"/>
          <w:sz w:val="20"/>
        </w:rPr>
        <w:t> </w:t>
      </w:r>
      <w:r>
        <w:rPr>
          <w:spacing w:val="-3"/>
          <w:w w:val="105"/>
          <w:sz w:val="20"/>
        </w:rPr>
        <w:t>inicial</w:t>
      </w:r>
      <w:r>
        <w:rPr>
          <w:spacing w:val="-21"/>
          <w:w w:val="105"/>
          <w:sz w:val="20"/>
        </w:rPr>
        <w:t> </w:t>
      </w:r>
      <w:r>
        <w:rPr>
          <w:w w:val="105"/>
          <w:sz w:val="20"/>
        </w:rPr>
        <w:t>y</w:t>
      </w:r>
      <w:r>
        <w:rPr>
          <w:spacing w:val="-20"/>
          <w:w w:val="105"/>
          <w:sz w:val="20"/>
        </w:rPr>
        <w:t> </w:t>
      </w:r>
      <w:r>
        <w:rPr>
          <w:w w:val="105"/>
          <w:sz w:val="20"/>
        </w:rPr>
        <w:t>el</w:t>
      </w:r>
      <w:r>
        <w:rPr>
          <w:spacing w:val="-22"/>
          <w:w w:val="105"/>
          <w:sz w:val="20"/>
        </w:rPr>
        <w:t> </w:t>
      </w:r>
      <w:r>
        <w:rPr>
          <w:w w:val="105"/>
          <w:sz w:val="20"/>
        </w:rPr>
        <w:t>importe</w:t>
      </w:r>
      <w:r>
        <w:rPr>
          <w:spacing w:val="-21"/>
          <w:w w:val="105"/>
          <w:sz w:val="20"/>
        </w:rPr>
        <w:t> </w:t>
      </w:r>
      <w:r>
        <w:rPr>
          <w:w w:val="105"/>
          <w:sz w:val="20"/>
        </w:rPr>
        <w:t>en</w:t>
      </w:r>
      <w:r>
        <w:rPr>
          <w:spacing w:val="-20"/>
          <w:w w:val="105"/>
          <w:sz w:val="20"/>
        </w:rPr>
        <w:t> </w:t>
      </w:r>
      <w:r>
        <w:rPr>
          <w:spacing w:val="-3"/>
          <w:w w:val="105"/>
          <w:sz w:val="20"/>
        </w:rPr>
        <w:t>libros</w:t>
      </w:r>
      <w:r>
        <w:rPr>
          <w:spacing w:val="-20"/>
          <w:w w:val="105"/>
          <w:sz w:val="20"/>
        </w:rPr>
        <w:t> </w:t>
      </w:r>
      <w:r>
        <w:rPr>
          <w:spacing w:val="-3"/>
          <w:w w:val="105"/>
          <w:sz w:val="20"/>
        </w:rPr>
        <w:t>determinado</w:t>
      </w:r>
      <w:r>
        <w:rPr>
          <w:spacing w:val="-21"/>
          <w:w w:val="105"/>
          <w:sz w:val="20"/>
        </w:rPr>
        <w:t> </w:t>
      </w:r>
      <w:r>
        <w:rPr>
          <w:w w:val="105"/>
          <w:sz w:val="20"/>
        </w:rPr>
        <w:t>de</w:t>
      </w:r>
      <w:r>
        <w:rPr>
          <w:spacing w:val="-21"/>
          <w:w w:val="105"/>
          <w:sz w:val="20"/>
        </w:rPr>
        <w:t> </w:t>
      </w:r>
      <w:r>
        <w:rPr>
          <w:w w:val="105"/>
          <w:sz w:val="20"/>
        </w:rPr>
        <w:t>acuerdo</w:t>
      </w:r>
      <w:r>
        <w:rPr>
          <w:spacing w:val="-20"/>
          <w:w w:val="105"/>
          <w:sz w:val="20"/>
        </w:rPr>
        <w:t> </w:t>
      </w:r>
      <w:r>
        <w:rPr>
          <w:w w:val="105"/>
          <w:sz w:val="20"/>
        </w:rPr>
        <w:t>con</w:t>
      </w:r>
      <w:r>
        <w:rPr>
          <w:spacing w:val="-23"/>
          <w:w w:val="105"/>
          <w:sz w:val="20"/>
        </w:rPr>
        <w:t> </w:t>
      </w:r>
      <w:r>
        <w:rPr>
          <w:w w:val="105"/>
          <w:sz w:val="20"/>
        </w:rPr>
        <w:t>la</w:t>
      </w:r>
      <w:r>
        <w:rPr>
          <w:spacing w:val="-20"/>
          <w:w w:val="105"/>
          <w:sz w:val="20"/>
        </w:rPr>
        <w:t> </w:t>
      </w:r>
      <w:r>
        <w:rPr>
          <w:w w:val="105"/>
          <w:sz w:val="20"/>
        </w:rPr>
        <w:t>anterior</w:t>
      </w:r>
      <w:r>
        <w:rPr>
          <w:spacing w:val="-22"/>
          <w:w w:val="105"/>
          <w:sz w:val="20"/>
        </w:rPr>
        <w:t> </w:t>
      </w:r>
      <w:r>
        <w:rPr>
          <w:spacing w:val="-3"/>
          <w:w w:val="105"/>
          <w:sz w:val="20"/>
        </w:rPr>
        <w:t>normativa; </w:t>
      </w:r>
      <w:r>
        <w:rPr>
          <w:w w:val="105"/>
          <w:sz w:val="20"/>
        </w:rPr>
        <w:t>y</w:t>
      </w:r>
    </w:p>
    <w:p>
      <w:pPr>
        <w:pStyle w:val="ListParagraph"/>
        <w:numPr>
          <w:ilvl w:val="0"/>
          <w:numId w:val="12"/>
        </w:numPr>
        <w:tabs>
          <w:tab w:pos="1850" w:val="left" w:leader="none"/>
        </w:tabs>
        <w:spacing w:line="249" w:lineRule="auto" w:before="105" w:after="0"/>
        <w:ind w:left="1707" w:right="1209" w:firstLine="0"/>
        <w:jc w:val="both"/>
        <w:rPr>
          <w:sz w:val="20"/>
        </w:rPr>
      </w:pPr>
      <w:r>
        <w:rPr>
          <w:w w:val="105"/>
          <w:sz w:val="20"/>
        </w:rPr>
        <w:t>º La nueva </w:t>
      </w:r>
      <w:r>
        <w:rPr>
          <w:spacing w:val="-3"/>
          <w:w w:val="105"/>
          <w:sz w:val="20"/>
        </w:rPr>
        <w:t>categoría </w:t>
      </w:r>
      <w:r>
        <w:rPr>
          <w:w w:val="105"/>
          <w:sz w:val="20"/>
        </w:rPr>
        <w:t>de </w:t>
      </w:r>
      <w:r>
        <w:rPr>
          <w:spacing w:val="-3"/>
          <w:w w:val="105"/>
          <w:sz w:val="20"/>
        </w:rPr>
        <w:t>valoración </w:t>
      </w:r>
      <w:r>
        <w:rPr>
          <w:w w:val="105"/>
          <w:sz w:val="20"/>
        </w:rPr>
        <w:t>y el importe en libros </w:t>
      </w:r>
      <w:r>
        <w:rPr>
          <w:spacing w:val="-3"/>
          <w:w w:val="105"/>
          <w:sz w:val="20"/>
        </w:rPr>
        <w:t>determinados </w:t>
      </w:r>
      <w:r>
        <w:rPr>
          <w:w w:val="105"/>
          <w:sz w:val="20"/>
        </w:rPr>
        <w:t>de acuerdo con los </w:t>
      </w:r>
      <w:r>
        <w:rPr>
          <w:spacing w:val="-3"/>
          <w:w w:val="105"/>
          <w:sz w:val="20"/>
        </w:rPr>
        <w:t>nuevos criterios.</w:t>
      </w:r>
    </w:p>
    <w:p>
      <w:pPr>
        <w:pStyle w:val="ListParagraph"/>
        <w:numPr>
          <w:ilvl w:val="0"/>
          <w:numId w:val="11"/>
        </w:numPr>
        <w:tabs>
          <w:tab w:pos="1905" w:val="left" w:leader="none"/>
        </w:tabs>
        <w:spacing w:line="249" w:lineRule="auto" w:before="102" w:after="0"/>
        <w:ind w:left="1707" w:right="1211" w:firstLine="0"/>
        <w:jc w:val="both"/>
        <w:rPr>
          <w:sz w:val="20"/>
        </w:rPr>
      </w:pPr>
      <w:r>
        <w:rPr>
          <w:spacing w:val="-3"/>
          <w:w w:val="105"/>
          <w:sz w:val="20"/>
        </w:rPr>
        <w:t>Información</w:t>
      </w:r>
      <w:r>
        <w:rPr>
          <w:spacing w:val="-14"/>
          <w:w w:val="105"/>
          <w:sz w:val="20"/>
        </w:rPr>
        <w:t> </w:t>
      </w:r>
      <w:r>
        <w:rPr>
          <w:spacing w:val="-3"/>
          <w:w w:val="105"/>
          <w:sz w:val="20"/>
        </w:rPr>
        <w:t>cualitativa</w:t>
      </w:r>
      <w:r>
        <w:rPr>
          <w:spacing w:val="-14"/>
          <w:w w:val="105"/>
          <w:sz w:val="20"/>
        </w:rPr>
        <w:t> </w:t>
      </w:r>
      <w:r>
        <w:rPr>
          <w:w w:val="105"/>
          <w:sz w:val="20"/>
        </w:rPr>
        <w:t>que</w:t>
      </w:r>
      <w:r>
        <w:rPr>
          <w:spacing w:val="-14"/>
          <w:w w:val="105"/>
          <w:sz w:val="20"/>
        </w:rPr>
        <w:t> </w:t>
      </w:r>
      <w:r>
        <w:rPr>
          <w:spacing w:val="-3"/>
          <w:w w:val="105"/>
          <w:sz w:val="20"/>
        </w:rPr>
        <w:t>permita</w:t>
      </w:r>
      <w:r>
        <w:rPr>
          <w:spacing w:val="-14"/>
          <w:w w:val="105"/>
          <w:sz w:val="20"/>
        </w:rPr>
        <w:t> </w:t>
      </w:r>
      <w:r>
        <w:rPr>
          <w:w w:val="105"/>
          <w:sz w:val="20"/>
        </w:rPr>
        <w:t>a</w:t>
      </w:r>
      <w:r>
        <w:rPr>
          <w:spacing w:val="-13"/>
          <w:w w:val="105"/>
          <w:sz w:val="20"/>
        </w:rPr>
        <w:t> </w:t>
      </w:r>
      <w:r>
        <w:rPr>
          <w:w w:val="105"/>
          <w:sz w:val="20"/>
        </w:rPr>
        <w:t>los</w:t>
      </w:r>
      <w:r>
        <w:rPr>
          <w:spacing w:val="-15"/>
          <w:w w:val="105"/>
          <w:sz w:val="20"/>
        </w:rPr>
        <w:t> </w:t>
      </w:r>
      <w:r>
        <w:rPr>
          <w:spacing w:val="-3"/>
          <w:w w:val="105"/>
          <w:sz w:val="20"/>
        </w:rPr>
        <w:t>usuarios</w:t>
      </w:r>
      <w:r>
        <w:rPr>
          <w:spacing w:val="-15"/>
          <w:w w:val="105"/>
          <w:sz w:val="20"/>
        </w:rPr>
        <w:t> </w:t>
      </w:r>
      <w:r>
        <w:rPr>
          <w:w w:val="105"/>
          <w:sz w:val="20"/>
        </w:rPr>
        <w:t>de</w:t>
      </w:r>
      <w:r>
        <w:rPr>
          <w:spacing w:val="-13"/>
          <w:w w:val="105"/>
          <w:sz w:val="20"/>
        </w:rPr>
        <w:t> </w:t>
      </w:r>
      <w:r>
        <w:rPr>
          <w:w w:val="105"/>
          <w:sz w:val="20"/>
        </w:rPr>
        <w:t>las</w:t>
      </w:r>
      <w:r>
        <w:rPr>
          <w:spacing w:val="-13"/>
          <w:w w:val="105"/>
          <w:sz w:val="20"/>
        </w:rPr>
        <w:t> </w:t>
      </w:r>
      <w:r>
        <w:rPr>
          <w:w w:val="105"/>
          <w:sz w:val="20"/>
        </w:rPr>
        <w:t>cuentas</w:t>
      </w:r>
      <w:r>
        <w:rPr>
          <w:spacing w:val="-15"/>
          <w:w w:val="105"/>
          <w:sz w:val="20"/>
        </w:rPr>
        <w:t> </w:t>
      </w:r>
      <w:r>
        <w:rPr>
          <w:w w:val="105"/>
          <w:sz w:val="20"/>
        </w:rPr>
        <w:t>anuales</w:t>
      </w:r>
      <w:r>
        <w:rPr>
          <w:spacing w:val="-15"/>
          <w:w w:val="105"/>
          <w:sz w:val="20"/>
        </w:rPr>
        <w:t> </w:t>
      </w:r>
      <w:r>
        <w:rPr>
          <w:spacing w:val="-3"/>
          <w:w w:val="105"/>
          <w:sz w:val="20"/>
        </w:rPr>
        <w:t>comprender,</w:t>
      </w:r>
      <w:r>
        <w:rPr>
          <w:spacing w:val="-13"/>
          <w:w w:val="105"/>
          <w:sz w:val="20"/>
        </w:rPr>
        <w:t> </w:t>
      </w:r>
      <w:r>
        <w:rPr>
          <w:w w:val="105"/>
          <w:sz w:val="20"/>
        </w:rPr>
        <w:t>como</w:t>
      </w:r>
      <w:r>
        <w:rPr>
          <w:spacing w:val="-14"/>
          <w:w w:val="105"/>
          <w:sz w:val="20"/>
        </w:rPr>
        <w:t> </w:t>
      </w:r>
      <w:r>
        <w:rPr>
          <w:w w:val="105"/>
          <w:sz w:val="20"/>
        </w:rPr>
        <w:t>la</w:t>
      </w:r>
      <w:r>
        <w:rPr>
          <w:spacing w:val="-14"/>
          <w:w w:val="105"/>
          <w:sz w:val="20"/>
        </w:rPr>
        <w:t> </w:t>
      </w:r>
      <w:r>
        <w:rPr>
          <w:spacing w:val="-3"/>
          <w:w w:val="105"/>
          <w:sz w:val="20"/>
        </w:rPr>
        <w:t>empresa </w:t>
      </w:r>
      <w:r>
        <w:rPr>
          <w:w w:val="105"/>
          <w:sz w:val="20"/>
        </w:rPr>
        <w:t>ha</w:t>
      </w:r>
      <w:r>
        <w:rPr>
          <w:spacing w:val="-5"/>
          <w:w w:val="105"/>
          <w:sz w:val="20"/>
        </w:rPr>
        <w:t> </w:t>
      </w:r>
      <w:r>
        <w:rPr>
          <w:spacing w:val="-3"/>
          <w:w w:val="105"/>
          <w:sz w:val="20"/>
        </w:rPr>
        <w:t>aplicado</w:t>
      </w:r>
      <w:r>
        <w:rPr>
          <w:spacing w:val="-5"/>
          <w:w w:val="105"/>
          <w:sz w:val="20"/>
        </w:rPr>
        <w:t> </w:t>
      </w:r>
      <w:r>
        <w:rPr>
          <w:w w:val="105"/>
          <w:sz w:val="20"/>
        </w:rPr>
        <w:t>los</w:t>
      </w:r>
      <w:r>
        <w:rPr>
          <w:spacing w:val="-5"/>
          <w:w w:val="105"/>
          <w:sz w:val="20"/>
        </w:rPr>
        <w:t> </w:t>
      </w:r>
      <w:r>
        <w:rPr>
          <w:w w:val="105"/>
          <w:sz w:val="20"/>
        </w:rPr>
        <w:t>nuevos</w:t>
      </w:r>
      <w:r>
        <w:rPr>
          <w:spacing w:val="-5"/>
          <w:w w:val="105"/>
          <w:sz w:val="20"/>
        </w:rPr>
        <w:t> </w:t>
      </w:r>
      <w:r>
        <w:rPr>
          <w:spacing w:val="-3"/>
          <w:w w:val="105"/>
          <w:sz w:val="20"/>
        </w:rPr>
        <w:t>criterios</w:t>
      </w:r>
      <w:r>
        <w:rPr>
          <w:spacing w:val="-5"/>
          <w:w w:val="105"/>
          <w:sz w:val="20"/>
        </w:rPr>
        <w:t> </w:t>
      </w:r>
      <w:r>
        <w:rPr>
          <w:w w:val="105"/>
          <w:sz w:val="20"/>
        </w:rPr>
        <w:t>de</w:t>
      </w:r>
      <w:r>
        <w:rPr>
          <w:spacing w:val="-5"/>
          <w:w w:val="105"/>
          <w:sz w:val="20"/>
        </w:rPr>
        <w:t> </w:t>
      </w:r>
      <w:r>
        <w:rPr>
          <w:spacing w:val="-3"/>
          <w:w w:val="105"/>
          <w:sz w:val="20"/>
        </w:rPr>
        <w:t>clasificación</w:t>
      </w:r>
      <w:r>
        <w:rPr>
          <w:spacing w:val="-5"/>
          <w:w w:val="105"/>
          <w:sz w:val="20"/>
        </w:rPr>
        <w:t> </w:t>
      </w:r>
      <w:r>
        <w:rPr>
          <w:w w:val="105"/>
          <w:sz w:val="20"/>
        </w:rPr>
        <w:t>de</w:t>
      </w:r>
      <w:r>
        <w:rPr>
          <w:spacing w:val="-5"/>
          <w:w w:val="105"/>
          <w:sz w:val="20"/>
        </w:rPr>
        <w:t> </w:t>
      </w:r>
      <w:r>
        <w:rPr>
          <w:w w:val="105"/>
          <w:sz w:val="20"/>
        </w:rPr>
        <w:t>los</w:t>
      </w:r>
      <w:r>
        <w:rPr>
          <w:spacing w:val="-5"/>
          <w:w w:val="105"/>
          <w:sz w:val="20"/>
        </w:rPr>
        <w:t> </w:t>
      </w:r>
      <w:r>
        <w:rPr>
          <w:spacing w:val="-3"/>
          <w:w w:val="105"/>
          <w:sz w:val="20"/>
        </w:rPr>
        <w:t>activos</w:t>
      </w:r>
      <w:r>
        <w:rPr>
          <w:spacing w:val="-5"/>
          <w:w w:val="105"/>
          <w:sz w:val="20"/>
        </w:rPr>
        <w:t> </w:t>
      </w:r>
      <w:r>
        <w:rPr>
          <w:spacing w:val="-3"/>
          <w:w w:val="105"/>
          <w:sz w:val="20"/>
        </w:rPr>
        <w:t>financieros.</w:t>
      </w:r>
    </w:p>
    <w:p>
      <w:pPr>
        <w:pStyle w:val="ListParagraph"/>
        <w:numPr>
          <w:ilvl w:val="0"/>
          <w:numId w:val="11"/>
        </w:numPr>
        <w:tabs>
          <w:tab w:pos="1901" w:val="left" w:leader="none"/>
        </w:tabs>
        <w:spacing w:line="249" w:lineRule="auto" w:before="105" w:after="0"/>
        <w:ind w:left="1707" w:right="1209" w:firstLine="0"/>
        <w:jc w:val="both"/>
        <w:rPr>
          <w:sz w:val="20"/>
        </w:rPr>
      </w:pPr>
      <w:r>
        <w:rPr>
          <w:w w:val="105"/>
          <w:sz w:val="20"/>
        </w:rPr>
        <w:t>Una </w:t>
      </w:r>
      <w:r>
        <w:rPr>
          <w:spacing w:val="-3"/>
          <w:w w:val="105"/>
          <w:sz w:val="20"/>
        </w:rPr>
        <w:t>descripción </w:t>
      </w:r>
      <w:r>
        <w:rPr>
          <w:w w:val="105"/>
          <w:sz w:val="20"/>
        </w:rPr>
        <w:t>de los criterios que ha seguido la </w:t>
      </w:r>
      <w:r>
        <w:rPr>
          <w:spacing w:val="-3"/>
          <w:w w:val="105"/>
          <w:sz w:val="20"/>
        </w:rPr>
        <w:t>empresa </w:t>
      </w:r>
      <w:r>
        <w:rPr>
          <w:w w:val="105"/>
          <w:sz w:val="20"/>
        </w:rPr>
        <w:t>en </w:t>
      </w:r>
      <w:r>
        <w:rPr>
          <w:spacing w:val="-3"/>
          <w:w w:val="105"/>
          <w:sz w:val="20"/>
        </w:rPr>
        <w:t>aplicación </w:t>
      </w:r>
      <w:r>
        <w:rPr>
          <w:w w:val="105"/>
          <w:sz w:val="20"/>
        </w:rPr>
        <w:t>de la </w:t>
      </w:r>
      <w:r>
        <w:rPr>
          <w:spacing w:val="-3"/>
          <w:w w:val="105"/>
          <w:sz w:val="20"/>
        </w:rPr>
        <w:t>disposición transitoria </w:t>
      </w:r>
      <w:r>
        <w:rPr>
          <w:w w:val="105"/>
          <w:sz w:val="20"/>
        </w:rPr>
        <w:t>segunda de este real </w:t>
      </w:r>
      <w:r>
        <w:rPr>
          <w:spacing w:val="-3"/>
          <w:w w:val="105"/>
          <w:sz w:val="20"/>
        </w:rPr>
        <w:t>decreto </w:t>
      </w:r>
      <w:r>
        <w:rPr>
          <w:w w:val="105"/>
          <w:sz w:val="20"/>
        </w:rPr>
        <w:t>y los </w:t>
      </w:r>
      <w:r>
        <w:rPr>
          <w:spacing w:val="-3"/>
          <w:w w:val="105"/>
          <w:sz w:val="20"/>
        </w:rPr>
        <w:t>principales </w:t>
      </w:r>
      <w:r>
        <w:rPr>
          <w:w w:val="105"/>
          <w:sz w:val="20"/>
        </w:rPr>
        <w:t>impactos que tales </w:t>
      </w:r>
      <w:r>
        <w:rPr>
          <w:spacing w:val="-3"/>
          <w:w w:val="105"/>
          <w:sz w:val="20"/>
        </w:rPr>
        <w:t>decisiones hayan producido </w:t>
      </w:r>
      <w:r>
        <w:rPr>
          <w:w w:val="105"/>
          <w:sz w:val="20"/>
        </w:rPr>
        <w:t>en </w:t>
      </w:r>
      <w:r>
        <w:rPr>
          <w:spacing w:val="-3"/>
          <w:w w:val="105"/>
          <w:sz w:val="20"/>
        </w:rPr>
        <w:t>su patrimonio</w:t>
      </w:r>
      <w:r>
        <w:rPr>
          <w:spacing w:val="-5"/>
          <w:w w:val="105"/>
          <w:sz w:val="20"/>
        </w:rPr>
        <w:t> </w:t>
      </w:r>
      <w:r>
        <w:rPr>
          <w:w w:val="105"/>
          <w:sz w:val="20"/>
        </w:rPr>
        <w:t>neto.</w:t>
      </w:r>
    </w:p>
    <w:p>
      <w:pPr>
        <w:pStyle w:val="BodyText"/>
        <w:spacing w:line="249" w:lineRule="auto" w:before="103"/>
        <w:ind w:left="1707" w:right="1212"/>
        <w:jc w:val="both"/>
      </w:pPr>
      <w:r>
        <w:rPr>
          <w:w w:val="105"/>
        </w:rPr>
        <w:t>Además, deberán informar sobre la primera aplicación de los cambios introducidos en las Normas de Registro y Valoración 10ª “Existencias” y 14ª “Ingresos por ventas y prestación de servicios”:</w:t>
      </w:r>
    </w:p>
    <w:p>
      <w:pPr>
        <w:pStyle w:val="ListParagraph"/>
        <w:numPr>
          <w:ilvl w:val="0"/>
          <w:numId w:val="13"/>
        </w:numPr>
        <w:tabs>
          <w:tab w:pos="1901" w:val="left" w:leader="none"/>
        </w:tabs>
        <w:spacing w:line="247" w:lineRule="auto" w:before="105" w:after="0"/>
        <w:ind w:left="1707" w:right="1212" w:firstLine="0"/>
        <w:jc w:val="both"/>
        <w:rPr>
          <w:sz w:val="20"/>
        </w:rPr>
      </w:pPr>
      <w:r>
        <w:rPr>
          <w:w w:val="105"/>
          <w:sz w:val="20"/>
        </w:rPr>
        <w:t>El</w:t>
      </w:r>
      <w:r>
        <w:rPr>
          <w:spacing w:val="-15"/>
          <w:w w:val="105"/>
          <w:sz w:val="20"/>
        </w:rPr>
        <w:t> </w:t>
      </w:r>
      <w:r>
        <w:rPr>
          <w:spacing w:val="-3"/>
          <w:w w:val="105"/>
          <w:sz w:val="20"/>
        </w:rPr>
        <w:t>importe</w:t>
      </w:r>
      <w:r>
        <w:rPr>
          <w:spacing w:val="-14"/>
          <w:w w:val="105"/>
          <w:sz w:val="20"/>
        </w:rPr>
        <w:t> </w:t>
      </w:r>
      <w:r>
        <w:rPr>
          <w:w w:val="105"/>
          <w:sz w:val="20"/>
        </w:rPr>
        <w:t>por</w:t>
      </w:r>
      <w:r>
        <w:rPr>
          <w:spacing w:val="-15"/>
          <w:w w:val="105"/>
          <w:sz w:val="20"/>
        </w:rPr>
        <w:t> </w:t>
      </w:r>
      <w:r>
        <w:rPr>
          <w:w w:val="105"/>
          <w:sz w:val="20"/>
        </w:rPr>
        <w:t>el</w:t>
      </w:r>
      <w:r>
        <w:rPr>
          <w:spacing w:val="-14"/>
          <w:w w:val="105"/>
          <w:sz w:val="20"/>
        </w:rPr>
        <w:t> </w:t>
      </w:r>
      <w:r>
        <w:rPr>
          <w:w w:val="105"/>
          <w:sz w:val="20"/>
        </w:rPr>
        <w:t>que</w:t>
      </w:r>
      <w:r>
        <w:rPr>
          <w:spacing w:val="-14"/>
          <w:w w:val="105"/>
          <w:sz w:val="20"/>
        </w:rPr>
        <w:t> </w:t>
      </w:r>
      <w:r>
        <w:rPr>
          <w:w w:val="105"/>
          <w:sz w:val="20"/>
        </w:rPr>
        <w:t>cada</w:t>
      </w:r>
      <w:r>
        <w:rPr>
          <w:spacing w:val="-14"/>
          <w:w w:val="105"/>
          <w:sz w:val="20"/>
        </w:rPr>
        <w:t> </w:t>
      </w:r>
      <w:r>
        <w:rPr>
          <w:w w:val="105"/>
          <w:sz w:val="20"/>
        </w:rPr>
        <w:t>partida</w:t>
      </w:r>
      <w:r>
        <w:rPr>
          <w:spacing w:val="-14"/>
          <w:w w:val="105"/>
          <w:sz w:val="20"/>
        </w:rPr>
        <w:t> </w:t>
      </w:r>
      <w:r>
        <w:rPr>
          <w:w w:val="105"/>
          <w:sz w:val="20"/>
        </w:rPr>
        <w:t>de</w:t>
      </w:r>
      <w:r>
        <w:rPr>
          <w:spacing w:val="-14"/>
          <w:w w:val="105"/>
          <w:sz w:val="20"/>
        </w:rPr>
        <w:t> </w:t>
      </w:r>
      <w:r>
        <w:rPr>
          <w:w w:val="105"/>
          <w:sz w:val="20"/>
        </w:rPr>
        <w:t>los</w:t>
      </w:r>
      <w:r>
        <w:rPr>
          <w:spacing w:val="-14"/>
          <w:w w:val="105"/>
          <w:sz w:val="20"/>
        </w:rPr>
        <w:t> </w:t>
      </w:r>
      <w:r>
        <w:rPr>
          <w:w w:val="105"/>
          <w:sz w:val="20"/>
        </w:rPr>
        <w:t>estados</w:t>
      </w:r>
      <w:r>
        <w:rPr>
          <w:spacing w:val="-15"/>
          <w:w w:val="105"/>
          <w:sz w:val="20"/>
        </w:rPr>
        <w:t> </w:t>
      </w:r>
      <w:r>
        <w:rPr>
          <w:spacing w:val="-3"/>
          <w:w w:val="105"/>
          <w:sz w:val="20"/>
        </w:rPr>
        <w:t>financieros</w:t>
      </w:r>
      <w:r>
        <w:rPr>
          <w:spacing w:val="-14"/>
          <w:w w:val="105"/>
          <w:sz w:val="20"/>
        </w:rPr>
        <w:t> </w:t>
      </w:r>
      <w:r>
        <w:rPr>
          <w:w w:val="105"/>
          <w:sz w:val="20"/>
        </w:rPr>
        <w:t>se</w:t>
      </w:r>
      <w:r>
        <w:rPr>
          <w:spacing w:val="-14"/>
          <w:w w:val="105"/>
          <w:sz w:val="20"/>
        </w:rPr>
        <w:t> </w:t>
      </w:r>
      <w:r>
        <w:rPr>
          <w:w w:val="105"/>
          <w:sz w:val="20"/>
        </w:rPr>
        <w:t>ve</w:t>
      </w:r>
      <w:r>
        <w:rPr>
          <w:spacing w:val="-14"/>
          <w:w w:val="105"/>
          <w:sz w:val="20"/>
        </w:rPr>
        <w:t> </w:t>
      </w:r>
      <w:r>
        <w:rPr>
          <w:w w:val="105"/>
          <w:sz w:val="20"/>
        </w:rPr>
        <w:t>afectada</w:t>
      </w:r>
      <w:r>
        <w:rPr>
          <w:spacing w:val="-14"/>
          <w:w w:val="105"/>
          <w:sz w:val="20"/>
        </w:rPr>
        <w:t> </w:t>
      </w:r>
      <w:r>
        <w:rPr>
          <w:w w:val="105"/>
          <w:sz w:val="20"/>
        </w:rPr>
        <w:t>por</w:t>
      </w:r>
      <w:r>
        <w:rPr>
          <w:spacing w:val="-15"/>
          <w:w w:val="105"/>
          <w:sz w:val="20"/>
        </w:rPr>
        <w:t> </w:t>
      </w:r>
      <w:r>
        <w:rPr>
          <w:w w:val="105"/>
          <w:sz w:val="20"/>
        </w:rPr>
        <w:t>la</w:t>
      </w:r>
      <w:r>
        <w:rPr>
          <w:spacing w:val="-13"/>
          <w:w w:val="105"/>
          <w:sz w:val="20"/>
        </w:rPr>
        <w:t> </w:t>
      </w:r>
      <w:r>
        <w:rPr>
          <w:w w:val="105"/>
          <w:sz w:val="20"/>
        </w:rPr>
        <w:t>primera</w:t>
      </w:r>
      <w:r>
        <w:rPr>
          <w:spacing w:val="-14"/>
          <w:w w:val="105"/>
          <w:sz w:val="20"/>
        </w:rPr>
        <w:t> </w:t>
      </w:r>
      <w:r>
        <w:rPr>
          <w:spacing w:val="-3"/>
          <w:w w:val="105"/>
          <w:sz w:val="20"/>
        </w:rPr>
        <w:t>aplicación</w:t>
      </w:r>
      <w:r>
        <w:rPr>
          <w:spacing w:val="-14"/>
          <w:w w:val="105"/>
          <w:sz w:val="20"/>
        </w:rPr>
        <w:t> </w:t>
      </w:r>
      <w:r>
        <w:rPr>
          <w:w w:val="105"/>
          <w:sz w:val="20"/>
        </w:rPr>
        <w:t>de los nuevos </w:t>
      </w:r>
      <w:r>
        <w:rPr>
          <w:spacing w:val="-3"/>
          <w:w w:val="105"/>
          <w:sz w:val="20"/>
        </w:rPr>
        <w:t>criterios;</w:t>
      </w:r>
      <w:r>
        <w:rPr>
          <w:spacing w:val="-14"/>
          <w:w w:val="105"/>
          <w:sz w:val="20"/>
        </w:rPr>
        <w:t> </w:t>
      </w:r>
      <w:r>
        <w:rPr>
          <w:w w:val="105"/>
          <w:sz w:val="20"/>
        </w:rPr>
        <w:t>y</w:t>
      </w:r>
    </w:p>
    <w:p>
      <w:pPr>
        <w:pStyle w:val="ListParagraph"/>
        <w:numPr>
          <w:ilvl w:val="0"/>
          <w:numId w:val="13"/>
        </w:numPr>
        <w:tabs>
          <w:tab w:pos="1905" w:val="left" w:leader="none"/>
        </w:tabs>
        <w:spacing w:line="240" w:lineRule="auto" w:before="107" w:after="0"/>
        <w:ind w:left="1904" w:right="0" w:hanging="198"/>
        <w:jc w:val="both"/>
        <w:rPr>
          <w:sz w:val="20"/>
        </w:rPr>
      </w:pPr>
      <w:r>
        <w:rPr>
          <w:w w:val="105"/>
          <w:sz w:val="20"/>
        </w:rPr>
        <w:t>Una</w:t>
      </w:r>
      <w:r>
        <w:rPr>
          <w:spacing w:val="-6"/>
          <w:w w:val="105"/>
          <w:sz w:val="20"/>
        </w:rPr>
        <w:t> </w:t>
      </w:r>
      <w:r>
        <w:rPr>
          <w:spacing w:val="-3"/>
          <w:w w:val="105"/>
          <w:sz w:val="20"/>
        </w:rPr>
        <w:t>explicación</w:t>
      </w:r>
      <w:r>
        <w:rPr>
          <w:spacing w:val="-5"/>
          <w:w w:val="105"/>
          <w:sz w:val="20"/>
        </w:rPr>
        <w:t> </w:t>
      </w:r>
      <w:r>
        <w:rPr>
          <w:w w:val="105"/>
          <w:sz w:val="20"/>
        </w:rPr>
        <w:t>de</w:t>
      </w:r>
      <w:r>
        <w:rPr>
          <w:spacing w:val="-6"/>
          <w:w w:val="105"/>
          <w:sz w:val="20"/>
        </w:rPr>
        <w:t> </w:t>
      </w:r>
      <w:r>
        <w:rPr>
          <w:w w:val="105"/>
          <w:sz w:val="20"/>
        </w:rPr>
        <w:t>las</w:t>
      </w:r>
      <w:r>
        <w:rPr>
          <w:spacing w:val="-5"/>
          <w:w w:val="105"/>
          <w:sz w:val="20"/>
        </w:rPr>
        <w:t> </w:t>
      </w:r>
      <w:r>
        <w:rPr>
          <w:w w:val="105"/>
          <w:sz w:val="20"/>
        </w:rPr>
        <w:t>razones</w:t>
      </w:r>
      <w:r>
        <w:rPr>
          <w:spacing w:val="-6"/>
          <w:w w:val="105"/>
          <w:sz w:val="20"/>
        </w:rPr>
        <w:t> </w:t>
      </w:r>
      <w:r>
        <w:rPr>
          <w:w w:val="105"/>
          <w:sz w:val="20"/>
        </w:rPr>
        <w:t>de</w:t>
      </w:r>
      <w:r>
        <w:rPr>
          <w:spacing w:val="-5"/>
          <w:w w:val="105"/>
          <w:sz w:val="20"/>
        </w:rPr>
        <w:t> </w:t>
      </w:r>
      <w:r>
        <w:rPr>
          <w:w w:val="105"/>
          <w:sz w:val="20"/>
        </w:rPr>
        <w:t>los</w:t>
      </w:r>
      <w:r>
        <w:rPr>
          <w:spacing w:val="-6"/>
          <w:w w:val="105"/>
          <w:sz w:val="20"/>
        </w:rPr>
        <w:t> </w:t>
      </w:r>
      <w:r>
        <w:rPr>
          <w:spacing w:val="-3"/>
          <w:w w:val="105"/>
          <w:sz w:val="20"/>
        </w:rPr>
        <w:t>cambios</w:t>
      </w:r>
      <w:r>
        <w:rPr>
          <w:spacing w:val="-5"/>
          <w:w w:val="105"/>
          <w:sz w:val="20"/>
        </w:rPr>
        <w:t> </w:t>
      </w:r>
      <w:r>
        <w:rPr>
          <w:spacing w:val="-3"/>
          <w:w w:val="105"/>
          <w:sz w:val="20"/>
        </w:rPr>
        <w:t>significativos</w:t>
      </w:r>
      <w:r>
        <w:rPr>
          <w:spacing w:val="-6"/>
          <w:w w:val="105"/>
          <w:sz w:val="20"/>
        </w:rPr>
        <w:t> </w:t>
      </w:r>
      <w:r>
        <w:rPr>
          <w:w w:val="105"/>
          <w:sz w:val="20"/>
        </w:rPr>
        <w:t>que</w:t>
      </w:r>
      <w:r>
        <w:rPr>
          <w:spacing w:val="-5"/>
          <w:w w:val="105"/>
          <w:sz w:val="20"/>
        </w:rPr>
        <w:t> </w:t>
      </w:r>
      <w:r>
        <w:rPr>
          <w:w w:val="105"/>
          <w:sz w:val="20"/>
        </w:rPr>
        <w:t>se</w:t>
      </w:r>
      <w:r>
        <w:rPr>
          <w:spacing w:val="-5"/>
          <w:w w:val="105"/>
          <w:sz w:val="20"/>
        </w:rPr>
        <w:t> </w:t>
      </w:r>
      <w:r>
        <w:rPr>
          <w:w w:val="105"/>
          <w:sz w:val="20"/>
        </w:rPr>
        <w:t>hayan</w:t>
      </w:r>
      <w:r>
        <w:rPr>
          <w:spacing w:val="-6"/>
          <w:w w:val="105"/>
          <w:sz w:val="20"/>
        </w:rPr>
        <w:t> </w:t>
      </w:r>
      <w:r>
        <w:rPr>
          <w:spacing w:val="-3"/>
          <w:w w:val="105"/>
          <w:sz w:val="20"/>
        </w:rPr>
        <w:t>identificado.</w:t>
      </w:r>
    </w:p>
    <w:p>
      <w:pPr>
        <w:pStyle w:val="BodyText"/>
        <w:spacing w:line="249" w:lineRule="auto" w:before="114"/>
        <w:ind w:left="1707" w:right="1209"/>
        <w:jc w:val="both"/>
      </w:pPr>
      <w:r>
        <w:rPr>
          <w:w w:val="105"/>
        </w:rPr>
        <w:t>Con</w:t>
      </w:r>
      <w:r>
        <w:rPr>
          <w:spacing w:val="-8"/>
          <w:w w:val="105"/>
        </w:rPr>
        <w:t> </w:t>
      </w:r>
      <w:r>
        <w:rPr>
          <w:w w:val="105"/>
        </w:rPr>
        <w:t>fecha</w:t>
      </w:r>
      <w:r>
        <w:rPr>
          <w:spacing w:val="-10"/>
          <w:w w:val="105"/>
        </w:rPr>
        <w:t> </w:t>
      </w:r>
      <w:r>
        <w:rPr>
          <w:w w:val="105"/>
        </w:rPr>
        <w:t>30</w:t>
      </w:r>
      <w:r>
        <w:rPr>
          <w:spacing w:val="-8"/>
          <w:w w:val="105"/>
        </w:rPr>
        <w:t> </w:t>
      </w:r>
      <w:r>
        <w:rPr>
          <w:w w:val="105"/>
        </w:rPr>
        <w:t>de</w:t>
      </w:r>
      <w:r>
        <w:rPr>
          <w:spacing w:val="-8"/>
          <w:w w:val="105"/>
        </w:rPr>
        <w:t> </w:t>
      </w:r>
      <w:r>
        <w:rPr>
          <w:spacing w:val="-3"/>
          <w:w w:val="105"/>
        </w:rPr>
        <w:t>enero</w:t>
      </w:r>
      <w:r>
        <w:rPr>
          <w:spacing w:val="-8"/>
          <w:w w:val="105"/>
        </w:rPr>
        <w:t> </w:t>
      </w:r>
      <w:r>
        <w:rPr>
          <w:w w:val="105"/>
        </w:rPr>
        <w:t>de</w:t>
      </w:r>
      <w:r>
        <w:rPr>
          <w:spacing w:val="-9"/>
          <w:w w:val="105"/>
        </w:rPr>
        <w:t> </w:t>
      </w:r>
      <w:r>
        <w:rPr>
          <w:w w:val="105"/>
        </w:rPr>
        <w:t>2021</w:t>
      </w:r>
      <w:r>
        <w:rPr>
          <w:spacing w:val="-8"/>
          <w:w w:val="105"/>
        </w:rPr>
        <w:t> </w:t>
      </w:r>
      <w:r>
        <w:rPr>
          <w:w w:val="105"/>
        </w:rPr>
        <w:t>se</w:t>
      </w:r>
      <w:r>
        <w:rPr>
          <w:spacing w:val="-10"/>
          <w:w w:val="105"/>
        </w:rPr>
        <w:t> </w:t>
      </w:r>
      <w:r>
        <w:rPr>
          <w:spacing w:val="-3"/>
          <w:w w:val="105"/>
        </w:rPr>
        <w:t>publicó</w:t>
      </w:r>
      <w:r>
        <w:rPr>
          <w:spacing w:val="-7"/>
          <w:w w:val="105"/>
        </w:rPr>
        <w:t> </w:t>
      </w:r>
      <w:r>
        <w:rPr>
          <w:w w:val="105"/>
        </w:rPr>
        <w:t>el</w:t>
      </w:r>
      <w:r>
        <w:rPr>
          <w:spacing w:val="-9"/>
          <w:w w:val="105"/>
        </w:rPr>
        <w:t> </w:t>
      </w:r>
      <w:r>
        <w:rPr>
          <w:w w:val="105"/>
        </w:rPr>
        <w:t>Real</w:t>
      </w:r>
      <w:r>
        <w:rPr>
          <w:spacing w:val="-9"/>
          <w:w w:val="105"/>
        </w:rPr>
        <w:t> </w:t>
      </w:r>
      <w:r>
        <w:rPr>
          <w:spacing w:val="-3"/>
          <w:w w:val="105"/>
        </w:rPr>
        <w:t>Decreto</w:t>
      </w:r>
      <w:r>
        <w:rPr>
          <w:spacing w:val="-8"/>
          <w:w w:val="105"/>
        </w:rPr>
        <w:t> </w:t>
      </w:r>
      <w:r>
        <w:rPr>
          <w:w w:val="105"/>
        </w:rPr>
        <w:t>1/2021,</w:t>
      </w:r>
      <w:r>
        <w:rPr>
          <w:spacing w:val="-9"/>
          <w:w w:val="105"/>
        </w:rPr>
        <w:t> </w:t>
      </w:r>
      <w:r>
        <w:rPr>
          <w:w w:val="105"/>
        </w:rPr>
        <w:t>de</w:t>
      </w:r>
      <w:r>
        <w:rPr>
          <w:spacing w:val="-10"/>
          <w:w w:val="105"/>
        </w:rPr>
        <w:t> </w:t>
      </w:r>
      <w:r>
        <w:rPr>
          <w:w w:val="105"/>
        </w:rPr>
        <w:t>12</w:t>
      </w:r>
      <w:r>
        <w:rPr>
          <w:spacing w:val="-8"/>
          <w:w w:val="105"/>
        </w:rPr>
        <w:t> </w:t>
      </w:r>
      <w:r>
        <w:rPr>
          <w:w w:val="105"/>
        </w:rPr>
        <w:t>de</w:t>
      </w:r>
      <w:r>
        <w:rPr>
          <w:spacing w:val="-8"/>
          <w:w w:val="105"/>
        </w:rPr>
        <w:t> </w:t>
      </w:r>
      <w:r>
        <w:rPr>
          <w:spacing w:val="-3"/>
          <w:w w:val="105"/>
        </w:rPr>
        <w:t>enero,</w:t>
      </w:r>
      <w:r>
        <w:rPr>
          <w:spacing w:val="-9"/>
          <w:w w:val="105"/>
        </w:rPr>
        <w:t> </w:t>
      </w:r>
      <w:r>
        <w:rPr>
          <w:w w:val="105"/>
        </w:rPr>
        <w:t>por</w:t>
      </w:r>
      <w:r>
        <w:rPr>
          <w:spacing w:val="-9"/>
          <w:w w:val="105"/>
        </w:rPr>
        <w:t> </w:t>
      </w:r>
      <w:r>
        <w:rPr>
          <w:w w:val="105"/>
        </w:rPr>
        <w:t>el</w:t>
      </w:r>
      <w:r>
        <w:rPr>
          <w:spacing w:val="-9"/>
          <w:w w:val="105"/>
        </w:rPr>
        <w:t> </w:t>
      </w:r>
      <w:r>
        <w:rPr>
          <w:w w:val="105"/>
        </w:rPr>
        <w:t>que</w:t>
      </w:r>
      <w:r>
        <w:rPr>
          <w:spacing w:val="-9"/>
          <w:w w:val="105"/>
        </w:rPr>
        <w:t> </w:t>
      </w:r>
      <w:r>
        <w:rPr>
          <w:w w:val="105"/>
        </w:rPr>
        <w:t>se</w:t>
      </w:r>
      <w:r>
        <w:rPr>
          <w:spacing w:val="-8"/>
          <w:w w:val="105"/>
        </w:rPr>
        <w:t> </w:t>
      </w:r>
      <w:r>
        <w:rPr>
          <w:spacing w:val="-3"/>
          <w:w w:val="105"/>
        </w:rPr>
        <w:t>modifica </w:t>
      </w:r>
      <w:r>
        <w:rPr>
          <w:w w:val="105"/>
        </w:rPr>
        <w:t>el</w:t>
      </w:r>
      <w:r>
        <w:rPr>
          <w:spacing w:val="-11"/>
          <w:w w:val="105"/>
        </w:rPr>
        <w:t> </w:t>
      </w:r>
      <w:r>
        <w:rPr>
          <w:w w:val="105"/>
        </w:rPr>
        <w:t>Plan</w:t>
      </w:r>
      <w:r>
        <w:rPr>
          <w:spacing w:val="-10"/>
          <w:w w:val="105"/>
        </w:rPr>
        <w:t> </w:t>
      </w:r>
      <w:r>
        <w:rPr>
          <w:w w:val="105"/>
        </w:rPr>
        <w:t>General</w:t>
      </w:r>
      <w:r>
        <w:rPr>
          <w:spacing w:val="-10"/>
          <w:w w:val="105"/>
        </w:rPr>
        <w:t> </w:t>
      </w:r>
      <w:r>
        <w:rPr>
          <w:w w:val="105"/>
        </w:rPr>
        <w:t>de</w:t>
      </w:r>
      <w:r>
        <w:rPr>
          <w:spacing w:val="-10"/>
          <w:w w:val="105"/>
        </w:rPr>
        <w:t> </w:t>
      </w:r>
      <w:r>
        <w:rPr>
          <w:spacing w:val="-2"/>
          <w:w w:val="105"/>
        </w:rPr>
        <w:t>Contabilidad</w:t>
      </w:r>
      <w:r>
        <w:rPr>
          <w:spacing w:val="-10"/>
          <w:w w:val="105"/>
        </w:rPr>
        <w:t> </w:t>
      </w:r>
      <w:r>
        <w:rPr>
          <w:spacing w:val="-3"/>
          <w:w w:val="105"/>
        </w:rPr>
        <w:t>aprobado</w:t>
      </w:r>
      <w:r>
        <w:rPr>
          <w:spacing w:val="-10"/>
          <w:w w:val="105"/>
        </w:rPr>
        <w:t> </w:t>
      </w:r>
      <w:r>
        <w:rPr>
          <w:w w:val="105"/>
        </w:rPr>
        <w:t>por</w:t>
      </w:r>
      <w:r>
        <w:rPr>
          <w:spacing w:val="-10"/>
          <w:w w:val="105"/>
        </w:rPr>
        <w:t> </w:t>
      </w:r>
      <w:r>
        <w:rPr>
          <w:w w:val="105"/>
        </w:rPr>
        <w:t>el</w:t>
      </w:r>
      <w:r>
        <w:rPr>
          <w:spacing w:val="-11"/>
          <w:w w:val="105"/>
        </w:rPr>
        <w:t> </w:t>
      </w:r>
      <w:r>
        <w:rPr>
          <w:w w:val="105"/>
        </w:rPr>
        <w:t>Real</w:t>
      </w:r>
      <w:r>
        <w:rPr>
          <w:spacing w:val="-10"/>
          <w:w w:val="105"/>
        </w:rPr>
        <w:t> </w:t>
      </w:r>
      <w:r>
        <w:rPr>
          <w:w w:val="105"/>
        </w:rPr>
        <w:t>Decreto</w:t>
      </w:r>
      <w:r>
        <w:rPr>
          <w:spacing w:val="-10"/>
          <w:w w:val="105"/>
        </w:rPr>
        <w:t> </w:t>
      </w:r>
      <w:r>
        <w:rPr>
          <w:spacing w:val="-2"/>
          <w:w w:val="105"/>
        </w:rPr>
        <w:t>1514/2007,</w:t>
      </w:r>
      <w:r>
        <w:rPr>
          <w:spacing w:val="-10"/>
          <w:w w:val="105"/>
        </w:rPr>
        <w:t> </w:t>
      </w:r>
      <w:r>
        <w:rPr>
          <w:w w:val="105"/>
        </w:rPr>
        <w:t>de</w:t>
      </w:r>
      <w:r>
        <w:rPr>
          <w:spacing w:val="-10"/>
          <w:w w:val="105"/>
        </w:rPr>
        <w:t> </w:t>
      </w:r>
      <w:r>
        <w:rPr>
          <w:w w:val="105"/>
        </w:rPr>
        <w:t>16</w:t>
      </w:r>
      <w:r>
        <w:rPr>
          <w:spacing w:val="-9"/>
          <w:w w:val="105"/>
        </w:rPr>
        <w:t> </w:t>
      </w:r>
      <w:r>
        <w:rPr>
          <w:w w:val="105"/>
        </w:rPr>
        <w:t>de</w:t>
      </w:r>
      <w:r>
        <w:rPr>
          <w:spacing w:val="-12"/>
          <w:w w:val="105"/>
        </w:rPr>
        <w:t> </w:t>
      </w:r>
      <w:r>
        <w:rPr>
          <w:spacing w:val="-3"/>
          <w:w w:val="105"/>
        </w:rPr>
        <w:t>noviembre.</w:t>
      </w:r>
      <w:r>
        <w:rPr>
          <w:spacing w:val="-9"/>
          <w:w w:val="105"/>
        </w:rPr>
        <w:t> </w:t>
      </w:r>
      <w:r>
        <w:rPr>
          <w:w w:val="105"/>
        </w:rPr>
        <w:t>El</w:t>
      </w:r>
      <w:r>
        <w:rPr>
          <w:spacing w:val="-11"/>
          <w:w w:val="105"/>
        </w:rPr>
        <w:t> </w:t>
      </w:r>
      <w:r>
        <w:rPr>
          <w:w w:val="105"/>
        </w:rPr>
        <w:t>cambio en</w:t>
      </w:r>
      <w:r>
        <w:rPr>
          <w:spacing w:val="-17"/>
          <w:w w:val="105"/>
        </w:rPr>
        <w:t> </w:t>
      </w:r>
      <w:r>
        <w:rPr>
          <w:w w:val="105"/>
        </w:rPr>
        <w:t>la</w:t>
      </w:r>
      <w:r>
        <w:rPr>
          <w:spacing w:val="-18"/>
          <w:w w:val="105"/>
        </w:rPr>
        <w:t> </w:t>
      </w:r>
      <w:r>
        <w:rPr>
          <w:spacing w:val="-3"/>
          <w:w w:val="105"/>
        </w:rPr>
        <w:t>normativa</w:t>
      </w:r>
      <w:r>
        <w:rPr>
          <w:spacing w:val="-16"/>
          <w:w w:val="105"/>
        </w:rPr>
        <w:t> </w:t>
      </w:r>
      <w:r>
        <w:rPr>
          <w:spacing w:val="-3"/>
          <w:w w:val="105"/>
        </w:rPr>
        <w:t>introdujo</w:t>
      </w:r>
      <w:r>
        <w:rPr>
          <w:spacing w:val="-16"/>
          <w:w w:val="105"/>
        </w:rPr>
        <w:t> </w:t>
      </w:r>
      <w:r>
        <w:rPr>
          <w:spacing w:val="-3"/>
          <w:w w:val="105"/>
        </w:rPr>
        <w:t>determinadas</w:t>
      </w:r>
      <w:r>
        <w:rPr>
          <w:spacing w:val="-18"/>
          <w:w w:val="105"/>
        </w:rPr>
        <w:t> </w:t>
      </w:r>
      <w:r>
        <w:rPr>
          <w:spacing w:val="-3"/>
          <w:w w:val="105"/>
        </w:rPr>
        <w:t>modificaciones</w:t>
      </w:r>
      <w:r>
        <w:rPr>
          <w:spacing w:val="-17"/>
          <w:w w:val="105"/>
        </w:rPr>
        <w:t> </w:t>
      </w:r>
      <w:r>
        <w:rPr>
          <w:w w:val="105"/>
        </w:rPr>
        <w:t>que</w:t>
      </w:r>
      <w:r>
        <w:rPr>
          <w:spacing w:val="-16"/>
          <w:w w:val="105"/>
        </w:rPr>
        <w:t> </w:t>
      </w:r>
      <w:r>
        <w:rPr>
          <w:spacing w:val="-3"/>
          <w:w w:val="105"/>
        </w:rPr>
        <w:t>afectan</w:t>
      </w:r>
      <w:r>
        <w:rPr>
          <w:spacing w:val="-16"/>
          <w:w w:val="105"/>
        </w:rPr>
        <w:t> </w:t>
      </w:r>
      <w:r>
        <w:rPr>
          <w:w w:val="105"/>
        </w:rPr>
        <w:t>al</w:t>
      </w:r>
      <w:r>
        <w:rPr>
          <w:spacing w:val="-19"/>
          <w:w w:val="105"/>
        </w:rPr>
        <w:t> </w:t>
      </w:r>
      <w:r>
        <w:rPr>
          <w:spacing w:val="-3"/>
          <w:w w:val="105"/>
        </w:rPr>
        <w:t>reconocimiento,</w:t>
      </w:r>
      <w:r>
        <w:rPr>
          <w:spacing w:val="-17"/>
          <w:w w:val="105"/>
        </w:rPr>
        <w:t> </w:t>
      </w:r>
      <w:r>
        <w:rPr>
          <w:spacing w:val="-3"/>
          <w:w w:val="105"/>
        </w:rPr>
        <w:t>valoración</w:t>
      </w:r>
      <w:r>
        <w:rPr>
          <w:spacing w:val="-16"/>
          <w:w w:val="105"/>
        </w:rPr>
        <w:t> </w:t>
      </w:r>
      <w:r>
        <w:rPr>
          <w:w w:val="105"/>
        </w:rPr>
        <w:t>y</w:t>
      </w:r>
      <w:r>
        <w:rPr>
          <w:spacing w:val="-17"/>
          <w:w w:val="105"/>
        </w:rPr>
        <w:t> </w:t>
      </w:r>
      <w:r>
        <w:rPr>
          <w:spacing w:val="-3"/>
          <w:w w:val="105"/>
        </w:rPr>
        <w:t>desglose </w:t>
      </w:r>
      <w:r>
        <w:rPr>
          <w:w w:val="105"/>
        </w:rPr>
        <w:t>de</w:t>
      </w:r>
      <w:r>
        <w:rPr>
          <w:spacing w:val="-9"/>
          <w:w w:val="105"/>
        </w:rPr>
        <w:t> </w:t>
      </w:r>
      <w:r>
        <w:rPr>
          <w:spacing w:val="-3"/>
          <w:w w:val="105"/>
        </w:rPr>
        <w:t>ingresos</w:t>
      </w:r>
      <w:r>
        <w:rPr>
          <w:spacing w:val="-8"/>
          <w:w w:val="105"/>
        </w:rPr>
        <w:t> </w:t>
      </w:r>
      <w:r>
        <w:rPr>
          <w:w w:val="105"/>
        </w:rPr>
        <w:t>e</w:t>
      </w:r>
      <w:r>
        <w:rPr>
          <w:spacing w:val="-10"/>
          <w:w w:val="105"/>
        </w:rPr>
        <w:t> </w:t>
      </w:r>
      <w:r>
        <w:rPr>
          <w:spacing w:val="-3"/>
          <w:w w:val="105"/>
        </w:rPr>
        <w:t>instrumentos</w:t>
      </w:r>
      <w:r>
        <w:rPr>
          <w:spacing w:val="-9"/>
          <w:w w:val="105"/>
        </w:rPr>
        <w:t> </w:t>
      </w:r>
      <w:r>
        <w:rPr>
          <w:spacing w:val="-3"/>
          <w:w w:val="105"/>
        </w:rPr>
        <w:t>financiero</w:t>
      </w:r>
      <w:r>
        <w:rPr>
          <w:spacing w:val="-8"/>
          <w:w w:val="105"/>
        </w:rPr>
        <w:t> </w:t>
      </w:r>
      <w:r>
        <w:rPr>
          <w:w w:val="105"/>
        </w:rPr>
        <w:t>y</w:t>
      </w:r>
      <w:r>
        <w:rPr>
          <w:spacing w:val="-8"/>
          <w:w w:val="105"/>
        </w:rPr>
        <w:t> </w:t>
      </w:r>
      <w:r>
        <w:rPr>
          <w:w w:val="105"/>
        </w:rPr>
        <w:t>son</w:t>
      </w:r>
      <w:r>
        <w:rPr>
          <w:spacing w:val="-10"/>
          <w:w w:val="105"/>
        </w:rPr>
        <w:t> </w:t>
      </w:r>
      <w:r>
        <w:rPr>
          <w:w w:val="105"/>
        </w:rPr>
        <w:t>de</w:t>
      </w:r>
      <w:r>
        <w:rPr>
          <w:spacing w:val="-10"/>
          <w:w w:val="105"/>
        </w:rPr>
        <w:t> </w:t>
      </w:r>
      <w:r>
        <w:rPr>
          <w:spacing w:val="-3"/>
          <w:w w:val="105"/>
        </w:rPr>
        <w:t>aplicación</w:t>
      </w:r>
      <w:r>
        <w:rPr>
          <w:spacing w:val="-9"/>
          <w:w w:val="105"/>
        </w:rPr>
        <w:t> </w:t>
      </w:r>
      <w:r>
        <w:rPr>
          <w:w w:val="105"/>
        </w:rPr>
        <w:t>para</w:t>
      </w:r>
      <w:r>
        <w:rPr>
          <w:spacing w:val="-8"/>
          <w:w w:val="105"/>
        </w:rPr>
        <w:t> </w:t>
      </w:r>
      <w:r>
        <w:rPr>
          <w:w w:val="105"/>
        </w:rPr>
        <w:t>los</w:t>
      </w:r>
      <w:r>
        <w:rPr>
          <w:spacing w:val="-8"/>
          <w:w w:val="105"/>
        </w:rPr>
        <w:t> </w:t>
      </w:r>
      <w:r>
        <w:rPr>
          <w:spacing w:val="-3"/>
          <w:w w:val="105"/>
        </w:rPr>
        <w:t>ejercicios</w:t>
      </w:r>
      <w:r>
        <w:rPr>
          <w:spacing w:val="-9"/>
          <w:w w:val="105"/>
        </w:rPr>
        <w:t> </w:t>
      </w:r>
      <w:r>
        <w:rPr>
          <w:w w:val="105"/>
        </w:rPr>
        <w:t>que</w:t>
      </w:r>
      <w:r>
        <w:rPr>
          <w:spacing w:val="-8"/>
          <w:w w:val="105"/>
        </w:rPr>
        <w:t> </w:t>
      </w:r>
      <w:r>
        <w:rPr>
          <w:w w:val="105"/>
        </w:rPr>
        <w:t>se</w:t>
      </w:r>
      <w:r>
        <w:rPr>
          <w:spacing w:val="-10"/>
          <w:w w:val="105"/>
        </w:rPr>
        <w:t> </w:t>
      </w:r>
      <w:r>
        <w:rPr>
          <w:spacing w:val="-3"/>
          <w:w w:val="105"/>
        </w:rPr>
        <w:t>inicien</w:t>
      </w:r>
      <w:r>
        <w:rPr>
          <w:spacing w:val="-8"/>
          <w:w w:val="105"/>
        </w:rPr>
        <w:t> </w:t>
      </w:r>
      <w:r>
        <w:rPr>
          <w:w w:val="105"/>
        </w:rPr>
        <w:t>a</w:t>
      </w:r>
      <w:r>
        <w:rPr>
          <w:spacing w:val="-9"/>
          <w:w w:val="105"/>
        </w:rPr>
        <w:t> </w:t>
      </w:r>
      <w:r>
        <w:rPr>
          <w:w w:val="105"/>
        </w:rPr>
        <w:t>partir</w:t>
      </w:r>
      <w:r>
        <w:rPr>
          <w:spacing w:val="-9"/>
          <w:w w:val="105"/>
        </w:rPr>
        <w:t> </w:t>
      </w:r>
      <w:r>
        <w:rPr>
          <w:w w:val="105"/>
        </w:rPr>
        <w:t>del</w:t>
      </w:r>
      <w:r>
        <w:rPr>
          <w:spacing w:val="-9"/>
          <w:w w:val="105"/>
        </w:rPr>
        <w:t> </w:t>
      </w:r>
      <w:r>
        <w:rPr>
          <w:w w:val="105"/>
        </w:rPr>
        <w:t>1</w:t>
      </w:r>
      <w:r>
        <w:rPr>
          <w:spacing w:val="-10"/>
          <w:w w:val="105"/>
        </w:rPr>
        <w:t> </w:t>
      </w:r>
      <w:r>
        <w:rPr>
          <w:w w:val="105"/>
        </w:rPr>
        <w:t>de enero de 2021. La nueva </w:t>
      </w:r>
      <w:r>
        <w:rPr>
          <w:spacing w:val="-3"/>
          <w:w w:val="105"/>
        </w:rPr>
        <w:t>redacción establece</w:t>
      </w:r>
      <w:r>
        <w:rPr>
          <w:spacing w:val="-34"/>
          <w:w w:val="105"/>
        </w:rPr>
        <w:t> </w:t>
      </w:r>
      <w:r>
        <w:rPr>
          <w:w w:val="105"/>
        </w:rPr>
        <w:t>que:</w:t>
      </w:r>
    </w:p>
    <w:p>
      <w:pPr>
        <w:pStyle w:val="BodyText"/>
        <w:spacing w:before="104"/>
        <w:ind w:left="1707"/>
        <w:jc w:val="both"/>
      </w:pPr>
      <w:r>
        <w:rPr>
          <w:w w:val="105"/>
        </w:rPr>
        <w:t>Instrumentos financieros</w:t>
      </w:r>
    </w:p>
    <w:p>
      <w:pPr>
        <w:pStyle w:val="BodyText"/>
        <w:spacing w:line="249" w:lineRule="auto" w:before="111"/>
        <w:ind w:left="1707" w:right="1209"/>
        <w:jc w:val="both"/>
      </w:pPr>
      <w:r>
        <w:rPr>
          <w:w w:val="105"/>
        </w:rPr>
        <w:t>Los </w:t>
      </w:r>
      <w:r>
        <w:rPr>
          <w:spacing w:val="-3"/>
          <w:w w:val="105"/>
        </w:rPr>
        <w:t>cambios producidos </w:t>
      </w:r>
      <w:r>
        <w:rPr>
          <w:w w:val="105"/>
        </w:rPr>
        <w:t>no han </w:t>
      </w:r>
      <w:r>
        <w:rPr>
          <w:spacing w:val="-3"/>
          <w:w w:val="105"/>
        </w:rPr>
        <w:t>afectado </w:t>
      </w:r>
      <w:r>
        <w:rPr>
          <w:w w:val="105"/>
        </w:rPr>
        <w:t>de </w:t>
      </w:r>
      <w:r>
        <w:rPr>
          <w:spacing w:val="-2"/>
          <w:w w:val="105"/>
        </w:rPr>
        <w:t>manera </w:t>
      </w:r>
      <w:r>
        <w:rPr>
          <w:spacing w:val="-3"/>
          <w:w w:val="105"/>
        </w:rPr>
        <w:t>relevante </w:t>
      </w:r>
      <w:r>
        <w:rPr>
          <w:w w:val="105"/>
        </w:rPr>
        <w:t>a las presentes </w:t>
      </w:r>
      <w:r>
        <w:rPr>
          <w:spacing w:val="-3"/>
          <w:w w:val="105"/>
        </w:rPr>
        <w:t>cuentas </w:t>
      </w:r>
      <w:r>
        <w:rPr>
          <w:w w:val="105"/>
        </w:rPr>
        <w:t>anuales. Por un lado,</w:t>
      </w:r>
      <w:r>
        <w:rPr>
          <w:spacing w:val="-8"/>
          <w:w w:val="105"/>
        </w:rPr>
        <w:t> </w:t>
      </w:r>
      <w:r>
        <w:rPr>
          <w:w w:val="105"/>
        </w:rPr>
        <w:t>ha</w:t>
      </w:r>
      <w:r>
        <w:rPr>
          <w:spacing w:val="-7"/>
          <w:w w:val="105"/>
        </w:rPr>
        <w:t> </w:t>
      </w:r>
      <w:r>
        <w:rPr>
          <w:w w:val="105"/>
        </w:rPr>
        <w:t>supuesto</w:t>
      </w:r>
      <w:r>
        <w:rPr>
          <w:spacing w:val="-7"/>
          <w:w w:val="105"/>
        </w:rPr>
        <w:t> </w:t>
      </w:r>
      <w:r>
        <w:rPr>
          <w:w w:val="105"/>
        </w:rPr>
        <w:t>el</w:t>
      </w:r>
      <w:r>
        <w:rPr>
          <w:spacing w:val="-9"/>
          <w:w w:val="105"/>
        </w:rPr>
        <w:t> </w:t>
      </w:r>
      <w:r>
        <w:rPr>
          <w:spacing w:val="-3"/>
          <w:w w:val="105"/>
        </w:rPr>
        <w:t>cambio</w:t>
      </w:r>
      <w:r>
        <w:rPr>
          <w:spacing w:val="-5"/>
          <w:w w:val="105"/>
        </w:rPr>
        <w:t> </w:t>
      </w:r>
      <w:r>
        <w:rPr>
          <w:w w:val="105"/>
        </w:rPr>
        <w:t>de</w:t>
      </w:r>
      <w:r>
        <w:rPr>
          <w:spacing w:val="-7"/>
          <w:w w:val="105"/>
        </w:rPr>
        <w:t> </w:t>
      </w:r>
      <w:r>
        <w:rPr>
          <w:spacing w:val="-3"/>
          <w:w w:val="105"/>
        </w:rPr>
        <w:t>nomenclatura</w:t>
      </w:r>
      <w:r>
        <w:rPr>
          <w:spacing w:val="-7"/>
          <w:w w:val="105"/>
        </w:rPr>
        <w:t> </w:t>
      </w:r>
      <w:r>
        <w:rPr>
          <w:w w:val="105"/>
        </w:rPr>
        <w:t>de</w:t>
      </w:r>
      <w:r>
        <w:rPr>
          <w:spacing w:val="-7"/>
          <w:w w:val="105"/>
        </w:rPr>
        <w:t> </w:t>
      </w:r>
      <w:r>
        <w:rPr>
          <w:w w:val="105"/>
        </w:rPr>
        <w:t>los</w:t>
      </w:r>
      <w:r>
        <w:rPr>
          <w:spacing w:val="-7"/>
          <w:w w:val="105"/>
        </w:rPr>
        <w:t> </w:t>
      </w:r>
      <w:r>
        <w:rPr>
          <w:spacing w:val="-2"/>
          <w:w w:val="105"/>
        </w:rPr>
        <w:t>instrumentos</w:t>
      </w:r>
      <w:r>
        <w:rPr>
          <w:spacing w:val="-7"/>
          <w:w w:val="105"/>
        </w:rPr>
        <w:t> </w:t>
      </w:r>
      <w:r>
        <w:rPr>
          <w:spacing w:val="-3"/>
          <w:w w:val="105"/>
        </w:rPr>
        <w:t>financieros</w:t>
      </w:r>
      <w:r>
        <w:rPr>
          <w:spacing w:val="-7"/>
          <w:w w:val="105"/>
        </w:rPr>
        <w:t> </w:t>
      </w:r>
      <w:r>
        <w:rPr>
          <w:w w:val="105"/>
        </w:rPr>
        <w:t>recogidos</w:t>
      </w:r>
      <w:r>
        <w:rPr>
          <w:spacing w:val="-7"/>
          <w:w w:val="105"/>
        </w:rPr>
        <w:t> </w:t>
      </w:r>
      <w:r>
        <w:rPr>
          <w:w w:val="105"/>
        </w:rPr>
        <w:t>en</w:t>
      </w:r>
      <w:r>
        <w:rPr>
          <w:spacing w:val="-7"/>
          <w:w w:val="105"/>
        </w:rPr>
        <w:t> </w:t>
      </w:r>
      <w:r>
        <w:rPr>
          <w:w w:val="105"/>
        </w:rPr>
        <w:t>el</w:t>
      </w:r>
      <w:r>
        <w:rPr>
          <w:spacing w:val="-9"/>
          <w:w w:val="105"/>
        </w:rPr>
        <w:t> </w:t>
      </w:r>
      <w:r>
        <w:rPr>
          <w:w w:val="105"/>
        </w:rPr>
        <w:t>balance</w:t>
      </w:r>
      <w:r>
        <w:rPr>
          <w:spacing w:val="-7"/>
          <w:w w:val="105"/>
        </w:rPr>
        <w:t> </w:t>
      </w:r>
      <w:r>
        <w:rPr>
          <w:spacing w:val="-2"/>
          <w:w w:val="105"/>
        </w:rPr>
        <w:t>del </w:t>
      </w:r>
      <w:r>
        <w:rPr>
          <w:w w:val="105"/>
        </w:rPr>
        <w:t>epígrafe </w:t>
      </w:r>
      <w:r>
        <w:rPr>
          <w:spacing w:val="-3"/>
          <w:w w:val="105"/>
        </w:rPr>
        <w:t>“Inversiones</w:t>
      </w:r>
      <w:r>
        <w:rPr>
          <w:spacing w:val="-9"/>
          <w:w w:val="105"/>
        </w:rPr>
        <w:t> </w:t>
      </w:r>
      <w:r>
        <w:rPr>
          <w:spacing w:val="-3"/>
          <w:w w:val="105"/>
        </w:rPr>
        <w:t>financieras”.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18"/>
        </w:rPr>
      </w:pPr>
    </w:p>
    <w:p>
      <w:pPr>
        <w:spacing w:before="98"/>
        <w:ind w:left="0" w:right="1210" w:firstLine="0"/>
        <w:jc w:val="right"/>
        <w:rPr>
          <w:sz w:val="19"/>
        </w:rPr>
      </w:pPr>
      <w:r>
        <w:rPr>
          <w:sz w:val="19"/>
        </w:rPr>
        <w:t>Página 11</w:t>
      </w:r>
    </w:p>
    <w:p>
      <w:pPr>
        <w:pStyle w:val="BodyText"/>
      </w:pPr>
    </w:p>
    <w:p>
      <w:pPr>
        <w:pStyle w:val="BodyText"/>
        <w:spacing w:before="4"/>
        <w:rPr>
          <w:sz w:val="26"/>
        </w:rPr>
      </w:pPr>
      <w:r>
        <w:rPr/>
        <w:pict>
          <v:group style="position:absolute;margin-left:52.058052pt;margin-top:17.087221pt;width:490.9pt;height:36.6pt;mso-position-horizontal-relative:page;mso-position-vertical-relative:paragraph;z-index:-251593728;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5;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rPr>
          <w:sz w:val="28"/>
        </w:rPr>
      </w:pPr>
    </w:p>
    <w:p>
      <w:pPr>
        <w:spacing w:before="0"/>
        <w:ind w:left="1707" w:right="0" w:firstLine="0"/>
        <w:jc w:val="left"/>
        <w:rPr>
          <w:sz w:val="19"/>
        </w:rPr>
      </w:pPr>
      <w:r>
        <w:rPr>
          <w:sz w:val="19"/>
        </w:rPr>
        <w:t>Activos </w:t>
      </w:r>
      <w:r>
        <w:rPr>
          <w:spacing w:val="-4"/>
          <w:sz w:val="19"/>
        </w:rPr>
        <w:t>financieros</w:t>
      </w:r>
    </w:p>
    <w:p>
      <w:pPr>
        <w:tabs>
          <w:tab w:pos="4216" w:val="left" w:leader="none"/>
        </w:tabs>
        <w:spacing w:line="217" w:lineRule="exact" w:before="0"/>
        <w:ind w:left="760" w:right="0" w:firstLine="0"/>
        <w:jc w:val="left"/>
        <w:rPr>
          <w:sz w:val="19"/>
        </w:rPr>
      </w:pPr>
      <w:r>
        <w:rPr/>
        <w:br w:type="column"/>
      </w:r>
      <w:r>
        <w:rPr>
          <w:spacing w:val="-3"/>
          <w:sz w:val="19"/>
        </w:rPr>
        <w:t>Clasificación </w:t>
      </w:r>
      <w:r>
        <w:rPr>
          <w:sz w:val="19"/>
        </w:rPr>
        <w:t>original</w:t>
        <w:tab/>
        <w:t>Nueva</w:t>
      </w:r>
      <w:r>
        <w:rPr>
          <w:spacing w:val="-4"/>
          <w:sz w:val="19"/>
        </w:rPr>
        <w:t> </w:t>
      </w:r>
      <w:r>
        <w:rPr>
          <w:sz w:val="19"/>
        </w:rPr>
        <w:t>clasificación</w:t>
      </w:r>
    </w:p>
    <w:p>
      <w:pPr>
        <w:pStyle w:val="BodyText"/>
        <w:rPr>
          <w:sz w:val="22"/>
        </w:rPr>
      </w:pPr>
    </w:p>
    <w:p>
      <w:pPr>
        <w:tabs>
          <w:tab w:pos="3196" w:val="left" w:leader="none"/>
          <w:tab w:pos="3463" w:val="left" w:leader="none"/>
        </w:tabs>
        <w:spacing w:line="355" w:lineRule="auto" w:before="174"/>
        <w:ind w:left="-29" w:right="1263" w:firstLine="591"/>
        <w:jc w:val="left"/>
        <w:rPr>
          <w:sz w:val="19"/>
        </w:rPr>
      </w:pPr>
      <w:r>
        <w:rPr>
          <w:sz w:val="19"/>
        </w:rPr>
        <w:t>Activos disponibles para</w:t>
      </w:r>
      <w:r>
        <w:rPr>
          <w:spacing w:val="-24"/>
          <w:sz w:val="19"/>
        </w:rPr>
        <w:t> </w:t>
      </w:r>
      <w:r>
        <w:rPr>
          <w:sz w:val="19"/>
        </w:rPr>
        <w:t>la</w:t>
      </w:r>
      <w:r>
        <w:rPr>
          <w:spacing w:val="-10"/>
          <w:sz w:val="19"/>
        </w:rPr>
        <w:t> </w:t>
      </w:r>
      <w:r>
        <w:rPr>
          <w:spacing w:val="-3"/>
          <w:sz w:val="19"/>
        </w:rPr>
        <w:t>venta</w:t>
        <w:tab/>
      </w:r>
      <w:r>
        <w:rPr>
          <w:sz w:val="19"/>
        </w:rPr>
        <w:t>Valor</w:t>
      </w:r>
      <w:r>
        <w:rPr>
          <w:spacing w:val="-9"/>
          <w:sz w:val="19"/>
        </w:rPr>
        <w:t> </w:t>
      </w:r>
      <w:r>
        <w:rPr>
          <w:sz w:val="19"/>
        </w:rPr>
        <w:t>razonable</w:t>
      </w:r>
      <w:r>
        <w:rPr>
          <w:spacing w:val="-7"/>
          <w:sz w:val="19"/>
        </w:rPr>
        <w:t> </w:t>
      </w:r>
      <w:r>
        <w:rPr>
          <w:sz w:val="19"/>
        </w:rPr>
        <w:t>con</w:t>
      </w:r>
      <w:r>
        <w:rPr>
          <w:spacing w:val="-7"/>
          <w:sz w:val="19"/>
        </w:rPr>
        <w:t> </w:t>
      </w:r>
      <w:r>
        <w:rPr>
          <w:sz w:val="19"/>
        </w:rPr>
        <w:t>cambios</w:t>
      </w:r>
      <w:r>
        <w:rPr>
          <w:spacing w:val="-8"/>
          <w:sz w:val="19"/>
        </w:rPr>
        <w:t> </w:t>
      </w:r>
      <w:r>
        <w:rPr>
          <w:sz w:val="19"/>
        </w:rPr>
        <w:t>en</w:t>
      </w:r>
      <w:r>
        <w:rPr>
          <w:spacing w:val="-7"/>
          <w:sz w:val="19"/>
        </w:rPr>
        <w:t> </w:t>
      </w:r>
      <w:r>
        <w:rPr>
          <w:spacing w:val="-3"/>
          <w:sz w:val="19"/>
        </w:rPr>
        <w:t>Patrimonio</w:t>
      </w:r>
      <w:r>
        <w:rPr>
          <w:spacing w:val="-8"/>
          <w:sz w:val="19"/>
        </w:rPr>
        <w:t> </w:t>
      </w:r>
      <w:r>
        <w:rPr>
          <w:sz w:val="19"/>
        </w:rPr>
        <w:t>neto Activos financieros </w:t>
      </w:r>
      <w:r>
        <w:rPr>
          <w:spacing w:val="-3"/>
          <w:sz w:val="19"/>
        </w:rPr>
        <w:t>mantenidos</w:t>
      </w:r>
      <w:r>
        <w:rPr>
          <w:spacing w:val="-28"/>
          <w:sz w:val="19"/>
        </w:rPr>
        <w:t> </w:t>
      </w:r>
      <w:r>
        <w:rPr>
          <w:sz w:val="19"/>
        </w:rPr>
        <w:t>para</w:t>
      </w:r>
      <w:r>
        <w:rPr>
          <w:spacing w:val="-8"/>
          <w:sz w:val="19"/>
        </w:rPr>
        <w:t> </w:t>
      </w:r>
      <w:r>
        <w:rPr>
          <w:sz w:val="19"/>
        </w:rPr>
        <w:t>negociar</w:t>
        <w:tab/>
        <w:tab/>
        <w:t>Valor</w:t>
      </w:r>
      <w:r>
        <w:rPr>
          <w:spacing w:val="-7"/>
          <w:sz w:val="19"/>
        </w:rPr>
        <w:t> </w:t>
      </w:r>
      <w:r>
        <w:rPr>
          <w:sz w:val="19"/>
        </w:rPr>
        <w:t>razonable</w:t>
      </w:r>
      <w:r>
        <w:rPr>
          <w:spacing w:val="-7"/>
          <w:sz w:val="19"/>
        </w:rPr>
        <w:t> </w:t>
      </w:r>
      <w:r>
        <w:rPr>
          <w:sz w:val="19"/>
        </w:rPr>
        <w:t>con</w:t>
      </w:r>
      <w:r>
        <w:rPr>
          <w:spacing w:val="-6"/>
          <w:sz w:val="19"/>
        </w:rPr>
        <w:t> </w:t>
      </w:r>
      <w:r>
        <w:rPr>
          <w:sz w:val="19"/>
        </w:rPr>
        <w:t>cambios</w:t>
      </w:r>
      <w:r>
        <w:rPr>
          <w:spacing w:val="-7"/>
          <w:sz w:val="19"/>
        </w:rPr>
        <w:t> </w:t>
      </w:r>
      <w:r>
        <w:rPr>
          <w:sz w:val="19"/>
        </w:rPr>
        <w:t>en</w:t>
      </w:r>
      <w:r>
        <w:rPr>
          <w:spacing w:val="-6"/>
          <w:sz w:val="19"/>
        </w:rPr>
        <w:t> </w:t>
      </w:r>
      <w:r>
        <w:rPr>
          <w:spacing w:val="-3"/>
          <w:sz w:val="19"/>
        </w:rPr>
        <w:t>resultados</w:t>
      </w:r>
    </w:p>
    <w:p>
      <w:pPr>
        <w:tabs>
          <w:tab w:pos="4464" w:val="left" w:leader="none"/>
        </w:tabs>
        <w:spacing w:line="217" w:lineRule="exact" w:before="0"/>
        <w:ind w:left="555" w:right="0" w:firstLine="0"/>
        <w:jc w:val="left"/>
        <w:rPr>
          <w:sz w:val="19"/>
        </w:rPr>
      </w:pPr>
      <w:r>
        <w:rPr>
          <w:spacing w:val="-3"/>
          <w:sz w:val="19"/>
        </w:rPr>
        <w:t>Préstamos </w:t>
      </w:r>
      <w:r>
        <w:rPr>
          <w:sz w:val="19"/>
        </w:rPr>
        <w:t>y partidas</w:t>
      </w:r>
      <w:r>
        <w:rPr>
          <w:spacing w:val="-12"/>
          <w:sz w:val="19"/>
        </w:rPr>
        <w:t> </w:t>
      </w:r>
      <w:r>
        <w:rPr>
          <w:sz w:val="19"/>
        </w:rPr>
        <w:t>a</w:t>
      </w:r>
      <w:r>
        <w:rPr>
          <w:spacing w:val="-5"/>
          <w:sz w:val="19"/>
        </w:rPr>
        <w:t> </w:t>
      </w:r>
      <w:r>
        <w:rPr>
          <w:sz w:val="19"/>
        </w:rPr>
        <w:t>cobrar</w:t>
        <w:tab/>
      </w:r>
      <w:r>
        <w:rPr>
          <w:spacing w:val="-3"/>
          <w:sz w:val="19"/>
        </w:rPr>
        <w:t>Coste</w:t>
      </w:r>
      <w:r>
        <w:rPr>
          <w:spacing w:val="-4"/>
          <w:sz w:val="19"/>
        </w:rPr>
        <w:t> </w:t>
      </w:r>
      <w:r>
        <w:rPr>
          <w:spacing w:val="-3"/>
          <w:sz w:val="19"/>
        </w:rPr>
        <w:t>Amortizado</w:t>
      </w:r>
    </w:p>
    <w:p>
      <w:pPr>
        <w:spacing w:after="0" w:line="217" w:lineRule="exact"/>
        <w:jc w:val="left"/>
        <w:rPr>
          <w:sz w:val="19"/>
        </w:rPr>
        <w:sectPr>
          <w:pgSz w:w="11900" w:h="16840"/>
          <w:pgMar w:header="491" w:footer="926" w:top="1560" w:bottom="1120" w:left="560" w:right="560"/>
          <w:cols w:num="2" w:equalWidth="0">
            <w:col w:w="2982" w:space="40"/>
            <w:col w:w="7758"/>
          </w:cols>
        </w:sectPr>
      </w:pPr>
    </w:p>
    <w:p>
      <w:pPr>
        <w:tabs>
          <w:tab w:pos="7931" w:val="left" w:leader="none"/>
        </w:tabs>
        <w:spacing w:before="106"/>
        <w:ind w:left="2779" w:right="0" w:firstLine="0"/>
        <w:jc w:val="left"/>
        <w:rPr>
          <w:sz w:val="19"/>
        </w:rPr>
      </w:pPr>
      <w:r>
        <w:rPr>
          <w:sz w:val="19"/>
        </w:rPr>
        <w:t>Inversiones</w:t>
      </w:r>
      <w:r>
        <w:rPr>
          <w:spacing w:val="-8"/>
          <w:sz w:val="19"/>
        </w:rPr>
        <w:t> </w:t>
      </w:r>
      <w:r>
        <w:rPr>
          <w:sz w:val="19"/>
        </w:rPr>
        <w:t>en</w:t>
      </w:r>
      <w:r>
        <w:rPr>
          <w:spacing w:val="-8"/>
          <w:sz w:val="19"/>
        </w:rPr>
        <w:t> </w:t>
      </w:r>
      <w:r>
        <w:rPr>
          <w:sz w:val="19"/>
        </w:rPr>
        <w:t>empresas</w:t>
      </w:r>
      <w:r>
        <w:rPr>
          <w:spacing w:val="-8"/>
          <w:sz w:val="19"/>
        </w:rPr>
        <w:t> </w:t>
      </w:r>
      <w:r>
        <w:rPr>
          <w:sz w:val="19"/>
        </w:rPr>
        <w:t>del</w:t>
      </w:r>
      <w:r>
        <w:rPr>
          <w:spacing w:val="-10"/>
          <w:sz w:val="19"/>
        </w:rPr>
        <w:t> </w:t>
      </w:r>
      <w:r>
        <w:rPr>
          <w:sz w:val="19"/>
        </w:rPr>
        <w:t>Grupo,</w:t>
      </w:r>
      <w:r>
        <w:rPr>
          <w:spacing w:val="-8"/>
          <w:sz w:val="19"/>
        </w:rPr>
        <w:t> </w:t>
      </w:r>
      <w:r>
        <w:rPr>
          <w:sz w:val="19"/>
        </w:rPr>
        <w:t>asociadas</w:t>
      </w:r>
      <w:r>
        <w:rPr>
          <w:spacing w:val="-8"/>
          <w:sz w:val="19"/>
        </w:rPr>
        <w:t> </w:t>
      </w:r>
      <w:r>
        <w:rPr>
          <w:sz w:val="19"/>
        </w:rPr>
        <w:t>y</w:t>
      </w:r>
      <w:r>
        <w:rPr>
          <w:spacing w:val="-8"/>
          <w:sz w:val="19"/>
        </w:rPr>
        <w:t> </w:t>
      </w:r>
      <w:r>
        <w:rPr>
          <w:spacing w:val="-3"/>
          <w:sz w:val="19"/>
        </w:rPr>
        <w:t>multigrupo</w:t>
        <w:tab/>
      </w:r>
      <w:r>
        <w:rPr>
          <w:sz w:val="19"/>
        </w:rPr>
        <w:t>A</w:t>
      </w:r>
      <w:r>
        <w:rPr>
          <w:spacing w:val="-5"/>
          <w:sz w:val="19"/>
        </w:rPr>
        <w:t> </w:t>
      </w:r>
      <w:r>
        <w:rPr>
          <w:sz w:val="19"/>
        </w:rPr>
        <w:t>coste</w:t>
      </w:r>
    </w:p>
    <w:p>
      <w:pPr>
        <w:pStyle w:val="BodyText"/>
        <w:spacing w:before="7"/>
        <w:rPr>
          <w:sz w:val="28"/>
        </w:rPr>
      </w:pPr>
    </w:p>
    <w:p>
      <w:pPr>
        <w:spacing w:before="98"/>
        <w:ind w:left="1709" w:right="0" w:firstLine="0"/>
        <w:jc w:val="left"/>
        <w:rPr>
          <w:sz w:val="19"/>
        </w:rPr>
      </w:pPr>
      <w:r>
        <w:rPr>
          <w:sz w:val="19"/>
        </w:rPr>
        <w:t>Pasivos financieros</w:t>
      </w:r>
    </w:p>
    <w:p>
      <w:pPr>
        <w:tabs>
          <w:tab w:pos="7537" w:val="left" w:leader="none"/>
        </w:tabs>
        <w:spacing w:before="105"/>
        <w:ind w:left="3487" w:right="0" w:firstLine="0"/>
        <w:jc w:val="left"/>
        <w:rPr>
          <w:sz w:val="19"/>
        </w:rPr>
      </w:pPr>
      <w:r>
        <w:rPr>
          <w:spacing w:val="-3"/>
          <w:sz w:val="19"/>
        </w:rPr>
        <w:t>Préstamos </w:t>
      </w:r>
      <w:r>
        <w:rPr>
          <w:sz w:val="19"/>
        </w:rPr>
        <w:t>y partidas</w:t>
      </w:r>
      <w:r>
        <w:rPr>
          <w:spacing w:val="-12"/>
          <w:sz w:val="19"/>
        </w:rPr>
        <w:t> </w:t>
      </w:r>
      <w:r>
        <w:rPr>
          <w:sz w:val="19"/>
        </w:rPr>
        <w:t>a</w:t>
      </w:r>
      <w:r>
        <w:rPr>
          <w:spacing w:val="-5"/>
          <w:sz w:val="19"/>
        </w:rPr>
        <w:t> </w:t>
      </w:r>
      <w:r>
        <w:rPr>
          <w:sz w:val="19"/>
        </w:rPr>
        <w:t>cobrar</w:t>
        <w:tab/>
      </w:r>
      <w:r>
        <w:rPr>
          <w:spacing w:val="-3"/>
          <w:sz w:val="19"/>
        </w:rPr>
        <w:t>Coste</w:t>
      </w:r>
      <w:r>
        <w:rPr>
          <w:spacing w:val="-4"/>
          <w:sz w:val="19"/>
        </w:rPr>
        <w:t> </w:t>
      </w:r>
      <w:r>
        <w:rPr>
          <w:spacing w:val="-3"/>
          <w:sz w:val="19"/>
        </w:rPr>
        <w:t>Amortizado</w:t>
      </w:r>
    </w:p>
    <w:p>
      <w:pPr>
        <w:pStyle w:val="BodyText"/>
        <w:spacing w:before="5"/>
        <w:rPr>
          <w:sz w:val="28"/>
        </w:rPr>
      </w:pPr>
    </w:p>
    <w:p>
      <w:pPr>
        <w:pStyle w:val="BodyText"/>
        <w:spacing w:before="105"/>
        <w:ind w:left="1707"/>
        <w:jc w:val="both"/>
      </w:pPr>
      <w:r>
        <w:rPr>
          <w:w w:val="105"/>
        </w:rPr>
        <w:t>Reconocimiento de ingresos</w:t>
      </w:r>
    </w:p>
    <w:p>
      <w:pPr>
        <w:pStyle w:val="BodyText"/>
        <w:spacing w:line="249" w:lineRule="auto" w:before="111"/>
        <w:ind w:left="1707" w:right="1209"/>
        <w:jc w:val="both"/>
      </w:pPr>
      <w:r>
        <w:rPr>
          <w:w w:val="105"/>
        </w:rPr>
        <w:t>La</w:t>
      </w:r>
      <w:r>
        <w:rPr>
          <w:spacing w:val="-6"/>
          <w:w w:val="105"/>
        </w:rPr>
        <w:t> </w:t>
      </w:r>
      <w:r>
        <w:rPr>
          <w:w w:val="105"/>
        </w:rPr>
        <w:t>Sociedad</w:t>
      </w:r>
      <w:r>
        <w:rPr>
          <w:spacing w:val="-7"/>
          <w:w w:val="105"/>
        </w:rPr>
        <w:t> </w:t>
      </w:r>
      <w:r>
        <w:rPr>
          <w:w w:val="105"/>
        </w:rPr>
        <w:t>ha</w:t>
      </w:r>
      <w:r>
        <w:rPr>
          <w:spacing w:val="-8"/>
          <w:w w:val="105"/>
        </w:rPr>
        <w:t> </w:t>
      </w:r>
      <w:r>
        <w:rPr>
          <w:spacing w:val="-2"/>
          <w:w w:val="105"/>
        </w:rPr>
        <w:t>optado</w:t>
      </w:r>
      <w:r>
        <w:rPr>
          <w:spacing w:val="-5"/>
          <w:w w:val="105"/>
        </w:rPr>
        <w:t> </w:t>
      </w:r>
      <w:r>
        <w:rPr>
          <w:w w:val="105"/>
        </w:rPr>
        <w:t>por</w:t>
      </w:r>
      <w:r>
        <w:rPr>
          <w:spacing w:val="-9"/>
          <w:w w:val="105"/>
        </w:rPr>
        <w:t> </w:t>
      </w:r>
      <w:r>
        <w:rPr>
          <w:spacing w:val="-3"/>
          <w:w w:val="105"/>
        </w:rPr>
        <w:t>aplicar</w:t>
      </w:r>
      <w:r>
        <w:rPr>
          <w:spacing w:val="-7"/>
          <w:w w:val="105"/>
        </w:rPr>
        <w:t> </w:t>
      </w:r>
      <w:r>
        <w:rPr>
          <w:w w:val="105"/>
        </w:rPr>
        <w:t>los</w:t>
      </w:r>
      <w:r>
        <w:rPr>
          <w:spacing w:val="-6"/>
          <w:w w:val="105"/>
        </w:rPr>
        <w:t> </w:t>
      </w:r>
      <w:r>
        <w:rPr>
          <w:spacing w:val="-3"/>
          <w:w w:val="105"/>
        </w:rPr>
        <w:t>criterios</w:t>
      </w:r>
      <w:r>
        <w:rPr>
          <w:spacing w:val="-6"/>
          <w:w w:val="105"/>
        </w:rPr>
        <w:t> </w:t>
      </w:r>
      <w:r>
        <w:rPr>
          <w:spacing w:val="-3"/>
          <w:w w:val="105"/>
        </w:rPr>
        <w:t>previos</w:t>
      </w:r>
      <w:r>
        <w:rPr>
          <w:spacing w:val="-6"/>
          <w:w w:val="105"/>
        </w:rPr>
        <w:t> </w:t>
      </w:r>
      <w:r>
        <w:rPr>
          <w:w w:val="105"/>
        </w:rPr>
        <w:t>a</w:t>
      </w:r>
      <w:r>
        <w:rPr>
          <w:spacing w:val="-4"/>
          <w:w w:val="105"/>
        </w:rPr>
        <w:t> </w:t>
      </w:r>
      <w:r>
        <w:rPr>
          <w:w w:val="105"/>
        </w:rPr>
        <w:t>la</w:t>
      </w:r>
      <w:r>
        <w:rPr>
          <w:spacing w:val="-5"/>
          <w:w w:val="105"/>
        </w:rPr>
        <w:t> </w:t>
      </w:r>
      <w:r>
        <w:rPr>
          <w:spacing w:val="-3"/>
          <w:w w:val="105"/>
        </w:rPr>
        <w:t>modificación</w:t>
      </w:r>
      <w:r>
        <w:rPr>
          <w:spacing w:val="-5"/>
          <w:w w:val="105"/>
        </w:rPr>
        <w:t> </w:t>
      </w:r>
      <w:r>
        <w:rPr>
          <w:w w:val="105"/>
        </w:rPr>
        <w:t>del</w:t>
      </w:r>
      <w:r>
        <w:rPr>
          <w:spacing w:val="-7"/>
          <w:w w:val="105"/>
        </w:rPr>
        <w:t> </w:t>
      </w:r>
      <w:r>
        <w:rPr>
          <w:w w:val="105"/>
        </w:rPr>
        <w:t>PGC</w:t>
      </w:r>
      <w:r>
        <w:rPr>
          <w:spacing w:val="-7"/>
          <w:w w:val="105"/>
        </w:rPr>
        <w:t> </w:t>
      </w:r>
      <w:r>
        <w:rPr>
          <w:w w:val="105"/>
        </w:rPr>
        <w:t>(Real</w:t>
      </w:r>
      <w:r>
        <w:rPr>
          <w:spacing w:val="-7"/>
          <w:w w:val="105"/>
        </w:rPr>
        <w:t> </w:t>
      </w:r>
      <w:r>
        <w:rPr>
          <w:spacing w:val="-3"/>
          <w:w w:val="105"/>
        </w:rPr>
        <w:t>Decreto</w:t>
      </w:r>
      <w:r>
        <w:rPr>
          <w:spacing w:val="-5"/>
          <w:w w:val="105"/>
        </w:rPr>
        <w:t> </w:t>
      </w:r>
      <w:r>
        <w:rPr>
          <w:w w:val="105"/>
        </w:rPr>
        <w:t>1/2021)</w:t>
      </w:r>
      <w:r>
        <w:rPr>
          <w:spacing w:val="-7"/>
          <w:w w:val="105"/>
        </w:rPr>
        <w:t> </w:t>
      </w:r>
      <w:r>
        <w:rPr>
          <w:w w:val="105"/>
        </w:rPr>
        <w:t>a los contratos que no </w:t>
      </w:r>
      <w:r>
        <w:rPr>
          <w:spacing w:val="-3"/>
          <w:w w:val="105"/>
        </w:rPr>
        <w:t>estaban terminados </w:t>
      </w:r>
      <w:r>
        <w:rPr>
          <w:w w:val="105"/>
        </w:rPr>
        <w:t>al 1 de </w:t>
      </w:r>
      <w:r>
        <w:rPr>
          <w:spacing w:val="-3"/>
          <w:w w:val="105"/>
        </w:rPr>
        <w:t>enero </w:t>
      </w:r>
      <w:r>
        <w:rPr>
          <w:w w:val="105"/>
        </w:rPr>
        <w:t>de 2021 (fecha de </w:t>
      </w:r>
      <w:r>
        <w:rPr>
          <w:spacing w:val="-3"/>
          <w:w w:val="105"/>
        </w:rPr>
        <w:t>primera aplicación). </w:t>
      </w:r>
      <w:r>
        <w:rPr>
          <w:w w:val="105"/>
        </w:rPr>
        <w:t>Para </w:t>
      </w:r>
      <w:r>
        <w:rPr>
          <w:spacing w:val="-3"/>
          <w:w w:val="105"/>
        </w:rPr>
        <w:t>los </w:t>
      </w:r>
      <w:r>
        <w:rPr>
          <w:w w:val="105"/>
        </w:rPr>
        <w:t>contratos </w:t>
      </w:r>
      <w:r>
        <w:rPr>
          <w:spacing w:val="-3"/>
          <w:w w:val="105"/>
        </w:rPr>
        <w:t>formalizados </w:t>
      </w:r>
      <w:r>
        <w:rPr>
          <w:w w:val="105"/>
        </w:rPr>
        <w:t>a partir del 1 de enero de 2021, se han </w:t>
      </w:r>
      <w:r>
        <w:rPr>
          <w:spacing w:val="-3"/>
          <w:w w:val="105"/>
        </w:rPr>
        <w:t>aplicado </w:t>
      </w:r>
      <w:r>
        <w:rPr>
          <w:w w:val="105"/>
        </w:rPr>
        <w:t>los criterios </w:t>
      </w:r>
      <w:r>
        <w:rPr>
          <w:spacing w:val="-2"/>
          <w:w w:val="105"/>
        </w:rPr>
        <w:t>contables </w:t>
      </w:r>
      <w:r>
        <w:rPr>
          <w:w w:val="105"/>
        </w:rPr>
        <w:t>que se </w:t>
      </w:r>
      <w:r>
        <w:rPr>
          <w:spacing w:val="-3"/>
          <w:w w:val="105"/>
        </w:rPr>
        <w:t>describen </w:t>
      </w:r>
      <w:r>
        <w:rPr>
          <w:w w:val="105"/>
        </w:rPr>
        <w:t>en la Nota</w:t>
      </w:r>
      <w:r>
        <w:rPr>
          <w:spacing w:val="-15"/>
          <w:w w:val="105"/>
        </w:rPr>
        <w:t> </w:t>
      </w:r>
      <w:r>
        <w:rPr>
          <w:w w:val="105"/>
        </w:rPr>
        <w:t>4.8.</w:t>
      </w:r>
    </w:p>
    <w:p>
      <w:pPr>
        <w:pStyle w:val="BodyText"/>
        <w:spacing w:before="103"/>
        <w:ind w:left="1707"/>
        <w:jc w:val="both"/>
      </w:pPr>
      <w:r>
        <w:rPr>
          <w:w w:val="105"/>
        </w:rPr>
        <w:t>Los cambios producidos no han afectado de manera significativa a las presentes cuentas anuales.</w:t>
      </w:r>
    </w:p>
    <w:p>
      <w:pPr>
        <w:pStyle w:val="BodyText"/>
        <w:rPr>
          <w:sz w:val="24"/>
        </w:rPr>
      </w:pPr>
    </w:p>
    <w:p>
      <w:pPr>
        <w:pStyle w:val="Heading2"/>
        <w:spacing w:before="182"/>
        <w:rPr>
          <w:u w:val="none"/>
        </w:rPr>
      </w:pPr>
      <w:r>
        <w:rPr>
          <w:w w:val="105"/>
          <w:u w:val="none"/>
        </w:rPr>
        <w:t>NOTA 3. </w:t>
      </w:r>
      <w:r>
        <w:rPr>
          <w:w w:val="105"/>
          <w:u w:val="single"/>
        </w:rPr>
        <w:t>APLICACIÓN DE RESULTADOS</w:t>
      </w:r>
    </w:p>
    <w:p>
      <w:pPr>
        <w:pStyle w:val="BodyText"/>
        <w:spacing w:line="249" w:lineRule="auto" w:before="111"/>
        <w:ind w:left="1707" w:right="1211"/>
        <w:jc w:val="both"/>
      </w:pPr>
      <w:r>
        <w:rPr>
          <w:w w:val="105"/>
        </w:rPr>
        <w:t>La</w:t>
      </w:r>
      <w:r>
        <w:rPr>
          <w:spacing w:val="-18"/>
          <w:w w:val="105"/>
        </w:rPr>
        <w:t> </w:t>
      </w:r>
      <w:r>
        <w:rPr>
          <w:w w:val="105"/>
        </w:rPr>
        <w:t>propuesta</w:t>
      </w:r>
      <w:r>
        <w:rPr>
          <w:spacing w:val="-18"/>
          <w:w w:val="105"/>
        </w:rPr>
        <w:t> </w:t>
      </w:r>
      <w:r>
        <w:rPr>
          <w:w w:val="105"/>
        </w:rPr>
        <w:t>de</w:t>
      </w:r>
      <w:r>
        <w:rPr>
          <w:spacing w:val="-18"/>
          <w:w w:val="105"/>
        </w:rPr>
        <w:t> </w:t>
      </w:r>
      <w:r>
        <w:rPr>
          <w:spacing w:val="-3"/>
          <w:w w:val="105"/>
        </w:rPr>
        <w:t>distribución</w:t>
      </w:r>
      <w:r>
        <w:rPr>
          <w:spacing w:val="-18"/>
          <w:w w:val="105"/>
        </w:rPr>
        <w:t> </w:t>
      </w:r>
      <w:r>
        <w:rPr>
          <w:w w:val="105"/>
        </w:rPr>
        <w:t>del</w:t>
      </w:r>
      <w:r>
        <w:rPr>
          <w:spacing w:val="-18"/>
          <w:w w:val="105"/>
        </w:rPr>
        <w:t> </w:t>
      </w:r>
      <w:r>
        <w:rPr>
          <w:spacing w:val="-3"/>
          <w:w w:val="105"/>
        </w:rPr>
        <w:t>resultado</w:t>
      </w:r>
      <w:r>
        <w:rPr>
          <w:spacing w:val="-18"/>
          <w:w w:val="105"/>
        </w:rPr>
        <w:t> </w:t>
      </w:r>
      <w:r>
        <w:rPr>
          <w:w w:val="105"/>
        </w:rPr>
        <w:t>de</w:t>
      </w:r>
      <w:r>
        <w:rPr>
          <w:spacing w:val="-18"/>
          <w:w w:val="105"/>
        </w:rPr>
        <w:t> </w:t>
      </w:r>
      <w:r>
        <w:rPr>
          <w:w w:val="105"/>
        </w:rPr>
        <w:t>los</w:t>
      </w:r>
      <w:r>
        <w:rPr>
          <w:spacing w:val="-19"/>
          <w:w w:val="105"/>
        </w:rPr>
        <w:t> </w:t>
      </w:r>
      <w:r>
        <w:rPr>
          <w:spacing w:val="-3"/>
          <w:w w:val="105"/>
        </w:rPr>
        <w:t>ejercicios</w:t>
      </w:r>
      <w:r>
        <w:rPr>
          <w:spacing w:val="-18"/>
          <w:w w:val="105"/>
        </w:rPr>
        <w:t> </w:t>
      </w:r>
      <w:r>
        <w:rPr>
          <w:w w:val="105"/>
        </w:rPr>
        <w:t>2021</w:t>
      </w:r>
      <w:r>
        <w:rPr>
          <w:spacing w:val="-18"/>
          <w:w w:val="105"/>
        </w:rPr>
        <w:t> </w:t>
      </w:r>
      <w:r>
        <w:rPr>
          <w:w w:val="105"/>
        </w:rPr>
        <w:t>y</w:t>
      </w:r>
      <w:r>
        <w:rPr>
          <w:spacing w:val="-19"/>
          <w:w w:val="105"/>
        </w:rPr>
        <w:t> </w:t>
      </w:r>
      <w:r>
        <w:rPr>
          <w:w w:val="105"/>
        </w:rPr>
        <w:t>2020,</w:t>
      </w:r>
      <w:r>
        <w:rPr>
          <w:spacing w:val="-19"/>
          <w:w w:val="105"/>
        </w:rPr>
        <w:t> </w:t>
      </w:r>
      <w:r>
        <w:rPr>
          <w:spacing w:val="-3"/>
          <w:w w:val="105"/>
        </w:rPr>
        <w:t>formuladas</w:t>
      </w:r>
      <w:r>
        <w:rPr>
          <w:spacing w:val="-19"/>
          <w:w w:val="105"/>
        </w:rPr>
        <w:t> </w:t>
      </w:r>
      <w:r>
        <w:rPr>
          <w:w w:val="105"/>
        </w:rPr>
        <w:t>por</w:t>
      </w:r>
      <w:r>
        <w:rPr>
          <w:spacing w:val="-19"/>
          <w:w w:val="105"/>
        </w:rPr>
        <w:t> </w:t>
      </w:r>
      <w:r>
        <w:rPr>
          <w:w w:val="105"/>
        </w:rPr>
        <w:t>los</w:t>
      </w:r>
      <w:r>
        <w:rPr>
          <w:spacing w:val="-18"/>
          <w:w w:val="105"/>
        </w:rPr>
        <w:t> </w:t>
      </w:r>
      <w:r>
        <w:rPr>
          <w:spacing w:val="-3"/>
          <w:w w:val="105"/>
        </w:rPr>
        <w:t>administradores </w:t>
      </w:r>
      <w:r>
        <w:rPr>
          <w:w w:val="105"/>
        </w:rPr>
        <w:t>a</w:t>
      </w:r>
      <w:r>
        <w:rPr>
          <w:spacing w:val="-6"/>
          <w:w w:val="105"/>
        </w:rPr>
        <w:t> </w:t>
      </w:r>
      <w:r>
        <w:rPr>
          <w:w w:val="105"/>
        </w:rPr>
        <w:t>presentar</w:t>
      </w:r>
      <w:r>
        <w:rPr>
          <w:spacing w:val="-6"/>
          <w:w w:val="105"/>
        </w:rPr>
        <w:t> </w:t>
      </w:r>
      <w:r>
        <w:rPr>
          <w:w w:val="105"/>
        </w:rPr>
        <w:t>a</w:t>
      </w:r>
      <w:r>
        <w:rPr>
          <w:spacing w:val="-6"/>
          <w:w w:val="105"/>
        </w:rPr>
        <w:t> </w:t>
      </w:r>
      <w:r>
        <w:rPr>
          <w:w w:val="105"/>
        </w:rPr>
        <w:t>la</w:t>
      </w:r>
      <w:r>
        <w:rPr>
          <w:spacing w:val="-6"/>
          <w:w w:val="105"/>
        </w:rPr>
        <w:t> </w:t>
      </w:r>
      <w:r>
        <w:rPr>
          <w:w w:val="105"/>
        </w:rPr>
        <w:t>Junta</w:t>
      </w:r>
      <w:r>
        <w:rPr>
          <w:spacing w:val="-5"/>
          <w:w w:val="105"/>
        </w:rPr>
        <w:t> </w:t>
      </w:r>
      <w:r>
        <w:rPr>
          <w:spacing w:val="-3"/>
          <w:w w:val="105"/>
        </w:rPr>
        <w:t>General</w:t>
      </w:r>
      <w:r>
        <w:rPr>
          <w:spacing w:val="-7"/>
          <w:w w:val="105"/>
        </w:rPr>
        <w:t> </w:t>
      </w:r>
      <w:r>
        <w:rPr>
          <w:w w:val="105"/>
        </w:rPr>
        <w:t>de</w:t>
      </w:r>
      <w:r>
        <w:rPr>
          <w:spacing w:val="-5"/>
          <w:w w:val="105"/>
        </w:rPr>
        <w:t> </w:t>
      </w:r>
      <w:r>
        <w:rPr>
          <w:spacing w:val="-3"/>
          <w:w w:val="105"/>
        </w:rPr>
        <w:t>Accionistas</w:t>
      </w:r>
      <w:r>
        <w:rPr>
          <w:spacing w:val="-6"/>
          <w:w w:val="105"/>
        </w:rPr>
        <w:t> </w:t>
      </w:r>
      <w:r>
        <w:rPr>
          <w:w w:val="105"/>
        </w:rPr>
        <w:t>es</w:t>
      </w:r>
      <w:r>
        <w:rPr>
          <w:spacing w:val="-5"/>
          <w:w w:val="105"/>
        </w:rPr>
        <w:t> </w:t>
      </w:r>
      <w:r>
        <w:rPr>
          <w:w w:val="105"/>
        </w:rPr>
        <w:t>la</w:t>
      </w:r>
      <w:r>
        <w:rPr>
          <w:spacing w:val="-6"/>
          <w:w w:val="105"/>
        </w:rPr>
        <w:t> </w:t>
      </w:r>
      <w:r>
        <w:rPr>
          <w:w w:val="105"/>
        </w:rPr>
        <w:t>siguiente,</w:t>
      </w:r>
      <w:r>
        <w:rPr>
          <w:spacing w:val="-5"/>
          <w:w w:val="105"/>
        </w:rPr>
        <w:t> </w:t>
      </w:r>
      <w:r>
        <w:rPr>
          <w:w w:val="105"/>
        </w:rPr>
        <w:t>en</w:t>
      </w:r>
      <w:r>
        <w:rPr>
          <w:spacing w:val="-6"/>
          <w:w w:val="105"/>
        </w:rPr>
        <w:t> </w:t>
      </w:r>
      <w:r>
        <w:rPr>
          <w:spacing w:val="-3"/>
          <w:w w:val="105"/>
        </w:rPr>
        <w:t>euros:</w:t>
      </w:r>
    </w:p>
    <w:p>
      <w:pPr>
        <w:pStyle w:val="BodyText"/>
        <w:spacing w:before="1"/>
        <w:rPr>
          <w:sz w:val="10"/>
        </w:rPr>
      </w:pPr>
    </w:p>
    <w:tbl>
      <w:tblPr>
        <w:tblW w:w="0" w:type="auto"/>
        <w:jc w:val="left"/>
        <w:tblInd w:w="3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22"/>
        <w:gridCol w:w="862"/>
        <w:gridCol w:w="836"/>
      </w:tblGrid>
      <w:tr>
        <w:trPr>
          <w:trHeight w:val="283" w:hRule="atLeast"/>
        </w:trPr>
        <w:tc>
          <w:tcPr>
            <w:tcW w:w="2422" w:type="dxa"/>
          </w:tcPr>
          <w:p>
            <w:pPr>
              <w:pStyle w:val="TableParagraph"/>
              <w:rPr>
                <w:rFonts w:ascii="Times New Roman"/>
                <w:sz w:val="18"/>
              </w:rPr>
            </w:pPr>
          </w:p>
        </w:tc>
        <w:tc>
          <w:tcPr>
            <w:tcW w:w="862" w:type="dxa"/>
            <w:shd w:val="clear" w:color="auto" w:fill="D9D9D9"/>
          </w:tcPr>
          <w:p>
            <w:pPr>
              <w:pStyle w:val="TableParagraph"/>
              <w:spacing w:before="53"/>
              <w:ind w:right="43"/>
              <w:jc w:val="right"/>
              <w:rPr>
                <w:b/>
                <w:sz w:val="15"/>
              </w:rPr>
            </w:pPr>
            <w:r>
              <w:rPr>
                <w:b/>
                <w:sz w:val="15"/>
              </w:rPr>
              <w:t>2.021</w:t>
            </w:r>
          </w:p>
        </w:tc>
        <w:tc>
          <w:tcPr>
            <w:tcW w:w="836" w:type="dxa"/>
            <w:shd w:val="clear" w:color="auto" w:fill="D9D9D9"/>
          </w:tcPr>
          <w:p>
            <w:pPr>
              <w:pStyle w:val="TableParagraph"/>
              <w:spacing w:before="53"/>
              <w:ind w:right="37"/>
              <w:jc w:val="right"/>
              <w:rPr>
                <w:b/>
                <w:sz w:val="15"/>
              </w:rPr>
            </w:pPr>
            <w:r>
              <w:rPr>
                <w:b/>
                <w:sz w:val="15"/>
              </w:rPr>
              <w:t>2.020</w:t>
            </w:r>
          </w:p>
        </w:tc>
      </w:tr>
      <w:tr>
        <w:trPr>
          <w:trHeight w:val="282" w:hRule="atLeast"/>
        </w:trPr>
        <w:tc>
          <w:tcPr>
            <w:tcW w:w="2422" w:type="dxa"/>
          </w:tcPr>
          <w:p>
            <w:pPr>
              <w:pStyle w:val="TableParagraph"/>
              <w:spacing w:before="56"/>
              <w:ind w:left="50"/>
              <w:rPr>
                <w:b/>
                <w:sz w:val="16"/>
              </w:rPr>
            </w:pPr>
            <w:r>
              <w:rPr>
                <w:b/>
                <w:w w:val="105"/>
                <w:sz w:val="16"/>
                <w:u w:val="single"/>
              </w:rPr>
              <w:t>Base de reparto</w:t>
            </w:r>
          </w:p>
        </w:tc>
        <w:tc>
          <w:tcPr>
            <w:tcW w:w="862" w:type="dxa"/>
          </w:tcPr>
          <w:p>
            <w:pPr>
              <w:pStyle w:val="TableParagraph"/>
              <w:rPr>
                <w:rFonts w:ascii="Times New Roman"/>
                <w:sz w:val="18"/>
              </w:rPr>
            </w:pPr>
          </w:p>
        </w:tc>
        <w:tc>
          <w:tcPr>
            <w:tcW w:w="836" w:type="dxa"/>
          </w:tcPr>
          <w:p>
            <w:pPr>
              <w:pStyle w:val="TableParagraph"/>
              <w:rPr>
                <w:rFonts w:ascii="Times New Roman"/>
                <w:sz w:val="18"/>
              </w:rPr>
            </w:pPr>
          </w:p>
        </w:tc>
      </w:tr>
      <w:tr>
        <w:trPr>
          <w:trHeight w:val="263" w:hRule="atLeast"/>
        </w:trPr>
        <w:tc>
          <w:tcPr>
            <w:tcW w:w="2422" w:type="dxa"/>
          </w:tcPr>
          <w:p>
            <w:pPr>
              <w:pStyle w:val="TableParagraph"/>
              <w:spacing w:before="45"/>
              <w:ind w:left="50"/>
              <w:rPr>
                <w:sz w:val="16"/>
              </w:rPr>
            </w:pPr>
            <w:r>
              <w:rPr>
                <w:w w:val="105"/>
                <w:sz w:val="16"/>
              </w:rPr>
              <w:t>Pérdidas y ganancias</w:t>
            </w:r>
          </w:p>
        </w:tc>
        <w:tc>
          <w:tcPr>
            <w:tcW w:w="862" w:type="dxa"/>
          </w:tcPr>
          <w:p>
            <w:pPr>
              <w:pStyle w:val="TableParagraph"/>
              <w:spacing w:before="45"/>
              <w:ind w:right="44"/>
              <w:jc w:val="right"/>
              <w:rPr>
                <w:sz w:val="16"/>
              </w:rPr>
            </w:pPr>
            <w:r>
              <w:rPr>
                <w:w w:val="105"/>
                <w:sz w:val="16"/>
              </w:rPr>
              <w:t>-827.336,52</w:t>
            </w:r>
          </w:p>
        </w:tc>
        <w:tc>
          <w:tcPr>
            <w:tcW w:w="836" w:type="dxa"/>
          </w:tcPr>
          <w:p>
            <w:pPr>
              <w:pStyle w:val="TableParagraph"/>
              <w:spacing w:before="45"/>
              <w:ind w:right="38"/>
              <w:jc w:val="right"/>
              <w:rPr>
                <w:sz w:val="16"/>
              </w:rPr>
            </w:pPr>
            <w:r>
              <w:rPr>
                <w:w w:val="105"/>
                <w:sz w:val="16"/>
              </w:rPr>
              <w:t>-837.915,95</w:t>
            </w:r>
          </w:p>
        </w:tc>
      </w:tr>
      <w:tr>
        <w:trPr>
          <w:trHeight w:val="482" w:hRule="atLeast"/>
        </w:trPr>
        <w:tc>
          <w:tcPr>
            <w:tcW w:w="2422" w:type="dxa"/>
          </w:tcPr>
          <w:p>
            <w:pPr>
              <w:pStyle w:val="TableParagraph"/>
              <w:spacing w:before="39"/>
              <w:ind w:left="50"/>
              <w:rPr>
                <w:b/>
                <w:sz w:val="16"/>
              </w:rPr>
            </w:pPr>
            <w:r>
              <w:rPr>
                <w:b/>
                <w:w w:val="105"/>
                <w:sz w:val="16"/>
                <w:u w:val="single"/>
              </w:rPr>
              <w:t>Aplicación</w:t>
            </w:r>
          </w:p>
          <w:p>
            <w:pPr>
              <w:pStyle w:val="TableParagraph"/>
              <w:spacing w:line="165" w:lineRule="exact" w:before="75"/>
              <w:ind w:left="50"/>
              <w:rPr>
                <w:sz w:val="16"/>
              </w:rPr>
            </w:pPr>
            <w:r>
              <w:rPr>
                <w:w w:val="105"/>
                <w:sz w:val="16"/>
              </w:rPr>
              <w:t>Otras aportaciones de socios</w:t>
            </w:r>
          </w:p>
        </w:tc>
        <w:tc>
          <w:tcPr>
            <w:tcW w:w="862" w:type="dxa"/>
          </w:tcPr>
          <w:p>
            <w:pPr>
              <w:pStyle w:val="TableParagraph"/>
              <w:spacing w:before="10"/>
              <w:rPr>
                <w:sz w:val="25"/>
              </w:rPr>
            </w:pPr>
          </w:p>
          <w:p>
            <w:pPr>
              <w:pStyle w:val="TableParagraph"/>
              <w:spacing w:line="165" w:lineRule="exact"/>
              <w:ind w:right="44"/>
              <w:jc w:val="right"/>
              <w:rPr>
                <w:sz w:val="16"/>
              </w:rPr>
            </w:pPr>
            <w:r>
              <w:rPr>
                <w:w w:val="105"/>
                <w:sz w:val="16"/>
              </w:rPr>
              <w:t>827.336,52</w:t>
            </w:r>
          </w:p>
        </w:tc>
        <w:tc>
          <w:tcPr>
            <w:tcW w:w="836" w:type="dxa"/>
          </w:tcPr>
          <w:p>
            <w:pPr>
              <w:pStyle w:val="TableParagraph"/>
              <w:spacing w:before="10"/>
              <w:rPr>
                <w:sz w:val="25"/>
              </w:rPr>
            </w:pPr>
          </w:p>
          <w:p>
            <w:pPr>
              <w:pStyle w:val="TableParagraph"/>
              <w:spacing w:line="165" w:lineRule="exact"/>
              <w:ind w:right="38"/>
              <w:jc w:val="right"/>
              <w:rPr>
                <w:sz w:val="16"/>
              </w:rPr>
            </w:pPr>
            <w:r>
              <w:rPr>
                <w:w w:val="105"/>
                <w:sz w:val="16"/>
              </w:rPr>
              <w:t>837.915,95</w:t>
            </w:r>
          </w:p>
        </w:tc>
      </w:tr>
    </w:tbl>
    <w:p>
      <w:pPr>
        <w:pStyle w:val="BodyText"/>
        <w:rPr>
          <w:sz w:val="24"/>
        </w:rPr>
      </w:pPr>
    </w:p>
    <w:p>
      <w:pPr>
        <w:pStyle w:val="BodyText"/>
        <w:spacing w:before="195"/>
        <w:ind w:left="1707"/>
        <w:jc w:val="both"/>
      </w:pPr>
      <w:r>
        <w:rPr>
          <w:w w:val="105"/>
          <w:u w:val="single"/>
        </w:rPr>
        <w:t>Limitaciones para la distribución de dividendos</w:t>
      </w:r>
    </w:p>
    <w:p>
      <w:pPr>
        <w:pStyle w:val="BodyText"/>
        <w:spacing w:line="249" w:lineRule="auto" w:before="114"/>
        <w:ind w:left="1707" w:right="1211"/>
        <w:jc w:val="both"/>
      </w:pPr>
      <w:r>
        <w:rPr>
          <w:w w:val="105"/>
        </w:rPr>
        <w:t>La</w:t>
      </w:r>
      <w:r>
        <w:rPr>
          <w:spacing w:val="-5"/>
          <w:w w:val="105"/>
        </w:rPr>
        <w:t> </w:t>
      </w:r>
      <w:r>
        <w:rPr>
          <w:w w:val="105"/>
        </w:rPr>
        <w:t>Sociedad</w:t>
      </w:r>
      <w:r>
        <w:rPr>
          <w:spacing w:val="-6"/>
          <w:w w:val="105"/>
        </w:rPr>
        <w:t> </w:t>
      </w:r>
      <w:r>
        <w:rPr>
          <w:w w:val="105"/>
        </w:rPr>
        <w:t>está</w:t>
      </w:r>
      <w:r>
        <w:rPr>
          <w:spacing w:val="-6"/>
          <w:w w:val="105"/>
        </w:rPr>
        <w:t> </w:t>
      </w:r>
      <w:r>
        <w:rPr>
          <w:w w:val="105"/>
        </w:rPr>
        <w:t>obligada</w:t>
      </w:r>
      <w:r>
        <w:rPr>
          <w:spacing w:val="-6"/>
          <w:w w:val="105"/>
        </w:rPr>
        <w:t> </w:t>
      </w:r>
      <w:r>
        <w:rPr>
          <w:w w:val="105"/>
        </w:rPr>
        <w:t>a</w:t>
      </w:r>
      <w:r>
        <w:rPr>
          <w:spacing w:val="-6"/>
          <w:w w:val="105"/>
        </w:rPr>
        <w:t> </w:t>
      </w:r>
      <w:r>
        <w:rPr>
          <w:w w:val="105"/>
        </w:rPr>
        <w:t>destinar</w:t>
      </w:r>
      <w:r>
        <w:rPr>
          <w:spacing w:val="-6"/>
          <w:w w:val="105"/>
        </w:rPr>
        <w:t> </w:t>
      </w:r>
      <w:r>
        <w:rPr>
          <w:w w:val="105"/>
        </w:rPr>
        <w:t>el</w:t>
      </w:r>
      <w:r>
        <w:rPr>
          <w:spacing w:val="-6"/>
          <w:w w:val="105"/>
        </w:rPr>
        <w:t> </w:t>
      </w:r>
      <w:r>
        <w:rPr>
          <w:w w:val="105"/>
        </w:rPr>
        <w:t>10%</w:t>
      </w:r>
      <w:r>
        <w:rPr>
          <w:spacing w:val="-7"/>
          <w:w w:val="105"/>
        </w:rPr>
        <w:t> </w:t>
      </w:r>
      <w:r>
        <w:rPr>
          <w:w w:val="105"/>
        </w:rPr>
        <w:t>de</w:t>
      </w:r>
      <w:r>
        <w:rPr>
          <w:spacing w:val="-4"/>
          <w:w w:val="105"/>
        </w:rPr>
        <w:t> </w:t>
      </w:r>
      <w:r>
        <w:rPr>
          <w:w w:val="105"/>
        </w:rPr>
        <w:t>los</w:t>
      </w:r>
      <w:r>
        <w:rPr>
          <w:spacing w:val="-5"/>
          <w:w w:val="105"/>
        </w:rPr>
        <w:t> </w:t>
      </w:r>
      <w:r>
        <w:rPr>
          <w:spacing w:val="-3"/>
          <w:w w:val="105"/>
        </w:rPr>
        <w:t>beneficios</w:t>
      </w:r>
      <w:r>
        <w:rPr>
          <w:spacing w:val="-6"/>
          <w:w w:val="105"/>
        </w:rPr>
        <w:t> </w:t>
      </w:r>
      <w:r>
        <w:rPr>
          <w:w w:val="105"/>
        </w:rPr>
        <w:t>del</w:t>
      </w:r>
      <w:r>
        <w:rPr>
          <w:spacing w:val="-6"/>
          <w:w w:val="105"/>
        </w:rPr>
        <w:t> </w:t>
      </w:r>
      <w:r>
        <w:rPr>
          <w:spacing w:val="-3"/>
          <w:w w:val="105"/>
        </w:rPr>
        <w:t>ejercicio</w:t>
      </w:r>
      <w:r>
        <w:rPr>
          <w:spacing w:val="-4"/>
          <w:w w:val="105"/>
        </w:rPr>
        <w:t> </w:t>
      </w:r>
      <w:r>
        <w:rPr>
          <w:w w:val="105"/>
        </w:rPr>
        <w:t>a</w:t>
      </w:r>
      <w:r>
        <w:rPr>
          <w:spacing w:val="-4"/>
          <w:w w:val="105"/>
        </w:rPr>
        <w:t> </w:t>
      </w:r>
      <w:r>
        <w:rPr>
          <w:w w:val="105"/>
        </w:rPr>
        <w:t>la</w:t>
      </w:r>
      <w:r>
        <w:rPr>
          <w:spacing w:val="-5"/>
          <w:w w:val="105"/>
        </w:rPr>
        <w:t> </w:t>
      </w:r>
      <w:r>
        <w:rPr>
          <w:spacing w:val="-3"/>
          <w:w w:val="105"/>
        </w:rPr>
        <w:t>constitución</w:t>
      </w:r>
      <w:r>
        <w:rPr>
          <w:spacing w:val="-4"/>
          <w:w w:val="105"/>
        </w:rPr>
        <w:t> </w:t>
      </w:r>
      <w:r>
        <w:rPr>
          <w:w w:val="105"/>
        </w:rPr>
        <w:t>de</w:t>
      </w:r>
      <w:r>
        <w:rPr>
          <w:spacing w:val="-4"/>
          <w:w w:val="105"/>
        </w:rPr>
        <w:t> </w:t>
      </w:r>
      <w:r>
        <w:rPr>
          <w:w w:val="105"/>
        </w:rPr>
        <w:t>la</w:t>
      </w:r>
      <w:r>
        <w:rPr>
          <w:spacing w:val="-4"/>
          <w:w w:val="105"/>
        </w:rPr>
        <w:t> </w:t>
      </w:r>
      <w:r>
        <w:rPr>
          <w:spacing w:val="-3"/>
          <w:w w:val="105"/>
        </w:rPr>
        <w:t>reserva </w:t>
      </w:r>
      <w:r>
        <w:rPr>
          <w:spacing w:val="-2"/>
          <w:w w:val="105"/>
        </w:rPr>
        <w:t>legal,</w:t>
      </w:r>
      <w:r>
        <w:rPr>
          <w:spacing w:val="-18"/>
          <w:w w:val="105"/>
        </w:rPr>
        <w:t> </w:t>
      </w:r>
      <w:r>
        <w:rPr>
          <w:w w:val="105"/>
        </w:rPr>
        <w:t>hasta</w:t>
      </w:r>
      <w:r>
        <w:rPr>
          <w:spacing w:val="-17"/>
          <w:w w:val="105"/>
        </w:rPr>
        <w:t> </w:t>
      </w:r>
      <w:r>
        <w:rPr>
          <w:w w:val="105"/>
        </w:rPr>
        <w:t>que</w:t>
      </w:r>
      <w:r>
        <w:rPr>
          <w:spacing w:val="-17"/>
          <w:w w:val="105"/>
        </w:rPr>
        <w:t> </w:t>
      </w:r>
      <w:r>
        <w:rPr>
          <w:w w:val="105"/>
        </w:rPr>
        <w:t>ésta</w:t>
      </w:r>
      <w:r>
        <w:rPr>
          <w:spacing w:val="-18"/>
          <w:w w:val="105"/>
        </w:rPr>
        <w:t> </w:t>
      </w:r>
      <w:r>
        <w:rPr>
          <w:spacing w:val="-3"/>
          <w:w w:val="105"/>
        </w:rPr>
        <w:t>alcance,</w:t>
      </w:r>
      <w:r>
        <w:rPr>
          <w:spacing w:val="-17"/>
          <w:w w:val="105"/>
        </w:rPr>
        <w:t> </w:t>
      </w:r>
      <w:r>
        <w:rPr>
          <w:w w:val="105"/>
        </w:rPr>
        <w:t>al</w:t>
      </w:r>
      <w:r>
        <w:rPr>
          <w:spacing w:val="-18"/>
          <w:w w:val="105"/>
        </w:rPr>
        <w:t> </w:t>
      </w:r>
      <w:r>
        <w:rPr>
          <w:spacing w:val="-2"/>
          <w:w w:val="105"/>
        </w:rPr>
        <w:t>menos,</w:t>
      </w:r>
      <w:r>
        <w:rPr>
          <w:spacing w:val="-17"/>
          <w:w w:val="105"/>
        </w:rPr>
        <w:t> </w:t>
      </w:r>
      <w:r>
        <w:rPr>
          <w:w w:val="105"/>
        </w:rPr>
        <w:t>el</w:t>
      </w:r>
      <w:r>
        <w:rPr>
          <w:spacing w:val="-18"/>
          <w:w w:val="105"/>
        </w:rPr>
        <w:t> </w:t>
      </w:r>
      <w:r>
        <w:rPr>
          <w:w w:val="105"/>
        </w:rPr>
        <w:t>20%</w:t>
      </w:r>
      <w:r>
        <w:rPr>
          <w:spacing w:val="-20"/>
          <w:w w:val="105"/>
        </w:rPr>
        <w:t> </w:t>
      </w:r>
      <w:r>
        <w:rPr>
          <w:w w:val="105"/>
        </w:rPr>
        <w:t>del</w:t>
      </w:r>
      <w:r>
        <w:rPr>
          <w:spacing w:val="-18"/>
          <w:w w:val="105"/>
        </w:rPr>
        <w:t> </w:t>
      </w:r>
      <w:r>
        <w:rPr>
          <w:w w:val="105"/>
        </w:rPr>
        <w:t>capital</w:t>
      </w:r>
      <w:r>
        <w:rPr>
          <w:spacing w:val="-18"/>
          <w:w w:val="105"/>
        </w:rPr>
        <w:t> </w:t>
      </w:r>
      <w:r>
        <w:rPr>
          <w:spacing w:val="-3"/>
          <w:w w:val="105"/>
        </w:rPr>
        <w:t>social.</w:t>
      </w:r>
      <w:r>
        <w:rPr>
          <w:spacing w:val="-18"/>
          <w:w w:val="105"/>
        </w:rPr>
        <w:t> </w:t>
      </w:r>
      <w:r>
        <w:rPr>
          <w:w w:val="105"/>
        </w:rPr>
        <w:t>Esta</w:t>
      </w:r>
      <w:r>
        <w:rPr>
          <w:spacing w:val="-15"/>
          <w:w w:val="105"/>
        </w:rPr>
        <w:t> </w:t>
      </w:r>
      <w:r>
        <w:rPr>
          <w:spacing w:val="-3"/>
          <w:w w:val="105"/>
        </w:rPr>
        <w:t>reserva,</w:t>
      </w:r>
      <w:r>
        <w:rPr>
          <w:spacing w:val="-16"/>
          <w:w w:val="105"/>
        </w:rPr>
        <w:t> </w:t>
      </w:r>
      <w:r>
        <w:rPr>
          <w:w w:val="105"/>
        </w:rPr>
        <w:t>mientras</w:t>
      </w:r>
      <w:r>
        <w:rPr>
          <w:spacing w:val="-18"/>
          <w:w w:val="105"/>
        </w:rPr>
        <w:t> </w:t>
      </w:r>
      <w:r>
        <w:rPr>
          <w:w w:val="105"/>
        </w:rPr>
        <w:t>no</w:t>
      </w:r>
      <w:r>
        <w:rPr>
          <w:spacing w:val="-17"/>
          <w:w w:val="105"/>
        </w:rPr>
        <w:t> </w:t>
      </w:r>
      <w:r>
        <w:rPr>
          <w:spacing w:val="-2"/>
          <w:w w:val="105"/>
        </w:rPr>
        <w:t>supere</w:t>
      </w:r>
      <w:r>
        <w:rPr>
          <w:spacing w:val="-18"/>
          <w:w w:val="105"/>
        </w:rPr>
        <w:t> </w:t>
      </w:r>
      <w:r>
        <w:rPr>
          <w:w w:val="105"/>
        </w:rPr>
        <w:t>el</w:t>
      </w:r>
      <w:r>
        <w:rPr>
          <w:spacing w:val="-18"/>
          <w:w w:val="105"/>
        </w:rPr>
        <w:t> </w:t>
      </w:r>
      <w:r>
        <w:rPr>
          <w:w w:val="105"/>
        </w:rPr>
        <w:t>límite del</w:t>
      </w:r>
      <w:r>
        <w:rPr>
          <w:spacing w:val="-6"/>
          <w:w w:val="105"/>
        </w:rPr>
        <w:t> </w:t>
      </w:r>
      <w:r>
        <w:rPr>
          <w:w w:val="105"/>
        </w:rPr>
        <w:t>20%</w:t>
      </w:r>
      <w:r>
        <w:rPr>
          <w:spacing w:val="-7"/>
          <w:w w:val="105"/>
        </w:rPr>
        <w:t> </w:t>
      </w:r>
      <w:r>
        <w:rPr>
          <w:w w:val="105"/>
        </w:rPr>
        <w:t>del</w:t>
      </w:r>
      <w:r>
        <w:rPr>
          <w:spacing w:val="-6"/>
          <w:w w:val="105"/>
        </w:rPr>
        <w:t> </w:t>
      </w:r>
      <w:r>
        <w:rPr>
          <w:w w:val="105"/>
        </w:rPr>
        <w:t>capital</w:t>
      </w:r>
      <w:r>
        <w:rPr>
          <w:spacing w:val="-6"/>
          <w:w w:val="105"/>
        </w:rPr>
        <w:t> </w:t>
      </w:r>
      <w:r>
        <w:rPr>
          <w:spacing w:val="-3"/>
          <w:w w:val="105"/>
        </w:rPr>
        <w:t>social,</w:t>
      </w:r>
      <w:r>
        <w:rPr>
          <w:spacing w:val="-5"/>
          <w:w w:val="105"/>
        </w:rPr>
        <w:t> </w:t>
      </w:r>
      <w:r>
        <w:rPr>
          <w:w w:val="105"/>
        </w:rPr>
        <w:t>no</w:t>
      </w:r>
      <w:r>
        <w:rPr>
          <w:spacing w:val="-5"/>
          <w:w w:val="105"/>
        </w:rPr>
        <w:t> </w:t>
      </w:r>
      <w:r>
        <w:rPr>
          <w:w w:val="105"/>
        </w:rPr>
        <w:t>es</w:t>
      </w:r>
      <w:r>
        <w:rPr>
          <w:spacing w:val="-5"/>
          <w:w w:val="105"/>
        </w:rPr>
        <w:t> </w:t>
      </w:r>
      <w:r>
        <w:rPr>
          <w:spacing w:val="-3"/>
          <w:w w:val="105"/>
        </w:rPr>
        <w:t>distribuible</w:t>
      </w:r>
      <w:r>
        <w:rPr>
          <w:spacing w:val="-5"/>
          <w:w w:val="105"/>
        </w:rPr>
        <w:t> </w:t>
      </w:r>
      <w:r>
        <w:rPr>
          <w:w w:val="105"/>
        </w:rPr>
        <w:t>a</w:t>
      </w:r>
      <w:r>
        <w:rPr>
          <w:spacing w:val="-4"/>
          <w:w w:val="105"/>
        </w:rPr>
        <w:t> </w:t>
      </w:r>
      <w:r>
        <w:rPr>
          <w:w w:val="105"/>
        </w:rPr>
        <w:t>los</w:t>
      </w:r>
      <w:r>
        <w:rPr>
          <w:spacing w:val="-5"/>
          <w:w w:val="105"/>
        </w:rPr>
        <w:t> </w:t>
      </w:r>
      <w:r>
        <w:rPr>
          <w:spacing w:val="-3"/>
          <w:w w:val="105"/>
        </w:rPr>
        <w:t>accionistas.</w:t>
      </w:r>
    </w:p>
    <w:p>
      <w:pPr>
        <w:pStyle w:val="BodyText"/>
        <w:spacing w:line="249" w:lineRule="auto" w:before="103"/>
        <w:ind w:left="1707" w:right="1209"/>
        <w:jc w:val="both"/>
      </w:pPr>
      <w:r>
        <w:rPr>
          <w:w w:val="105"/>
        </w:rPr>
        <w:t>Una</w:t>
      </w:r>
      <w:r>
        <w:rPr>
          <w:spacing w:val="-16"/>
          <w:w w:val="105"/>
        </w:rPr>
        <w:t> </w:t>
      </w:r>
      <w:r>
        <w:rPr>
          <w:w w:val="105"/>
        </w:rPr>
        <w:t>vez</w:t>
      </w:r>
      <w:r>
        <w:rPr>
          <w:spacing w:val="-17"/>
          <w:w w:val="105"/>
        </w:rPr>
        <w:t> </w:t>
      </w:r>
      <w:r>
        <w:rPr>
          <w:spacing w:val="-3"/>
          <w:w w:val="105"/>
        </w:rPr>
        <w:t>cubiertas</w:t>
      </w:r>
      <w:r>
        <w:rPr>
          <w:spacing w:val="-17"/>
          <w:w w:val="105"/>
        </w:rPr>
        <w:t> </w:t>
      </w:r>
      <w:r>
        <w:rPr>
          <w:w w:val="105"/>
        </w:rPr>
        <w:t>las</w:t>
      </w:r>
      <w:r>
        <w:rPr>
          <w:spacing w:val="-17"/>
          <w:w w:val="105"/>
        </w:rPr>
        <w:t> </w:t>
      </w:r>
      <w:r>
        <w:rPr>
          <w:w w:val="105"/>
        </w:rPr>
        <w:t>atenciones</w:t>
      </w:r>
      <w:r>
        <w:rPr>
          <w:spacing w:val="-17"/>
          <w:w w:val="105"/>
        </w:rPr>
        <w:t> </w:t>
      </w:r>
      <w:r>
        <w:rPr>
          <w:spacing w:val="-3"/>
          <w:w w:val="105"/>
        </w:rPr>
        <w:t>previstas</w:t>
      </w:r>
      <w:r>
        <w:rPr>
          <w:spacing w:val="-17"/>
          <w:w w:val="105"/>
        </w:rPr>
        <w:t> </w:t>
      </w:r>
      <w:r>
        <w:rPr>
          <w:w w:val="105"/>
        </w:rPr>
        <w:t>por</w:t>
      </w:r>
      <w:r>
        <w:rPr>
          <w:spacing w:val="-16"/>
          <w:w w:val="105"/>
        </w:rPr>
        <w:t> </w:t>
      </w:r>
      <w:r>
        <w:rPr>
          <w:w w:val="105"/>
        </w:rPr>
        <w:t>la</w:t>
      </w:r>
      <w:r>
        <w:rPr>
          <w:spacing w:val="-16"/>
          <w:w w:val="105"/>
        </w:rPr>
        <w:t> </w:t>
      </w:r>
      <w:r>
        <w:rPr>
          <w:w w:val="105"/>
        </w:rPr>
        <w:t>Ley</w:t>
      </w:r>
      <w:r>
        <w:rPr>
          <w:spacing w:val="-17"/>
          <w:w w:val="105"/>
        </w:rPr>
        <w:t> </w:t>
      </w:r>
      <w:r>
        <w:rPr>
          <w:w w:val="105"/>
        </w:rPr>
        <w:t>o</w:t>
      </w:r>
      <w:r>
        <w:rPr>
          <w:spacing w:val="-16"/>
          <w:w w:val="105"/>
        </w:rPr>
        <w:t> </w:t>
      </w:r>
      <w:r>
        <w:rPr>
          <w:w w:val="105"/>
        </w:rPr>
        <w:t>los</w:t>
      </w:r>
      <w:r>
        <w:rPr>
          <w:spacing w:val="-17"/>
          <w:w w:val="105"/>
        </w:rPr>
        <w:t> </w:t>
      </w:r>
      <w:r>
        <w:rPr>
          <w:w w:val="105"/>
        </w:rPr>
        <w:t>estatutos,</w:t>
      </w:r>
      <w:r>
        <w:rPr>
          <w:spacing w:val="-16"/>
          <w:w w:val="105"/>
        </w:rPr>
        <w:t> </w:t>
      </w:r>
      <w:r>
        <w:rPr>
          <w:w w:val="105"/>
        </w:rPr>
        <w:t>sólo</w:t>
      </w:r>
      <w:r>
        <w:rPr>
          <w:spacing w:val="-16"/>
          <w:w w:val="105"/>
        </w:rPr>
        <w:t> </w:t>
      </w:r>
      <w:r>
        <w:rPr>
          <w:w w:val="105"/>
        </w:rPr>
        <w:t>podrán</w:t>
      </w:r>
      <w:r>
        <w:rPr>
          <w:spacing w:val="-16"/>
          <w:w w:val="105"/>
        </w:rPr>
        <w:t> </w:t>
      </w:r>
      <w:r>
        <w:rPr>
          <w:spacing w:val="-3"/>
          <w:w w:val="105"/>
        </w:rPr>
        <w:t>repartirse</w:t>
      </w:r>
      <w:r>
        <w:rPr>
          <w:spacing w:val="-16"/>
          <w:w w:val="105"/>
        </w:rPr>
        <w:t> </w:t>
      </w:r>
      <w:r>
        <w:rPr>
          <w:spacing w:val="-3"/>
          <w:w w:val="105"/>
        </w:rPr>
        <w:t>dividendos</w:t>
      </w:r>
      <w:r>
        <w:rPr>
          <w:spacing w:val="-17"/>
          <w:w w:val="105"/>
        </w:rPr>
        <w:t> </w:t>
      </w:r>
      <w:r>
        <w:rPr>
          <w:spacing w:val="-3"/>
          <w:w w:val="105"/>
        </w:rPr>
        <w:t>con </w:t>
      </w:r>
      <w:r>
        <w:rPr>
          <w:w w:val="105"/>
        </w:rPr>
        <w:t>cargo al </w:t>
      </w:r>
      <w:r>
        <w:rPr>
          <w:spacing w:val="-3"/>
          <w:w w:val="105"/>
        </w:rPr>
        <w:t>beneficio </w:t>
      </w:r>
      <w:r>
        <w:rPr>
          <w:w w:val="105"/>
        </w:rPr>
        <w:t>del </w:t>
      </w:r>
      <w:r>
        <w:rPr>
          <w:spacing w:val="-3"/>
          <w:w w:val="105"/>
        </w:rPr>
        <w:t>ejercicio, </w:t>
      </w:r>
      <w:r>
        <w:rPr>
          <w:w w:val="105"/>
        </w:rPr>
        <w:t>o a </w:t>
      </w:r>
      <w:r>
        <w:rPr>
          <w:spacing w:val="-3"/>
          <w:w w:val="105"/>
        </w:rPr>
        <w:t>reservas </w:t>
      </w:r>
      <w:r>
        <w:rPr>
          <w:w w:val="105"/>
        </w:rPr>
        <w:t>de </w:t>
      </w:r>
      <w:r>
        <w:rPr>
          <w:spacing w:val="-3"/>
          <w:w w:val="105"/>
        </w:rPr>
        <w:t>libre disposición, </w:t>
      </w:r>
      <w:r>
        <w:rPr>
          <w:w w:val="105"/>
        </w:rPr>
        <w:t>si el valor del patrimonio neto no es o, a </w:t>
      </w:r>
      <w:r>
        <w:rPr>
          <w:spacing w:val="-3"/>
          <w:w w:val="105"/>
        </w:rPr>
        <w:t>consecuencia</w:t>
      </w:r>
      <w:r>
        <w:rPr>
          <w:spacing w:val="-9"/>
          <w:w w:val="105"/>
        </w:rPr>
        <w:t> </w:t>
      </w:r>
      <w:r>
        <w:rPr>
          <w:w w:val="105"/>
        </w:rPr>
        <w:t>del</w:t>
      </w:r>
      <w:r>
        <w:rPr>
          <w:spacing w:val="-10"/>
          <w:w w:val="105"/>
        </w:rPr>
        <w:t> </w:t>
      </w:r>
      <w:r>
        <w:rPr>
          <w:w w:val="105"/>
        </w:rPr>
        <w:t>reparto,</w:t>
      </w:r>
      <w:r>
        <w:rPr>
          <w:spacing w:val="-11"/>
          <w:w w:val="105"/>
        </w:rPr>
        <w:t> </w:t>
      </w:r>
      <w:r>
        <w:rPr>
          <w:w w:val="105"/>
        </w:rPr>
        <w:t>no</w:t>
      </w:r>
      <w:r>
        <w:rPr>
          <w:spacing w:val="-9"/>
          <w:w w:val="105"/>
        </w:rPr>
        <w:t> </w:t>
      </w:r>
      <w:r>
        <w:rPr>
          <w:spacing w:val="-3"/>
          <w:w w:val="105"/>
        </w:rPr>
        <w:t>resulta</w:t>
      </w:r>
      <w:r>
        <w:rPr>
          <w:spacing w:val="-9"/>
          <w:w w:val="105"/>
        </w:rPr>
        <w:t> </w:t>
      </w:r>
      <w:r>
        <w:rPr>
          <w:w w:val="105"/>
        </w:rPr>
        <w:t>ser</w:t>
      </w:r>
      <w:r>
        <w:rPr>
          <w:spacing w:val="-9"/>
          <w:w w:val="105"/>
        </w:rPr>
        <w:t> </w:t>
      </w:r>
      <w:r>
        <w:rPr>
          <w:spacing w:val="-3"/>
          <w:w w:val="105"/>
        </w:rPr>
        <w:t>inferior</w:t>
      </w:r>
      <w:r>
        <w:rPr>
          <w:spacing w:val="-10"/>
          <w:w w:val="105"/>
        </w:rPr>
        <w:t> </w:t>
      </w:r>
      <w:r>
        <w:rPr>
          <w:w w:val="105"/>
        </w:rPr>
        <w:t>al</w:t>
      </w:r>
      <w:r>
        <w:rPr>
          <w:spacing w:val="-10"/>
          <w:w w:val="105"/>
        </w:rPr>
        <w:t> </w:t>
      </w:r>
      <w:r>
        <w:rPr>
          <w:w w:val="105"/>
        </w:rPr>
        <w:t>capital</w:t>
      </w:r>
      <w:r>
        <w:rPr>
          <w:spacing w:val="-10"/>
          <w:w w:val="105"/>
        </w:rPr>
        <w:t> </w:t>
      </w:r>
      <w:r>
        <w:rPr>
          <w:spacing w:val="-3"/>
          <w:w w:val="105"/>
        </w:rPr>
        <w:t>social.</w:t>
      </w:r>
      <w:r>
        <w:rPr>
          <w:spacing w:val="-9"/>
          <w:w w:val="105"/>
        </w:rPr>
        <w:t> </w:t>
      </w:r>
      <w:r>
        <w:rPr>
          <w:w w:val="105"/>
        </w:rPr>
        <w:t>A</w:t>
      </w:r>
      <w:r>
        <w:rPr>
          <w:spacing w:val="-9"/>
          <w:w w:val="105"/>
        </w:rPr>
        <w:t> </w:t>
      </w:r>
      <w:r>
        <w:rPr>
          <w:w w:val="105"/>
        </w:rPr>
        <w:t>estos</w:t>
      </w:r>
      <w:r>
        <w:rPr>
          <w:spacing w:val="-9"/>
          <w:w w:val="105"/>
        </w:rPr>
        <w:t> </w:t>
      </w:r>
      <w:r>
        <w:rPr>
          <w:w w:val="105"/>
        </w:rPr>
        <w:t>efectos,</w:t>
      </w:r>
      <w:r>
        <w:rPr>
          <w:spacing w:val="-10"/>
          <w:w w:val="105"/>
        </w:rPr>
        <w:t> </w:t>
      </w:r>
      <w:r>
        <w:rPr>
          <w:w w:val="105"/>
        </w:rPr>
        <w:t>los</w:t>
      </w:r>
      <w:r>
        <w:rPr>
          <w:spacing w:val="-9"/>
          <w:w w:val="105"/>
        </w:rPr>
        <w:t> </w:t>
      </w:r>
      <w:r>
        <w:rPr>
          <w:spacing w:val="-3"/>
          <w:w w:val="105"/>
        </w:rPr>
        <w:t>beneficios</w:t>
      </w:r>
      <w:r>
        <w:rPr>
          <w:spacing w:val="-9"/>
          <w:w w:val="105"/>
        </w:rPr>
        <w:t> </w:t>
      </w:r>
      <w:r>
        <w:rPr>
          <w:spacing w:val="-3"/>
          <w:w w:val="105"/>
        </w:rPr>
        <w:t>imputados directamente </w:t>
      </w:r>
      <w:r>
        <w:rPr>
          <w:w w:val="105"/>
        </w:rPr>
        <w:t>al patrimonio neto no podrán ser objeto de </w:t>
      </w:r>
      <w:r>
        <w:rPr>
          <w:spacing w:val="-3"/>
          <w:w w:val="105"/>
        </w:rPr>
        <w:t>distribución, </w:t>
      </w:r>
      <w:r>
        <w:rPr>
          <w:w w:val="105"/>
        </w:rPr>
        <w:t>directa ni indirecta. Si existieran pérdidas</w:t>
      </w:r>
      <w:r>
        <w:rPr>
          <w:spacing w:val="-23"/>
          <w:w w:val="105"/>
        </w:rPr>
        <w:t> </w:t>
      </w:r>
      <w:r>
        <w:rPr>
          <w:w w:val="105"/>
        </w:rPr>
        <w:t>de</w:t>
      </w:r>
      <w:r>
        <w:rPr>
          <w:spacing w:val="-22"/>
          <w:w w:val="105"/>
        </w:rPr>
        <w:t> </w:t>
      </w:r>
      <w:r>
        <w:rPr>
          <w:spacing w:val="-3"/>
          <w:w w:val="105"/>
        </w:rPr>
        <w:t>ejercicios</w:t>
      </w:r>
      <w:r>
        <w:rPr>
          <w:spacing w:val="-22"/>
          <w:w w:val="105"/>
        </w:rPr>
        <w:t> </w:t>
      </w:r>
      <w:r>
        <w:rPr>
          <w:w w:val="105"/>
        </w:rPr>
        <w:t>anteriores</w:t>
      </w:r>
      <w:r>
        <w:rPr>
          <w:spacing w:val="-23"/>
          <w:w w:val="105"/>
        </w:rPr>
        <w:t> </w:t>
      </w:r>
      <w:r>
        <w:rPr>
          <w:w w:val="105"/>
        </w:rPr>
        <w:t>que</w:t>
      </w:r>
      <w:r>
        <w:rPr>
          <w:spacing w:val="-21"/>
          <w:w w:val="105"/>
        </w:rPr>
        <w:t> </w:t>
      </w:r>
      <w:r>
        <w:rPr>
          <w:spacing w:val="-3"/>
          <w:w w:val="105"/>
        </w:rPr>
        <w:t>hicieran</w:t>
      </w:r>
      <w:r>
        <w:rPr>
          <w:spacing w:val="-22"/>
          <w:w w:val="105"/>
        </w:rPr>
        <w:t> </w:t>
      </w:r>
      <w:r>
        <w:rPr>
          <w:w w:val="105"/>
        </w:rPr>
        <w:t>que</w:t>
      </w:r>
      <w:r>
        <w:rPr>
          <w:spacing w:val="-22"/>
          <w:w w:val="105"/>
        </w:rPr>
        <w:t> </w:t>
      </w:r>
      <w:r>
        <w:rPr>
          <w:w w:val="105"/>
        </w:rPr>
        <w:t>ese</w:t>
      </w:r>
      <w:r>
        <w:rPr>
          <w:spacing w:val="-22"/>
          <w:w w:val="105"/>
        </w:rPr>
        <w:t> </w:t>
      </w:r>
      <w:r>
        <w:rPr>
          <w:spacing w:val="-3"/>
          <w:w w:val="105"/>
        </w:rPr>
        <w:t>valor</w:t>
      </w:r>
      <w:r>
        <w:rPr>
          <w:spacing w:val="-22"/>
          <w:w w:val="105"/>
        </w:rPr>
        <w:t> </w:t>
      </w:r>
      <w:r>
        <w:rPr>
          <w:w w:val="105"/>
        </w:rPr>
        <w:t>del</w:t>
      </w:r>
      <w:r>
        <w:rPr>
          <w:spacing w:val="-23"/>
          <w:w w:val="105"/>
        </w:rPr>
        <w:t> </w:t>
      </w:r>
      <w:r>
        <w:rPr>
          <w:w w:val="105"/>
        </w:rPr>
        <w:t>patrimonio</w:t>
      </w:r>
      <w:r>
        <w:rPr>
          <w:spacing w:val="-21"/>
          <w:w w:val="105"/>
        </w:rPr>
        <w:t> </w:t>
      </w:r>
      <w:r>
        <w:rPr>
          <w:w w:val="105"/>
        </w:rPr>
        <w:t>neto</w:t>
      </w:r>
      <w:r>
        <w:rPr>
          <w:spacing w:val="-22"/>
          <w:w w:val="105"/>
        </w:rPr>
        <w:t> </w:t>
      </w:r>
      <w:r>
        <w:rPr>
          <w:w w:val="105"/>
        </w:rPr>
        <w:t>de</w:t>
      </w:r>
      <w:r>
        <w:rPr>
          <w:spacing w:val="-22"/>
          <w:w w:val="105"/>
        </w:rPr>
        <w:t> </w:t>
      </w:r>
      <w:r>
        <w:rPr>
          <w:w w:val="105"/>
        </w:rPr>
        <w:t>la</w:t>
      </w:r>
      <w:r>
        <w:rPr>
          <w:spacing w:val="-23"/>
          <w:w w:val="105"/>
        </w:rPr>
        <w:t> </w:t>
      </w:r>
      <w:r>
        <w:rPr>
          <w:w w:val="105"/>
        </w:rPr>
        <w:t>Sociedad</w:t>
      </w:r>
      <w:r>
        <w:rPr>
          <w:spacing w:val="-22"/>
          <w:w w:val="105"/>
        </w:rPr>
        <w:t> </w:t>
      </w:r>
      <w:r>
        <w:rPr>
          <w:w w:val="105"/>
        </w:rPr>
        <w:t>fuera</w:t>
      </w:r>
      <w:r>
        <w:rPr>
          <w:spacing w:val="-21"/>
          <w:w w:val="105"/>
        </w:rPr>
        <w:t> </w:t>
      </w:r>
      <w:r>
        <w:rPr>
          <w:spacing w:val="-3"/>
          <w:w w:val="105"/>
        </w:rPr>
        <w:t>inferior </w:t>
      </w:r>
      <w:r>
        <w:rPr>
          <w:w w:val="105"/>
        </w:rPr>
        <w:t>a</w:t>
      </w:r>
      <w:r>
        <w:rPr>
          <w:spacing w:val="-6"/>
          <w:w w:val="105"/>
        </w:rPr>
        <w:t> </w:t>
      </w:r>
      <w:r>
        <w:rPr>
          <w:w w:val="105"/>
        </w:rPr>
        <w:t>la</w:t>
      </w:r>
      <w:r>
        <w:rPr>
          <w:spacing w:val="-6"/>
          <w:w w:val="105"/>
        </w:rPr>
        <w:t> </w:t>
      </w:r>
      <w:r>
        <w:rPr>
          <w:spacing w:val="-3"/>
          <w:w w:val="105"/>
        </w:rPr>
        <w:t>cifra</w:t>
      </w:r>
      <w:r>
        <w:rPr>
          <w:spacing w:val="-6"/>
          <w:w w:val="105"/>
        </w:rPr>
        <w:t> </w:t>
      </w:r>
      <w:r>
        <w:rPr>
          <w:w w:val="105"/>
        </w:rPr>
        <w:t>del</w:t>
      </w:r>
      <w:r>
        <w:rPr>
          <w:spacing w:val="-6"/>
          <w:w w:val="105"/>
        </w:rPr>
        <w:t> </w:t>
      </w:r>
      <w:r>
        <w:rPr>
          <w:w w:val="105"/>
        </w:rPr>
        <w:t>capital</w:t>
      </w:r>
      <w:r>
        <w:rPr>
          <w:spacing w:val="-7"/>
          <w:w w:val="105"/>
        </w:rPr>
        <w:t> </w:t>
      </w:r>
      <w:r>
        <w:rPr>
          <w:spacing w:val="-3"/>
          <w:w w:val="105"/>
        </w:rPr>
        <w:t>social,</w:t>
      </w:r>
      <w:r>
        <w:rPr>
          <w:spacing w:val="-6"/>
          <w:w w:val="105"/>
        </w:rPr>
        <w:t> </w:t>
      </w:r>
      <w:r>
        <w:rPr>
          <w:w w:val="105"/>
        </w:rPr>
        <w:t>el</w:t>
      </w:r>
      <w:r>
        <w:rPr>
          <w:spacing w:val="-4"/>
          <w:w w:val="105"/>
        </w:rPr>
        <w:t> </w:t>
      </w:r>
      <w:r>
        <w:rPr>
          <w:spacing w:val="-3"/>
          <w:w w:val="105"/>
        </w:rPr>
        <w:t>beneficio</w:t>
      </w:r>
      <w:r>
        <w:rPr>
          <w:spacing w:val="-6"/>
          <w:w w:val="105"/>
        </w:rPr>
        <w:t> </w:t>
      </w:r>
      <w:r>
        <w:rPr>
          <w:w w:val="105"/>
        </w:rPr>
        <w:t>se</w:t>
      </w:r>
      <w:r>
        <w:rPr>
          <w:spacing w:val="-6"/>
          <w:w w:val="105"/>
        </w:rPr>
        <w:t> </w:t>
      </w:r>
      <w:r>
        <w:rPr>
          <w:spacing w:val="-3"/>
          <w:w w:val="105"/>
        </w:rPr>
        <w:t>destinará</w:t>
      </w:r>
      <w:r>
        <w:rPr>
          <w:spacing w:val="-5"/>
          <w:w w:val="105"/>
        </w:rPr>
        <w:t> </w:t>
      </w:r>
      <w:r>
        <w:rPr>
          <w:w w:val="105"/>
        </w:rPr>
        <w:t>a</w:t>
      </w:r>
      <w:r>
        <w:rPr>
          <w:spacing w:val="-6"/>
          <w:w w:val="105"/>
        </w:rPr>
        <w:t> </w:t>
      </w:r>
      <w:r>
        <w:rPr>
          <w:w w:val="105"/>
        </w:rPr>
        <w:t>la</w:t>
      </w:r>
      <w:r>
        <w:rPr>
          <w:spacing w:val="-6"/>
          <w:w w:val="105"/>
        </w:rPr>
        <w:t> </w:t>
      </w:r>
      <w:r>
        <w:rPr>
          <w:spacing w:val="-3"/>
          <w:w w:val="105"/>
        </w:rPr>
        <w:t>compensación</w:t>
      </w:r>
      <w:r>
        <w:rPr>
          <w:spacing w:val="-5"/>
          <w:w w:val="105"/>
        </w:rPr>
        <w:t> </w:t>
      </w:r>
      <w:r>
        <w:rPr>
          <w:w w:val="105"/>
        </w:rPr>
        <w:t>de</w:t>
      </w:r>
      <w:r>
        <w:rPr>
          <w:spacing w:val="-6"/>
          <w:w w:val="105"/>
        </w:rPr>
        <w:t> </w:t>
      </w:r>
      <w:r>
        <w:rPr>
          <w:w w:val="105"/>
        </w:rPr>
        <w:t>estas</w:t>
      </w:r>
      <w:r>
        <w:rPr>
          <w:spacing w:val="-6"/>
          <w:w w:val="105"/>
        </w:rPr>
        <w:t> </w:t>
      </w:r>
      <w:r>
        <w:rPr>
          <w:spacing w:val="-3"/>
          <w:w w:val="105"/>
        </w:rPr>
        <w:t>pérdidas.</w:t>
      </w:r>
    </w:p>
    <w:p>
      <w:pPr>
        <w:pStyle w:val="BodyText"/>
        <w:spacing w:line="249" w:lineRule="auto" w:before="102"/>
        <w:ind w:left="1707" w:right="1261"/>
        <w:jc w:val="both"/>
      </w:pPr>
      <w:r>
        <w:rPr>
          <w:w w:val="105"/>
        </w:rPr>
        <w:t>Se</w:t>
      </w:r>
      <w:r>
        <w:rPr>
          <w:spacing w:val="-10"/>
          <w:w w:val="105"/>
        </w:rPr>
        <w:t> </w:t>
      </w:r>
      <w:r>
        <w:rPr>
          <w:w w:val="105"/>
        </w:rPr>
        <w:t>prohíbe</w:t>
      </w:r>
      <w:r>
        <w:rPr>
          <w:spacing w:val="-9"/>
          <w:w w:val="105"/>
        </w:rPr>
        <w:t> </w:t>
      </w:r>
      <w:r>
        <w:rPr>
          <w:spacing w:val="-3"/>
          <w:w w:val="105"/>
        </w:rPr>
        <w:t>igualmente</w:t>
      </w:r>
      <w:r>
        <w:rPr>
          <w:spacing w:val="-9"/>
          <w:w w:val="105"/>
        </w:rPr>
        <w:t> </w:t>
      </w:r>
      <w:r>
        <w:rPr>
          <w:w w:val="105"/>
        </w:rPr>
        <w:t>toda</w:t>
      </w:r>
      <w:r>
        <w:rPr>
          <w:spacing w:val="-10"/>
          <w:w w:val="105"/>
        </w:rPr>
        <w:t> </w:t>
      </w:r>
      <w:r>
        <w:rPr>
          <w:spacing w:val="-3"/>
          <w:w w:val="105"/>
        </w:rPr>
        <w:t>distribución</w:t>
      </w:r>
      <w:r>
        <w:rPr>
          <w:spacing w:val="-9"/>
          <w:w w:val="105"/>
        </w:rPr>
        <w:t> </w:t>
      </w:r>
      <w:r>
        <w:rPr>
          <w:w w:val="105"/>
        </w:rPr>
        <w:t>de</w:t>
      </w:r>
      <w:r>
        <w:rPr>
          <w:spacing w:val="-9"/>
          <w:w w:val="105"/>
        </w:rPr>
        <w:t> </w:t>
      </w:r>
      <w:r>
        <w:rPr>
          <w:spacing w:val="-3"/>
          <w:w w:val="105"/>
        </w:rPr>
        <w:t>beneficios</w:t>
      </w:r>
      <w:r>
        <w:rPr>
          <w:spacing w:val="-9"/>
          <w:w w:val="105"/>
        </w:rPr>
        <w:t> </w:t>
      </w:r>
      <w:r>
        <w:rPr>
          <w:w w:val="105"/>
        </w:rPr>
        <w:t>a</w:t>
      </w:r>
      <w:r>
        <w:rPr>
          <w:spacing w:val="-9"/>
          <w:w w:val="105"/>
        </w:rPr>
        <w:t> </w:t>
      </w:r>
      <w:r>
        <w:rPr>
          <w:w w:val="105"/>
        </w:rPr>
        <w:t>menos</w:t>
      </w:r>
      <w:r>
        <w:rPr>
          <w:spacing w:val="-10"/>
          <w:w w:val="105"/>
        </w:rPr>
        <w:t> </w:t>
      </w:r>
      <w:r>
        <w:rPr>
          <w:w w:val="105"/>
        </w:rPr>
        <w:t>que</w:t>
      </w:r>
      <w:r>
        <w:rPr>
          <w:spacing w:val="-9"/>
          <w:w w:val="105"/>
        </w:rPr>
        <w:t> </w:t>
      </w:r>
      <w:r>
        <w:rPr>
          <w:w w:val="105"/>
        </w:rPr>
        <w:t>el</w:t>
      </w:r>
      <w:r>
        <w:rPr>
          <w:spacing w:val="-9"/>
          <w:w w:val="105"/>
        </w:rPr>
        <w:t> </w:t>
      </w:r>
      <w:r>
        <w:rPr>
          <w:spacing w:val="-3"/>
          <w:w w:val="105"/>
        </w:rPr>
        <w:t>importe</w:t>
      </w:r>
      <w:r>
        <w:rPr>
          <w:spacing w:val="-9"/>
          <w:w w:val="105"/>
        </w:rPr>
        <w:t> </w:t>
      </w:r>
      <w:r>
        <w:rPr>
          <w:w w:val="105"/>
        </w:rPr>
        <w:t>de</w:t>
      </w:r>
      <w:r>
        <w:rPr>
          <w:spacing w:val="-10"/>
          <w:w w:val="105"/>
        </w:rPr>
        <w:t> </w:t>
      </w:r>
      <w:r>
        <w:rPr>
          <w:w w:val="105"/>
        </w:rPr>
        <w:t>las</w:t>
      </w:r>
      <w:r>
        <w:rPr>
          <w:spacing w:val="-9"/>
          <w:w w:val="105"/>
        </w:rPr>
        <w:t> </w:t>
      </w:r>
      <w:r>
        <w:rPr>
          <w:spacing w:val="-3"/>
          <w:w w:val="105"/>
        </w:rPr>
        <w:t>reservas</w:t>
      </w:r>
      <w:r>
        <w:rPr>
          <w:spacing w:val="-9"/>
          <w:w w:val="105"/>
        </w:rPr>
        <w:t> </w:t>
      </w:r>
      <w:r>
        <w:rPr>
          <w:spacing w:val="-3"/>
          <w:w w:val="105"/>
        </w:rPr>
        <w:t>disponibles </w:t>
      </w:r>
      <w:r>
        <w:rPr>
          <w:w w:val="105"/>
        </w:rPr>
        <w:t>sea,</w:t>
      </w:r>
      <w:r>
        <w:rPr>
          <w:spacing w:val="-11"/>
          <w:w w:val="105"/>
        </w:rPr>
        <w:t> </w:t>
      </w:r>
      <w:r>
        <w:rPr>
          <w:w w:val="105"/>
        </w:rPr>
        <w:t>como</w:t>
      </w:r>
      <w:r>
        <w:rPr>
          <w:spacing w:val="-11"/>
          <w:w w:val="105"/>
        </w:rPr>
        <w:t> </w:t>
      </w:r>
      <w:r>
        <w:rPr>
          <w:spacing w:val="-3"/>
          <w:w w:val="105"/>
        </w:rPr>
        <w:t>mínimo,</w:t>
      </w:r>
      <w:r>
        <w:rPr>
          <w:spacing w:val="-11"/>
          <w:w w:val="105"/>
        </w:rPr>
        <w:t> </w:t>
      </w:r>
      <w:r>
        <w:rPr>
          <w:w w:val="105"/>
        </w:rPr>
        <w:t>igual</w:t>
      </w:r>
      <w:r>
        <w:rPr>
          <w:spacing w:val="-12"/>
          <w:w w:val="105"/>
        </w:rPr>
        <w:t> </w:t>
      </w:r>
      <w:r>
        <w:rPr>
          <w:w w:val="105"/>
        </w:rPr>
        <w:t>al</w:t>
      </w:r>
      <w:r>
        <w:rPr>
          <w:spacing w:val="-11"/>
          <w:w w:val="105"/>
        </w:rPr>
        <w:t> </w:t>
      </w:r>
      <w:r>
        <w:rPr>
          <w:w w:val="105"/>
        </w:rPr>
        <w:t>importe</w:t>
      </w:r>
      <w:r>
        <w:rPr>
          <w:spacing w:val="-11"/>
          <w:w w:val="105"/>
        </w:rPr>
        <w:t> </w:t>
      </w:r>
      <w:r>
        <w:rPr>
          <w:w w:val="105"/>
        </w:rPr>
        <w:t>de</w:t>
      </w:r>
      <w:r>
        <w:rPr>
          <w:spacing w:val="-11"/>
          <w:w w:val="105"/>
        </w:rPr>
        <w:t> </w:t>
      </w:r>
      <w:r>
        <w:rPr>
          <w:w w:val="105"/>
        </w:rPr>
        <w:t>los</w:t>
      </w:r>
      <w:r>
        <w:rPr>
          <w:spacing w:val="-11"/>
          <w:w w:val="105"/>
        </w:rPr>
        <w:t> </w:t>
      </w:r>
      <w:r>
        <w:rPr>
          <w:w w:val="105"/>
        </w:rPr>
        <w:t>gastos</w:t>
      </w:r>
      <w:r>
        <w:rPr>
          <w:spacing w:val="-10"/>
          <w:w w:val="105"/>
        </w:rPr>
        <w:t> </w:t>
      </w:r>
      <w:r>
        <w:rPr>
          <w:w w:val="105"/>
        </w:rPr>
        <w:t>de</w:t>
      </w:r>
      <w:r>
        <w:rPr>
          <w:spacing w:val="-11"/>
          <w:w w:val="105"/>
        </w:rPr>
        <w:t> </w:t>
      </w:r>
      <w:r>
        <w:rPr>
          <w:spacing w:val="-3"/>
          <w:w w:val="105"/>
        </w:rPr>
        <w:t>investigación</w:t>
      </w:r>
      <w:r>
        <w:rPr>
          <w:spacing w:val="-11"/>
          <w:w w:val="105"/>
        </w:rPr>
        <w:t> </w:t>
      </w:r>
      <w:r>
        <w:rPr>
          <w:w w:val="105"/>
        </w:rPr>
        <w:t>y</w:t>
      </w:r>
      <w:r>
        <w:rPr>
          <w:spacing w:val="-11"/>
          <w:w w:val="105"/>
        </w:rPr>
        <w:t> </w:t>
      </w:r>
      <w:r>
        <w:rPr>
          <w:spacing w:val="-3"/>
          <w:w w:val="105"/>
        </w:rPr>
        <w:t>desarrollo</w:t>
      </w:r>
      <w:r>
        <w:rPr>
          <w:spacing w:val="-11"/>
          <w:w w:val="105"/>
        </w:rPr>
        <w:t> </w:t>
      </w:r>
      <w:r>
        <w:rPr>
          <w:w w:val="105"/>
        </w:rPr>
        <w:t>que</w:t>
      </w:r>
      <w:r>
        <w:rPr>
          <w:spacing w:val="-10"/>
          <w:w w:val="105"/>
        </w:rPr>
        <w:t> </w:t>
      </w:r>
      <w:r>
        <w:rPr>
          <w:w w:val="105"/>
        </w:rPr>
        <w:t>figuran</w:t>
      </w:r>
      <w:r>
        <w:rPr>
          <w:spacing w:val="-11"/>
          <w:w w:val="105"/>
        </w:rPr>
        <w:t> </w:t>
      </w:r>
      <w:r>
        <w:rPr>
          <w:w w:val="105"/>
        </w:rPr>
        <w:t>en</w:t>
      </w:r>
      <w:r>
        <w:rPr>
          <w:spacing w:val="-11"/>
          <w:w w:val="105"/>
        </w:rPr>
        <w:t> </w:t>
      </w:r>
      <w:r>
        <w:rPr>
          <w:w w:val="105"/>
        </w:rPr>
        <w:t>el</w:t>
      </w:r>
      <w:r>
        <w:rPr>
          <w:spacing w:val="-12"/>
          <w:w w:val="105"/>
        </w:rPr>
        <w:t> </w:t>
      </w:r>
      <w:r>
        <w:rPr>
          <w:spacing w:val="-3"/>
          <w:w w:val="105"/>
        </w:rPr>
        <w:t>activo</w:t>
      </w:r>
      <w:r>
        <w:rPr>
          <w:spacing w:val="-11"/>
          <w:w w:val="105"/>
        </w:rPr>
        <w:t> </w:t>
      </w:r>
      <w:r>
        <w:rPr>
          <w:spacing w:val="-2"/>
          <w:w w:val="105"/>
        </w:rPr>
        <w:t>del</w:t>
      </w:r>
    </w:p>
    <w:p>
      <w:pPr>
        <w:pStyle w:val="BodyText"/>
      </w:pPr>
    </w:p>
    <w:p>
      <w:pPr>
        <w:pStyle w:val="BodyText"/>
      </w:pPr>
    </w:p>
    <w:p>
      <w:pPr>
        <w:pStyle w:val="BodyText"/>
      </w:pPr>
    </w:p>
    <w:p>
      <w:pPr>
        <w:pStyle w:val="BodyText"/>
        <w:spacing w:before="1"/>
        <w:rPr>
          <w:sz w:val="17"/>
        </w:rPr>
      </w:pPr>
    </w:p>
    <w:p>
      <w:pPr>
        <w:spacing w:before="99"/>
        <w:ind w:left="0" w:right="1210" w:firstLine="0"/>
        <w:jc w:val="right"/>
        <w:rPr>
          <w:sz w:val="19"/>
        </w:rPr>
      </w:pPr>
      <w:r>
        <w:rPr>
          <w:sz w:val="19"/>
        </w:rPr>
        <w:t>Página 12</w:t>
      </w:r>
    </w:p>
    <w:p>
      <w:pPr>
        <w:pStyle w:val="BodyText"/>
      </w:pPr>
    </w:p>
    <w:p>
      <w:pPr>
        <w:pStyle w:val="BodyText"/>
        <w:spacing w:before="3"/>
        <w:rPr>
          <w:sz w:val="26"/>
        </w:rPr>
      </w:pPr>
      <w:r>
        <w:rPr/>
        <w:pict>
          <v:group style="position:absolute;margin-left:52.058052pt;margin-top:17.057199pt;width:490.9pt;height:36.6pt;mso-position-horizontal-relative:page;mso-position-vertical-relative:paragraph;z-index:-251591680;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type w:val="continuous"/>
          <w:pgSz w:w="11900" w:h="16840"/>
          <w:pgMar w:top="120" w:bottom="280" w:left="560" w:right="560"/>
        </w:sectPr>
      </w:pPr>
    </w:p>
    <w:p>
      <w:pPr>
        <w:pStyle w:val="BodyText"/>
        <w:ind w:left="1732"/>
      </w:pPr>
      <w:r>
        <w:rPr/>
        <w:drawing>
          <wp:inline distT="0" distB="0" distL="0" distR="0">
            <wp:extent cx="4771246" cy="683514"/>
            <wp:effectExtent l="0" t="0" r="0" b="0"/>
            <wp:docPr id="25" name="image2.png"/>
            <wp:cNvGraphicFramePr>
              <a:graphicFrameLocks noChangeAspect="1"/>
            </wp:cNvGraphicFramePr>
            <a:graphic>
              <a:graphicData uri="http://schemas.openxmlformats.org/drawingml/2006/picture">
                <pic:pic>
                  <pic:nvPicPr>
                    <pic:cNvPr id="26"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p>
      <w:pPr>
        <w:pStyle w:val="BodyText"/>
        <w:spacing w:line="247" w:lineRule="auto"/>
        <w:ind w:left="1707" w:right="1211"/>
        <w:jc w:val="both"/>
      </w:pPr>
      <w:r>
        <w:rPr>
          <w:w w:val="105"/>
        </w:rPr>
        <w:t>balance</w:t>
      </w:r>
      <w:r>
        <w:rPr>
          <w:spacing w:val="-8"/>
          <w:w w:val="105"/>
        </w:rPr>
        <w:t> </w:t>
      </w:r>
      <w:r>
        <w:rPr>
          <w:w w:val="105"/>
        </w:rPr>
        <w:t>y</w:t>
      </w:r>
      <w:r>
        <w:rPr>
          <w:spacing w:val="-8"/>
          <w:w w:val="105"/>
        </w:rPr>
        <w:t> </w:t>
      </w:r>
      <w:r>
        <w:rPr>
          <w:w w:val="105"/>
        </w:rPr>
        <w:t>no</w:t>
      </w:r>
      <w:r>
        <w:rPr>
          <w:spacing w:val="-9"/>
          <w:w w:val="105"/>
        </w:rPr>
        <w:t> </w:t>
      </w:r>
      <w:r>
        <w:rPr>
          <w:spacing w:val="-3"/>
          <w:w w:val="105"/>
        </w:rPr>
        <w:t>existen</w:t>
      </w:r>
      <w:r>
        <w:rPr>
          <w:spacing w:val="-8"/>
          <w:w w:val="105"/>
        </w:rPr>
        <w:t> </w:t>
      </w:r>
      <w:r>
        <w:rPr>
          <w:spacing w:val="-3"/>
          <w:w w:val="105"/>
        </w:rPr>
        <w:t>reservas</w:t>
      </w:r>
      <w:r>
        <w:rPr>
          <w:spacing w:val="-7"/>
          <w:w w:val="105"/>
        </w:rPr>
        <w:t> </w:t>
      </w:r>
      <w:r>
        <w:rPr>
          <w:spacing w:val="-3"/>
          <w:w w:val="105"/>
        </w:rPr>
        <w:t>disponibles</w:t>
      </w:r>
      <w:r>
        <w:rPr>
          <w:spacing w:val="-8"/>
          <w:w w:val="105"/>
        </w:rPr>
        <w:t> </w:t>
      </w:r>
      <w:r>
        <w:rPr>
          <w:w w:val="105"/>
        </w:rPr>
        <w:t>por</w:t>
      </w:r>
      <w:r>
        <w:rPr>
          <w:spacing w:val="-9"/>
          <w:w w:val="105"/>
        </w:rPr>
        <w:t> </w:t>
      </w:r>
      <w:r>
        <w:rPr>
          <w:w w:val="105"/>
        </w:rPr>
        <w:t>un</w:t>
      </w:r>
      <w:r>
        <w:rPr>
          <w:spacing w:val="-7"/>
          <w:w w:val="105"/>
        </w:rPr>
        <w:t> </w:t>
      </w:r>
      <w:r>
        <w:rPr>
          <w:spacing w:val="-3"/>
          <w:w w:val="105"/>
        </w:rPr>
        <w:t>importe</w:t>
      </w:r>
      <w:r>
        <w:rPr>
          <w:spacing w:val="-10"/>
          <w:w w:val="105"/>
        </w:rPr>
        <w:t> </w:t>
      </w:r>
      <w:r>
        <w:rPr>
          <w:spacing w:val="-3"/>
          <w:w w:val="105"/>
        </w:rPr>
        <w:t>equivalente</w:t>
      </w:r>
      <w:r>
        <w:rPr>
          <w:spacing w:val="-7"/>
          <w:w w:val="105"/>
        </w:rPr>
        <w:t> </w:t>
      </w:r>
      <w:r>
        <w:rPr>
          <w:w w:val="105"/>
        </w:rPr>
        <w:t>a</w:t>
      </w:r>
      <w:r>
        <w:rPr>
          <w:spacing w:val="-8"/>
          <w:w w:val="105"/>
        </w:rPr>
        <w:t> </w:t>
      </w:r>
      <w:r>
        <w:rPr>
          <w:w w:val="105"/>
        </w:rPr>
        <w:t>los</w:t>
      </w:r>
      <w:r>
        <w:rPr>
          <w:spacing w:val="-7"/>
          <w:w w:val="105"/>
        </w:rPr>
        <w:t> </w:t>
      </w:r>
      <w:r>
        <w:rPr>
          <w:spacing w:val="-2"/>
          <w:w w:val="105"/>
        </w:rPr>
        <w:t>saldos</w:t>
      </w:r>
      <w:r>
        <w:rPr>
          <w:spacing w:val="-10"/>
          <w:w w:val="105"/>
        </w:rPr>
        <w:t> </w:t>
      </w:r>
      <w:r>
        <w:rPr>
          <w:spacing w:val="-3"/>
          <w:w w:val="105"/>
        </w:rPr>
        <w:t>pendientes</w:t>
      </w:r>
      <w:r>
        <w:rPr>
          <w:spacing w:val="-8"/>
          <w:w w:val="105"/>
        </w:rPr>
        <w:t> </w:t>
      </w:r>
      <w:r>
        <w:rPr>
          <w:w w:val="105"/>
        </w:rPr>
        <w:t>de</w:t>
      </w:r>
      <w:r>
        <w:rPr>
          <w:spacing w:val="-7"/>
          <w:w w:val="105"/>
        </w:rPr>
        <w:t> </w:t>
      </w:r>
      <w:r>
        <w:rPr>
          <w:spacing w:val="-3"/>
          <w:w w:val="105"/>
        </w:rPr>
        <w:t>amortizar </w:t>
      </w:r>
      <w:r>
        <w:rPr>
          <w:w w:val="105"/>
        </w:rPr>
        <w:t>de las cuentas</w:t>
      </w:r>
      <w:r>
        <w:rPr>
          <w:spacing w:val="-14"/>
          <w:w w:val="105"/>
        </w:rPr>
        <w:t> </w:t>
      </w:r>
      <w:r>
        <w:rPr>
          <w:spacing w:val="-3"/>
          <w:w w:val="105"/>
        </w:rPr>
        <w:t>anteriores.</w:t>
      </w:r>
    </w:p>
    <w:p>
      <w:pPr>
        <w:pStyle w:val="BodyText"/>
        <w:spacing w:line="249" w:lineRule="auto" w:before="106"/>
        <w:ind w:left="1707" w:right="1213"/>
        <w:jc w:val="both"/>
      </w:pPr>
      <w:r>
        <w:rPr>
          <w:w w:val="105"/>
        </w:rPr>
        <w:t>A 31 de diciembre de 2021, no existen limitaciones al cumplirse con todos los condicionamientos establecidos en la Ley de Sociedades de Capital.</w:t>
      </w:r>
    </w:p>
    <w:p>
      <w:pPr>
        <w:pStyle w:val="BodyText"/>
        <w:rPr>
          <w:sz w:val="24"/>
        </w:rPr>
      </w:pPr>
    </w:p>
    <w:p>
      <w:pPr>
        <w:pStyle w:val="Heading2"/>
        <w:spacing w:before="170"/>
        <w:rPr>
          <w:u w:val="none"/>
        </w:rPr>
      </w:pPr>
      <w:r>
        <w:rPr>
          <w:w w:val="105"/>
          <w:u w:val="none"/>
        </w:rPr>
        <w:t>NOTA 4. </w:t>
      </w:r>
      <w:r>
        <w:rPr>
          <w:w w:val="105"/>
          <w:u w:val="single"/>
        </w:rPr>
        <w:t>NORMAS DE REGISTRO Y VALORACIÓN</w:t>
      </w:r>
    </w:p>
    <w:p>
      <w:pPr>
        <w:pStyle w:val="ListParagraph"/>
        <w:numPr>
          <w:ilvl w:val="1"/>
          <w:numId w:val="14"/>
        </w:numPr>
        <w:tabs>
          <w:tab w:pos="2020" w:val="left" w:leader="none"/>
        </w:tabs>
        <w:spacing w:line="240" w:lineRule="auto" w:before="113" w:after="0"/>
        <w:ind w:left="2019" w:right="0" w:hanging="313"/>
        <w:jc w:val="both"/>
        <w:rPr>
          <w:b/>
          <w:sz w:val="20"/>
        </w:rPr>
      </w:pPr>
      <w:r>
        <w:rPr>
          <w:b/>
          <w:w w:val="105"/>
          <w:sz w:val="20"/>
          <w:u w:val="single"/>
        </w:rPr>
        <w:t>Inmovilizado</w:t>
      </w:r>
      <w:r>
        <w:rPr>
          <w:b/>
          <w:spacing w:val="-4"/>
          <w:w w:val="105"/>
          <w:sz w:val="20"/>
          <w:u w:val="single"/>
        </w:rPr>
        <w:t> </w:t>
      </w:r>
      <w:r>
        <w:rPr>
          <w:b/>
          <w:w w:val="105"/>
          <w:sz w:val="20"/>
          <w:u w:val="single"/>
        </w:rPr>
        <w:t>intangible</w:t>
      </w:r>
    </w:p>
    <w:p>
      <w:pPr>
        <w:pStyle w:val="BodyText"/>
        <w:spacing w:line="254" w:lineRule="auto" w:before="118"/>
        <w:ind w:left="1707" w:right="1210"/>
        <w:jc w:val="both"/>
      </w:pPr>
      <w:r>
        <w:rPr>
          <w:w w:val="105"/>
        </w:rPr>
        <w:t>El inmovilizado intangible se valora inicialmente por su coste, ya sea éste el precio de adquisición o el coste de producción.</w:t>
      </w:r>
    </w:p>
    <w:p>
      <w:pPr>
        <w:pStyle w:val="BodyText"/>
        <w:spacing w:line="254" w:lineRule="auto" w:before="102"/>
        <w:ind w:left="1707" w:right="1211"/>
        <w:jc w:val="both"/>
      </w:pPr>
      <w:r>
        <w:rPr>
          <w:w w:val="105"/>
        </w:rPr>
        <w:t>Después del reconocimiento inicial, el inmovilizado intangible se valora por su coste, menos la amortización acumulada y, en su caso, el importe acumulado de las correcciones por deterioro registradas.</w:t>
      </w:r>
    </w:p>
    <w:p>
      <w:pPr>
        <w:pStyle w:val="BodyText"/>
        <w:spacing w:line="249" w:lineRule="auto" w:before="97"/>
        <w:ind w:left="1707" w:right="1212"/>
        <w:jc w:val="both"/>
      </w:pPr>
      <w:r>
        <w:rPr>
          <w:w w:val="105"/>
        </w:rPr>
        <w:t>La</w:t>
      </w:r>
      <w:r>
        <w:rPr>
          <w:spacing w:val="-17"/>
          <w:w w:val="105"/>
        </w:rPr>
        <w:t> </w:t>
      </w:r>
      <w:r>
        <w:rPr>
          <w:spacing w:val="-3"/>
          <w:w w:val="105"/>
        </w:rPr>
        <w:t>amortización</w:t>
      </w:r>
      <w:r>
        <w:rPr>
          <w:spacing w:val="-17"/>
          <w:w w:val="105"/>
        </w:rPr>
        <w:t> </w:t>
      </w:r>
      <w:r>
        <w:rPr>
          <w:w w:val="105"/>
        </w:rPr>
        <w:t>de</w:t>
      </w:r>
      <w:r>
        <w:rPr>
          <w:spacing w:val="-15"/>
          <w:w w:val="105"/>
        </w:rPr>
        <w:t> </w:t>
      </w:r>
      <w:r>
        <w:rPr>
          <w:w w:val="105"/>
        </w:rPr>
        <w:t>los</w:t>
      </w:r>
      <w:r>
        <w:rPr>
          <w:spacing w:val="-18"/>
          <w:w w:val="105"/>
        </w:rPr>
        <w:t> </w:t>
      </w:r>
      <w:r>
        <w:rPr>
          <w:w w:val="105"/>
        </w:rPr>
        <w:t>elementos</w:t>
      </w:r>
      <w:r>
        <w:rPr>
          <w:spacing w:val="-17"/>
          <w:w w:val="105"/>
        </w:rPr>
        <w:t> </w:t>
      </w:r>
      <w:r>
        <w:rPr>
          <w:w w:val="105"/>
        </w:rPr>
        <w:t>del</w:t>
      </w:r>
      <w:r>
        <w:rPr>
          <w:spacing w:val="-18"/>
          <w:w w:val="105"/>
        </w:rPr>
        <w:t> </w:t>
      </w:r>
      <w:r>
        <w:rPr>
          <w:spacing w:val="-3"/>
          <w:w w:val="105"/>
        </w:rPr>
        <w:t>inmovilizado</w:t>
      </w:r>
      <w:r>
        <w:rPr>
          <w:spacing w:val="-17"/>
          <w:w w:val="105"/>
        </w:rPr>
        <w:t> </w:t>
      </w:r>
      <w:r>
        <w:rPr>
          <w:w w:val="105"/>
        </w:rPr>
        <w:t>intangibles</w:t>
      </w:r>
      <w:r>
        <w:rPr>
          <w:spacing w:val="-17"/>
          <w:w w:val="105"/>
        </w:rPr>
        <w:t> </w:t>
      </w:r>
      <w:r>
        <w:rPr>
          <w:w w:val="105"/>
        </w:rPr>
        <w:t>de</w:t>
      </w:r>
      <w:r>
        <w:rPr>
          <w:spacing w:val="-17"/>
          <w:w w:val="105"/>
        </w:rPr>
        <w:t> </w:t>
      </w:r>
      <w:r>
        <w:rPr>
          <w:w w:val="105"/>
        </w:rPr>
        <w:t>forma</w:t>
      </w:r>
      <w:r>
        <w:rPr>
          <w:spacing w:val="-15"/>
          <w:w w:val="105"/>
        </w:rPr>
        <w:t> </w:t>
      </w:r>
      <w:r>
        <w:rPr>
          <w:spacing w:val="-2"/>
          <w:w w:val="105"/>
        </w:rPr>
        <w:t>lineal</w:t>
      </w:r>
      <w:r>
        <w:rPr>
          <w:spacing w:val="-18"/>
          <w:w w:val="105"/>
        </w:rPr>
        <w:t> </w:t>
      </w:r>
      <w:r>
        <w:rPr>
          <w:w w:val="105"/>
        </w:rPr>
        <w:t>durante</w:t>
      </w:r>
      <w:r>
        <w:rPr>
          <w:spacing w:val="-17"/>
          <w:w w:val="105"/>
        </w:rPr>
        <w:t> </w:t>
      </w:r>
      <w:r>
        <w:rPr>
          <w:w w:val="105"/>
        </w:rPr>
        <w:t>su</w:t>
      </w:r>
      <w:r>
        <w:rPr>
          <w:spacing w:val="-16"/>
          <w:w w:val="105"/>
        </w:rPr>
        <w:t> </w:t>
      </w:r>
      <w:r>
        <w:rPr>
          <w:w w:val="105"/>
        </w:rPr>
        <w:t>vida</w:t>
      </w:r>
      <w:r>
        <w:rPr>
          <w:spacing w:val="-17"/>
          <w:w w:val="105"/>
        </w:rPr>
        <w:t> </w:t>
      </w:r>
      <w:r>
        <w:rPr>
          <w:w w:val="105"/>
        </w:rPr>
        <w:t>útil</w:t>
      </w:r>
      <w:r>
        <w:rPr>
          <w:spacing w:val="-18"/>
          <w:w w:val="105"/>
        </w:rPr>
        <w:t> </w:t>
      </w:r>
      <w:r>
        <w:rPr>
          <w:spacing w:val="-3"/>
          <w:w w:val="105"/>
        </w:rPr>
        <w:t>estimada, </w:t>
      </w:r>
      <w:r>
        <w:rPr>
          <w:w w:val="105"/>
        </w:rPr>
        <w:t>en</w:t>
      </w:r>
      <w:r>
        <w:rPr>
          <w:spacing w:val="-5"/>
          <w:w w:val="105"/>
        </w:rPr>
        <w:t> </w:t>
      </w:r>
      <w:r>
        <w:rPr>
          <w:w w:val="105"/>
        </w:rPr>
        <w:t>función</w:t>
      </w:r>
      <w:r>
        <w:rPr>
          <w:spacing w:val="-5"/>
          <w:w w:val="105"/>
        </w:rPr>
        <w:t> </w:t>
      </w:r>
      <w:r>
        <w:rPr>
          <w:w w:val="105"/>
        </w:rPr>
        <w:t>de</w:t>
      </w:r>
      <w:r>
        <w:rPr>
          <w:spacing w:val="-5"/>
          <w:w w:val="105"/>
        </w:rPr>
        <w:t> </w:t>
      </w:r>
      <w:r>
        <w:rPr>
          <w:w w:val="105"/>
        </w:rPr>
        <w:t>los</w:t>
      </w:r>
      <w:r>
        <w:rPr>
          <w:spacing w:val="-5"/>
          <w:w w:val="105"/>
        </w:rPr>
        <w:t> </w:t>
      </w:r>
      <w:r>
        <w:rPr>
          <w:spacing w:val="-3"/>
          <w:w w:val="105"/>
        </w:rPr>
        <w:t>siguientes</w:t>
      </w:r>
      <w:r>
        <w:rPr>
          <w:spacing w:val="-8"/>
          <w:w w:val="105"/>
        </w:rPr>
        <w:t> </w:t>
      </w:r>
      <w:r>
        <w:rPr>
          <w:w w:val="105"/>
        </w:rPr>
        <w:t>años</w:t>
      </w:r>
      <w:r>
        <w:rPr>
          <w:spacing w:val="-5"/>
          <w:w w:val="105"/>
        </w:rPr>
        <w:t> </w:t>
      </w:r>
      <w:r>
        <w:rPr>
          <w:w w:val="105"/>
        </w:rPr>
        <w:t>de</w:t>
      </w:r>
      <w:r>
        <w:rPr>
          <w:spacing w:val="-5"/>
          <w:w w:val="105"/>
        </w:rPr>
        <w:t> </w:t>
      </w:r>
      <w:r>
        <w:rPr>
          <w:w w:val="105"/>
        </w:rPr>
        <w:t>vida</w:t>
      </w:r>
      <w:r>
        <w:rPr>
          <w:spacing w:val="-5"/>
          <w:w w:val="105"/>
        </w:rPr>
        <w:t> </w:t>
      </w:r>
      <w:r>
        <w:rPr>
          <w:w w:val="105"/>
        </w:rPr>
        <w:t>útil:</w:t>
      </w:r>
    </w:p>
    <w:p>
      <w:pPr>
        <w:pStyle w:val="BodyText"/>
        <w:spacing w:before="7"/>
        <w:rPr>
          <w:sz w:val="25"/>
        </w:rPr>
      </w:pPr>
    </w:p>
    <w:tbl>
      <w:tblPr>
        <w:tblW w:w="0" w:type="auto"/>
        <w:jc w:val="left"/>
        <w:tblInd w:w="1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54"/>
        <w:gridCol w:w="1083"/>
        <w:gridCol w:w="2031"/>
      </w:tblGrid>
      <w:tr>
        <w:trPr>
          <w:trHeight w:val="236" w:hRule="atLeast"/>
        </w:trPr>
        <w:tc>
          <w:tcPr>
            <w:tcW w:w="3154" w:type="dxa"/>
          </w:tcPr>
          <w:p>
            <w:pPr>
              <w:pStyle w:val="TableParagraph"/>
              <w:spacing w:line="182" w:lineRule="exact"/>
              <w:ind w:left="1195" w:right="1174"/>
              <w:jc w:val="center"/>
              <w:rPr>
                <w:rFonts w:ascii="Calibri" w:hAnsi="Calibri"/>
                <w:b/>
                <w:sz w:val="15"/>
              </w:rPr>
            </w:pPr>
            <w:r>
              <w:rPr>
                <w:rFonts w:ascii="Calibri" w:hAnsi="Calibri"/>
                <w:b/>
                <w:sz w:val="15"/>
              </w:rPr>
              <w:t>Descripción</w:t>
            </w:r>
          </w:p>
        </w:tc>
        <w:tc>
          <w:tcPr>
            <w:tcW w:w="1083" w:type="dxa"/>
          </w:tcPr>
          <w:p>
            <w:pPr>
              <w:pStyle w:val="TableParagraph"/>
              <w:spacing w:line="182" w:lineRule="exact"/>
              <w:ind w:left="130" w:right="109"/>
              <w:jc w:val="center"/>
              <w:rPr>
                <w:rFonts w:ascii="Calibri" w:hAnsi="Calibri"/>
                <w:b/>
                <w:sz w:val="15"/>
              </w:rPr>
            </w:pPr>
            <w:r>
              <w:rPr>
                <w:rFonts w:ascii="Calibri" w:hAnsi="Calibri"/>
                <w:b/>
                <w:sz w:val="15"/>
              </w:rPr>
              <w:t>Años</w:t>
            </w:r>
          </w:p>
        </w:tc>
        <w:tc>
          <w:tcPr>
            <w:tcW w:w="2031" w:type="dxa"/>
          </w:tcPr>
          <w:p>
            <w:pPr>
              <w:pStyle w:val="TableParagraph"/>
              <w:spacing w:line="182" w:lineRule="exact"/>
              <w:ind w:left="331" w:right="307"/>
              <w:jc w:val="center"/>
              <w:rPr>
                <w:rFonts w:ascii="Calibri"/>
                <w:b/>
                <w:sz w:val="15"/>
              </w:rPr>
            </w:pPr>
            <w:r>
              <w:rPr>
                <w:rFonts w:ascii="Calibri"/>
                <w:b/>
                <w:sz w:val="15"/>
              </w:rPr>
              <w:t>% Anual</w:t>
            </w:r>
          </w:p>
        </w:tc>
      </w:tr>
      <w:tr>
        <w:trPr>
          <w:trHeight w:val="236" w:hRule="atLeast"/>
        </w:trPr>
        <w:tc>
          <w:tcPr>
            <w:tcW w:w="3154" w:type="dxa"/>
          </w:tcPr>
          <w:p>
            <w:pPr>
              <w:pStyle w:val="TableParagraph"/>
              <w:spacing w:line="182" w:lineRule="exact"/>
              <w:ind w:left="25"/>
              <w:rPr>
                <w:rFonts w:ascii="Calibri"/>
                <w:sz w:val="15"/>
              </w:rPr>
            </w:pPr>
            <w:r>
              <w:rPr>
                <w:rFonts w:ascii="Calibri"/>
                <w:sz w:val="15"/>
              </w:rPr>
              <w:t>Concesiones</w:t>
            </w:r>
          </w:p>
        </w:tc>
        <w:tc>
          <w:tcPr>
            <w:tcW w:w="1083" w:type="dxa"/>
          </w:tcPr>
          <w:p>
            <w:pPr>
              <w:pStyle w:val="TableParagraph"/>
              <w:rPr>
                <w:rFonts w:ascii="Times New Roman"/>
                <w:sz w:val="16"/>
              </w:rPr>
            </w:pPr>
          </w:p>
        </w:tc>
        <w:tc>
          <w:tcPr>
            <w:tcW w:w="2031" w:type="dxa"/>
          </w:tcPr>
          <w:p>
            <w:pPr>
              <w:pStyle w:val="TableParagraph"/>
              <w:spacing w:line="182" w:lineRule="exact"/>
              <w:ind w:left="331" w:right="310"/>
              <w:jc w:val="center"/>
              <w:rPr>
                <w:rFonts w:ascii="Calibri" w:hAnsi="Calibri"/>
                <w:sz w:val="15"/>
              </w:rPr>
            </w:pPr>
            <w:r>
              <w:rPr>
                <w:rFonts w:ascii="Calibri" w:hAnsi="Calibri"/>
                <w:sz w:val="15"/>
              </w:rPr>
              <w:t>según años concesión</w:t>
            </w:r>
          </w:p>
        </w:tc>
      </w:tr>
      <w:tr>
        <w:trPr>
          <w:trHeight w:val="209" w:hRule="atLeast"/>
        </w:trPr>
        <w:tc>
          <w:tcPr>
            <w:tcW w:w="3154" w:type="dxa"/>
          </w:tcPr>
          <w:p>
            <w:pPr>
              <w:pStyle w:val="TableParagraph"/>
              <w:spacing w:line="182" w:lineRule="exact"/>
              <w:ind w:left="25"/>
              <w:rPr>
                <w:rFonts w:ascii="Calibri"/>
                <w:sz w:val="15"/>
              </w:rPr>
            </w:pPr>
            <w:r>
              <w:rPr>
                <w:rFonts w:ascii="Calibri"/>
                <w:sz w:val="15"/>
              </w:rPr>
              <w:t>Patentes, licencias, marcas y similares</w:t>
            </w:r>
          </w:p>
        </w:tc>
        <w:tc>
          <w:tcPr>
            <w:tcW w:w="1083" w:type="dxa"/>
          </w:tcPr>
          <w:p>
            <w:pPr>
              <w:pStyle w:val="TableParagraph"/>
              <w:spacing w:line="182" w:lineRule="exact"/>
              <w:ind w:left="130" w:right="109"/>
              <w:jc w:val="center"/>
              <w:rPr>
                <w:rFonts w:ascii="Calibri" w:hAnsi="Calibri"/>
                <w:sz w:val="15"/>
              </w:rPr>
            </w:pPr>
            <w:r>
              <w:rPr>
                <w:rFonts w:ascii="Calibri" w:hAnsi="Calibri"/>
                <w:sz w:val="15"/>
              </w:rPr>
              <w:t>10 o vida útil</w:t>
            </w:r>
          </w:p>
        </w:tc>
        <w:tc>
          <w:tcPr>
            <w:tcW w:w="2031" w:type="dxa"/>
          </w:tcPr>
          <w:p>
            <w:pPr>
              <w:pStyle w:val="TableParagraph"/>
              <w:spacing w:line="182" w:lineRule="exact"/>
              <w:ind w:left="331" w:right="310"/>
              <w:jc w:val="center"/>
              <w:rPr>
                <w:rFonts w:ascii="Calibri" w:hAnsi="Calibri"/>
                <w:sz w:val="15"/>
              </w:rPr>
            </w:pPr>
            <w:r>
              <w:rPr>
                <w:rFonts w:ascii="Calibri" w:hAnsi="Calibri"/>
                <w:sz w:val="15"/>
              </w:rPr>
              <w:t>10% o según vida util</w:t>
            </w:r>
          </w:p>
        </w:tc>
      </w:tr>
      <w:tr>
        <w:trPr>
          <w:trHeight w:val="236" w:hRule="atLeast"/>
        </w:trPr>
        <w:tc>
          <w:tcPr>
            <w:tcW w:w="3154" w:type="dxa"/>
          </w:tcPr>
          <w:p>
            <w:pPr>
              <w:pStyle w:val="TableParagraph"/>
              <w:spacing w:line="182" w:lineRule="exact"/>
              <w:ind w:left="25"/>
              <w:rPr>
                <w:rFonts w:ascii="Calibri" w:hAnsi="Calibri"/>
                <w:sz w:val="15"/>
              </w:rPr>
            </w:pPr>
            <w:r>
              <w:rPr>
                <w:rFonts w:ascii="Calibri" w:hAnsi="Calibri"/>
                <w:sz w:val="15"/>
              </w:rPr>
              <w:t>Aplicaciones informáticas</w:t>
            </w:r>
          </w:p>
        </w:tc>
        <w:tc>
          <w:tcPr>
            <w:tcW w:w="1083" w:type="dxa"/>
          </w:tcPr>
          <w:p>
            <w:pPr>
              <w:pStyle w:val="TableParagraph"/>
              <w:spacing w:line="182" w:lineRule="exact"/>
              <w:ind w:left="22"/>
              <w:jc w:val="center"/>
              <w:rPr>
                <w:rFonts w:ascii="Calibri"/>
                <w:sz w:val="15"/>
              </w:rPr>
            </w:pPr>
            <w:r>
              <w:rPr>
                <w:rFonts w:ascii="Calibri"/>
                <w:w w:val="92"/>
                <w:sz w:val="15"/>
              </w:rPr>
              <w:t>3</w:t>
            </w:r>
          </w:p>
        </w:tc>
        <w:tc>
          <w:tcPr>
            <w:tcW w:w="2031" w:type="dxa"/>
          </w:tcPr>
          <w:p>
            <w:pPr>
              <w:pStyle w:val="TableParagraph"/>
              <w:spacing w:line="182" w:lineRule="exact"/>
              <w:ind w:left="331" w:right="308"/>
              <w:jc w:val="center"/>
              <w:rPr>
                <w:rFonts w:ascii="Calibri"/>
                <w:sz w:val="15"/>
              </w:rPr>
            </w:pPr>
            <w:r>
              <w:rPr>
                <w:rFonts w:ascii="Calibri"/>
                <w:sz w:val="15"/>
              </w:rPr>
              <w:t>33%</w:t>
            </w:r>
          </w:p>
        </w:tc>
      </w:tr>
    </w:tbl>
    <w:p>
      <w:pPr>
        <w:pStyle w:val="BodyText"/>
        <w:spacing w:before="7"/>
        <w:rPr>
          <w:sz w:val="29"/>
        </w:rPr>
      </w:pPr>
    </w:p>
    <w:p>
      <w:pPr>
        <w:pStyle w:val="BodyText"/>
        <w:ind w:left="1707"/>
      </w:pPr>
      <w:r>
        <w:rPr>
          <w:w w:val="105"/>
          <w:u w:val="single"/>
        </w:rPr>
        <w:t>Concesiones</w:t>
      </w:r>
    </w:p>
    <w:p>
      <w:pPr>
        <w:pStyle w:val="BodyText"/>
        <w:spacing w:line="254" w:lineRule="auto" w:before="118"/>
        <w:ind w:left="1707" w:right="1209"/>
        <w:jc w:val="both"/>
      </w:pPr>
      <w:r>
        <w:rPr>
          <w:w w:val="105"/>
        </w:rPr>
        <w:t>Los</w:t>
      </w:r>
      <w:r>
        <w:rPr>
          <w:spacing w:val="-12"/>
          <w:w w:val="105"/>
        </w:rPr>
        <w:t> </w:t>
      </w:r>
      <w:r>
        <w:rPr>
          <w:w w:val="105"/>
        </w:rPr>
        <w:t>costes</w:t>
      </w:r>
      <w:r>
        <w:rPr>
          <w:spacing w:val="-12"/>
          <w:w w:val="105"/>
        </w:rPr>
        <w:t> </w:t>
      </w:r>
      <w:r>
        <w:rPr>
          <w:w w:val="105"/>
        </w:rPr>
        <w:t>incurridos</w:t>
      </w:r>
      <w:r>
        <w:rPr>
          <w:spacing w:val="-11"/>
          <w:w w:val="105"/>
        </w:rPr>
        <w:t> </w:t>
      </w:r>
      <w:r>
        <w:rPr>
          <w:w w:val="105"/>
        </w:rPr>
        <w:t>para</w:t>
      </w:r>
      <w:r>
        <w:rPr>
          <w:spacing w:val="-14"/>
          <w:w w:val="105"/>
        </w:rPr>
        <w:t> </w:t>
      </w:r>
      <w:r>
        <w:rPr>
          <w:w w:val="105"/>
        </w:rPr>
        <w:t>obtener</w:t>
      </w:r>
      <w:r>
        <w:rPr>
          <w:spacing w:val="-12"/>
          <w:w w:val="105"/>
        </w:rPr>
        <w:t> </w:t>
      </w:r>
      <w:r>
        <w:rPr>
          <w:w w:val="105"/>
        </w:rPr>
        <w:t>las</w:t>
      </w:r>
      <w:r>
        <w:rPr>
          <w:spacing w:val="-12"/>
          <w:w w:val="105"/>
        </w:rPr>
        <w:t> </w:t>
      </w:r>
      <w:r>
        <w:rPr>
          <w:w w:val="105"/>
        </w:rPr>
        <w:t>concesiones</w:t>
      </w:r>
      <w:r>
        <w:rPr>
          <w:spacing w:val="-12"/>
          <w:w w:val="105"/>
        </w:rPr>
        <w:t> </w:t>
      </w:r>
      <w:r>
        <w:rPr>
          <w:w w:val="105"/>
        </w:rPr>
        <w:t>se</w:t>
      </w:r>
      <w:r>
        <w:rPr>
          <w:spacing w:val="-13"/>
          <w:w w:val="105"/>
        </w:rPr>
        <w:t> </w:t>
      </w:r>
      <w:r>
        <w:rPr>
          <w:w w:val="105"/>
        </w:rPr>
        <w:t>amortizan</w:t>
      </w:r>
      <w:r>
        <w:rPr>
          <w:spacing w:val="-12"/>
          <w:w w:val="105"/>
        </w:rPr>
        <w:t> </w:t>
      </w:r>
      <w:r>
        <w:rPr>
          <w:w w:val="105"/>
        </w:rPr>
        <w:t>linealmente</w:t>
      </w:r>
      <w:r>
        <w:rPr>
          <w:spacing w:val="-11"/>
          <w:w w:val="105"/>
        </w:rPr>
        <w:t> </w:t>
      </w:r>
      <w:r>
        <w:rPr>
          <w:w w:val="105"/>
        </w:rPr>
        <w:t>en</w:t>
      </w:r>
      <w:r>
        <w:rPr>
          <w:spacing w:val="-14"/>
          <w:w w:val="105"/>
        </w:rPr>
        <w:t> </w:t>
      </w:r>
      <w:r>
        <w:rPr>
          <w:w w:val="105"/>
        </w:rPr>
        <w:t>el</w:t>
      </w:r>
      <w:r>
        <w:rPr>
          <w:spacing w:val="-12"/>
          <w:w w:val="105"/>
        </w:rPr>
        <w:t> </w:t>
      </w:r>
      <w:r>
        <w:rPr>
          <w:w w:val="105"/>
        </w:rPr>
        <w:t>periodo</w:t>
      </w:r>
      <w:r>
        <w:rPr>
          <w:spacing w:val="-12"/>
          <w:w w:val="105"/>
        </w:rPr>
        <w:t> </w:t>
      </w:r>
      <w:r>
        <w:rPr>
          <w:w w:val="105"/>
        </w:rPr>
        <w:t>de</w:t>
      </w:r>
      <w:r>
        <w:rPr>
          <w:spacing w:val="-11"/>
          <w:w w:val="105"/>
        </w:rPr>
        <w:t> </w:t>
      </w:r>
      <w:r>
        <w:rPr>
          <w:w w:val="105"/>
        </w:rPr>
        <w:t>concesión (años).</w:t>
      </w:r>
      <w:r>
        <w:rPr>
          <w:spacing w:val="-19"/>
          <w:w w:val="105"/>
        </w:rPr>
        <w:t> </w:t>
      </w:r>
      <w:r>
        <w:rPr>
          <w:w w:val="105"/>
        </w:rPr>
        <w:t>Si</w:t>
      </w:r>
      <w:r>
        <w:rPr>
          <w:spacing w:val="-20"/>
          <w:w w:val="105"/>
        </w:rPr>
        <w:t> </w:t>
      </w:r>
      <w:r>
        <w:rPr>
          <w:w w:val="105"/>
        </w:rPr>
        <w:t>se</w:t>
      </w:r>
      <w:r>
        <w:rPr>
          <w:spacing w:val="-20"/>
          <w:w w:val="105"/>
        </w:rPr>
        <w:t> </w:t>
      </w:r>
      <w:r>
        <w:rPr>
          <w:w w:val="105"/>
        </w:rPr>
        <w:t>dieran</w:t>
      </w:r>
      <w:r>
        <w:rPr>
          <w:spacing w:val="-19"/>
          <w:w w:val="105"/>
        </w:rPr>
        <w:t> </w:t>
      </w:r>
      <w:r>
        <w:rPr>
          <w:w w:val="105"/>
        </w:rPr>
        <w:t>las</w:t>
      </w:r>
      <w:r>
        <w:rPr>
          <w:spacing w:val="-19"/>
          <w:w w:val="105"/>
        </w:rPr>
        <w:t> </w:t>
      </w:r>
      <w:r>
        <w:rPr>
          <w:w w:val="105"/>
        </w:rPr>
        <w:t>circunstancias</w:t>
      </w:r>
      <w:r>
        <w:rPr>
          <w:spacing w:val="-19"/>
          <w:w w:val="105"/>
        </w:rPr>
        <w:t> </w:t>
      </w:r>
      <w:r>
        <w:rPr>
          <w:w w:val="105"/>
        </w:rPr>
        <w:t>de</w:t>
      </w:r>
      <w:r>
        <w:rPr>
          <w:spacing w:val="-18"/>
          <w:w w:val="105"/>
        </w:rPr>
        <w:t> </w:t>
      </w:r>
      <w:r>
        <w:rPr>
          <w:w w:val="105"/>
        </w:rPr>
        <w:t>incumplimiento</w:t>
      </w:r>
      <w:r>
        <w:rPr>
          <w:spacing w:val="-20"/>
          <w:w w:val="105"/>
        </w:rPr>
        <w:t> </w:t>
      </w:r>
      <w:r>
        <w:rPr>
          <w:w w:val="105"/>
        </w:rPr>
        <w:t>de</w:t>
      </w:r>
      <w:r>
        <w:rPr>
          <w:spacing w:val="-18"/>
          <w:w w:val="105"/>
        </w:rPr>
        <w:t> </w:t>
      </w:r>
      <w:r>
        <w:rPr>
          <w:w w:val="105"/>
        </w:rPr>
        <w:t>condiciones</w:t>
      </w:r>
      <w:r>
        <w:rPr>
          <w:spacing w:val="-21"/>
          <w:w w:val="105"/>
        </w:rPr>
        <w:t> </w:t>
      </w:r>
      <w:r>
        <w:rPr>
          <w:w w:val="105"/>
        </w:rPr>
        <w:t>que</w:t>
      </w:r>
      <w:r>
        <w:rPr>
          <w:spacing w:val="-19"/>
          <w:w w:val="105"/>
        </w:rPr>
        <w:t> </w:t>
      </w:r>
      <w:r>
        <w:rPr>
          <w:w w:val="105"/>
        </w:rPr>
        <w:t>hicieran</w:t>
      </w:r>
      <w:r>
        <w:rPr>
          <w:spacing w:val="-20"/>
          <w:w w:val="105"/>
        </w:rPr>
        <w:t> </w:t>
      </w:r>
      <w:r>
        <w:rPr>
          <w:w w:val="105"/>
        </w:rPr>
        <w:t>perder</w:t>
      </w:r>
      <w:r>
        <w:rPr>
          <w:spacing w:val="-19"/>
          <w:w w:val="105"/>
        </w:rPr>
        <w:t> </w:t>
      </w:r>
      <w:r>
        <w:rPr>
          <w:w w:val="105"/>
        </w:rPr>
        <w:t>los</w:t>
      </w:r>
      <w:r>
        <w:rPr>
          <w:spacing w:val="-20"/>
          <w:w w:val="105"/>
        </w:rPr>
        <w:t> </w:t>
      </w:r>
      <w:r>
        <w:rPr>
          <w:w w:val="105"/>
        </w:rPr>
        <w:t>derechos derivados de esta concesión, el valor contabilizado para la misma se sanearía en su totalidad al objeto de anular su valor neto</w:t>
      </w:r>
      <w:r>
        <w:rPr>
          <w:spacing w:val="-4"/>
          <w:w w:val="105"/>
        </w:rPr>
        <w:t> </w:t>
      </w:r>
      <w:r>
        <w:rPr>
          <w:w w:val="105"/>
        </w:rPr>
        <w:t>contable.</w:t>
      </w:r>
    </w:p>
    <w:p>
      <w:pPr>
        <w:pStyle w:val="BodyText"/>
        <w:spacing w:before="102"/>
        <w:ind w:left="1707"/>
        <w:jc w:val="both"/>
      </w:pPr>
      <w:r>
        <w:rPr>
          <w:w w:val="105"/>
          <w:u w:val="single"/>
        </w:rPr>
        <w:t>Patentes y marcas</w:t>
      </w:r>
    </w:p>
    <w:p>
      <w:pPr>
        <w:pStyle w:val="BodyText"/>
        <w:spacing w:line="249" w:lineRule="auto" w:before="111"/>
        <w:ind w:left="1707" w:right="1208"/>
        <w:jc w:val="both"/>
      </w:pPr>
      <w:r>
        <w:rPr>
          <w:w w:val="105"/>
        </w:rPr>
        <w:t>Las patentes y </w:t>
      </w:r>
      <w:r>
        <w:rPr>
          <w:spacing w:val="-3"/>
          <w:w w:val="105"/>
        </w:rPr>
        <w:t>marcas tienen </w:t>
      </w:r>
      <w:r>
        <w:rPr>
          <w:w w:val="105"/>
        </w:rPr>
        <w:t>una vida útil definida y se </w:t>
      </w:r>
      <w:r>
        <w:rPr>
          <w:spacing w:val="-3"/>
          <w:w w:val="105"/>
        </w:rPr>
        <w:t>llevan </w:t>
      </w:r>
      <w:r>
        <w:rPr>
          <w:w w:val="105"/>
        </w:rPr>
        <w:t>a coste menos </w:t>
      </w:r>
      <w:r>
        <w:rPr>
          <w:spacing w:val="-3"/>
          <w:w w:val="105"/>
        </w:rPr>
        <w:t>amortización acumulada </w:t>
      </w:r>
      <w:r>
        <w:rPr>
          <w:w w:val="105"/>
        </w:rPr>
        <w:t>y </w:t>
      </w:r>
      <w:r>
        <w:rPr>
          <w:spacing w:val="-3"/>
          <w:w w:val="105"/>
        </w:rPr>
        <w:t>correcciones </w:t>
      </w:r>
      <w:r>
        <w:rPr>
          <w:w w:val="105"/>
        </w:rPr>
        <w:t>por </w:t>
      </w:r>
      <w:r>
        <w:rPr>
          <w:spacing w:val="-3"/>
          <w:w w:val="105"/>
        </w:rPr>
        <w:t>deterioro </w:t>
      </w:r>
      <w:r>
        <w:rPr>
          <w:w w:val="105"/>
        </w:rPr>
        <w:t>del valor </w:t>
      </w:r>
      <w:r>
        <w:rPr>
          <w:spacing w:val="-3"/>
          <w:w w:val="105"/>
        </w:rPr>
        <w:t>reconocidas. </w:t>
      </w:r>
      <w:r>
        <w:rPr>
          <w:w w:val="105"/>
        </w:rPr>
        <w:t>La </w:t>
      </w:r>
      <w:r>
        <w:rPr>
          <w:spacing w:val="-3"/>
          <w:w w:val="105"/>
        </w:rPr>
        <w:t>amortización </w:t>
      </w:r>
      <w:r>
        <w:rPr>
          <w:w w:val="105"/>
        </w:rPr>
        <w:t>se </w:t>
      </w:r>
      <w:r>
        <w:rPr>
          <w:spacing w:val="-3"/>
          <w:w w:val="105"/>
        </w:rPr>
        <w:t>calcula </w:t>
      </w:r>
      <w:r>
        <w:rPr>
          <w:w w:val="105"/>
        </w:rPr>
        <w:t>por el método </w:t>
      </w:r>
      <w:r>
        <w:rPr>
          <w:spacing w:val="-2"/>
          <w:w w:val="105"/>
        </w:rPr>
        <w:t>lineal </w:t>
      </w:r>
      <w:r>
        <w:rPr>
          <w:w w:val="105"/>
        </w:rPr>
        <w:t>para asignar el coste de las marcas y patentes </w:t>
      </w:r>
      <w:r>
        <w:rPr>
          <w:spacing w:val="-3"/>
          <w:w w:val="105"/>
        </w:rPr>
        <w:t>durante </w:t>
      </w:r>
      <w:r>
        <w:rPr>
          <w:w w:val="105"/>
        </w:rPr>
        <w:t>su vida útil </w:t>
      </w:r>
      <w:r>
        <w:rPr>
          <w:spacing w:val="-3"/>
          <w:w w:val="105"/>
        </w:rPr>
        <w:t>estimada </w:t>
      </w:r>
      <w:r>
        <w:rPr>
          <w:w w:val="105"/>
        </w:rPr>
        <w:t>(patentes a 10 </w:t>
      </w:r>
      <w:r>
        <w:rPr>
          <w:spacing w:val="-2"/>
          <w:w w:val="105"/>
        </w:rPr>
        <w:t>años).</w:t>
      </w:r>
    </w:p>
    <w:p>
      <w:pPr>
        <w:pStyle w:val="BodyText"/>
        <w:spacing w:before="105"/>
        <w:ind w:left="1707"/>
        <w:jc w:val="both"/>
      </w:pPr>
      <w:r>
        <w:rPr>
          <w:w w:val="105"/>
          <w:u w:val="single"/>
        </w:rPr>
        <w:t>Aplicaciones informáticas</w:t>
      </w:r>
    </w:p>
    <w:p>
      <w:pPr>
        <w:pStyle w:val="BodyText"/>
        <w:spacing w:line="249" w:lineRule="auto" w:before="112"/>
        <w:ind w:left="1707" w:right="1209"/>
        <w:jc w:val="both"/>
      </w:pPr>
      <w:r>
        <w:rPr>
          <w:w w:val="105"/>
        </w:rPr>
        <w:t>Las</w:t>
      </w:r>
      <w:r>
        <w:rPr>
          <w:spacing w:val="-13"/>
          <w:w w:val="105"/>
        </w:rPr>
        <w:t> </w:t>
      </w:r>
      <w:r>
        <w:rPr>
          <w:spacing w:val="-3"/>
          <w:w w:val="105"/>
        </w:rPr>
        <w:t>licencias</w:t>
      </w:r>
      <w:r>
        <w:rPr>
          <w:spacing w:val="-11"/>
          <w:w w:val="105"/>
        </w:rPr>
        <w:t> </w:t>
      </w:r>
      <w:r>
        <w:rPr>
          <w:w w:val="105"/>
        </w:rPr>
        <w:t>para</w:t>
      </w:r>
      <w:r>
        <w:rPr>
          <w:spacing w:val="-13"/>
          <w:w w:val="105"/>
        </w:rPr>
        <w:t> </w:t>
      </w:r>
      <w:r>
        <w:rPr>
          <w:w w:val="105"/>
        </w:rPr>
        <w:t>programas</w:t>
      </w:r>
      <w:r>
        <w:rPr>
          <w:spacing w:val="-12"/>
          <w:w w:val="105"/>
        </w:rPr>
        <w:t> </w:t>
      </w:r>
      <w:r>
        <w:rPr>
          <w:spacing w:val="-3"/>
          <w:w w:val="105"/>
        </w:rPr>
        <w:t>informáticos</w:t>
      </w:r>
      <w:r>
        <w:rPr>
          <w:spacing w:val="-13"/>
          <w:w w:val="105"/>
        </w:rPr>
        <w:t> </w:t>
      </w:r>
      <w:r>
        <w:rPr>
          <w:w w:val="105"/>
        </w:rPr>
        <w:t>adquiridas</w:t>
      </w:r>
      <w:r>
        <w:rPr>
          <w:spacing w:val="-13"/>
          <w:w w:val="105"/>
        </w:rPr>
        <w:t> </w:t>
      </w:r>
      <w:r>
        <w:rPr>
          <w:w w:val="105"/>
        </w:rPr>
        <w:t>a</w:t>
      </w:r>
      <w:r>
        <w:rPr>
          <w:spacing w:val="-12"/>
          <w:w w:val="105"/>
        </w:rPr>
        <w:t> </w:t>
      </w:r>
      <w:r>
        <w:rPr>
          <w:w w:val="105"/>
        </w:rPr>
        <w:t>terceros</w:t>
      </w:r>
      <w:r>
        <w:rPr>
          <w:spacing w:val="-13"/>
          <w:w w:val="105"/>
        </w:rPr>
        <w:t> </w:t>
      </w:r>
      <w:r>
        <w:rPr>
          <w:w w:val="105"/>
        </w:rPr>
        <w:t>se</w:t>
      </w:r>
      <w:r>
        <w:rPr>
          <w:spacing w:val="-11"/>
          <w:w w:val="105"/>
        </w:rPr>
        <w:t> </w:t>
      </w:r>
      <w:r>
        <w:rPr>
          <w:spacing w:val="-3"/>
          <w:w w:val="105"/>
        </w:rPr>
        <w:t>capitalizan</w:t>
      </w:r>
      <w:r>
        <w:rPr>
          <w:spacing w:val="-12"/>
          <w:w w:val="105"/>
        </w:rPr>
        <w:t> </w:t>
      </w:r>
      <w:r>
        <w:rPr>
          <w:w w:val="105"/>
        </w:rPr>
        <w:t>sobre</w:t>
      </w:r>
      <w:r>
        <w:rPr>
          <w:spacing w:val="-9"/>
          <w:w w:val="105"/>
        </w:rPr>
        <w:t> </w:t>
      </w:r>
      <w:r>
        <w:rPr>
          <w:w w:val="105"/>
        </w:rPr>
        <w:t>la</w:t>
      </w:r>
      <w:r>
        <w:rPr>
          <w:spacing w:val="-13"/>
          <w:w w:val="105"/>
        </w:rPr>
        <w:t> </w:t>
      </w:r>
      <w:r>
        <w:rPr>
          <w:w w:val="105"/>
        </w:rPr>
        <w:t>base</w:t>
      </w:r>
      <w:r>
        <w:rPr>
          <w:spacing w:val="-12"/>
          <w:w w:val="105"/>
        </w:rPr>
        <w:t> </w:t>
      </w:r>
      <w:r>
        <w:rPr>
          <w:w w:val="105"/>
        </w:rPr>
        <w:t>de</w:t>
      </w:r>
      <w:r>
        <w:rPr>
          <w:spacing w:val="-13"/>
          <w:w w:val="105"/>
        </w:rPr>
        <w:t> </w:t>
      </w:r>
      <w:r>
        <w:rPr>
          <w:w w:val="105"/>
        </w:rPr>
        <w:t>los</w:t>
      </w:r>
      <w:r>
        <w:rPr>
          <w:spacing w:val="-11"/>
          <w:w w:val="105"/>
        </w:rPr>
        <w:t> </w:t>
      </w:r>
      <w:r>
        <w:rPr>
          <w:spacing w:val="-3"/>
          <w:w w:val="105"/>
        </w:rPr>
        <w:t>costes </w:t>
      </w:r>
      <w:r>
        <w:rPr>
          <w:w w:val="105"/>
        </w:rPr>
        <w:t>en que se ha </w:t>
      </w:r>
      <w:r>
        <w:rPr>
          <w:spacing w:val="-3"/>
          <w:w w:val="105"/>
        </w:rPr>
        <w:t>incurrido </w:t>
      </w:r>
      <w:r>
        <w:rPr>
          <w:w w:val="105"/>
        </w:rPr>
        <w:t>para </w:t>
      </w:r>
      <w:r>
        <w:rPr>
          <w:spacing w:val="-3"/>
          <w:w w:val="105"/>
        </w:rPr>
        <w:t>adquirirlas </w:t>
      </w:r>
      <w:r>
        <w:rPr>
          <w:w w:val="105"/>
        </w:rPr>
        <w:t>y </w:t>
      </w:r>
      <w:r>
        <w:rPr>
          <w:spacing w:val="-3"/>
          <w:w w:val="105"/>
        </w:rPr>
        <w:t>prepararlas </w:t>
      </w:r>
      <w:r>
        <w:rPr>
          <w:w w:val="105"/>
        </w:rPr>
        <w:t>para usar el </w:t>
      </w:r>
      <w:r>
        <w:rPr>
          <w:spacing w:val="-3"/>
          <w:w w:val="105"/>
        </w:rPr>
        <w:t>programa específico. </w:t>
      </w:r>
      <w:r>
        <w:rPr>
          <w:w w:val="105"/>
        </w:rPr>
        <w:t>Estos costes se </w:t>
      </w:r>
      <w:r>
        <w:rPr>
          <w:spacing w:val="-3"/>
          <w:w w:val="105"/>
        </w:rPr>
        <w:t>amortizan</w:t>
      </w:r>
      <w:r>
        <w:rPr>
          <w:spacing w:val="-6"/>
          <w:w w:val="105"/>
        </w:rPr>
        <w:t> </w:t>
      </w:r>
      <w:r>
        <w:rPr>
          <w:w w:val="105"/>
        </w:rPr>
        <w:t>durante</w:t>
      </w:r>
      <w:r>
        <w:rPr>
          <w:spacing w:val="-6"/>
          <w:w w:val="105"/>
        </w:rPr>
        <w:t> </w:t>
      </w:r>
      <w:r>
        <w:rPr>
          <w:w w:val="105"/>
        </w:rPr>
        <w:t>sus</w:t>
      </w:r>
      <w:r>
        <w:rPr>
          <w:spacing w:val="-6"/>
          <w:w w:val="105"/>
        </w:rPr>
        <w:t> </w:t>
      </w:r>
      <w:r>
        <w:rPr>
          <w:w w:val="105"/>
        </w:rPr>
        <w:t>vidas</w:t>
      </w:r>
      <w:r>
        <w:rPr>
          <w:spacing w:val="-5"/>
          <w:w w:val="105"/>
        </w:rPr>
        <w:t> </w:t>
      </w:r>
      <w:r>
        <w:rPr>
          <w:w w:val="105"/>
        </w:rPr>
        <w:t>útiles</w:t>
      </w:r>
      <w:r>
        <w:rPr>
          <w:spacing w:val="-6"/>
          <w:w w:val="105"/>
        </w:rPr>
        <w:t> </w:t>
      </w:r>
      <w:r>
        <w:rPr>
          <w:spacing w:val="-3"/>
          <w:w w:val="105"/>
        </w:rPr>
        <w:t>estimadas</w:t>
      </w:r>
      <w:r>
        <w:rPr>
          <w:spacing w:val="-6"/>
          <w:w w:val="105"/>
        </w:rPr>
        <w:t> </w:t>
      </w:r>
      <w:r>
        <w:rPr>
          <w:spacing w:val="-2"/>
          <w:w w:val="105"/>
        </w:rPr>
        <w:t>(aplicaciones</w:t>
      </w:r>
      <w:r>
        <w:rPr>
          <w:spacing w:val="-6"/>
          <w:w w:val="105"/>
        </w:rPr>
        <w:t> </w:t>
      </w:r>
      <w:r>
        <w:rPr>
          <w:spacing w:val="-3"/>
          <w:w w:val="105"/>
        </w:rPr>
        <w:t>informáticas</w:t>
      </w:r>
      <w:r>
        <w:rPr>
          <w:spacing w:val="-5"/>
          <w:w w:val="105"/>
        </w:rPr>
        <w:t> </w:t>
      </w:r>
      <w:r>
        <w:rPr>
          <w:w w:val="105"/>
        </w:rPr>
        <w:t>a</w:t>
      </w:r>
      <w:r>
        <w:rPr>
          <w:spacing w:val="-6"/>
          <w:w w:val="105"/>
        </w:rPr>
        <w:t> </w:t>
      </w:r>
      <w:r>
        <w:rPr>
          <w:w w:val="105"/>
        </w:rPr>
        <w:t>3</w:t>
      </w:r>
      <w:r>
        <w:rPr>
          <w:spacing w:val="-6"/>
          <w:w w:val="105"/>
        </w:rPr>
        <w:t> </w:t>
      </w:r>
      <w:r>
        <w:rPr>
          <w:spacing w:val="-2"/>
          <w:w w:val="105"/>
        </w:rPr>
        <w:t>años).</w:t>
      </w:r>
    </w:p>
    <w:p>
      <w:pPr>
        <w:pStyle w:val="BodyText"/>
        <w:spacing w:line="249" w:lineRule="auto" w:before="105"/>
        <w:ind w:left="1707" w:right="1209"/>
        <w:jc w:val="both"/>
      </w:pPr>
      <w:r>
        <w:rPr>
          <w:w w:val="105"/>
        </w:rPr>
        <w:t>Los gastos </w:t>
      </w:r>
      <w:r>
        <w:rPr>
          <w:spacing w:val="-3"/>
          <w:w w:val="105"/>
        </w:rPr>
        <w:t>relacionados con </w:t>
      </w:r>
      <w:r>
        <w:rPr>
          <w:w w:val="105"/>
        </w:rPr>
        <w:t>el </w:t>
      </w:r>
      <w:r>
        <w:rPr>
          <w:spacing w:val="-3"/>
          <w:w w:val="105"/>
        </w:rPr>
        <w:t>mantenimiento </w:t>
      </w:r>
      <w:r>
        <w:rPr>
          <w:w w:val="105"/>
        </w:rPr>
        <w:t>de </w:t>
      </w:r>
      <w:r>
        <w:rPr>
          <w:spacing w:val="-3"/>
          <w:w w:val="105"/>
        </w:rPr>
        <w:t>programas informáticos, </w:t>
      </w:r>
      <w:r>
        <w:rPr>
          <w:w w:val="105"/>
        </w:rPr>
        <w:t>así como sus </w:t>
      </w:r>
      <w:r>
        <w:rPr>
          <w:spacing w:val="-3"/>
          <w:w w:val="105"/>
        </w:rPr>
        <w:t>licencias renovables </w:t>
      </w:r>
      <w:r>
        <w:rPr>
          <w:w w:val="105"/>
        </w:rPr>
        <w:t>de uso, se </w:t>
      </w:r>
      <w:r>
        <w:rPr>
          <w:spacing w:val="-3"/>
          <w:w w:val="105"/>
        </w:rPr>
        <w:t>reconocen </w:t>
      </w:r>
      <w:r>
        <w:rPr>
          <w:w w:val="105"/>
        </w:rPr>
        <w:t>como gasto </w:t>
      </w:r>
      <w:r>
        <w:rPr>
          <w:spacing w:val="-3"/>
          <w:w w:val="105"/>
        </w:rPr>
        <w:t>cuando </w:t>
      </w:r>
      <w:r>
        <w:rPr>
          <w:w w:val="105"/>
        </w:rPr>
        <w:t>se </w:t>
      </w:r>
      <w:r>
        <w:rPr>
          <w:spacing w:val="-3"/>
          <w:w w:val="105"/>
        </w:rPr>
        <w:t>incurre </w:t>
      </w:r>
      <w:r>
        <w:rPr>
          <w:w w:val="105"/>
        </w:rPr>
        <w:t>en </w:t>
      </w:r>
      <w:r>
        <w:rPr>
          <w:spacing w:val="-3"/>
          <w:w w:val="105"/>
        </w:rPr>
        <w:t>ellos. </w:t>
      </w:r>
      <w:r>
        <w:rPr>
          <w:w w:val="105"/>
        </w:rPr>
        <w:t>Los costes </w:t>
      </w:r>
      <w:r>
        <w:rPr>
          <w:spacing w:val="-3"/>
          <w:w w:val="105"/>
        </w:rPr>
        <w:t>directamente relacionados </w:t>
      </w:r>
      <w:r>
        <w:rPr>
          <w:w w:val="105"/>
        </w:rPr>
        <w:t>con la </w:t>
      </w:r>
      <w:r>
        <w:rPr>
          <w:spacing w:val="-3"/>
          <w:w w:val="105"/>
        </w:rPr>
        <w:t>producción </w:t>
      </w:r>
      <w:r>
        <w:rPr>
          <w:w w:val="105"/>
        </w:rPr>
        <w:t>de </w:t>
      </w:r>
      <w:r>
        <w:rPr>
          <w:spacing w:val="-3"/>
          <w:w w:val="105"/>
        </w:rPr>
        <w:t>programas informáticos </w:t>
      </w:r>
      <w:r>
        <w:rPr>
          <w:w w:val="105"/>
        </w:rPr>
        <w:t>únicos e </w:t>
      </w:r>
      <w:r>
        <w:rPr>
          <w:spacing w:val="-3"/>
          <w:w w:val="105"/>
        </w:rPr>
        <w:t>identificables controlados </w:t>
      </w:r>
      <w:r>
        <w:rPr>
          <w:w w:val="105"/>
        </w:rPr>
        <w:t>por la Sociedad,</w:t>
      </w:r>
      <w:r>
        <w:rPr>
          <w:spacing w:val="-15"/>
          <w:w w:val="105"/>
        </w:rPr>
        <w:t> </w:t>
      </w:r>
      <w:r>
        <w:rPr>
          <w:w w:val="105"/>
        </w:rPr>
        <w:t>y</w:t>
      </w:r>
      <w:r>
        <w:rPr>
          <w:spacing w:val="-16"/>
          <w:w w:val="105"/>
        </w:rPr>
        <w:t> </w:t>
      </w:r>
      <w:r>
        <w:rPr>
          <w:w w:val="105"/>
        </w:rPr>
        <w:t>que</w:t>
      </w:r>
      <w:r>
        <w:rPr>
          <w:spacing w:val="-14"/>
          <w:w w:val="105"/>
        </w:rPr>
        <w:t> </w:t>
      </w:r>
      <w:r>
        <w:rPr>
          <w:w w:val="105"/>
        </w:rPr>
        <w:t>sea</w:t>
      </w:r>
      <w:r>
        <w:rPr>
          <w:spacing w:val="-15"/>
          <w:w w:val="105"/>
        </w:rPr>
        <w:t> </w:t>
      </w:r>
      <w:r>
        <w:rPr>
          <w:spacing w:val="-3"/>
          <w:w w:val="105"/>
        </w:rPr>
        <w:t>probable</w:t>
      </w:r>
      <w:r>
        <w:rPr>
          <w:spacing w:val="-15"/>
          <w:w w:val="105"/>
        </w:rPr>
        <w:t> </w:t>
      </w:r>
      <w:r>
        <w:rPr>
          <w:w w:val="105"/>
        </w:rPr>
        <w:t>que</w:t>
      </w:r>
      <w:r>
        <w:rPr>
          <w:spacing w:val="-14"/>
          <w:w w:val="105"/>
        </w:rPr>
        <w:t> </w:t>
      </w:r>
      <w:r>
        <w:rPr>
          <w:w w:val="105"/>
        </w:rPr>
        <w:t>vayan</w:t>
      </w:r>
      <w:r>
        <w:rPr>
          <w:spacing w:val="-15"/>
          <w:w w:val="105"/>
        </w:rPr>
        <w:t> </w:t>
      </w:r>
      <w:r>
        <w:rPr>
          <w:w w:val="105"/>
        </w:rPr>
        <w:t>a</w:t>
      </w:r>
      <w:r>
        <w:rPr>
          <w:spacing w:val="-15"/>
          <w:w w:val="105"/>
        </w:rPr>
        <w:t> </w:t>
      </w:r>
      <w:r>
        <w:rPr>
          <w:w w:val="105"/>
        </w:rPr>
        <w:t>generar</w:t>
      </w:r>
      <w:r>
        <w:rPr>
          <w:spacing w:val="-15"/>
          <w:w w:val="105"/>
        </w:rPr>
        <w:t> </w:t>
      </w:r>
      <w:r>
        <w:rPr>
          <w:spacing w:val="-3"/>
          <w:w w:val="105"/>
        </w:rPr>
        <w:t>beneficios</w:t>
      </w:r>
      <w:r>
        <w:rPr>
          <w:spacing w:val="-15"/>
          <w:w w:val="105"/>
        </w:rPr>
        <w:t> </w:t>
      </w:r>
      <w:r>
        <w:rPr>
          <w:spacing w:val="-2"/>
          <w:w w:val="105"/>
        </w:rPr>
        <w:t>económicos</w:t>
      </w:r>
      <w:r>
        <w:rPr>
          <w:spacing w:val="-16"/>
          <w:w w:val="105"/>
        </w:rPr>
        <w:t> </w:t>
      </w:r>
      <w:r>
        <w:rPr>
          <w:spacing w:val="-3"/>
          <w:w w:val="105"/>
        </w:rPr>
        <w:t>superiores</w:t>
      </w:r>
      <w:r>
        <w:rPr>
          <w:spacing w:val="-13"/>
          <w:w w:val="105"/>
        </w:rPr>
        <w:t> </w:t>
      </w:r>
      <w:r>
        <w:rPr>
          <w:w w:val="105"/>
        </w:rPr>
        <w:t>a</w:t>
      </w:r>
      <w:r>
        <w:rPr>
          <w:spacing w:val="-14"/>
          <w:w w:val="105"/>
        </w:rPr>
        <w:t> </w:t>
      </w:r>
      <w:r>
        <w:rPr>
          <w:w w:val="105"/>
        </w:rPr>
        <w:t>los</w:t>
      </w:r>
      <w:r>
        <w:rPr>
          <w:spacing w:val="-16"/>
          <w:w w:val="105"/>
        </w:rPr>
        <w:t> </w:t>
      </w:r>
      <w:r>
        <w:rPr>
          <w:w w:val="105"/>
        </w:rPr>
        <w:t>costes</w:t>
      </w:r>
      <w:r>
        <w:rPr>
          <w:spacing w:val="-15"/>
          <w:w w:val="105"/>
        </w:rPr>
        <w:t> </w:t>
      </w:r>
      <w:r>
        <w:rPr>
          <w:w w:val="105"/>
        </w:rPr>
        <w:t>durante más</w:t>
      </w:r>
      <w:r>
        <w:rPr>
          <w:spacing w:val="-20"/>
          <w:w w:val="105"/>
        </w:rPr>
        <w:t> </w:t>
      </w:r>
      <w:r>
        <w:rPr>
          <w:w w:val="105"/>
        </w:rPr>
        <w:t>de</w:t>
      </w:r>
      <w:r>
        <w:rPr>
          <w:spacing w:val="-19"/>
          <w:w w:val="105"/>
        </w:rPr>
        <w:t> </w:t>
      </w:r>
      <w:r>
        <w:rPr>
          <w:w w:val="105"/>
        </w:rPr>
        <w:t>un</w:t>
      </w:r>
      <w:r>
        <w:rPr>
          <w:spacing w:val="-19"/>
          <w:w w:val="105"/>
        </w:rPr>
        <w:t> </w:t>
      </w:r>
      <w:r>
        <w:rPr>
          <w:w w:val="105"/>
        </w:rPr>
        <w:t>año,</w:t>
      </w:r>
      <w:r>
        <w:rPr>
          <w:spacing w:val="-19"/>
          <w:w w:val="105"/>
        </w:rPr>
        <w:t> </w:t>
      </w:r>
      <w:r>
        <w:rPr>
          <w:w w:val="105"/>
        </w:rPr>
        <w:t>se</w:t>
      </w:r>
      <w:r>
        <w:rPr>
          <w:spacing w:val="-18"/>
          <w:w w:val="105"/>
        </w:rPr>
        <w:t> </w:t>
      </w:r>
      <w:r>
        <w:rPr>
          <w:spacing w:val="-3"/>
          <w:w w:val="105"/>
        </w:rPr>
        <w:t>reconocen</w:t>
      </w:r>
      <w:r>
        <w:rPr>
          <w:spacing w:val="-19"/>
          <w:w w:val="105"/>
        </w:rPr>
        <w:t> </w:t>
      </w:r>
      <w:r>
        <w:rPr>
          <w:w w:val="105"/>
        </w:rPr>
        <w:t>como</w:t>
      </w:r>
      <w:r>
        <w:rPr>
          <w:spacing w:val="-19"/>
          <w:w w:val="105"/>
        </w:rPr>
        <w:t> </w:t>
      </w:r>
      <w:r>
        <w:rPr>
          <w:spacing w:val="-3"/>
          <w:w w:val="105"/>
        </w:rPr>
        <w:t>activos</w:t>
      </w:r>
      <w:r>
        <w:rPr>
          <w:spacing w:val="-20"/>
          <w:w w:val="105"/>
        </w:rPr>
        <w:t> </w:t>
      </w:r>
      <w:r>
        <w:rPr>
          <w:spacing w:val="-3"/>
          <w:w w:val="105"/>
        </w:rPr>
        <w:t>intangibles.</w:t>
      </w:r>
      <w:r>
        <w:rPr>
          <w:spacing w:val="-19"/>
          <w:w w:val="105"/>
        </w:rPr>
        <w:t> </w:t>
      </w:r>
      <w:r>
        <w:rPr>
          <w:w w:val="105"/>
        </w:rPr>
        <w:t>Los</w:t>
      </w:r>
      <w:r>
        <w:rPr>
          <w:spacing w:val="-19"/>
          <w:w w:val="105"/>
        </w:rPr>
        <w:t> </w:t>
      </w:r>
      <w:r>
        <w:rPr>
          <w:w w:val="105"/>
        </w:rPr>
        <w:t>costes</w:t>
      </w:r>
      <w:r>
        <w:rPr>
          <w:spacing w:val="-20"/>
          <w:w w:val="105"/>
        </w:rPr>
        <w:t> </w:t>
      </w:r>
      <w:r>
        <w:rPr>
          <w:spacing w:val="-3"/>
          <w:w w:val="105"/>
        </w:rPr>
        <w:t>directos</w:t>
      </w:r>
      <w:r>
        <w:rPr>
          <w:spacing w:val="-20"/>
          <w:w w:val="105"/>
        </w:rPr>
        <w:t> </w:t>
      </w:r>
      <w:r>
        <w:rPr>
          <w:w w:val="105"/>
        </w:rPr>
        <w:t>incluyen</w:t>
      </w:r>
      <w:r>
        <w:rPr>
          <w:spacing w:val="-18"/>
          <w:w w:val="105"/>
        </w:rPr>
        <w:t> </w:t>
      </w:r>
      <w:r>
        <w:rPr>
          <w:w w:val="105"/>
        </w:rPr>
        <w:t>los</w:t>
      </w:r>
      <w:r>
        <w:rPr>
          <w:spacing w:val="-20"/>
          <w:w w:val="105"/>
        </w:rPr>
        <w:t> </w:t>
      </w:r>
      <w:r>
        <w:rPr>
          <w:w w:val="105"/>
        </w:rPr>
        <w:t>gastos</w:t>
      </w:r>
      <w:r>
        <w:rPr>
          <w:spacing w:val="-20"/>
          <w:w w:val="105"/>
        </w:rPr>
        <w:t> </w:t>
      </w:r>
      <w:r>
        <w:rPr>
          <w:w w:val="105"/>
        </w:rPr>
        <w:t>del</w:t>
      </w:r>
      <w:r>
        <w:rPr>
          <w:spacing w:val="-19"/>
          <w:w w:val="105"/>
        </w:rPr>
        <w:t> </w:t>
      </w:r>
      <w:r>
        <w:rPr>
          <w:spacing w:val="-3"/>
          <w:w w:val="105"/>
        </w:rPr>
        <w:t>personal </w:t>
      </w:r>
      <w:r>
        <w:rPr>
          <w:w w:val="105"/>
        </w:rPr>
        <w:t>que</w:t>
      </w:r>
      <w:r>
        <w:rPr>
          <w:spacing w:val="-7"/>
          <w:w w:val="105"/>
        </w:rPr>
        <w:t> </w:t>
      </w:r>
      <w:r>
        <w:rPr>
          <w:spacing w:val="-3"/>
          <w:w w:val="105"/>
        </w:rPr>
        <w:t>desarrolla</w:t>
      </w:r>
      <w:r>
        <w:rPr>
          <w:spacing w:val="-6"/>
          <w:w w:val="105"/>
        </w:rPr>
        <w:t> </w:t>
      </w:r>
      <w:r>
        <w:rPr>
          <w:w w:val="105"/>
        </w:rPr>
        <w:t>los</w:t>
      </w:r>
      <w:r>
        <w:rPr>
          <w:spacing w:val="-6"/>
          <w:w w:val="105"/>
        </w:rPr>
        <w:t> </w:t>
      </w:r>
      <w:r>
        <w:rPr>
          <w:w w:val="105"/>
        </w:rPr>
        <w:t>programas</w:t>
      </w:r>
      <w:r>
        <w:rPr>
          <w:spacing w:val="-7"/>
          <w:w w:val="105"/>
        </w:rPr>
        <w:t> </w:t>
      </w:r>
      <w:r>
        <w:rPr>
          <w:spacing w:val="-3"/>
          <w:w w:val="105"/>
        </w:rPr>
        <w:t>informáticos</w:t>
      </w:r>
      <w:r>
        <w:rPr>
          <w:spacing w:val="-6"/>
          <w:w w:val="105"/>
        </w:rPr>
        <w:t> </w:t>
      </w:r>
      <w:r>
        <w:rPr>
          <w:w w:val="105"/>
        </w:rPr>
        <w:t>y</w:t>
      </w:r>
      <w:r>
        <w:rPr>
          <w:spacing w:val="-6"/>
          <w:w w:val="105"/>
        </w:rPr>
        <w:t> </w:t>
      </w:r>
      <w:r>
        <w:rPr>
          <w:w w:val="105"/>
        </w:rPr>
        <w:t>un</w:t>
      </w:r>
      <w:r>
        <w:rPr>
          <w:spacing w:val="-6"/>
          <w:w w:val="105"/>
        </w:rPr>
        <w:t> </w:t>
      </w:r>
      <w:r>
        <w:rPr>
          <w:w w:val="105"/>
        </w:rPr>
        <w:t>porcentaje</w:t>
      </w:r>
      <w:r>
        <w:rPr>
          <w:spacing w:val="-7"/>
          <w:w w:val="105"/>
        </w:rPr>
        <w:t> </w:t>
      </w:r>
      <w:r>
        <w:rPr>
          <w:spacing w:val="-3"/>
          <w:w w:val="105"/>
        </w:rPr>
        <w:t>adecuado</w:t>
      </w:r>
      <w:r>
        <w:rPr>
          <w:spacing w:val="-6"/>
          <w:w w:val="105"/>
        </w:rPr>
        <w:t> </w:t>
      </w:r>
      <w:r>
        <w:rPr>
          <w:w w:val="105"/>
        </w:rPr>
        <w:t>de</w:t>
      </w:r>
      <w:r>
        <w:rPr>
          <w:spacing w:val="-6"/>
          <w:w w:val="105"/>
        </w:rPr>
        <w:t> </w:t>
      </w:r>
      <w:r>
        <w:rPr>
          <w:spacing w:val="-3"/>
          <w:w w:val="105"/>
        </w:rPr>
        <w:t>gastos</w:t>
      </w:r>
      <w:r>
        <w:rPr>
          <w:spacing w:val="-7"/>
          <w:w w:val="105"/>
        </w:rPr>
        <w:t> </w:t>
      </w:r>
      <w:r>
        <w:rPr>
          <w:spacing w:val="-3"/>
          <w:w w:val="105"/>
        </w:rPr>
        <w:t>generales.</w:t>
      </w:r>
    </w:p>
    <w:p>
      <w:pPr>
        <w:pStyle w:val="BodyText"/>
      </w:pPr>
    </w:p>
    <w:p>
      <w:pPr>
        <w:pStyle w:val="BodyText"/>
      </w:pPr>
    </w:p>
    <w:p>
      <w:pPr>
        <w:pStyle w:val="BodyText"/>
      </w:pPr>
    </w:p>
    <w:p>
      <w:pPr>
        <w:pStyle w:val="BodyText"/>
      </w:pPr>
    </w:p>
    <w:p>
      <w:pPr>
        <w:pStyle w:val="BodyText"/>
        <w:spacing w:before="2"/>
        <w:rPr>
          <w:sz w:val="22"/>
        </w:rPr>
      </w:pPr>
    </w:p>
    <w:p>
      <w:pPr>
        <w:spacing w:before="99"/>
        <w:ind w:left="0" w:right="1210" w:firstLine="0"/>
        <w:jc w:val="right"/>
        <w:rPr>
          <w:sz w:val="19"/>
        </w:rPr>
      </w:pPr>
      <w:r>
        <w:rPr>
          <w:sz w:val="19"/>
        </w:rPr>
        <w:t>Página 13</w:t>
      </w:r>
    </w:p>
    <w:p>
      <w:pPr>
        <w:pStyle w:val="BodyText"/>
      </w:pPr>
    </w:p>
    <w:p>
      <w:pPr>
        <w:pStyle w:val="BodyText"/>
        <w:spacing w:before="3"/>
        <w:rPr>
          <w:sz w:val="26"/>
        </w:rPr>
      </w:pPr>
      <w:r>
        <w:rPr/>
        <w:pict>
          <v:group style="position:absolute;margin-left:52.058052pt;margin-top:17.069384pt;width:490.9pt;height:36.6pt;mso-position-horizontal-relative:page;mso-position-vertical-relative:paragraph;z-index:-251589632;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23"/>
          <w:footerReference w:type="default" r:id="rId24"/>
          <w:pgSz w:w="11900" w:h="16840"/>
          <w:pgMar w:header="0" w:footer="926" w:top="500" w:bottom="1120" w:left="560" w:right="560"/>
        </w:sectPr>
      </w:pPr>
    </w:p>
    <w:p>
      <w:pPr>
        <w:pStyle w:val="BodyText"/>
        <w:ind w:left="1732"/>
      </w:pPr>
      <w:r>
        <w:rPr/>
        <w:drawing>
          <wp:inline distT="0" distB="0" distL="0" distR="0">
            <wp:extent cx="4771246" cy="683514"/>
            <wp:effectExtent l="0" t="0" r="0" b="0"/>
            <wp:docPr id="27" name="image2.png"/>
            <wp:cNvGraphicFramePr>
              <a:graphicFrameLocks noChangeAspect="1"/>
            </wp:cNvGraphicFramePr>
            <a:graphic>
              <a:graphicData uri="http://schemas.openxmlformats.org/drawingml/2006/picture">
                <pic:pic>
                  <pic:nvPicPr>
                    <pic:cNvPr id="28"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p>
      <w:pPr>
        <w:pStyle w:val="BodyText"/>
        <w:spacing w:before="5"/>
      </w:pPr>
    </w:p>
    <w:p>
      <w:pPr>
        <w:pStyle w:val="BodyText"/>
        <w:spacing w:before="105"/>
        <w:ind w:left="1707"/>
        <w:jc w:val="both"/>
      </w:pPr>
      <w:r>
        <w:rPr>
          <w:w w:val="105"/>
          <w:u w:val="single"/>
        </w:rPr>
        <w:t>Deterioro de valor de inmovilizado intangible</w:t>
      </w:r>
    </w:p>
    <w:p>
      <w:pPr>
        <w:pStyle w:val="BodyText"/>
        <w:spacing w:line="249" w:lineRule="auto" w:before="113"/>
        <w:ind w:left="1707" w:right="1210"/>
        <w:jc w:val="both"/>
      </w:pPr>
      <w:r>
        <w:rPr>
          <w:w w:val="105"/>
        </w:rPr>
        <w:t>Al </w:t>
      </w:r>
      <w:r>
        <w:rPr>
          <w:spacing w:val="-3"/>
          <w:w w:val="105"/>
        </w:rPr>
        <w:t>cierre </w:t>
      </w:r>
      <w:r>
        <w:rPr>
          <w:w w:val="105"/>
        </w:rPr>
        <w:t>del </w:t>
      </w:r>
      <w:r>
        <w:rPr>
          <w:spacing w:val="-3"/>
          <w:w w:val="105"/>
        </w:rPr>
        <w:t>ejercicio </w:t>
      </w:r>
      <w:r>
        <w:rPr>
          <w:w w:val="105"/>
        </w:rPr>
        <w:t>o </w:t>
      </w:r>
      <w:r>
        <w:rPr>
          <w:spacing w:val="-3"/>
          <w:w w:val="105"/>
        </w:rPr>
        <w:t>siempre </w:t>
      </w:r>
      <w:r>
        <w:rPr>
          <w:w w:val="105"/>
        </w:rPr>
        <w:t>que </w:t>
      </w:r>
      <w:r>
        <w:rPr>
          <w:spacing w:val="-3"/>
          <w:w w:val="105"/>
        </w:rPr>
        <w:t>existan indicios </w:t>
      </w:r>
      <w:r>
        <w:rPr>
          <w:w w:val="105"/>
        </w:rPr>
        <w:t>de pérdidas de </w:t>
      </w:r>
      <w:r>
        <w:rPr>
          <w:spacing w:val="-3"/>
          <w:w w:val="105"/>
        </w:rPr>
        <w:t>valor, </w:t>
      </w:r>
      <w:r>
        <w:rPr>
          <w:w w:val="105"/>
        </w:rPr>
        <w:t>la </w:t>
      </w:r>
      <w:r>
        <w:rPr>
          <w:spacing w:val="-3"/>
          <w:w w:val="105"/>
        </w:rPr>
        <w:t>Sociedad revisa </w:t>
      </w:r>
      <w:r>
        <w:rPr>
          <w:w w:val="105"/>
        </w:rPr>
        <w:t>los </w:t>
      </w:r>
      <w:r>
        <w:rPr>
          <w:spacing w:val="-3"/>
          <w:w w:val="105"/>
        </w:rPr>
        <w:t>importes </w:t>
      </w:r>
      <w:r>
        <w:rPr>
          <w:w w:val="105"/>
        </w:rPr>
        <w:t>en</w:t>
      </w:r>
      <w:r>
        <w:rPr>
          <w:spacing w:val="-6"/>
          <w:w w:val="105"/>
        </w:rPr>
        <w:t> </w:t>
      </w:r>
      <w:r>
        <w:rPr>
          <w:spacing w:val="-3"/>
          <w:w w:val="105"/>
        </w:rPr>
        <w:t>libros</w:t>
      </w:r>
      <w:r>
        <w:rPr>
          <w:spacing w:val="-6"/>
          <w:w w:val="105"/>
        </w:rPr>
        <w:t> </w:t>
      </w:r>
      <w:r>
        <w:rPr>
          <w:w w:val="105"/>
        </w:rPr>
        <w:t>de</w:t>
      </w:r>
      <w:r>
        <w:rPr>
          <w:spacing w:val="-5"/>
          <w:w w:val="105"/>
        </w:rPr>
        <w:t> </w:t>
      </w:r>
      <w:r>
        <w:rPr>
          <w:w w:val="105"/>
        </w:rPr>
        <w:t>sus</w:t>
      </w:r>
      <w:r>
        <w:rPr>
          <w:spacing w:val="-6"/>
          <w:w w:val="105"/>
        </w:rPr>
        <w:t> </w:t>
      </w:r>
      <w:r>
        <w:rPr>
          <w:spacing w:val="-3"/>
          <w:w w:val="105"/>
        </w:rPr>
        <w:t>activos</w:t>
      </w:r>
      <w:r>
        <w:rPr>
          <w:spacing w:val="-5"/>
          <w:w w:val="105"/>
        </w:rPr>
        <w:t> </w:t>
      </w:r>
      <w:r>
        <w:rPr>
          <w:spacing w:val="-3"/>
          <w:w w:val="105"/>
        </w:rPr>
        <w:t>intangibles</w:t>
      </w:r>
      <w:r>
        <w:rPr>
          <w:spacing w:val="-6"/>
          <w:w w:val="105"/>
        </w:rPr>
        <w:t> </w:t>
      </w:r>
      <w:r>
        <w:rPr>
          <w:w w:val="105"/>
        </w:rPr>
        <w:t>para</w:t>
      </w:r>
      <w:r>
        <w:rPr>
          <w:spacing w:val="-6"/>
          <w:w w:val="105"/>
        </w:rPr>
        <w:t> </w:t>
      </w:r>
      <w:r>
        <w:rPr>
          <w:spacing w:val="-3"/>
          <w:w w:val="105"/>
        </w:rPr>
        <w:t>determinar</w:t>
      </w:r>
      <w:r>
        <w:rPr>
          <w:spacing w:val="-6"/>
          <w:w w:val="105"/>
        </w:rPr>
        <w:t> </w:t>
      </w:r>
      <w:r>
        <w:rPr>
          <w:w w:val="105"/>
        </w:rPr>
        <w:t>si</w:t>
      </w:r>
      <w:r>
        <w:rPr>
          <w:spacing w:val="-7"/>
          <w:w w:val="105"/>
        </w:rPr>
        <w:t> </w:t>
      </w:r>
      <w:r>
        <w:rPr>
          <w:spacing w:val="-3"/>
          <w:w w:val="105"/>
        </w:rPr>
        <w:t>existen</w:t>
      </w:r>
      <w:r>
        <w:rPr>
          <w:spacing w:val="-5"/>
          <w:w w:val="105"/>
        </w:rPr>
        <w:t> </w:t>
      </w:r>
      <w:r>
        <w:rPr>
          <w:spacing w:val="-3"/>
          <w:w w:val="105"/>
        </w:rPr>
        <w:t>indicios</w:t>
      </w:r>
      <w:r>
        <w:rPr>
          <w:spacing w:val="-6"/>
          <w:w w:val="105"/>
        </w:rPr>
        <w:t> </w:t>
      </w:r>
      <w:r>
        <w:rPr>
          <w:w w:val="105"/>
        </w:rPr>
        <w:t>de</w:t>
      </w:r>
      <w:r>
        <w:rPr>
          <w:spacing w:val="-6"/>
          <w:w w:val="105"/>
        </w:rPr>
        <w:t> </w:t>
      </w:r>
      <w:r>
        <w:rPr>
          <w:w w:val="105"/>
        </w:rPr>
        <w:t>que</w:t>
      </w:r>
      <w:r>
        <w:rPr>
          <w:spacing w:val="-5"/>
          <w:w w:val="105"/>
        </w:rPr>
        <w:t> </w:t>
      </w:r>
      <w:r>
        <w:rPr>
          <w:spacing w:val="-2"/>
          <w:w w:val="105"/>
        </w:rPr>
        <w:t>dichos</w:t>
      </w:r>
      <w:r>
        <w:rPr>
          <w:spacing w:val="-8"/>
          <w:w w:val="105"/>
        </w:rPr>
        <w:t> </w:t>
      </w:r>
      <w:r>
        <w:rPr>
          <w:spacing w:val="-3"/>
          <w:w w:val="105"/>
        </w:rPr>
        <w:t>activos</w:t>
      </w:r>
      <w:r>
        <w:rPr>
          <w:spacing w:val="-5"/>
          <w:w w:val="105"/>
        </w:rPr>
        <w:t> </w:t>
      </w:r>
      <w:r>
        <w:rPr>
          <w:w w:val="105"/>
        </w:rPr>
        <w:t>hayan</w:t>
      </w:r>
      <w:r>
        <w:rPr>
          <w:spacing w:val="-6"/>
          <w:w w:val="105"/>
        </w:rPr>
        <w:t> </w:t>
      </w:r>
      <w:r>
        <w:rPr>
          <w:spacing w:val="-3"/>
          <w:w w:val="105"/>
        </w:rPr>
        <w:t>sufrido </w:t>
      </w:r>
      <w:r>
        <w:rPr>
          <w:w w:val="105"/>
        </w:rPr>
        <w:t>una</w:t>
      </w:r>
      <w:r>
        <w:rPr>
          <w:spacing w:val="-6"/>
          <w:w w:val="105"/>
        </w:rPr>
        <w:t> </w:t>
      </w:r>
      <w:r>
        <w:rPr>
          <w:w w:val="105"/>
        </w:rPr>
        <w:t>pérdida</w:t>
      </w:r>
      <w:r>
        <w:rPr>
          <w:spacing w:val="-6"/>
          <w:w w:val="105"/>
        </w:rPr>
        <w:t> </w:t>
      </w:r>
      <w:r>
        <w:rPr>
          <w:w w:val="105"/>
        </w:rPr>
        <w:t>por</w:t>
      </w:r>
      <w:r>
        <w:rPr>
          <w:spacing w:val="-7"/>
          <w:w w:val="105"/>
        </w:rPr>
        <w:t> </w:t>
      </w:r>
      <w:r>
        <w:rPr>
          <w:spacing w:val="-3"/>
          <w:w w:val="105"/>
        </w:rPr>
        <w:t>deterioro</w:t>
      </w:r>
      <w:r>
        <w:rPr>
          <w:spacing w:val="-5"/>
          <w:w w:val="105"/>
        </w:rPr>
        <w:t> </w:t>
      </w:r>
      <w:r>
        <w:rPr>
          <w:w w:val="105"/>
        </w:rPr>
        <w:t>de</w:t>
      </w:r>
      <w:r>
        <w:rPr>
          <w:spacing w:val="-6"/>
          <w:w w:val="105"/>
        </w:rPr>
        <w:t> </w:t>
      </w:r>
      <w:r>
        <w:rPr>
          <w:spacing w:val="-3"/>
          <w:w w:val="105"/>
        </w:rPr>
        <w:t>valor.</w:t>
      </w:r>
      <w:r>
        <w:rPr>
          <w:spacing w:val="-6"/>
          <w:w w:val="105"/>
        </w:rPr>
        <w:t> </w:t>
      </w:r>
      <w:r>
        <w:rPr>
          <w:w w:val="105"/>
        </w:rPr>
        <w:t>Si</w:t>
      </w:r>
      <w:r>
        <w:rPr>
          <w:spacing w:val="-8"/>
          <w:w w:val="105"/>
        </w:rPr>
        <w:t> </w:t>
      </w:r>
      <w:r>
        <w:rPr>
          <w:w w:val="105"/>
        </w:rPr>
        <w:t>existe</w:t>
      </w:r>
      <w:r>
        <w:rPr>
          <w:spacing w:val="-5"/>
          <w:w w:val="105"/>
        </w:rPr>
        <w:t> </w:t>
      </w:r>
      <w:r>
        <w:rPr>
          <w:spacing w:val="-3"/>
          <w:w w:val="105"/>
        </w:rPr>
        <w:t>cualquier</w:t>
      </w:r>
      <w:r>
        <w:rPr>
          <w:spacing w:val="-7"/>
          <w:w w:val="105"/>
        </w:rPr>
        <w:t> </w:t>
      </w:r>
      <w:r>
        <w:rPr>
          <w:w w:val="105"/>
        </w:rPr>
        <w:t>indicio,</w:t>
      </w:r>
      <w:r>
        <w:rPr>
          <w:spacing w:val="-7"/>
          <w:w w:val="105"/>
        </w:rPr>
        <w:t> </w:t>
      </w:r>
      <w:r>
        <w:rPr>
          <w:w w:val="105"/>
        </w:rPr>
        <w:t>el</w:t>
      </w:r>
      <w:r>
        <w:rPr>
          <w:spacing w:val="-7"/>
          <w:w w:val="105"/>
        </w:rPr>
        <w:t> </w:t>
      </w:r>
      <w:r>
        <w:rPr>
          <w:w w:val="105"/>
        </w:rPr>
        <w:t>importe</w:t>
      </w:r>
      <w:r>
        <w:rPr>
          <w:spacing w:val="-6"/>
          <w:w w:val="105"/>
        </w:rPr>
        <w:t> </w:t>
      </w:r>
      <w:r>
        <w:rPr>
          <w:w w:val="105"/>
        </w:rPr>
        <w:t>recuperable</w:t>
      </w:r>
      <w:r>
        <w:rPr>
          <w:spacing w:val="-5"/>
          <w:w w:val="105"/>
        </w:rPr>
        <w:t> </w:t>
      </w:r>
      <w:r>
        <w:rPr>
          <w:w w:val="105"/>
        </w:rPr>
        <w:t>del</w:t>
      </w:r>
      <w:r>
        <w:rPr>
          <w:spacing w:val="-7"/>
          <w:w w:val="105"/>
        </w:rPr>
        <w:t> </w:t>
      </w:r>
      <w:r>
        <w:rPr>
          <w:spacing w:val="-3"/>
          <w:w w:val="105"/>
        </w:rPr>
        <w:t>activo</w:t>
      </w:r>
      <w:r>
        <w:rPr>
          <w:spacing w:val="-6"/>
          <w:w w:val="105"/>
        </w:rPr>
        <w:t> </w:t>
      </w:r>
      <w:r>
        <w:rPr>
          <w:w w:val="105"/>
        </w:rPr>
        <w:t>se</w:t>
      </w:r>
      <w:r>
        <w:rPr>
          <w:spacing w:val="-6"/>
          <w:w w:val="105"/>
        </w:rPr>
        <w:t> </w:t>
      </w:r>
      <w:r>
        <w:rPr>
          <w:spacing w:val="-3"/>
          <w:w w:val="105"/>
        </w:rPr>
        <w:t>calcula </w:t>
      </w:r>
      <w:r>
        <w:rPr>
          <w:w w:val="105"/>
        </w:rPr>
        <w:t>con</w:t>
      </w:r>
      <w:r>
        <w:rPr>
          <w:spacing w:val="-5"/>
          <w:w w:val="105"/>
        </w:rPr>
        <w:t> </w:t>
      </w:r>
      <w:r>
        <w:rPr>
          <w:w w:val="105"/>
        </w:rPr>
        <w:t>el</w:t>
      </w:r>
      <w:r>
        <w:rPr>
          <w:spacing w:val="-7"/>
          <w:w w:val="105"/>
        </w:rPr>
        <w:t> </w:t>
      </w:r>
      <w:r>
        <w:rPr>
          <w:w w:val="105"/>
        </w:rPr>
        <w:t>objeto</w:t>
      </w:r>
      <w:r>
        <w:rPr>
          <w:spacing w:val="-4"/>
          <w:w w:val="105"/>
        </w:rPr>
        <w:t> </w:t>
      </w:r>
      <w:r>
        <w:rPr>
          <w:w w:val="105"/>
        </w:rPr>
        <w:t>de</w:t>
      </w:r>
      <w:r>
        <w:rPr>
          <w:spacing w:val="-5"/>
          <w:w w:val="105"/>
        </w:rPr>
        <w:t> </w:t>
      </w:r>
      <w:r>
        <w:rPr>
          <w:spacing w:val="-3"/>
          <w:w w:val="105"/>
        </w:rPr>
        <w:t>determinar </w:t>
      </w:r>
      <w:r>
        <w:rPr>
          <w:w w:val="105"/>
        </w:rPr>
        <w:t>el</w:t>
      </w:r>
      <w:r>
        <w:rPr>
          <w:spacing w:val="-7"/>
          <w:w w:val="105"/>
        </w:rPr>
        <w:t> </w:t>
      </w:r>
      <w:r>
        <w:rPr>
          <w:spacing w:val="-3"/>
          <w:w w:val="105"/>
        </w:rPr>
        <w:t>alcance</w:t>
      </w:r>
      <w:r>
        <w:rPr>
          <w:spacing w:val="-4"/>
          <w:w w:val="105"/>
        </w:rPr>
        <w:t> </w:t>
      </w:r>
      <w:r>
        <w:rPr>
          <w:w w:val="105"/>
        </w:rPr>
        <w:t>de</w:t>
      </w:r>
      <w:r>
        <w:rPr>
          <w:spacing w:val="-5"/>
          <w:w w:val="105"/>
        </w:rPr>
        <w:t> </w:t>
      </w:r>
      <w:r>
        <w:rPr>
          <w:w w:val="105"/>
        </w:rPr>
        <w:t>la</w:t>
      </w:r>
      <w:r>
        <w:rPr>
          <w:spacing w:val="-5"/>
          <w:w w:val="105"/>
        </w:rPr>
        <w:t> </w:t>
      </w:r>
      <w:r>
        <w:rPr>
          <w:w w:val="105"/>
        </w:rPr>
        <w:t>pérdida</w:t>
      </w:r>
      <w:r>
        <w:rPr>
          <w:spacing w:val="-4"/>
          <w:w w:val="105"/>
        </w:rPr>
        <w:t> </w:t>
      </w:r>
      <w:r>
        <w:rPr>
          <w:w w:val="105"/>
        </w:rPr>
        <w:t>por</w:t>
      </w:r>
      <w:r>
        <w:rPr>
          <w:spacing w:val="-5"/>
          <w:w w:val="105"/>
        </w:rPr>
        <w:t> </w:t>
      </w:r>
      <w:r>
        <w:rPr>
          <w:spacing w:val="-3"/>
          <w:w w:val="105"/>
        </w:rPr>
        <w:t>deterioro</w:t>
      </w:r>
      <w:r>
        <w:rPr>
          <w:spacing w:val="-5"/>
          <w:w w:val="105"/>
        </w:rPr>
        <w:t> </w:t>
      </w:r>
      <w:r>
        <w:rPr>
          <w:w w:val="105"/>
        </w:rPr>
        <w:t>de</w:t>
      </w:r>
      <w:r>
        <w:rPr>
          <w:spacing w:val="-5"/>
          <w:w w:val="105"/>
        </w:rPr>
        <w:t> </w:t>
      </w:r>
      <w:r>
        <w:rPr>
          <w:w w:val="105"/>
        </w:rPr>
        <w:t>valor</w:t>
      </w:r>
      <w:r>
        <w:rPr>
          <w:spacing w:val="-4"/>
          <w:w w:val="105"/>
        </w:rPr>
        <w:t> </w:t>
      </w:r>
      <w:r>
        <w:rPr>
          <w:w w:val="105"/>
        </w:rPr>
        <w:t>(si</w:t>
      </w:r>
      <w:r>
        <w:rPr>
          <w:spacing w:val="-7"/>
          <w:w w:val="105"/>
        </w:rPr>
        <w:t> </w:t>
      </w:r>
      <w:r>
        <w:rPr>
          <w:w w:val="105"/>
        </w:rPr>
        <w:t>la</w:t>
      </w:r>
      <w:r>
        <w:rPr>
          <w:spacing w:val="-3"/>
          <w:w w:val="105"/>
        </w:rPr>
        <w:t> hubiera).</w:t>
      </w:r>
      <w:r>
        <w:rPr>
          <w:spacing w:val="-5"/>
          <w:w w:val="105"/>
        </w:rPr>
        <w:t> </w:t>
      </w:r>
      <w:r>
        <w:rPr>
          <w:w w:val="105"/>
        </w:rPr>
        <w:t>En</w:t>
      </w:r>
      <w:r>
        <w:rPr>
          <w:spacing w:val="-5"/>
          <w:w w:val="105"/>
        </w:rPr>
        <w:t> </w:t>
      </w:r>
      <w:r>
        <w:rPr>
          <w:w w:val="105"/>
        </w:rPr>
        <w:t>caso</w:t>
      </w:r>
      <w:r>
        <w:rPr>
          <w:spacing w:val="-5"/>
          <w:w w:val="105"/>
        </w:rPr>
        <w:t> </w:t>
      </w:r>
      <w:r>
        <w:rPr>
          <w:w w:val="105"/>
        </w:rPr>
        <w:t>de</w:t>
      </w:r>
      <w:r>
        <w:rPr>
          <w:spacing w:val="-4"/>
          <w:w w:val="105"/>
        </w:rPr>
        <w:t> </w:t>
      </w:r>
      <w:r>
        <w:rPr>
          <w:spacing w:val="-2"/>
          <w:w w:val="105"/>
        </w:rPr>
        <w:t>que </w:t>
      </w:r>
      <w:r>
        <w:rPr>
          <w:w w:val="105"/>
        </w:rPr>
        <w:t>el</w:t>
      </w:r>
      <w:r>
        <w:rPr>
          <w:spacing w:val="-7"/>
          <w:w w:val="105"/>
        </w:rPr>
        <w:t> </w:t>
      </w:r>
      <w:r>
        <w:rPr>
          <w:spacing w:val="-3"/>
          <w:w w:val="105"/>
        </w:rPr>
        <w:t>activo</w:t>
      </w:r>
      <w:r>
        <w:rPr>
          <w:spacing w:val="-6"/>
          <w:w w:val="105"/>
        </w:rPr>
        <w:t> </w:t>
      </w:r>
      <w:r>
        <w:rPr>
          <w:w w:val="105"/>
        </w:rPr>
        <w:t>no</w:t>
      </w:r>
      <w:r>
        <w:rPr>
          <w:spacing w:val="-5"/>
          <w:w w:val="105"/>
        </w:rPr>
        <w:t> </w:t>
      </w:r>
      <w:r>
        <w:rPr>
          <w:w w:val="105"/>
        </w:rPr>
        <w:t>genere</w:t>
      </w:r>
      <w:r>
        <w:rPr>
          <w:spacing w:val="-5"/>
          <w:w w:val="105"/>
        </w:rPr>
        <w:t> </w:t>
      </w:r>
      <w:r>
        <w:rPr>
          <w:w w:val="105"/>
        </w:rPr>
        <w:t>flujos</w:t>
      </w:r>
      <w:r>
        <w:rPr>
          <w:spacing w:val="-6"/>
          <w:w w:val="105"/>
        </w:rPr>
        <w:t> </w:t>
      </w:r>
      <w:r>
        <w:rPr>
          <w:w w:val="105"/>
        </w:rPr>
        <w:t>de</w:t>
      </w:r>
      <w:r>
        <w:rPr>
          <w:spacing w:val="-5"/>
          <w:w w:val="105"/>
        </w:rPr>
        <w:t> </w:t>
      </w:r>
      <w:r>
        <w:rPr>
          <w:spacing w:val="-3"/>
          <w:w w:val="105"/>
        </w:rPr>
        <w:t>efectivo</w:t>
      </w:r>
      <w:r>
        <w:rPr>
          <w:spacing w:val="-5"/>
          <w:w w:val="105"/>
        </w:rPr>
        <w:t> </w:t>
      </w:r>
      <w:r>
        <w:rPr>
          <w:w w:val="105"/>
        </w:rPr>
        <w:t>por</w:t>
      </w:r>
      <w:r>
        <w:rPr>
          <w:spacing w:val="-7"/>
          <w:w w:val="105"/>
        </w:rPr>
        <w:t> </w:t>
      </w:r>
      <w:r>
        <w:rPr>
          <w:w w:val="105"/>
        </w:rPr>
        <w:t>sí</w:t>
      </w:r>
      <w:r>
        <w:rPr>
          <w:spacing w:val="-6"/>
          <w:w w:val="105"/>
        </w:rPr>
        <w:t> </w:t>
      </w:r>
      <w:r>
        <w:rPr>
          <w:w w:val="105"/>
        </w:rPr>
        <w:t>mismo</w:t>
      </w:r>
      <w:r>
        <w:rPr>
          <w:spacing w:val="-6"/>
          <w:w w:val="105"/>
        </w:rPr>
        <w:t> </w:t>
      </w:r>
      <w:r>
        <w:rPr>
          <w:w w:val="105"/>
        </w:rPr>
        <w:t>que</w:t>
      </w:r>
      <w:r>
        <w:rPr>
          <w:spacing w:val="-5"/>
          <w:w w:val="105"/>
        </w:rPr>
        <w:t> </w:t>
      </w:r>
      <w:r>
        <w:rPr>
          <w:w w:val="105"/>
        </w:rPr>
        <w:t>sean</w:t>
      </w:r>
      <w:r>
        <w:rPr>
          <w:spacing w:val="-5"/>
          <w:w w:val="105"/>
        </w:rPr>
        <w:t> </w:t>
      </w:r>
      <w:r>
        <w:rPr>
          <w:spacing w:val="-3"/>
          <w:w w:val="105"/>
        </w:rPr>
        <w:t>independientes</w:t>
      </w:r>
      <w:r>
        <w:rPr>
          <w:spacing w:val="-6"/>
          <w:w w:val="105"/>
        </w:rPr>
        <w:t> </w:t>
      </w:r>
      <w:r>
        <w:rPr>
          <w:w w:val="105"/>
        </w:rPr>
        <w:t>de</w:t>
      </w:r>
      <w:r>
        <w:rPr>
          <w:spacing w:val="-5"/>
          <w:w w:val="105"/>
        </w:rPr>
        <w:t> </w:t>
      </w:r>
      <w:r>
        <w:rPr>
          <w:w w:val="105"/>
        </w:rPr>
        <w:t>otros</w:t>
      </w:r>
      <w:r>
        <w:rPr>
          <w:spacing w:val="-8"/>
          <w:w w:val="105"/>
        </w:rPr>
        <w:t> </w:t>
      </w:r>
      <w:r>
        <w:rPr>
          <w:spacing w:val="-3"/>
          <w:w w:val="105"/>
        </w:rPr>
        <w:t>activos,</w:t>
      </w:r>
      <w:r>
        <w:rPr>
          <w:spacing w:val="-6"/>
          <w:w w:val="105"/>
        </w:rPr>
        <w:t> </w:t>
      </w:r>
      <w:r>
        <w:rPr>
          <w:w w:val="105"/>
        </w:rPr>
        <w:t>la</w:t>
      </w:r>
      <w:r>
        <w:rPr>
          <w:spacing w:val="-5"/>
          <w:w w:val="105"/>
        </w:rPr>
        <w:t> </w:t>
      </w:r>
      <w:r>
        <w:rPr>
          <w:spacing w:val="-3"/>
          <w:w w:val="105"/>
        </w:rPr>
        <w:t>Sociedad calculará</w:t>
      </w:r>
      <w:r>
        <w:rPr>
          <w:spacing w:val="-8"/>
          <w:w w:val="105"/>
        </w:rPr>
        <w:t> </w:t>
      </w:r>
      <w:r>
        <w:rPr>
          <w:w w:val="105"/>
        </w:rPr>
        <w:t>el</w:t>
      </w:r>
      <w:r>
        <w:rPr>
          <w:spacing w:val="-8"/>
          <w:w w:val="105"/>
        </w:rPr>
        <w:t> </w:t>
      </w:r>
      <w:r>
        <w:rPr>
          <w:w w:val="105"/>
        </w:rPr>
        <w:t>importe</w:t>
      </w:r>
      <w:r>
        <w:rPr>
          <w:spacing w:val="-8"/>
          <w:w w:val="105"/>
        </w:rPr>
        <w:t> </w:t>
      </w:r>
      <w:r>
        <w:rPr>
          <w:w w:val="105"/>
        </w:rPr>
        <w:t>recuperable</w:t>
      </w:r>
      <w:r>
        <w:rPr>
          <w:spacing w:val="-7"/>
          <w:w w:val="105"/>
        </w:rPr>
        <w:t> </w:t>
      </w:r>
      <w:r>
        <w:rPr>
          <w:w w:val="105"/>
        </w:rPr>
        <w:t>de</w:t>
      </w:r>
      <w:r>
        <w:rPr>
          <w:spacing w:val="-7"/>
          <w:w w:val="105"/>
        </w:rPr>
        <w:t> </w:t>
      </w:r>
      <w:r>
        <w:rPr>
          <w:w w:val="105"/>
        </w:rPr>
        <w:t>la</w:t>
      </w:r>
      <w:r>
        <w:rPr>
          <w:spacing w:val="-8"/>
          <w:w w:val="105"/>
        </w:rPr>
        <w:t> </w:t>
      </w:r>
      <w:r>
        <w:rPr>
          <w:w w:val="105"/>
        </w:rPr>
        <w:t>unidad</w:t>
      </w:r>
      <w:r>
        <w:rPr>
          <w:spacing w:val="-9"/>
          <w:w w:val="105"/>
        </w:rPr>
        <w:t> </w:t>
      </w:r>
      <w:r>
        <w:rPr>
          <w:spacing w:val="-3"/>
          <w:w w:val="105"/>
        </w:rPr>
        <w:t>generadora</w:t>
      </w:r>
      <w:r>
        <w:rPr>
          <w:spacing w:val="-7"/>
          <w:w w:val="105"/>
        </w:rPr>
        <w:t> </w:t>
      </w:r>
      <w:r>
        <w:rPr>
          <w:w w:val="105"/>
        </w:rPr>
        <w:t>de</w:t>
      </w:r>
      <w:r>
        <w:rPr>
          <w:spacing w:val="-8"/>
          <w:w w:val="105"/>
        </w:rPr>
        <w:t> </w:t>
      </w:r>
      <w:r>
        <w:rPr>
          <w:spacing w:val="-3"/>
          <w:w w:val="105"/>
        </w:rPr>
        <w:t>efectivo</w:t>
      </w:r>
      <w:r>
        <w:rPr>
          <w:spacing w:val="-7"/>
          <w:w w:val="105"/>
        </w:rPr>
        <w:t> </w:t>
      </w:r>
      <w:r>
        <w:rPr>
          <w:w w:val="105"/>
        </w:rPr>
        <w:t>a</w:t>
      </w:r>
      <w:r>
        <w:rPr>
          <w:spacing w:val="-7"/>
          <w:w w:val="105"/>
        </w:rPr>
        <w:t> </w:t>
      </w:r>
      <w:r>
        <w:rPr>
          <w:w w:val="105"/>
        </w:rPr>
        <w:t>la</w:t>
      </w:r>
      <w:r>
        <w:rPr>
          <w:spacing w:val="-8"/>
          <w:w w:val="105"/>
        </w:rPr>
        <w:t> </w:t>
      </w:r>
      <w:r>
        <w:rPr>
          <w:spacing w:val="-2"/>
          <w:w w:val="105"/>
        </w:rPr>
        <w:t>que</w:t>
      </w:r>
      <w:r>
        <w:rPr>
          <w:spacing w:val="-7"/>
          <w:w w:val="105"/>
        </w:rPr>
        <w:t> </w:t>
      </w:r>
      <w:r>
        <w:rPr>
          <w:spacing w:val="-3"/>
          <w:w w:val="105"/>
        </w:rPr>
        <w:t>pertenece</w:t>
      </w:r>
      <w:r>
        <w:rPr>
          <w:spacing w:val="-8"/>
          <w:w w:val="105"/>
        </w:rPr>
        <w:t> </w:t>
      </w:r>
      <w:r>
        <w:rPr>
          <w:w w:val="105"/>
        </w:rPr>
        <w:t>el</w:t>
      </w:r>
      <w:r>
        <w:rPr>
          <w:spacing w:val="-8"/>
          <w:w w:val="105"/>
        </w:rPr>
        <w:t> </w:t>
      </w:r>
      <w:r>
        <w:rPr>
          <w:spacing w:val="-3"/>
          <w:w w:val="105"/>
        </w:rPr>
        <w:t>activo.</w:t>
      </w:r>
    </w:p>
    <w:p>
      <w:pPr>
        <w:pStyle w:val="BodyText"/>
        <w:spacing w:line="247" w:lineRule="auto" w:before="104"/>
        <w:ind w:left="1707" w:right="1210"/>
        <w:jc w:val="both"/>
      </w:pPr>
      <w:r>
        <w:rPr>
          <w:w w:val="105"/>
        </w:rPr>
        <w:t>El </w:t>
      </w:r>
      <w:r>
        <w:rPr>
          <w:spacing w:val="-3"/>
          <w:w w:val="105"/>
        </w:rPr>
        <w:t>importe recuperable </w:t>
      </w:r>
      <w:r>
        <w:rPr>
          <w:w w:val="105"/>
        </w:rPr>
        <w:t>es el valor </w:t>
      </w:r>
      <w:r>
        <w:rPr>
          <w:spacing w:val="-3"/>
          <w:w w:val="105"/>
        </w:rPr>
        <w:t>superior </w:t>
      </w:r>
      <w:r>
        <w:rPr>
          <w:w w:val="105"/>
        </w:rPr>
        <w:t>entre el valor </w:t>
      </w:r>
      <w:r>
        <w:rPr>
          <w:spacing w:val="-3"/>
          <w:w w:val="105"/>
        </w:rPr>
        <w:t>razonable </w:t>
      </w:r>
      <w:r>
        <w:rPr>
          <w:w w:val="105"/>
        </w:rPr>
        <w:t>menos el coste de venta y el valor en </w:t>
      </w:r>
      <w:r>
        <w:rPr>
          <w:spacing w:val="-3"/>
          <w:w w:val="105"/>
        </w:rPr>
        <w:t>uso.</w:t>
      </w:r>
    </w:p>
    <w:p>
      <w:pPr>
        <w:pStyle w:val="Heading2"/>
        <w:numPr>
          <w:ilvl w:val="1"/>
          <w:numId w:val="14"/>
        </w:numPr>
        <w:tabs>
          <w:tab w:pos="2020" w:val="left" w:leader="none"/>
        </w:tabs>
        <w:spacing w:line="240" w:lineRule="auto" w:before="212" w:after="0"/>
        <w:ind w:left="2019" w:right="0" w:hanging="313"/>
        <w:jc w:val="both"/>
        <w:rPr>
          <w:u w:val="none"/>
        </w:rPr>
      </w:pPr>
      <w:r>
        <w:rPr>
          <w:w w:val="105"/>
          <w:u w:val="single"/>
        </w:rPr>
        <w:t>Inmovilizado</w:t>
      </w:r>
      <w:r>
        <w:rPr>
          <w:spacing w:val="-4"/>
          <w:w w:val="105"/>
          <w:u w:val="single"/>
        </w:rPr>
        <w:t> </w:t>
      </w:r>
      <w:r>
        <w:rPr>
          <w:w w:val="105"/>
          <w:u w:val="single"/>
        </w:rPr>
        <w:t>material</w:t>
      </w:r>
    </w:p>
    <w:p>
      <w:pPr>
        <w:pStyle w:val="BodyText"/>
        <w:spacing w:line="249" w:lineRule="auto" w:before="113"/>
        <w:ind w:left="1707" w:right="1210"/>
        <w:jc w:val="both"/>
      </w:pPr>
      <w:r>
        <w:rPr>
          <w:w w:val="105"/>
        </w:rPr>
        <w:t>Los</w:t>
      </w:r>
      <w:r>
        <w:rPr>
          <w:spacing w:val="-6"/>
          <w:w w:val="105"/>
        </w:rPr>
        <w:t> </w:t>
      </w:r>
      <w:r>
        <w:rPr>
          <w:w w:val="105"/>
        </w:rPr>
        <w:t>elementos</w:t>
      </w:r>
      <w:r>
        <w:rPr>
          <w:spacing w:val="-5"/>
          <w:w w:val="105"/>
        </w:rPr>
        <w:t> </w:t>
      </w:r>
      <w:r>
        <w:rPr>
          <w:w w:val="105"/>
        </w:rPr>
        <w:t>del</w:t>
      </w:r>
      <w:r>
        <w:rPr>
          <w:spacing w:val="-6"/>
          <w:w w:val="105"/>
        </w:rPr>
        <w:t> </w:t>
      </w:r>
      <w:r>
        <w:rPr>
          <w:spacing w:val="-3"/>
          <w:w w:val="105"/>
        </w:rPr>
        <w:t>inmovilizado</w:t>
      </w:r>
      <w:r>
        <w:rPr>
          <w:spacing w:val="-4"/>
          <w:w w:val="105"/>
        </w:rPr>
        <w:t> </w:t>
      </w:r>
      <w:r>
        <w:rPr>
          <w:spacing w:val="-3"/>
          <w:w w:val="105"/>
        </w:rPr>
        <w:t>material</w:t>
      </w:r>
      <w:r>
        <w:rPr>
          <w:spacing w:val="-6"/>
          <w:w w:val="105"/>
        </w:rPr>
        <w:t> </w:t>
      </w:r>
      <w:r>
        <w:rPr>
          <w:w w:val="105"/>
        </w:rPr>
        <w:t>se</w:t>
      </w:r>
      <w:r>
        <w:rPr>
          <w:spacing w:val="-4"/>
          <w:w w:val="105"/>
        </w:rPr>
        <w:t> </w:t>
      </w:r>
      <w:r>
        <w:rPr>
          <w:spacing w:val="-3"/>
          <w:w w:val="105"/>
        </w:rPr>
        <w:t>reconocen</w:t>
      </w:r>
      <w:r>
        <w:rPr>
          <w:spacing w:val="-5"/>
          <w:w w:val="105"/>
        </w:rPr>
        <w:t> </w:t>
      </w:r>
      <w:r>
        <w:rPr>
          <w:spacing w:val="-2"/>
          <w:w w:val="105"/>
        </w:rPr>
        <w:t>por</w:t>
      </w:r>
      <w:r>
        <w:rPr>
          <w:spacing w:val="-6"/>
          <w:w w:val="105"/>
        </w:rPr>
        <w:t> </w:t>
      </w:r>
      <w:r>
        <w:rPr>
          <w:w w:val="105"/>
        </w:rPr>
        <w:t>su</w:t>
      </w:r>
      <w:r>
        <w:rPr>
          <w:spacing w:val="-4"/>
          <w:w w:val="105"/>
        </w:rPr>
        <w:t> </w:t>
      </w:r>
      <w:r>
        <w:rPr>
          <w:spacing w:val="-3"/>
          <w:w w:val="105"/>
        </w:rPr>
        <w:t>precio</w:t>
      </w:r>
      <w:r>
        <w:rPr>
          <w:spacing w:val="-4"/>
          <w:w w:val="105"/>
        </w:rPr>
        <w:t> </w:t>
      </w:r>
      <w:r>
        <w:rPr>
          <w:w w:val="105"/>
        </w:rPr>
        <w:t>de</w:t>
      </w:r>
      <w:r>
        <w:rPr>
          <w:spacing w:val="-5"/>
          <w:w w:val="105"/>
        </w:rPr>
        <w:t> </w:t>
      </w:r>
      <w:r>
        <w:rPr>
          <w:spacing w:val="-3"/>
          <w:w w:val="105"/>
        </w:rPr>
        <w:t>adquisición</w:t>
      </w:r>
      <w:r>
        <w:rPr>
          <w:spacing w:val="-4"/>
          <w:w w:val="105"/>
        </w:rPr>
        <w:t> </w:t>
      </w:r>
      <w:r>
        <w:rPr>
          <w:w w:val="105"/>
        </w:rPr>
        <w:t>o</w:t>
      </w:r>
      <w:r>
        <w:rPr>
          <w:spacing w:val="-4"/>
          <w:w w:val="105"/>
        </w:rPr>
        <w:t> </w:t>
      </w:r>
      <w:r>
        <w:rPr>
          <w:w w:val="105"/>
        </w:rPr>
        <w:t>coste</w:t>
      </w:r>
      <w:r>
        <w:rPr>
          <w:spacing w:val="-4"/>
          <w:w w:val="105"/>
        </w:rPr>
        <w:t> </w:t>
      </w:r>
      <w:r>
        <w:rPr>
          <w:w w:val="105"/>
        </w:rPr>
        <w:t>de</w:t>
      </w:r>
      <w:r>
        <w:rPr>
          <w:spacing w:val="-7"/>
          <w:w w:val="105"/>
        </w:rPr>
        <w:t> </w:t>
      </w:r>
      <w:r>
        <w:rPr>
          <w:spacing w:val="-3"/>
          <w:w w:val="105"/>
        </w:rPr>
        <w:t>producción </w:t>
      </w:r>
      <w:r>
        <w:rPr>
          <w:w w:val="105"/>
        </w:rPr>
        <w:t>menos</w:t>
      </w:r>
      <w:r>
        <w:rPr>
          <w:spacing w:val="-7"/>
          <w:w w:val="105"/>
        </w:rPr>
        <w:t> </w:t>
      </w:r>
      <w:r>
        <w:rPr>
          <w:w w:val="105"/>
        </w:rPr>
        <w:t>la</w:t>
      </w:r>
      <w:r>
        <w:rPr>
          <w:spacing w:val="-6"/>
          <w:w w:val="105"/>
        </w:rPr>
        <w:t> </w:t>
      </w:r>
      <w:r>
        <w:rPr>
          <w:spacing w:val="-3"/>
          <w:w w:val="105"/>
        </w:rPr>
        <w:t>amortización</w:t>
      </w:r>
      <w:r>
        <w:rPr>
          <w:spacing w:val="-6"/>
          <w:w w:val="105"/>
        </w:rPr>
        <w:t> </w:t>
      </w:r>
      <w:r>
        <w:rPr>
          <w:w w:val="105"/>
        </w:rPr>
        <w:t>acumulada</w:t>
      </w:r>
      <w:r>
        <w:rPr>
          <w:spacing w:val="-6"/>
          <w:w w:val="105"/>
        </w:rPr>
        <w:t> </w:t>
      </w:r>
      <w:r>
        <w:rPr>
          <w:w w:val="105"/>
        </w:rPr>
        <w:t>y</w:t>
      </w:r>
      <w:r>
        <w:rPr>
          <w:spacing w:val="-7"/>
          <w:w w:val="105"/>
        </w:rPr>
        <w:t> </w:t>
      </w:r>
      <w:r>
        <w:rPr>
          <w:w w:val="105"/>
        </w:rPr>
        <w:t>el</w:t>
      </w:r>
      <w:r>
        <w:rPr>
          <w:spacing w:val="-7"/>
          <w:w w:val="105"/>
        </w:rPr>
        <w:t> </w:t>
      </w:r>
      <w:r>
        <w:rPr>
          <w:spacing w:val="-3"/>
          <w:w w:val="105"/>
        </w:rPr>
        <w:t>importe</w:t>
      </w:r>
      <w:r>
        <w:rPr>
          <w:spacing w:val="-6"/>
          <w:w w:val="105"/>
        </w:rPr>
        <w:t> </w:t>
      </w:r>
      <w:r>
        <w:rPr>
          <w:spacing w:val="-3"/>
          <w:w w:val="105"/>
        </w:rPr>
        <w:t>acumulado</w:t>
      </w:r>
      <w:r>
        <w:rPr>
          <w:spacing w:val="-6"/>
          <w:w w:val="105"/>
        </w:rPr>
        <w:t> </w:t>
      </w:r>
      <w:r>
        <w:rPr>
          <w:w w:val="105"/>
        </w:rPr>
        <w:t>de</w:t>
      </w:r>
      <w:r>
        <w:rPr>
          <w:spacing w:val="-7"/>
          <w:w w:val="105"/>
        </w:rPr>
        <w:t> </w:t>
      </w:r>
      <w:r>
        <w:rPr>
          <w:w w:val="105"/>
        </w:rPr>
        <w:t>las</w:t>
      </w:r>
      <w:r>
        <w:rPr>
          <w:spacing w:val="-6"/>
          <w:w w:val="105"/>
        </w:rPr>
        <w:t> </w:t>
      </w:r>
      <w:r>
        <w:rPr>
          <w:w w:val="105"/>
        </w:rPr>
        <w:t>pérdidas</w:t>
      </w:r>
      <w:r>
        <w:rPr>
          <w:spacing w:val="-6"/>
          <w:w w:val="105"/>
        </w:rPr>
        <w:t> </w:t>
      </w:r>
      <w:r>
        <w:rPr>
          <w:spacing w:val="-3"/>
          <w:w w:val="105"/>
        </w:rPr>
        <w:t>reconocidas.</w:t>
      </w:r>
    </w:p>
    <w:p>
      <w:pPr>
        <w:pStyle w:val="BodyText"/>
        <w:spacing w:line="249" w:lineRule="auto" w:before="103"/>
        <w:ind w:left="1707" w:right="1209"/>
        <w:jc w:val="both"/>
      </w:pPr>
      <w:r>
        <w:rPr>
          <w:w w:val="105"/>
        </w:rPr>
        <w:t>El </w:t>
      </w:r>
      <w:r>
        <w:rPr>
          <w:spacing w:val="-3"/>
          <w:w w:val="105"/>
        </w:rPr>
        <w:t>importe </w:t>
      </w:r>
      <w:r>
        <w:rPr>
          <w:w w:val="105"/>
        </w:rPr>
        <w:t>de los trabajos </w:t>
      </w:r>
      <w:r>
        <w:rPr>
          <w:spacing w:val="-3"/>
          <w:w w:val="105"/>
        </w:rPr>
        <w:t>realizados </w:t>
      </w:r>
      <w:r>
        <w:rPr>
          <w:w w:val="105"/>
        </w:rPr>
        <w:t>por la </w:t>
      </w:r>
      <w:r>
        <w:rPr>
          <w:spacing w:val="-3"/>
          <w:w w:val="105"/>
        </w:rPr>
        <w:t>empresa </w:t>
      </w:r>
      <w:r>
        <w:rPr>
          <w:w w:val="105"/>
        </w:rPr>
        <w:t>para su propio </w:t>
      </w:r>
      <w:r>
        <w:rPr>
          <w:spacing w:val="-3"/>
          <w:w w:val="105"/>
        </w:rPr>
        <w:t>inmovilizado material </w:t>
      </w:r>
      <w:r>
        <w:rPr>
          <w:w w:val="105"/>
        </w:rPr>
        <w:t>se </w:t>
      </w:r>
      <w:r>
        <w:rPr>
          <w:spacing w:val="-3"/>
          <w:w w:val="105"/>
        </w:rPr>
        <w:t>calcula </w:t>
      </w:r>
      <w:r>
        <w:rPr>
          <w:w w:val="105"/>
        </w:rPr>
        <w:t>sumando</w:t>
      </w:r>
      <w:r>
        <w:rPr>
          <w:spacing w:val="-7"/>
          <w:w w:val="105"/>
        </w:rPr>
        <w:t> </w:t>
      </w:r>
      <w:r>
        <w:rPr>
          <w:w w:val="105"/>
        </w:rPr>
        <w:t>al</w:t>
      </w:r>
      <w:r>
        <w:rPr>
          <w:spacing w:val="-8"/>
          <w:w w:val="105"/>
        </w:rPr>
        <w:t> </w:t>
      </w:r>
      <w:r>
        <w:rPr>
          <w:spacing w:val="-3"/>
          <w:w w:val="105"/>
        </w:rPr>
        <w:t>precio</w:t>
      </w:r>
      <w:r>
        <w:rPr>
          <w:spacing w:val="-7"/>
          <w:w w:val="105"/>
        </w:rPr>
        <w:t> </w:t>
      </w:r>
      <w:r>
        <w:rPr>
          <w:w w:val="105"/>
        </w:rPr>
        <w:t>de</w:t>
      </w:r>
      <w:r>
        <w:rPr>
          <w:spacing w:val="-9"/>
          <w:w w:val="105"/>
        </w:rPr>
        <w:t> </w:t>
      </w:r>
      <w:r>
        <w:rPr>
          <w:spacing w:val="-3"/>
          <w:w w:val="105"/>
        </w:rPr>
        <w:t>adquisición</w:t>
      </w:r>
      <w:r>
        <w:rPr>
          <w:spacing w:val="-6"/>
          <w:w w:val="105"/>
        </w:rPr>
        <w:t> </w:t>
      </w:r>
      <w:r>
        <w:rPr>
          <w:w w:val="105"/>
        </w:rPr>
        <w:t>de</w:t>
      </w:r>
      <w:r>
        <w:rPr>
          <w:spacing w:val="-7"/>
          <w:w w:val="105"/>
        </w:rPr>
        <w:t> </w:t>
      </w:r>
      <w:r>
        <w:rPr>
          <w:w w:val="105"/>
        </w:rPr>
        <w:t>las</w:t>
      </w:r>
      <w:r>
        <w:rPr>
          <w:spacing w:val="-7"/>
          <w:w w:val="105"/>
        </w:rPr>
        <w:t> </w:t>
      </w:r>
      <w:r>
        <w:rPr>
          <w:spacing w:val="-3"/>
          <w:w w:val="105"/>
        </w:rPr>
        <w:t>materias</w:t>
      </w:r>
      <w:r>
        <w:rPr>
          <w:spacing w:val="-7"/>
          <w:w w:val="105"/>
        </w:rPr>
        <w:t> </w:t>
      </w:r>
      <w:r>
        <w:rPr>
          <w:spacing w:val="-3"/>
          <w:w w:val="105"/>
        </w:rPr>
        <w:t>consumibles,</w:t>
      </w:r>
      <w:r>
        <w:rPr>
          <w:spacing w:val="-7"/>
          <w:w w:val="105"/>
        </w:rPr>
        <w:t> </w:t>
      </w:r>
      <w:r>
        <w:rPr>
          <w:w w:val="105"/>
        </w:rPr>
        <w:t>los</w:t>
      </w:r>
      <w:r>
        <w:rPr>
          <w:spacing w:val="-7"/>
          <w:w w:val="105"/>
        </w:rPr>
        <w:t> </w:t>
      </w:r>
      <w:r>
        <w:rPr>
          <w:w w:val="105"/>
        </w:rPr>
        <w:t>costes</w:t>
      </w:r>
      <w:r>
        <w:rPr>
          <w:spacing w:val="-7"/>
          <w:w w:val="105"/>
        </w:rPr>
        <w:t> </w:t>
      </w:r>
      <w:r>
        <w:rPr>
          <w:spacing w:val="-3"/>
          <w:w w:val="105"/>
        </w:rPr>
        <w:t>directos</w:t>
      </w:r>
      <w:r>
        <w:rPr>
          <w:spacing w:val="-7"/>
          <w:w w:val="105"/>
        </w:rPr>
        <w:t> </w:t>
      </w:r>
      <w:r>
        <w:rPr>
          <w:w w:val="105"/>
        </w:rPr>
        <w:t>o</w:t>
      </w:r>
      <w:r>
        <w:rPr>
          <w:spacing w:val="-4"/>
          <w:w w:val="105"/>
        </w:rPr>
        <w:t> </w:t>
      </w:r>
      <w:r>
        <w:rPr>
          <w:spacing w:val="-3"/>
          <w:w w:val="105"/>
        </w:rPr>
        <w:t>indirectos</w:t>
      </w:r>
      <w:r>
        <w:rPr>
          <w:spacing w:val="-7"/>
          <w:w w:val="105"/>
        </w:rPr>
        <w:t> </w:t>
      </w:r>
      <w:r>
        <w:rPr>
          <w:spacing w:val="-3"/>
          <w:w w:val="105"/>
        </w:rPr>
        <w:t>imputables </w:t>
      </w:r>
      <w:r>
        <w:rPr>
          <w:w w:val="105"/>
        </w:rPr>
        <w:t>a </w:t>
      </w:r>
      <w:r>
        <w:rPr>
          <w:spacing w:val="-2"/>
          <w:w w:val="105"/>
        </w:rPr>
        <w:t>dichos</w:t>
      </w:r>
      <w:r>
        <w:rPr>
          <w:spacing w:val="-9"/>
          <w:w w:val="105"/>
        </w:rPr>
        <w:t> </w:t>
      </w:r>
      <w:r>
        <w:rPr>
          <w:w w:val="105"/>
        </w:rPr>
        <w:t>bienes.</w:t>
      </w:r>
    </w:p>
    <w:p>
      <w:pPr>
        <w:pStyle w:val="BodyText"/>
        <w:spacing w:line="249" w:lineRule="auto" w:before="105"/>
        <w:ind w:left="1707" w:right="1210"/>
        <w:jc w:val="both"/>
      </w:pPr>
      <w:r>
        <w:rPr>
          <w:w w:val="105"/>
        </w:rPr>
        <w:t>Los</w:t>
      </w:r>
      <w:r>
        <w:rPr>
          <w:spacing w:val="-10"/>
          <w:w w:val="105"/>
        </w:rPr>
        <w:t> </w:t>
      </w:r>
      <w:r>
        <w:rPr>
          <w:w w:val="105"/>
        </w:rPr>
        <w:t>costes</w:t>
      </w:r>
      <w:r>
        <w:rPr>
          <w:spacing w:val="-9"/>
          <w:w w:val="105"/>
        </w:rPr>
        <w:t> </w:t>
      </w:r>
      <w:r>
        <w:rPr>
          <w:w w:val="105"/>
        </w:rPr>
        <w:t>de</w:t>
      </w:r>
      <w:r>
        <w:rPr>
          <w:spacing w:val="-10"/>
          <w:w w:val="105"/>
        </w:rPr>
        <w:t> </w:t>
      </w:r>
      <w:r>
        <w:rPr>
          <w:spacing w:val="-3"/>
          <w:w w:val="105"/>
        </w:rPr>
        <w:t>ampliación,</w:t>
      </w:r>
      <w:r>
        <w:rPr>
          <w:spacing w:val="-9"/>
          <w:w w:val="105"/>
        </w:rPr>
        <w:t> </w:t>
      </w:r>
      <w:r>
        <w:rPr>
          <w:spacing w:val="-3"/>
          <w:w w:val="105"/>
        </w:rPr>
        <w:t>modernización</w:t>
      </w:r>
      <w:r>
        <w:rPr>
          <w:spacing w:val="-10"/>
          <w:w w:val="105"/>
        </w:rPr>
        <w:t> </w:t>
      </w:r>
      <w:r>
        <w:rPr>
          <w:w w:val="105"/>
        </w:rPr>
        <w:t>o</w:t>
      </w:r>
      <w:r>
        <w:rPr>
          <w:spacing w:val="-9"/>
          <w:w w:val="105"/>
        </w:rPr>
        <w:t> </w:t>
      </w:r>
      <w:r>
        <w:rPr>
          <w:spacing w:val="-3"/>
          <w:w w:val="105"/>
        </w:rPr>
        <w:t>mejora</w:t>
      </w:r>
      <w:r>
        <w:rPr>
          <w:spacing w:val="-9"/>
          <w:w w:val="105"/>
        </w:rPr>
        <w:t> </w:t>
      </w:r>
      <w:r>
        <w:rPr>
          <w:w w:val="105"/>
        </w:rPr>
        <w:t>de</w:t>
      </w:r>
      <w:r>
        <w:rPr>
          <w:spacing w:val="-10"/>
          <w:w w:val="105"/>
        </w:rPr>
        <w:t> </w:t>
      </w:r>
      <w:r>
        <w:rPr>
          <w:w w:val="105"/>
        </w:rPr>
        <w:t>los</w:t>
      </w:r>
      <w:r>
        <w:rPr>
          <w:spacing w:val="-12"/>
          <w:w w:val="105"/>
        </w:rPr>
        <w:t> </w:t>
      </w:r>
      <w:r>
        <w:rPr>
          <w:w w:val="105"/>
        </w:rPr>
        <w:t>bienes</w:t>
      </w:r>
      <w:r>
        <w:rPr>
          <w:spacing w:val="-12"/>
          <w:w w:val="105"/>
        </w:rPr>
        <w:t> </w:t>
      </w:r>
      <w:r>
        <w:rPr>
          <w:w w:val="105"/>
        </w:rPr>
        <w:t>del</w:t>
      </w:r>
      <w:r>
        <w:rPr>
          <w:spacing w:val="-10"/>
          <w:w w:val="105"/>
        </w:rPr>
        <w:t> </w:t>
      </w:r>
      <w:r>
        <w:rPr>
          <w:spacing w:val="-3"/>
          <w:w w:val="105"/>
        </w:rPr>
        <w:t>inmovilizado</w:t>
      </w:r>
      <w:r>
        <w:rPr>
          <w:spacing w:val="-10"/>
          <w:w w:val="105"/>
        </w:rPr>
        <w:t> </w:t>
      </w:r>
      <w:r>
        <w:rPr>
          <w:spacing w:val="-3"/>
          <w:w w:val="105"/>
        </w:rPr>
        <w:t>material</w:t>
      </w:r>
      <w:r>
        <w:rPr>
          <w:spacing w:val="-10"/>
          <w:w w:val="105"/>
        </w:rPr>
        <w:t> </w:t>
      </w:r>
      <w:r>
        <w:rPr>
          <w:w w:val="105"/>
        </w:rPr>
        <w:t>se</w:t>
      </w:r>
      <w:r>
        <w:rPr>
          <w:spacing w:val="-9"/>
          <w:w w:val="105"/>
        </w:rPr>
        <w:t> </w:t>
      </w:r>
      <w:r>
        <w:rPr>
          <w:spacing w:val="-3"/>
          <w:w w:val="105"/>
        </w:rPr>
        <w:t>incorporan</w:t>
      </w:r>
      <w:r>
        <w:rPr>
          <w:spacing w:val="-10"/>
          <w:w w:val="105"/>
        </w:rPr>
        <w:t> </w:t>
      </w:r>
      <w:r>
        <w:rPr>
          <w:w w:val="105"/>
        </w:rPr>
        <w:t>al </w:t>
      </w:r>
      <w:r>
        <w:rPr>
          <w:spacing w:val="-3"/>
          <w:w w:val="105"/>
        </w:rPr>
        <w:t>activo </w:t>
      </w:r>
      <w:r>
        <w:rPr>
          <w:w w:val="105"/>
        </w:rPr>
        <w:t>como mayor valor del bien </w:t>
      </w:r>
      <w:r>
        <w:rPr>
          <w:spacing w:val="-3"/>
          <w:w w:val="105"/>
        </w:rPr>
        <w:t>exclusivamente </w:t>
      </w:r>
      <w:r>
        <w:rPr>
          <w:w w:val="105"/>
        </w:rPr>
        <w:t>cuando </w:t>
      </w:r>
      <w:r>
        <w:rPr>
          <w:spacing w:val="-3"/>
          <w:w w:val="105"/>
        </w:rPr>
        <w:t>suponen </w:t>
      </w:r>
      <w:r>
        <w:rPr>
          <w:w w:val="105"/>
        </w:rPr>
        <w:t>un </w:t>
      </w:r>
      <w:r>
        <w:rPr>
          <w:spacing w:val="-3"/>
          <w:w w:val="105"/>
        </w:rPr>
        <w:t>aumento </w:t>
      </w:r>
      <w:r>
        <w:rPr>
          <w:w w:val="105"/>
        </w:rPr>
        <w:t>de su </w:t>
      </w:r>
      <w:r>
        <w:rPr>
          <w:spacing w:val="-3"/>
          <w:w w:val="105"/>
        </w:rPr>
        <w:t>capacidad, productividad</w:t>
      </w:r>
      <w:r>
        <w:rPr>
          <w:spacing w:val="-10"/>
          <w:w w:val="105"/>
        </w:rPr>
        <w:t> </w:t>
      </w:r>
      <w:r>
        <w:rPr>
          <w:w w:val="105"/>
        </w:rPr>
        <w:t>o</w:t>
      </w:r>
      <w:r>
        <w:rPr>
          <w:spacing w:val="-10"/>
          <w:w w:val="105"/>
        </w:rPr>
        <w:t> </w:t>
      </w:r>
      <w:r>
        <w:rPr>
          <w:spacing w:val="-3"/>
          <w:w w:val="105"/>
        </w:rPr>
        <w:t>alargamiento</w:t>
      </w:r>
      <w:r>
        <w:rPr>
          <w:spacing w:val="-9"/>
          <w:w w:val="105"/>
        </w:rPr>
        <w:t> </w:t>
      </w:r>
      <w:r>
        <w:rPr>
          <w:w w:val="105"/>
        </w:rPr>
        <w:t>de</w:t>
      </w:r>
      <w:r>
        <w:rPr>
          <w:spacing w:val="-10"/>
          <w:w w:val="105"/>
        </w:rPr>
        <w:t> </w:t>
      </w:r>
      <w:r>
        <w:rPr>
          <w:w w:val="105"/>
        </w:rPr>
        <w:t>su</w:t>
      </w:r>
      <w:r>
        <w:rPr>
          <w:spacing w:val="-9"/>
          <w:w w:val="105"/>
        </w:rPr>
        <w:t> </w:t>
      </w:r>
      <w:r>
        <w:rPr>
          <w:w w:val="105"/>
        </w:rPr>
        <w:t>vida</w:t>
      </w:r>
      <w:r>
        <w:rPr>
          <w:spacing w:val="-10"/>
          <w:w w:val="105"/>
        </w:rPr>
        <w:t> </w:t>
      </w:r>
      <w:r>
        <w:rPr>
          <w:w w:val="105"/>
        </w:rPr>
        <w:t>útil,</w:t>
      </w:r>
      <w:r>
        <w:rPr>
          <w:spacing w:val="-9"/>
          <w:w w:val="105"/>
        </w:rPr>
        <w:t> </w:t>
      </w:r>
      <w:r>
        <w:rPr>
          <w:w w:val="105"/>
        </w:rPr>
        <w:t>y</w:t>
      </w:r>
      <w:r>
        <w:rPr>
          <w:spacing w:val="-10"/>
          <w:w w:val="105"/>
        </w:rPr>
        <w:t> </w:t>
      </w:r>
      <w:r>
        <w:rPr>
          <w:spacing w:val="-3"/>
          <w:w w:val="105"/>
        </w:rPr>
        <w:t>siempre</w:t>
      </w:r>
      <w:r>
        <w:rPr>
          <w:spacing w:val="-9"/>
          <w:w w:val="105"/>
        </w:rPr>
        <w:t> </w:t>
      </w:r>
      <w:r>
        <w:rPr>
          <w:w w:val="105"/>
        </w:rPr>
        <w:t>que</w:t>
      </w:r>
      <w:r>
        <w:rPr>
          <w:spacing w:val="-10"/>
          <w:w w:val="105"/>
        </w:rPr>
        <w:t> </w:t>
      </w:r>
      <w:r>
        <w:rPr>
          <w:w w:val="105"/>
        </w:rPr>
        <w:t>sea</w:t>
      </w:r>
      <w:r>
        <w:rPr>
          <w:spacing w:val="-9"/>
          <w:w w:val="105"/>
        </w:rPr>
        <w:t> </w:t>
      </w:r>
      <w:r>
        <w:rPr>
          <w:spacing w:val="-3"/>
          <w:w w:val="105"/>
        </w:rPr>
        <w:t>posible</w:t>
      </w:r>
      <w:r>
        <w:rPr>
          <w:spacing w:val="-10"/>
          <w:w w:val="105"/>
        </w:rPr>
        <w:t> </w:t>
      </w:r>
      <w:r>
        <w:rPr>
          <w:w w:val="105"/>
        </w:rPr>
        <w:t>conocer</w:t>
      </w:r>
      <w:r>
        <w:rPr>
          <w:spacing w:val="-10"/>
          <w:w w:val="105"/>
        </w:rPr>
        <w:t> </w:t>
      </w:r>
      <w:r>
        <w:rPr>
          <w:w w:val="105"/>
        </w:rPr>
        <w:t>o</w:t>
      </w:r>
      <w:r>
        <w:rPr>
          <w:spacing w:val="-11"/>
          <w:w w:val="105"/>
        </w:rPr>
        <w:t> </w:t>
      </w:r>
      <w:r>
        <w:rPr>
          <w:spacing w:val="-3"/>
          <w:w w:val="105"/>
        </w:rPr>
        <w:t>estimar</w:t>
      </w:r>
      <w:r>
        <w:rPr>
          <w:spacing w:val="-11"/>
          <w:w w:val="105"/>
        </w:rPr>
        <w:t> </w:t>
      </w:r>
      <w:r>
        <w:rPr>
          <w:w w:val="105"/>
        </w:rPr>
        <w:t>el</w:t>
      </w:r>
      <w:r>
        <w:rPr>
          <w:spacing w:val="-10"/>
          <w:w w:val="105"/>
        </w:rPr>
        <w:t> </w:t>
      </w:r>
      <w:r>
        <w:rPr>
          <w:w w:val="105"/>
        </w:rPr>
        <w:t>valor</w:t>
      </w:r>
      <w:r>
        <w:rPr>
          <w:spacing w:val="-11"/>
          <w:w w:val="105"/>
        </w:rPr>
        <w:t> </w:t>
      </w:r>
      <w:r>
        <w:rPr>
          <w:spacing w:val="-2"/>
          <w:w w:val="105"/>
        </w:rPr>
        <w:t>contable </w:t>
      </w:r>
      <w:r>
        <w:rPr>
          <w:w w:val="105"/>
        </w:rPr>
        <w:t>de</w:t>
      </w:r>
      <w:r>
        <w:rPr>
          <w:spacing w:val="-7"/>
          <w:w w:val="105"/>
        </w:rPr>
        <w:t> </w:t>
      </w:r>
      <w:r>
        <w:rPr>
          <w:w w:val="105"/>
        </w:rPr>
        <w:t>los</w:t>
      </w:r>
      <w:r>
        <w:rPr>
          <w:spacing w:val="-7"/>
          <w:w w:val="105"/>
        </w:rPr>
        <w:t> </w:t>
      </w:r>
      <w:r>
        <w:rPr>
          <w:w w:val="105"/>
        </w:rPr>
        <w:t>elementos</w:t>
      </w:r>
      <w:r>
        <w:rPr>
          <w:spacing w:val="-6"/>
          <w:w w:val="105"/>
        </w:rPr>
        <w:t> </w:t>
      </w:r>
      <w:r>
        <w:rPr>
          <w:w w:val="105"/>
        </w:rPr>
        <w:t>que</w:t>
      </w:r>
      <w:r>
        <w:rPr>
          <w:spacing w:val="-7"/>
          <w:w w:val="105"/>
        </w:rPr>
        <w:t> </w:t>
      </w:r>
      <w:r>
        <w:rPr>
          <w:spacing w:val="-3"/>
          <w:w w:val="105"/>
        </w:rPr>
        <w:t>resultan</w:t>
      </w:r>
      <w:r>
        <w:rPr>
          <w:spacing w:val="-6"/>
          <w:w w:val="105"/>
        </w:rPr>
        <w:t> </w:t>
      </w:r>
      <w:r>
        <w:rPr>
          <w:w w:val="105"/>
        </w:rPr>
        <w:t>dados</w:t>
      </w:r>
      <w:r>
        <w:rPr>
          <w:spacing w:val="-7"/>
          <w:w w:val="105"/>
        </w:rPr>
        <w:t> </w:t>
      </w:r>
      <w:r>
        <w:rPr>
          <w:w w:val="105"/>
        </w:rPr>
        <w:t>de</w:t>
      </w:r>
      <w:r>
        <w:rPr>
          <w:spacing w:val="-6"/>
          <w:w w:val="105"/>
        </w:rPr>
        <w:t> </w:t>
      </w:r>
      <w:r>
        <w:rPr>
          <w:w w:val="105"/>
        </w:rPr>
        <w:t>baja</w:t>
      </w:r>
      <w:r>
        <w:rPr>
          <w:spacing w:val="-7"/>
          <w:w w:val="105"/>
        </w:rPr>
        <w:t> </w:t>
      </w:r>
      <w:r>
        <w:rPr>
          <w:w w:val="105"/>
        </w:rPr>
        <w:t>del</w:t>
      </w:r>
      <w:r>
        <w:rPr>
          <w:spacing w:val="-7"/>
          <w:w w:val="105"/>
        </w:rPr>
        <w:t> </w:t>
      </w:r>
      <w:r>
        <w:rPr>
          <w:spacing w:val="-3"/>
          <w:w w:val="105"/>
        </w:rPr>
        <w:t>inventario</w:t>
      </w:r>
      <w:r>
        <w:rPr>
          <w:spacing w:val="-7"/>
          <w:w w:val="105"/>
        </w:rPr>
        <w:t> </w:t>
      </w:r>
      <w:r>
        <w:rPr>
          <w:w w:val="105"/>
        </w:rPr>
        <w:t>por</w:t>
      </w:r>
      <w:r>
        <w:rPr>
          <w:spacing w:val="-7"/>
          <w:w w:val="105"/>
        </w:rPr>
        <w:t> </w:t>
      </w:r>
      <w:r>
        <w:rPr>
          <w:w w:val="105"/>
        </w:rPr>
        <w:t>haber</w:t>
      </w:r>
      <w:r>
        <w:rPr>
          <w:spacing w:val="-8"/>
          <w:w w:val="105"/>
        </w:rPr>
        <w:t> </w:t>
      </w:r>
      <w:r>
        <w:rPr>
          <w:w w:val="105"/>
        </w:rPr>
        <w:t>sido</w:t>
      </w:r>
      <w:r>
        <w:rPr>
          <w:spacing w:val="-7"/>
          <w:w w:val="105"/>
        </w:rPr>
        <w:t> </w:t>
      </w:r>
      <w:r>
        <w:rPr>
          <w:spacing w:val="-3"/>
          <w:w w:val="105"/>
        </w:rPr>
        <w:t>sustituidos.</w:t>
      </w:r>
    </w:p>
    <w:p>
      <w:pPr>
        <w:pStyle w:val="BodyText"/>
        <w:spacing w:line="249" w:lineRule="auto" w:before="103"/>
        <w:ind w:left="1707" w:right="1210"/>
        <w:jc w:val="both"/>
      </w:pPr>
      <w:r>
        <w:rPr>
          <w:w w:val="105"/>
        </w:rPr>
        <w:t>Los costes de reparaciones importantes se activan y se amortizan durante la vida útil estimada de los mismos, mientras que los gastos de mantenimiento recurrentes se cargan en la cuenta de pérdidas y ganancias durante el ejercicio en que se incurre en ellos.</w:t>
      </w:r>
    </w:p>
    <w:p>
      <w:pPr>
        <w:pStyle w:val="BodyText"/>
        <w:spacing w:line="249" w:lineRule="auto" w:before="103"/>
        <w:ind w:left="1707" w:right="1209"/>
        <w:jc w:val="both"/>
      </w:pPr>
      <w:r>
        <w:rPr>
          <w:w w:val="105"/>
        </w:rPr>
        <w:t>Asimismo, forma parte del valor del inmovilizado material, la estimación inicial del valor actual de las obligaciones asumidas derivadas del desmantelamiento o retiro y otras asociadas al activo, tales como costes de rehabilitación, cuanto estas obligaciones dan lugar al registro de provisiones.</w:t>
      </w:r>
    </w:p>
    <w:p>
      <w:pPr>
        <w:pStyle w:val="BodyText"/>
        <w:spacing w:line="249" w:lineRule="auto" w:before="104"/>
        <w:ind w:left="1707" w:right="1210"/>
        <w:jc w:val="both"/>
      </w:pPr>
      <w:r>
        <w:rPr>
          <w:w w:val="105"/>
        </w:rPr>
        <w:t>La </w:t>
      </w:r>
      <w:r>
        <w:rPr>
          <w:spacing w:val="-3"/>
          <w:w w:val="105"/>
        </w:rPr>
        <w:t>amortización </w:t>
      </w:r>
      <w:r>
        <w:rPr>
          <w:w w:val="105"/>
        </w:rPr>
        <w:t>del </w:t>
      </w:r>
      <w:r>
        <w:rPr>
          <w:spacing w:val="-3"/>
          <w:w w:val="105"/>
        </w:rPr>
        <w:t>inmovilizado material, </w:t>
      </w:r>
      <w:r>
        <w:rPr>
          <w:w w:val="105"/>
        </w:rPr>
        <w:t>con </w:t>
      </w:r>
      <w:r>
        <w:rPr>
          <w:spacing w:val="-3"/>
          <w:w w:val="105"/>
        </w:rPr>
        <w:t>excepción </w:t>
      </w:r>
      <w:r>
        <w:rPr>
          <w:w w:val="105"/>
        </w:rPr>
        <w:t>de los terrenos que no se </w:t>
      </w:r>
      <w:r>
        <w:rPr>
          <w:spacing w:val="-3"/>
          <w:w w:val="105"/>
        </w:rPr>
        <w:t>amortizan, </w:t>
      </w:r>
      <w:r>
        <w:rPr>
          <w:w w:val="105"/>
        </w:rPr>
        <w:t>se </w:t>
      </w:r>
      <w:r>
        <w:rPr>
          <w:spacing w:val="-3"/>
          <w:w w:val="105"/>
        </w:rPr>
        <w:t>realiza </w:t>
      </w:r>
      <w:r>
        <w:rPr>
          <w:w w:val="105"/>
        </w:rPr>
        <w:t>desde el momento en el que están </w:t>
      </w:r>
      <w:r>
        <w:rPr>
          <w:spacing w:val="-3"/>
          <w:w w:val="105"/>
        </w:rPr>
        <w:t>disponibles para </w:t>
      </w:r>
      <w:r>
        <w:rPr>
          <w:w w:val="105"/>
        </w:rPr>
        <w:t>su puesta en </w:t>
      </w:r>
      <w:r>
        <w:rPr>
          <w:spacing w:val="-3"/>
          <w:w w:val="105"/>
        </w:rPr>
        <w:t>funcionamiento. </w:t>
      </w:r>
      <w:r>
        <w:rPr>
          <w:w w:val="105"/>
        </w:rPr>
        <w:t>Se </w:t>
      </w:r>
      <w:r>
        <w:rPr>
          <w:spacing w:val="-3"/>
          <w:w w:val="105"/>
        </w:rPr>
        <w:t>calculan sistemáticamente </w:t>
      </w:r>
      <w:r>
        <w:rPr>
          <w:w w:val="105"/>
        </w:rPr>
        <w:t>por el </w:t>
      </w:r>
      <w:r>
        <w:rPr>
          <w:spacing w:val="-3"/>
          <w:w w:val="105"/>
        </w:rPr>
        <w:t>método </w:t>
      </w:r>
      <w:r>
        <w:rPr>
          <w:spacing w:val="-2"/>
          <w:w w:val="105"/>
        </w:rPr>
        <w:t>lineal </w:t>
      </w:r>
      <w:r>
        <w:rPr>
          <w:w w:val="105"/>
        </w:rPr>
        <w:t>en función de su vida útil </w:t>
      </w:r>
      <w:r>
        <w:rPr>
          <w:spacing w:val="-3"/>
          <w:w w:val="105"/>
        </w:rPr>
        <w:t>estimada, atendiendo </w:t>
      </w:r>
      <w:r>
        <w:rPr>
          <w:w w:val="105"/>
        </w:rPr>
        <w:t>a la </w:t>
      </w:r>
      <w:r>
        <w:rPr>
          <w:spacing w:val="-3"/>
          <w:w w:val="105"/>
        </w:rPr>
        <w:t>depreciación efectivamente sufrida </w:t>
      </w:r>
      <w:r>
        <w:rPr>
          <w:w w:val="105"/>
        </w:rPr>
        <w:t>por su </w:t>
      </w:r>
      <w:r>
        <w:rPr>
          <w:spacing w:val="-3"/>
          <w:w w:val="105"/>
        </w:rPr>
        <w:t>funcionamiento, </w:t>
      </w:r>
      <w:r>
        <w:rPr>
          <w:w w:val="105"/>
        </w:rPr>
        <w:t>uso y </w:t>
      </w:r>
      <w:r>
        <w:rPr>
          <w:spacing w:val="-3"/>
          <w:w w:val="105"/>
        </w:rPr>
        <w:t>disfrute. </w:t>
      </w:r>
      <w:r>
        <w:rPr>
          <w:w w:val="105"/>
        </w:rPr>
        <w:t>Las vidas útiles </w:t>
      </w:r>
      <w:r>
        <w:rPr>
          <w:spacing w:val="-3"/>
          <w:w w:val="105"/>
        </w:rPr>
        <w:t>estimadas son:</w:t>
      </w:r>
    </w:p>
    <w:p>
      <w:pPr>
        <w:tabs>
          <w:tab w:pos="6478" w:val="left" w:leader="none"/>
          <w:tab w:pos="7931" w:val="left" w:leader="none"/>
        </w:tabs>
        <w:spacing w:before="148"/>
        <w:ind w:left="3341" w:right="0" w:firstLine="0"/>
        <w:jc w:val="left"/>
        <w:rPr>
          <w:b/>
          <w:sz w:val="17"/>
        </w:rPr>
      </w:pPr>
      <w:r>
        <w:rPr>
          <w:b/>
          <w:w w:val="101"/>
          <w:sz w:val="17"/>
          <w:shd w:fill="CDCDCD" w:color="auto" w:val="clear"/>
        </w:rPr>
        <w:t> </w:t>
      </w:r>
      <w:r>
        <w:rPr>
          <w:b/>
          <w:sz w:val="17"/>
          <w:shd w:fill="CDCDCD" w:color="auto" w:val="clear"/>
        </w:rPr>
        <w:tab/>
        <w:t>Años de vida</w:t>
      </w:r>
      <w:r>
        <w:rPr>
          <w:b/>
          <w:spacing w:val="16"/>
          <w:sz w:val="17"/>
          <w:shd w:fill="CDCDCD" w:color="auto" w:val="clear"/>
        </w:rPr>
        <w:t> </w:t>
      </w:r>
      <w:r>
        <w:rPr>
          <w:b/>
          <w:sz w:val="17"/>
          <w:shd w:fill="CDCDCD" w:color="auto" w:val="clear"/>
        </w:rPr>
        <w:t>útil</w:t>
        <w:tab/>
      </w:r>
    </w:p>
    <w:p>
      <w:pPr>
        <w:pStyle w:val="BodyText"/>
        <w:spacing w:before="2"/>
        <w:rPr>
          <w:b/>
          <w:sz w:val="6"/>
        </w:rPr>
      </w:pPr>
    </w:p>
    <w:tbl>
      <w:tblPr>
        <w:tblW w:w="0" w:type="auto"/>
        <w:jc w:val="left"/>
        <w:tblInd w:w="3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4"/>
        <w:gridCol w:w="1486"/>
      </w:tblGrid>
      <w:tr>
        <w:trPr>
          <w:trHeight w:val="215" w:hRule="atLeast"/>
        </w:trPr>
        <w:tc>
          <w:tcPr>
            <w:tcW w:w="3104" w:type="dxa"/>
          </w:tcPr>
          <w:p>
            <w:pPr>
              <w:pStyle w:val="TableParagraph"/>
              <w:spacing w:line="195" w:lineRule="exact"/>
              <w:ind w:left="330"/>
              <w:rPr>
                <w:sz w:val="17"/>
              </w:rPr>
            </w:pPr>
            <w:r>
              <w:rPr>
                <w:sz w:val="17"/>
              </w:rPr>
              <w:t>Construcciones</w:t>
            </w:r>
          </w:p>
        </w:tc>
        <w:tc>
          <w:tcPr>
            <w:tcW w:w="1486" w:type="dxa"/>
          </w:tcPr>
          <w:p>
            <w:pPr>
              <w:pStyle w:val="TableParagraph"/>
              <w:spacing w:line="195" w:lineRule="exact"/>
              <w:ind w:left="419"/>
              <w:rPr>
                <w:sz w:val="17"/>
              </w:rPr>
            </w:pPr>
            <w:r>
              <w:rPr>
                <w:sz w:val="17"/>
              </w:rPr>
              <w:t>33-50</w:t>
            </w:r>
          </w:p>
        </w:tc>
      </w:tr>
      <w:tr>
        <w:trPr>
          <w:trHeight w:val="234" w:hRule="atLeast"/>
        </w:trPr>
        <w:tc>
          <w:tcPr>
            <w:tcW w:w="3104" w:type="dxa"/>
          </w:tcPr>
          <w:p>
            <w:pPr>
              <w:pStyle w:val="TableParagraph"/>
              <w:spacing w:before="19"/>
              <w:ind w:left="330"/>
              <w:rPr>
                <w:sz w:val="17"/>
              </w:rPr>
            </w:pPr>
            <w:r>
              <w:rPr>
                <w:sz w:val="17"/>
              </w:rPr>
              <w:t>Instalaciones técnicas y maquinaria</w:t>
            </w:r>
          </w:p>
        </w:tc>
        <w:tc>
          <w:tcPr>
            <w:tcW w:w="1486" w:type="dxa"/>
          </w:tcPr>
          <w:p>
            <w:pPr>
              <w:pStyle w:val="TableParagraph"/>
              <w:spacing w:before="19"/>
              <w:ind w:left="419"/>
              <w:rPr>
                <w:sz w:val="17"/>
              </w:rPr>
            </w:pPr>
            <w:r>
              <w:rPr>
                <w:sz w:val="17"/>
              </w:rPr>
              <w:t>10-20</w:t>
            </w:r>
          </w:p>
        </w:tc>
      </w:tr>
      <w:tr>
        <w:trPr>
          <w:trHeight w:val="235" w:hRule="atLeast"/>
        </w:trPr>
        <w:tc>
          <w:tcPr>
            <w:tcW w:w="3104" w:type="dxa"/>
          </w:tcPr>
          <w:p>
            <w:pPr>
              <w:pStyle w:val="TableParagraph"/>
              <w:spacing w:before="19"/>
              <w:ind w:left="330"/>
              <w:rPr>
                <w:sz w:val="17"/>
              </w:rPr>
            </w:pPr>
            <w:r>
              <w:rPr>
                <w:sz w:val="17"/>
              </w:rPr>
              <w:t>Mobiliario</w:t>
            </w:r>
          </w:p>
        </w:tc>
        <w:tc>
          <w:tcPr>
            <w:tcW w:w="1486" w:type="dxa"/>
          </w:tcPr>
          <w:p>
            <w:pPr>
              <w:pStyle w:val="TableParagraph"/>
              <w:spacing w:before="19"/>
              <w:ind w:left="419"/>
              <w:rPr>
                <w:sz w:val="17"/>
              </w:rPr>
            </w:pPr>
            <w:r>
              <w:rPr>
                <w:sz w:val="17"/>
              </w:rPr>
              <w:t>10-14</w:t>
            </w:r>
          </w:p>
        </w:tc>
      </w:tr>
      <w:tr>
        <w:trPr>
          <w:trHeight w:val="235" w:hRule="atLeast"/>
        </w:trPr>
        <w:tc>
          <w:tcPr>
            <w:tcW w:w="3104" w:type="dxa"/>
          </w:tcPr>
          <w:p>
            <w:pPr>
              <w:pStyle w:val="TableParagraph"/>
              <w:spacing w:before="20"/>
              <w:ind w:left="330"/>
              <w:rPr>
                <w:sz w:val="17"/>
              </w:rPr>
            </w:pPr>
            <w:r>
              <w:rPr>
                <w:sz w:val="17"/>
              </w:rPr>
              <w:t>Equipos para proceso de información</w:t>
            </w:r>
          </w:p>
        </w:tc>
        <w:tc>
          <w:tcPr>
            <w:tcW w:w="1486" w:type="dxa"/>
          </w:tcPr>
          <w:p>
            <w:pPr>
              <w:pStyle w:val="TableParagraph"/>
              <w:spacing w:before="20"/>
              <w:ind w:left="563"/>
              <w:rPr>
                <w:sz w:val="17"/>
              </w:rPr>
            </w:pPr>
            <w:r>
              <w:rPr>
                <w:w w:val="101"/>
                <w:sz w:val="17"/>
              </w:rPr>
              <w:t>4</w:t>
            </w:r>
          </w:p>
        </w:tc>
      </w:tr>
      <w:tr>
        <w:trPr>
          <w:trHeight w:val="234" w:hRule="atLeast"/>
        </w:trPr>
        <w:tc>
          <w:tcPr>
            <w:tcW w:w="3104" w:type="dxa"/>
          </w:tcPr>
          <w:p>
            <w:pPr>
              <w:pStyle w:val="TableParagraph"/>
              <w:spacing w:before="19"/>
              <w:ind w:left="330"/>
              <w:rPr>
                <w:sz w:val="17"/>
              </w:rPr>
            </w:pPr>
            <w:r>
              <w:rPr>
                <w:sz w:val="17"/>
              </w:rPr>
              <w:t>Elementos de transporte</w:t>
            </w:r>
          </w:p>
        </w:tc>
        <w:tc>
          <w:tcPr>
            <w:tcW w:w="1486" w:type="dxa"/>
          </w:tcPr>
          <w:p>
            <w:pPr>
              <w:pStyle w:val="TableParagraph"/>
              <w:spacing w:before="19"/>
              <w:ind w:left="563"/>
              <w:rPr>
                <w:sz w:val="17"/>
              </w:rPr>
            </w:pPr>
            <w:r>
              <w:rPr>
                <w:w w:val="101"/>
                <w:sz w:val="17"/>
              </w:rPr>
              <w:t>6</w:t>
            </w:r>
          </w:p>
        </w:tc>
      </w:tr>
      <w:tr>
        <w:trPr>
          <w:trHeight w:val="235" w:hRule="atLeast"/>
        </w:trPr>
        <w:tc>
          <w:tcPr>
            <w:tcW w:w="3104" w:type="dxa"/>
          </w:tcPr>
          <w:p>
            <w:pPr>
              <w:pStyle w:val="TableParagraph"/>
              <w:spacing w:before="19"/>
              <w:ind w:left="330"/>
              <w:rPr>
                <w:sz w:val="17"/>
              </w:rPr>
            </w:pPr>
            <w:r>
              <w:rPr>
                <w:sz w:val="17"/>
              </w:rPr>
              <w:t>Utillaje</w:t>
            </w:r>
          </w:p>
        </w:tc>
        <w:tc>
          <w:tcPr>
            <w:tcW w:w="1486" w:type="dxa"/>
          </w:tcPr>
          <w:p>
            <w:pPr>
              <w:pStyle w:val="TableParagraph"/>
              <w:spacing w:before="19"/>
              <w:ind w:left="563"/>
              <w:rPr>
                <w:sz w:val="17"/>
              </w:rPr>
            </w:pPr>
            <w:r>
              <w:rPr>
                <w:w w:val="101"/>
                <w:sz w:val="17"/>
              </w:rPr>
              <w:t>4</w:t>
            </w:r>
          </w:p>
        </w:tc>
      </w:tr>
      <w:tr>
        <w:trPr>
          <w:trHeight w:val="238" w:hRule="atLeast"/>
        </w:trPr>
        <w:tc>
          <w:tcPr>
            <w:tcW w:w="3104" w:type="dxa"/>
          </w:tcPr>
          <w:p>
            <w:pPr>
              <w:pStyle w:val="TableParagraph"/>
              <w:spacing w:before="20"/>
              <w:ind w:left="330"/>
              <w:rPr>
                <w:sz w:val="17"/>
              </w:rPr>
            </w:pPr>
            <w:r>
              <w:rPr>
                <w:sz w:val="17"/>
              </w:rPr>
              <w:t>Otro inmovilizado</w:t>
            </w:r>
          </w:p>
        </w:tc>
        <w:tc>
          <w:tcPr>
            <w:tcW w:w="1486" w:type="dxa"/>
          </w:tcPr>
          <w:p>
            <w:pPr>
              <w:pStyle w:val="TableParagraph"/>
              <w:spacing w:before="20"/>
              <w:ind w:left="523"/>
              <w:rPr>
                <w:sz w:val="17"/>
              </w:rPr>
            </w:pPr>
            <w:r>
              <w:rPr>
                <w:sz w:val="17"/>
              </w:rPr>
              <w:t>10</w:t>
            </w:r>
          </w:p>
        </w:tc>
      </w:tr>
      <w:tr>
        <w:trPr>
          <w:trHeight w:val="234" w:hRule="atLeast"/>
        </w:trPr>
        <w:tc>
          <w:tcPr>
            <w:tcW w:w="3104" w:type="dxa"/>
            <w:shd w:val="clear" w:color="auto" w:fill="F2F2F2"/>
          </w:tcPr>
          <w:p>
            <w:pPr>
              <w:pStyle w:val="TableParagraph"/>
              <w:rPr>
                <w:rFonts w:ascii="Times New Roman"/>
                <w:sz w:val="16"/>
              </w:rPr>
            </w:pPr>
          </w:p>
        </w:tc>
        <w:tc>
          <w:tcPr>
            <w:tcW w:w="1486" w:type="dxa"/>
            <w:shd w:val="clear" w:color="auto" w:fill="F2F2F2"/>
          </w:tcPr>
          <w:p>
            <w:pPr>
              <w:pStyle w:val="TableParagraph"/>
              <w:rPr>
                <w:rFonts w:ascii="Times New Roman"/>
                <w:sz w:val="16"/>
              </w:rPr>
            </w:pPr>
          </w:p>
        </w:tc>
      </w:tr>
    </w:tbl>
    <w:p>
      <w:pPr>
        <w:pStyle w:val="BodyText"/>
        <w:spacing w:line="249" w:lineRule="auto" w:before="106"/>
        <w:ind w:left="1707" w:right="1209"/>
        <w:jc w:val="both"/>
      </w:pPr>
      <w:r>
        <w:rPr>
          <w:w w:val="105"/>
        </w:rPr>
        <w:t>El</w:t>
      </w:r>
      <w:r>
        <w:rPr>
          <w:spacing w:val="-6"/>
          <w:w w:val="105"/>
        </w:rPr>
        <w:t> </w:t>
      </w:r>
      <w:r>
        <w:rPr>
          <w:w w:val="105"/>
        </w:rPr>
        <w:t>valor</w:t>
      </w:r>
      <w:r>
        <w:rPr>
          <w:spacing w:val="-5"/>
          <w:w w:val="105"/>
        </w:rPr>
        <w:t> </w:t>
      </w:r>
      <w:r>
        <w:rPr>
          <w:spacing w:val="-3"/>
          <w:w w:val="105"/>
        </w:rPr>
        <w:t>residual</w:t>
      </w:r>
      <w:r>
        <w:rPr>
          <w:spacing w:val="-6"/>
          <w:w w:val="105"/>
        </w:rPr>
        <w:t> </w:t>
      </w:r>
      <w:r>
        <w:rPr>
          <w:w w:val="105"/>
        </w:rPr>
        <w:t>y</w:t>
      </w:r>
      <w:r>
        <w:rPr>
          <w:spacing w:val="-4"/>
          <w:w w:val="105"/>
        </w:rPr>
        <w:t> </w:t>
      </w:r>
      <w:r>
        <w:rPr>
          <w:w w:val="105"/>
        </w:rPr>
        <w:t>la</w:t>
      </w:r>
      <w:r>
        <w:rPr>
          <w:spacing w:val="-4"/>
          <w:w w:val="105"/>
        </w:rPr>
        <w:t> </w:t>
      </w:r>
      <w:r>
        <w:rPr>
          <w:w w:val="105"/>
        </w:rPr>
        <w:t>vida</w:t>
      </w:r>
      <w:r>
        <w:rPr>
          <w:spacing w:val="-3"/>
          <w:w w:val="105"/>
        </w:rPr>
        <w:t> </w:t>
      </w:r>
      <w:r>
        <w:rPr>
          <w:w w:val="105"/>
        </w:rPr>
        <w:t>útil</w:t>
      </w:r>
      <w:r>
        <w:rPr>
          <w:spacing w:val="-6"/>
          <w:w w:val="105"/>
        </w:rPr>
        <w:t> </w:t>
      </w:r>
      <w:r>
        <w:rPr>
          <w:w w:val="105"/>
        </w:rPr>
        <w:t>de</w:t>
      </w:r>
      <w:r>
        <w:rPr>
          <w:spacing w:val="-3"/>
          <w:w w:val="105"/>
        </w:rPr>
        <w:t> </w:t>
      </w:r>
      <w:r>
        <w:rPr>
          <w:w w:val="105"/>
        </w:rPr>
        <w:t>los</w:t>
      </w:r>
      <w:r>
        <w:rPr>
          <w:spacing w:val="-5"/>
          <w:w w:val="105"/>
        </w:rPr>
        <w:t> </w:t>
      </w:r>
      <w:r>
        <w:rPr>
          <w:spacing w:val="-3"/>
          <w:w w:val="105"/>
        </w:rPr>
        <w:t>activos</w:t>
      </w:r>
      <w:r>
        <w:rPr>
          <w:spacing w:val="-4"/>
          <w:w w:val="105"/>
        </w:rPr>
        <w:t> </w:t>
      </w:r>
      <w:r>
        <w:rPr>
          <w:w w:val="105"/>
        </w:rPr>
        <w:t>se</w:t>
      </w:r>
      <w:r>
        <w:rPr>
          <w:spacing w:val="-7"/>
          <w:w w:val="105"/>
        </w:rPr>
        <w:t> </w:t>
      </w:r>
      <w:r>
        <w:rPr>
          <w:spacing w:val="-3"/>
          <w:w w:val="105"/>
        </w:rPr>
        <w:t>revisa,</w:t>
      </w:r>
      <w:r>
        <w:rPr>
          <w:spacing w:val="-4"/>
          <w:w w:val="105"/>
        </w:rPr>
        <w:t> </w:t>
      </w:r>
      <w:r>
        <w:rPr>
          <w:spacing w:val="-3"/>
          <w:w w:val="105"/>
        </w:rPr>
        <w:t>ajustándose</w:t>
      </w:r>
      <w:r>
        <w:rPr>
          <w:spacing w:val="-4"/>
          <w:w w:val="105"/>
        </w:rPr>
        <w:t> </w:t>
      </w:r>
      <w:r>
        <w:rPr>
          <w:w w:val="105"/>
        </w:rPr>
        <w:t>si</w:t>
      </w:r>
      <w:r>
        <w:rPr>
          <w:spacing w:val="-5"/>
          <w:w w:val="105"/>
        </w:rPr>
        <w:t> </w:t>
      </w:r>
      <w:r>
        <w:rPr>
          <w:w w:val="105"/>
        </w:rPr>
        <w:t>fuese</w:t>
      </w:r>
      <w:r>
        <w:rPr>
          <w:spacing w:val="-6"/>
          <w:w w:val="105"/>
        </w:rPr>
        <w:t> </w:t>
      </w:r>
      <w:r>
        <w:rPr>
          <w:spacing w:val="-3"/>
          <w:w w:val="105"/>
        </w:rPr>
        <w:t>necesario,</w:t>
      </w:r>
      <w:r>
        <w:rPr>
          <w:spacing w:val="-7"/>
          <w:w w:val="105"/>
        </w:rPr>
        <w:t> </w:t>
      </w:r>
      <w:r>
        <w:rPr>
          <w:w w:val="105"/>
        </w:rPr>
        <w:t>en</w:t>
      </w:r>
      <w:r>
        <w:rPr>
          <w:spacing w:val="-3"/>
          <w:w w:val="105"/>
        </w:rPr>
        <w:t> </w:t>
      </w:r>
      <w:r>
        <w:rPr>
          <w:w w:val="105"/>
        </w:rPr>
        <w:t>la</w:t>
      </w:r>
      <w:r>
        <w:rPr>
          <w:spacing w:val="-4"/>
          <w:w w:val="105"/>
        </w:rPr>
        <w:t> </w:t>
      </w:r>
      <w:r>
        <w:rPr>
          <w:spacing w:val="-3"/>
          <w:w w:val="105"/>
        </w:rPr>
        <w:t>fecha</w:t>
      </w:r>
      <w:r>
        <w:rPr>
          <w:spacing w:val="-6"/>
          <w:w w:val="105"/>
        </w:rPr>
        <w:t> </w:t>
      </w:r>
      <w:r>
        <w:rPr>
          <w:w w:val="105"/>
        </w:rPr>
        <w:t>de</w:t>
      </w:r>
      <w:r>
        <w:rPr>
          <w:spacing w:val="-4"/>
          <w:w w:val="105"/>
        </w:rPr>
        <w:t> </w:t>
      </w:r>
      <w:r>
        <w:rPr>
          <w:spacing w:val="-3"/>
          <w:w w:val="105"/>
        </w:rPr>
        <w:t>cada balance.</w:t>
      </w:r>
    </w:p>
    <w:p>
      <w:pPr>
        <w:pStyle w:val="BodyText"/>
      </w:pPr>
    </w:p>
    <w:p>
      <w:pPr>
        <w:pStyle w:val="BodyText"/>
      </w:pPr>
    </w:p>
    <w:p>
      <w:pPr>
        <w:pStyle w:val="BodyText"/>
      </w:pPr>
    </w:p>
    <w:p>
      <w:pPr>
        <w:pStyle w:val="BodyText"/>
        <w:spacing w:before="6"/>
      </w:pPr>
    </w:p>
    <w:p>
      <w:pPr>
        <w:spacing w:before="98"/>
        <w:ind w:left="0" w:right="1210" w:firstLine="0"/>
        <w:jc w:val="right"/>
        <w:rPr>
          <w:sz w:val="19"/>
        </w:rPr>
      </w:pPr>
      <w:r>
        <w:rPr>
          <w:sz w:val="19"/>
        </w:rPr>
        <w:t>Página 14</w:t>
      </w:r>
    </w:p>
    <w:p>
      <w:pPr>
        <w:pStyle w:val="BodyText"/>
      </w:pPr>
    </w:p>
    <w:p>
      <w:pPr>
        <w:pStyle w:val="BodyText"/>
        <w:spacing w:before="4"/>
        <w:rPr>
          <w:sz w:val="26"/>
        </w:rPr>
      </w:pPr>
      <w:r>
        <w:rPr/>
        <w:pict>
          <v:group style="position:absolute;margin-left:52.058052pt;margin-top:17.094280pt;width:490.9pt;height:36.6pt;mso-position-horizontal-relative:page;mso-position-vertical-relative:paragraph;z-index:-251587584;mso-wrap-distance-left:0;mso-wrap-distance-right:0" coordorigin="1041,342" coordsize="9818,732">
            <v:line style="position:absolute" from="1046,1069" to="1046,347" stroked="true" strokeweight=".465325pt" strokecolor="#000000">
              <v:stroke dashstyle="solid"/>
            </v:line>
            <v:line style="position:absolute" from="1046,1069" to="5441,1069" stroked="true" strokeweight=".465325pt" strokecolor="#000000">
              <v:stroke dashstyle="solid"/>
            </v:line>
            <v:line style="position:absolute" from="1046,347" to="5441,347" stroked="true" strokeweight=".465325pt" strokecolor="#000000">
              <v:stroke dashstyle="solid"/>
            </v:line>
            <v:line style="position:absolute" from="5441,1069" to="10211,1069" stroked="true" strokeweight=".465325pt" strokecolor="#000000">
              <v:stroke dashstyle="solid"/>
            </v:line>
            <v:line style="position:absolute" from="5441,347" to="10211,347" stroked="true" strokeweight=".465325pt" strokecolor="#000000">
              <v:stroke dashstyle="solid"/>
            </v:line>
            <v:shape style="position:absolute;left:5515;top:365;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25"/>
          <w:footerReference w:type="default" r:id="rId26"/>
          <w:pgSz w:w="11900" w:h="16840"/>
          <w:pgMar w:header="0" w:footer="926" w:top="500" w:bottom="1120" w:left="560" w:right="560"/>
        </w:sectPr>
      </w:pPr>
    </w:p>
    <w:p>
      <w:pPr>
        <w:pStyle w:val="BodyText"/>
        <w:ind w:left="1732"/>
      </w:pPr>
      <w:r>
        <w:rPr/>
        <w:drawing>
          <wp:inline distT="0" distB="0" distL="0" distR="0">
            <wp:extent cx="4771246" cy="683514"/>
            <wp:effectExtent l="0" t="0" r="0" b="0"/>
            <wp:docPr id="29" name="image2.png"/>
            <wp:cNvGraphicFramePr>
              <a:graphicFrameLocks noChangeAspect="1"/>
            </wp:cNvGraphicFramePr>
            <a:graphic>
              <a:graphicData uri="http://schemas.openxmlformats.org/drawingml/2006/picture">
                <pic:pic>
                  <pic:nvPicPr>
                    <pic:cNvPr id="30"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p>
      <w:pPr>
        <w:pStyle w:val="BodyText"/>
        <w:spacing w:line="247" w:lineRule="auto"/>
        <w:ind w:left="1707" w:right="1209"/>
        <w:jc w:val="both"/>
      </w:pPr>
      <w:r>
        <w:rPr>
          <w:w w:val="105"/>
        </w:rPr>
        <w:t>Las pérdidas y ganancias por la venta de inmovilizado material se calculan comparando los ingresos obtenidos por la venta con el valor neto contable y se registran en la cuenta de pérdidas y ganancias.</w:t>
      </w:r>
    </w:p>
    <w:p>
      <w:pPr>
        <w:pStyle w:val="BodyText"/>
        <w:spacing w:before="106"/>
        <w:ind w:left="1707"/>
        <w:jc w:val="both"/>
      </w:pPr>
      <w:r>
        <w:rPr>
          <w:w w:val="105"/>
        </w:rPr>
        <w:t>Sí es aplicable la activación de grandes reparaciones y costes de retiro y rehabilitación.</w:t>
      </w:r>
    </w:p>
    <w:p>
      <w:pPr>
        <w:pStyle w:val="BodyText"/>
        <w:spacing w:line="249" w:lineRule="auto" w:before="113"/>
        <w:ind w:left="1707" w:right="1209"/>
        <w:jc w:val="both"/>
      </w:pPr>
      <w:r>
        <w:rPr>
          <w:w w:val="105"/>
        </w:rPr>
        <w:t>Después del </w:t>
      </w:r>
      <w:r>
        <w:rPr>
          <w:spacing w:val="-3"/>
          <w:w w:val="105"/>
        </w:rPr>
        <w:t>reconocimiento inicial, </w:t>
      </w:r>
      <w:r>
        <w:rPr>
          <w:w w:val="105"/>
        </w:rPr>
        <w:t>se </w:t>
      </w:r>
      <w:r>
        <w:rPr>
          <w:spacing w:val="-3"/>
          <w:w w:val="105"/>
        </w:rPr>
        <w:t>contabiliza </w:t>
      </w:r>
      <w:r>
        <w:rPr>
          <w:w w:val="105"/>
        </w:rPr>
        <w:t>la </w:t>
      </w:r>
      <w:r>
        <w:rPr>
          <w:spacing w:val="-3"/>
          <w:w w:val="105"/>
        </w:rPr>
        <w:t>reversión </w:t>
      </w:r>
      <w:r>
        <w:rPr>
          <w:w w:val="105"/>
        </w:rPr>
        <w:t>del descuento </w:t>
      </w:r>
      <w:r>
        <w:rPr>
          <w:spacing w:val="-3"/>
          <w:w w:val="105"/>
        </w:rPr>
        <w:t>financiero asociado </w:t>
      </w:r>
      <w:r>
        <w:rPr>
          <w:w w:val="105"/>
        </w:rPr>
        <w:t>a la </w:t>
      </w:r>
      <w:r>
        <w:rPr>
          <w:spacing w:val="-3"/>
          <w:w w:val="105"/>
        </w:rPr>
        <w:t>provisión </w:t>
      </w:r>
      <w:r>
        <w:rPr>
          <w:w w:val="105"/>
        </w:rPr>
        <w:t>en la cuenta de </w:t>
      </w:r>
      <w:r>
        <w:rPr>
          <w:spacing w:val="-3"/>
          <w:w w:val="105"/>
        </w:rPr>
        <w:t>pérdidas </w:t>
      </w:r>
      <w:r>
        <w:rPr>
          <w:w w:val="105"/>
        </w:rPr>
        <w:t>y ganancias y se ajusta el valor del </w:t>
      </w:r>
      <w:r>
        <w:rPr>
          <w:spacing w:val="-3"/>
          <w:w w:val="105"/>
        </w:rPr>
        <w:t>pasivo </w:t>
      </w:r>
      <w:r>
        <w:rPr>
          <w:w w:val="105"/>
        </w:rPr>
        <w:t>de acuerdo con el tipo de interés</w:t>
      </w:r>
      <w:r>
        <w:rPr>
          <w:spacing w:val="-5"/>
          <w:w w:val="105"/>
        </w:rPr>
        <w:t> </w:t>
      </w:r>
      <w:r>
        <w:rPr>
          <w:spacing w:val="-3"/>
          <w:w w:val="105"/>
        </w:rPr>
        <w:t>aplicado</w:t>
      </w:r>
      <w:r>
        <w:rPr>
          <w:spacing w:val="-4"/>
          <w:w w:val="105"/>
        </w:rPr>
        <w:t> </w:t>
      </w:r>
      <w:r>
        <w:rPr>
          <w:w w:val="105"/>
        </w:rPr>
        <w:t>en</w:t>
      </w:r>
      <w:r>
        <w:rPr>
          <w:spacing w:val="-6"/>
          <w:w w:val="105"/>
        </w:rPr>
        <w:t> </w:t>
      </w:r>
      <w:r>
        <w:rPr>
          <w:w w:val="105"/>
        </w:rPr>
        <w:t>el</w:t>
      </w:r>
      <w:r>
        <w:rPr>
          <w:spacing w:val="-6"/>
          <w:w w:val="105"/>
        </w:rPr>
        <w:t> </w:t>
      </w:r>
      <w:r>
        <w:rPr>
          <w:spacing w:val="-3"/>
          <w:w w:val="105"/>
        </w:rPr>
        <w:t>reconocimiento inicial,</w:t>
      </w:r>
      <w:r>
        <w:rPr>
          <w:spacing w:val="-5"/>
          <w:w w:val="105"/>
        </w:rPr>
        <w:t> </w:t>
      </w:r>
      <w:r>
        <w:rPr>
          <w:w w:val="105"/>
        </w:rPr>
        <w:t>o</w:t>
      </w:r>
      <w:r>
        <w:rPr>
          <w:spacing w:val="-4"/>
          <w:w w:val="105"/>
        </w:rPr>
        <w:t> </w:t>
      </w:r>
      <w:r>
        <w:rPr>
          <w:w w:val="105"/>
        </w:rPr>
        <w:t>en</w:t>
      </w:r>
      <w:r>
        <w:rPr>
          <w:spacing w:val="-3"/>
          <w:w w:val="105"/>
        </w:rPr>
        <w:t> </w:t>
      </w:r>
      <w:r>
        <w:rPr>
          <w:w w:val="105"/>
        </w:rPr>
        <w:t>la</w:t>
      </w:r>
      <w:r>
        <w:rPr>
          <w:spacing w:val="-4"/>
          <w:w w:val="105"/>
        </w:rPr>
        <w:t> </w:t>
      </w:r>
      <w:r>
        <w:rPr>
          <w:spacing w:val="-3"/>
          <w:w w:val="105"/>
        </w:rPr>
        <w:t>fecha</w:t>
      </w:r>
      <w:r>
        <w:rPr>
          <w:spacing w:val="-4"/>
          <w:w w:val="105"/>
        </w:rPr>
        <w:t> </w:t>
      </w:r>
      <w:r>
        <w:rPr>
          <w:w w:val="105"/>
        </w:rPr>
        <w:t>de</w:t>
      </w:r>
      <w:r>
        <w:rPr>
          <w:spacing w:val="-6"/>
          <w:w w:val="105"/>
        </w:rPr>
        <w:t> </w:t>
      </w:r>
      <w:r>
        <w:rPr>
          <w:w w:val="105"/>
        </w:rPr>
        <w:t>la</w:t>
      </w:r>
      <w:r>
        <w:rPr>
          <w:spacing w:val="-4"/>
          <w:w w:val="105"/>
        </w:rPr>
        <w:t> </w:t>
      </w:r>
      <w:r>
        <w:rPr>
          <w:spacing w:val="-3"/>
          <w:w w:val="105"/>
        </w:rPr>
        <w:t>última revisión.</w:t>
      </w:r>
      <w:r>
        <w:rPr>
          <w:spacing w:val="-5"/>
          <w:w w:val="105"/>
        </w:rPr>
        <w:t> </w:t>
      </w:r>
      <w:r>
        <w:rPr>
          <w:w w:val="105"/>
        </w:rPr>
        <w:t>Por</w:t>
      </w:r>
      <w:r>
        <w:rPr>
          <w:spacing w:val="-5"/>
          <w:w w:val="105"/>
        </w:rPr>
        <w:t> </w:t>
      </w:r>
      <w:r>
        <w:rPr>
          <w:w w:val="105"/>
        </w:rPr>
        <w:t>su</w:t>
      </w:r>
      <w:r>
        <w:rPr>
          <w:spacing w:val="-4"/>
          <w:w w:val="105"/>
        </w:rPr>
        <w:t> </w:t>
      </w:r>
      <w:r>
        <w:rPr>
          <w:w w:val="105"/>
        </w:rPr>
        <w:t>parte,</w:t>
      </w:r>
      <w:r>
        <w:rPr>
          <w:spacing w:val="-5"/>
          <w:w w:val="105"/>
        </w:rPr>
        <w:t> </w:t>
      </w:r>
      <w:r>
        <w:rPr>
          <w:w w:val="105"/>
        </w:rPr>
        <w:t>la</w:t>
      </w:r>
      <w:r>
        <w:rPr>
          <w:spacing w:val="-3"/>
          <w:w w:val="105"/>
        </w:rPr>
        <w:t> valoración inicial </w:t>
      </w:r>
      <w:r>
        <w:rPr>
          <w:w w:val="105"/>
        </w:rPr>
        <w:t>del </w:t>
      </w:r>
      <w:r>
        <w:rPr>
          <w:spacing w:val="-3"/>
          <w:w w:val="105"/>
        </w:rPr>
        <w:t>inmovilizado </w:t>
      </w:r>
      <w:r>
        <w:rPr>
          <w:w w:val="105"/>
        </w:rPr>
        <w:t>material podrá verse alterada por </w:t>
      </w:r>
      <w:r>
        <w:rPr>
          <w:spacing w:val="-3"/>
          <w:w w:val="105"/>
        </w:rPr>
        <w:t>cambios </w:t>
      </w:r>
      <w:r>
        <w:rPr>
          <w:w w:val="105"/>
        </w:rPr>
        <w:t>en estimaciones </w:t>
      </w:r>
      <w:r>
        <w:rPr>
          <w:spacing w:val="-2"/>
          <w:w w:val="105"/>
        </w:rPr>
        <w:t>contables que </w:t>
      </w:r>
      <w:r>
        <w:rPr>
          <w:spacing w:val="-3"/>
          <w:w w:val="105"/>
        </w:rPr>
        <w:t>modifiquen</w:t>
      </w:r>
      <w:r>
        <w:rPr>
          <w:spacing w:val="-6"/>
          <w:w w:val="105"/>
        </w:rPr>
        <w:t> </w:t>
      </w:r>
      <w:r>
        <w:rPr>
          <w:w w:val="105"/>
        </w:rPr>
        <w:t>el</w:t>
      </w:r>
      <w:r>
        <w:rPr>
          <w:spacing w:val="-6"/>
          <w:w w:val="105"/>
        </w:rPr>
        <w:t> </w:t>
      </w:r>
      <w:r>
        <w:rPr>
          <w:spacing w:val="-3"/>
          <w:w w:val="105"/>
        </w:rPr>
        <w:t>importe</w:t>
      </w:r>
      <w:r>
        <w:rPr>
          <w:spacing w:val="-5"/>
          <w:w w:val="105"/>
        </w:rPr>
        <w:t> </w:t>
      </w:r>
      <w:r>
        <w:rPr>
          <w:w w:val="105"/>
        </w:rPr>
        <w:t>de</w:t>
      </w:r>
      <w:r>
        <w:rPr>
          <w:spacing w:val="-5"/>
          <w:w w:val="105"/>
        </w:rPr>
        <w:t> </w:t>
      </w:r>
      <w:r>
        <w:rPr>
          <w:w w:val="105"/>
        </w:rPr>
        <w:t>la</w:t>
      </w:r>
      <w:r>
        <w:rPr>
          <w:spacing w:val="-5"/>
          <w:w w:val="105"/>
        </w:rPr>
        <w:t> </w:t>
      </w:r>
      <w:r>
        <w:rPr>
          <w:spacing w:val="-3"/>
          <w:w w:val="105"/>
        </w:rPr>
        <w:t>provisión</w:t>
      </w:r>
      <w:r>
        <w:rPr>
          <w:spacing w:val="-5"/>
          <w:w w:val="105"/>
        </w:rPr>
        <w:t> </w:t>
      </w:r>
      <w:r>
        <w:rPr>
          <w:spacing w:val="-3"/>
          <w:w w:val="105"/>
        </w:rPr>
        <w:t>asociada</w:t>
      </w:r>
      <w:r>
        <w:rPr>
          <w:spacing w:val="-5"/>
          <w:w w:val="105"/>
        </w:rPr>
        <w:t> </w:t>
      </w:r>
      <w:r>
        <w:rPr>
          <w:w w:val="105"/>
        </w:rPr>
        <w:t>a</w:t>
      </w:r>
      <w:r>
        <w:rPr>
          <w:spacing w:val="-6"/>
          <w:w w:val="105"/>
        </w:rPr>
        <w:t> </w:t>
      </w:r>
      <w:r>
        <w:rPr>
          <w:w w:val="105"/>
        </w:rPr>
        <w:t>los</w:t>
      </w:r>
      <w:r>
        <w:rPr>
          <w:spacing w:val="-5"/>
          <w:w w:val="105"/>
        </w:rPr>
        <w:t> </w:t>
      </w:r>
      <w:r>
        <w:rPr>
          <w:w w:val="105"/>
        </w:rPr>
        <w:t>costes</w:t>
      </w:r>
      <w:r>
        <w:rPr>
          <w:spacing w:val="-5"/>
          <w:w w:val="105"/>
        </w:rPr>
        <w:t> </w:t>
      </w:r>
      <w:r>
        <w:rPr>
          <w:w w:val="105"/>
        </w:rPr>
        <w:t>de</w:t>
      </w:r>
      <w:r>
        <w:rPr>
          <w:spacing w:val="-5"/>
          <w:w w:val="105"/>
        </w:rPr>
        <w:t> </w:t>
      </w:r>
      <w:r>
        <w:rPr>
          <w:spacing w:val="-3"/>
          <w:w w:val="105"/>
        </w:rPr>
        <w:t>desmantelamiento</w:t>
      </w:r>
      <w:r>
        <w:rPr>
          <w:spacing w:val="-6"/>
          <w:w w:val="105"/>
        </w:rPr>
        <w:t> </w:t>
      </w:r>
      <w:r>
        <w:rPr>
          <w:w w:val="105"/>
        </w:rPr>
        <w:t>y</w:t>
      </w:r>
      <w:r>
        <w:rPr>
          <w:spacing w:val="-5"/>
          <w:w w:val="105"/>
        </w:rPr>
        <w:t> </w:t>
      </w:r>
      <w:r>
        <w:rPr>
          <w:spacing w:val="-3"/>
          <w:w w:val="105"/>
        </w:rPr>
        <w:t>rehabilitación,</w:t>
      </w:r>
      <w:r>
        <w:rPr>
          <w:spacing w:val="-5"/>
          <w:w w:val="105"/>
        </w:rPr>
        <w:t> </w:t>
      </w:r>
      <w:r>
        <w:rPr>
          <w:w w:val="105"/>
        </w:rPr>
        <w:t>una</w:t>
      </w:r>
      <w:r>
        <w:rPr>
          <w:spacing w:val="-5"/>
          <w:w w:val="105"/>
        </w:rPr>
        <w:t> </w:t>
      </w:r>
      <w:r>
        <w:rPr>
          <w:spacing w:val="-3"/>
          <w:w w:val="105"/>
        </w:rPr>
        <w:t>vez reconocida</w:t>
      </w:r>
      <w:r>
        <w:rPr>
          <w:spacing w:val="-6"/>
          <w:w w:val="105"/>
        </w:rPr>
        <w:t> </w:t>
      </w:r>
      <w:r>
        <w:rPr>
          <w:w w:val="105"/>
        </w:rPr>
        <w:t>la</w:t>
      </w:r>
      <w:r>
        <w:rPr>
          <w:spacing w:val="-5"/>
          <w:w w:val="105"/>
        </w:rPr>
        <w:t> </w:t>
      </w:r>
      <w:r>
        <w:rPr>
          <w:spacing w:val="-3"/>
          <w:w w:val="105"/>
        </w:rPr>
        <w:t>reversión</w:t>
      </w:r>
      <w:r>
        <w:rPr>
          <w:spacing w:val="-6"/>
          <w:w w:val="105"/>
        </w:rPr>
        <w:t> </w:t>
      </w:r>
      <w:r>
        <w:rPr>
          <w:w w:val="105"/>
        </w:rPr>
        <w:t>del</w:t>
      </w:r>
      <w:r>
        <w:rPr>
          <w:spacing w:val="-4"/>
          <w:w w:val="105"/>
        </w:rPr>
        <w:t> </w:t>
      </w:r>
      <w:r>
        <w:rPr>
          <w:w w:val="105"/>
        </w:rPr>
        <w:t>descuento,</w:t>
      </w:r>
      <w:r>
        <w:rPr>
          <w:spacing w:val="-5"/>
          <w:w w:val="105"/>
        </w:rPr>
        <w:t> </w:t>
      </w:r>
      <w:r>
        <w:rPr>
          <w:w w:val="105"/>
        </w:rPr>
        <w:t>y</w:t>
      </w:r>
      <w:r>
        <w:rPr>
          <w:spacing w:val="-6"/>
          <w:w w:val="105"/>
        </w:rPr>
        <w:t> </w:t>
      </w:r>
      <w:r>
        <w:rPr>
          <w:spacing w:val="-2"/>
          <w:w w:val="105"/>
        </w:rPr>
        <w:t>que</w:t>
      </w:r>
      <w:r>
        <w:rPr>
          <w:spacing w:val="-5"/>
          <w:w w:val="105"/>
        </w:rPr>
        <w:t> </w:t>
      </w:r>
      <w:r>
        <w:rPr>
          <w:w w:val="105"/>
        </w:rPr>
        <w:t>podrán</w:t>
      </w:r>
      <w:r>
        <w:rPr>
          <w:spacing w:val="-5"/>
          <w:w w:val="105"/>
        </w:rPr>
        <w:t> </w:t>
      </w:r>
      <w:r>
        <w:rPr>
          <w:spacing w:val="-3"/>
          <w:w w:val="105"/>
        </w:rPr>
        <w:t>venir</w:t>
      </w:r>
      <w:r>
        <w:rPr>
          <w:spacing w:val="-7"/>
          <w:w w:val="105"/>
        </w:rPr>
        <w:t> </w:t>
      </w:r>
      <w:r>
        <w:rPr>
          <w:spacing w:val="-3"/>
          <w:w w:val="105"/>
        </w:rPr>
        <w:t>motivados</w:t>
      </w:r>
      <w:r>
        <w:rPr>
          <w:spacing w:val="-5"/>
          <w:w w:val="105"/>
        </w:rPr>
        <w:t> </w:t>
      </w:r>
      <w:r>
        <w:rPr>
          <w:w w:val="105"/>
        </w:rPr>
        <w:t>por:</w:t>
      </w:r>
    </w:p>
    <w:p>
      <w:pPr>
        <w:pStyle w:val="ListParagraph"/>
        <w:numPr>
          <w:ilvl w:val="0"/>
          <w:numId w:val="15"/>
        </w:numPr>
        <w:tabs>
          <w:tab w:pos="1808" w:val="left" w:leader="none"/>
        </w:tabs>
        <w:spacing w:line="249" w:lineRule="auto" w:before="102" w:after="0"/>
        <w:ind w:left="1707" w:right="1212" w:firstLine="0"/>
        <w:jc w:val="both"/>
        <w:rPr>
          <w:sz w:val="20"/>
        </w:rPr>
      </w:pPr>
      <w:r>
        <w:rPr>
          <w:w w:val="105"/>
          <w:sz w:val="20"/>
        </w:rPr>
        <w:t>Un</w:t>
      </w:r>
      <w:r>
        <w:rPr>
          <w:spacing w:val="-9"/>
          <w:w w:val="105"/>
          <w:sz w:val="20"/>
        </w:rPr>
        <w:t> </w:t>
      </w:r>
      <w:r>
        <w:rPr>
          <w:spacing w:val="-3"/>
          <w:w w:val="105"/>
          <w:sz w:val="20"/>
        </w:rPr>
        <w:t>cambio</w:t>
      </w:r>
      <w:r>
        <w:rPr>
          <w:spacing w:val="-8"/>
          <w:w w:val="105"/>
          <w:sz w:val="20"/>
        </w:rPr>
        <w:t> </w:t>
      </w:r>
      <w:r>
        <w:rPr>
          <w:w w:val="105"/>
          <w:sz w:val="20"/>
        </w:rPr>
        <w:t>en</w:t>
      </w:r>
      <w:r>
        <w:rPr>
          <w:spacing w:val="-10"/>
          <w:w w:val="105"/>
          <w:sz w:val="20"/>
        </w:rPr>
        <w:t> </w:t>
      </w:r>
      <w:r>
        <w:rPr>
          <w:w w:val="105"/>
          <w:sz w:val="20"/>
        </w:rPr>
        <w:t>el</w:t>
      </w:r>
      <w:r>
        <w:rPr>
          <w:spacing w:val="-9"/>
          <w:w w:val="105"/>
          <w:sz w:val="20"/>
        </w:rPr>
        <w:t> </w:t>
      </w:r>
      <w:r>
        <w:rPr>
          <w:spacing w:val="-3"/>
          <w:w w:val="105"/>
          <w:sz w:val="20"/>
        </w:rPr>
        <w:t>calendario</w:t>
      </w:r>
      <w:r>
        <w:rPr>
          <w:spacing w:val="-10"/>
          <w:w w:val="105"/>
          <w:sz w:val="20"/>
        </w:rPr>
        <w:t> </w:t>
      </w:r>
      <w:r>
        <w:rPr>
          <w:w w:val="105"/>
          <w:sz w:val="20"/>
        </w:rPr>
        <w:t>o</w:t>
      </w:r>
      <w:r>
        <w:rPr>
          <w:spacing w:val="-8"/>
          <w:w w:val="105"/>
          <w:sz w:val="20"/>
        </w:rPr>
        <w:t> </w:t>
      </w:r>
      <w:r>
        <w:rPr>
          <w:w w:val="105"/>
          <w:sz w:val="20"/>
        </w:rPr>
        <w:t>en</w:t>
      </w:r>
      <w:r>
        <w:rPr>
          <w:spacing w:val="-10"/>
          <w:w w:val="105"/>
          <w:sz w:val="20"/>
        </w:rPr>
        <w:t> </w:t>
      </w:r>
      <w:r>
        <w:rPr>
          <w:w w:val="105"/>
          <w:sz w:val="20"/>
        </w:rPr>
        <w:t>el</w:t>
      </w:r>
      <w:r>
        <w:rPr>
          <w:spacing w:val="-9"/>
          <w:w w:val="105"/>
          <w:sz w:val="20"/>
        </w:rPr>
        <w:t> </w:t>
      </w:r>
      <w:r>
        <w:rPr>
          <w:spacing w:val="-3"/>
          <w:w w:val="105"/>
          <w:sz w:val="20"/>
        </w:rPr>
        <w:t>importe</w:t>
      </w:r>
      <w:r>
        <w:rPr>
          <w:spacing w:val="-9"/>
          <w:w w:val="105"/>
          <w:sz w:val="20"/>
        </w:rPr>
        <w:t> </w:t>
      </w:r>
      <w:r>
        <w:rPr>
          <w:w w:val="105"/>
          <w:sz w:val="20"/>
        </w:rPr>
        <w:t>de</w:t>
      </w:r>
      <w:r>
        <w:rPr>
          <w:spacing w:val="-10"/>
          <w:w w:val="105"/>
          <w:sz w:val="20"/>
        </w:rPr>
        <w:t> </w:t>
      </w:r>
      <w:r>
        <w:rPr>
          <w:w w:val="105"/>
          <w:sz w:val="20"/>
        </w:rPr>
        <w:t>los</w:t>
      </w:r>
      <w:r>
        <w:rPr>
          <w:spacing w:val="-8"/>
          <w:w w:val="105"/>
          <w:sz w:val="20"/>
        </w:rPr>
        <w:t> </w:t>
      </w:r>
      <w:r>
        <w:rPr>
          <w:w w:val="105"/>
          <w:sz w:val="20"/>
        </w:rPr>
        <w:t>flujos</w:t>
      </w:r>
      <w:r>
        <w:rPr>
          <w:spacing w:val="-11"/>
          <w:w w:val="105"/>
          <w:sz w:val="20"/>
        </w:rPr>
        <w:t> </w:t>
      </w:r>
      <w:r>
        <w:rPr>
          <w:w w:val="105"/>
          <w:sz w:val="20"/>
        </w:rPr>
        <w:t>de</w:t>
      </w:r>
      <w:r>
        <w:rPr>
          <w:spacing w:val="-8"/>
          <w:w w:val="105"/>
          <w:sz w:val="20"/>
        </w:rPr>
        <w:t> </w:t>
      </w:r>
      <w:r>
        <w:rPr>
          <w:spacing w:val="-3"/>
          <w:w w:val="105"/>
          <w:sz w:val="20"/>
        </w:rPr>
        <w:t>efectivo</w:t>
      </w:r>
      <w:r>
        <w:rPr>
          <w:spacing w:val="-10"/>
          <w:w w:val="105"/>
          <w:sz w:val="20"/>
        </w:rPr>
        <w:t> </w:t>
      </w:r>
      <w:r>
        <w:rPr>
          <w:spacing w:val="-3"/>
          <w:w w:val="105"/>
          <w:sz w:val="20"/>
        </w:rPr>
        <w:t>estimados</w:t>
      </w:r>
      <w:r>
        <w:rPr>
          <w:spacing w:val="-8"/>
          <w:w w:val="105"/>
          <w:sz w:val="20"/>
        </w:rPr>
        <w:t> </w:t>
      </w:r>
      <w:r>
        <w:rPr>
          <w:w w:val="105"/>
          <w:sz w:val="20"/>
        </w:rPr>
        <w:t>para</w:t>
      </w:r>
      <w:r>
        <w:rPr>
          <w:spacing w:val="-8"/>
          <w:w w:val="105"/>
          <w:sz w:val="20"/>
        </w:rPr>
        <w:t> </w:t>
      </w:r>
      <w:r>
        <w:rPr>
          <w:spacing w:val="-3"/>
          <w:w w:val="105"/>
          <w:sz w:val="20"/>
        </w:rPr>
        <w:t>cancelar</w:t>
      </w:r>
      <w:r>
        <w:rPr>
          <w:spacing w:val="-10"/>
          <w:w w:val="105"/>
          <w:sz w:val="20"/>
        </w:rPr>
        <w:t> </w:t>
      </w:r>
      <w:r>
        <w:rPr>
          <w:w w:val="105"/>
          <w:sz w:val="20"/>
        </w:rPr>
        <w:t>la</w:t>
      </w:r>
      <w:r>
        <w:rPr>
          <w:spacing w:val="-8"/>
          <w:w w:val="105"/>
          <w:sz w:val="20"/>
        </w:rPr>
        <w:t> </w:t>
      </w:r>
      <w:r>
        <w:rPr>
          <w:spacing w:val="-3"/>
          <w:w w:val="105"/>
          <w:sz w:val="20"/>
        </w:rPr>
        <w:t>obligación asociada </w:t>
      </w:r>
      <w:r>
        <w:rPr>
          <w:w w:val="105"/>
          <w:sz w:val="20"/>
        </w:rPr>
        <w:t>al </w:t>
      </w:r>
      <w:r>
        <w:rPr>
          <w:spacing w:val="-3"/>
          <w:w w:val="105"/>
          <w:sz w:val="20"/>
        </w:rPr>
        <w:t>desmantelamiento </w:t>
      </w:r>
      <w:r>
        <w:rPr>
          <w:w w:val="105"/>
          <w:sz w:val="20"/>
        </w:rPr>
        <w:t>o la</w:t>
      </w:r>
      <w:r>
        <w:rPr>
          <w:spacing w:val="-17"/>
          <w:w w:val="105"/>
          <w:sz w:val="20"/>
        </w:rPr>
        <w:t> </w:t>
      </w:r>
      <w:r>
        <w:rPr>
          <w:spacing w:val="-3"/>
          <w:w w:val="105"/>
          <w:sz w:val="20"/>
        </w:rPr>
        <w:t>rehabilitación.</w:t>
      </w:r>
    </w:p>
    <w:p>
      <w:pPr>
        <w:pStyle w:val="ListParagraph"/>
        <w:numPr>
          <w:ilvl w:val="0"/>
          <w:numId w:val="15"/>
        </w:numPr>
        <w:tabs>
          <w:tab w:pos="1808" w:val="left" w:leader="none"/>
        </w:tabs>
        <w:spacing w:line="249" w:lineRule="auto" w:before="105" w:after="0"/>
        <w:ind w:left="1707" w:right="1210" w:firstLine="0"/>
        <w:jc w:val="both"/>
        <w:rPr>
          <w:sz w:val="20"/>
        </w:rPr>
      </w:pPr>
      <w:r>
        <w:rPr>
          <w:w w:val="105"/>
          <w:sz w:val="20"/>
        </w:rPr>
        <w:t>El</w:t>
      </w:r>
      <w:r>
        <w:rPr>
          <w:spacing w:val="-15"/>
          <w:w w:val="105"/>
          <w:sz w:val="20"/>
        </w:rPr>
        <w:t> </w:t>
      </w:r>
      <w:r>
        <w:rPr>
          <w:w w:val="105"/>
          <w:sz w:val="20"/>
        </w:rPr>
        <w:t>tipo</w:t>
      </w:r>
      <w:r>
        <w:rPr>
          <w:spacing w:val="-13"/>
          <w:w w:val="105"/>
          <w:sz w:val="20"/>
        </w:rPr>
        <w:t> </w:t>
      </w:r>
      <w:r>
        <w:rPr>
          <w:w w:val="105"/>
          <w:sz w:val="20"/>
        </w:rPr>
        <w:t>de</w:t>
      </w:r>
      <w:r>
        <w:rPr>
          <w:spacing w:val="-13"/>
          <w:w w:val="105"/>
          <w:sz w:val="20"/>
        </w:rPr>
        <w:t> </w:t>
      </w:r>
      <w:r>
        <w:rPr>
          <w:spacing w:val="-3"/>
          <w:w w:val="105"/>
          <w:sz w:val="20"/>
        </w:rPr>
        <w:t>descuento</w:t>
      </w:r>
      <w:r>
        <w:rPr>
          <w:spacing w:val="-14"/>
          <w:w w:val="105"/>
          <w:sz w:val="20"/>
        </w:rPr>
        <w:t> </w:t>
      </w:r>
      <w:r>
        <w:rPr>
          <w:spacing w:val="-3"/>
          <w:w w:val="105"/>
          <w:sz w:val="20"/>
        </w:rPr>
        <w:t>empleado</w:t>
      </w:r>
      <w:r>
        <w:rPr>
          <w:spacing w:val="-13"/>
          <w:w w:val="105"/>
          <w:sz w:val="20"/>
        </w:rPr>
        <w:t> </w:t>
      </w:r>
      <w:r>
        <w:rPr>
          <w:w w:val="105"/>
          <w:sz w:val="20"/>
        </w:rPr>
        <w:t>por</w:t>
      </w:r>
      <w:r>
        <w:rPr>
          <w:spacing w:val="-14"/>
          <w:w w:val="105"/>
          <w:sz w:val="20"/>
        </w:rPr>
        <w:t> </w:t>
      </w:r>
      <w:r>
        <w:rPr>
          <w:w w:val="105"/>
          <w:sz w:val="20"/>
        </w:rPr>
        <w:t>la</w:t>
      </w:r>
      <w:r>
        <w:rPr>
          <w:spacing w:val="-14"/>
          <w:w w:val="105"/>
          <w:sz w:val="20"/>
        </w:rPr>
        <w:t> </w:t>
      </w:r>
      <w:r>
        <w:rPr>
          <w:w w:val="105"/>
          <w:sz w:val="20"/>
        </w:rPr>
        <w:t>Sociedad</w:t>
      </w:r>
      <w:r>
        <w:rPr>
          <w:spacing w:val="-15"/>
          <w:w w:val="105"/>
          <w:sz w:val="20"/>
        </w:rPr>
        <w:t> </w:t>
      </w:r>
      <w:r>
        <w:rPr>
          <w:w w:val="105"/>
          <w:sz w:val="20"/>
        </w:rPr>
        <w:t>para</w:t>
      </w:r>
      <w:r>
        <w:rPr>
          <w:spacing w:val="-13"/>
          <w:w w:val="105"/>
          <w:sz w:val="20"/>
        </w:rPr>
        <w:t> </w:t>
      </w:r>
      <w:r>
        <w:rPr>
          <w:w w:val="105"/>
          <w:sz w:val="20"/>
        </w:rPr>
        <w:t>la</w:t>
      </w:r>
      <w:r>
        <w:rPr>
          <w:spacing w:val="-13"/>
          <w:w w:val="105"/>
          <w:sz w:val="20"/>
        </w:rPr>
        <w:t> </w:t>
      </w:r>
      <w:r>
        <w:rPr>
          <w:spacing w:val="-3"/>
          <w:w w:val="105"/>
          <w:sz w:val="20"/>
        </w:rPr>
        <w:t>determinación</w:t>
      </w:r>
      <w:r>
        <w:rPr>
          <w:spacing w:val="-14"/>
          <w:w w:val="105"/>
          <w:sz w:val="20"/>
        </w:rPr>
        <w:t> </w:t>
      </w:r>
      <w:r>
        <w:rPr>
          <w:w w:val="105"/>
          <w:sz w:val="20"/>
        </w:rPr>
        <w:t>del</w:t>
      </w:r>
      <w:r>
        <w:rPr>
          <w:spacing w:val="-14"/>
          <w:w w:val="105"/>
          <w:sz w:val="20"/>
        </w:rPr>
        <w:t> </w:t>
      </w:r>
      <w:r>
        <w:rPr>
          <w:w w:val="105"/>
          <w:sz w:val="20"/>
        </w:rPr>
        <w:t>valor</w:t>
      </w:r>
      <w:r>
        <w:rPr>
          <w:spacing w:val="-14"/>
          <w:w w:val="105"/>
          <w:sz w:val="20"/>
        </w:rPr>
        <w:t> </w:t>
      </w:r>
      <w:r>
        <w:rPr>
          <w:w w:val="105"/>
          <w:sz w:val="20"/>
        </w:rPr>
        <w:t>actual</w:t>
      </w:r>
      <w:r>
        <w:rPr>
          <w:spacing w:val="-14"/>
          <w:w w:val="105"/>
          <w:sz w:val="20"/>
        </w:rPr>
        <w:t> </w:t>
      </w:r>
      <w:r>
        <w:rPr>
          <w:w w:val="105"/>
          <w:sz w:val="20"/>
        </w:rPr>
        <w:t>de</w:t>
      </w:r>
      <w:r>
        <w:rPr>
          <w:spacing w:val="-13"/>
          <w:w w:val="105"/>
          <w:sz w:val="20"/>
        </w:rPr>
        <w:t> </w:t>
      </w:r>
      <w:r>
        <w:rPr>
          <w:w w:val="105"/>
          <w:sz w:val="20"/>
        </w:rPr>
        <w:t>la</w:t>
      </w:r>
      <w:r>
        <w:rPr>
          <w:spacing w:val="-14"/>
          <w:w w:val="105"/>
          <w:sz w:val="20"/>
        </w:rPr>
        <w:t> </w:t>
      </w:r>
      <w:r>
        <w:rPr>
          <w:spacing w:val="-3"/>
          <w:w w:val="105"/>
          <w:sz w:val="20"/>
        </w:rPr>
        <w:t>provisión</w:t>
      </w:r>
      <w:r>
        <w:rPr>
          <w:spacing w:val="-13"/>
          <w:w w:val="105"/>
          <w:sz w:val="20"/>
        </w:rPr>
        <w:t> </w:t>
      </w:r>
      <w:r>
        <w:rPr>
          <w:w w:val="105"/>
          <w:sz w:val="20"/>
        </w:rPr>
        <w:t>que, en </w:t>
      </w:r>
      <w:r>
        <w:rPr>
          <w:spacing w:val="-3"/>
          <w:w w:val="105"/>
          <w:sz w:val="20"/>
        </w:rPr>
        <w:t>principio, </w:t>
      </w:r>
      <w:r>
        <w:rPr>
          <w:w w:val="105"/>
          <w:sz w:val="20"/>
        </w:rPr>
        <w:t>es el tipo de interés </w:t>
      </w:r>
      <w:r>
        <w:rPr>
          <w:spacing w:val="-3"/>
          <w:w w:val="105"/>
          <w:sz w:val="20"/>
        </w:rPr>
        <w:t>libre </w:t>
      </w:r>
      <w:r>
        <w:rPr>
          <w:w w:val="105"/>
          <w:sz w:val="20"/>
        </w:rPr>
        <w:t>de riesgo, </w:t>
      </w:r>
      <w:r>
        <w:rPr>
          <w:spacing w:val="-3"/>
          <w:w w:val="105"/>
          <w:sz w:val="20"/>
        </w:rPr>
        <w:t>salvo </w:t>
      </w:r>
      <w:r>
        <w:rPr>
          <w:w w:val="105"/>
          <w:sz w:val="20"/>
        </w:rPr>
        <w:t>que al </w:t>
      </w:r>
      <w:r>
        <w:rPr>
          <w:spacing w:val="-3"/>
          <w:w w:val="105"/>
          <w:sz w:val="20"/>
        </w:rPr>
        <w:t>estimar </w:t>
      </w:r>
      <w:r>
        <w:rPr>
          <w:w w:val="105"/>
          <w:sz w:val="20"/>
        </w:rPr>
        <w:t>los flujos de </w:t>
      </w:r>
      <w:r>
        <w:rPr>
          <w:spacing w:val="-3"/>
          <w:w w:val="105"/>
          <w:sz w:val="20"/>
        </w:rPr>
        <w:t>efectivo </w:t>
      </w:r>
      <w:r>
        <w:rPr>
          <w:w w:val="105"/>
          <w:sz w:val="20"/>
        </w:rPr>
        <w:t>no se hubiera tenido</w:t>
      </w:r>
      <w:r>
        <w:rPr>
          <w:spacing w:val="-5"/>
          <w:w w:val="105"/>
          <w:sz w:val="20"/>
        </w:rPr>
        <w:t> </w:t>
      </w:r>
      <w:r>
        <w:rPr>
          <w:w w:val="105"/>
          <w:sz w:val="20"/>
        </w:rPr>
        <w:t>en</w:t>
      </w:r>
      <w:r>
        <w:rPr>
          <w:spacing w:val="-5"/>
          <w:w w:val="105"/>
          <w:sz w:val="20"/>
        </w:rPr>
        <w:t> </w:t>
      </w:r>
      <w:r>
        <w:rPr>
          <w:spacing w:val="-3"/>
          <w:w w:val="105"/>
          <w:sz w:val="20"/>
        </w:rPr>
        <w:t>cuenta</w:t>
      </w:r>
      <w:r>
        <w:rPr>
          <w:spacing w:val="-5"/>
          <w:w w:val="105"/>
          <w:sz w:val="20"/>
        </w:rPr>
        <w:t> </w:t>
      </w:r>
      <w:r>
        <w:rPr>
          <w:w w:val="105"/>
          <w:sz w:val="20"/>
        </w:rPr>
        <w:t>el</w:t>
      </w:r>
      <w:r>
        <w:rPr>
          <w:spacing w:val="-6"/>
          <w:w w:val="105"/>
          <w:sz w:val="20"/>
        </w:rPr>
        <w:t> </w:t>
      </w:r>
      <w:r>
        <w:rPr>
          <w:spacing w:val="-3"/>
          <w:w w:val="105"/>
          <w:sz w:val="20"/>
        </w:rPr>
        <w:t>riesgo</w:t>
      </w:r>
      <w:r>
        <w:rPr>
          <w:spacing w:val="-4"/>
          <w:w w:val="105"/>
          <w:sz w:val="20"/>
        </w:rPr>
        <w:t> </w:t>
      </w:r>
      <w:r>
        <w:rPr>
          <w:spacing w:val="-3"/>
          <w:w w:val="105"/>
          <w:sz w:val="20"/>
        </w:rPr>
        <w:t>asociado</w:t>
      </w:r>
      <w:r>
        <w:rPr>
          <w:spacing w:val="-5"/>
          <w:w w:val="105"/>
          <w:sz w:val="20"/>
        </w:rPr>
        <w:t> </w:t>
      </w:r>
      <w:r>
        <w:rPr>
          <w:w w:val="105"/>
          <w:sz w:val="20"/>
        </w:rPr>
        <w:t>al</w:t>
      </w:r>
      <w:r>
        <w:rPr>
          <w:spacing w:val="-6"/>
          <w:w w:val="105"/>
          <w:sz w:val="20"/>
        </w:rPr>
        <w:t> </w:t>
      </w:r>
      <w:r>
        <w:rPr>
          <w:spacing w:val="-3"/>
          <w:w w:val="105"/>
          <w:sz w:val="20"/>
        </w:rPr>
        <w:t>cumplimiento</w:t>
      </w:r>
      <w:r>
        <w:rPr>
          <w:spacing w:val="-5"/>
          <w:w w:val="105"/>
          <w:sz w:val="20"/>
        </w:rPr>
        <w:t> </w:t>
      </w:r>
      <w:r>
        <w:rPr>
          <w:w w:val="105"/>
          <w:sz w:val="20"/>
        </w:rPr>
        <w:t>de</w:t>
      </w:r>
      <w:r>
        <w:rPr>
          <w:spacing w:val="-5"/>
          <w:w w:val="105"/>
          <w:sz w:val="20"/>
        </w:rPr>
        <w:t> </w:t>
      </w:r>
      <w:r>
        <w:rPr>
          <w:w w:val="105"/>
          <w:sz w:val="20"/>
        </w:rPr>
        <w:t>la</w:t>
      </w:r>
      <w:r>
        <w:rPr>
          <w:spacing w:val="-4"/>
          <w:w w:val="105"/>
          <w:sz w:val="20"/>
        </w:rPr>
        <w:t> </w:t>
      </w:r>
      <w:r>
        <w:rPr>
          <w:spacing w:val="-3"/>
          <w:w w:val="105"/>
          <w:sz w:val="20"/>
        </w:rPr>
        <w:t>obligación.</w:t>
      </w:r>
    </w:p>
    <w:p>
      <w:pPr>
        <w:pStyle w:val="BodyText"/>
        <w:spacing w:line="249" w:lineRule="auto" w:before="103"/>
        <w:ind w:left="1707" w:right="1209"/>
        <w:jc w:val="both"/>
      </w:pPr>
      <w:r>
        <w:rPr>
          <w:w w:val="105"/>
        </w:rPr>
        <w:t>El </w:t>
      </w:r>
      <w:r>
        <w:rPr>
          <w:spacing w:val="-3"/>
          <w:w w:val="105"/>
        </w:rPr>
        <w:t>Consejo </w:t>
      </w:r>
      <w:r>
        <w:rPr>
          <w:w w:val="105"/>
        </w:rPr>
        <w:t>de</w:t>
      </w:r>
      <w:r>
        <w:rPr>
          <w:spacing w:val="-3"/>
          <w:w w:val="105"/>
        </w:rPr>
        <w:t> Administración </w:t>
      </w:r>
      <w:r>
        <w:rPr>
          <w:w w:val="105"/>
        </w:rPr>
        <w:t>de la </w:t>
      </w:r>
      <w:r>
        <w:rPr>
          <w:spacing w:val="-3"/>
          <w:w w:val="105"/>
        </w:rPr>
        <w:t>Sociedad consideran </w:t>
      </w:r>
      <w:r>
        <w:rPr>
          <w:w w:val="105"/>
        </w:rPr>
        <w:t>que el valor </w:t>
      </w:r>
      <w:r>
        <w:rPr>
          <w:spacing w:val="-2"/>
          <w:w w:val="105"/>
        </w:rPr>
        <w:t>contable </w:t>
      </w:r>
      <w:r>
        <w:rPr>
          <w:w w:val="105"/>
        </w:rPr>
        <w:t>de los </w:t>
      </w:r>
      <w:r>
        <w:rPr>
          <w:spacing w:val="-3"/>
          <w:w w:val="105"/>
        </w:rPr>
        <w:t>activos </w:t>
      </w:r>
      <w:r>
        <w:rPr>
          <w:w w:val="105"/>
        </w:rPr>
        <w:t>no </w:t>
      </w:r>
      <w:r>
        <w:rPr>
          <w:spacing w:val="-2"/>
          <w:w w:val="105"/>
        </w:rPr>
        <w:t>supera </w:t>
      </w:r>
      <w:r>
        <w:rPr>
          <w:w w:val="105"/>
        </w:rPr>
        <w:t>el valor </w:t>
      </w:r>
      <w:r>
        <w:rPr>
          <w:spacing w:val="-3"/>
          <w:w w:val="105"/>
        </w:rPr>
        <w:t>recuperable </w:t>
      </w:r>
      <w:r>
        <w:rPr>
          <w:w w:val="105"/>
        </w:rPr>
        <w:t>de los </w:t>
      </w:r>
      <w:r>
        <w:rPr>
          <w:spacing w:val="-3"/>
          <w:w w:val="105"/>
        </w:rPr>
        <w:t>mismos</w:t>
      </w:r>
    </w:p>
    <w:p>
      <w:pPr>
        <w:pStyle w:val="BodyText"/>
        <w:spacing w:line="249" w:lineRule="auto" w:before="105"/>
        <w:ind w:left="1707" w:right="1209"/>
        <w:jc w:val="both"/>
      </w:pPr>
      <w:r>
        <w:rPr>
          <w:w w:val="105"/>
        </w:rPr>
        <w:t>Se</w:t>
      </w:r>
      <w:r>
        <w:rPr>
          <w:spacing w:val="-13"/>
          <w:w w:val="105"/>
        </w:rPr>
        <w:t> </w:t>
      </w:r>
      <w:r>
        <w:rPr>
          <w:spacing w:val="-3"/>
          <w:w w:val="105"/>
        </w:rPr>
        <w:t>registra</w:t>
      </w:r>
      <w:r>
        <w:rPr>
          <w:spacing w:val="-13"/>
          <w:w w:val="105"/>
        </w:rPr>
        <w:t> </w:t>
      </w:r>
      <w:r>
        <w:rPr>
          <w:w w:val="105"/>
        </w:rPr>
        <w:t>la</w:t>
      </w:r>
      <w:r>
        <w:rPr>
          <w:spacing w:val="-12"/>
          <w:w w:val="105"/>
        </w:rPr>
        <w:t> </w:t>
      </w:r>
      <w:r>
        <w:rPr>
          <w:w w:val="105"/>
        </w:rPr>
        <w:t>pérdida</w:t>
      </w:r>
      <w:r>
        <w:rPr>
          <w:spacing w:val="-13"/>
          <w:w w:val="105"/>
        </w:rPr>
        <w:t> </w:t>
      </w:r>
      <w:r>
        <w:rPr>
          <w:spacing w:val="-2"/>
          <w:w w:val="105"/>
        </w:rPr>
        <w:t>por</w:t>
      </w:r>
      <w:r>
        <w:rPr>
          <w:spacing w:val="-14"/>
          <w:w w:val="105"/>
        </w:rPr>
        <w:t> </w:t>
      </w:r>
      <w:r>
        <w:rPr>
          <w:spacing w:val="-3"/>
          <w:w w:val="105"/>
        </w:rPr>
        <w:t>deterioro</w:t>
      </w:r>
      <w:r>
        <w:rPr>
          <w:spacing w:val="-12"/>
          <w:w w:val="105"/>
        </w:rPr>
        <w:t> </w:t>
      </w:r>
      <w:r>
        <w:rPr>
          <w:w w:val="105"/>
        </w:rPr>
        <w:t>del</w:t>
      </w:r>
      <w:r>
        <w:rPr>
          <w:spacing w:val="-14"/>
          <w:w w:val="105"/>
        </w:rPr>
        <w:t> </w:t>
      </w:r>
      <w:r>
        <w:rPr>
          <w:w w:val="105"/>
        </w:rPr>
        <w:t>valor</w:t>
      </w:r>
      <w:r>
        <w:rPr>
          <w:spacing w:val="-13"/>
          <w:w w:val="105"/>
        </w:rPr>
        <w:t> </w:t>
      </w:r>
      <w:r>
        <w:rPr>
          <w:w w:val="105"/>
        </w:rPr>
        <w:t>de</w:t>
      </w:r>
      <w:r>
        <w:rPr>
          <w:spacing w:val="-13"/>
          <w:w w:val="105"/>
        </w:rPr>
        <w:t> </w:t>
      </w:r>
      <w:r>
        <w:rPr>
          <w:w w:val="105"/>
        </w:rPr>
        <w:t>un</w:t>
      </w:r>
      <w:r>
        <w:rPr>
          <w:spacing w:val="-14"/>
          <w:w w:val="105"/>
        </w:rPr>
        <w:t> </w:t>
      </w:r>
      <w:r>
        <w:rPr>
          <w:spacing w:val="-3"/>
          <w:w w:val="105"/>
        </w:rPr>
        <w:t>elemento</w:t>
      </w:r>
      <w:r>
        <w:rPr>
          <w:spacing w:val="-13"/>
          <w:w w:val="105"/>
        </w:rPr>
        <w:t> </w:t>
      </w:r>
      <w:r>
        <w:rPr>
          <w:w w:val="105"/>
        </w:rPr>
        <w:t>del</w:t>
      </w:r>
      <w:r>
        <w:rPr>
          <w:spacing w:val="-13"/>
          <w:w w:val="105"/>
        </w:rPr>
        <w:t> </w:t>
      </w:r>
      <w:r>
        <w:rPr>
          <w:spacing w:val="-3"/>
          <w:w w:val="105"/>
        </w:rPr>
        <w:t>inmovilizado</w:t>
      </w:r>
      <w:r>
        <w:rPr>
          <w:spacing w:val="-13"/>
          <w:w w:val="105"/>
        </w:rPr>
        <w:t> </w:t>
      </w:r>
      <w:r>
        <w:rPr>
          <w:spacing w:val="-3"/>
          <w:w w:val="105"/>
        </w:rPr>
        <w:t>material</w:t>
      </w:r>
      <w:r>
        <w:rPr>
          <w:spacing w:val="-12"/>
          <w:w w:val="105"/>
        </w:rPr>
        <w:t> </w:t>
      </w:r>
      <w:r>
        <w:rPr>
          <w:w w:val="105"/>
        </w:rPr>
        <w:t>cuando</w:t>
      </w:r>
      <w:r>
        <w:rPr>
          <w:spacing w:val="-14"/>
          <w:w w:val="105"/>
        </w:rPr>
        <w:t> </w:t>
      </w:r>
      <w:r>
        <w:rPr>
          <w:w w:val="105"/>
        </w:rPr>
        <w:t>su</w:t>
      </w:r>
      <w:r>
        <w:rPr>
          <w:spacing w:val="-13"/>
          <w:w w:val="105"/>
        </w:rPr>
        <w:t> </w:t>
      </w:r>
      <w:r>
        <w:rPr>
          <w:w w:val="105"/>
        </w:rPr>
        <w:t>valor</w:t>
      </w:r>
      <w:r>
        <w:rPr>
          <w:spacing w:val="-13"/>
          <w:w w:val="105"/>
        </w:rPr>
        <w:t> </w:t>
      </w:r>
      <w:r>
        <w:rPr>
          <w:w w:val="105"/>
        </w:rPr>
        <w:t>neto </w:t>
      </w:r>
      <w:r>
        <w:rPr>
          <w:spacing w:val="-2"/>
          <w:w w:val="105"/>
        </w:rPr>
        <w:t>contable</w:t>
      </w:r>
      <w:r>
        <w:rPr>
          <w:spacing w:val="-19"/>
          <w:w w:val="105"/>
        </w:rPr>
        <w:t> </w:t>
      </w:r>
      <w:r>
        <w:rPr>
          <w:spacing w:val="-2"/>
          <w:w w:val="105"/>
        </w:rPr>
        <w:t>supere</w:t>
      </w:r>
      <w:r>
        <w:rPr>
          <w:spacing w:val="-20"/>
          <w:w w:val="105"/>
        </w:rPr>
        <w:t> </w:t>
      </w:r>
      <w:r>
        <w:rPr>
          <w:w w:val="105"/>
        </w:rPr>
        <w:t>a</w:t>
      </w:r>
      <w:r>
        <w:rPr>
          <w:spacing w:val="-19"/>
          <w:w w:val="105"/>
        </w:rPr>
        <w:t> </w:t>
      </w:r>
      <w:r>
        <w:rPr>
          <w:w w:val="105"/>
        </w:rPr>
        <w:t>su</w:t>
      </w:r>
      <w:r>
        <w:rPr>
          <w:spacing w:val="-20"/>
          <w:w w:val="105"/>
        </w:rPr>
        <w:t> </w:t>
      </w:r>
      <w:r>
        <w:rPr>
          <w:spacing w:val="-3"/>
          <w:w w:val="105"/>
        </w:rPr>
        <w:t>importe</w:t>
      </w:r>
      <w:r>
        <w:rPr>
          <w:spacing w:val="-18"/>
          <w:w w:val="105"/>
        </w:rPr>
        <w:t> </w:t>
      </w:r>
      <w:r>
        <w:rPr>
          <w:spacing w:val="-3"/>
          <w:w w:val="105"/>
        </w:rPr>
        <w:t>recuperable,</w:t>
      </w:r>
      <w:r>
        <w:rPr>
          <w:spacing w:val="-19"/>
          <w:w w:val="105"/>
        </w:rPr>
        <w:t> </w:t>
      </w:r>
      <w:r>
        <w:rPr>
          <w:spacing w:val="-3"/>
          <w:w w:val="105"/>
        </w:rPr>
        <w:t>entendiendo</w:t>
      </w:r>
      <w:r>
        <w:rPr>
          <w:spacing w:val="-18"/>
          <w:w w:val="105"/>
        </w:rPr>
        <w:t> </w:t>
      </w:r>
      <w:r>
        <w:rPr>
          <w:spacing w:val="-3"/>
          <w:w w:val="105"/>
        </w:rPr>
        <w:t>éste</w:t>
      </w:r>
      <w:r>
        <w:rPr>
          <w:spacing w:val="-19"/>
          <w:w w:val="105"/>
        </w:rPr>
        <w:t> </w:t>
      </w:r>
      <w:r>
        <w:rPr>
          <w:w w:val="105"/>
        </w:rPr>
        <w:t>como</w:t>
      </w:r>
      <w:r>
        <w:rPr>
          <w:spacing w:val="-18"/>
          <w:w w:val="105"/>
        </w:rPr>
        <w:t> </w:t>
      </w:r>
      <w:r>
        <w:rPr>
          <w:w w:val="105"/>
        </w:rPr>
        <w:t>el</w:t>
      </w:r>
      <w:r>
        <w:rPr>
          <w:spacing w:val="-19"/>
          <w:w w:val="105"/>
        </w:rPr>
        <w:t> </w:t>
      </w:r>
      <w:r>
        <w:rPr>
          <w:w w:val="105"/>
        </w:rPr>
        <w:t>mayor</w:t>
      </w:r>
      <w:r>
        <w:rPr>
          <w:spacing w:val="-20"/>
          <w:w w:val="105"/>
        </w:rPr>
        <w:t> </w:t>
      </w:r>
      <w:r>
        <w:rPr>
          <w:spacing w:val="-3"/>
          <w:w w:val="105"/>
        </w:rPr>
        <w:t>importe</w:t>
      </w:r>
      <w:r>
        <w:rPr>
          <w:spacing w:val="-18"/>
          <w:w w:val="105"/>
        </w:rPr>
        <w:t> </w:t>
      </w:r>
      <w:r>
        <w:rPr>
          <w:spacing w:val="-3"/>
          <w:w w:val="105"/>
        </w:rPr>
        <w:t>entre</w:t>
      </w:r>
      <w:r>
        <w:rPr>
          <w:spacing w:val="-19"/>
          <w:w w:val="105"/>
        </w:rPr>
        <w:t> </w:t>
      </w:r>
      <w:r>
        <w:rPr>
          <w:w w:val="105"/>
        </w:rPr>
        <w:t>su</w:t>
      </w:r>
      <w:r>
        <w:rPr>
          <w:spacing w:val="-18"/>
          <w:w w:val="105"/>
        </w:rPr>
        <w:t> </w:t>
      </w:r>
      <w:r>
        <w:rPr>
          <w:w w:val="105"/>
        </w:rPr>
        <w:t>valor</w:t>
      </w:r>
      <w:r>
        <w:rPr>
          <w:spacing w:val="-19"/>
          <w:w w:val="105"/>
        </w:rPr>
        <w:t> </w:t>
      </w:r>
      <w:r>
        <w:rPr>
          <w:spacing w:val="-3"/>
          <w:w w:val="105"/>
        </w:rPr>
        <w:t>razonable </w:t>
      </w:r>
      <w:r>
        <w:rPr>
          <w:w w:val="105"/>
        </w:rPr>
        <w:t>menos</w:t>
      </w:r>
      <w:r>
        <w:rPr>
          <w:spacing w:val="-5"/>
          <w:w w:val="105"/>
        </w:rPr>
        <w:t> </w:t>
      </w:r>
      <w:r>
        <w:rPr>
          <w:w w:val="105"/>
        </w:rPr>
        <w:t>los</w:t>
      </w:r>
      <w:r>
        <w:rPr>
          <w:spacing w:val="-5"/>
          <w:w w:val="105"/>
        </w:rPr>
        <w:t> </w:t>
      </w:r>
      <w:r>
        <w:rPr>
          <w:w w:val="105"/>
        </w:rPr>
        <w:t>costes</w:t>
      </w:r>
      <w:r>
        <w:rPr>
          <w:spacing w:val="-5"/>
          <w:w w:val="105"/>
        </w:rPr>
        <w:t> </w:t>
      </w:r>
      <w:r>
        <w:rPr>
          <w:w w:val="105"/>
        </w:rPr>
        <w:t>de</w:t>
      </w:r>
      <w:r>
        <w:rPr>
          <w:spacing w:val="-5"/>
          <w:w w:val="105"/>
        </w:rPr>
        <w:t> </w:t>
      </w:r>
      <w:r>
        <w:rPr>
          <w:w w:val="105"/>
        </w:rPr>
        <w:t>venta</w:t>
      </w:r>
      <w:r>
        <w:rPr>
          <w:spacing w:val="-5"/>
          <w:w w:val="105"/>
        </w:rPr>
        <w:t> </w:t>
      </w:r>
      <w:r>
        <w:rPr>
          <w:w w:val="105"/>
        </w:rPr>
        <w:t>y</w:t>
      </w:r>
      <w:r>
        <w:rPr>
          <w:spacing w:val="-8"/>
          <w:w w:val="105"/>
        </w:rPr>
        <w:t> </w:t>
      </w:r>
      <w:r>
        <w:rPr>
          <w:w w:val="105"/>
        </w:rPr>
        <w:t>su</w:t>
      </w:r>
      <w:r>
        <w:rPr>
          <w:spacing w:val="-5"/>
          <w:w w:val="105"/>
        </w:rPr>
        <w:t> </w:t>
      </w:r>
      <w:r>
        <w:rPr>
          <w:w w:val="105"/>
        </w:rPr>
        <w:t>valor</w:t>
      </w:r>
      <w:r>
        <w:rPr>
          <w:spacing w:val="-6"/>
          <w:w w:val="105"/>
        </w:rPr>
        <w:t> </w:t>
      </w:r>
      <w:r>
        <w:rPr>
          <w:w w:val="105"/>
        </w:rPr>
        <w:t>en</w:t>
      </w:r>
      <w:r>
        <w:rPr>
          <w:spacing w:val="-5"/>
          <w:w w:val="105"/>
        </w:rPr>
        <w:t> </w:t>
      </w:r>
      <w:r>
        <w:rPr>
          <w:spacing w:val="-3"/>
          <w:w w:val="105"/>
        </w:rPr>
        <w:t>uso.</w:t>
      </w:r>
    </w:p>
    <w:p>
      <w:pPr>
        <w:pStyle w:val="BodyText"/>
        <w:spacing w:line="249" w:lineRule="auto" w:before="103"/>
        <w:ind w:left="1707" w:right="1209"/>
        <w:jc w:val="both"/>
      </w:pPr>
      <w:r>
        <w:rPr>
          <w:w w:val="105"/>
        </w:rPr>
        <w:t>La Sociedad evalúa al menos al cierre de cada </w:t>
      </w:r>
      <w:r>
        <w:rPr>
          <w:spacing w:val="-2"/>
          <w:w w:val="105"/>
        </w:rPr>
        <w:t>ejercicio </w:t>
      </w:r>
      <w:r>
        <w:rPr>
          <w:w w:val="105"/>
        </w:rPr>
        <w:t>si </w:t>
      </w:r>
      <w:r>
        <w:rPr>
          <w:spacing w:val="-3"/>
          <w:w w:val="105"/>
        </w:rPr>
        <w:t>existen indicios </w:t>
      </w:r>
      <w:r>
        <w:rPr>
          <w:w w:val="105"/>
        </w:rPr>
        <w:t>de pérdidas por </w:t>
      </w:r>
      <w:r>
        <w:rPr>
          <w:spacing w:val="-3"/>
          <w:w w:val="105"/>
        </w:rPr>
        <w:t>deterioro </w:t>
      </w:r>
      <w:r>
        <w:rPr>
          <w:w w:val="105"/>
        </w:rPr>
        <w:t>de valor</w:t>
      </w:r>
      <w:r>
        <w:rPr>
          <w:spacing w:val="-18"/>
          <w:w w:val="105"/>
        </w:rPr>
        <w:t> </w:t>
      </w:r>
      <w:r>
        <w:rPr>
          <w:w w:val="105"/>
        </w:rPr>
        <w:t>de</w:t>
      </w:r>
      <w:r>
        <w:rPr>
          <w:spacing w:val="-16"/>
          <w:w w:val="105"/>
        </w:rPr>
        <w:t> </w:t>
      </w:r>
      <w:r>
        <w:rPr>
          <w:w w:val="105"/>
        </w:rPr>
        <w:t>su</w:t>
      </w:r>
      <w:r>
        <w:rPr>
          <w:spacing w:val="-15"/>
          <w:w w:val="105"/>
        </w:rPr>
        <w:t> </w:t>
      </w:r>
      <w:r>
        <w:rPr>
          <w:spacing w:val="-3"/>
          <w:w w:val="105"/>
        </w:rPr>
        <w:t>inmovilizado</w:t>
      </w:r>
      <w:r>
        <w:rPr>
          <w:spacing w:val="-16"/>
          <w:w w:val="105"/>
        </w:rPr>
        <w:t> </w:t>
      </w:r>
      <w:r>
        <w:rPr>
          <w:w w:val="105"/>
        </w:rPr>
        <w:t>material,</w:t>
      </w:r>
      <w:r>
        <w:rPr>
          <w:spacing w:val="-16"/>
          <w:w w:val="105"/>
        </w:rPr>
        <w:t> </w:t>
      </w:r>
      <w:r>
        <w:rPr>
          <w:w w:val="105"/>
        </w:rPr>
        <w:t>que</w:t>
      </w:r>
      <w:r>
        <w:rPr>
          <w:spacing w:val="-16"/>
          <w:w w:val="105"/>
        </w:rPr>
        <w:t> </w:t>
      </w:r>
      <w:r>
        <w:rPr>
          <w:spacing w:val="-3"/>
          <w:w w:val="105"/>
        </w:rPr>
        <w:t>reduzcan</w:t>
      </w:r>
      <w:r>
        <w:rPr>
          <w:spacing w:val="-17"/>
          <w:w w:val="105"/>
        </w:rPr>
        <w:t> </w:t>
      </w:r>
      <w:r>
        <w:rPr>
          <w:w w:val="105"/>
        </w:rPr>
        <w:t>el</w:t>
      </w:r>
      <w:r>
        <w:rPr>
          <w:spacing w:val="-15"/>
          <w:w w:val="105"/>
        </w:rPr>
        <w:t> </w:t>
      </w:r>
      <w:r>
        <w:rPr>
          <w:w w:val="105"/>
        </w:rPr>
        <w:t>valor</w:t>
      </w:r>
      <w:r>
        <w:rPr>
          <w:spacing w:val="-16"/>
          <w:w w:val="105"/>
        </w:rPr>
        <w:t> </w:t>
      </w:r>
      <w:r>
        <w:rPr>
          <w:w w:val="105"/>
        </w:rPr>
        <w:t>recuperable</w:t>
      </w:r>
      <w:r>
        <w:rPr>
          <w:spacing w:val="-16"/>
          <w:w w:val="105"/>
        </w:rPr>
        <w:t> </w:t>
      </w:r>
      <w:r>
        <w:rPr>
          <w:w w:val="105"/>
        </w:rPr>
        <w:t>de</w:t>
      </w:r>
      <w:r>
        <w:rPr>
          <w:spacing w:val="-16"/>
          <w:w w:val="105"/>
        </w:rPr>
        <w:t> </w:t>
      </w:r>
      <w:r>
        <w:rPr>
          <w:spacing w:val="-2"/>
          <w:w w:val="105"/>
        </w:rPr>
        <w:t>dichos</w:t>
      </w:r>
      <w:r>
        <w:rPr>
          <w:spacing w:val="-17"/>
          <w:w w:val="105"/>
        </w:rPr>
        <w:t> </w:t>
      </w:r>
      <w:r>
        <w:rPr>
          <w:w w:val="105"/>
        </w:rPr>
        <w:t>activos</w:t>
      </w:r>
      <w:r>
        <w:rPr>
          <w:spacing w:val="-17"/>
          <w:w w:val="105"/>
        </w:rPr>
        <w:t> </w:t>
      </w:r>
      <w:r>
        <w:rPr>
          <w:w w:val="105"/>
        </w:rPr>
        <w:t>a</w:t>
      </w:r>
      <w:r>
        <w:rPr>
          <w:spacing w:val="-17"/>
          <w:w w:val="105"/>
        </w:rPr>
        <w:t> </w:t>
      </w:r>
      <w:r>
        <w:rPr>
          <w:w w:val="105"/>
        </w:rPr>
        <w:t>un</w:t>
      </w:r>
      <w:r>
        <w:rPr>
          <w:spacing w:val="-16"/>
          <w:w w:val="105"/>
        </w:rPr>
        <w:t> </w:t>
      </w:r>
      <w:r>
        <w:rPr>
          <w:w w:val="105"/>
        </w:rPr>
        <w:t>importe</w:t>
      </w:r>
      <w:r>
        <w:rPr>
          <w:spacing w:val="-16"/>
          <w:w w:val="105"/>
        </w:rPr>
        <w:t> </w:t>
      </w:r>
      <w:r>
        <w:rPr>
          <w:w w:val="105"/>
        </w:rPr>
        <w:t>inferior al</w:t>
      </w:r>
      <w:r>
        <w:rPr>
          <w:spacing w:val="-13"/>
          <w:w w:val="105"/>
        </w:rPr>
        <w:t> </w:t>
      </w:r>
      <w:r>
        <w:rPr>
          <w:w w:val="105"/>
        </w:rPr>
        <w:t>de</w:t>
      </w:r>
      <w:r>
        <w:rPr>
          <w:spacing w:val="-11"/>
          <w:w w:val="105"/>
        </w:rPr>
        <w:t> </w:t>
      </w:r>
      <w:r>
        <w:rPr>
          <w:w w:val="105"/>
        </w:rPr>
        <w:t>su</w:t>
      </w:r>
      <w:r>
        <w:rPr>
          <w:spacing w:val="-12"/>
          <w:w w:val="105"/>
        </w:rPr>
        <w:t> </w:t>
      </w:r>
      <w:r>
        <w:rPr>
          <w:w w:val="105"/>
        </w:rPr>
        <w:t>valor</w:t>
      </w:r>
      <w:r>
        <w:rPr>
          <w:spacing w:val="-12"/>
          <w:w w:val="105"/>
        </w:rPr>
        <w:t> </w:t>
      </w:r>
      <w:r>
        <w:rPr>
          <w:w w:val="105"/>
        </w:rPr>
        <w:t>en</w:t>
      </w:r>
      <w:r>
        <w:rPr>
          <w:spacing w:val="-12"/>
          <w:w w:val="105"/>
        </w:rPr>
        <w:t> </w:t>
      </w:r>
      <w:r>
        <w:rPr>
          <w:spacing w:val="-3"/>
          <w:w w:val="105"/>
        </w:rPr>
        <w:t>libros.</w:t>
      </w:r>
      <w:r>
        <w:rPr>
          <w:spacing w:val="-11"/>
          <w:w w:val="105"/>
        </w:rPr>
        <w:t> </w:t>
      </w:r>
      <w:r>
        <w:rPr>
          <w:w w:val="105"/>
        </w:rPr>
        <w:t>Si</w:t>
      </w:r>
      <w:r>
        <w:rPr>
          <w:spacing w:val="-13"/>
          <w:w w:val="105"/>
        </w:rPr>
        <w:t> </w:t>
      </w:r>
      <w:r>
        <w:rPr>
          <w:spacing w:val="-3"/>
          <w:w w:val="105"/>
        </w:rPr>
        <w:t>existe</w:t>
      </w:r>
      <w:r>
        <w:rPr>
          <w:spacing w:val="-11"/>
          <w:w w:val="105"/>
        </w:rPr>
        <w:t> </w:t>
      </w:r>
      <w:r>
        <w:rPr>
          <w:spacing w:val="-3"/>
          <w:w w:val="105"/>
        </w:rPr>
        <w:t>cualquier</w:t>
      </w:r>
      <w:r>
        <w:rPr>
          <w:spacing w:val="-12"/>
          <w:w w:val="105"/>
        </w:rPr>
        <w:t> </w:t>
      </w:r>
      <w:r>
        <w:rPr>
          <w:spacing w:val="-3"/>
          <w:w w:val="105"/>
        </w:rPr>
        <w:t>indicio,</w:t>
      </w:r>
      <w:r>
        <w:rPr>
          <w:spacing w:val="-12"/>
          <w:w w:val="105"/>
        </w:rPr>
        <w:t> </w:t>
      </w:r>
      <w:r>
        <w:rPr>
          <w:w w:val="105"/>
        </w:rPr>
        <w:t>se</w:t>
      </w:r>
      <w:r>
        <w:rPr>
          <w:spacing w:val="-11"/>
          <w:w w:val="105"/>
        </w:rPr>
        <w:t> </w:t>
      </w:r>
      <w:r>
        <w:rPr>
          <w:w w:val="105"/>
        </w:rPr>
        <w:t>estima</w:t>
      </w:r>
      <w:r>
        <w:rPr>
          <w:spacing w:val="-12"/>
          <w:w w:val="105"/>
        </w:rPr>
        <w:t> </w:t>
      </w:r>
      <w:r>
        <w:rPr>
          <w:w w:val="105"/>
        </w:rPr>
        <w:t>el</w:t>
      </w:r>
      <w:r>
        <w:rPr>
          <w:spacing w:val="-12"/>
          <w:w w:val="105"/>
        </w:rPr>
        <w:t> </w:t>
      </w:r>
      <w:r>
        <w:rPr>
          <w:w w:val="105"/>
        </w:rPr>
        <w:t>valor</w:t>
      </w:r>
      <w:r>
        <w:rPr>
          <w:spacing w:val="-13"/>
          <w:w w:val="105"/>
        </w:rPr>
        <w:t> </w:t>
      </w:r>
      <w:r>
        <w:rPr>
          <w:spacing w:val="-3"/>
          <w:w w:val="105"/>
        </w:rPr>
        <w:t>recuperable</w:t>
      </w:r>
      <w:r>
        <w:rPr>
          <w:spacing w:val="-11"/>
          <w:w w:val="105"/>
        </w:rPr>
        <w:t> </w:t>
      </w:r>
      <w:r>
        <w:rPr>
          <w:w w:val="105"/>
        </w:rPr>
        <w:t>del</w:t>
      </w:r>
      <w:r>
        <w:rPr>
          <w:spacing w:val="-12"/>
          <w:w w:val="105"/>
        </w:rPr>
        <w:t> </w:t>
      </w:r>
      <w:r>
        <w:rPr>
          <w:spacing w:val="-3"/>
          <w:w w:val="105"/>
        </w:rPr>
        <w:t>activo</w:t>
      </w:r>
      <w:r>
        <w:rPr>
          <w:spacing w:val="-12"/>
          <w:w w:val="105"/>
        </w:rPr>
        <w:t> </w:t>
      </w:r>
      <w:r>
        <w:rPr>
          <w:w w:val="105"/>
        </w:rPr>
        <w:t>con</w:t>
      </w:r>
      <w:r>
        <w:rPr>
          <w:spacing w:val="-11"/>
          <w:w w:val="105"/>
        </w:rPr>
        <w:t> </w:t>
      </w:r>
      <w:r>
        <w:rPr>
          <w:w w:val="105"/>
        </w:rPr>
        <w:t>el</w:t>
      </w:r>
      <w:r>
        <w:rPr>
          <w:spacing w:val="-13"/>
          <w:w w:val="105"/>
        </w:rPr>
        <w:t> </w:t>
      </w:r>
      <w:r>
        <w:rPr>
          <w:w w:val="105"/>
        </w:rPr>
        <w:t>objeto</w:t>
      </w:r>
      <w:r>
        <w:rPr>
          <w:spacing w:val="-11"/>
          <w:w w:val="105"/>
        </w:rPr>
        <w:t> </w:t>
      </w:r>
      <w:r>
        <w:rPr>
          <w:w w:val="105"/>
        </w:rPr>
        <w:t>de </w:t>
      </w:r>
      <w:r>
        <w:rPr>
          <w:spacing w:val="-3"/>
          <w:w w:val="105"/>
        </w:rPr>
        <w:t>determinar</w:t>
      </w:r>
      <w:r>
        <w:rPr>
          <w:spacing w:val="-7"/>
          <w:w w:val="105"/>
        </w:rPr>
        <w:t> </w:t>
      </w:r>
      <w:r>
        <w:rPr>
          <w:w w:val="105"/>
        </w:rPr>
        <w:t>el</w:t>
      </w:r>
      <w:r>
        <w:rPr>
          <w:spacing w:val="-6"/>
          <w:w w:val="105"/>
        </w:rPr>
        <w:t> </w:t>
      </w:r>
      <w:r>
        <w:rPr>
          <w:spacing w:val="-3"/>
          <w:w w:val="105"/>
        </w:rPr>
        <w:t>alcance</w:t>
      </w:r>
      <w:r>
        <w:rPr>
          <w:spacing w:val="-5"/>
          <w:w w:val="105"/>
        </w:rPr>
        <w:t> </w:t>
      </w:r>
      <w:r>
        <w:rPr>
          <w:w w:val="105"/>
        </w:rPr>
        <w:t>de</w:t>
      </w:r>
      <w:r>
        <w:rPr>
          <w:spacing w:val="-5"/>
          <w:w w:val="105"/>
        </w:rPr>
        <w:t> </w:t>
      </w:r>
      <w:r>
        <w:rPr>
          <w:w w:val="105"/>
        </w:rPr>
        <w:t>la</w:t>
      </w:r>
      <w:r>
        <w:rPr>
          <w:spacing w:val="-5"/>
          <w:w w:val="105"/>
        </w:rPr>
        <w:t> </w:t>
      </w:r>
      <w:r>
        <w:rPr>
          <w:w w:val="105"/>
        </w:rPr>
        <w:t>eventual</w:t>
      </w:r>
      <w:r>
        <w:rPr>
          <w:spacing w:val="-6"/>
          <w:w w:val="105"/>
        </w:rPr>
        <w:t> </w:t>
      </w:r>
      <w:r>
        <w:rPr>
          <w:w w:val="105"/>
        </w:rPr>
        <w:t>pérdida</w:t>
      </w:r>
      <w:r>
        <w:rPr>
          <w:spacing w:val="-5"/>
          <w:w w:val="105"/>
        </w:rPr>
        <w:t> </w:t>
      </w:r>
      <w:r>
        <w:rPr>
          <w:w w:val="105"/>
        </w:rPr>
        <w:t>por</w:t>
      </w:r>
      <w:r>
        <w:rPr>
          <w:spacing w:val="-6"/>
          <w:w w:val="105"/>
        </w:rPr>
        <w:t> </w:t>
      </w:r>
      <w:r>
        <w:rPr>
          <w:spacing w:val="-3"/>
          <w:w w:val="105"/>
        </w:rPr>
        <w:t>deterioro</w:t>
      </w:r>
      <w:r>
        <w:rPr>
          <w:spacing w:val="-5"/>
          <w:w w:val="105"/>
        </w:rPr>
        <w:t> </w:t>
      </w:r>
      <w:r>
        <w:rPr>
          <w:w w:val="105"/>
        </w:rPr>
        <w:t>de</w:t>
      </w:r>
      <w:r>
        <w:rPr>
          <w:spacing w:val="-5"/>
          <w:w w:val="105"/>
        </w:rPr>
        <w:t> </w:t>
      </w:r>
      <w:r>
        <w:rPr>
          <w:spacing w:val="-3"/>
          <w:w w:val="105"/>
        </w:rPr>
        <w:t>valor.</w:t>
      </w:r>
    </w:p>
    <w:p>
      <w:pPr>
        <w:pStyle w:val="BodyText"/>
        <w:spacing w:before="103"/>
        <w:ind w:left="1707"/>
        <w:jc w:val="both"/>
      </w:pPr>
      <w:r>
        <w:rPr>
          <w:w w:val="105"/>
        </w:rPr>
        <w:t>En el ejercicio 2021 la Sociedad no ha registrado pérdidas por deterioro de los inmovilizados materiales.</w:t>
      </w:r>
    </w:p>
    <w:p>
      <w:pPr>
        <w:pStyle w:val="BodyText"/>
        <w:spacing w:before="11"/>
        <w:rPr>
          <w:sz w:val="18"/>
        </w:rPr>
      </w:pPr>
    </w:p>
    <w:p>
      <w:pPr>
        <w:pStyle w:val="Heading2"/>
        <w:numPr>
          <w:ilvl w:val="1"/>
          <w:numId w:val="14"/>
        </w:numPr>
        <w:tabs>
          <w:tab w:pos="2020" w:val="left" w:leader="none"/>
        </w:tabs>
        <w:spacing w:line="240" w:lineRule="auto" w:before="0" w:after="0"/>
        <w:ind w:left="2019" w:right="0" w:hanging="313"/>
        <w:jc w:val="both"/>
        <w:rPr>
          <w:u w:val="none"/>
        </w:rPr>
      </w:pPr>
      <w:r>
        <w:rPr>
          <w:w w:val="105"/>
          <w:u w:val="single"/>
        </w:rPr>
        <w:t>Inversiones</w:t>
      </w:r>
      <w:r>
        <w:rPr>
          <w:spacing w:val="-3"/>
          <w:w w:val="105"/>
          <w:u w:val="single"/>
        </w:rPr>
        <w:t> </w:t>
      </w:r>
      <w:r>
        <w:rPr>
          <w:w w:val="105"/>
          <w:u w:val="single"/>
        </w:rPr>
        <w:t>inmobiliarias</w:t>
      </w:r>
    </w:p>
    <w:p>
      <w:pPr>
        <w:pStyle w:val="BodyText"/>
        <w:spacing w:line="249" w:lineRule="auto" w:before="112"/>
        <w:ind w:left="1707" w:right="1209"/>
        <w:jc w:val="both"/>
      </w:pPr>
      <w:r>
        <w:rPr>
          <w:w w:val="105"/>
        </w:rPr>
        <w:t>La Sociedad </w:t>
      </w:r>
      <w:r>
        <w:rPr>
          <w:spacing w:val="-3"/>
          <w:w w:val="105"/>
        </w:rPr>
        <w:t>clasifica </w:t>
      </w:r>
      <w:r>
        <w:rPr>
          <w:w w:val="105"/>
        </w:rPr>
        <w:t>como </w:t>
      </w:r>
      <w:r>
        <w:rPr>
          <w:spacing w:val="-3"/>
          <w:w w:val="105"/>
        </w:rPr>
        <w:t>inversiones inmobiliarias </w:t>
      </w:r>
      <w:r>
        <w:rPr>
          <w:w w:val="105"/>
        </w:rPr>
        <w:t>aquellos </w:t>
      </w:r>
      <w:r>
        <w:rPr>
          <w:spacing w:val="-3"/>
          <w:w w:val="105"/>
        </w:rPr>
        <w:t>activos </w:t>
      </w:r>
      <w:r>
        <w:rPr>
          <w:w w:val="105"/>
        </w:rPr>
        <w:t>no </w:t>
      </w:r>
      <w:r>
        <w:rPr>
          <w:spacing w:val="-3"/>
          <w:w w:val="105"/>
        </w:rPr>
        <w:t>corrientes </w:t>
      </w:r>
      <w:r>
        <w:rPr>
          <w:w w:val="105"/>
        </w:rPr>
        <w:t>que sean </w:t>
      </w:r>
      <w:r>
        <w:rPr>
          <w:spacing w:val="-3"/>
          <w:w w:val="105"/>
        </w:rPr>
        <w:t>inmuebles (edificios</w:t>
      </w:r>
      <w:r>
        <w:rPr>
          <w:spacing w:val="-13"/>
          <w:w w:val="105"/>
        </w:rPr>
        <w:t> </w:t>
      </w:r>
      <w:r>
        <w:rPr>
          <w:w w:val="105"/>
        </w:rPr>
        <w:t>de</w:t>
      </w:r>
      <w:r>
        <w:rPr>
          <w:spacing w:val="-12"/>
          <w:w w:val="105"/>
        </w:rPr>
        <w:t> </w:t>
      </w:r>
      <w:r>
        <w:rPr>
          <w:spacing w:val="-3"/>
          <w:w w:val="105"/>
        </w:rPr>
        <w:t>oficinas</w:t>
      </w:r>
      <w:r>
        <w:rPr>
          <w:spacing w:val="-13"/>
          <w:w w:val="105"/>
        </w:rPr>
        <w:t> </w:t>
      </w:r>
      <w:r>
        <w:rPr>
          <w:w w:val="105"/>
        </w:rPr>
        <w:t>en</w:t>
      </w:r>
      <w:r>
        <w:rPr>
          <w:spacing w:val="-12"/>
          <w:w w:val="105"/>
        </w:rPr>
        <w:t> </w:t>
      </w:r>
      <w:r>
        <w:rPr>
          <w:spacing w:val="-3"/>
          <w:w w:val="105"/>
        </w:rPr>
        <w:t>propiedad)</w:t>
      </w:r>
      <w:r>
        <w:rPr>
          <w:spacing w:val="-12"/>
          <w:w w:val="105"/>
        </w:rPr>
        <w:t> </w:t>
      </w:r>
      <w:r>
        <w:rPr>
          <w:w w:val="105"/>
        </w:rPr>
        <w:t>y</w:t>
      </w:r>
      <w:r>
        <w:rPr>
          <w:spacing w:val="-13"/>
          <w:w w:val="105"/>
        </w:rPr>
        <w:t> </w:t>
      </w:r>
      <w:r>
        <w:rPr>
          <w:spacing w:val="-2"/>
          <w:w w:val="105"/>
        </w:rPr>
        <w:t>que</w:t>
      </w:r>
      <w:r>
        <w:rPr>
          <w:spacing w:val="-12"/>
          <w:w w:val="105"/>
        </w:rPr>
        <w:t> </w:t>
      </w:r>
      <w:r>
        <w:rPr>
          <w:w w:val="105"/>
        </w:rPr>
        <w:t>se</w:t>
      </w:r>
      <w:r>
        <w:rPr>
          <w:spacing w:val="-13"/>
          <w:w w:val="105"/>
        </w:rPr>
        <w:t> </w:t>
      </w:r>
      <w:r>
        <w:rPr>
          <w:spacing w:val="-2"/>
          <w:w w:val="105"/>
        </w:rPr>
        <w:t>mantienen</w:t>
      </w:r>
      <w:r>
        <w:rPr>
          <w:spacing w:val="-14"/>
          <w:w w:val="105"/>
        </w:rPr>
        <w:t> </w:t>
      </w:r>
      <w:r>
        <w:rPr>
          <w:spacing w:val="-3"/>
          <w:w w:val="105"/>
        </w:rPr>
        <w:t>para</w:t>
      </w:r>
      <w:r>
        <w:rPr>
          <w:spacing w:val="-12"/>
          <w:w w:val="105"/>
        </w:rPr>
        <w:t> </w:t>
      </w:r>
      <w:r>
        <w:rPr>
          <w:w w:val="105"/>
        </w:rPr>
        <w:t>la</w:t>
      </w:r>
      <w:r>
        <w:rPr>
          <w:spacing w:val="-12"/>
          <w:w w:val="105"/>
        </w:rPr>
        <w:t> </w:t>
      </w:r>
      <w:r>
        <w:rPr>
          <w:spacing w:val="-3"/>
          <w:w w:val="105"/>
        </w:rPr>
        <w:t>obtención</w:t>
      </w:r>
      <w:r>
        <w:rPr>
          <w:spacing w:val="-11"/>
          <w:w w:val="105"/>
        </w:rPr>
        <w:t> </w:t>
      </w:r>
      <w:r>
        <w:rPr>
          <w:w w:val="105"/>
        </w:rPr>
        <w:t>de</w:t>
      </w:r>
      <w:r>
        <w:rPr>
          <w:spacing w:val="-14"/>
          <w:w w:val="105"/>
        </w:rPr>
        <w:t> </w:t>
      </w:r>
      <w:r>
        <w:rPr>
          <w:w w:val="105"/>
        </w:rPr>
        <w:t>rentas</w:t>
      </w:r>
      <w:r>
        <w:rPr>
          <w:spacing w:val="-15"/>
          <w:w w:val="105"/>
        </w:rPr>
        <w:t> </w:t>
      </w:r>
      <w:r>
        <w:rPr>
          <w:w w:val="105"/>
        </w:rPr>
        <w:t>a</w:t>
      </w:r>
      <w:r>
        <w:rPr>
          <w:spacing w:val="-11"/>
          <w:w w:val="105"/>
        </w:rPr>
        <w:t> </w:t>
      </w:r>
      <w:r>
        <w:rPr>
          <w:spacing w:val="-3"/>
          <w:w w:val="105"/>
        </w:rPr>
        <w:t>largo</w:t>
      </w:r>
      <w:r>
        <w:rPr>
          <w:spacing w:val="-12"/>
          <w:w w:val="105"/>
        </w:rPr>
        <w:t> </w:t>
      </w:r>
      <w:r>
        <w:rPr>
          <w:w w:val="105"/>
        </w:rPr>
        <w:t>plazo</w:t>
      </w:r>
      <w:r>
        <w:rPr>
          <w:spacing w:val="-12"/>
          <w:w w:val="105"/>
        </w:rPr>
        <w:t> </w:t>
      </w:r>
      <w:r>
        <w:rPr>
          <w:w w:val="105"/>
        </w:rPr>
        <w:t>y</w:t>
      </w:r>
      <w:r>
        <w:rPr>
          <w:spacing w:val="-15"/>
          <w:w w:val="105"/>
        </w:rPr>
        <w:t> </w:t>
      </w:r>
      <w:r>
        <w:rPr>
          <w:w w:val="105"/>
        </w:rPr>
        <w:t>no</w:t>
      </w:r>
      <w:r>
        <w:rPr>
          <w:spacing w:val="-13"/>
          <w:w w:val="105"/>
        </w:rPr>
        <w:t> </w:t>
      </w:r>
      <w:r>
        <w:rPr>
          <w:spacing w:val="-3"/>
          <w:w w:val="105"/>
        </w:rPr>
        <w:t>están </w:t>
      </w:r>
      <w:r>
        <w:rPr>
          <w:w w:val="105"/>
        </w:rPr>
        <w:t>ocupadas por la</w:t>
      </w:r>
      <w:r>
        <w:rPr>
          <w:spacing w:val="-15"/>
          <w:w w:val="105"/>
        </w:rPr>
        <w:t> </w:t>
      </w:r>
      <w:r>
        <w:rPr>
          <w:spacing w:val="-3"/>
          <w:w w:val="105"/>
        </w:rPr>
        <w:t>Sociedad.</w:t>
      </w:r>
    </w:p>
    <w:p>
      <w:pPr>
        <w:pStyle w:val="BodyText"/>
        <w:spacing w:line="247" w:lineRule="auto" w:before="105"/>
        <w:ind w:left="1707" w:right="1211"/>
        <w:jc w:val="both"/>
      </w:pPr>
      <w:r>
        <w:rPr>
          <w:w w:val="105"/>
        </w:rPr>
        <w:t>Los elementos </w:t>
      </w:r>
      <w:r>
        <w:rPr>
          <w:spacing w:val="-3"/>
          <w:w w:val="105"/>
        </w:rPr>
        <w:t>incluidos </w:t>
      </w:r>
      <w:r>
        <w:rPr>
          <w:w w:val="105"/>
        </w:rPr>
        <w:t>en este epígrafe se presentan </w:t>
      </w:r>
      <w:r>
        <w:rPr>
          <w:spacing w:val="-3"/>
          <w:w w:val="105"/>
        </w:rPr>
        <w:t>valorados </w:t>
      </w:r>
      <w:r>
        <w:rPr>
          <w:w w:val="105"/>
        </w:rPr>
        <w:t>por su coste de </w:t>
      </w:r>
      <w:r>
        <w:rPr>
          <w:spacing w:val="-3"/>
          <w:w w:val="105"/>
        </w:rPr>
        <w:t>adquisición </w:t>
      </w:r>
      <w:r>
        <w:rPr>
          <w:w w:val="105"/>
        </w:rPr>
        <w:t>menos su </w:t>
      </w:r>
      <w:r>
        <w:rPr>
          <w:spacing w:val="-3"/>
          <w:w w:val="105"/>
        </w:rPr>
        <w:t>correspondiente amortización acumulada </w:t>
      </w:r>
      <w:r>
        <w:rPr>
          <w:w w:val="105"/>
        </w:rPr>
        <w:t>y las pérdidas por </w:t>
      </w:r>
      <w:r>
        <w:rPr>
          <w:spacing w:val="-3"/>
          <w:w w:val="105"/>
        </w:rPr>
        <w:t>deterioro </w:t>
      </w:r>
      <w:r>
        <w:rPr>
          <w:w w:val="105"/>
        </w:rPr>
        <w:t>que hayan </w:t>
      </w:r>
      <w:r>
        <w:rPr>
          <w:spacing w:val="-3"/>
          <w:w w:val="105"/>
        </w:rPr>
        <w:t>experimentado.</w:t>
      </w:r>
    </w:p>
    <w:p>
      <w:pPr>
        <w:pStyle w:val="BodyText"/>
        <w:spacing w:line="249" w:lineRule="auto" w:before="107"/>
        <w:ind w:left="1707" w:right="1211"/>
        <w:jc w:val="both"/>
      </w:pPr>
      <w:r>
        <w:rPr>
          <w:w w:val="105"/>
        </w:rPr>
        <w:t>Para</w:t>
      </w:r>
      <w:r>
        <w:rPr>
          <w:spacing w:val="-4"/>
          <w:w w:val="105"/>
        </w:rPr>
        <w:t> </w:t>
      </w:r>
      <w:r>
        <w:rPr>
          <w:w w:val="105"/>
        </w:rPr>
        <w:t>la</w:t>
      </w:r>
      <w:r>
        <w:rPr>
          <w:spacing w:val="-4"/>
          <w:w w:val="105"/>
        </w:rPr>
        <w:t> </w:t>
      </w:r>
      <w:r>
        <w:rPr>
          <w:spacing w:val="-3"/>
          <w:w w:val="105"/>
        </w:rPr>
        <w:t>valoración</w:t>
      </w:r>
      <w:r>
        <w:rPr>
          <w:spacing w:val="-4"/>
          <w:w w:val="105"/>
        </w:rPr>
        <w:t> </w:t>
      </w:r>
      <w:r>
        <w:rPr>
          <w:w w:val="105"/>
        </w:rPr>
        <w:t>de</w:t>
      </w:r>
      <w:r>
        <w:rPr>
          <w:spacing w:val="-4"/>
          <w:w w:val="105"/>
        </w:rPr>
        <w:t> </w:t>
      </w:r>
      <w:r>
        <w:rPr>
          <w:w w:val="105"/>
        </w:rPr>
        <w:t>las</w:t>
      </w:r>
      <w:r>
        <w:rPr>
          <w:spacing w:val="-5"/>
          <w:w w:val="105"/>
        </w:rPr>
        <w:t> </w:t>
      </w:r>
      <w:r>
        <w:rPr>
          <w:spacing w:val="-3"/>
          <w:w w:val="105"/>
        </w:rPr>
        <w:t>inversiones</w:t>
      </w:r>
      <w:r>
        <w:rPr>
          <w:spacing w:val="-4"/>
          <w:w w:val="105"/>
        </w:rPr>
        <w:t> </w:t>
      </w:r>
      <w:r>
        <w:rPr>
          <w:spacing w:val="-3"/>
          <w:w w:val="105"/>
        </w:rPr>
        <w:t>inmobiliarias</w:t>
      </w:r>
      <w:r>
        <w:rPr>
          <w:spacing w:val="-5"/>
          <w:w w:val="105"/>
        </w:rPr>
        <w:t> </w:t>
      </w:r>
      <w:r>
        <w:rPr>
          <w:w w:val="105"/>
        </w:rPr>
        <w:t>se</w:t>
      </w:r>
      <w:r>
        <w:rPr>
          <w:spacing w:val="-4"/>
          <w:w w:val="105"/>
        </w:rPr>
        <w:t> </w:t>
      </w:r>
      <w:r>
        <w:rPr>
          <w:w w:val="105"/>
        </w:rPr>
        <w:t>utiliza</w:t>
      </w:r>
      <w:r>
        <w:rPr>
          <w:spacing w:val="-4"/>
          <w:w w:val="105"/>
        </w:rPr>
        <w:t> </w:t>
      </w:r>
      <w:r>
        <w:rPr>
          <w:w w:val="105"/>
        </w:rPr>
        <w:t>los</w:t>
      </w:r>
      <w:r>
        <w:rPr>
          <w:spacing w:val="-4"/>
          <w:w w:val="105"/>
        </w:rPr>
        <w:t> </w:t>
      </w:r>
      <w:r>
        <w:rPr>
          <w:spacing w:val="-3"/>
          <w:w w:val="105"/>
        </w:rPr>
        <w:t>criterios</w:t>
      </w:r>
      <w:r>
        <w:rPr>
          <w:spacing w:val="-5"/>
          <w:w w:val="105"/>
        </w:rPr>
        <w:t> </w:t>
      </w:r>
      <w:r>
        <w:rPr>
          <w:w w:val="105"/>
        </w:rPr>
        <w:t>del</w:t>
      </w:r>
      <w:r>
        <w:rPr>
          <w:spacing w:val="-5"/>
          <w:w w:val="105"/>
        </w:rPr>
        <w:t> </w:t>
      </w:r>
      <w:r>
        <w:rPr>
          <w:w w:val="105"/>
        </w:rPr>
        <w:t>inmovilizado</w:t>
      </w:r>
      <w:r>
        <w:rPr>
          <w:spacing w:val="-4"/>
          <w:w w:val="105"/>
        </w:rPr>
        <w:t> </w:t>
      </w:r>
      <w:r>
        <w:rPr>
          <w:spacing w:val="-3"/>
          <w:w w:val="105"/>
        </w:rPr>
        <w:t>material</w:t>
      </w:r>
      <w:r>
        <w:rPr>
          <w:spacing w:val="-5"/>
          <w:w w:val="105"/>
        </w:rPr>
        <w:t> </w:t>
      </w:r>
      <w:r>
        <w:rPr>
          <w:w w:val="105"/>
        </w:rPr>
        <w:t>para</w:t>
      </w:r>
      <w:r>
        <w:rPr>
          <w:spacing w:val="-4"/>
          <w:w w:val="105"/>
        </w:rPr>
        <w:t> </w:t>
      </w:r>
      <w:r>
        <w:rPr>
          <w:spacing w:val="-3"/>
          <w:w w:val="105"/>
        </w:rPr>
        <w:t>los </w:t>
      </w:r>
      <w:r>
        <w:rPr>
          <w:w w:val="105"/>
        </w:rPr>
        <w:t>terrenos y </w:t>
      </w:r>
      <w:r>
        <w:rPr>
          <w:spacing w:val="-3"/>
          <w:w w:val="105"/>
        </w:rPr>
        <w:t>construcciones, </w:t>
      </w:r>
      <w:r>
        <w:rPr>
          <w:w w:val="105"/>
        </w:rPr>
        <w:t>siendo los</w:t>
      </w:r>
      <w:r>
        <w:rPr>
          <w:spacing w:val="-21"/>
          <w:w w:val="105"/>
        </w:rPr>
        <w:t> </w:t>
      </w:r>
      <w:r>
        <w:rPr>
          <w:spacing w:val="-3"/>
          <w:w w:val="105"/>
        </w:rPr>
        <w:t>siguientes:</w:t>
      </w:r>
    </w:p>
    <w:p>
      <w:pPr>
        <w:pStyle w:val="ListParagraph"/>
        <w:numPr>
          <w:ilvl w:val="0"/>
          <w:numId w:val="15"/>
        </w:numPr>
        <w:tabs>
          <w:tab w:pos="1808" w:val="left" w:leader="none"/>
        </w:tabs>
        <w:spacing w:line="249" w:lineRule="auto" w:before="105" w:after="0"/>
        <w:ind w:left="1707" w:right="1208" w:firstLine="0"/>
        <w:jc w:val="both"/>
        <w:rPr>
          <w:sz w:val="20"/>
        </w:rPr>
      </w:pPr>
      <w:r>
        <w:rPr>
          <w:w w:val="105"/>
          <w:sz w:val="20"/>
        </w:rPr>
        <w:t>Los </w:t>
      </w:r>
      <w:r>
        <w:rPr>
          <w:spacing w:val="-3"/>
          <w:w w:val="105"/>
          <w:sz w:val="20"/>
        </w:rPr>
        <w:t>solares </w:t>
      </w:r>
      <w:r>
        <w:rPr>
          <w:w w:val="105"/>
          <w:sz w:val="20"/>
        </w:rPr>
        <w:t>sin edificar se </w:t>
      </w:r>
      <w:r>
        <w:rPr>
          <w:spacing w:val="-3"/>
          <w:w w:val="105"/>
          <w:sz w:val="20"/>
        </w:rPr>
        <w:t>valoran </w:t>
      </w:r>
      <w:r>
        <w:rPr>
          <w:w w:val="105"/>
          <w:sz w:val="20"/>
        </w:rPr>
        <w:t>por su </w:t>
      </w:r>
      <w:r>
        <w:rPr>
          <w:spacing w:val="-3"/>
          <w:w w:val="105"/>
          <w:sz w:val="20"/>
        </w:rPr>
        <w:t>precio </w:t>
      </w:r>
      <w:r>
        <w:rPr>
          <w:w w:val="105"/>
          <w:sz w:val="20"/>
        </w:rPr>
        <w:t>de </w:t>
      </w:r>
      <w:r>
        <w:rPr>
          <w:spacing w:val="-3"/>
          <w:w w:val="105"/>
          <w:sz w:val="20"/>
        </w:rPr>
        <w:t>adquisición </w:t>
      </w:r>
      <w:r>
        <w:rPr>
          <w:w w:val="105"/>
          <w:sz w:val="20"/>
        </w:rPr>
        <w:t>más los gastos de </w:t>
      </w:r>
      <w:r>
        <w:rPr>
          <w:spacing w:val="-3"/>
          <w:w w:val="105"/>
          <w:sz w:val="20"/>
        </w:rPr>
        <w:t>acondicionamiento, </w:t>
      </w:r>
      <w:r>
        <w:rPr>
          <w:w w:val="105"/>
          <w:sz w:val="20"/>
        </w:rPr>
        <w:t>como </w:t>
      </w:r>
      <w:r>
        <w:rPr>
          <w:spacing w:val="-3"/>
          <w:w w:val="105"/>
          <w:sz w:val="20"/>
        </w:rPr>
        <w:t>cierres, </w:t>
      </w:r>
      <w:r>
        <w:rPr>
          <w:w w:val="105"/>
          <w:sz w:val="20"/>
        </w:rPr>
        <w:t>movimiento de </w:t>
      </w:r>
      <w:r>
        <w:rPr>
          <w:spacing w:val="-3"/>
          <w:w w:val="105"/>
          <w:sz w:val="20"/>
        </w:rPr>
        <w:t>tierras, </w:t>
      </w:r>
      <w:r>
        <w:rPr>
          <w:w w:val="105"/>
          <w:sz w:val="20"/>
        </w:rPr>
        <w:t>obras de </w:t>
      </w:r>
      <w:r>
        <w:rPr>
          <w:spacing w:val="-3"/>
          <w:w w:val="105"/>
          <w:sz w:val="20"/>
        </w:rPr>
        <w:t>saneamiento </w:t>
      </w:r>
      <w:r>
        <w:rPr>
          <w:w w:val="105"/>
          <w:sz w:val="20"/>
        </w:rPr>
        <w:t>y </w:t>
      </w:r>
      <w:r>
        <w:rPr>
          <w:spacing w:val="-3"/>
          <w:w w:val="105"/>
          <w:sz w:val="20"/>
        </w:rPr>
        <w:t>drenaje, </w:t>
      </w:r>
      <w:r>
        <w:rPr>
          <w:w w:val="105"/>
          <w:sz w:val="20"/>
        </w:rPr>
        <w:t>los de </w:t>
      </w:r>
      <w:r>
        <w:rPr>
          <w:spacing w:val="-3"/>
          <w:w w:val="105"/>
          <w:sz w:val="20"/>
        </w:rPr>
        <w:t>derribo </w:t>
      </w:r>
      <w:r>
        <w:rPr>
          <w:w w:val="105"/>
          <w:sz w:val="20"/>
        </w:rPr>
        <w:t>de </w:t>
      </w:r>
      <w:r>
        <w:rPr>
          <w:spacing w:val="-3"/>
          <w:w w:val="105"/>
          <w:sz w:val="20"/>
        </w:rPr>
        <w:t>construcciones </w:t>
      </w:r>
      <w:r>
        <w:rPr>
          <w:w w:val="105"/>
          <w:sz w:val="20"/>
        </w:rPr>
        <w:t>cuando</w:t>
      </w:r>
      <w:r>
        <w:rPr>
          <w:spacing w:val="-19"/>
          <w:w w:val="105"/>
          <w:sz w:val="20"/>
        </w:rPr>
        <w:t> </w:t>
      </w:r>
      <w:r>
        <w:rPr>
          <w:w w:val="105"/>
          <w:sz w:val="20"/>
        </w:rPr>
        <w:t>sea</w:t>
      </w:r>
      <w:r>
        <w:rPr>
          <w:spacing w:val="-21"/>
          <w:w w:val="105"/>
          <w:sz w:val="20"/>
        </w:rPr>
        <w:t> </w:t>
      </w:r>
      <w:r>
        <w:rPr>
          <w:spacing w:val="-3"/>
          <w:w w:val="105"/>
          <w:sz w:val="20"/>
        </w:rPr>
        <w:t>necesario</w:t>
      </w:r>
      <w:r>
        <w:rPr>
          <w:spacing w:val="-19"/>
          <w:w w:val="105"/>
          <w:sz w:val="20"/>
        </w:rPr>
        <w:t> </w:t>
      </w:r>
      <w:r>
        <w:rPr>
          <w:w w:val="105"/>
          <w:sz w:val="20"/>
        </w:rPr>
        <w:t>para</w:t>
      </w:r>
      <w:r>
        <w:rPr>
          <w:spacing w:val="-19"/>
          <w:w w:val="105"/>
          <w:sz w:val="20"/>
        </w:rPr>
        <w:t> </w:t>
      </w:r>
      <w:r>
        <w:rPr>
          <w:w w:val="105"/>
          <w:sz w:val="20"/>
        </w:rPr>
        <w:t>poder</w:t>
      </w:r>
      <w:r>
        <w:rPr>
          <w:spacing w:val="-20"/>
          <w:w w:val="105"/>
          <w:sz w:val="20"/>
        </w:rPr>
        <w:t> </w:t>
      </w:r>
      <w:r>
        <w:rPr>
          <w:w w:val="105"/>
          <w:sz w:val="20"/>
        </w:rPr>
        <w:t>efectuar</w:t>
      </w:r>
      <w:r>
        <w:rPr>
          <w:spacing w:val="-19"/>
          <w:w w:val="105"/>
          <w:sz w:val="20"/>
        </w:rPr>
        <w:t> </w:t>
      </w:r>
      <w:r>
        <w:rPr>
          <w:w w:val="105"/>
          <w:sz w:val="20"/>
        </w:rPr>
        <w:t>obras</w:t>
      </w:r>
      <w:r>
        <w:rPr>
          <w:spacing w:val="-20"/>
          <w:w w:val="105"/>
          <w:sz w:val="20"/>
        </w:rPr>
        <w:t> </w:t>
      </w:r>
      <w:r>
        <w:rPr>
          <w:w w:val="105"/>
          <w:sz w:val="20"/>
        </w:rPr>
        <w:t>de</w:t>
      </w:r>
      <w:r>
        <w:rPr>
          <w:spacing w:val="-19"/>
          <w:w w:val="105"/>
          <w:sz w:val="20"/>
        </w:rPr>
        <w:t> </w:t>
      </w:r>
      <w:r>
        <w:rPr>
          <w:spacing w:val="-3"/>
          <w:w w:val="105"/>
          <w:sz w:val="20"/>
        </w:rPr>
        <w:t>nueva</w:t>
      </w:r>
      <w:r>
        <w:rPr>
          <w:spacing w:val="-19"/>
          <w:w w:val="105"/>
          <w:sz w:val="20"/>
        </w:rPr>
        <w:t> </w:t>
      </w:r>
      <w:r>
        <w:rPr>
          <w:w w:val="105"/>
          <w:sz w:val="20"/>
        </w:rPr>
        <w:t>planta,</w:t>
      </w:r>
      <w:r>
        <w:rPr>
          <w:spacing w:val="-19"/>
          <w:w w:val="105"/>
          <w:sz w:val="20"/>
        </w:rPr>
        <w:t> </w:t>
      </w:r>
      <w:r>
        <w:rPr>
          <w:w w:val="105"/>
          <w:sz w:val="20"/>
        </w:rPr>
        <w:t>los</w:t>
      </w:r>
      <w:r>
        <w:rPr>
          <w:spacing w:val="-20"/>
          <w:w w:val="105"/>
          <w:sz w:val="20"/>
        </w:rPr>
        <w:t> </w:t>
      </w:r>
      <w:r>
        <w:rPr>
          <w:w w:val="105"/>
          <w:sz w:val="20"/>
        </w:rPr>
        <w:t>gastos</w:t>
      </w:r>
      <w:r>
        <w:rPr>
          <w:spacing w:val="-19"/>
          <w:w w:val="105"/>
          <w:sz w:val="20"/>
        </w:rPr>
        <w:t> </w:t>
      </w:r>
      <w:r>
        <w:rPr>
          <w:w w:val="105"/>
          <w:sz w:val="20"/>
        </w:rPr>
        <w:t>de</w:t>
      </w:r>
      <w:r>
        <w:rPr>
          <w:spacing w:val="-19"/>
          <w:w w:val="105"/>
          <w:sz w:val="20"/>
        </w:rPr>
        <w:t> </w:t>
      </w:r>
      <w:r>
        <w:rPr>
          <w:spacing w:val="-3"/>
          <w:w w:val="105"/>
          <w:sz w:val="20"/>
        </w:rPr>
        <w:t>inspección</w:t>
      </w:r>
      <w:r>
        <w:rPr>
          <w:spacing w:val="-19"/>
          <w:w w:val="105"/>
          <w:sz w:val="20"/>
        </w:rPr>
        <w:t> </w:t>
      </w:r>
      <w:r>
        <w:rPr>
          <w:w w:val="105"/>
          <w:sz w:val="20"/>
        </w:rPr>
        <w:t>y</w:t>
      </w:r>
      <w:r>
        <w:rPr>
          <w:spacing w:val="-20"/>
          <w:w w:val="105"/>
          <w:sz w:val="20"/>
        </w:rPr>
        <w:t> </w:t>
      </w:r>
      <w:r>
        <w:rPr>
          <w:spacing w:val="-3"/>
          <w:w w:val="105"/>
          <w:sz w:val="20"/>
        </w:rPr>
        <w:t>levantamiento </w:t>
      </w:r>
      <w:r>
        <w:rPr>
          <w:w w:val="105"/>
          <w:sz w:val="20"/>
        </w:rPr>
        <w:t>de</w:t>
      </w:r>
      <w:r>
        <w:rPr>
          <w:spacing w:val="-12"/>
          <w:w w:val="105"/>
          <w:sz w:val="20"/>
        </w:rPr>
        <w:t> </w:t>
      </w:r>
      <w:r>
        <w:rPr>
          <w:w w:val="105"/>
          <w:sz w:val="20"/>
        </w:rPr>
        <w:t>planos</w:t>
      </w:r>
      <w:r>
        <w:rPr>
          <w:spacing w:val="-11"/>
          <w:w w:val="105"/>
          <w:sz w:val="20"/>
        </w:rPr>
        <w:t> </w:t>
      </w:r>
      <w:r>
        <w:rPr>
          <w:spacing w:val="-3"/>
          <w:w w:val="105"/>
          <w:sz w:val="20"/>
        </w:rPr>
        <w:t>cuando</w:t>
      </w:r>
      <w:r>
        <w:rPr>
          <w:spacing w:val="-12"/>
          <w:w w:val="105"/>
          <w:sz w:val="20"/>
        </w:rPr>
        <w:t> </w:t>
      </w:r>
      <w:r>
        <w:rPr>
          <w:w w:val="105"/>
          <w:sz w:val="20"/>
        </w:rPr>
        <w:t>se</w:t>
      </w:r>
      <w:r>
        <w:rPr>
          <w:spacing w:val="-12"/>
          <w:w w:val="105"/>
          <w:sz w:val="20"/>
        </w:rPr>
        <w:t> </w:t>
      </w:r>
      <w:r>
        <w:rPr>
          <w:spacing w:val="-3"/>
          <w:w w:val="105"/>
          <w:sz w:val="20"/>
        </w:rPr>
        <w:t>efectúan</w:t>
      </w:r>
      <w:r>
        <w:rPr>
          <w:spacing w:val="-11"/>
          <w:w w:val="105"/>
          <w:sz w:val="20"/>
        </w:rPr>
        <w:t> </w:t>
      </w:r>
      <w:r>
        <w:rPr>
          <w:w w:val="105"/>
          <w:sz w:val="20"/>
        </w:rPr>
        <w:t>con</w:t>
      </w:r>
      <w:r>
        <w:rPr>
          <w:spacing w:val="-11"/>
          <w:w w:val="105"/>
          <w:sz w:val="20"/>
        </w:rPr>
        <w:t> </w:t>
      </w:r>
      <w:r>
        <w:rPr>
          <w:spacing w:val="-3"/>
          <w:w w:val="105"/>
          <w:sz w:val="20"/>
        </w:rPr>
        <w:t>carácter</w:t>
      </w:r>
      <w:r>
        <w:rPr>
          <w:spacing w:val="-12"/>
          <w:w w:val="105"/>
          <w:sz w:val="20"/>
        </w:rPr>
        <w:t> </w:t>
      </w:r>
      <w:r>
        <w:rPr>
          <w:spacing w:val="-3"/>
          <w:w w:val="105"/>
          <w:sz w:val="20"/>
        </w:rPr>
        <w:t>previo</w:t>
      </w:r>
      <w:r>
        <w:rPr>
          <w:spacing w:val="-11"/>
          <w:w w:val="105"/>
          <w:sz w:val="20"/>
        </w:rPr>
        <w:t> </w:t>
      </w:r>
      <w:r>
        <w:rPr>
          <w:w w:val="105"/>
          <w:sz w:val="20"/>
        </w:rPr>
        <w:t>a</w:t>
      </w:r>
      <w:r>
        <w:rPr>
          <w:spacing w:val="-11"/>
          <w:w w:val="105"/>
          <w:sz w:val="20"/>
        </w:rPr>
        <w:t> </w:t>
      </w:r>
      <w:r>
        <w:rPr>
          <w:w w:val="105"/>
          <w:sz w:val="20"/>
        </w:rPr>
        <w:t>su</w:t>
      </w:r>
      <w:r>
        <w:rPr>
          <w:spacing w:val="-12"/>
          <w:w w:val="105"/>
          <w:sz w:val="20"/>
        </w:rPr>
        <w:t> </w:t>
      </w:r>
      <w:r>
        <w:rPr>
          <w:spacing w:val="-3"/>
          <w:w w:val="105"/>
          <w:sz w:val="20"/>
        </w:rPr>
        <w:t>adquisición,</w:t>
      </w:r>
      <w:r>
        <w:rPr>
          <w:spacing w:val="-11"/>
          <w:w w:val="105"/>
          <w:sz w:val="20"/>
        </w:rPr>
        <w:t> </w:t>
      </w:r>
      <w:r>
        <w:rPr>
          <w:w w:val="105"/>
          <w:sz w:val="20"/>
        </w:rPr>
        <w:t>así</w:t>
      </w:r>
      <w:r>
        <w:rPr>
          <w:spacing w:val="-11"/>
          <w:w w:val="105"/>
          <w:sz w:val="20"/>
        </w:rPr>
        <w:t> </w:t>
      </w:r>
      <w:r>
        <w:rPr>
          <w:w w:val="105"/>
          <w:sz w:val="20"/>
        </w:rPr>
        <w:t>como,</w:t>
      </w:r>
      <w:r>
        <w:rPr>
          <w:spacing w:val="-11"/>
          <w:w w:val="105"/>
          <w:sz w:val="20"/>
        </w:rPr>
        <w:t> </w:t>
      </w:r>
      <w:r>
        <w:rPr>
          <w:w w:val="105"/>
          <w:sz w:val="20"/>
        </w:rPr>
        <w:t>la</w:t>
      </w:r>
      <w:r>
        <w:rPr>
          <w:spacing w:val="-11"/>
          <w:w w:val="105"/>
          <w:sz w:val="20"/>
        </w:rPr>
        <w:t> </w:t>
      </w:r>
      <w:r>
        <w:rPr>
          <w:spacing w:val="-3"/>
          <w:w w:val="105"/>
          <w:sz w:val="20"/>
        </w:rPr>
        <w:t>estimación</w:t>
      </w:r>
      <w:r>
        <w:rPr>
          <w:spacing w:val="-11"/>
          <w:w w:val="105"/>
          <w:sz w:val="20"/>
        </w:rPr>
        <w:t> </w:t>
      </w:r>
      <w:r>
        <w:rPr>
          <w:spacing w:val="-3"/>
          <w:w w:val="105"/>
          <w:sz w:val="20"/>
        </w:rPr>
        <w:t>inicial</w:t>
      </w:r>
      <w:r>
        <w:rPr>
          <w:spacing w:val="-12"/>
          <w:w w:val="105"/>
          <w:sz w:val="20"/>
        </w:rPr>
        <w:t> </w:t>
      </w:r>
      <w:r>
        <w:rPr>
          <w:w w:val="105"/>
          <w:sz w:val="20"/>
        </w:rPr>
        <w:t>del</w:t>
      </w:r>
      <w:r>
        <w:rPr>
          <w:spacing w:val="-12"/>
          <w:w w:val="105"/>
          <w:sz w:val="20"/>
        </w:rPr>
        <w:t> </w:t>
      </w:r>
      <w:r>
        <w:rPr>
          <w:w w:val="105"/>
          <w:sz w:val="20"/>
        </w:rPr>
        <w:t>valor actual</w:t>
      </w:r>
      <w:r>
        <w:rPr>
          <w:spacing w:val="-7"/>
          <w:w w:val="105"/>
          <w:sz w:val="20"/>
        </w:rPr>
        <w:t> </w:t>
      </w:r>
      <w:r>
        <w:rPr>
          <w:w w:val="105"/>
          <w:sz w:val="20"/>
        </w:rPr>
        <w:t>de</w:t>
      </w:r>
      <w:r>
        <w:rPr>
          <w:spacing w:val="-6"/>
          <w:w w:val="105"/>
          <w:sz w:val="20"/>
        </w:rPr>
        <w:t> </w:t>
      </w:r>
      <w:r>
        <w:rPr>
          <w:w w:val="105"/>
          <w:sz w:val="20"/>
        </w:rPr>
        <w:t>las</w:t>
      </w:r>
      <w:r>
        <w:rPr>
          <w:spacing w:val="-6"/>
          <w:w w:val="105"/>
          <w:sz w:val="20"/>
        </w:rPr>
        <w:t> </w:t>
      </w:r>
      <w:r>
        <w:rPr>
          <w:spacing w:val="-3"/>
          <w:w w:val="105"/>
          <w:sz w:val="20"/>
        </w:rPr>
        <w:t>obligaciones</w:t>
      </w:r>
      <w:r>
        <w:rPr>
          <w:spacing w:val="-6"/>
          <w:w w:val="105"/>
          <w:sz w:val="20"/>
        </w:rPr>
        <w:t> </w:t>
      </w:r>
      <w:r>
        <w:rPr>
          <w:w w:val="105"/>
          <w:sz w:val="20"/>
        </w:rPr>
        <w:t>presentes</w:t>
      </w:r>
      <w:r>
        <w:rPr>
          <w:spacing w:val="-6"/>
          <w:w w:val="105"/>
          <w:sz w:val="20"/>
        </w:rPr>
        <w:t> </w:t>
      </w:r>
      <w:r>
        <w:rPr>
          <w:spacing w:val="-3"/>
          <w:w w:val="105"/>
          <w:sz w:val="20"/>
        </w:rPr>
        <w:t>derivadas</w:t>
      </w:r>
      <w:r>
        <w:rPr>
          <w:spacing w:val="-6"/>
          <w:w w:val="105"/>
          <w:sz w:val="20"/>
        </w:rPr>
        <w:t> </w:t>
      </w:r>
      <w:r>
        <w:rPr>
          <w:w w:val="105"/>
          <w:sz w:val="20"/>
        </w:rPr>
        <w:t>de</w:t>
      </w:r>
      <w:r>
        <w:rPr>
          <w:spacing w:val="-6"/>
          <w:w w:val="105"/>
          <w:sz w:val="20"/>
        </w:rPr>
        <w:t> </w:t>
      </w:r>
      <w:r>
        <w:rPr>
          <w:w w:val="105"/>
          <w:sz w:val="20"/>
        </w:rPr>
        <w:t>los</w:t>
      </w:r>
      <w:r>
        <w:rPr>
          <w:spacing w:val="-6"/>
          <w:w w:val="105"/>
          <w:sz w:val="20"/>
        </w:rPr>
        <w:t> </w:t>
      </w:r>
      <w:r>
        <w:rPr>
          <w:spacing w:val="-3"/>
          <w:w w:val="105"/>
          <w:sz w:val="20"/>
        </w:rPr>
        <w:t>costes</w:t>
      </w:r>
      <w:r>
        <w:rPr>
          <w:spacing w:val="-6"/>
          <w:w w:val="105"/>
          <w:sz w:val="20"/>
        </w:rPr>
        <w:t> </w:t>
      </w:r>
      <w:r>
        <w:rPr>
          <w:w w:val="105"/>
          <w:sz w:val="20"/>
        </w:rPr>
        <w:t>de</w:t>
      </w:r>
      <w:r>
        <w:rPr>
          <w:spacing w:val="-6"/>
          <w:w w:val="105"/>
          <w:sz w:val="20"/>
        </w:rPr>
        <w:t> </w:t>
      </w:r>
      <w:r>
        <w:rPr>
          <w:spacing w:val="-3"/>
          <w:w w:val="105"/>
          <w:sz w:val="20"/>
        </w:rPr>
        <w:t>rehabilitación</w:t>
      </w:r>
      <w:r>
        <w:rPr>
          <w:spacing w:val="-6"/>
          <w:w w:val="105"/>
          <w:sz w:val="20"/>
        </w:rPr>
        <w:t> </w:t>
      </w:r>
      <w:r>
        <w:rPr>
          <w:w w:val="105"/>
          <w:sz w:val="20"/>
        </w:rPr>
        <w:t>del</w:t>
      </w:r>
      <w:r>
        <w:rPr>
          <w:spacing w:val="-6"/>
          <w:w w:val="105"/>
          <w:sz w:val="20"/>
        </w:rPr>
        <w:t> </w:t>
      </w:r>
      <w:r>
        <w:rPr>
          <w:spacing w:val="-3"/>
          <w:w w:val="105"/>
          <w:sz w:val="20"/>
        </w:rPr>
        <w:t>solar.</w:t>
      </w:r>
    </w:p>
    <w:p>
      <w:pPr>
        <w:pStyle w:val="ListParagraph"/>
        <w:numPr>
          <w:ilvl w:val="0"/>
          <w:numId w:val="15"/>
        </w:numPr>
        <w:tabs>
          <w:tab w:pos="1808" w:val="left" w:leader="none"/>
        </w:tabs>
        <w:spacing w:line="249" w:lineRule="auto" w:before="101" w:after="0"/>
        <w:ind w:left="1707" w:right="1211" w:firstLine="0"/>
        <w:jc w:val="both"/>
        <w:rPr>
          <w:sz w:val="20"/>
        </w:rPr>
      </w:pPr>
      <w:r>
        <w:rPr>
          <w:w w:val="105"/>
          <w:sz w:val="20"/>
        </w:rPr>
        <w:t>Las </w:t>
      </w:r>
      <w:r>
        <w:rPr>
          <w:spacing w:val="-3"/>
          <w:w w:val="105"/>
          <w:sz w:val="20"/>
        </w:rPr>
        <w:t>construcciones </w:t>
      </w:r>
      <w:r>
        <w:rPr>
          <w:w w:val="105"/>
          <w:sz w:val="20"/>
        </w:rPr>
        <w:t>se valoran por su </w:t>
      </w:r>
      <w:r>
        <w:rPr>
          <w:spacing w:val="-3"/>
          <w:w w:val="105"/>
          <w:sz w:val="20"/>
        </w:rPr>
        <w:t>precio </w:t>
      </w:r>
      <w:r>
        <w:rPr>
          <w:w w:val="105"/>
          <w:sz w:val="20"/>
        </w:rPr>
        <w:t>de </w:t>
      </w:r>
      <w:r>
        <w:rPr>
          <w:spacing w:val="-3"/>
          <w:w w:val="105"/>
          <w:sz w:val="20"/>
        </w:rPr>
        <w:t>adquisición </w:t>
      </w:r>
      <w:r>
        <w:rPr>
          <w:w w:val="105"/>
          <w:sz w:val="20"/>
        </w:rPr>
        <w:t>o coste de producción </w:t>
      </w:r>
      <w:r>
        <w:rPr>
          <w:spacing w:val="-3"/>
          <w:w w:val="105"/>
          <w:sz w:val="20"/>
        </w:rPr>
        <w:t>incluidas aquellas instalaciones </w:t>
      </w:r>
      <w:r>
        <w:rPr>
          <w:w w:val="105"/>
          <w:sz w:val="20"/>
        </w:rPr>
        <w:t>y elementos </w:t>
      </w:r>
      <w:r>
        <w:rPr>
          <w:spacing w:val="-2"/>
          <w:w w:val="105"/>
          <w:sz w:val="20"/>
        </w:rPr>
        <w:t>que </w:t>
      </w:r>
      <w:r>
        <w:rPr>
          <w:w w:val="105"/>
          <w:sz w:val="20"/>
        </w:rPr>
        <w:t>tienen </w:t>
      </w:r>
      <w:r>
        <w:rPr>
          <w:spacing w:val="-3"/>
          <w:w w:val="105"/>
          <w:sz w:val="20"/>
        </w:rPr>
        <w:t>carácter </w:t>
      </w:r>
      <w:r>
        <w:rPr>
          <w:w w:val="105"/>
          <w:sz w:val="20"/>
        </w:rPr>
        <w:t>de </w:t>
      </w:r>
      <w:r>
        <w:rPr>
          <w:spacing w:val="-3"/>
          <w:w w:val="105"/>
          <w:sz w:val="20"/>
        </w:rPr>
        <w:t>permanencia, </w:t>
      </w:r>
      <w:r>
        <w:rPr>
          <w:w w:val="105"/>
          <w:sz w:val="20"/>
        </w:rPr>
        <w:t>por las tasas </w:t>
      </w:r>
      <w:r>
        <w:rPr>
          <w:spacing w:val="-3"/>
          <w:w w:val="105"/>
          <w:sz w:val="20"/>
        </w:rPr>
        <w:t>inherentes </w:t>
      </w:r>
      <w:r>
        <w:rPr>
          <w:w w:val="105"/>
          <w:sz w:val="20"/>
        </w:rPr>
        <w:t>a la </w:t>
      </w:r>
      <w:r>
        <w:rPr>
          <w:spacing w:val="-3"/>
          <w:w w:val="105"/>
          <w:sz w:val="20"/>
        </w:rPr>
        <w:t>construcción </w:t>
      </w:r>
      <w:r>
        <w:rPr>
          <w:w w:val="105"/>
          <w:sz w:val="20"/>
        </w:rPr>
        <w:t>y los </w:t>
      </w:r>
      <w:r>
        <w:rPr>
          <w:spacing w:val="-3"/>
          <w:w w:val="105"/>
          <w:sz w:val="20"/>
        </w:rPr>
        <w:t>honorarios facultativos </w:t>
      </w:r>
      <w:r>
        <w:rPr>
          <w:w w:val="105"/>
          <w:sz w:val="20"/>
        </w:rPr>
        <w:t>de </w:t>
      </w:r>
      <w:r>
        <w:rPr>
          <w:spacing w:val="-3"/>
          <w:w w:val="105"/>
          <w:sz w:val="20"/>
        </w:rPr>
        <w:t>proyecto </w:t>
      </w:r>
      <w:r>
        <w:rPr>
          <w:w w:val="105"/>
          <w:sz w:val="20"/>
        </w:rPr>
        <w:t>y </w:t>
      </w:r>
      <w:r>
        <w:rPr>
          <w:spacing w:val="-3"/>
          <w:w w:val="105"/>
          <w:sz w:val="20"/>
        </w:rPr>
        <w:t>dirección </w:t>
      </w:r>
      <w:r>
        <w:rPr>
          <w:w w:val="105"/>
          <w:sz w:val="20"/>
        </w:rPr>
        <w:t>de</w:t>
      </w:r>
      <w:r>
        <w:rPr>
          <w:spacing w:val="-27"/>
          <w:w w:val="105"/>
          <w:sz w:val="20"/>
        </w:rPr>
        <w:t> </w:t>
      </w:r>
      <w:r>
        <w:rPr>
          <w:spacing w:val="-3"/>
          <w:w w:val="105"/>
          <w:sz w:val="20"/>
        </w:rPr>
        <w:t>obra.</w:t>
      </w:r>
    </w:p>
    <w:p>
      <w:pPr>
        <w:pStyle w:val="BodyText"/>
      </w:pPr>
    </w:p>
    <w:p>
      <w:pPr>
        <w:pStyle w:val="BodyText"/>
      </w:pPr>
    </w:p>
    <w:p>
      <w:pPr>
        <w:pStyle w:val="BodyText"/>
      </w:pPr>
    </w:p>
    <w:p>
      <w:pPr>
        <w:pStyle w:val="BodyText"/>
        <w:rPr>
          <w:sz w:val="26"/>
        </w:rPr>
      </w:pPr>
    </w:p>
    <w:p>
      <w:pPr>
        <w:spacing w:before="99"/>
        <w:ind w:left="0" w:right="1210" w:firstLine="0"/>
        <w:jc w:val="right"/>
        <w:rPr>
          <w:sz w:val="19"/>
        </w:rPr>
      </w:pPr>
      <w:r>
        <w:rPr>
          <w:sz w:val="19"/>
        </w:rPr>
        <w:t>Página 15</w:t>
      </w:r>
    </w:p>
    <w:p>
      <w:pPr>
        <w:pStyle w:val="BodyText"/>
      </w:pPr>
    </w:p>
    <w:p>
      <w:pPr>
        <w:pStyle w:val="BodyText"/>
        <w:spacing w:before="3"/>
        <w:rPr>
          <w:sz w:val="26"/>
        </w:rPr>
      </w:pPr>
      <w:r>
        <w:rPr/>
        <w:pict>
          <v:group style="position:absolute;margin-left:52.058052pt;margin-top:17.071922pt;width:490.9pt;height:36.6pt;mso-position-horizontal-relative:page;mso-position-vertical-relative:paragraph;z-index:-251585536;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27"/>
          <w:footerReference w:type="default" r:id="rId28"/>
          <w:pgSz w:w="11900" w:h="16840"/>
          <w:pgMar w:header="0" w:footer="926" w:top="500" w:bottom="1120" w:left="560" w:right="560"/>
        </w:sectPr>
      </w:pPr>
    </w:p>
    <w:p>
      <w:pPr>
        <w:pStyle w:val="BodyText"/>
        <w:spacing w:before="9"/>
      </w:pPr>
    </w:p>
    <w:p>
      <w:pPr>
        <w:pStyle w:val="BodyText"/>
        <w:spacing w:line="249" w:lineRule="auto" w:before="105"/>
        <w:ind w:left="1707" w:right="1209"/>
        <w:jc w:val="both"/>
      </w:pPr>
      <w:r>
        <w:rPr>
          <w:w w:val="105"/>
        </w:rPr>
        <w:t>Para</w:t>
      </w:r>
      <w:r>
        <w:rPr>
          <w:spacing w:val="-6"/>
          <w:w w:val="105"/>
        </w:rPr>
        <w:t> </w:t>
      </w:r>
      <w:r>
        <w:rPr>
          <w:w w:val="105"/>
        </w:rPr>
        <w:t>el</w:t>
      </w:r>
      <w:r>
        <w:rPr>
          <w:spacing w:val="-7"/>
          <w:w w:val="105"/>
        </w:rPr>
        <w:t> </w:t>
      </w:r>
      <w:r>
        <w:rPr>
          <w:spacing w:val="-3"/>
          <w:w w:val="105"/>
        </w:rPr>
        <w:t>cálculo</w:t>
      </w:r>
      <w:r>
        <w:rPr>
          <w:spacing w:val="-5"/>
          <w:w w:val="105"/>
        </w:rPr>
        <w:t> </w:t>
      </w:r>
      <w:r>
        <w:rPr>
          <w:w w:val="105"/>
        </w:rPr>
        <w:t>de</w:t>
      </w:r>
      <w:r>
        <w:rPr>
          <w:spacing w:val="-6"/>
          <w:w w:val="105"/>
        </w:rPr>
        <w:t> </w:t>
      </w:r>
      <w:r>
        <w:rPr>
          <w:w w:val="105"/>
        </w:rPr>
        <w:t>la</w:t>
      </w:r>
      <w:r>
        <w:rPr>
          <w:spacing w:val="-5"/>
          <w:w w:val="105"/>
        </w:rPr>
        <w:t> </w:t>
      </w:r>
      <w:r>
        <w:rPr>
          <w:spacing w:val="-3"/>
          <w:w w:val="105"/>
        </w:rPr>
        <w:t>amortización</w:t>
      </w:r>
      <w:r>
        <w:rPr>
          <w:spacing w:val="-6"/>
          <w:w w:val="105"/>
        </w:rPr>
        <w:t> </w:t>
      </w:r>
      <w:r>
        <w:rPr>
          <w:w w:val="105"/>
        </w:rPr>
        <w:t>de</w:t>
      </w:r>
      <w:r>
        <w:rPr>
          <w:spacing w:val="-5"/>
          <w:w w:val="105"/>
        </w:rPr>
        <w:t> </w:t>
      </w:r>
      <w:r>
        <w:rPr>
          <w:w w:val="105"/>
        </w:rPr>
        <w:t>las</w:t>
      </w:r>
      <w:r>
        <w:rPr>
          <w:spacing w:val="-6"/>
          <w:w w:val="105"/>
        </w:rPr>
        <w:t> </w:t>
      </w:r>
      <w:r>
        <w:rPr>
          <w:spacing w:val="-3"/>
          <w:w w:val="105"/>
        </w:rPr>
        <w:t>inversiones</w:t>
      </w:r>
      <w:r>
        <w:rPr>
          <w:spacing w:val="-7"/>
          <w:w w:val="105"/>
        </w:rPr>
        <w:t> </w:t>
      </w:r>
      <w:r>
        <w:rPr>
          <w:spacing w:val="-3"/>
          <w:w w:val="105"/>
        </w:rPr>
        <w:t>inmobiliarias</w:t>
      </w:r>
      <w:r>
        <w:rPr>
          <w:spacing w:val="-6"/>
          <w:w w:val="105"/>
        </w:rPr>
        <w:t> </w:t>
      </w:r>
      <w:r>
        <w:rPr>
          <w:w w:val="105"/>
        </w:rPr>
        <w:t>se</w:t>
      </w:r>
      <w:r>
        <w:rPr>
          <w:spacing w:val="-5"/>
          <w:w w:val="105"/>
        </w:rPr>
        <w:t> </w:t>
      </w:r>
      <w:r>
        <w:rPr>
          <w:w w:val="105"/>
        </w:rPr>
        <w:t>utiliza</w:t>
      </w:r>
      <w:r>
        <w:rPr>
          <w:spacing w:val="-6"/>
          <w:w w:val="105"/>
        </w:rPr>
        <w:t> </w:t>
      </w:r>
      <w:r>
        <w:rPr>
          <w:w w:val="105"/>
        </w:rPr>
        <w:t>el</w:t>
      </w:r>
      <w:r>
        <w:rPr>
          <w:spacing w:val="-7"/>
          <w:w w:val="105"/>
        </w:rPr>
        <w:t> </w:t>
      </w:r>
      <w:r>
        <w:rPr>
          <w:w w:val="105"/>
        </w:rPr>
        <w:t>método</w:t>
      </w:r>
      <w:r>
        <w:rPr>
          <w:spacing w:val="-5"/>
          <w:w w:val="105"/>
        </w:rPr>
        <w:t> </w:t>
      </w:r>
      <w:r>
        <w:rPr>
          <w:spacing w:val="-2"/>
          <w:w w:val="105"/>
        </w:rPr>
        <w:t>lineal</w:t>
      </w:r>
      <w:r>
        <w:rPr>
          <w:spacing w:val="-8"/>
          <w:w w:val="105"/>
        </w:rPr>
        <w:t> </w:t>
      </w:r>
      <w:r>
        <w:rPr>
          <w:w w:val="105"/>
        </w:rPr>
        <w:t>en</w:t>
      </w:r>
      <w:r>
        <w:rPr>
          <w:spacing w:val="-5"/>
          <w:w w:val="105"/>
        </w:rPr>
        <w:t> </w:t>
      </w:r>
      <w:r>
        <w:rPr>
          <w:w w:val="105"/>
        </w:rPr>
        <w:t>función</w:t>
      </w:r>
      <w:r>
        <w:rPr>
          <w:spacing w:val="-8"/>
          <w:w w:val="105"/>
        </w:rPr>
        <w:t> </w:t>
      </w:r>
      <w:r>
        <w:rPr>
          <w:w w:val="105"/>
        </w:rPr>
        <w:t>de los</w:t>
      </w:r>
      <w:r>
        <w:rPr>
          <w:spacing w:val="-6"/>
          <w:w w:val="105"/>
        </w:rPr>
        <w:t> </w:t>
      </w:r>
      <w:r>
        <w:rPr>
          <w:w w:val="105"/>
        </w:rPr>
        <w:t>años</w:t>
      </w:r>
      <w:r>
        <w:rPr>
          <w:spacing w:val="-6"/>
          <w:w w:val="105"/>
        </w:rPr>
        <w:t> </w:t>
      </w:r>
      <w:r>
        <w:rPr>
          <w:w w:val="105"/>
        </w:rPr>
        <w:t>de</w:t>
      </w:r>
      <w:r>
        <w:rPr>
          <w:spacing w:val="-6"/>
          <w:w w:val="105"/>
        </w:rPr>
        <w:t> </w:t>
      </w:r>
      <w:r>
        <w:rPr>
          <w:w w:val="105"/>
        </w:rPr>
        <w:t>vida</w:t>
      </w:r>
      <w:r>
        <w:rPr>
          <w:spacing w:val="-5"/>
          <w:w w:val="105"/>
        </w:rPr>
        <w:t> </w:t>
      </w:r>
      <w:r>
        <w:rPr>
          <w:w w:val="105"/>
        </w:rPr>
        <w:t>útil</w:t>
      </w:r>
      <w:r>
        <w:rPr>
          <w:spacing w:val="-7"/>
          <w:w w:val="105"/>
        </w:rPr>
        <w:t> </w:t>
      </w:r>
      <w:r>
        <w:rPr>
          <w:spacing w:val="-3"/>
          <w:w w:val="105"/>
        </w:rPr>
        <w:t>estimados</w:t>
      </w:r>
      <w:r>
        <w:rPr>
          <w:spacing w:val="-5"/>
          <w:w w:val="105"/>
        </w:rPr>
        <w:t> </w:t>
      </w:r>
      <w:r>
        <w:rPr>
          <w:w w:val="105"/>
        </w:rPr>
        <w:t>para</w:t>
      </w:r>
      <w:r>
        <w:rPr>
          <w:spacing w:val="-6"/>
          <w:w w:val="105"/>
        </w:rPr>
        <w:t> </w:t>
      </w:r>
      <w:r>
        <w:rPr>
          <w:w w:val="105"/>
        </w:rPr>
        <w:t>los</w:t>
      </w:r>
      <w:r>
        <w:rPr>
          <w:spacing w:val="-6"/>
          <w:w w:val="105"/>
        </w:rPr>
        <w:t> </w:t>
      </w:r>
      <w:r>
        <w:rPr>
          <w:w w:val="105"/>
        </w:rPr>
        <w:t>mismos</w:t>
      </w:r>
      <w:r>
        <w:rPr>
          <w:spacing w:val="-6"/>
          <w:w w:val="105"/>
        </w:rPr>
        <w:t> </w:t>
      </w:r>
      <w:r>
        <w:rPr>
          <w:w w:val="105"/>
        </w:rPr>
        <w:t>que</w:t>
      </w:r>
      <w:r>
        <w:rPr>
          <w:spacing w:val="-5"/>
          <w:w w:val="105"/>
        </w:rPr>
        <w:t> </w:t>
      </w:r>
      <w:r>
        <w:rPr>
          <w:w w:val="105"/>
        </w:rPr>
        <w:t>es</w:t>
      </w:r>
      <w:r>
        <w:rPr>
          <w:spacing w:val="-6"/>
          <w:w w:val="105"/>
        </w:rPr>
        <w:t> </w:t>
      </w:r>
      <w:r>
        <w:rPr>
          <w:w w:val="105"/>
        </w:rPr>
        <w:t>de</w:t>
      </w:r>
      <w:r>
        <w:rPr>
          <w:spacing w:val="-6"/>
          <w:w w:val="105"/>
        </w:rPr>
        <w:t> </w:t>
      </w:r>
      <w:r>
        <w:rPr>
          <w:w w:val="105"/>
        </w:rPr>
        <w:t>50</w:t>
      </w:r>
      <w:r>
        <w:rPr>
          <w:spacing w:val="-5"/>
          <w:w w:val="105"/>
        </w:rPr>
        <w:t> </w:t>
      </w:r>
      <w:r>
        <w:rPr>
          <w:w w:val="105"/>
        </w:rPr>
        <w:t>años.</w:t>
      </w:r>
    </w:p>
    <w:p>
      <w:pPr>
        <w:pStyle w:val="BodyText"/>
        <w:spacing w:line="249" w:lineRule="auto" w:before="104"/>
        <w:ind w:left="1707" w:right="1209"/>
        <w:jc w:val="both"/>
      </w:pPr>
      <w:r>
        <w:rPr>
          <w:w w:val="105"/>
        </w:rPr>
        <w:t>Los gastos </w:t>
      </w:r>
      <w:r>
        <w:rPr>
          <w:spacing w:val="-3"/>
          <w:w w:val="105"/>
        </w:rPr>
        <w:t>financieros </w:t>
      </w:r>
      <w:r>
        <w:rPr>
          <w:spacing w:val="-2"/>
          <w:w w:val="105"/>
        </w:rPr>
        <w:t>directamente </w:t>
      </w:r>
      <w:r>
        <w:rPr>
          <w:spacing w:val="-3"/>
          <w:w w:val="105"/>
        </w:rPr>
        <w:t>atribuibles </w:t>
      </w:r>
      <w:r>
        <w:rPr>
          <w:w w:val="105"/>
        </w:rPr>
        <w:t>a la </w:t>
      </w:r>
      <w:r>
        <w:rPr>
          <w:spacing w:val="-3"/>
          <w:w w:val="105"/>
        </w:rPr>
        <w:t>adquisición </w:t>
      </w:r>
      <w:r>
        <w:rPr>
          <w:w w:val="105"/>
        </w:rPr>
        <w:t>o </w:t>
      </w:r>
      <w:r>
        <w:rPr>
          <w:spacing w:val="-3"/>
          <w:w w:val="105"/>
        </w:rPr>
        <w:t>construcción </w:t>
      </w:r>
      <w:r>
        <w:rPr>
          <w:w w:val="105"/>
        </w:rPr>
        <w:t>de elementos </w:t>
      </w:r>
      <w:r>
        <w:rPr>
          <w:spacing w:val="-2"/>
          <w:w w:val="105"/>
        </w:rPr>
        <w:t>del </w:t>
      </w:r>
      <w:r>
        <w:rPr>
          <w:spacing w:val="-3"/>
          <w:w w:val="105"/>
        </w:rPr>
        <w:t>inmovilizado </w:t>
      </w:r>
      <w:r>
        <w:rPr>
          <w:w w:val="105"/>
        </w:rPr>
        <w:t>que </w:t>
      </w:r>
      <w:r>
        <w:rPr>
          <w:spacing w:val="-3"/>
          <w:w w:val="105"/>
        </w:rPr>
        <w:t>necesiten </w:t>
      </w:r>
      <w:r>
        <w:rPr>
          <w:w w:val="105"/>
        </w:rPr>
        <w:t>un período de tiempo </w:t>
      </w:r>
      <w:r>
        <w:rPr>
          <w:spacing w:val="-3"/>
          <w:w w:val="105"/>
        </w:rPr>
        <w:t>superior </w:t>
      </w:r>
      <w:r>
        <w:rPr>
          <w:w w:val="105"/>
        </w:rPr>
        <w:t>a un año para estar en </w:t>
      </w:r>
      <w:r>
        <w:rPr>
          <w:spacing w:val="-3"/>
          <w:w w:val="105"/>
        </w:rPr>
        <w:t>condiciones </w:t>
      </w:r>
      <w:r>
        <w:rPr>
          <w:w w:val="105"/>
        </w:rPr>
        <w:t>de uso se </w:t>
      </w:r>
      <w:r>
        <w:rPr>
          <w:spacing w:val="-3"/>
          <w:w w:val="105"/>
        </w:rPr>
        <w:t>incorporan </w:t>
      </w:r>
      <w:r>
        <w:rPr>
          <w:w w:val="105"/>
        </w:rPr>
        <w:t>a su coste hasta que se </w:t>
      </w:r>
      <w:r>
        <w:rPr>
          <w:spacing w:val="-3"/>
          <w:w w:val="105"/>
        </w:rPr>
        <w:t>encuentran </w:t>
      </w:r>
      <w:r>
        <w:rPr>
          <w:w w:val="105"/>
        </w:rPr>
        <w:t>en </w:t>
      </w:r>
      <w:r>
        <w:rPr>
          <w:spacing w:val="-3"/>
          <w:w w:val="105"/>
        </w:rPr>
        <w:t>condiciones </w:t>
      </w:r>
      <w:r>
        <w:rPr>
          <w:w w:val="105"/>
        </w:rPr>
        <w:t>de </w:t>
      </w:r>
      <w:r>
        <w:rPr>
          <w:spacing w:val="-3"/>
          <w:w w:val="105"/>
        </w:rPr>
        <w:t>funcionamiento.</w:t>
      </w:r>
    </w:p>
    <w:p>
      <w:pPr>
        <w:pStyle w:val="BodyText"/>
        <w:spacing w:before="103"/>
        <w:ind w:left="1707"/>
        <w:jc w:val="both"/>
      </w:pPr>
      <w:r>
        <w:rPr>
          <w:w w:val="105"/>
          <w:u w:val="single"/>
        </w:rPr>
        <w:t>Pérdidas por deterioro del valor de los activos no financieros</w:t>
      </w:r>
    </w:p>
    <w:p>
      <w:pPr>
        <w:pStyle w:val="BodyText"/>
        <w:spacing w:line="249" w:lineRule="auto" w:before="114"/>
        <w:ind w:left="1707" w:right="1210"/>
        <w:jc w:val="both"/>
      </w:pPr>
      <w:r>
        <w:rPr>
          <w:w w:val="105"/>
        </w:rPr>
        <w:t>Los </w:t>
      </w:r>
      <w:r>
        <w:rPr>
          <w:spacing w:val="-3"/>
          <w:w w:val="105"/>
        </w:rPr>
        <w:t>activos </w:t>
      </w:r>
      <w:r>
        <w:rPr>
          <w:w w:val="105"/>
        </w:rPr>
        <w:t>sujetos a </w:t>
      </w:r>
      <w:r>
        <w:rPr>
          <w:spacing w:val="-3"/>
          <w:w w:val="105"/>
        </w:rPr>
        <w:t>amortización </w:t>
      </w:r>
      <w:r>
        <w:rPr>
          <w:w w:val="105"/>
        </w:rPr>
        <w:t>se someten a </w:t>
      </w:r>
      <w:r>
        <w:rPr>
          <w:spacing w:val="-3"/>
          <w:w w:val="105"/>
        </w:rPr>
        <w:t>pruebas </w:t>
      </w:r>
      <w:r>
        <w:rPr>
          <w:w w:val="105"/>
        </w:rPr>
        <w:t>de pérdidas </w:t>
      </w:r>
      <w:r>
        <w:rPr>
          <w:spacing w:val="-2"/>
          <w:w w:val="105"/>
        </w:rPr>
        <w:t>por </w:t>
      </w:r>
      <w:r>
        <w:rPr>
          <w:spacing w:val="-3"/>
          <w:w w:val="105"/>
        </w:rPr>
        <w:t>deterioro siempre </w:t>
      </w:r>
      <w:r>
        <w:rPr>
          <w:w w:val="105"/>
        </w:rPr>
        <w:t>que </w:t>
      </w:r>
      <w:r>
        <w:rPr>
          <w:spacing w:val="-3"/>
          <w:w w:val="105"/>
        </w:rPr>
        <w:t>algún suceso </w:t>
      </w:r>
      <w:r>
        <w:rPr>
          <w:w w:val="105"/>
        </w:rPr>
        <w:t>o </w:t>
      </w:r>
      <w:r>
        <w:rPr>
          <w:spacing w:val="-3"/>
          <w:w w:val="105"/>
        </w:rPr>
        <w:t>cambio </w:t>
      </w:r>
      <w:r>
        <w:rPr>
          <w:w w:val="105"/>
        </w:rPr>
        <w:t>en las </w:t>
      </w:r>
      <w:r>
        <w:rPr>
          <w:spacing w:val="-3"/>
          <w:w w:val="105"/>
        </w:rPr>
        <w:t>circunstancias </w:t>
      </w:r>
      <w:r>
        <w:rPr>
          <w:w w:val="105"/>
        </w:rPr>
        <w:t>que indique que el valor </w:t>
      </w:r>
      <w:r>
        <w:rPr>
          <w:spacing w:val="-2"/>
          <w:w w:val="105"/>
        </w:rPr>
        <w:t>contable </w:t>
      </w:r>
      <w:r>
        <w:rPr>
          <w:w w:val="105"/>
        </w:rPr>
        <w:t>puede no ser </w:t>
      </w:r>
      <w:r>
        <w:rPr>
          <w:spacing w:val="-3"/>
          <w:w w:val="105"/>
        </w:rPr>
        <w:t>recuperable. </w:t>
      </w:r>
      <w:r>
        <w:rPr>
          <w:w w:val="105"/>
        </w:rPr>
        <w:t>Se </w:t>
      </w:r>
      <w:r>
        <w:rPr>
          <w:spacing w:val="-3"/>
          <w:w w:val="105"/>
        </w:rPr>
        <w:t>reconoce</w:t>
      </w:r>
      <w:r>
        <w:rPr>
          <w:spacing w:val="-17"/>
          <w:w w:val="105"/>
        </w:rPr>
        <w:t> </w:t>
      </w:r>
      <w:r>
        <w:rPr>
          <w:w w:val="105"/>
        </w:rPr>
        <w:t>una</w:t>
      </w:r>
      <w:r>
        <w:rPr>
          <w:spacing w:val="-19"/>
          <w:w w:val="105"/>
        </w:rPr>
        <w:t> </w:t>
      </w:r>
      <w:r>
        <w:rPr>
          <w:w w:val="105"/>
        </w:rPr>
        <w:t>pérdida</w:t>
      </w:r>
      <w:r>
        <w:rPr>
          <w:spacing w:val="-17"/>
          <w:w w:val="105"/>
        </w:rPr>
        <w:t> </w:t>
      </w:r>
      <w:r>
        <w:rPr>
          <w:spacing w:val="-2"/>
          <w:w w:val="105"/>
        </w:rPr>
        <w:t>por</w:t>
      </w:r>
      <w:r>
        <w:rPr>
          <w:spacing w:val="-18"/>
          <w:w w:val="105"/>
        </w:rPr>
        <w:t> </w:t>
      </w:r>
      <w:r>
        <w:rPr>
          <w:spacing w:val="-3"/>
          <w:w w:val="105"/>
        </w:rPr>
        <w:t>deterioro</w:t>
      </w:r>
      <w:r>
        <w:rPr>
          <w:spacing w:val="-17"/>
          <w:w w:val="105"/>
        </w:rPr>
        <w:t> </w:t>
      </w:r>
      <w:r>
        <w:rPr>
          <w:w w:val="105"/>
        </w:rPr>
        <w:t>por</w:t>
      </w:r>
      <w:r>
        <w:rPr>
          <w:spacing w:val="-18"/>
          <w:w w:val="105"/>
        </w:rPr>
        <w:t> </w:t>
      </w:r>
      <w:r>
        <w:rPr>
          <w:w w:val="105"/>
        </w:rPr>
        <w:t>el</w:t>
      </w:r>
      <w:r>
        <w:rPr>
          <w:spacing w:val="-18"/>
          <w:w w:val="105"/>
        </w:rPr>
        <w:t> </w:t>
      </w:r>
      <w:r>
        <w:rPr>
          <w:spacing w:val="-3"/>
          <w:w w:val="105"/>
        </w:rPr>
        <w:t>exceso</w:t>
      </w:r>
      <w:r>
        <w:rPr>
          <w:spacing w:val="-17"/>
          <w:w w:val="105"/>
        </w:rPr>
        <w:t> </w:t>
      </w:r>
      <w:r>
        <w:rPr>
          <w:w w:val="105"/>
        </w:rPr>
        <w:t>del</w:t>
      </w:r>
      <w:r>
        <w:rPr>
          <w:spacing w:val="-18"/>
          <w:w w:val="105"/>
        </w:rPr>
        <w:t> </w:t>
      </w:r>
      <w:r>
        <w:rPr>
          <w:spacing w:val="-3"/>
          <w:w w:val="105"/>
        </w:rPr>
        <w:t>valor</w:t>
      </w:r>
      <w:r>
        <w:rPr>
          <w:spacing w:val="-17"/>
          <w:w w:val="105"/>
        </w:rPr>
        <w:t> </w:t>
      </w:r>
      <w:r>
        <w:rPr>
          <w:spacing w:val="-2"/>
          <w:w w:val="105"/>
        </w:rPr>
        <w:t>contable</w:t>
      </w:r>
      <w:r>
        <w:rPr>
          <w:spacing w:val="-17"/>
          <w:w w:val="105"/>
        </w:rPr>
        <w:t> </w:t>
      </w:r>
      <w:r>
        <w:rPr>
          <w:w w:val="105"/>
        </w:rPr>
        <w:t>del</w:t>
      </w:r>
      <w:r>
        <w:rPr>
          <w:spacing w:val="-18"/>
          <w:w w:val="105"/>
        </w:rPr>
        <w:t> </w:t>
      </w:r>
      <w:r>
        <w:rPr>
          <w:spacing w:val="-3"/>
          <w:w w:val="105"/>
        </w:rPr>
        <w:t>activo</w:t>
      </w:r>
      <w:r>
        <w:rPr>
          <w:spacing w:val="-17"/>
          <w:w w:val="105"/>
        </w:rPr>
        <w:t> </w:t>
      </w:r>
      <w:r>
        <w:rPr>
          <w:w w:val="105"/>
        </w:rPr>
        <w:t>sobre</w:t>
      </w:r>
      <w:r>
        <w:rPr>
          <w:spacing w:val="-19"/>
          <w:w w:val="105"/>
        </w:rPr>
        <w:t> </w:t>
      </w:r>
      <w:r>
        <w:rPr>
          <w:w w:val="105"/>
        </w:rPr>
        <w:t>su</w:t>
      </w:r>
      <w:r>
        <w:rPr>
          <w:spacing w:val="-19"/>
          <w:w w:val="105"/>
        </w:rPr>
        <w:t> </w:t>
      </w:r>
      <w:r>
        <w:rPr>
          <w:spacing w:val="-3"/>
          <w:w w:val="105"/>
        </w:rPr>
        <w:t>importe</w:t>
      </w:r>
      <w:r>
        <w:rPr>
          <w:spacing w:val="-17"/>
          <w:w w:val="105"/>
        </w:rPr>
        <w:t> </w:t>
      </w:r>
      <w:r>
        <w:rPr>
          <w:spacing w:val="-3"/>
          <w:w w:val="105"/>
        </w:rPr>
        <w:t>recuperable, </w:t>
      </w:r>
      <w:r>
        <w:rPr>
          <w:w w:val="105"/>
        </w:rPr>
        <w:t>entendido</w:t>
      </w:r>
      <w:r>
        <w:rPr>
          <w:spacing w:val="-16"/>
          <w:w w:val="105"/>
        </w:rPr>
        <w:t> </w:t>
      </w:r>
      <w:r>
        <w:rPr>
          <w:w w:val="105"/>
        </w:rPr>
        <w:t>éste</w:t>
      </w:r>
      <w:r>
        <w:rPr>
          <w:spacing w:val="-15"/>
          <w:w w:val="105"/>
        </w:rPr>
        <w:t> </w:t>
      </w:r>
      <w:r>
        <w:rPr>
          <w:w w:val="105"/>
        </w:rPr>
        <w:t>como</w:t>
      </w:r>
      <w:r>
        <w:rPr>
          <w:spacing w:val="-14"/>
          <w:w w:val="105"/>
        </w:rPr>
        <w:t> </w:t>
      </w:r>
      <w:r>
        <w:rPr>
          <w:w w:val="105"/>
        </w:rPr>
        <w:t>el</w:t>
      </w:r>
      <w:r>
        <w:rPr>
          <w:spacing w:val="-15"/>
          <w:w w:val="105"/>
        </w:rPr>
        <w:t> </w:t>
      </w:r>
      <w:r>
        <w:rPr>
          <w:w w:val="105"/>
        </w:rPr>
        <w:t>valor</w:t>
      </w:r>
      <w:r>
        <w:rPr>
          <w:spacing w:val="-17"/>
          <w:w w:val="105"/>
        </w:rPr>
        <w:t> </w:t>
      </w:r>
      <w:r>
        <w:rPr>
          <w:spacing w:val="-3"/>
          <w:w w:val="105"/>
        </w:rPr>
        <w:t>razonable</w:t>
      </w:r>
      <w:r>
        <w:rPr>
          <w:spacing w:val="-15"/>
          <w:w w:val="105"/>
        </w:rPr>
        <w:t> </w:t>
      </w:r>
      <w:r>
        <w:rPr>
          <w:w w:val="105"/>
        </w:rPr>
        <w:t>del</w:t>
      </w:r>
      <w:r>
        <w:rPr>
          <w:spacing w:val="-15"/>
          <w:w w:val="105"/>
        </w:rPr>
        <w:t> </w:t>
      </w:r>
      <w:r>
        <w:rPr>
          <w:spacing w:val="-3"/>
          <w:w w:val="105"/>
        </w:rPr>
        <w:t>activo</w:t>
      </w:r>
      <w:r>
        <w:rPr>
          <w:spacing w:val="-14"/>
          <w:w w:val="105"/>
        </w:rPr>
        <w:t> </w:t>
      </w:r>
      <w:r>
        <w:rPr>
          <w:w w:val="105"/>
        </w:rPr>
        <w:t>menos</w:t>
      </w:r>
      <w:r>
        <w:rPr>
          <w:spacing w:val="-19"/>
          <w:w w:val="105"/>
        </w:rPr>
        <w:t> </w:t>
      </w:r>
      <w:r>
        <w:rPr>
          <w:w w:val="105"/>
        </w:rPr>
        <w:t>los</w:t>
      </w:r>
      <w:r>
        <w:rPr>
          <w:spacing w:val="-15"/>
          <w:w w:val="105"/>
        </w:rPr>
        <w:t> </w:t>
      </w:r>
      <w:r>
        <w:rPr>
          <w:w w:val="105"/>
        </w:rPr>
        <w:t>costes</w:t>
      </w:r>
      <w:r>
        <w:rPr>
          <w:spacing w:val="-15"/>
          <w:w w:val="105"/>
        </w:rPr>
        <w:t> </w:t>
      </w:r>
      <w:r>
        <w:rPr>
          <w:w w:val="105"/>
        </w:rPr>
        <w:t>de</w:t>
      </w:r>
      <w:r>
        <w:rPr>
          <w:spacing w:val="-14"/>
          <w:w w:val="105"/>
        </w:rPr>
        <w:t> </w:t>
      </w:r>
      <w:r>
        <w:rPr>
          <w:w w:val="105"/>
        </w:rPr>
        <w:t>venta</w:t>
      </w:r>
      <w:r>
        <w:rPr>
          <w:spacing w:val="-16"/>
          <w:w w:val="105"/>
        </w:rPr>
        <w:t> </w:t>
      </w:r>
      <w:r>
        <w:rPr>
          <w:w w:val="105"/>
        </w:rPr>
        <w:t>o</w:t>
      </w:r>
      <w:r>
        <w:rPr>
          <w:spacing w:val="-15"/>
          <w:w w:val="105"/>
        </w:rPr>
        <w:t> </w:t>
      </w:r>
      <w:r>
        <w:rPr>
          <w:w w:val="105"/>
        </w:rPr>
        <w:t>el</w:t>
      </w:r>
      <w:r>
        <w:rPr>
          <w:spacing w:val="-15"/>
          <w:w w:val="105"/>
        </w:rPr>
        <w:t> </w:t>
      </w:r>
      <w:r>
        <w:rPr>
          <w:spacing w:val="-3"/>
          <w:w w:val="105"/>
        </w:rPr>
        <w:t>valor</w:t>
      </w:r>
      <w:r>
        <w:rPr>
          <w:spacing w:val="-15"/>
          <w:w w:val="105"/>
        </w:rPr>
        <w:t> </w:t>
      </w:r>
      <w:r>
        <w:rPr>
          <w:w w:val="105"/>
        </w:rPr>
        <w:t>en</w:t>
      </w:r>
      <w:r>
        <w:rPr>
          <w:spacing w:val="-14"/>
          <w:w w:val="105"/>
        </w:rPr>
        <w:t> </w:t>
      </w:r>
      <w:r>
        <w:rPr>
          <w:w w:val="105"/>
        </w:rPr>
        <w:t>uso,</w:t>
      </w:r>
      <w:r>
        <w:rPr>
          <w:spacing w:val="-15"/>
          <w:w w:val="105"/>
        </w:rPr>
        <w:t> </w:t>
      </w:r>
      <w:r>
        <w:rPr>
          <w:w w:val="105"/>
        </w:rPr>
        <w:t>el</w:t>
      </w:r>
      <w:r>
        <w:rPr>
          <w:spacing w:val="-15"/>
          <w:w w:val="105"/>
        </w:rPr>
        <w:t> </w:t>
      </w:r>
      <w:r>
        <w:rPr>
          <w:w w:val="105"/>
        </w:rPr>
        <w:t>mayor</w:t>
      </w:r>
      <w:r>
        <w:rPr>
          <w:spacing w:val="-15"/>
          <w:w w:val="105"/>
        </w:rPr>
        <w:t> </w:t>
      </w:r>
      <w:r>
        <w:rPr>
          <w:w w:val="105"/>
        </w:rPr>
        <w:t>de los</w:t>
      </w:r>
      <w:r>
        <w:rPr>
          <w:spacing w:val="-8"/>
          <w:w w:val="105"/>
        </w:rPr>
        <w:t> </w:t>
      </w:r>
      <w:r>
        <w:rPr>
          <w:w w:val="105"/>
        </w:rPr>
        <w:t>dos.</w:t>
      </w:r>
      <w:r>
        <w:rPr>
          <w:spacing w:val="-8"/>
          <w:w w:val="105"/>
        </w:rPr>
        <w:t> </w:t>
      </w:r>
      <w:r>
        <w:rPr>
          <w:w w:val="105"/>
        </w:rPr>
        <w:t>A</w:t>
      </w:r>
      <w:r>
        <w:rPr>
          <w:spacing w:val="-8"/>
          <w:w w:val="105"/>
        </w:rPr>
        <w:t> </w:t>
      </w:r>
      <w:r>
        <w:rPr>
          <w:w w:val="105"/>
        </w:rPr>
        <w:t>efectos</w:t>
      </w:r>
      <w:r>
        <w:rPr>
          <w:spacing w:val="-7"/>
          <w:w w:val="105"/>
        </w:rPr>
        <w:t> </w:t>
      </w:r>
      <w:r>
        <w:rPr>
          <w:w w:val="105"/>
        </w:rPr>
        <w:t>de</w:t>
      </w:r>
      <w:r>
        <w:rPr>
          <w:spacing w:val="-10"/>
          <w:w w:val="105"/>
        </w:rPr>
        <w:t> </w:t>
      </w:r>
      <w:r>
        <w:rPr>
          <w:spacing w:val="-3"/>
          <w:w w:val="105"/>
        </w:rPr>
        <w:t>evaluar</w:t>
      </w:r>
      <w:r>
        <w:rPr>
          <w:spacing w:val="-8"/>
          <w:w w:val="105"/>
        </w:rPr>
        <w:t> </w:t>
      </w:r>
      <w:r>
        <w:rPr>
          <w:w w:val="105"/>
        </w:rPr>
        <w:t>las</w:t>
      </w:r>
      <w:r>
        <w:rPr>
          <w:spacing w:val="-8"/>
          <w:w w:val="105"/>
        </w:rPr>
        <w:t> </w:t>
      </w:r>
      <w:r>
        <w:rPr>
          <w:w w:val="105"/>
        </w:rPr>
        <w:t>pérdidas</w:t>
      </w:r>
      <w:r>
        <w:rPr>
          <w:spacing w:val="-8"/>
          <w:w w:val="105"/>
        </w:rPr>
        <w:t> </w:t>
      </w:r>
      <w:r>
        <w:rPr>
          <w:w w:val="105"/>
        </w:rPr>
        <w:t>por</w:t>
      </w:r>
      <w:r>
        <w:rPr>
          <w:spacing w:val="-9"/>
          <w:w w:val="105"/>
        </w:rPr>
        <w:t> </w:t>
      </w:r>
      <w:r>
        <w:rPr>
          <w:spacing w:val="-3"/>
          <w:w w:val="105"/>
        </w:rPr>
        <w:t>deterioro</w:t>
      </w:r>
      <w:r>
        <w:rPr>
          <w:spacing w:val="-6"/>
          <w:w w:val="105"/>
        </w:rPr>
        <w:t> </w:t>
      </w:r>
      <w:r>
        <w:rPr>
          <w:w w:val="105"/>
        </w:rPr>
        <w:t>del</w:t>
      </w:r>
      <w:r>
        <w:rPr>
          <w:spacing w:val="-9"/>
          <w:w w:val="105"/>
        </w:rPr>
        <w:t> </w:t>
      </w:r>
      <w:r>
        <w:rPr>
          <w:spacing w:val="-3"/>
          <w:w w:val="105"/>
        </w:rPr>
        <w:t>valor,</w:t>
      </w:r>
      <w:r>
        <w:rPr>
          <w:spacing w:val="-8"/>
          <w:w w:val="105"/>
        </w:rPr>
        <w:t> </w:t>
      </w:r>
      <w:r>
        <w:rPr>
          <w:w w:val="105"/>
        </w:rPr>
        <w:t>los</w:t>
      </w:r>
      <w:r>
        <w:rPr>
          <w:spacing w:val="-8"/>
          <w:w w:val="105"/>
        </w:rPr>
        <w:t> </w:t>
      </w:r>
      <w:r>
        <w:rPr>
          <w:spacing w:val="-3"/>
          <w:w w:val="105"/>
        </w:rPr>
        <w:t>activos</w:t>
      </w:r>
      <w:r>
        <w:rPr>
          <w:spacing w:val="-7"/>
          <w:w w:val="105"/>
        </w:rPr>
        <w:t> </w:t>
      </w:r>
      <w:r>
        <w:rPr>
          <w:w w:val="105"/>
        </w:rPr>
        <w:t>se</w:t>
      </w:r>
      <w:r>
        <w:rPr>
          <w:spacing w:val="-7"/>
          <w:w w:val="105"/>
        </w:rPr>
        <w:t> </w:t>
      </w:r>
      <w:r>
        <w:rPr>
          <w:w w:val="105"/>
        </w:rPr>
        <w:t>agrupan</w:t>
      </w:r>
      <w:r>
        <w:rPr>
          <w:spacing w:val="-7"/>
          <w:w w:val="105"/>
        </w:rPr>
        <w:t> </w:t>
      </w:r>
      <w:r>
        <w:rPr>
          <w:w w:val="105"/>
        </w:rPr>
        <w:t>al</w:t>
      </w:r>
      <w:r>
        <w:rPr>
          <w:spacing w:val="-9"/>
          <w:w w:val="105"/>
        </w:rPr>
        <w:t> </w:t>
      </w:r>
      <w:r>
        <w:rPr>
          <w:w w:val="105"/>
        </w:rPr>
        <w:t>nivel</w:t>
      </w:r>
      <w:r>
        <w:rPr>
          <w:spacing w:val="-8"/>
          <w:w w:val="105"/>
        </w:rPr>
        <w:t> </w:t>
      </w:r>
      <w:r>
        <w:rPr>
          <w:w w:val="105"/>
        </w:rPr>
        <w:t>más</w:t>
      </w:r>
      <w:r>
        <w:rPr>
          <w:spacing w:val="-8"/>
          <w:w w:val="105"/>
        </w:rPr>
        <w:t> </w:t>
      </w:r>
      <w:r>
        <w:rPr>
          <w:w w:val="105"/>
        </w:rPr>
        <w:t>bajo para el que hay flujos de </w:t>
      </w:r>
      <w:r>
        <w:rPr>
          <w:spacing w:val="-3"/>
          <w:w w:val="105"/>
        </w:rPr>
        <w:t>efectivo identificables </w:t>
      </w:r>
      <w:r>
        <w:rPr>
          <w:w w:val="105"/>
        </w:rPr>
        <w:t>por separado (unidades </w:t>
      </w:r>
      <w:r>
        <w:rPr>
          <w:spacing w:val="-3"/>
          <w:w w:val="105"/>
        </w:rPr>
        <w:t>generadoras </w:t>
      </w:r>
      <w:r>
        <w:rPr>
          <w:w w:val="105"/>
        </w:rPr>
        <w:t>de </w:t>
      </w:r>
      <w:r>
        <w:rPr>
          <w:spacing w:val="-3"/>
          <w:w w:val="105"/>
        </w:rPr>
        <w:t>efectivo). </w:t>
      </w:r>
      <w:r>
        <w:rPr>
          <w:w w:val="105"/>
        </w:rPr>
        <w:t>Los </w:t>
      </w:r>
      <w:r>
        <w:rPr>
          <w:spacing w:val="-3"/>
          <w:w w:val="105"/>
        </w:rPr>
        <w:t>activos</w:t>
      </w:r>
      <w:r>
        <w:rPr>
          <w:spacing w:val="-13"/>
          <w:w w:val="105"/>
        </w:rPr>
        <w:t> </w:t>
      </w:r>
      <w:r>
        <w:rPr>
          <w:w w:val="105"/>
        </w:rPr>
        <w:t>no</w:t>
      </w:r>
      <w:r>
        <w:rPr>
          <w:spacing w:val="-12"/>
          <w:w w:val="105"/>
        </w:rPr>
        <w:t> </w:t>
      </w:r>
      <w:r>
        <w:rPr>
          <w:spacing w:val="-3"/>
          <w:w w:val="105"/>
        </w:rPr>
        <w:t>financieros</w:t>
      </w:r>
      <w:r>
        <w:rPr>
          <w:spacing w:val="-13"/>
          <w:w w:val="105"/>
        </w:rPr>
        <w:t> </w:t>
      </w:r>
      <w:r>
        <w:rPr>
          <w:w w:val="105"/>
        </w:rPr>
        <w:t>que</w:t>
      </w:r>
      <w:r>
        <w:rPr>
          <w:spacing w:val="-12"/>
          <w:w w:val="105"/>
        </w:rPr>
        <w:t> </w:t>
      </w:r>
      <w:r>
        <w:rPr>
          <w:spacing w:val="-3"/>
          <w:w w:val="105"/>
        </w:rPr>
        <w:t>hubieran</w:t>
      </w:r>
      <w:r>
        <w:rPr>
          <w:spacing w:val="-12"/>
          <w:w w:val="105"/>
        </w:rPr>
        <w:t> </w:t>
      </w:r>
      <w:r>
        <w:rPr>
          <w:spacing w:val="-3"/>
          <w:w w:val="105"/>
        </w:rPr>
        <w:t>sufrido</w:t>
      </w:r>
      <w:r>
        <w:rPr>
          <w:spacing w:val="-12"/>
          <w:w w:val="105"/>
        </w:rPr>
        <w:t> </w:t>
      </w:r>
      <w:r>
        <w:rPr>
          <w:w w:val="105"/>
        </w:rPr>
        <w:t>una</w:t>
      </w:r>
      <w:r>
        <w:rPr>
          <w:spacing w:val="-12"/>
          <w:w w:val="105"/>
        </w:rPr>
        <w:t> </w:t>
      </w:r>
      <w:r>
        <w:rPr>
          <w:spacing w:val="-3"/>
          <w:w w:val="105"/>
        </w:rPr>
        <w:t>pérdida</w:t>
      </w:r>
      <w:r>
        <w:rPr>
          <w:spacing w:val="-14"/>
          <w:w w:val="105"/>
        </w:rPr>
        <w:t> </w:t>
      </w:r>
      <w:r>
        <w:rPr>
          <w:w w:val="105"/>
        </w:rPr>
        <w:t>por</w:t>
      </w:r>
      <w:r>
        <w:rPr>
          <w:spacing w:val="-13"/>
          <w:w w:val="105"/>
        </w:rPr>
        <w:t> </w:t>
      </w:r>
      <w:r>
        <w:rPr>
          <w:spacing w:val="-3"/>
          <w:w w:val="105"/>
        </w:rPr>
        <w:t>deterioro</w:t>
      </w:r>
      <w:r>
        <w:rPr>
          <w:spacing w:val="-12"/>
          <w:w w:val="105"/>
        </w:rPr>
        <w:t> </w:t>
      </w:r>
      <w:r>
        <w:rPr>
          <w:w w:val="105"/>
        </w:rPr>
        <w:t>se</w:t>
      </w:r>
      <w:r>
        <w:rPr>
          <w:spacing w:val="-12"/>
          <w:w w:val="105"/>
        </w:rPr>
        <w:t> </w:t>
      </w:r>
      <w:r>
        <w:rPr>
          <w:w w:val="105"/>
        </w:rPr>
        <w:t>someten</w:t>
      </w:r>
      <w:r>
        <w:rPr>
          <w:spacing w:val="-12"/>
          <w:w w:val="105"/>
        </w:rPr>
        <w:t> </w:t>
      </w:r>
      <w:r>
        <w:rPr>
          <w:w w:val="105"/>
        </w:rPr>
        <w:t>a</w:t>
      </w:r>
      <w:r>
        <w:rPr>
          <w:spacing w:val="-12"/>
          <w:w w:val="105"/>
        </w:rPr>
        <w:t> </w:t>
      </w:r>
      <w:r>
        <w:rPr>
          <w:spacing w:val="-3"/>
          <w:w w:val="105"/>
        </w:rPr>
        <w:t>revisiones</w:t>
      </w:r>
      <w:r>
        <w:rPr>
          <w:spacing w:val="-13"/>
          <w:w w:val="105"/>
        </w:rPr>
        <w:t> </w:t>
      </w:r>
      <w:r>
        <w:rPr>
          <w:w w:val="105"/>
        </w:rPr>
        <w:t>a</w:t>
      </w:r>
      <w:r>
        <w:rPr>
          <w:spacing w:val="-12"/>
          <w:w w:val="105"/>
        </w:rPr>
        <w:t> </w:t>
      </w:r>
      <w:r>
        <w:rPr>
          <w:w w:val="105"/>
        </w:rPr>
        <w:t>cada</w:t>
      </w:r>
      <w:r>
        <w:rPr>
          <w:spacing w:val="-12"/>
          <w:w w:val="105"/>
        </w:rPr>
        <w:t> </w:t>
      </w:r>
      <w:r>
        <w:rPr>
          <w:spacing w:val="-3"/>
          <w:w w:val="105"/>
        </w:rPr>
        <w:t>fecha </w:t>
      </w:r>
      <w:r>
        <w:rPr>
          <w:w w:val="105"/>
        </w:rPr>
        <w:t>de</w:t>
      </w:r>
      <w:r>
        <w:rPr>
          <w:spacing w:val="-6"/>
          <w:w w:val="105"/>
        </w:rPr>
        <w:t> </w:t>
      </w:r>
      <w:r>
        <w:rPr>
          <w:w w:val="105"/>
        </w:rPr>
        <w:t>balance</w:t>
      </w:r>
      <w:r>
        <w:rPr>
          <w:spacing w:val="-5"/>
          <w:w w:val="105"/>
        </w:rPr>
        <w:t> </w:t>
      </w:r>
      <w:r>
        <w:rPr>
          <w:spacing w:val="-2"/>
          <w:w w:val="105"/>
        </w:rPr>
        <w:t>por</w:t>
      </w:r>
      <w:r>
        <w:rPr>
          <w:spacing w:val="-6"/>
          <w:w w:val="105"/>
        </w:rPr>
        <w:t> </w:t>
      </w:r>
      <w:r>
        <w:rPr>
          <w:w w:val="105"/>
        </w:rPr>
        <w:t>si</w:t>
      </w:r>
      <w:r>
        <w:rPr>
          <w:spacing w:val="-6"/>
          <w:w w:val="105"/>
        </w:rPr>
        <w:t> </w:t>
      </w:r>
      <w:r>
        <w:rPr>
          <w:w w:val="105"/>
        </w:rPr>
        <w:t>se</w:t>
      </w:r>
      <w:r>
        <w:rPr>
          <w:spacing w:val="-5"/>
          <w:w w:val="105"/>
        </w:rPr>
        <w:t> </w:t>
      </w:r>
      <w:r>
        <w:rPr>
          <w:w w:val="105"/>
        </w:rPr>
        <w:t>hubieran</w:t>
      </w:r>
      <w:r>
        <w:rPr>
          <w:spacing w:val="-5"/>
          <w:w w:val="105"/>
        </w:rPr>
        <w:t> </w:t>
      </w:r>
      <w:r>
        <w:rPr>
          <w:spacing w:val="-3"/>
          <w:w w:val="105"/>
        </w:rPr>
        <w:t>producido</w:t>
      </w:r>
      <w:r>
        <w:rPr>
          <w:spacing w:val="-6"/>
          <w:w w:val="105"/>
        </w:rPr>
        <w:t> </w:t>
      </w:r>
      <w:r>
        <w:rPr>
          <w:spacing w:val="-3"/>
          <w:w w:val="105"/>
        </w:rPr>
        <w:t>reversiones</w:t>
      </w:r>
      <w:r>
        <w:rPr>
          <w:spacing w:val="-5"/>
          <w:w w:val="105"/>
        </w:rPr>
        <w:t> </w:t>
      </w:r>
      <w:r>
        <w:rPr>
          <w:w w:val="105"/>
        </w:rPr>
        <w:t>de</w:t>
      </w:r>
      <w:r>
        <w:rPr>
          <w:spacing w:val="-5"/>
          <w:w w:val="105"/>
        </w:rPr>
        <w:t> </w:t>
      </w:r>
      <w:r>
        <w:rPr>
          <w:w w:val="105"/>
        </w:rPr>
        <w:t>la</w:t>
      </w:r>
      <w:r>
        <w:rPr>
          <w:spacing w:val="-5"/>
          <w:w w:val="105"/>
        </w:rPr>
        <w:t> </w:t>
      </w:r>
      <w:r>
        <w:rPr>
          <w:spacing w:val="-3"/>
          <w:w w:val="105"/>
        </w:rPr>
        <w:t>pérdida.</w:t>
      </w:r>
    </w:p>
    <w:p>
      <w:pPr>
        <w:pStyle w:val="Heading2"/>
        <w:numPr>
          <w:ilvl w:val="1"/>
          <w:numId w:val="14"/>
        </w:numPr>
        <w:tabs>
          <w:tab w:pos="2020" w:val="left" w:leader="none"/>
        </w:tabs>
        <w:spacing w:line="240" w:lineRule="auto" w:before="207" w:after="0"/>
        <w:ind w:left="2019" w:right="0" w:hanging="313"/>
        <w:jc w:val="both"/>
        <w:rPr>
          <w:u w:val="none"/>
        </w:rPr>
      </w:pPr>
      <w:r>
        <w:rPr>
          <w:w w:val="105"/>
          <w:u w:val="single"/>
        </w:rPr>
        <w:t>Arrendamientos</w:t>
      </w:r>
    </w:p>
    <w:p>
      <w:pPr>
        <w:pStyle w:val="ListParagraph"/>
        <w:numPr>
          <w:ilvl w:val="0"/>
          <w:numId w:val="16"/>
        </w:numPr>
        <w:tabs>
          <w:tab w:pos="1988" w:val="left" w:leader="none"/>
        </w:tabs>
        <w:spacing w:line="240" w:lineRule="auto" w:before="118" w:after="0"/>
        <w:ind w:left="1987" w:right="0" w:hanging="281"/>
        <w:jc w:val="both"/>
        <w:rPr>
          <w:sz w:val="20"/>
        </w:rPr>
      </w:pPr>
      <w:r>
        <w:rPr>
          <w:w w:val="105"/>
          <w:sz w:val="20"/>
          <w:u w:val="single"/>
        </w:rPr>
        <w:t>Cuando la Sociedad es el arrendatario - Arrendamiento</w:t>
      </w:r>
      <w:r>
        <w:rPr>
          <w:spacing w:val="-17"/>
          <w:w w:val="105"/>
          <w:sz w:val="20"/>
          <w:u w:val="single"/>
        </w:rPr>
        <w:t> </w:t>
      </w:r>
      <w:r>
        <w:rPr>
          <w:w w:val="105"/>
          <w:sz w:val="20"/>
          <w:u w:val="single"/>
        </w:rPr>
        <w:t>operativo</w:t>
      </w:r>
    </w:p>
    <w:p>
      <w:pPr>
        <w:pStyle w:val="BodyText"/>
        <w:spacing w:line="249" w:lineRule="auto" w:before="111"/>
        <w:ind w:left="1707" w:right="1209"/>
        <w:jc w:val="both"/>
      </w:pPr>
      <w:r>
        <w:rPr>
          <w:w w:val="105"/>
        </w:rPr>
        <w:t>Los </w:t>
      </w:r>
      <w:r>
        <w:rPr>
          <w:spacing w:val="-3"/>
          <w:w w:val="105"/>
        </w:rPr>
        <w:t>arrendamientos </w:t>
      </w:r>
      <w:r>
        <w:rPr>
          <w:w w:val="105"/>
        </w:rPr>
        <w:t>en los que el arrendador </w:t>
      </w:r>
      <w:r>
        <w:rPr>
          <w:spacing w:val="-3"/>
          <w:w w:val="105"/>
        </w:rPr>
        <w:t>conserva </w:t>
      </w:r>
      <w:r>
        <w:rPr>
          <w:w w:val="105"/>
        </w:rPr>
        <w:t>una parte </w:t>
      </w:r>
      <w:r>
        <w:rPr>
          <w:spacing w:val="-3"/>
          <w:w w:val="105"/>
        </w:rPr>
        <w:t>importante </w:t>
      </w:r>
      <w:r>
        <w:rPr>
          <w:w w:val="105"/>
        </w:rPr>
        <w:t>de los </w:t>
      </w:r>
      <w:r>
        <w:rPr>
          <w:spacing w:val="-3"/>
          <w:w w:val="105"/>
        </w:rPr>
        <w:t>riesgos </w:t>
      </w:r>
      <w:r>
        <w:rPr>
          <w:w w:val="105"/>
        </w:rPr>
        <w:t>y </w:t>
      </w:r>
      <w:r>
        <w:rPr>
          <w:spacing w:val="-3"/>
          <w:w w:val="105"/>
        </w:rPr>
        <w:t>beneficios derivados </w:t>
      </w:r>
      <w:r>
        <w:rPr>
          <w:w w:val="105"/>
        </w:rPr>
        <w:t>de la </w:t>
      </w:r>
      <w:r>
        <w:rPr>
          <w:spacing w:val="-3"/>
          <w:w w:val="105"/>
        </w:rPr>
        <w:t>titularidad </w:t>
      </w:r>
      <w:r>
        <w:rPr>
          <w:w w:val="105"/>
        </w:rPr>
        <w:t>se </w:t>
      </w:r>
      <w:r>
        <w:rPr>
          <w:spacing w:val="-3"/>
          <w:w w:val="105"/>
        </w:rPr>
        <w:t>clasifican </w:t>
      </w:r>
      <w:r>
        <w:rPr>
          <w:w w:val="105"/>
        </w:rPr>
        <w:t>como arrendamientos </w:t>
      </w:r>
      <w:r>
        <w:rPr>
          <w:spacing w:val="-3"/>
          <w:w w:val="105"/>
        </w:rPr>
        <w:t>operativos. </w:t>
      </w:r>
      <w:r>
        <w:rPr>
          <w:w w:val="105"/>
        </w:rPr>
        <w:t>Los pagos en </w:t>
      </w:r>
      <w:r>
        <w:rPr>
          <w:spacing w:val="-3"/>
          <w:w w:val="105"/>
        </w:rPr>
        <w:t>concepto </w:t>
      </w:r>
      <w:r>
        <w:rPr>
          <w:w w:val="105"/>
        </w:rPr>
        <w:t>de </w:t>
      </w:r>
      <w:r>
        <w:rPr>
          <w:spacing w:val="-3"/>
          <w:w w:val="105"/>
        </w:rPr>
        <w:t>arrendamiento</w:t>
      </w:r>
      <w:r>
        <w:rPr>
          <w:spacing w:val="-13"/>
          <w:w w:val="105"/>
        </w:rPr>
        <w:t> </w:t>
      </w:r>
      <w:r>
        <w:rPr>
          <w:spacing w:val="-3"/>
          <w:w w:val="105"/>
        </w:rPr>
        <w:t>operativo</w:t>
      </w:r>
      <w:r>
        <w:rPr>
          <w:spacing w:val="-13"/>
          <w:w w:val="105"/>
        </w:rPr>
        <w:t> </w:t>
      </w:r>
      <w:r>
        <w:rPr>
          <w:w w:val="105"/>
        </w:rPr>
        <w:t>se</w:t>
      </w:r>
      <w:r>
        <w:rPr>
          <w:spacing w:val="-10"/>
          <w:w w:val="105"/>
        </w:rPr>
        <w:t> </w:t>
      </w:r>
      <w:r>
        <w:rPr>
          <w:spacing w:val="-2"/>
          <w:w w:val="105"/>
        </w:rPr>
        <w:t>cargan</w:t>
      </w:r>
      <w:r>
        <w:rPr>
          <w:spacing w:val="-13"/>
          <w:w w:val="105"/>
        </w:rPr>
        <w:t> </w:t>
      </w:r>
      <w:r>
        <w:rPr>
          <w:w w:val="105"/>
        </w:rPr>
        <w:t>en</w:t>
      </w:r>
      <w:r>
        <w:rPr>
          <w:spacing w:val="-12"/>
          <w:w w:val="105"/>
        </w:rPr>
        <w:t> </w:t>
      </w:r>
      <w:r>
        <w:rPr>
          <w:w w:val="105"/>
        </w:rPr>
        <w:t>la</w:t>
      </w:r>
      <w:r>
        <w:rPr>
          <w:spacing w:val="-13"/>
          <w:w w:val="105"/>
        </w:rPr>
        <w:t> </w:t>
      </w:r>
      <w:r>
        <w:rPr>
          <w:w w:val="105"/>
        </w:rPr>
        <w:t>cuenta</w:t>
      </w:r>
      <w:r>
        <w:rPr>
          <w:spacing w:val="-12"/>
          <w:w w:val="105"/>
        </w:rPr>
        <w:t> </w:t>
      </w:r>
      <w:r>
        <w:rPr>
          <w:w w:val="105"/>
        </w:rPr>
        <w:t>de</w:t>
      </w:r>
      <w:r>
        <w:rPr>
          <w:spacing w:val="-13"/>
          <w:w w:val="105"/>
        </w:rPr>
        <w:t> </w:t>
      </w:r>
      <w:r>
        <w:rPr>
          <w:w w:val="105"/>
        </w:rPr>
        <w:t>pérdidas</w:t>
      </w:r>
      <w:r>
        <w:rPr>
          <w:spacing w:val="-13"/>
          <w:w w:val="105"/>
        </w:rPr>
        <w:t> </w:t>
      </w:r>
      <w:r>
        <w:rPr>
          <w:w w:val="105"/>
        </w:rPr>
        <w:t>y</w:t>
      </w:r>
      <w:r>
        <w:rPr>
          <w:spacing w:val="-14"/>
          <w:w w:val="105"/>
        </w:rPr>
        <w:t> </w:t>
      </w:r>
      <w:r>
        <w:rPr>
          <w:w w:val="105"/>
        </w:rPr>
        <w:t>ganancias</w:t>
      </w:r>
      <w:r>
        <w:rPr>
          <w:spacing w:val="-13"/>
          <w:w w:val="105"/>
        </w:rPr>
        <w:t> </w:t>
      </w:r>
      <w:r>
        <w:rPr>
          <w:w w:val="105"/>
        </w:rPr>
        <w:t>del</w:t>
      </w:r>
      <w:r>
        <w:rPr>
          <w:spacing w:val="-13"/>
          <w:w w:val="105"/>
        </w:rPr>
        <w:t> </w:t>
      </w:r>
      <w:r>
        <w:rPr>
          <w:spacing w:val="-3"/>
          <w:w w:val="105"/>
        </w:rPr>
        <w:t>ejercicio</w:t>
      </w:r>
      <w:r>
        <w:rPr>
          <w:spacing w:val="-11"/>
          <w:w w:val="105"/>
        </w:rPr>
        <w:t> </w:t>
      </w:r>
      <w:r>
        <w:rPr>
          <w:w w:val="105"/>
        </w:rPr>
        <w:t>en</w:t>
      </w:r>
      <w:r>
        <w:rPr>
          <w:spacing w:val="-13"/>
          <w:w w:val="105"/>
        </w:rPr>
        <w:t> </w:t>
      </w:r>
      <w:r>
        <w:rPr>
          <w:w w:val="105"/>
        </w:rPr>
        <w:t>que</w:t>
      </w:r>
      <w:r>
        <w:rPr>
          <w:spacing w:val="-12"/>
          <w:w w:val="105"/>
        </w:rPr>
        <w:t> </w:t>
      </w:r>
      <w:r>
        <w:rPr>
          <w:w w:val="105"/>
        </w:rPr>
        <w:t>se</w:t>
      </w:r>
      <w:r>
        <w:rPr>
          <w:spacing w:val="-13"/>
          <w:w w:val="105"/>
        </w:rPr>
        <w:t> </w:t>
      </w:r>
      <w:r>
        <w:rPr>
          <w:spacing w:val="-3"/>
          <w:w w:val="105"/>
        </w:rPr>
        <w:t>devengan </w:t>
      </w:r>
      <w:r>
        <w:rPr>
          <w:w w:val="105"/>
        </w:rPr>
        <w:t>sobre</w:t>
      </w:r>
      <w:r>
        <w:rPr>
          <w:spacing w:val="-6"/>
          <w:w w:val="105"/>
        </w:rPr>
        <w:t> </w:t>
      </w:r>
      <w:r>
        <w:rPr>
          <w:w w:val="105"/>
        </w:rPr>
        <w:t>una</w:t>
      </w:r>
      <w:r>
        <w:rPr>
          <w:spacing w:val="-5"/>
          <w:w w:val="105"/>
        </w:rPr>
        <w:t> </w:t>
      </w:r>
      <w:r>
        <w:rPr>
          <w:w w:val="105"/>
        </w:rPr>
        <w:t>base</w:t>
      </w:r>
      <w:r>
        <w:rPr>
          <w:spacing w:val="-5"/>
          <w:w w:val="105"/>
        </w:rPr>
        <w:t> </w:t>
      </w:r>
      <w:r>
        <w:rPr>
          <w:spacing w:val="-2"/>
          <w:w w:val="105"/>
        </w:rPr>
        <w:t>lineal</w:t>
      </w:r>
      <w:r>
        <w:rPr>
          <w:spacing w:val="-6"/>
          <w:w w:val="105"/>
        </w:rPr>
        <w:t> </w:t>
      </w:r>
      <w:r>
        <w:rPr>
          <w:spacing w:val="-3"/>
          <w:w w:val="105"/>
        </w:rPr>
        <w:t>durante</w:t>
      </w:r>
      <w:r>
        <w:rPr>
          <w:spacing w:val="-5"/>
          <w:w w:val="105"/>
        </w:rPr>
        <w:t> </w:t>
      </w:r>
      <w:r>
        <w:rPr>
          <w:w w:val="105"/>
        </w:rPr>
        <w:t>el</w:t>
      </w:r>
      <w:r>
        <w:rPr>
          <w:spacing w:val="-6"/>
          <w:w w:val="105"/>
        </w:rPr>
        <w:t> </w:t>
      </w:r>
      <w:r>
        <w:rPr>
          <w:w w:val="105"/>
        </w:rPr>
        <w:t>periodo</w:t>
      </w:r>
      <w:r>
        <w:rPr>
          <w:spacing w:val="-5"/>
          <w:w w:val="105"/>
        </w:rPr>
        <w:t> </w:t>
      </w:r>
      <w:r>
        <w:rPr>
          <w:w w:val="105"/>
        </w:rPr>
        <w:t>de</w:t>
      </w:r>
      <w:r>
        <w:rPr>
          <w:spacing w:val="-5"/>
          <w:w w:val="105"/>
        </w:rPr>
        <w:t> </w:t>
      </w:r>
      <w:r>
        <w:rPr>
          <w:spacing w:val="-3"/>
          <w:w w:val="105"/>
        </w:rPr>
        <w:t>arrendamiento.</w:t>
      </w:r>
    </w:p>
    <w:p>
      <w:pPr>
        <w:pStyle w:val="ListParagraph"/>
        <w:numPr>
          <w:ilvl w:val="0"/>
          <w:numId w:val="16"/>
        </w:numPr>
        <w:tabs>
          <w:tab w:pos="1988" w:val="left" w:leader="none"/>
        </w:tabs>
        <w:spacing w:line="240" w:lineRule="auto" w:before="108" w:after="0"/>
        <w:ind w:left="1987" w:right="0" w:hanging="281"/>
        <w:jc w:val="both"/>
        <w:rPr>
          <w:sz w:val="20"/>
        </w:rPr>
      </w:pPr>
      <w:r>
        <w:rPr>
          <w:w w:val="105"/>
          <w:sz w:val="20"/>
          <w:u w:val="single"/>
        </w:rPr>
        <w:t>Cuando la Sociedad es el</w:t>
      </w:r>
      <w:r>
        <w:rPr>
          <w:spacing w:val="-9"/>
          <w:w w:val="105"/>
          <w:sz w:val="20"/>
          <w:u w:val="single"/>
        </w:rPr>
        <w:t> </w:t>
      </w:r>
      <w:r>
        <w:rPr>
          <w:w w:val="105"/>
          <w:sz w:val="20"/>
          <w:u w:val="single"/>
        </w:rPr>
        <w:t>arrendador</w:t>
      </w:r>
    </w:p>
    <w:p>
      <w:pPr>
        <w:pStyle w:val="BodyText"/>
        <w:spacing w:line="249" w:lineRule="auto" w:before="113"/>
        <w:ind w:left="1707" w:right="1209"/>
        <w:jc w:val="both"/>
      </w:pPr>
      <w:r>
        <w:rPr>
          <w:w w:val="105"/>
        </w:rPr>
        <w:t>Cuando los </w:t>
      </w:r>
      <w:r>
        <w:rPr>
          <w:spacing w:val="-3"/>
          <w:w w:val="105"/>
        </w:rPr>
        <w:t>activos </w:t>
      </w:r>
      <w:r>
        <w:rPr>
          <w:w w:val="105"/>
        </w:rPr>
        <w:t>son arrendados bajo </w:t>
      </w:r>
      <w:r>
        <w:rPr>
          <w:spacing w:val="-3"/>
          <w:w w:val="105"/>
        </w:rPr>
        <w:t>arrendamiento operativo, </w:t>
      </w:r>
      <w:r>
        <w:rPr>
          <w:w w:val="105"/>
        </w:rPr>
        <w:t>el </w:t>
      </w:r>
      <w:r>
        <w:rPr>
          <w:spacing w:val="-3"/>
          <w:w w:val="105"/>
        </w:rPr>
        <w:t>activo </w:t>
      </w:r>
      <w:r>
        <w:rPr>
          <w:w w:val="105"/>
        </w:rPr>
        <w:t>se </w:t>
      </w:r>
      <w:r>
        <w:rPr>
          <w:spacing w:val="-3"/>
          <w:w w:val="105"/>
        </w:rPr>
        <w:t>incluye </w:t>
      </w:r>
      <w:r>
        <w:rPr>
          <w:w w:val="105"/>
        </w:rPr>
        <w:t>en el </w:t>
      </w:r>
      <w:r>
        <w:rPr>
          <w:spacing w:val="-3"/>
          <w:w w:val="105"/>
        </w:rPr>
        <w:t>balance </w:t>
      </w:r>
      <w:r>
        <w:rPr>
          <w:w w:val="105"/>
        </w:rPr>
        <w:t>de acuerdo</w:t>
      </w:r>
      <w:r>
        <w:rPr>
          <w:spacing w:val="-22"/>
          <w:w w:val="105"/>
        </w:rPr>
        <w:t> </w:t>
      </w:r>
      <w:r>
        <w:rPr>
          <w:w w:val="105"/>
        </w:rPr>
        <w:t>con</w:t>
      </w:r>
      <w:r>
        <w:rPr>
          <w:spacing w:val="-22"/>
          <w:w w:val="105"/>
        </w:rPr>
        <w:t> </w:t>
      </w:r>
      <w:r>
        <w:rPr>
          <w:w w:val="105"/>
        </w:rPr>
        <w:t>su</w:t>
      </w:r>
      <w:r>
        <w:rPr>
          <w:spacing w:val="-22"/>
          <w:w w:val="105"/>
        </w:rPr>
        <w:t> </w:t>
      </w:r>
      <w:r>
        <w:rPr>
          <w:spacing w:val="-3"/>
          <w:w w:val="105"/>
        </w:rPr>
        <w:t>naturaleza.</w:t>
      </w:r>
      <w:r>
        <w:rPr>
          <w:spacing w:val="-22"/>
          <w:w w:val="105"/>
        </w:rPr>
        <w:t> </w:t>
      </w:r>
      <w:r>
        <w:rPr>
          <w:w w:val="105"/>
        </w:rPr>
        <w:t>Los</w:t>
      </w:r>
      <w:r>
        <w:rPr>
          <w:spacing w:val="-23"/>
          <w:w w:val="105"/>
        </w:rPr>
        <w:t> </w:t>
      </w:r>
      <w:r>
        <w:rPr>
          <w:spacing w:val="-3"/>
          <w:w w:val="105"/>
        </w:rPr>
        <w:t>ingresos</w:t>
      </w:r>
      <w:r>
        <w:rPr>
          <w:spacing w:val="-23"/>
          <w:w w:val="105"/>
        </w:rPr>
        <w:t> </w:t>
      </w:r>
      <w:r>
        <w:rPr>
          <w:w w:val="105"/>
        </w:rPr>
        <w:t>derivados</w:t>
      </w:r>
      <w:r>
        <w:rPr>
          <w:spacing w:val="-22"/>
          <w:w w:val="105"/>
        </w:rPr>
        <w:t> </w:t>
      </w:r>
      <w:r>
        <w:rPr>
          <w:w w:val="105"/>
        </w:rPr>
        <w:t>del</w:t>
      </w:r>
      <w:r>
        <w:rPr>
          <w:spacing w:val="-23"/>
          <w:w w:val="105"/>
        </w:rPr>
        <w:t> </w:t>
      </w:r>
      <w:r>
        <w:rPr>
          <w:w w:val="105"/>
        </w:rPr>
        <w:t>arrendamiento</w:t>
      </w:r>
      <w:r>
        <w:rPr>
          <w:spacing w:val="-22"/>
          <w:w w:val="105"/>
        </w:rPr>
        <w:t> </w:t>
      </w:r>
      <w:r>
        <w:rPr>
          <w:w w:val="105"/>
        </w:rPr>
        <w:t>se</w:t>
      </w:r>
      <w:r>
        <w:rPr>
          <w:spacing w:val="-22"/>
          <w:w w:val="105"/>
        </w:rPr>
        <w:t> </w:t>
      </w:r>
      <w:r>
        <w:rPr>
          <w:spacing w:val="-3"/>
          <w:w w:val="105"/>
        </w:rPr>
        <w:t>reconocen</w:t>
      </w:r>
      <w:r>
        <w:rPr>
          <w:spacing w:val="-22"/>
          <w:w w:val="105"/>
        </w:rPr>
        <w:t> </w:t>
      </w:r>
      <w:r>
        <w:rPr>
          <w:w w:val="105"/>
        </w:rPr>
        <w:t>de</w:t>
      </w:r>
      <w:r>
        <w:rPr>
          <w:spacing w:val="-22"/>
          <w:w w:val="105"/>
        </w:rPr>
        <w:t> </w:t>
      </w:r>
      <w:r>
        <w:rPr>
          <w:w w:val="105"/>
        </w:rPr>
        <w:t>forma</w:t>
      </w:r>
      <w:r>
        <w:rPr>
          <w:spacing w:val="-20"/>
          <w:w w:val="105"/>
        </w:rPr>
        <w:t> </w:t>
      </w:r>
      <w:r>
        <w:rPr>
          <w:spacing w:val="-2"/>
          <w:w w:val="105"/>
        </w:rPr>
        <w:t>lineal</w:t>
      </w:r>
      <w:r>
        <w:rPr>
          <w:spacing w:val="-23"/>
          <w:w w:val="105"/>
        </w:rPr>
        <w:t> </w:t>
      </w:r>
      <w:r>
        <w:rPr>
          <w:w w:val="105"/>
        </w:rPr>
        <w:t>durante el plazo del</w:t>
      </w:r>
      <w:r>
        <w:rPr>
          <w:spacing w:val="-16"/>
          <w:w w:val="105"/>
        </w:rPr>
        <w:t> </w:t>
      </w:r>
      <w:r>
        <w:rPr>
          <w:spacing w:val="-3"/>
          <w:w w:val="105"/>
        </w:rPr>
        <w:t>arrendamiento.</w:t>
      </w:r>
    </w:p>
    <w:p>
      <w:pPr>
        <w:pStyle w:val="Heading2"/>
        <w:numPr>
          <w:ilvl w:val="1"/>
          <w:numId w:val="14"/>
        </w:numPr>
        <w:tabs>
          <w:tab w:pos="2020" w:val="left" w:leader="none"/>
        </w:tabs>
        <w:spacing w:line="240" w:lineRule="auto" w:before="207" w:after="0"/>
        <w:ind w:left="2019" w:right="0" w:hanging="313"/>
        <w:jc w:val="both"/>
        <w:rPr>
          <w:u w:val="none"/>
        </w:rPr>
      </w:pPr>
      <w:r>
        <w:rPr>
          <w:w w:val="105"/>
          <w:u w:val="single"/>
        </w:rPr>
        <w:t>Instrumentos Financieros</w:t>
      </w:r>
    </w:p>
    <w:p>
      <w:pPr>
        <w:pStyle w:val="BodyText"/>
        <w:spacing w:before="11"/>
        <w:rPr>
          <w:b/>
          <w:sz w:val="18"/>
        </w:rPr>
      </w:pPr>
    </w:p>
    <w:p>
      <w:pPr>
        <w:pStyle w:val="BodyText"/>
        <w:spacing w:line="249" w:lineRule="auto"/>
        <w:ind w:left="1707" w:right="1210"/>
        <w:jc w:val="both"/>
      </w:pPr>
      <w:r>
        <w:rPr>
          <w:w w:val="105"/>
        </w:rPr>
        <w:t>La</w:t>
      </w:r>
      <w:r>
        <w:rPr>
          <w:spacing w:val="-19"/>
          <w:w w:val="105"/>
        </w:rPr>
        <w:t> </w:t>
      </w:r>
      <w:r>
        <w:rPr>
          <w:w w:val="105"/>
        </w:rPr>
        <w:t>sociedad</w:t>
      </w:r>
      <w:r>
        <w:rPr>
          <w:spacing w:val="-18"/>
          <w:w w:val="105"/>
        </w:rPr>
        <w:t> </w:t>
      </w:r>
      <w:r>
        <w:rPr>
          <w:w w:val="105"/>
        </w:rPr>
        <w:t>tiene</w:t>
      </w:r>
      <w:r>
        <w:rPr>
          <w:spacing w:val="-18"/>
          <w:w w:val="105"/>
        </w:rPr>
        <w:t> </w:t>
      </w:r>
      <w:r>
        <w:rPr>
          <w:w w:val="105"/>
        </w:rPr>
        <w:t>registrados</w:t>
      </w:r>
      <w:r>
        <w:rPr>
          <w:spacing w:val="-18"/>
          <w:w w:val="105"/>
        </w:rPr>
        <w:t> </w:t>
      </w:r>
      <w:r>
        <w:rPr>
          <w:w w:val="105"/>
        </w:rPr>
        <w:t>en</w:t>
      </w:r>
      <w:r>
        <w:rPr>
          <w:spacing w:val="-18"/>
          <w:w w:val="105"/>
        </w:rPr>
        <w:t> </w:t>
      </w:r>
      <w:r>
        <w:rPr>
          <w:w w:val="105"/>
        </w:rPr>
        <w:t>el</w:t>
      </w:r>
      <w:r>
        <w:rPr>
          <w:spacing w:val="-19"/>
          <w:w w:val="105"/>
        </w:rPr>
        <w:t> </w:t>
      </w:r>
      <w:r>
        <w:rPr>
          <w:w w:val="105"/>
        </w:rPr>
        <w:t>capítulo</w:t>
      </w:r>
      <w:r>
        <w:rPr>
          <w:spacing w:val="-18"/>
          <w:w w:val="105"/>
        </w:rPr>
        <w:t> </w:t>
      </w:r>
      <w:r>
        <w:rPr>
          <w:w w:val="105"/>
        </w:rPr>
        <w:t>de</w:t>
      </w:r>
      <w:r>
        <w:rPr>
          <w:spacing w:val="-18"/>
          <w:w w:val="105"/>
        </w:rPr>
        <w:t> </w:t>
      </w:r>
      <w:r>
        <w:rPr>
          <w:w w:val="105"/>
        </w:rPr>
        <w:t>instrumentos</w:t>
      </w:r>
      <w:r>
        <w:rPr>
          <w:spacing w:val="-19"/>
          <w:w w:val="105"/>
        </w:rPr>
        <w:t> </w:t>
      </w:r>
      <w:r>
        <w:rPr>
          <w:w w:val="105"/>
        </w:rPr>
        <w:t>financieros,</w:t>
      </w:r>
      <w:r>
        <w:rPr>
          <w:spacing w:val="-18"/>
          <w:w w:val="105"/>
        </w:rPr>
        <w:t> </w:t>
      </w:r>
      <w:r>
        <w:rPr>
          <w:w w:val="105"/>
        </w:rPr>
        <w:t>aquellos</w:t>
      </w:r>
      <w:r>
        <w:rPr>
          <w:spacing w:val="-19"/>
          <w:w w:val="105"/>
        </w:rPr>
        <w:t> </w:t>
      </w:r>
      <w:r>
        <w:rPr>
          <w:w w:val="105"/>
        </w:rPr>
        <w:t>contratos</w:t>
      </w:r>
      <w:r>
        <w:rPr>
          <w:spacing w:val="-19"/>
          <w:w w:val="105"/>
        </w:rPr>
        <w:t> </w:t>
      </w:r>
      <w:r>
        <w:rPr>
          <w:w w:val="105"/>
        </w:rPr>
        <w:t>que</w:t>
      </w:r>
      <w:r>
        <w:rPr>
          <w:spacing w:val="-18"/>
          <w:w w:val="105"/>
        </w:rPr>
        <w:t> </w:t>
      </w:r>
      <w:r>
        <w:rPr>
          <w:w w:val="105"/>
        </w:rPr>
        <w:t>dan</w:t>
      </w:r>
      <w:r>
        <w:rPr>
          <w:spacing w:val="-18"/>
          <w:w w:val="105"/>
        </w:rPr>
        <w:t> </w:t>
      </w:r>
      <w:r>
        <w:rPr>
          <w:w w:val="105"/>
        </w:rPr>
        <w:t>lugar a</w:t>
      </w:r>
      <w:r>
        <w:rPr>
          <w:spacing w:val="-7"/>
          <w:w w:val="105"/>
        </w:rPr>
        <w:t> </w:t>
      </w:r>
      <w:r>
        <w:rPr>
          <w:w w:val="105"/>
        </w:rPr>
        <w:t>un</w:t>
      </w:r>
      <w:r>
        <w:rPr>
          <w:spacing w:val="-6"/>
          <w:w w:val="105"/>
        </w:rPr>
        <w:t> </w:t>
      </w:r>
      <w:r>
        <w:rPr>
          <w:w w:val="105"/>
        </w:rPr>
        <w:t>activo</w:t>
      </w:r>
      <w:r>
        <w:rPr>
          <w:spacing w:val="-6"/>
          <w:w w:val="105"/>
        </w:rPr>
        <w:t> </w:t>
      </w:r>
      <w:r>
        <w:rPr>
          <w:w w:val="105"/>
        </w:rPr>
        <w:t>financiero</w:t>
      </w:r>
      <w:r>
        <w:rPr>
          <w:spacing w:val="-6"/>
          <w:w w:val="105"/>
        </w:rPr>
        <w:t> </w:t>
      </w:r>
      <w:r>
        <w:rPr>
          <w:w w:val="105"/>
        </w:rPr>
        <w:t>en</w:t>
      </w:r>
      <w:r>
        <w:rPr>
          <w:spacing w:val="-9"/>
          <w:w w:val="105"/>
        </w:rPr>
        <w:t> </w:t>
      </w:r>
      <w:r>
        <w:rPr>
          <w:w w:val="105"/>
        </w:rPr>
        <w:t>una</w:t>
      </w:r>
      <w:r>
        <w:rPr>
          <w:spacing w:val="-6"/>
          <w:w w:val="105"/>
        </w:rPr>
        <w:t> </w:t>
      </w:r>
      <w:r>
        <w:rPr>
          <w:w w:val="105"/>
        </w:rPr>
        <w:t>empresa</w:t>
      </w:r>
      <w:r>
        <w:rPr>
          <w:spacing w:val="-6"/>
          <w:w w:val="105"/>
        </w:rPr>
        <w:t> </w:t>
      </w:r>
      <w:r>
        <w:rPr>
          <w:w w:val="105"/>
        </w:rPr>
        <w:t>y,</w:t>
      </w:r>
      <w:r>
        <w:rPr>
          <w:spacing w:val="-8"/>
          <w:w w:val="105"/>
        </w:rPr>
        <w:t> </w:t>
      </w:r>
      <w:r>
        <w:rPr>
          <w:w w:val="105"/>
        </w:rPr>
        <w:t>simultáneamente,</w:t>
      </w:r>
      <w:r>
        <w:rPr>
          <w:spacing w:val="-9"/>
          <w:w w:val="105"/>
        </w:rPr>
        <w:t> </w:t>
      </w:r>
      <w:r>
        <w:rPr>
          <w:w w:val="105"/>
        </w:rPr>
        <w:t>a</w:t>
      </w:r>
      <w:r>
        <w:rPr>
          <w:spacing w:val="-9"/>
          <w:w w:val="105"/>
        </w:rPr>
        <w:t> </w:t>
      </w:r>
      <w:r>
        <w:rPr>
          <w:w w:val="105"/>
        </w:rPr>
        <w:t>un</w:t>
      </w:r>
      <w:r>
        <w:rPr>
          <w:spacing w:val="-8"/>
          <w:w w:val="105"/>
        </w:rPr>
        <w:t> </w:t>
      </w:r>
      <w:r>
        <w:rPr>
          <w:w w:val="105"/>
        </w:rPr>
        <w:t>pasivo</w:t>
      </w:r>
      <w:r>
        <w:rPr>
          <w:spacing w:val="-6"/>
          <w:w w:val="105"/>
        </w:rPr>
        <w:t> </w:t>
      </w:r>
      <w:r>
        <w:rPr>
          <w:w w:val="105"/>
        </w:rPr>
        <w:t>financiero</w:t>
      </w:r>
      <w:r>
        <w:rPr>
          <w:spacing w:val="-11"/>
          <w:w w:val="105"/>
        </w:rPr>
        <w:t> </w:t>
      </w:r>
      <w:r>
        <w:rPr>
          <w:w w:val="105"/>
        </w:rPr>
        <w:t>o</w:t>
      </w:r>
      <w:r>
        <w:rPr>
          <w:spacing w:val="-6"/>
          <w:w w:val="105"/>
        </w:rPr>
        <w:t> </w:t>
      </w:r>
      <w:r>
        <w:rPr>
          <w:w w:val="105"/>
        </w:rPr>
        <w:t>a</w:t>
      </w:r>
      <w:r>
        <w:rPr>
          <w:spacing w:val="-9"/>
          <w:w w:val="105"/>
        </w:rPr>
        <w:t> </w:t>
      </w:r>
      <w:r>
        <w:rPr>
          <w:w w:val="105"/>
        </w:rPr>
        <w:t>un</w:t>
      </w:r>
      <w:r>
        <w:rPr>
          <w:spacing w:val="-8"/>
          <w:w w:val="105"/>
        </w:rPr>
        <w:t> </w:t>
      </w:r>
      <w:r>
        <w:rPr>
          <w:w w:val="105"/>
        </w:rPr>
        <w:t>instrumento</w:t>
      </w:r>
      <w:r>
        <w:rPr>
          <w:spacing w:val="-9"/>
          <w:w w:val="105"/>
        </w:rPr>
        <w:t> </w:t>
      </w:r>
      <w:r>
        <w:rPr>
          <w:w w:val="105"/>
        </w:rPr>
        <w:t>de patrimonio en otra empresa. Por tanto, la presente norma resulta de aplicación a los siguientes instrumentos</w:t>
      </w:r>
      <w:r>
        <w:rPr>
          <w:spacing w:val="-3"/>
          <w:w w:val="105"/>
        </w:rPr>
        <w:t> </w:t>
      </w:r>
      <w:r>
        <w:rPr>
          <w:w w:val="105"/>
        </w:rPr>
        <w:t>financieros:</w:t>
      </w:r>
    </w:p>
    <w:p>
      <w:pPr>
        <w:pStyle w:val="Heading2"/>
        <w:numPr>
          <w:ilvl w:val="0"/>
          <w:numId w:val="17"/>
        </w:numPr>
        <w:tabs>
          <w:tab w:pos="1907" w:val="left" w:leader="none"/>
        </w:tabs>
        <w:spacing w:line="240" w:lineRule="auto" w:before="207" w:after="0"/>
        <w:ind w:left="1906" w:right="0" w:hanging="200"/>
        <w:jc w:val="left"/>
        <w:rPr>
          <w:u w:val="none"/>
        </w:rPr>
      </w:pPr>
      <w:r>
        <w:rPr>
          <w:w w:val="105"/>
          <w:u w:val="none"/>
        </w:rPr>
        <w:t>Activos financieros</w:t>
      </w:r>
    </w:p>
    <w:p>
      <w:pPr>
        <w:pStyle w:val="ListParagraph"/>
        <w:numPr>
          <w:ilvl w:val="1"/>
          <w:numId w:val="17"/>
        </w:numPr>
        <w:tabs>
          <w:tab w:pos="2330" w:val="left" w:leader="none"/>
          <w:tab w:pos="2331" w:val="left" w:leader="none"/>
        </w:tabs>
        <w:spacing w:line="240" w:lineRule="auto" w:before="114" w:after="0"/>
        <w:ind w:left="2331" w:right="0" w:hanging="312"/>
        <w:jc w:val="left"/>
        <w:rPr>
          <w:sz w:val="20"/>
        </w:rPr>
      </w:pPr>
      <w:r>
        <w:rPr>
          <w:spacing w:val="-3"/>
          <w:w w:val="105"/>
          <w:sz w:val="20"/>
        </w:rPr>
        <w:t>Efectivo </w:t>
      </w:r>
      <w:r>
        <w:rPr>
          <w:w w:val="105"/>
          <w:sz w:val="20"/>
        </w:rPr>
        <w:t>y otros </w:t>
      </w:r>
      <w:r>
        <w:rPr>
          <w:spacing w:val="-3"/>
          <w:w w:val="105"/>
          <w:sz w:val="20"/>
        </w:rPr>
        <w:t>activos </w:t>
      </w:r>
      <w:r>
        <w:rPr>
          <w:w w:val="105"/>
          <w:sz w:val="20"/>
        </w:rPr>
        <w:t>líquidos</w:t>
      </w:r>
      <w:r>
        <w:rPr>
          <w:spacing w:val="-17"/>
          <w:w w:val="105"/>
          <w:sz w:val="20"/>
        </w:rPr>
        <w:t> </w:t>
      </w:r>
      <w:r>
        <w:rPr>
          <w:spacing w:val="-3"/>
          <w:w w:val="105"/>
          <w:sz w:val="20"/>
        </w:rPr>
        <w:t>equivalentes.</w:t>
      </w:r>
    </w:p>
    <w:p>
      <w:pPr>
        <w:pStyle w:val="ListParagraph"/>
        <w:numPr>
          <w:ilvl w:val="1"/>
          <w:numId w:val="17"/>
        </w:numPr>
        <w:tabs>
          <w:tab w:pos="2330" w:val="left" w:leader="none"/>
          <w:tab w:pos="2331" w:val="left" w:leader="none"/>
        </w:tabs>
        <w:spacing w:line="240" w:lineRule="auto" w:before="111" w:after="0"/>
        <w:ind w:left="2331" w:right="0" w:hanging="312"/>
        <w:jc w:val="left"/>
        <w:rPr>
          <w:sz w:val="20"/>
        </w:rPr>
      </w:pPr>
      <w:r>
        <w:rPr>
          <w:spacing w:val="-3"/>
          <w:w w:val="105"/>
          <w:sz w:val="20"/>
        </w:rPr>
        <w:t>Créditos </w:t>
      </w:r>
      <w:r>
        <w:rPr>
          <w:w w:val="105"/>
          <w:sz w:val="20"/>
        </w:rPr>
        <w:t>por </w:t>
      </w:r>
      <w:r>
        <w:rPr>
          <w:spacing w:val="-3"/>
          <w:w w:val="105"/>
          <w:sz w:val="20"/>
        </w:rPr>
        <w:t>operaciones comerciales: clientes </w:t>
      </w:r>
      <w:r>
        <w:rPr>
          <w:w w:val="105"/>
          <w:sz w:val="20"/>
        </w:rPr>
        <w:t>y deudores</w:t>
      </w:r>
      <w:r>
        <w:rPr>
          <w:spacing w:val="-20"/>
          <w:w w:val="105"/>
          <w:sz w:val="20"/>
        </w:rPr>
        <w:t> </w:t>
      </w:r>
      <w:r>
        <w:rPr>
          <w:spacing w:val="-3"/>
          <w:w w:val="105"/>
          <w:sz w:val="20"/>
        </w:rPr>
        <w:t>varios;</w:t>
      </w:r>
    </w:p>
    <w:p>
      <w:pPr>
        <w:pStyle w:val="ListParagraph"/>
        <w:numPr>
          <w:ilvl w:val="1"/>
          <w:numId w:val="17"/>
        </w:numPr>
        <w:tabs>
          <w:tab w:pos="2330" w:val="left" w:leader="none"/>
          <w:tab w:pos="2331" w:val="left" w:leader="none"/>
        </w:tabs>
        <w:spacing w:line="249" w:lineRule="auto" w:before="113" w:after="0"/>
        <w:ind w:left="2330" w:right="1211" w:hanging="312"/>
        <w:jc w:val="left"/>
        <w:rPr>
          <w:sz w:val="20"/>
        </w:rPr>
      </w:pPr>
      <w:r>
        <w:rPr>
          <w:spacing w:val="-3"/>
          <w:w w:val="105"/>
          <w:sz w:val="20"/>
        </w:rPr>
        <w:t>Créditos </w:t>
      </w:r>
      <w:r>
        <w:rPr>
          <w:w w:val="105"/>
          <w:sz w:val="20"/>
        </w:rPr>
        <w:t>a </w:t>
      </w:r>
      <w:r>
        <w:rPr>
          <w:spacing w:val="-3"/>
          <w:w w:val="105"/>
          <w:sz w:val="20"/>
        </w:rPr>
        <w:t>terceros: </w:t>
      </w:r>
      <w:r>
        <w:rPr>
          <w:w w:val="105"/>
          <w:sz w:val="20"/>
        </w:rPr>
        <w:t>tales como los </w:t>
      </w:r>
      <w:r>
        <w:rPr>
          <w:spacing w:val="-3"/>
          <w:w w:val="105"/>
          <w:sz w:val="20"/>
        </w:rPr>
        <w:t>préstamos </w:t>
      </w:r>
      <w:r>
        <w:rPr>
          <w:w w:val="105"/>
          <w:sz w:val="20"/>
        </w:rPr>
        <w:t>y créditos </w:t>
      </w:r>
      <w:r>
        <w:rPr>
          <w:spacing w:val="-3"/>
          <w:w w:val="105"/>
          <w:sz w:val="20"/>
        </w:rPr>
        <w:t>financieros concedidos, incluidos los surgidos </w:t>
      </w:r>
      <w:r>
        <w:rPr>
          <w:w w:val="105"/>
          <w:sz w:val="20"/>
        </w:rPr>
        <w:t>de la venta de </w:t>
      </w:r>
      <w:r>
        <w:rPr>
          <w:spacing w:val="-3"/>
          <w:w w:val="105"/>
          <w:sz w:val="20"/>
        </w:rPr>
        <w:t>activos </w:t>
      </w:r>
      <w:r>
        <w:rPr>
          <w:w w:val="105"/>
          <w:sz w:val="20"/>
        </w:rPr>
        <w:t>no</w:t>
      </w:r>
      <w:r>
        <w:rPr>
          <w:spacing w:val="-27"/>
          <w:w w:val="105"/>
          <w:sz w:val="20"/>
        </w:rPr>
        <w:t> </w:t>
      </w:r>
      <w:r>
        <w:rPr>
          <w:spacing w:val="-3"/>
          <w:w w:val="105"/>
          <w:sz w:val="20"/>
        </w:rPr>
        <w:t>corrientes;</w:t>
      </w:r>
    </w:p>
    <w:p>
      <w:pPr>
        <w:pStyle w:val="ListParagraph"/>
        <w:numPr>
          <w:ilvl w:val="1"/>
          <w:numId w:val="17"/>
        </w:numPr>
        <w:tabs>
          <w:tab w:pos="2330" w:val="left" w:leader="none"/>
          <w:tab w:pos="2331" w:val="left" w:leader="none"/>
        </w:tabs>
        <w:spacing w:line="249" w:lineRule="auto" w:before="104" w:after="0"/>
        <w:ind w:left="2330" w:right="1210" w:hanging="312"/>
        <w:jc w:val="left"/>
        <w:rPr>
          <w:sz w:val="20"/>
        </w:rPr>
      </w:pPr>
      <w:r>
        <w:rPr>
          <w:w w:val="105"/>
          <w:sz w:val="20"/>
        </w:rPr>
        <w:t>Valores </w:t>
      </w:r>
      <w:r>
        <w:rPr>
          <w:spacing w:val="-3"/>
          <w:w w:val="105"/>
          <w:sz w:val="20"/>
        </w:rPr>
        <w:t>representativos </w:t>
      </w:r>
      <w:r>
        <w:rPr>
          <w:w w:val="105"/>
          <w:sz w:val="20"/>
        </w:rPr>
        <w:t>de deuda de otras </w:t>
      </w:r>
      <w:r>
        <w:rPr>
          <w:spacing w:val="-3"/>
          <w:w w:val="105"/>
          <w:sz w:val="20"/>
        </w:rPr>
        <w:t>empresas adquiridos: </w:t>
      </w:r>
      <w:r>
        <w:rPr>
          <w:w w:val="105"/>
          <w:sz w:val="20"/>
        </w:rPr>
        <w:t>tales como las </w:t>
      </w:r>
      <w:r>
        <w:rPr>
          <w:spacing w:val="-3"/>
          <w:w w:val="105"/>
          <w:sz w:val="20"/>
        </w:rPr>
        <w:t>obligaciones, </w:t>
      </w:r>
      <w:r>
        <w:rPr>
          <w:w w:val="105"/>
          <w:sz w:val="20"/>
        </w:rPr>
        <w:t>bonos y</w:t>
      </w:r>
      <w:r>
        <w:rPr>
          <w:spacing w:val="-10"/>
          <w:w w:val="105"/>
          <w:sz w:val="20"/>
        </w:rPr>
        <w:t> </w:t>
      </w:r>
      <w:r>
        <w:rPr>
          <w:w w:val="105"/>
          <w:sz w:val="20"/>
        </w:rPr>
        <w:t>pagarés;</w:t>
      </w:r>
    </w:p>
    <w:p>
      <w:pPr>
        <w:pStyle w:val="ListParagraph"/>
        <w:numPr>
          <w:ilvl w:val="1"/>
          <w:numId w:val="17"/>
        </w:numPr>
        <w:tabs>
          <w:tab w:pos="2330" w:val="left" w:leader="none"/>
          <w:tab w:pos="2331" w:val="left" w:leader="none"/>
        </w:tabs>
        <w:spacing w:line="247" w:lineRule="auto" w:before="104" w:after="0"/>
        <w:ind w:left="2330" w:right="1212" w:hanging="312"/>
        <w:jc w:val="left"/>
        <w:rPr>
          <w:sz w:val="20"/>
        </w:rPr>
      </w:pPr>
      <w:r>
        <w:rPr>
          <w:spacing w:val="-3"/>
          <w:w w:val="105"/>
          <w:sz w:val="20"/>
        </w:rPr>
        <w:t>Instrumentos </w:t>
      </w:r>
      <w:r>
        <w:rPr>
          <w:w w:val="105"/>
          <w:sz w:val="20"/>
        </w:rPr>
        <w:t>de </w:t>
      </w:r>
      <w:r>
        <w:rPr>
          <w:spacing w:val="-3"/>
          <w:w w:val="105"/>
          <w:sz w:val="20"/>
        </w:rPr>
        <w:t>patrimonio </w:t>
      </w:r>
      <w:r>
        <w:rPr>
          <w:w w:val="105"/>
          <w:sz w:val="20"/>
        </w:rPr>
        <w:t>de otras </w:t>
      </w:r>
      <w:r>
        <w:rPr>
          <w:spacing w:val="-3"/>
          <w:w w:val="105"/>
          <w:sz w:val="20"/>
        </w:rPr>
        <w:t>empresas adquiridos: acciones, participaciones </w:t>
      </w:r>
      <w:r>
        <w:rPr>
          <w:w w:val="105"/>
          <w:sz w:val="20"/>
        </w:rPr>
        <w:t>en </w:t>
      </w:r>
      <w:r>
        <w:rPr>
          <w:spacing w:val="-3"/>
          <w:w w:val="105"/>
          <w:sz w:val="20"/>
        </w:rPr>
        <w:t>instituciones </w:t>
      </w:r>
      <w:r>
        <w:rPr>
          <w:w w:val="105"/>
          <w:sz w:val="20"/>
        </w:rPr>
        <w:t>de </w:t>
      </w:r>
      <w:r>
        <w:rPr>
          <w:spacing w:val="-3"/>
          <w:w w:val="105"/>
          <w:sz w:val="20"/>
        </w:rPr>
        <w:t>inversión colectiva </w:t>
      </w:r>
      <w:r>
        <w:rPr>
          <w:w w:val="105"/>
          <w:sz w:val="20"/>
        </w:rPr>
        <w:t>y otros </w:t>
      </w:r>
      <w:r>
        <w:rPr>
          <w:spacing w:val="-2"/>
          <w:w w:val="105"/>
          <w:sz w:val="20"/>
        </w:rPr>
        <w:t>instrumentos </w:t>
      </w:r>
      <w:r>
        <w:rPr>
          <w:w w:val="105"/>
          <w:sz w:val="20"/>
        </w:rPr>
        <w:t>de</w:t>
      </w:r>
      <w:r>
        <w:rPr>
          <w:spacing w:val="-29"/>
          <w:w w:val="105"/>
          <w:sz w:val="20"/>
        </w:rPr>
        <w:t> </w:t>
      </w:r>
      <w:r>
        <w:rPr>
          <w:spacing w:val="-3"/>
          <w:w w:val="105"/>
          <w:sz w:val="20"/>
        </w:rPr>
        <w:t>patrimonio;</w:t>
      </w:r>
    </w:p>
    <w:p>
      <w:pPr>
        <w:pStyle w:val="BodyText"/>
      </w:pPr>
    </w:p>
    <w:p>
      <w:pPr>
        <w:pStyle w:val="BodyText"/>
      </w:pPr>
    </w:p>
    <w:p>
      <w:pPr>
        <w:pStyle w:val="BodyText"/>
        <w:spacing w:before="6"/>
      </w:pPr>
    </w:p>
    <w:p>
      <w:pPr>
        <w:spacing w:before="0"/>
        <w:ind w:left="0" w:right="1210" w:firstLine="0"/>
        <w:jc w:val="right"/>
        <w:rPr>
          <w:sz w:val="19"/>
        </w:rPr>
      </w:pPr>
      <w:r>
        <w:rPr>
          <w:sz w:val="19"/>
        </w:rPr>
        <w:t>Página 16</w:t>
      </w:r>
    </w:p>
    <w:p>
      <w:pPr>
        <w:pStyle w:val="BodyText"/>
      </w:pPr>
    </w:p>
    <w:p>
      <w:pPr>
        <w:pStyle w:val="BodyText"/>
        <w:spacing w:before="3"/>
        <w:rPr>
          <w:sz w:val="26"/>
        </w:rPr>
      </w:pPr>
      <w:r>
        <w:rPr/>
        <w:pict>
          <v:group style="position:absolute;margin-left:52.058052pt;margin-top:17.071547pt;width:490.9pt;height:36.6pt;mso-position-horizontal-relative:page;mso-position-vertical-relative:paragraph;z-index:-251583488;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29"/>
          <w:footerReference w:type="default" r:id="rId30"/>
          <w:pgSz w:w="11900" w:h="16840"/>
          <w:pgMar w:header="491" w:footer="926" w:top="1560" w:bottom="1120" w:left="560" w:right="560"/>
        </w:sectPr>
      </w:pPr>
    </w:p>
    <w:p>
      <w:pPr>
        <w:pStyle w:val="BodyText"/>
        <w:spacing w:before="9"/>
      </w:pPr>
    </w:p>
    <w:p>
      <w:pPr>
        <w:pStyle w:val="ListParagraph"/>
        <w:numPr>
          <w:ilvl w:val="1"/>
          <w:numId w:val="17"/>
        </w:numPr>
        <w:tabs>
          <w:tab w:pos="2331" w:val="left" w:leader="none"/>
        </w:tabs>
        <w:spacing w:line="249" w:lineRule="auto" w:before="104" w:after="0"/>
        <w:ind w:left="2330" w:right="1212" w:hanging="312"/>
        <w:jc w:val="both"/>
        <w:rPr>
          <w:sz w:val="20"/>
        </w:rPr>
      </w:pPr>
      <w:r>
        <w:rPr>
          <w:spacing w:val="-3"/>
          <w:w w:val="105"/>
          <w:sz w:val="20"/>
        </w:rPr>
        <w:t>Derivados </w:t>
      </w:r>
      <w:r>
        <w:rPr>
          <w:w w:val="105"/>
          <w:sz w:val="20"/>
        </w:rPr>
        <w:t>con valoración </w:t>
      </w:r>
      <w:r>
        <w:rPr>
          <w:spacing w:val="-3"/>
          <w:w w:val="105"/>
          <w:sz w:val="20"/>
        </w:rPr>
        <w:t>favorable </w:t>
      </w:r>
      <w:r>
        <w:rPr>
          <w:w w:val="105"/>
          <w:sz w:val="20"/>
        </w:rPr>
        <w:t>para la </w:t>
      </w:r>
      <w:r>
        <w:rPr>
          <w:spacing w:val="-3"/>
          <w:w w:val="105"/>
          <w:sz w:val="20"/>
        </w:rPr>
        <w:t>empresa: </w:t>
      </w:r>
      <w:r>
        <w:rPr>
          <w:w w:val="105"/>
          <w:sz w:val="20"/>
        </w:rPr>
        <w:t>entre </w:t>
      </w:r>
      <w:r>
        <w:rPr>
          <w:spacing w:val="-3"/>
          <w:w w:val="105"/>
          <w:sz w:val="20"/>
        </w:rPr>
        <w:t>ellos, </w:t>
      </w:r>
      <w:r>
        <w:rPr>
          <w:w w:val="105"/>
          <w:sz w:val="20"/>
        </w:rPr>
        <w:t>futuros u operaciones a </w:t>
      </w:r>
      <w:r>
        <w:rPr>
          <w:spacing w:val="-3"/>
          <w:w w:val="105"/>
          <w:sz w:val="20"/>
        </w:rPr>
        <w:t>plazo, opciones,</w:t>
      </w:r>
      <w:r>
        <w:rPr>
          <w:spacing w:val="-6"/>
          <w:w w:val="105"/>
          <w:sz w:val="20"/>
        </w:rPr>
        <w:t> </w:t>
      </w:r>
      <w:r>
        <w:rPr>
          <w:w w:val="105"/>
          <w:sz w:val="20"/>
        </w:rPr>
        <w:t>permutas</w:t>
      </w:r>
      <w:r>
        <w:rPr>
          <w:spacing w:val="-6"/>
          <w:w w:val="105"/>
          <w:sz w:val="20"/>
        </w:rPr>
        <w:t> </w:t>
      </w:r>
      <w:r>
        <w:rPr>
          <w:spacing w:val="-3"/>
          <w:w w:val="105"/>
          <w:sz w:val="20"/>
        </w:rPr>
        <w:t>financieras</w:t>
      </w:r>
      <w:r>
        <w:rPr>
          <w:spacing w:val="-6"/>
          <w:w w:val="105"/>
          <w:sz w:val="20"/>
        </w:rPr>
        <w:t> </w:t>
      </w:r>
      <w:r>
        <w:rPr>
          <w:w w:val="105"/>
          <w:sz w:val="20"/>
        </w:rPr>
        <w:t>y</w:t>
      </w:r>
      <w:r>
        <w:rPr>
          <w:spacing w:val="-6"/>
          <w:w w:val="105"/>
          <w:sz w:val="20"/>
        </w:rPr>
        <w:t> </w:t>
      </w:r>
      <w:r>
        <w:rPr>
          <w:spacing w:val="-3"/>
          <w:w w:val="105"/>
          <w:sz w:val="20"/>
        </w:rPr>
        <w:t>compraventa</w:t>
      </w:r>
      <w:r>
        <w:rPr>
          <w:spacing w:val="-6"/>
          <w:w w:val="105"/>
          <w:sz w:val="20"/>
        </w:rPr>
        <w:t> </w:t>
      </w:r>
      <w:r>
        <w:rPr>
          <w:w w:val="105"/>
          <w:sz w:val="20"/>
        </w:rPr>
        <w:t>de</w:t>
      </w:r>
      <w:r>
        <w:rPr>
          <w:spacing w:val="-5"/>
          <w:w w:val="105"/>
          <w:sz w:val="20"/>
        </w:rPr>
        <w:t> </w:t>
      </w:r>
      <w:r>
        <w:rPr>
          <w:w w:val="105"/>
          <w:sz w:val="20"/>
        </w:rPr>
        <w:t>moneda</w:t>
      </w:r>
      <w:r>
        <w:rPr>
          <w:spacing w:val="-6"/>
          <w:w w:val="105"/>
          <w:sz w:val="20"/>
        </w:rPr>
        <w:t> </w:t>
      </w:r>
      <w:r>
        <w:rPr>
          <w:spacing w:val="-3"/>
          <w:w w:val="105"/>
          <w:sz w:val="20"/>
        </w:rPr>
        <w:t>extranjera</w:t>
      </w:r>
      <w:r>
        <w:rPr>
          <w:spacing w:val="-6"/>
          <w:w w:val="105"/>
          <w:sz w:val="20"/>
        </w:rPr>
        <w:t> </w:t>
      </w:r>
      <w:r>
        <w:rPr>
          <w:w w:val="105"/>
          <w:sz w:val="20"/>
        </w:rPr>
        <w:t>a</w:t>
      </w:r>
      <w:r>
        <w:rPr>
          <w:spacing w:val="-6"/>
          <w:w w:val="105"/>
          <w:sz w:val="20"/>
        </w:rPr>
        <w:t> </w:t>
      </w:r>
      <w:r>
        <w:rPr>
          <w:w w:val="105"/>
          <w:sz w:val="20"/>
        </w:rPr>
        <w:t>plazo,</w:t>
      </w:r>
      <w:r>
        <w:rPr>
          <w:spacing w:val="-6"/>
          <w:w w:val="105"/>
          <w:sz w:val="20"/>
        </w:rPr>
        <w:t> </w:t>
      </w:r>
      <w:r>
        <w:rPr>
          <w:w w:val="105"/>
          <w:sz w:val="20"/>
        </w:rPr>
        <w:t>y</w:t>
      </w:r>
    </w:p>
    <w:p>
      <w:pPr>
        <w:pStyle w:val="ListParagraph"/>
        <w:numPr>
          <w:ilvl w:val="1"/>
          <w:numId w:val="17"/>
        </w:numPr>
        <w:tabs>
          <w:tab w:pos="2331" w:val="left" w:leader="none"/>
        </w:tabs>
        <w:spacing w:line="249" w:lineRule="auto" w:before="105" w:after="0"/>
        <w:ind w:left="2330" w:right="1211" w:hanging="312"/>
        <w:jc w:val="both"/>
        <w:rPr>
          <w:sz w:val="20"/>
        </w:rPr>
      </w:pPr>
      <w:r>
        <w:rPr>
          <w:w w:val="105"/>
          <w:sz w:val="20"/>
        </w:rPr>
        <w:t>Otros </w:t>
      </w:r>
      <w:r>
        <w:rPr>
          <w:spacing w:val="-3"/>
          <w:w w:val="105"/>
          <w:sz w:val="20"/>
        </w:rPr>
        <w:t>activos financieros: </w:t>
      </w:r>
      <w:r>
        <w:rPr>
          <w:w w:val="105"/>
          <w:sz w:val="20"/>
        </w:rPr>
        <w:t>tales como depósitos en </w:t>
      </w:r>
      <w:r>
        <w:rPr>
          <w:spacing w:val="-3"/>
          <w:w w:val="105"/>
          <w:sz w:val="20"/>
        </w:rPr>
        <w:t>entidades </w:t>
      </w:r>
      <w:r>
        <w:rPr>
          <w:w w:val="105"/>
          <w:sz w:val="20"/>
        </w:rPr>
        <w:t>de </w:t>
      </w:r>
      <w:r>
        <w:rPr>
          <w:spacing w:val="-3"/>
          <w:w w:val="105"/>
          <w:sz w:val="20"/>
        </w:rPr>
        <w:t>crédito, anticipos </w:t>
      </w:r>
      <w:r>
        <w:rPr>
          <w:w w:val="105"/>
          <w:sz w:val="20"/>
        </w:rPr>
        <w:t>y </w:t>
      </w:r>
      <w:r>
        <w:rPr>
          <w:spacing w:val="-3"/>
          <w:w w:val="105"/>
          <w:sz w:val="20"/>
        </w:rPr>
        <w:t>créditos </w:t>
      </w:r>
      <w:r>
        <w:rPr>
          <w:w w:val="105"/>
          <w:sz w:val="20"/>
        </w:rPr>
        <w:t>al </w:t>
      </w:r>
      <w:r>
        <w:rPr>
          <w:spacing w:val="-3"/>
          <w:w w:val="105"/>
          <w:sz w:val="20"/>
        </w:rPr>
        <w:t>personal, </w:t>
      </w:r>
      <w:r>
        <w:rPr>
          <w:w w:val="105"/>
          <w:sz w:val="20"/>
        </w:rPr>
        <w:t>fianzas y </w:t>
      </w:r>
      <w:r>
        <w:rPr>
          <w:spacing w:val="-3"/>
          <w:w w:val="105"/>
          <w:sz w:val="20"/>
        </w:rPr>
        <w:t>depósitos constituidos, dividendos </w:t>
      </w:r>
      <w:r>
        <w:rPr>
          <w:w w:val="105"/>
          <w:sz w:val="20"/>
        </w:rPr>
        <w:t>a cobrar y </w:t>
      </w:r>
      <w:r>
        <w:rPr>
          <w:spacing w:val="-3"/>
          <w:w w:val="105"/>
          <w:sz w:val="20"/>
        </w:rPr>
        <w:t>desembolsos exigidos </w:t>
      </w:r>
      <w:r>
        <w:rPr>
          <w:w w:val="105"/>
          <w:sz w:val="20"/>
        </w:rPr>
        <w:t>sobre </w:t>
      </w:r>
      <w:r>
        <w:rPr>
          <w:spacing w:val="-3"/>
          <w:w w:val="105"/>
          <w:sz w:val="20"/>
        </w:rPr>
        <w:t>instrumentos </w:t>
      </w:r>
      <w:r>
        <w:rPr>
          <w:w w:val="105"/>
          <w:sz w:val="20"/>
        </w:rPr>
        <w:t>de </w:t>
      </w:r>
      <w:r>
        <w:rPr>
          <w:spacing w:val="-3"/>
          <w:w w:val="105"/>
          <w:sz w:val="20"/>
        </w:rPr>
        <w:t>patrimonio</w:t>
      </w:r>
      <w:r>
        <w:rPr>
          <w:spacing w:val="-9"/>
          <w:w w:val="105"/>
          <w:sz w:val="20"/>
        </w:rPr>
        <w:t> </w:t>
      </w:r>
      <w:r>
        <w:rPr>
          <w:w w:val="105"/>
          <w:sz w:val="20"/>
        </w:rPr>
        <w:t>propio.</w:t>
      </w:r>
    </w:p>
    <w:p>
      <w:pPr>
        <w:pStyle w:val="BodyText"/>
        <w:spacing w:before="102"/>
        <w:ind w:left="1707"/>
        <w:jc w:val="both"/>
      </w:pPr>
      <w:r>
        <w:rPr>
          <w:w w:val="105"/>
        </w:rPr>
        <w:t>Inversiones financieras a largo y corto plazo</w:t>
      </w:r>
    </w:p>
    <w:p>
      <w:pPr>
        <w:pStyle w:val="BodyText"/>
        <w:spacing w:line="249" w:lineRule="auto" w:before="114"/>
        <w:ind w:left="2320" w:right="1209" w:hanging="368"/>
        <w:jc w:val="both"/>
      </w:pPr>
      <w:r>
        <w:rPr>
          <w:rFonts w:ascii="Arial" w:hAnsi="Arial"/>
          <w:w w:val="105"/>
        </w:rPr>
        <w:t>-</w:t>
      </w:r>
      <w:r>
        <w:rPr>
          <w:rFonts w:ascii="Arial" w:hAnsi="Arial"/>
          <w:spacing w:val="25"/>
          <w:w w:val="105"/>
        </w:rPr>
        <w:t> </w:t>
      </w:r>
      <w:r>
        <w:rPr>
          <w:w w:val="105"/>
        </w:rPr>
        <w:t>Activos</w:t>
      </w:r>
      <w:r>
        <w:rPr>
          <w:spacing w:val="-16"/>
          <w:w w:val="105"/>
        </w:rPr>
        <w:t> </w:t>
      </w:r>
      <w:r>
        <w:rPr>
          <w:w w:val="105"/>
        </w:rPr>
        <w:t>Financieros</w:t>
      </w:r>
      <w:r>
        <w:rPr>
          <w:spacing w:val="-16"/>
          <w:w w:val="105"/>
        </w:rPr>
        <w:t> </w:t>
      </w:r>
      <w:r>
        <w:rPr>
          <w:w w:val="105"/>
        </w:rPr>
        <w:t>a</w:t>
      </w:r>
      <w:r>
        <w:rPr>
          <w:spacing w:val="-16"/>
          <w:w w:val="105"/>
        </w:rPr>
        <w:t> </w:t>
      </w:r>
      <w:r>
        <w:rPr>
          <w:w w:val="105"/>
        </w:rPr>
        <w:t>coste</w:t>
      </w:r>
      <w:r>
        <w:rPr>
          <w:spacing w:val="-17"/>
          <w:w w:val="105"/>
        </w:rPr>
        <w:t> </w:t>
      </w:r>
      <w:r>
        <w:rPr>
          <w:w w:val="105"/>
        </w:rPr>
        <w:t>Amortizado.</w:t>
      </w:r>
      <w:r>
        <w:rPr>
          <w:spacing w:val="-15"/>
          <w:w w:val="105"/>
        </w:rPr>
        <w:t> </w:t>
      </w:r>
      <w:r>
        <w:rPr>
          <w:w w:val="105"/>
        </w:rPr>
        <w:t>Un</w:t>
      </w:r>
      <w:r>
        <w:rPr>
          <w:spacing w:val="-15"/>
          <w:w w:val="105"/>
        </w:rPr>
        <w:t> </w:t>
      </w:r>
      <w:r>
        <w:rPr>
          <w:w w:val="105"/>
        </w:rPr>
        <w:t>activo</w:t>
      </w:r>
      <w:r>
        <w:rPr>
          <w:spacing w:val="-15"/>
          <w:w w:val="105"/>
        </w:rPr>
        <w:t> </w:t>
      </w:r>
      <w:r>
        <w:rPr>
          <w:w w:val="105"/>
        </w:rPr>
        <w:t>financiero</w:t>
      </w:r>
      <w:r>
        <w:rPr>
          <w:spacing w:val="-16"/>
          <w:w w:val="105"/>
        </w:rPr>
        <w:t> </w:t>
      </w:r>
      <w:r>
        <w:rPr>
          <w:w w:val="105"/>
        </w:rPr>
        <w:t>se</w:t>
      </w:r>
      <w:r>
        <w:rPr>
          <w:spacing w:val="-15"/>
          <w:w w:val="105"/>
        </w:rPr>
        <w:t> </w:t>
      </w:r>
      <w:r>
        <w:rPr>
          <w:w w:val="105"/>
        </w:rPr>
        <w:t>incluye</w:t>
      </w:r>
      <w:r>
        <w:rPr>
          <w:spacing w:val="-17"/>
          <w:w w:val="105"/>
        </w:rPr>
        <w:t> </w:t>
      </w:r>
      <w:r>
        <w:rPr>
          <w:w w:val="105"/>
        </w:rPr>
        <w:t>en</w:t>
      </w:r>
      <w:r>
        <w:rPr>
          <w:spacing w:val="-15"/>
          <w:w w:val="105"/>
        </w:rPr>
        <w:t> </w:t>
      </w:r>
      <w:r>
        <w:rPr>
          <w:w w:val="105"/>
        </w:rPr>
        <w:t>esta</w:t>
      </w:r>
      <w:r>
        <w:rPr>
          <w:spacing w:val="-15"/>
          <w:w w:val="105"/>
        </w:rPr>
        <w:t> </w:t>
      </w:r>
      <w:r>
        <w:rPr>
          <w:w w:val="105"/>
        </w:rPr>
        <w:t>categoría,</w:t>
      </w:r>
      <w:r>
        <w:rPr>
          <w:spacing w:val="-16"/>
          <w:w w:val="105"/>
        </w:rPr>
        <w:t> </w:t>
      </w:r>
      <w:r>
        <w:rPr>
          <w:w w:val="105"/>
        </w:rPr>
        <w:t>incluso cuando esté admitido a negociación en un mercado organizado, si la empresa mantiene la inversión</w:t>
      </w:r>
      <w:r>
        <w:rPr>
          <w:spacing w:val="-4"/>
          <w:w w:val="105"/>
        </w:rPr>
        <w:t> </w:t>
      </w:r>
      <w:r>
        <w:rPr>
          <w:w w:val="105"/>
        </w:rPr>
        <w:t>con</w:t>
      </w:r>
      <w:r>
        <w:rPr>
          <w:spacing w:val="-5"/>
          <w:w w:val="105"/>
        </w:rPr>
        <w:t> </w:t>
      </w:r>
      <w:r>
        <w:rPr>
          <w:w w:val="105"/>
        </w:rPr>
        <w:t>el</w:t>
      </w:r>
      <w:r>
        <w:rPr>
          <w:spacing w:val="-6"/>
          <w:w w:val="105"/>
        </w:rPr>
        <w:t> </w:t>
      </w:r>
      <w:r>
        <w:rPr>
          <w:w w:val="105"/>
        </w:rPr>
        <w:t>objetivo</w:t>
      </w:r>
      <w:r>
        <w:rPr>
          <w:spacing w:val="-3"/>
          <w:w w:val="105"/>
        </w:rPr>
        <w:t> </w:t>
      </w:r>
      <w:r>
        <w:rPr>
          <w:w w:val="105"/>
        </w:rPr>
        <w:t>de</w:t>
      </w:r>
      <w:r>
        <w:rPr>
          <w:spacing w:val="-6"/>
          <w:w w:val="105"/>
        </w:rPr>
        <w:t> </w:t>
      </w:r>
      <w:r>
        <w:rPr>
          <w:w w:val="105"/>
        </w:rPr>
        <w:t>percibir</w:t>
      </w:r>
      <w:r>
        <w:rPr>
          <w:spacing w:val="-5"/>
          <w:w w:val="105"/>
        </w:rPr>
        <w:t> </w:t>
      </w:r>
      <w:r>
        <w:rPr>
          <w:w w:val="105"/>
        </w:rPr>
        <w:t>los</w:t>
      </w:r>
      <w:r>
        <w:rPr>
          <w:spacing w:val="-4"/>
          <w:w w:val="105"/>
        </w:rPr>
        <w:t> </w:t>
      </w:r>
      <w:r>
        <w:rPr>
          <w:w w:val="105"/>
        </w:rPr>
        <w:t>flujos</w:t>
      </w:r>
      <w:r>
        <w:rPr>
          <w:spacing w:val="-5"/>
          <w:w w:val="105"/>
        </w:rPr>
        <w:t> </w:t>
      </w:r>
      <w:r>
        <w:rPr>
          <w:w w:val="105"/>
        </w:rPr>
        <w:t>de</w:t>
      </w:r>
      <w:r>
        <w:rPr>
          <w:spacing w:val="-3"/>
          <w:w w:val="105"/>
        </w:rPr>
        <w:t> </w:t>
      </w:r>
      <w:r>
        <w:rPr>
          <w:w w:val="105"/>
        </w:rPr>
        <w:t>efectivo</w:t>
      </w:r>
      <w:r>
        <w:rPr>
          <w:spacing w:val="-4"/>
          <w:w w:val="105"/>
        </w:rPr>
        <w:t> </w:t>
      </w:r>
      <w:r>
        <w:rPr>
          <w:w w:val="105"/>
        </w:rPr>
        <w:t>derivados</w:t>
      </w:r>
      <w:r>
        <w:rPr>
          <w:spacing w:val="-4"/>
          <w:w w:val="105"/>
        </w:rPr>
        <w:t> </w:t>
      </w:r>
      <w:r>
        <w:rPr>
          <w:w w:val="105"/>
        </w:rPr>
        <w:t>de</w:t>
      </w:r>
      <w:r>
        <w:rPr>
          <w:spacing w:val="-4"/>
          <w:w w:val="105"/>
        </w:rPr>
        <w:t> </w:t>
      </w:r>
      <w:r>
        <w:rPr>
          <w:w w:val="105"/>
        </w:rPr>
        <w:t>la</w:t>
      </w:r>
      <w:r>
        <w:rPr>
          <w:spacing w:val="-5"/>
          <w:w w:val="105"/>
        </w:rPr>
        <w:t> </w:t>
      </w:r>
      <w:r>
        <w:rPr>
          <w:w w:val="105"/>
        </w:rPr>
        <w:t>ejecución</w:t>
      </w:r>
      <w:r>
        <w:rPr>
          <w:spacing w:val="-6"/>
          <w:w w:val="105"/>
        </w:rPr>
        <w:t> </w:t>
      </w:r>
      <w:r>
        <w:rPr>
          <w:w w:val="105"/>
        </w:rPr>
        <w:t>del</w:t>
      </w:r>
      <w:r>
        <w:rPr>
          <w:spacing w:val="-5"/>
          <w:w w:val="105"/>
        </w:rPr>
        <w:t> </w:t>
      </w:r>
      <w:r>
        <w:rPr>
          <w:w w:val="105"/>
        </w:rPr>
        <w:t>contrato, y</w:t>
      </w:r>
      <w:r>
        <w:rPr>
          <w:spacing w:val="-7"/>
          <w:w w:val="105"/>
        </w:rPr>
        <w:t> </w:t>
      </w:r>
      <w:r>
        <w:rPr>
          <w:w w:val="105"/>
        </w:rPr>
        <w:t>las</w:t>
      </w:r>
      <w:r>
        <w:rPr>
          <w:spacing w:val="-7"/>
          <w:w w:val="105"/>
        </w:rPr>
        <w:t> </w:t>
      </w:r>
      <w:r>
        <w:rPr>
          <w:w w:val="105"/>
        </w:rPr>
        <w:t>condiciones</w:t>
      </w:r>
      <w:r>
        <w:rPr>
          <w:spacing w:val="-7"/>
          <w:w w:val="105"/>
        </w:rPr>
        <w:t> </w:t>
      </w:r>
      <w:r>
        <w:rPr>
          <w:w w:val="105"/>
        </w:rPr>
        <w:t>contractuales</w:t>
      </w:r>
      <w:r>
        <w:rPr>
          <w:spacing w:val="-7"/>
          <w:w w:val="105"/>
        </w:rPr>
        <w:t> </w:t>
      </w:r>
      <w:r>
        <w:rPr>
          <w:w w:val="105"/>
        </w:rPr>
        <w:t>del</w:t>
      </w:r>
      <w:r>
        <w:rPr>
          <w:spacing w:val="-7"/>
          <w:w w:val="105"/>
        </w:rPr>
        <w:t> </w:t>
      </w:r>
      <w:r>
        <w:rPr>
          <w:w w:val="105"/>
        </w:rPr>
        <w:t>activo</w:t>
      </w:r>
      <w:r>
        <w:rPr>
          <w:spacing w:val="-6"/>
          <w:w w:val="105"/>
        </w:rPr>
        <w:t> </w:t>
      </w:r>
      <w:r>
        <w:rPr>
          <w:w w:val="105"/>
        </w:rPr>
        <w:t>financiero</w:t>
      </w:r>
      <w:r>
        <w:rPr>
          <w:spacing w:val="-8"/>
          <w:w w:val="105"/>
        </w:rPr>
        <w:t> </w:t>
      </w:r>
      <w:r>
        <w:rPr>
          <w:w w:val="105"/>
        </w:rPr>
        <w:t>dan</w:t>
      </w:r>
      <w:r>
        <w:rPr>
          <w:spacing w:val="-6"/>
          <w:w w:val="105"/>
        </w:rPr>
        <w:t> </w:t>
      </w:r>
      <w:r>
        <w:rPr>
          <w:w w:val="105"/>
        </w:rPr>
        <w:t>lugar,</w:t>
      </w:r>
      <w:r>
        <w:rPr>
          <w:spacing w:val="-7"/>
          <w:w w:val="105"/>
        </w:rPr>
        <w:t> </w:t>
      </w:r>
      <w:r>
        <w:rPr>
          <w:w w:val="105"/>
        </w:rPr>
        <w:t>en</w:t>
      </w:r>
      <w:r>
        <w:rPr>
          <w:spacing w:val="-6"/>
          <w:w w:val="105"/>
        </w:rPr>
        <w:t> </w:t>
      </w:r>
      <w:r>
        <w:rPr>
          <w:w w:val="105"/>
        </w:rPr>
        <w:t>fechas</w:t>
      </w:r>
      <w:r>
        <w:rPr>
          <w:spacing w:val="-6"/>
          <w:w w:val="105"/>
        </w:rPr>
        <w:t> </w:t>
      </w:r>
      <w:r>
        <w:rPr>
          <w:w w:val="105"/>
        </w:rPr>
        <w:t>especificadas,</w:t>
      </w:r>
      <w:r>
        <w:rPr>
          <w:spacing w:val="-9"/>
          <w:w w:val="105"/>
        </w:rPr>
        <w:t> </w:t>
      </w:r>
      <w:r>
        <w:rPr>
          <w:w w:val="105"/>
        </w:rPr>
        <w:t>a</w:t>
      </w:r>
      <w:r>
        <w:rPr>
          <w:spacing w:val="-7"/>
          <w:w w:val="105"/>
        </w:rPr>
        <w:t> </w:t>
      </w:r>
      <w:r>
        <w:rPr>
          <w:w w:val="105"/>
        </w:rPr>
        <w:t>flujos de efectivo que son únicamente cobros de principal e intereses sobre el importe del principal pendiente.</w:t>
      </w:r>
      <w:r>
        <w:rPr>
          <w:spacing w:val="-10"/>
          <w:w w:val="105"/>
        </w:rPr>
        <w:t> </w:t>
      </w:r>
      <w:r>
        <w:rPr>
          <w:w w:val="105"/>
        </w:rPr>
        <w:t>Los</w:t>
      </w:r>
      <w:r>
        <w:rPr>
          <w:spacing w:val="-10"/>
          <w:w w:val="105"/>
        </w:rPr>
        <w:t> </w:t>
      </w:r>
      <w:r>
        <w:rPr>
          <w:w w:val="105"/>
        </w:rPr>
        <w:t>flujos</w:t>
      </w:r>
      <w:r>
        <w:rPr>
          <w:spacing w:val="-9"/>
          <w:w w:val="105"/>
        </w:rPr>
        <w:t> </w:t>
      </w:r>
      <w:r>
        <w:rPr>
          <w:w w:val="105"/>
        </w:rPr>
        <w:t>de</w:t>
      </w:r>
      <w:r>
        <w:rPr>
          <w:spacing w:val="-12"/>
          <w:w w:val="105"/>
        </w:rPr>
        <w:t> </w:t>
      </w:r>
      <w:r>
        <w:rPr>
          <w:w w:val="105"/>
        </w:rPr>
        <w:t>efectivo</w:t>
      </w:r>
      <w:r>
        <w:rPr>
          <w:spacing w:val="-9"/>
          <w:w w:val="105"/>
        </w:rPr>
        <w:t> </w:t>
      </w:r>
      <w:r>
        <w:rPr>
          <w:w w:val="105"/>
        </w:rPr>
        <w:t>contractuales</w:t>
      </w:r>
      <w:r>
        <w:rPr>
          <w:spacing w:val="-10"/>
          <w:w w:val="105"/>
        </w:rPr>
        <w:t> </w:t>
      </w:r>
      <w:r>
        <w:rPr>
          <w:w w:val="105"/>
        </w:rPr>
        <w:t>que</w:t>
      </w:r>
      <w:r>
        <w:rPr>
          <w:spacing w:val="-10"/>
          <w:w w:val="105"/>
        </w:rPr>
        <w:t> </w:t>
      </w:r>
      <w:r>
        <w:rPr>
          <w:w w:val="105"/>
        </w:rPr>
        <w:t>son</w:t>
      </w:r>
      <w:r>
        <w:rPr>
          <w:spacing w:val="-11"/>
          <w:w w:val="105"/>
        </w:rPr>
        <w:t> </w:t>
      </w:r>
      <w:r>
        <w:rPr>
          <w:w w:val="105"/>
        </w:rPr>
        <w:t>únicamente</w:t>
      </w:r>
      <w:r>
        <w:rPr>
          <w:spacing w:val="-10"/>
          <w:w w:val="105"/>
        </w:rPr>
        <w:t> </w:t>
      </w:r>
      <w:r>
        <w:rPr>
          <w:w w:val="105"/>
        </w:rPr>
        <w:t>cobros</w:t>
      </w:r>
      <w:r>
        <w:rPr>
          <w:spacing w:val="-9"/>
          <w:w w:val="105"/>
        </w:rPr>
        <w:t> </w:t>
      </w:r>
      <w:r>
        <w:rPr>
          <w:w w:val="105"/>
        </w:rPr>
        <w:t>de</w:t>
      </w:r>
      <w:r>
        <w:rPr>
          <w:spacing w:val="-10"/>
          <w:w w:val="105"/>
        </w:rPr>
        <w:t> </w:t>
      </w:r>
      <w:r>
        <w:rPr>
          <w:w w:val="105"/>
        </w:rPr>
        <w:t>principal</w:t>
      </w:r>
      <w:r>
        <w:rPr>
          <w:spacing w:val="-10"/>
          <w:w w:val="105"/>
        </w:rPr>
        <w:t> </w:t>
      </w:r>
      <w:r>
        <w:rPr>
          <w:w w:val="105"/>
        </w:rPr>
        <w:t>e</w:t>
      </w:r>
      <w:r>
        <w:rPr>
          <w:spacing w:val="-10"/>
          <w:w w:val="105"/>
        </w:rPr>
        <w:t> </w:t>
      </w:r>
      <w:r>
        <w:rPr>
          <w:w w:val="105"/>
        </w:rPr>
        <w:t>interés sobre</w:t>
      </w:r>
      <w:r>
        <w:rPr>
          <w:spacing w:val="-4"/>
          <w:w w:val="105"/>
        </w:rPr>
        <w:t> </w:t>
      </w:r>
      <w:r>
        <w:rPr>
          <w:w w:val="105"/>
        </w:rPr>
        <w:t>el</w:t>
      </w:r>
      <w:r>
        <w:rPr>
          <w:spacing w:val="-4"/>
          <w:w w:val="105"/>
        </w:rPr>
        <w:t> </w:t>
      </w:r>
      <w:r>
        <w:rPr>
          <w:w w:val="105"/>
        </w:rPr>
        <w:t>importe</w:t>
      </w:r>
      <w:r>
        <w:rPr>
          <w:spacing w:val="-4"/>
          <w:w w:val="105"/>
        </w:rPr>
        <w:t> </w:t>
      </w:r>
      <w:r>
        <w:rPr>
          <w:w w:val="105"/>
        </w:rPr>
        <w:t>del</w:t>
      </w:r>
      <w:r>
        <w:rPr>
          <w:spacing w:val="-6"/>
          <w:w w:val="105"/>
        </w:rPr>
        <w:t> </w:t>
      </w:r>
      <w:r>
        <w:rPr>
          <w:w w:val="105"/>
        </w:rPr>
        <w:t>principal</w:t>
      </w:r>
      <w:r>
        <w:rPr>
          <w:spacing w:val="-4"/>
          <w:w w:val="105"/>
        </w:rPr>
        <w:t> </w:t>
      </w:r>
      <w:r>
        <w:rPr>
          <w:w w:val="105"/>
        </w:rPr>
        <w:t>pendiente</w:t>
      </w:r>
      <w:r>
        <w:rPr>
          <w:spacing w:val="-4"/>
          <w:w w:val="105"/>
        </w:rPr>
        <w:t> </w:t>
      </w:r>
      <w:r>
        <w:rPr>
          <w:w w:val="105"/>
        </w:rPr>
        <w:t>son</w:t>
      </w:r>
      <w:r>
        <w:rPr>
          <w:spacing w:val="-2"/>
          <w:w w:val="105"/>
        </w:rPr>
        <w:t> </w:t>
      </w:r>
      <w:r>
        <w:rPr>
          <w:w w:val="105"/>
        </w:rPr>
        <w:t>inherentes</w:t>
      </w:r>
      <w:r>
        <w:rPr>
          <w:spacing w:val="-5"/>
          <w:w w:val="105"/>
        </w:rPr>
        <w:t> </w:t>
      </w:r>
      <w:r>
        <w:rPr>
          <w:w w:val="105"/>
        </w:rPr>
        <w:t>a</w:t>
      </w:r>
      <w:r>
        <w:rPr>
          <w:spacing w:val="-4"/>
          <w:w w:val="105"/>
        </w:rPr>
        <w:t> </w:t>
      </w:r>
      <w:r>
        <w:rPr>
          <w:w w:val="105"/>
        </w:rPr>
        <w:t>un</w:t>
      </w:r>
      <w:r>
        <w:rPr>
          <w:spacing w:val="-4"/>
          <w:w w:val="105"/>
        </w:rPr>
        <w:t> </w:t>
      </w:r>
      <w:r>
        <w:rPr>
          <w:w w:val="105"/>
        </w:rPr>
        <w:t>acuerdo</w:t>
      </w:r>
      <w:r>
        <w:rPr>
          <w:spacing w:val="-4"/>
          <w:w w:val="105"/>
        </w:rPr>
        <w:t> </w:t>
      </w:r>
      <w:r>
        <w:rPr>
          <w:w w:val="105"/>
        </w:rPr>
        <w:t>que</w:t>
      </w:r>
      <w:r>
        <w:rPr>
          <w:spacing w:val="-4"/>
          <w:w w:val="105"/>
        </w:rPr>
        <w:t> </w:t>
      </w:r>
      <w:r>
        <w:rPr>
          <w:w w:val="105"/>
        </w:rPr>
        <w:t>tiene</w:t>
      </w:r>
      <w:r>
        <w:rPr>
          <w:spacing w:val="-4"/>
          <w:w w:val="105"/>
        </w:rPr>
        <w:t> </w:t>
      </w:r>
      <w:r>
        <w:rPr>
          <w:w w:val="105"/>
        </w:rPr>
        <w:t>la</w:t>
      </w:r>
      <w:r>
        <w:rPr>
          <w:spacing w:val="-4"/>
          <w:w w:val="105"/>
        </w:rPr>
        <w:t> </w:t>
      </w:r>
      <w:r>
        <w:rPr>
          <w:w w:val="105"/>
        </w:rPr>
        <w:t>naturaleza</w:t>
      </w:r>
      <w:r>
        <w:rPr>
          <w:spacing w:val="-4"/>
          <w:w w:val="105"/>
        </w:rPr>
        <w:t> </w:t>
      </w:r>
      <w:r>
        <w:rPr>
          <w:w w:val="105"/>
        </w:rPr>
        <w:t>de préstamo ordinario o común, sin perjuicio de que la operación se acuerde a un tipo de interés cero</w:t>
      </w:r>
      <w:r>
        <w:rPr>
          <w:spacing w:val="-3"/>
          <w:w w:val="105"/>
        </w:rPr>
        <w:t> </w:t>
      </w:r>
      <w:r>
        <w:rPr>
          <w:w w:val="105"/>
        </w:rPr>
        <w:t>o</w:t>
      </w:r>
      <w:r>
        <w:rPr>
          <w:spacing w:val="-4"/>
          <w:w w:val="105"/>
        </w:rPr>
        <w:t> </w:t>
      </w:r>
      <w:r>
        <w:rPr>
          <w:w w:val="105"/>
        </w:rPr>
        <w:t>por</w:t>
      </w:r>
      <w:r>
        <w:rPr>
          <w:spacing w:val="-6"/>
          <w:w w:val="105"/>
        </w:rPr>
        <w:t> </w:t>
      </w:r>
      <w:r>
        <w:rPr>
          <w:w w:val="105"/>
        </w:rPr>
        <w:t>debajo</w:t>
      </w:r>
      <w:r>
        <w:rPr>
          <w:spacing w:val="-4"/>
          <w:w w:val="105"/>
        </w:rPr>
        <w:t> </w:t>
      </w:r>
      <w:r>
        <w:rPr>
          <w:w w:val="105"/>
        </w:rPr>
        <w:t>de</w:t>
      </w:r>
      <w:r>
        <w:rPr>
          <w:spacing w:val="-3"/>
          <w:w w:val="105"/>
        </w:rPr>
        <w:t> </w:t>
      </w:r>
      <w:r>
        <w:rPr>
          <w:w w:val="105"/>
        </w:rPr>
        <w:t>mercado.</w:t>
      </w:r>
      <w:r>
        <w:rPr>
          <w:spacing w:val="-3"/>
          <w:w w:val="105"/>
        </w:rPr>
        <w:t> </w:t>
      </w:r>
      <w:r>
        <w:rPr>
          <w:w w:val="105"/>
        </w:rPr>
        <w:t>Con</w:t>
      </w:r>
      <w:r>
        <w:rPr>
          <w:spacing w:val="-2"/>
          <w:w w:val="105"/>
        </w:rPr>
        <w:t> </w:t>
      </w:r>
      <w:r>
        <w:rPr>
          <w:w w:val="105"/>
        </w:rPr>
        <w:t>carácter</w:t>
      </w:r>
      <w:r>
        <w:rPr>
          <w:spacing w:val="-4"/>
          <w:w w:val="105"/>
        </w:rPr>
        <w:t> </w:t>
      </w:r>
      <w:r>
        <w:rPr>
          <w:w w:val="105"/>
        </w:rPr>
        <w:t>general,</w:t>
      </w:r>
      <w:r>
        <w:rPr>
          <w:spacing w:val="-4"/>
          <w:w w:val="105"/>
        </w:rPr>
        <w:t> </w:t>
      </w:r>
      <w:r>
        <w:rPr>
          <w:w w:val="105"/>
        </w:rPr>
        <w:t>se</w:t>
      </w:r>
      <w:r>
        <w:rPr>
          <w:spacing w:val="-2"/>
          <w:w w:val="105"/>
        </w:rPr>
        <w:t> </w:t>
      </w:r>
      <w:r>
        <w:rPr>
          <w:w w:val="105"/>
        </w:rPr>
        <w:t>incluyen</w:t>
      </w:r>
      <w:r>
        <w:rPr>
          <w:spacing w:val="-3"/>
          <w:w w:val="105"/>
        </w:rPr>
        <w:t> </w:t>
      </w:r>
      <w:r>
        <w:rPr>
          <w:w w:val="105"/>
        </w:rPr>
        <w:t>en</w:t>
      </w:r>
      <w:r>
        <w:rPr>
          <w:spacing w:val="-2"/>
          <w:w w:val="105"/>
        </w:rPr>
        <w:t> </w:t>
      </w:r>
      <w:r>
        <w:rPr>
          <w:w w:val="105"/>
        </w:rPr>
        <w:t>esta</w:t>
      </w:r>
      <w:r>
        <w:rPr>
          <w:spacing w:val="-2"/>
          <w:w w:val="105"/>
        </w:rPr>
        <w:t> </w:t>
      </w:r>
      <w:r>
        <w:rPr>
          <w:w w:val="105"/>
        </w:rPr>
        <w:t>categoría</w:t>
      </w:r>
      <w:r>
        <w:rPr>
          <w:spacing w:val="-3"/>
          <w:w w:val="105"/>
        </w:rPr>
        <w:t> </w:t>
      </w:r>
      <w:r>
        <w:rPr>
          <w:w w:val="105"/>
        </w:rPr>
        <w:t>los</w:t>
      </w:r>
      <w:r>
        <w:rPr>
          <w:spacing w:val="-3"/>
          <w:w w:val="105"/>
        </w:rPr>
        <w:t> </w:t>
      </w:r>
      <w:r>
        <w:rPr>
          <w:w w:val="105"/>
        </w:rPr>
        <w:t>créditos por</w:t>
      </w:r>
      <w:r>
        <w:rPr>
          <w:spacing w:val="-10"/>
          <w:w w:val="105"/>
        </w:rPr>
        <w:t> </w:t>
      </w:r>
      <w:r>
        <w:rPr>
          <w:w w:val="105"/>
        </w:rPr>
        <w:t>operaciones</w:t>
      </w:r>
      <w:r>
        <w:rPr>
          <w:spacing w:val="-10"/>
          <w:w w:val="105"/>
        </w:rPr>
        <w:t> </w:t>
      </w:r>
      <w:r>
        <w:rPr>
          <w:w w:val="105"/>
        </w:rPr>
        <w:t>comerciales</w:t>
      </w:r>
      <w:r>
        <w:rPr>
          <w:spacing w:val="-8"/>
          <w:w w:val="105"/>
        </w:rPr>
        <w:t> </w:t>
      </w:r>
      <w:r>
        <w:rPr>
          <w:w w:val="105"/>
        </w:rPr>
        <w:t>(aquellos</w:t>
      </w:r>
      <w:r>
        <w:rPr>
          <w:spacing w:val="-9"/>
          <w:w w:val="105"/>
        </w:rPr>
        <w:t> </w:t>
      </w:r>
      <w:r>
        <w:rPr>
          <w:w w:val="105"/>
        </w:rPr>
        <w:t>activos</w:t>
      </w:r>
      <w:r>
        <w:rPr>
          <w:spacing w:val="-8"/>
          <w:w w:val="105"/>
        </w:rPr>
        <w:t> </w:t>
      </w:r>
      <w:r>
        <w:rPr>
          <w:w w:val="105"/>
        </w:rPr>
        <w:t>financieros</w:t>
      </w:r>
      <w:r>
        <w:rPr>
          <w:spacing w:val="-8"/>
          <w:w w:val="105"/>
        </w:rPr>
        <w:t> </w:t>
      </w:r>
      <w:r>
        <w:rPr>
          <w:w w:val="105"/>
        </w:rPr>
        <w:t>que</w:t>
      </w:r>
      <w:r>
        <w:rPr>
          <w:spacing w:val="-8"/>
          <w:w w:val="105"/>
        </w:rPr>
        <w:t> </w:t>
      </w:r>
      <w:r>
        <w:rPr>
          <w:w w:val="105"/>
        </w:rPr>
        <w:t>se</w:t>
      </w:r>
      <w:r>
        <w:rPr>
          <w:spacing w:val="-10"/>
          <w:w w:val="105"/>
        </w:rPr>
        <w:t> </w:t>
      </w:r>
      <w:r>
        <w:rPr>
          <w:w w:val="105"/>
        </w:rPr>
        <w:t>originan</w:t>
      </w:r>
      <w:r>
        <w:rPr>
          <w:spacing w:val="-10"/>
          <w:w w:val="105"/>
        </w:rPr>
        <w:t> </w:t>
      </w:r>
      <w:r>
        <w:rPr>
          <w:w w:val="105"/>
        </w:rPr>
        <w:t>en</w:t>
      </w:r>
      <w:r>
        <w:rPr>
          <w:spacing w:val="-7"/>
          <w:w w:val="105"/>
        </w:rPr>
        <w:t> </w:t>
      </w:r>
      <w:r>
        <w:rPr>
          <w:w w:val="105"/>
        </w:rPr>
        <w:t>la</w:t>
      </w:r>
      <w:r>
        <w:rPr>
          <w:spacing w:val="-11"/>
          <w:w w:val="105"/>
        </w:rPr>
        <w:t> </w:t>
      </w:r>
      <w:r>
        <w:rPr>
          <w:w w:val="105"/>
        </w:rPr>
        <w:t>venta</w:t>
      </w:r>
      <w:r>
        <w:rPr>
          <w:spacing w:val="-10"/>
          <w:w w:val="105"/>
        </w:rPr>
        <w:t> </w:t>
      </w:r>
      <w:r>
        <w:rPr>
          <w:w w:val="105"/>
        </w:rPr>
        <w:t>de</w:t>
      </w:r>
      <w:r>
        <w:rPr>
          <w:spacing w:val="-10"/>
          <w:w w:val="105"/>
        </w:rPr>
        <w:t> </w:t>
      </w:r>
      <w:r>
        <w:rPr>
          <w:w w:val="105"/>
        </w:rPr>
        <w:t>bienes y</w:t>
      </w:r>
      <w:r>
        <w:rPr>
          <w:spacing w:val="-6"/>
          <w:w w:val="105"/>
        </w:rPr>
        <w:t> </w:t>
      </w:r>
      <w:r>
        <w:rPr>
          <w:w w:val="105"/>
        </w:rPr>
        <w:t>la</w:t>
      </w:r>
      <w:r>
        <w:rPr>
          <w:spacing w:val="-6"/>
          <w:w w:val="105"/>
        </w:rPr>
        <w:t> </w:t>
      </w:r>
      <w:r>
        <w:rPr>
          <w:w w:val="105"/>
        </w:rPr>
        <w:t>prestación</w:t>
      </w:r>
      <w:r>
        <w:rPr>
          <w:spacing w:val="-7"/>
          <w:w w:val="105"/>
        </w:rPr>
        <w:t> </w:t>
      </w:r>
      <w:r>
        <w:rPr>
          <w:w w:val="105"/>
        </w:rPr>
        <w:t>de</w:t>
      </w:r>
      <w:r>
        <w:rPr>
          <w:spacing w:val="-5"/>
          <w:w w:val="105"/>
        </w:rPr>
        <w:t> </w:t>
      </w:r>
      <w:r>
        <w:rPr>
          <w:w w:val="105"/>
        </w:rPr>
        <w:t>servicios</w:t>
      </w:r>
      <w:r>
        <w:rPr>
          <w:spacing w:val="-8"/>
          <w:w w:val="105"/>
        </w:rPr>
        <w:t> </w:t>
      </w:r>
      <w:r>
        <w:rPr>
          <w:w w:val="105"/>
        </w:rPr>
        <w:t>por</w:t>
      </w:r>
      <w:r>
        <w:rPr>
          <w:spacing w:val="-7"/>
          <w:w w:val="105"/>
        </w:rPr>
        <w:t> </w:t>
      </w:r>
      <w:r>
        <w:rPr>
          <w:w w:val="105"/>
        </w:rPr>
        <w:t>operaciones</w:t>
      </w:r>
      <w:r>
        <w:rPr>
          <w:spacing w:val="-8"/>
          <w:w w:val="105"/>
        </w:rPr>
        <w:t> </w:t>
      </w:r>
      <w:r>
        <w:rPr>
          <w:w w:val="105"/>
        </w:rPr>
        <w:t>de</w:t>
      </w:r>
      <w:r>
        <w:rPr>
          <w:spacing w:val="-5"/>
          <w:w w:val="105"/>
        </w:rPr>
        <w:t> </w:t>
      </w:r>
      <w:r>
        <w:rPr>
          <w:w w:val="105"/>
        </w:rPr>
        <w:t>tráfico</w:t>
      </w:r>
      <w:r>
        <w:rPr>
          <w:spacing w:val="-5"/>
          <w:w w:val="105"/>
        </w:rPr>
        <w:t> </w:t>
      </w:r>
      <w:r>
        <w:rPr>
          <w:w w:val="105"/>
        </w:rPr>
        <w:t>de</w:t>
      </w:r>
      <w:r>
        <w:rPr>
          <w:spacing w:val="-5"/>
          <w:w w:val="105"/>
        </w:rPr>
        <w:t> </w:t>
      </w:r>
      <w:r>
        <w:rPr>
          <w:w w:val="105"/>
        </w:rPr>
        <w:t>la</w:t>
      </w:r>
      <w:r>
        <w:rPr>
          <w:spacing w:val="-5"/>
          <w:w w:val="105"/>
        </w:rPr>
        <w:t> </w:t>
      </w:r>
      <w:r>
        <w:rPr>
          <w:w w:val="105"/>
        </w:rPr>
        <w:t>empresa</w:t>
      </w:r>
      <w:r>
        <w:rPr>
          <w:spacing w:val="-5"/>
          <w:w w:val="105"/>
        </w:rPr>
        <w:t> </w:t>
      </w:r>
      <w:r>
        <w:rPr>
          <w:w w:val="105"/>
        </w:rPr>
        <w:t>con</w:t>
      </w:r>
      <w:r>
        <w:rPr>
          <w:spacing w:val="-5"/>
          <w:w w:val="105"/>
        </w:rPr>
        <w:t> </w:t>
      </w:r>
      <w:r>
        <w:rPr>
          <w:w w:val="105"/>
        </w:rPr>
        <w:t>cobro</w:t>
      </w:r>
      <w:r>
        <w:rPr>
          <w:spacing w:val="-8"/>
          <w:w w:val="105"/>
        </w:rPr>
        <w:t> </w:t>
      </w:r>
      <w:r>
        <w:rPr>
          <w:w w:val="105"/>
        </w:rPr>
        <w:t>aplazado),</w:t>
      </w:r>
      <w:r>
        <w:rPr>
          <w:spacing w:val="-6"/>
          <w:w w:val="105"/>
        </w:rPr>
        <w:t> </w:t>
      </w:r>
      <w:r>
        <w:rPr>
          <w:w w:val="105"/>
        </w:rPr>
        <w:t>y</w:t>
      </w:r>
      <w:r>
        <w:rPr>
          <w:spacing w:val="-6"/>
          <w:w w:val="105"/>
        </w:rPr>
        <w:t> </w:t>
      </w:r>
      <w:r>
        <w:rPr>
          <w:w w:val="105"/>
        </w:rPr>
        <w:t>los créditos por operaciones no comerciales aquellos activos financieros que, no siendo instrumentos de patrimonio ni derivados, no tienen origen comercial y cuyos cobros son de cuantía determinada o determinable, que proceden de operaciones de préstamo o crédito concedidos</w:t>
      </w:r>
      <w:r>
        <w:rPr>
          <w:spacing w:val="-15"/>
          <w:w w:val="105"/>
        </w:rPr>
        <w:t> </w:t>
      </w:r>
      <w:r>
        <w:rPr>
          <w:w w:val="105"/>
        </w:rPr>
        <w:t>por</w:t>
      </w:r>
      <w:r>
        <w:rPr>
          <w:spacing w:val="-12"/>
          <w:w w:val="105"/>
        </w:rPr>
        <w:t> </w:t>
      </w:r>
      <w:r>
        <w:rPr>
          <w:w w:val="105"/>
        </w:rPr>
        <w:t>la</w:t>
      </w:r>
      <w:r>
        <w:rPr>
          <w:spacing w:val="-14"/>
          <w:w w:val="105"/>
        </w:rPr>
        <w:t> </w:t>
      </w:r>
      <w:r>
        <w:rPr>
          <w:w w:val="105"/>
        </w:rPr>
        <w:t>empresa).</w:t>
      </w:r>
      <w:r>
        <w:rPr>
          <w:spacing w:val="-11"/>
          <w:w w:val="105"/>
        </w:rPr>
        <w:t> </w:t>
      </w:r>
      <w:r>
        <w:rPr>
          <w:w w:val="105"/>
        </w:rPr>
        <w:t>Es</w:t>
      </w:r>
      <w:r>
        <w:rPr>
          <w:spacing w:val="-15"/>
          <w:w w:val="105"/>
        </w:rPr>
        <w:t> </w:t>
      </w:r>
      <w:r>
        <w:rPr>
          <w:w w:val="105"/>
        </w:rPr>
        <w:t>decir,</w:t>
      </w:r>
      <w:r>
        <w:rPr>
          <w:spacing w:val="-11"/>
          <w:w w:val="105"/>
        </w:rPr>
        <w:t> </w:t>
      </w:r>
      <w:r>
        <w:rPr>
          <w:w w:val="105"/>
        </w:rPr>
        <w:t>dentro</w:t>
      </w:r>
      <w:r>
        <w:rPr>
          <w:spacing w:val="-14"/>
          <w:w w:val="105"/>
        </w:rPr>
        <w:t> </w:t>
      </w:r>
      <w:r>
        <w:rPr>
          <w:w w:val="105"/>
        </w:rPr>
        <w:t>de</w:t>
      </w:r>
      <w:r>
        <w:rPr>
          <w:spacing w:val="-12"/>
          <w:w w:val="105"/>
        </w:rPr>
        <w:t> </w:t>
      </w:r>
      <w:r>
        <w:rPr>
          <w:w w:val="105"/>
        </w:rPr>
        <w:t>esta</w:t>
      </w:r>
      <w:r>
        <w:rPr>
          <w:spacing w:val="-11"/>
          <w:w w:val="105"/>
        </w:rPr>
        <w:t> </w:t>
      </w:r>
      <w:r>
        <w:rPr>
          <w:w w:val="105"/>
        </w:rPr>
        <w:t>categoría</w:t>
      </w:r>
      <w:r>
        <w:rPr>
          <w:spacing w:val="-12"/>
          <w:w w:val="105"/>
        </w:rPr>
        <w:t> </w:t>
      </w:r>
      <w:r>
        <w:rPr>
          <w:w w:val="105"/>
        </w:rPr>
        <w:t>estarían</w:t>
      </w:r>
      <w:r>
        <w:rPr>
          <w:spacing w:val="-12"/>
          <w:w w:val="105"/>
        </w:rPr>
        <w:t> </w:t>
      </w:r>
      <w:r>
        <w:rPr>
          <w:w w:val="105"/>
        </w:rPr>
        <w:t>los</w:t>
      </w:r>
      <w:r>
        <w:rPr>
          <w:spacing w:val="-14"/>
          <w:w w:val="105"/>
        </w:rPr>
        <w:t> </w:t>
      </w:r>
      <w:r>
        <w:rPr>
          <w:w w:val="105"/>
        </w:rPr>
        <w:t>préstamos</w:t>
      </w:r>
      <w:r>
        <w:rPr>
          <w:spacing w:val="-12"/>
          <w:w w:val="105"/>
        </w:rPr>
        <w:t> </w:t>
      </w:r>
      <w:r>
        <w:rPr>
          <w:w w:val="105"/>
        </w:rPr>
        <w:t>y</w:t>
      </w:r>
      <w:r>
        <w:rPr>
          <w:spacing w:val="-12"/>
          <w:w w:val="105"/>
        </w:rPr>
        <w:t> </w:t>
      </w:r>
      <w:r>
        <w:rPr>
          <w:w w:val="105"/>
        </w:rPr>
        <w:t>cuentas a cobrar, así como aquellos valores representativos de deuda, con una fecha de vencimiento fijada,</w:t>
      </w:r>
      <w:r>
        <w:rPr>
          <w:spacing w:val="-4"/>
          <w:w w:val="105"/>
        </w:rPr>
        <w:t> </w:t>
      </w:r>
      <w:r>
        <w:rPr>
          <w:w w:val="105"/>
        </w:rPr>
        <w:t>cobros</w:t>
      </w:r>
      <w:r>
        <w:rPr>
          <w:spacing w:val="-5"/>
          <w:w w:val="105"/>
        </w:rPr>
        <w:t> </w:t>
      </w:r>
      <w:r>
        <w:rPr>
          <w:w w:val="105"/>
        </w:rPr>
        <w:t>de</w:t>
      </w:r>
      <w:r>
        <w:rPr>
          <w:spacing w:val="-3"/>
          <w:w w:val="105"/>
        </w:rPr>
        <w:t> </w:t>
      </w:r>
      <w:r>
        <w:rPr>
          <w:w w:val="105"/>
        </w:rPr>
        <w:t>cuantía</w:t>
      </w:r>
      <w:r>
        <w:rPr>
          <w:spacing w:val="-4"/>
          <w:w w:val="105"/>
        </w:rPr>
        <w:t> </w:t>
      </w:r>
      <w:r>
        <w:rPr>
          <w:w w:val="105"/>
        </w:rPr>
        <w:t>determinada</w:t>
      </w:r>
      <w:r>
        <w:rPr>
          <w:spacing w:val="-5"/>
          <w:w w:val="105"/>
        </w:rPr>
        <w:t> </w:t>
      </w:r>
      <w:r>
        <w:rPr>
          <w:w w:val="105"/>
        </w:rPr>
        <w:t>o</w:t>
      </w:r>
      <w:r>
        <w:rPr>
          <w:spacing w:val="-2"/>
          <w:w w:val="105"/>
        </w:rPr>
        <w:t> </w:t>
      </w:r>
      <w:r>
        <w:rPr>
          <w:w w:val="105"/>
        </w:rPr>
        <w:t>determinable,</w:t>
      </w:r>
      <w:r>
        <w:rPr>
          <w:spacing w:val="-6"/>
          <w:w w:val="105"/>
        </w:rPr>
        <w:t> </w:t>
      </w:r>
      <w:r>
        <w:rPr>
          <w:w w:val="105"/>
        </w:rPr>
        <w:t>que</w:t>
      </w:r>
      <w:r>
        <w:rPr>
          <w:spacing w:val="-2"/>
          <w:w w:val="105"/>
        </w:rPr>
        <w:t> </w:t>
      </w:r>
      <w:r>
        <w:rPr>
          <w:w w:val="105"/>
        </w:rPr>
        <w:t>se</w:t>
      </w:r>
      <w:r>
        <w:rPr>
          <w:spacing w:val="-3"/>
          <w:w w:val="105"/>
        </w:rPr>
        <w:t> </w:t>
      </w:r>
      <w:r>
        <w:rPr>
          <w:w w:val="105"/>
        </w:rPr>
        <w:t>negocien</w:t>
      </w:r>
      <w:r>
        <w:rPr>
          <w:spacing w:val="-3"/>
          <w:w w:val="105"/>
        </w:rPr>
        <w:t> </w:t>
      </w:r>
      <w:r>
        <w:rPr>
          <w:w w:val="105"/>
        </w:rPr>
        <w:t>en</w:t>
      </w:r>
      <w:r>
        <w:rPr>
          <w:spacing w:val="-2"/>
          <w:w w:val="105"/>
        </w:rPr>
        <w:t> </w:t>
      </w:r>
      <w:r>
        <w:rPr>
          <w:w w:val="105"/>
        </w:rPr>
        <w:t>un</w:t>
      </w:r>
      <w:r>
        <w:rPr>
          <w:spacing w:val="-3"/>
          <w:w w:val="105"/>
        </w:rPr>
        <w:t> </w:t>
      </w:r>
      <w:r>
        <w:rPr>
          <w:w w:val="105"/>
        </w:rPr>
        <w:t>mercado</w:t>
      </w:r>
      <w:r>
        <w:rPr>
          <w:spacing w:val="-4"/>
          <w:w w:val="105"/>
        </w:rPr>
        <w:t> </w:t>
      </w:r>
      <w:r>
        <w:rPr>
          <w:w w:val="105"/>
        </w:rPr>
        <w:t>activo</w:t>
      </w:r>
      <w:r>
        <w:rPr>
          <w:spacing w:val="-3"/>
          <w:w w:val="105"/>
        </w:rPr>
        <w:t> </w:t>
      </w:r>
      <w:r>
        <w:rPr>
          <w:w w:val="105"/>
        </w:rPr>
        <w:t>y que la Sociedad tiene intención y capacidad de conservar hasta su</w:t>
      </w:r>
      <w:r>
        <w:rPr>
          <w:spacing w:val="-27"/>
          <w:w w:val="105"/>
        </w:rPr>
        <w:t> </w:t>
      </w:r>
      <w:r>
        <w:rPr>
          <w:w w:val="105"/>
        </w:rPr>
        <w:t>vencimiento.</w:t>
      </w:r>
    </w:p>
    <w:p>
      <w:pPr>
        <w:pStyle w:val="ListParagraph"/>
        <w:numPr>
          <w:ilvl w:val="0"/>
          <w:numId w:val="18"/>
        </w:numPr>
        <w:tabs>
          <w:tab w:pos="2078" w:val="left" w:leader="none"/>
        </w:tabs>
        <w:spacing w:line="249" w:lineRule="auto" w:before="206" w:after="0"/>
        <w:ind w:left="1707" w:right="1209" w:firstLine="0"/>
        <w:jc w:val="both"/>
        <w:rPr>
          <w:sz w:val="20"/>
        </w:rPr>
      </w:pPr>
      <w:r>
        <w:rPr>
          <w:w w:val="105"/>
          <w:sz w:val="20"/>
        </w:rPr>
        <w:t>Valoración</w:t>
      </w:r>
      <w:r>
        <w:rPr>
          <w:spacing w:val="-14"/>
          <w:w w:val="105"/>
          <w:sz w:val="20"/>
        </w:rPr>
        <w:t> </w:t>
      </w:r>
      <w:r>
        <w:rPr>
          <w:w w:val="105"/>
          <w:sz w:val="20"/>
        </w:rPr>
        <w:t>inicial:</w:t>
      </w:r>
      <w:r>
        <w:rPr>
          <w:spacing w:val="-13"/>
          <w:w w:val="105"/>
          <w:sz w:val="20"/>
        </w:rPr>
        <w:t> </w:t>
      </w:r>
      <w:r>
        <w:rPr>
          <w:w w:val="105"/>
          <w:sz w:val="20"/>
        </w:rPr>
        <w:t>Inicialmente</w:t>
      </w:r>
      <w:r>
        <w:rPr>
          <w:spacing w:val="-14"/>
          <w:w w:val="105"/>
          <w:sz w:val="20"/>
        </w:rPr>
        <w:t> </w:t>
      </w:r>
      <w:r>
        <w:rPr>
          <w:w w:val="105"/>
          <w:sz w:val="20"/>
        </w:rPr>
        <w:t>se</w:t>
      </w:r>
      <w:r>
        <w:rPr>
          <w:spacing w:val="-13"/>
          <w:w w:val="105"/>
          <w:sz w:val="20"/>
        </w:rPr>
        <w:t> </w:t>
      </w:r>
      <w:r>
        <w:rPr>
          <w:w w:val="105"/>
          <w:sz w:val="20"/>
        </w:rPr>
        <w:t>valoran</w:t>
      </w:r>
      <w:r>
        <w:rPr>
          <w:spacing w:val="-13"/>
          <w:w w:val="105"/>
          <w:sz w:val="20"/>
        </w:rPr>
        <w:t> </w:t>
      </w:r>
      <w:r>
        <w:rPr>
          <w:w w:val="105"/>
          <w:sz w:val="20"/>
        </w:rPr>
        <w:t>por</w:t>
      </w:r>
      <w:r>
        <w:rPr>
          <w:spacing w:val="-14"/>
          <w:w w:val="105"/>
          <w:sz w:val="20"/>
        </w:rPr>
        <w:t> </w:t>
      </w:r>
      <w:r>
        <w:rPr>
          <w:w w:val="105"/>
          <w:sz w:val="20"/>
        </w:rPr>
        <w:t>su</w:t>
      </w:r>
      <w:r>
        <w:rPr>
          <w:spacing w:val="-14"/>
          <w:w w:val="105"/>
          <w:sz w:val="20"/>
        </w:rPr>
        <w:t> </w:t>
      </w:r>
      <w:r>
        <w:rPr>
          <w:w w:val="105"/>
          <w:sz w:val="20"/>
        </w:rPr>
        <w:t>valor</w:t>
      </w:r>
      <w:r>
        <w:rPr>
          <w:spacing w:val="-14"/>
          <w:w w:val="105"/>
          <w:sz w:val="20"/>
        </w:rPr>
        <w:t> </w:t>
      </w:r>
      <w:r>
        <w:rPr>
          <w:w w:val="105"/>
          <w:sz w:val="20"/>
        </w:rPr>
        <w:t>razonable,</w:t>
      </w:r>
      <w:r>
        <w:rPr>
          <w:spacing w:val="-13"/>
          <w:w w:val="105"/>
          <w:sz w:val="20"/>
        </w:rPr>
        <w:t> </w:t>
      </w:r>
      <w:r>
        <w:rPr>
          <w:w w:val="105"/>
          <w:sz w:val="20"/>
        </w:rPr>
        <w:t>más</w:t>
      </w:r>
      <w:r>
        <w:rPr>
          <w:spacing w:val="-14"/>
          <w:w w:val="105"/>
          <w:sz w:val="20"/>
        </w:rPr>
        <w:t> </w:t>
      </w:r>
      <w:r>
        <w:rPr>
          <w:w w:val="105"/>
          <w:sz w:val="20"/>
        </w:rPr>
        <w:t>los</w:t>
      </w:r>
      <w:r>
        <w:rPr>
          <w:spacing w:val="-13"/>
          <w:w w:val="105"/>
          <w:sz w:val="20"/>
        </w:rPr>
        <w:t> </w:t>
      </w:r>
      <w:r>
        <w:rPr>
          <w:w w:val="105"/>
          <w:sz w:val="20"/>
        </w:rPr>
        <w:t>costes</w:t>
      </w:r>
      <w:r>
        <w:rPr>
          <w:spacing w:val="-14"/>
          <w:w w:val="105"/>
          <w:sz w:val="20"/>
        </w:rPr>
        <w:t> </w:t>
      </w:r>
      <w:r>
        <w:rPr>
          <w:w w:val="105"/>
          <w:sz w:val="20"/>
        </w:rPr>
        <w:t>de</w:t>
      </w:r>
      <w:r>
        <w:rPr>
          <w:spacing w:val="-14"/>
          <w:w w:val="105"/>
          <w:sz w:val="20"/>
        </w:rPr>
        <w:t> </w:t>
      </w:r>
      <w:r>
        <w:rPr>
          <w:w w:val="105"/>
          <w:sz w:val="20"/>
        </w:rPr>
        <w:t>transacción</w:t>
      </w:r>
      <w:r>
        <w:rPr>
          <w:spacing w:val="-13"/>
          <w:w w:val="105"/>
          <w:sz w:val="20"/>
        </w:rPr>
        <w:t> </w:t>
      </w:r>
      <w:r>
        <w:rPr>
          <w:w w:val="105"/>
          <w:sz w:val="20"/>
        </w:rPr>
        <w:t>que les</w:t>
      </w:r>
      <w:r>
        <w:rPr>
          <w:spacing w:val="-19"/>
          <w:w w:val="105"/>
          <w:sz w:val="20"/>
        </w:rPr>
        <w:t> </w:t>
      </w:r>
      <w:r>
        <w:rPr>
          <w:w w:val="105"/>
          <w:sz w:val="20"/>
        </w:rPr>
        <w:t>sean</w:t>
      </w:r>
      <w:r>
        <w:rPr>
          <w:spacing w:val="-20"/>
          <w:w w:val="105"/>
          <w:sz w:val="20"/>
        </w:rPr>
        <w:t> </w:t>
      </w:r>
      <w:r>
        <w:rPr>
          <w:w w:val="105"/>
          <w:sz w:val="20"/>
        </w:rPr>
        <w:t>directamente</w:t>
      </w:r>
      <w:r>
        <w:rPr>
          <w:spacing w:val="-19"/>
          <w:w w:val="105"/>
          <w:sz w:val="20"/>
        </w:rPr>
        <w:t> </w:t>
      </w:r>
      <w:r>
        <w:rPr>
          <w:w w:val="105"/>
          <w:sz w:val="20"/>
        </w:rPr>
        <w:t>atribuibles.</w:t>
      </w:r>
      <w:r>
        <w:rPr>
          <w:spacing w:val="-18"/>
          <w:w w:val="105"/>
          <w:sz w:val="20"/>
        </w:rPr>
        <w:t> </w:t>
      </w:r>
      <w:r>
        <w:rPr>
          <w:w w:val="105"/>
          <w:sz w:val="20"/>
        </w:rPr>
        <w:t>No</w:t>
      </w:r>
      <w:r>
        <w:rPr>
          <w:spacing w:val="-20"/>
          <w:w w:val="105"/>
          <w:sz w:val="20"/>
        </w:rPr>
        <w:t> </w:t>
      </w:r>
      <w:r>
        <w:rPr>
          <w:w w:val="105"/>
          <w:sz w:val="20"/>
        </w:rPr>
        <w:t>obstante,</w:t>
      </w:r>
      <w:r>
        <w:rPr>
          <w:spacing w:val="-18"/>
          <w:w w:val="105"/>
          <w:sz w:val="20"/>
        </w:rPr>
        <w:t> </w:t>
      </w:r>
      <w:r>
        <w:rPr>
          <w:w w:val="105"/>
          <w:sz w:val="20"/>
        </w:rPr>
        <w:t>los</w:t>
      </w:r>
      <w:r>
        <w:rPr>
          <w:spacing w:val="-20"/>
          <w:w w:val="105"/>
          <w:sz w:val="20"/>
        </w:rPr>
        <w:t> </w:t>
      </w:r>
      <w:r>
        <w:rPr>
          <w:w w:val="105"/>
          <w:sz w:val="20"/>
        </w:rPr>
        <w:t>créditos</w:t>
      </w:r>
      <w:r>
        <w:rPr>
          <w:spacing w:val="-19"/>
          <w:w w:val="105"/>
          <w:sz w:val="20"/>
        </w:rPr>
        <w:t> </w:t>
      </w:r>
      <w:r>
        <w:rPr>
          <w:w w:val="105"/>
          <w:sz w:val="20"/>
        </w:rPr>
        <w:t>por</w:t>
      </w:r>
      <w:r>
        <w:rPr>
          <w:spacing w:val="-20"/>
          <w:w w:val="105"/>
          <w:sz w:val="20"/>
        </w:rPr>
        <w:t> </w:t>
      </w:r>
      <w:r>
        <w:rPr>
          <w:w w:val="105"/>
          <w:sz w:val="20"/>
        </w:rPr>
        <w:t>operaciones</w:t>
      </w:r>
      <w:r>
        <w:rPr>
          <w:spacing w:val="-21"/>
          <w:w w:val="105"/>
          <w:sz w:val="20"/>
        </w:rPr>
        <w:t> </w:t>
      </w:r>
      <w:r>
        <w:rPr>
          <w:w w:val="105"/>
          <w:sz w:val="20"/>
        </w:rPr>
        <w:t>comerciales</w:t>
      </w:r>
      <w:r>
        <w:rPr>
          <w:spacing w:val="-18"/>
          <w:w w:val="105"/>
          <w:sz w:val="20"/>
        </w:rPr>
        <w:t> </w:t>
      </w:r>
      <w:r>
        <w:rPr>
          <w:w w:val="105"/>
          <w:sz w:val="20"/>
        </w:rPr>
        <w:t>con</w:t>
      </w:r>
      <w:r>
        <w:rPr>
          <w:spacing w:val="-20"/>
          <w:w w:val="105"/>
          <w:sz w:val="20"/>
        </w:rPr>
        <w:t> </w:t>
      </w:r>
      <w:r>
        <w:rPr>
          <w:w w:val="105"/>
          <w:sz w:val="20"/>
        </w:rPr>
        <w:t>vencimiento no superior a un año y que no tienen un tipo de interés contractual explícito, así como los créditos al personal, los dividendos a cobrar y los desembolsos exigidos sobre instrumentos de patrimonio, cuyo importe se espera recibir en el corto plazo, se podrán valorar por su valor nominal cuando el efecto de no actualizar los flujos de efectivo no sea</w:t>
      </w:r>
      <w:r>
        <w:rPr>
          <w:spacing w:val="-11"/>
          <w:w w:val="105"/>
          <w:sz w:val="20"/>
        </w:rPr>
        <w:t> </w:t>
      </w:r>
      <w:r>
        <w:rPr>
          <w:w w:val="105"/>
          <w:sz w:val="20"/>
        </w:rPr>
        <w:t>significativo.</w:t>
      </w:r>
    </w:p>
    <w:p>
      <w:pPr>
        <w:pStyle w:val="ListParagraph"/>
        <w:numPr>
          <w:ilvl w:val="0"/>
          <w:numId w:val="18"/>
        </w:numPr>
        <w:tabs>
          <w:tab w:pos="2078" w:val="left" w:leader="none"/>
        </w:tabs>
        <w:spacing w:line="249" w:lineRule="auto" w:before="206" w:after="0"/>
        <w:ind w:left="1707" w:right="1211" w:firstLine="0"/>
        <w:jc w:val="both"/>
        <w:rPr>
          <w:sz w:val="20"/>
        </w:rPr>
      </w:pPr>
      <w:r>
        <w:rPr>
          <w:w w:val="105"/>
          <w:sz w:val="20"/>
        </w:rPr>
        <w:t>Valoración posterior: se hace a coste amortizado y los intereses devengados se contabilizan en la cuenta de pérdidas y ganancias, aplicando el método del tipo de interés</w:t>
      </w:r>
      <w:r>
        <w:rPr>
          <w:spacing w:val="-34"/>
          <w:w w:val="105"/>
          <w:sz w:val="20"/>
        </w:rPr>
        <w:t> </w:t>
      </w:r>
      <w:r>
        <w:rPr>
          <w:w w:val="105"/>
          <w:sz w:val="20"/>
        </w:rPr>
        <w:t>efectivo.</w:t>
      </w:r>
    </w:p>
    <w:p>
      <w:pPr>
        <w:pStyle w:val="BodyText"/>
        <w:spacing w:line="247" w:lineRule="auto" w:before="209"/>
        <w:ind w:left="1707" w:right="1209"/>
        <w:jc w:val="both"/>
      </w:pPr>
      <w:r>
        <w:rPr>
          <w:w w:val="105"/>
        </w:rPr>
        <w:t>Cuando</w:t>
      </w:r>
      <w:r>
        <w:rPr>
          <w:spacing w:val="-8"/>
          <w:w w:val="105"/>
        </w:rPr>
        <w:t> </w:t>
      </w:r>
      <w:r>
        <w:rPr>
          <w:w w:val="105"/>
        </w:rPr>
        <w:t>los</w:t>
      </w:r>
      <w:r>
        <w:rPr>
          <w:spacing w:val="-9"/>
          <w:w w:val="105"/>
        </w:rPr>
        <w:t> </w:t>
      </w:r>
      <w:r>
        <w:rPr>
          <w:w w:val="105"/>
        </w:rPr>
        <w:t>flujos</w:t>
      </w:r>
      <w:r>
        <w:rPr>
          <w:spacing w:val="-10"/>
          <w:w w:val="105"/>
        </w:rPr>
        <w:t> </w:t>
      </w:r>
      <w:r>
        <w:rPr>
          <w:w w:val="105"/>
        </w:rPr>
        <w:t>de</w:t>
      </w:r>
      <w:r>
        <w:rPr>
          <w:spacing w:val="-7"/>
          <w:w w:val="105"/>
        </w:rPr>
        <w:t> </w:t>
      </w:r>
      <w:r>
        <w:rPr>
          <w:w w:val="105"/>
        </w:rPr>
        <w:t>efectivo</w:t>
      </w:r>
      <w:r>
        <w:rPr>
          <w:spacing w:val="-8"/>
          <w:w w:val="105"/>
        </w:rPr>
        <w:t> </w:t>
      </w:r>
      <w:r>
        <w:rPr>
          <w:w w:val="105"/>
        </w:rPr>
        <w:t>contractuales</w:t>
      </w:r>
      <w:r>
        <w:rPr>
          <w:spacing w:val="-9"/>
          <w:w w:val="105"/>
        </w:rPr>
        <w:t> </w:t>
      </w:r>
      <w:r>
        <w:rPr>
          <w:w w:val="105"/>
        </w:rPr>
        <w:t>de</w:t>
      </w:r>
      <w:r>
        <w:rPr>
          <w:spacing w:val="-10"/>
          <w:w w:val="105"/>
        </w:rPr>
        <w:t> </w:t>
      </w:r>
      <w:r>
        <w:rPr>
          <w:w w:val="105"/>
        </w:rPr>
        <w:t>un</w:t>
      </w:r>
      <w:r>
        <w:rPr>
          <w:spacing w:val="-7"/>
          <w:w w:val="105"/>
        </w:rPr>
        <w:t> </w:t>
      </w:r>
      <w:r>
        <w:rPr>
          <w:w w:val="105"/>
        </w:rPr>
        <w:t>activo</w:t>
      </w:r>
      <w:r>
        <w:rPr>
          <w:spacing w:val="-10"/>
          <w:w w:val="105"/>
        </w:rPr>
        <w:t> </w:t>
      </w:r>
      <w:r>
        <w:rPr>
          <w:w w:val="105"/>
        </w:rPr>
        <w:t>financiero</w:t>
      </w:r>
      <w:r>
        <w:rPr>
          <w:spacing w:val="-7"/>
          <w:w w:val="105"/>
        </w:rPr>
        <w:t> </w:t>
      </w:r>
      <w:r>
        <w:rPr>
          <w:w w:val="105"/>
        </w:rPr>
        <w:t>se</w:t>
      </w:r>
      <w:r>
        <w:rPr>
          <w:spacing w:val="-8"/>
          <w:w w:val="105"/>
        </w:rPr>
        <w:t> </w:t>
      </w:r>
      <w:r>
        <w:rPr>
          <w:w w:val="105"/>
        </w:rPr>
        <w:t>modifican</w:t>
      </w:r>
      <w:r>
        <w:rPr>
          <w:spacing w:val="-9"/>
          <w:w w:val="105"/>
        </w:rPr>
        <w:t> </w:t>
      </w:r>
      <w:r>
        <w:rPr>
          <w:w w:val="105"/>
        </w:rPr>
        <w:t>debido</w:t>
      </w:r>
      <w:r>
        <w:rPr>
          <w:spacing w:val="-7"/>
          <w:w w:val="105"/>
        </w:rPr>
        <w:t> </w:t>
      </w:r>
      <w:r>
        <w:rPr>
          <w:w w:val="105"/>
        </w:rPr>
        <w:t>a</w:t>
      </w:r>
      <w:r>
        <w:rPr>
          <w:spacing w:val="-10"/>
          <w:w w:val="105"/>
        </w:rPr>
        <w:t> </w:t>
      </w:r>
      <w:r>
        <w:rPr>
          <w:w w:val="105"/>
        </w:rPr>
        <w:t>las</w:t>
      </w:r>
      <w:r>
        <w:rPr>
          <w:spacing w:val="-10"/>
          <w:w w:val="105"/>
        </w:rPr>
        <w:t> </w:t>
      </w:r>
      <w:r>
        <w:rPr>
          <w:w w:val="105"/>
        </w:rPr>
        <w:t>dificultades financieras</w:t>
      </w:r>
      <w:r>
        <w:rPr>
          <w:spacing w:val="-9"/>
          <w:w w:val="105"/>
        </w:rPr>
        <w:t> </w:t>
      </w:r>
      <w:r>
        <w:rPr>
          <w:w w:val="105"/>
        </w:rPr>
        <w:t>del</w:t>
      </w:r>
      <w:r>
        <w:rPr>
          <w:spacing w:val="-10"/>
          <w:w w:val="105"/>
        </w:rPr>
        <w:t> </w:t>
      </w:r>
      <w:r>
        <w:rPr>
          <w:w w:val="105"/>
        </w:rPr>
        <w:t>emisor,</w:t>
      </w:r>
      <w:r>
        <w:rPr>
          <w:spacing w:val="-7"/>
          <w:w w:val="105"/>
        </w:rPr>
        <w:t> </w:t>
      </w:r>
      <w:r>
        <w:rPr>
          <w:w w:val="105"/>
        </w:rPr>
        <w:t>la</w:t>
      </w:r>
      <w:r>
        <w:rPr>
          <w:spacing w:val="-6"/>
          <w:w w:val="105"/>
        </w:rPr>
        <w:t> </w:t>
      </w:r>
      <w:r>
        <w:rPr>
          <w:w w:val="105"/>
        </w:rPr>
        <w:t>empresa</w:t>
      </w:r>
      <w:r>
        <w:rPr>
          <w:spacing w:val="-6"/>
          <w:w w:val="105"/>
        </w:rPr>
        <w:t> </w:t>
      </w:r>
      <w:r>
        <w:rPr>
          <w:w w:val="105"/>
        </w:rPr>
        <w:t>analizará</w:t>
      </w:r>
      <w:r>
        <w:rPr>
          <w:spacing w:val="-6"/>
          <w:w w:val="105"/>
        </w:rPr>
        <w:t> </w:t>
      </w:r>
      <w:r>
        <w:rPr>
          <w:w w:val="105"/>
        </w:rPr>
        <w:t>si</w:t>
      </w:r>
      <w:r>
        <w:rPr>
          <w:spacing w:val="-8"/>
          <w:w w:val="105"/>
        </w:rPr>
        <w:t> </w:t>
      </w:r>
      <w:r>
        <w:rPr>
          <w:w w:val="105"/>
        </w:rPr>
        <w:t>procede</w:t>
      </w:r>
      <w:r>
        <w:rPr>
          <w:spacing w:val="-6"/>
          <w:w w:val="105"/>
        </w:rPr>
        <w:t> </w:t>
      </w:r>
      <w:r>
        <w:rPr>
          <w:w w:val="105"/>
        </w:rPr>
        <w:t>contabilizar</w:t>
      </w:r>
      <w:r>
        <w:rPr>
          <w:spacing w:val="-8"/>
          <w:w w:val="105"/>
        </w:rPr>
        <w:t> </w:t>
      </w:r>
      <w:r>
        <w:rPr>
          <w:w w:val="105"/>
        </w:rPr>
        <w:t>una</w:t>
      </w:r>
      <w:r>
        <w:rPr>
          <w:spacing w:val="-8"/>
          <w:w w:val="105"/>
        </w:rPr>
        <w:t> </w:t>
      </w:r>
      <w:r>
        <w:rPr>
          <w:w w:val="105"/>
        </w:rPr>
        <w:t>pérdida</w:t>
      </w:r>
      <w:r>
        <w:rPr>
          <w:spacing w:val="-6"/>
          <w:w w:val="105"/>
        </w:rPr>
        <w:t> </w:t>
      </w:r>
      <w:r>
        <w:rPr>
          <w:w w:val="105"/>
        </w:rPr>
        <w:t>por</w:t>
      </w:r>
      <w:r>
        <w:rPr>
          <w:spacing w:val="-8"/>
          <w:w w:val="105"/>
        </w:rPr>
        <w:t> </w:t>
      </w:r>
      <w:r>
        <w:rPr>
          <w:w w:val="105"/>
        </w:rPr>
        <w:t>deterioro</w:t>
      </w:r>
      <w:r>
        <w:rPr>
          <w:spacing w:val="-6"/>
          <w:w w:val="105"/>
        </w:rPr>
        <w:t> </w:t>
      </w:r>
      <w:r>
        <w:rPr>
          <w:w w:val="105"/>
        </w:rPr>
        <w:t>de</w:t>
      </w:r>
      <w:r>
        <w:rPr>
          <w:spacing w:val="-6"/>
          <w:w w:val="105"/>
        </w:rPr>
        <w:t> </w:t>
      </w:r>
      <w:r>
        <w:rPr>
          <w:w w:val="105"/>
        </w:rPr>
        <w:t>valor.</w:t>
      </w:r>
    </w:p>
    <w:p>
      <w:pPr>
        <w:pStyle w:val="BodyText"/>
        <w:spacing w:line="249" w:lineRule="auto" w:before="211"/>
        <w:ind w:left="1707" w:right="1209"/>
        <w:jc w:val="both"/>
      </w:pPr>
      <w:r>
        <w:rPr>
          <w:w w:val="105"/>
        </w:rPr>
        <w:t>No obstante, los créditos con vencimiento no superior a un año que, de acuerdo con lo dispuesto en el apartado anterior, se valoren inicialmente por su valor nominal, continuarán valorándose por dicho importe, salvo que se hubieran deteriorado.</w:t>
      </w:r>
    </w:p>
    <w:p>
      <w:pPr>
        <w:pStyle w:val="ListParagraph"/>
        <w:numPr>
          <w:ilvl w:val="0"/>
          <w:numId w:val="18"/>
        </w:numPr>
        <w:tabs>
          <w:tab w:pos="2078" w:val="left" w:leader="none"/>
        </w:tabs>
        <w:spacing w:line="249" w:lineRule="auto" w:before="207" w:after="0"/>
        <w:ind w:left="1707" w:right="1209" w:firstLine="0"/>
        <w:jc w:val="both"/>
        <w:rPr>
          <w:sz w:val="20"/>
        </w:rPr>
      </w:pPr>
      <w:r>
        <w:rPr>
          <w:w w:val="105"/>
          <w:sz w:val="20"/>
        </w:rPr>
        <w:t>Deterioro: La Sociedad registra los correspondientes deterioros por la diferencia existente entre el importe</w:t>
      </w:r>
      <w:r>
        <w:rPr>
          <w:spacing w:val="-5"/>
          <w:w w:val="105"/>
          <w:sz w:val="20"/>
        </w:rPr>
        <w:t> </w:t>
      </w:r>
      <w:r>
        <w:rPr>
          <w:w w:val="105"/>
          <w:sz w:val="20"/>
        </w:rPr>
        <w:t>a</w:t>
      </w:r>
      <w:r>
        <w:rPr>
          <w:spacing w:val="-4"/>
          <w:w w:val="105"/>
          <w:sz w:val="20"/>
        </w:rPr>
        <w:t> </w:t>
      </w:r>
      <w:r>
        <w:rPr>
          <w:w w:val="105"/>
          <w:sz w:val="20"/>
        </w:rPr>
        <w:t>recuperar</w:t>
      </w:r>
      <w:r>
        <w:rPr>
          <w:spacing w:val="-6"/>
          <w:w w:val="105"/>
          <w:sz w:val="20"/>
        </w:rPr>
        <w:t> </w:t>
      </w:r>
      <w:r>
        <w:rPr>
          <w:w w:val="105"/>
          <w:sz w:val="20"/>
        </w:rPr>
        <w:t>de</w:t>
      </w:r>
      <w:r>
        <w:rPr>
          <w:spacing w:val="-7"/>
          <w:w w:val="105"/>
          <w:sz w:val="20"/>
        </w:rPr>
        <w:t> </w:t>
      </w:r>
      <w:r>
        <w:rPr>
          <w:w w:val="105"/>
          <w:sz w:val="20"/>
        </w:rPr>
        <w:t>las</w:t>
      </w:r>
      <w:r>
        <w:rPr>
          <w:spacing w:val="-5"/>
          <w:w w:val="105"/>
          <w:sz w:val="20"/>
        </w:rPr>
        <w:t> </w:t>
      </w:r>
      <w:r>
        <w:rPr>
          <w:w w:val="105"/>
          <w:sz w:val="20"/>
        </w:rPr>
        <w:t>cuentas</w:t>
      </w:r>
      <w:r>
        <w:rPr>
          <w:spacing w:val="-5"/>
          <w:w w:val="105"/>
          <w:sz w:val="20"/>
        </w:rPr>
        <w:t> </w:t>
      </w:r>
      <w:r>
        <w:rPr>
          <w:w w:val="105"/>
          <w:sz w:val="20"/>
        </w:rPr>
        <w:t>por</w:t>
      </w:r>
      <w:r>
        <w:rPr>
          <w:spacing w:val="-6"/>
          <w:w w:val="105"/>
          <w:sz w:val="20"/>
        </w:rPr>
        <w:t> </w:t>
      </w:r>
      <w:r>
        <w:rPr>
          <w:w w:val="105"/>
          <w:sz w:val="20"/>
        </w:rPr>
        <w:t>cobrar</w:t>
      </w:r>
      <w:r>
        <w:rPr>
          <w:spacing w:val="-7"/>
          <w:w w:val="105"/>
          <w:sz w:val="20"/>
        </w:rPr>
        <w:t> </w:t>
      </w:r>
      <w:r>
        <w:rPr>
          <w:w w:val="105"/>
          <w:sz w:val="20"/>
        </w:rPr>
        <w:t>y</w:t>
      </w:r>
      <w:r>
        <w:rPr>
          <w:spacing w:val="-6"/>
          <w:w w:val="105"/>
          <w:sz w:val="20"/>
        </w:rPr>
        <w:t> </w:t>
      </w:r>
      <w:r>
        <w:rPr>
          <w:w w:val="105"/>
          <w:sz w:val="20"/>
        </w:rPr>
        <w:t>el</w:t>
      </w:r>
      <w:r>
        <w:rPr>
          <w:spacing w:val="-7"/>
          <w:w w:val="105"/>
          <w:sz w:val="20"/>
        </w:rPr>
        <w:t> </w:t>
      </w:r>
      <w:r>
        <w:rPr>
          <w:w w:val="105"/>
          <w:sz w:val="20"/>
        </w:rPr>
        <w:t>valor</w:t>
      </w:r>
      <w:r>
        <w:rPr>
          <w:spacing w:val="-7"/>
          <w:w w:val="105"/>
          <w:sz w:val="20"/>
        </w:rPr>
        <w:t> </w:t>
      </w:r>
      <w:r>
        <w:rPr>
          <w:w w:val="105"/>
          <w:sz w:val="20"/>
        </w:rPr>
        <w:t>en</w:t>
      </w:r>
      <w:r>
        <w:rPr>
          <w:spacing w:val="-5"/>
          <w:w w:val="105"/>
          <w:sz w:val="20"/>
        </w:rPr>
        <w:t> </w:t>
      </w:r>
      <w:r>
        <w:rPr>
          <w:w w:val="105"/>
          <w:sz w:val="20"/>
        </w:rPr>
        <w:t>libros</w:t>
      </w:r>
      <w:r>
        <w:rPr>
          <w:spacing w:val="-7"/>
          <w:w w:val="105"/>
          <w:sz w:val="20"/>
        </w:rPr>
        <w:t> </w:t>
      </w:r>
      <w:r>
        <w:rPr>
          <w:w w:val="105"/>
          <w:sz w:val="20"/>
        </w:rPr>
        <w:t>por</w:t>
      </w:r>
      <w:r>
        <w:rPr>
          <w:spacing w:val="-6"/>
          <w:w w:val="105"/>
          <w:sz w:val="20"/>
        </w:rPr>
        <w:t> </w:t>
      </w:r>
      <w:r>
        <w:rPr>
          <w:w w:val="105"/>
          <w:sz w:val="20"/>
        </w:rPr>
        <w:t>el</w:t>
      </w:r>
      <w:r>
        <w:rPr>
          <w:spacing w:val="-8"/>
          <w:w w:val="105"/>
          <w:sz w:val="20"/>
        </w:rPr>
        <w:t> </w:t>
      </w:r>
      <w:r>
        <w:rPr>
          <w:w w:val="105"/>
          <w:sz w:val="20"/>
        </w:rPr>
        <w:t>que</w:t>
      </w:r>
      <w:r>
        <w:rPr>
          <w:spacing w:val="-7"/>
          <w:w w:val="105"/>
          <w:sz w:val="20"/>
        </w:rPr>
        <w:t> </w:t>
      </w:r>
      <w:r>
        <w:rPr>
          <w:w w:val="105"/>
          <w:sz w:val="20"/>
        </w:rPr>
        <w:t>se</w:t>
      </w:r>
      <w:r>
        <w:rPr>
          <w:spacing w:val="-6"/>
          <w:w w:val="105"/>
          <w:sz w:val="20"/>
        </w:rPr>
        <w:t> </w:t>
      </w:r>
      <w:r>
        <w:rPr>
          <w:w w:val="105"/>
          <w:sz w:val="20"/>
        </w:rPr>
        <w:t>encuentran</w:t>
      </w:r>
      <w:r>
        <w:rPr>
          <w:spacing w:val="-7"/>
          <w:w w:val="105"/>
          <w:sz w:val="20"/>
        </w:rPr>
        <w:t> </w:t>
      </w:r>
      <w:r>
        <w:rPr>
          <w:w w:val="105"/>
          <w:sz w:val="20"/>
        </w:rPr>
        <w:t>registradas.</w:t>
      </w:r>
    </w:p>
    <w:p>
      <w:pPr>
        <w:pStyle w:val="BodyText"/>
      </w:pPr>
    </w:p>
    <w:p>
      <w:pPr>
        <w:pStyle w:val="BodyText"/>
      </w:pPr>
    </w:p>
    <w:p>
      <w:pPr>
        <w:pStyle w:val="BodyText"/>
      </w:pPr>
    </w:p>
    <w:p>
      <w:pPr>
        <w:pStyle w:val="BodyText"/>
      </w:pPr>
    </w:p>
    <w:p>
      <w:pPr>
        <w:pStyle w:val="BodyText"/>
        <w:spacing w:before="7"/>
        <w:rPr>
          <w:sz w:val="23"/>
        </w:rPr>
      </w:pPr>
    </w:p>
    <w:p>
      <w:pPr>
        <w:spacing w:before="0"/>
        <w:ind w:left="0" w:right="1210" w:firstLine="0"/>
        <w:jc w:val="right"/>
        <w:rPr>
          <w:sz w:val="19"/>
        </w:rPr>
      </w:pPr>
      <w:r>
        <w:rPr>
          <w:sz w:val="19"/>
        </w:rPr>
        <w:t>Página 17</w:t>
      </w:r>
    </w:p>
    <w:p>
      <w:pPr>
        <w:pStyle w:val="BodyText"/>
      </w:pPr>
    </w:p>
    <w:p>
      <w:pPr>
        <w:pStyle w:val="BodyText"/>
        <w:spacing w:before="3"/>
        <w:rPr>
          <w:sz w:val="26"/>
        </w:rPr>
      </w:pPr>
      <w:r>
        <w:rPr/>
        <w:pict>
          <v:group style="position:absolute;margin-left:52.058052pt;margin-top:17.080385pt;width:490.9pt;height:36.6pt;mso-position-horizontal-relative:page;mso-position-vertical-relative:paragraph;z-index:-251581440;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spacing w:before="10"/>
        <w:rPr>
          <w:sz w:val="29"/>
        </w:rPr>
      </w:pPr>
    </w:p>
    <w:p>
      <w:pPr>
        <w:pStyle w:val="BodyText"/>
        <w:spacing w:line="249" w:lineRule="auto" w:before="104"/>
        <w:ind w:left="1707" w:right="1209"/>
        <w:jc w:val="both"/>
      </w:pPr>
      <w:r>
        <w:rPr>
          <w:w w:val="105"/>
        </w:rPr>
        <w:t>Al menos al cierre del ejercicio, se efectúan las correcciones valorativas necesarias siempre que existe evidencia objetiva de que el valor de un activo financiero incluido en esta categoría, o de un grupo de activos financieros con similares características de riesgo valorados colectivamente, se ha deteriorado como resultado de uno o más eventos que hayan ocurrido después de su reconocimiento inicial y que ocasionen una reducción o retraso en los flujos de efectivo estimados futuros, que pueden venir motivados por la insolvencia del deudor.</w:t>
      </w:r>
    </w:p>
    <w:p>
      <w:pPr>
        <w:pStyle w:val="BodyText"/>
        <w:spacing w:line="249" w:lineRule="auto" w:before="209"/>
        <w:ind w:left="1707" w:right="1210"/>
        <w:jc w:val="both"/>
      </w:pPr>
      <w:r>
        <w:rPr>
          <w:w w:val="105"/>
        </w:rPr>
        <w:t>La pérdida por deterioro del valor de estos activos financieros es la diferencia entre su valor en libros y el</w:t>
      </w:r>
      <w:r>
        <w:rPr>
          <w:spacing w:val="-6"/>
          <w:w w:val="105"/>
        </w:rPr>
        <w:t> </w:t>
      </w:r>
      <w:r>
        <w:rPr>
          <w:w w:val="105"/>
        </w:rPr>
        <w:t>valor</w:t>
      </w:r>
      <w:r>
        <w:rPr>
          <w:spacing w:val="-7"/>
          <w:w w:val="105"/>
        </w:rPr>
        <w:t> </w:t>
      </w:r>
      <w:r>
        <w:rPr>
          <w:w w:val="105"/>
        </w:rPr>
        <w:t>actual</w:t>
      </w:r>
      <w:r>
        <w:rPr>
          <w:spacing w:val="-7"/>
          <w:w w:val="105"/>
        </w:rPr>
        <w:t> </w:t>
      </w:r>
      <w:r>
        <w:rPr>
          <w:w w:val="105"/>
        </w:rPr>
        <w:t>de</w:t>
      </w:r>
      <w:r>
        <w:rPr>
          <w:spacing w:val="-5"/>
          <w:w w:val="105"/>
        </w:rPr>
        <w:t> </w:t>
      </w:r>
      <w:r>
        <w:rPr>
          <w:w w:val="105"/>
        </w:rPr>
        <w:t>los</w:t>
      </w:r>
      <w:r>
        <w:rPr>
          <w:spacing w:val="-6"/>
          <w:w w:val="105"/>
        </w:rPr>
        <w:t> </w:t>
      </w:r>
      <w:r>
        <w:rPr>
          <w:w w:val="105"/>
        </w:rPr>
        <w:t>flujos</w:t>
      </w:r>
      <w:r>
        <w:rPr>
          <w:spacing w:val="-8"/>
          <w:w w:val="105"/>
        </w:rPr>
        <w:t> </w:t>
      </w:r>
      <w:r>
        <w:rPr>
          <w:w w:val="105"/>
        </w:rPr>
        <w:t>de</w:t>
      </w:r>
      <w:r>
        <w:rPr>
          <w:spacing w:val="-6"/>
          <w:w w:val="105"/>
        </w:rPr>
        <w:t> </w:t>
      </w:r>
      <w:r>
        <w:rPr>
          <w:w w:val="105"/>
        </w:rPr>
        <w:t>efectivo</w:t>
      </w:r>
      <w:r>
        <w:rPr>
          <w:spacing w:val="-5"/>
          <w:w w:val="105"/>
        </w:rPr>
        <w:t> </w:t>
      </w:r>
      <w:r>
        <w:rPr>
          <w:w w:val="105"/>
        </w:rPr>
        <w:t>futuros,</w:t>
      </w:r>
      <w:r>
        <w:rPr>
          <w:spacing w:val="-6"/>
          <w:w w:val="105"/>
        </w:rPr>
        <w:t> </w:t>
      </w:r>
      <w:r>
        <w:rPr>
          <w:w w:val="105"/>
        </w:rPr>
        <w:t>incluidos,</w:t>
      </w:r>
      <w:r>
        <w:rPr>
          <w:spacing w:val="-5"/>
          <w:w w:val="105"/>
        </w:rPr>
        <w:t> </w:t>
      </w:r>
      <w:r>
        <w:rPr>
          <w:w w:val="105"/>
        </w:rPr>
        <w:t>en</w:t>
      </w:r>
      <w:r>
        <w:rPr>
          <w:spacing w:val="-3"/>
          <w:w w:val="105"/>
        </w:rPr>
        <w:t> </w:t>
      </w:r>
      <w:r>
        <w:rPr>
          <w:w w:val="105"/>
        </w:rPr>
        <w:t>su</w:t>
      </w:r>
      <w:r>
        <w:rPr>
          <w:spacing w:val="-4"/>
          <w:w w:val="105"/>
        </w:rPr>
        <w:t> </w:t>
      </w:r>
      <w:r>
        <w:rPr>
          <w:w w:val="105"/>
        </w:rPr>
        <w:t>caso,</w:t>
      </w:r>
      <w:r>
        <w:rPr>
          <w:spacing w:val="-6"/>
          <w:w w:val="105"/>
        </w:rPr>
        <w:t> </w:t>
      </w:r>
      <w:r>
        <w:rPr>
          <w:w w:val="105"/>
        </w:rPr>
        <w:t>los</w:t>
      </w:r>
      <w:r>
        <w:rPr>
          <w:spacing w:val="-6"/>
          <w:w w:val="105"/>
        </w:rPr>
        <w:t> </w:t>
      </w:r>
      <w:r>
        <w:rPr>
          <w:w w:val="105"/>
        </w:rPr>
        <w:t>procedentes</w:t>
      </w:r>
      <w:r>
        <w:rPr>
          <w:spacing w:val="-6"/>
          <w:w w:val="105"/>
        </w:rPr>
        <w:t> </w:t>
      </w:r>
      <w:r>
        <w:rPr>
          <w:w w:val="105"/>
        </w:rPr>
        <w:t>de</w:t>
      </w:r>
      <w:r>
        <w:rPr>
          <w:spacing w:val="-6"/>
          <w:w w:val="105"/>
        </w:rPr>
        <w:t> </w:t>
      </w:r>
      <w:r>
        <w:rPr>
          <w:w w:val="105"/>
        </w:rPr>
        <w:t>la</w:t>
      </w:r>
      <w:r>
        <w:rPr>
          <w:spacing w:val="-5"/>
          <w:w w:val="105"/>
        </w:rPr>
        <w:t> </w:t>
      </w:r>
      <w:r>
        <w:rPr>
          <w:w w:val="105"/>
        </w:rPr>
        <w:t>ejecución</w:t>
      </w:r>
      <w:r>
        <w:rPr>
          <w:spacing w:val="-5"/>
          <w:w w:val="105"/>
        </w:rPr>
        <w:t> </w:t>
      </w:r>
      <w:r>
        <w:rPr>
          <w:w w:val="105"/>
        </w:rPr>
        <w:t>de las garantías reales y personales, que se estima van a generar, descontados al tipo de interés efectivo calculado en el momento de su reconocimiento</w:t>
      </w:r>
      <w:r>
        <w:rPr>
          <w:spacing w:val="-11"/>
          <w:w w:val="105"/>
        </w:rPr>
        <w:t> </w:t>
      </w:r>
      <w:r>
        <w:rPr>
          <w:w w:val="105"/>
        </w:rPr>
        <w:t>inicial.</w:t>
      </w:r>
    </w:p>
    <w:p>
      <w:pPr>
        <w:pStyle w:val="BodyText"/>
        <w:spacing w:line="249" w:lineRule="auto" w:before="207"/>
        <w:ind w:left="1707" w:right="1209"/>
        <w:jc w:val="both"/>
      </w:pPr>
      <w:r>
        <w:rPr>
          <w:w w:val="105"/>
        </w:rPr>
        <w:t>Las correcciones de valor por deterioro, así como su reversión cuando el importe de dicha pérdida disminuyese</w:t>
      </w:r>
      <w:r>
        <w:rPr>
          <w:spacing w:val="-18"/>
          <w:w w:val="105"/>
        </w:rPr>
        <w:t> </w:t>
      </w:r>
      <w:r>
        <w:rPr>
          <w:w w:val="105"/>
        </w:rPr>
        <w:t>por</w:t>
      </w:r>
      <w:r>
        <w:rPr>
          <w:spacing w:val="-16"/>
          <w:w w:val="105"/>
        </w:rPr>
        <w:t> </w:t>
      </w:r>
      <w:r>
        <w:rPr>
          <w:w w:val="105"/>
        </w:rPr>
        <w:t>causas</w:t>
      </w:r>
      <w:r>
        <w:rPr>
          <w:spacing w:val="-17"/>
          <w:w w:val="105"/>
        </w:rPr>
        <w:t> </w:t>
      </w:r>
      <w:r>
        <w:rPr>
          <w:w w:val="105"/>
        </w:rPr>
        <w:t>relacionadas</w:t>
      </w:r>
      <w:r>
        <w:rPr>
          <w:spacing w:val="-18"/>
          <w:w w:val="105"/>
        </w:rPr>
        <w:t> </w:t>
      </w:r>
      <w:r>
        <w:rPr>
          <w:w w:val="105"/>
        </w:rPr>
        <w:t>con</w:t>
      </w:r>
      <w:r>
        <w:rPr>
          <w:spacing w:val="-17"/>
          <w:w w:val="105"/>
        </w:rPr>
        <w:t> </w:t>
      </w:r>
      <w:r>
        <w:rPr>
          <w:w w:val="105"/>
        </w:rPr>
        <w:t>un</w:t>
      </w:r>
      <w:r>
        <w:rPr>
          <w:spacing w:val="-17"/>
          <w:w w:val="105"/>
        </w:rPr>
        <w:t> </w:t>
      </w:r>
      <w:r>
        <w:rPr>
          <w:w w:val="105"/>
        </w:rPr>
        <w:t>evento</w:t>
      </w:r>
      <w:r>
        <w:rPr>
          <w:spacing w:val="-16"/>
          <w:w w:val="105"/>
        </w:rPr>
        <w:t> </w:t>
      </w:r>
      <w:r>
        <w:rPr>
          <w:w w:val="105"/>
        </w:rPr>
        <w:t>posterior,</w:t>
      </w:r>
      <w:r>
        <w:rPr>
          <w:spacing w:val="-16"/>
          <w:w w:val="105"/>
        </w:rPr>
        <w:t> </w:t>
      </w:r>
      <w:r>
        <w:rPr>
          <w:w w:val="105"/>
        </w:rPr>
        <w:t>se</w:t>
      </w:r>
      <w:r>
        <w:rPr>
          <w:spacing w:val="-17"/>
          <w:w w:val="105"/>
        </w:rPr>
        <w:t> </w:t>
      </w:r>
      <w:r>
        <w:rPr>
          <w:w w:val="105"/>
        </w:rPr>
        <w:t>reconocen</w:t>
      </w:r>
      <w:r>
        <w:rPr>
          <w:spacing w:val="-16"/>
          <w:w w:val="105"/>
        </w:rPr>
        <w:t> </w:t>
      </w:r>
      <w:r>
        <w:rPr>
          <w:w w:val="105"/>
        </w:rPr>
        <w:t>como</w:t>
      </w:r>
      <w:r>
        <w:rPr>
          <w:spacing w:val="-19"/>
          <w:w w:val="105"/>
        </w:rPr>
        <w:t> </w:t>
      </w:r>
      <w:r>
        <w:rPr>
          <w:w w:val="105"/>
        </w:rPr>
        <w:t>un</w:t>
      </w:r>
      <w:r>
        <w:rPr>
          <w:spacing w:val="-17"/>
          <w:w w:val="105"/>
        </w:rPr>
        <w:t> </w:t>
      </w:r>
      <w:r>
        <w:rPr>
          <w:w w:val="105"/>
        </w:rPr>
        <w:t>gasto</w:t>
      </w:r>
      <w:r>
        <w:rPr>
          <w:spacing w:val="-16"/>
          <w:w w:val="105"/>
        </w:rPr>
        <w:t> </w:t>
      </w:r>
      <w:r>
        <w:rPr>
          <w:w w:val="105"/>
        </w:rPr>
        <w:t>o</w:t>
      </w:r>
      <w:r>
        <w:rPr>
          <w:spacing w:val="-17"/>
          <w:w w:val="105"/>
        </w:rPr>
        <w:t> </w:t>
      </w:r>
      <w:r>
        <w:rPr>
          <w:w w:val="105"/>
        </w:rPr>
        <w:t>un</w:t>
      </w:r>
      <w:r>
        <w:rPr>
          <w:spacing w:val="-16"/>
          <w:w w:val="105"/>
        </w:rPr>
        <w:t> </w:t>
      </w:r>
      <w:r>
        <w:rPr>
          <w:w w:val="105"/>
        </w:rPr>
        <w:t>ingreso, respectivamente, en la cuenta de pérdidas y ganancias. La reversión del deterioro tiene como límite el valor en libros del activo que estaría reconocido en la fecha de reversión si no se hubiese registrado el deterioro del</w:t>
      </w:r>
      <w:r>
        <w:rPr>
          <w:spacing w:val="-4"/>
          <w:w w:val="105"/>
        </w:rPr>
        <w:t> </w:t>
      </w:r>
      <w:r>
        <w:rPr>
          <w:w w:val="105"/>
        </w:rPr>
        <w:t>valor.</w:t>
      </w:r>
    </w:p>
    <w:p>
      <w:pPr>
        <w:pStyle w:val="ListParagraph"/>
        <w:numPr>
          <w:ilvl w:val="0"/>
          <w:numId w:val="15"/>
        </w:numPr>
        <w:tabs>
          <w:tab w:pos="2078" w:val="left" w:leader="none"/>
        </w:tabs>
        <w:spacing w:line="249" w:lineRule="auto" w:before="208" w:after="0"/>
        <w:ind w:left="1707" w:right="1209" w:firstLine="0"/>
        <w:jc w:val="both"/>
        <w:rPr>
          <w:sz w:val="20"/>
        </w:rPr>
      </w:pPr>
      <w:r>
        <w:rPr>
          <w:w w:val="105"/>
          <w:sz w:val="20"/>
        </w:rPr>
        <w:t>Activos</w:t>
      </w:r>
      <w:r>
        <w:rPr>
          <w:spacing w:val="-19"/>
          <w:w w:val="105"/>
          <w:sz w:val="20"/>
        </w:rPr>
        <w:t> </w:t>
      </w:r>
      <w:r>
        <w:rPr>
          <w:w w:val="105"/>
          <w:sz w:val="20"/>
        </w:rPr>
        <w:t>financieros</w:t>
      </w:r>
      <w:r>
        <w:rPr>
          <w:spacing w:val="-18"/>
          <w:w w:val="105"/>
          <w:sz w:val="20"/>
        </w:rPr>
        <w:t> </w:t>
      </w:r>
      <w:r>
        <w:rPr>
          <w:w w:val="105"/>
          <w:sz w:val="20"/>
        </w:rPr>
        <w:t>a</w:t>
      </w:r>
      <w:r>
        <w:rPr>
          <w:spacing w:val="-16"/>
          <w:w w:val="105"/>
          <w:sz w:val="20"/>
        </w:rPr>
        <w:t> </w:t>
      </w:r>
      <w:r>
        <w:rPr>
          <w:w w:val="105"/>
          <w:sz w:val="20"/>
        </w:rPr>
        <w:t>valor</w:t>
      </w:r>
      <w:r>
        <w:rPr>
          <w:spacing w:val="-16"/>
          <w:w w:val="105"/>
          <w:sz w:val="20"/>
        </w:rPr>
        <w:t> </w:t>
      </w:r>
      <w:r>
        <w:rPr>
          <w:w w:val="105"/>
          <w:sz w:val="20"/>
        </w:rPr>
        <w:t>razonable</w:t>
      </w:r>
      <w:r>
        <w:rPr>
          <w:spacing w:val="-17"/>
          <w:w w:val="105"/>
          <w:sz w:val="20"/>
        </w:rPr>
        <w:t> </w:t>
      </w:r>
      <w:r>
        <w:rPr>
          <w:w w:val="105"/>
          <w:sz w:val="20"/>
        </w:rPr>
        <w:t>con</w:t>
      </w:r>
      <w:r>
        <w:rPr>
          <w:spacing w:val="-16"/>
          <w:w w:val="105"/>
          <w:sz w:val="20"/>
        </w:rPr>
        <w:t> </w:t>
      </w:r>
      <w:r>
        <w:rPr>
          <w:w w:val="105"/>
          <w:sz w:val="20"/>
        </w:rPr>
        <w:t>cambios</w:t>
      </w:r>
      <w:r>
        <w:rPr>
          <w:spacing w:val="-18"/>
          <w:w w:val="105"/>
          <w:sz w:val="20"/>
        </w:rPr>
        <w:t> </w:t>
      </w:r>
      <w:r>
        <w:rPr>
          <w:w w:val="105"/>
          <w:sz w:val="20"/>
        </w:rPr>
        <w:t>en</w:t>
      </w:r>
      <w:r>
        <w:rPr>
          <w:spacing w:val="-18"/>
          <w:w w:val="105"/>
          <w:sz w:val="20"/>
        </w:rPr>
        <w:t> </w:t>
      </w:r>
      <w:r>
        <w:rPr>
          <w:w w:val="105"/>
          <w:sz w:val="20"/>
        </w:rPr>
        <w:t>la</w:t>
      </w:r>
      <w:r>
        <w:rPr>
          <w:spacing w:val="-19"/>
          <w:w w:val="105"/>
          <w:sz w:val="20"/>
        </w:rPr>
        <w:t> </w:t>
      </w:r>
      <w:r>
        <w:rPr>
          <w:w w:val="105"/>
          <w:sz w:val="20"/>
        </w:rPr>
        <w:t>cuenta</w:t>
      </w:r>
      <w:r>
        <w:rPr>
          <w:spacing w:val="-17"/>
          <w:w w:val="105"/>
          <w:sz w:val="20"/>
        </w:rPr>
        <w:t> </w:t>
      </w:r>
      <w:r>
        <w:rPr>
          <w:w w:val="105"/>
          <w:sz w:val="20"/>
        </w:rPr>
        <w:t>de</w:t>
      </w:r>
      <w:r>
        <w:rPr>
          <w:spacing w:val="-17"/>
          <w:w w:val="105"/>
          <w:sz w:val="20"/>
        </w:rPr>
        <w:t> </w:t>
      </w:r>
      <w:r>
        <w:rPr>
          <w:w w:val="105"/>
          <w:sz w:val="20"/>
        </w:rPr>
        <w:t>pérdidas</w:t>
      </w:r>
      <w:r>
        <w:rPr>
          <w:spacing w:val="-18"/>
          <w:w w:val="105"/>
          <w:sz w:val="20"/>
        </w:rPr>
        <w:t> </w:t>
      </w:r>
      <w:r>
        <w:rPr>
          <w:w w:val="105"/>
          <w:sz w:val="20"/>
        </w:rPr>
        <w:t>y</w:t>
      </w:r>
      <w:r>
        <w:rPr>
          <w:spacing w:val="-19"/>
          <w:w w:val="105"/>
          <w:sz w:val="20"/>
        </w:rPr>
        <w:t> </w:t>
      </w:r>
      <w:r>
        <w:rPr>
          <w:w w:val="105"/>
          <w:sz w:val="20"/>
        </w:rPr>
        <w:t>ganancias.</w:t>
      </w:r>
      <w:r>
        <w:rPr>
          <w:spacing w:val="-15"/>
          <w:w w:val="105"/>
          <w:sz w:val="20"/>
        </w:rPr>
        <w:t> </w:t>
      </w:r>
      <w:r>
        <w:rPr>
          <w:w w:val="105"/>
          <w:sz w:val="20"/>
        </w:rPr>
        <w:t>Se</w:t>
      </w:r>
      <w:r>
        <w:rPr>
          <w:spacing w:val="-16"/>
          <w:w w:val="105"/>
          <w:sz w:val="20"/>
        </w:rPr>
        <w:t> </w:t>
      </w:r>
      <w:r>
        <w:rPr>
          <w:w w:val="105"/>
          <w:sz w:val="20"/>
        </w:rPr>
        <w:t>incluyen en esta categoría todos los activos financieros, salvo que proceda su clasificación en alguna de las restantes</w:t>
      </w:r>
      <w:r>
        <w:rPr>
          <w:spacing w:val="-9"/>
          <w:w w:val="105"/>
          <w:sz w:val="20"/>
        </w:rPr>
        <w:t> </w:t>
      </w:r>
      <w:r>
        <w:rPr>
          <w:w w:val="105"/>
          <w:sz w:val="20"/>
        </w:rPr>
        <w:t>categorías.</w:t>
      </w:r>
      <w:r>
        <w:rPr>
          <w:spacing w:val="-10"/>
          <w:w w:val="105"/>
          <w:sz w:val="20"/>
        </w:rPr>
        <w:t> </w:t>
      </w:r>
      <w:r>
        <w:rPr>
          <w:w w:val="105"/>
          <w:sz w:val="20"/>
        </w:rPr>
        <w:t>Se</w:t>
      </w:r>
      <w:r>
        <w:rPr>
          <w:spacing w:val="-7"/>
          <w:w w:val="105"/>
          <w:sz w:val="20"/>
        </w:rPr>
        <w:t> </w:t>
      </w:r>
      <w:r>
        <w:rPr>
          <w:w w:val="105"/>
          <w:sz w:val="20"/>
        </w:rPr>
        <w:t>incluyen</w:t>
      </w:r>
      <w:r>
        <w:rPr>
          <w:spacing w:val="-9"/>
          <w:w w:val="105"/>
          <w:sz w:val="20"/>
        </w:rPr>
        <w:t> </w:t>
      </w:r>
      <w:r>
        <w:rPr>
          <w:w w:val="105"/>
          <w:sz w:val="20"/>
        </w:rPr>
        <w:t>obligatoriamente</w:t>
      </w:r>
      <w:r>
        <w:rPr>
          <w:spacing w:val="-9"/>
          <w:w w:val="105"/>
          <w:sz w:val="20"/>
        </w:rPr>
        <w:t> </w:t>
      </w:r>
      <w:r>
        <w:rPr>
          <w:w w:val="105"/>
          <w:sz w:val="20"/>
        </w:rPr>
        <w:t>en</w:t>
      </w:r>
      <w:r>
        <w:rPr>
          <w:spacing w:val="-9"/>
          <w:w w:val="105"/>
          <w:sz w:val="20"/>
        </w:rPr>
        <w:t> </w:t>
      </w:r>
      <w:r>
        <w:rPr>
          <w:w w:val="105"/>
          <w:sz w:val="20"/>
        </w:rPr>
        <w:t>esta</w:t>
      </w:r>
      <w:r>
        <w:rPr>
          <w:spacing w:val="-8"/>
          <w:w w:val="105"/>
          <w:sz w:val="20"/>
        </w:rPr>
        <w:t> </w:t>
      </w:r>
      <w:r>
        <w:rPr>
          <w:w w:val="105"/>
          <w:sz w:val="20"/>
        </w:rPr>
        <w:t>categoría</w:t>
      </w:r>
      <w:r>
        <w:rPr>
          <w:spacing w:val="-8"/>
          <w:w w:val="105"/>
          <w:sz w:val="20"/>
        </w:rPr>
        <w:t> </w:t>
      </w:r>
      <w:r>
        <w:rPr>
          <w:w w:val="105"/>
          <w:sz w:val="20"/>
        </w:rPr>
        <w:t>los</w:t>
      </w:r>
      <w:r>
        <w:rPr>
          <w:spacing w:val="-9"/>
          <w:w w:val="105"/>
          <w:sz w:val="20"/>
        </w:rPr>
        <w:t> </w:t>
      </w:r>
      <w:r>
        <w:rPr>
          <w:w w:val="105"/>
          <w:sz w:val="20"/>
        </w:rPr>
        <w:t>activos</w:t>
      </w:r>
      <w:r>
        <w:rPr>
          <w:spacing w:val="-10"/>
          <w:w w:val="105"/>
          <w:sz w:val="20"/>
        </w:rPr>
        <w:t> </w:t>
      </w:r>
      <w:r>
        <w:rPr>
          <w:w w:val="105"/>
          <w:sz w:val="20"/>
        </w:rPr>
        <w:t>financieros</w:t>
      </w:r>
      <w:r>
        <w:rPr>
          <w:spacing w:val="-9"/>
          <w:w w:val="105"/>
          <w:sz w:val="20"/>
        </w:rPr>
        <w:t> </w:t>
      </w:r>
      <w:r>
        <w:rPr>
          <w:w w:val="105"/>
          <w:sz w:val="20"/>
        </w:rPr>
        <w:t>mantenidos para negociar.</w:t>
      </w:r>
    </w:p>
    <w:p>
      <w:pPr>
        <w:pStyle w:val="BodyText"/>
        <w:spacing w:line="249" w:lineRule="auto" w:before="207"/>
        <w:ind w:left="1707" w:right="1210"/>
        <w:jc w:val="both"/>
      </w:pPr>
      <w:r>
        <w:rPr>
          <w:w w:val="105"/>
        </w:rPr>
        <w:t>Los instrumentos de patrimonio que no se mantienen para negociar, ni se valoran al coste, la empresa puede realizar la elección irrevocable en el momento de su reconocimiento inicial de presentar los cambios posteriores en el valor razonable directamente en el patrimonio neto.</w:t>
      </w:r>
    </w:p>
    <w:p>
      <w:pPr>
        <w:pStyle w:val="BodyText"/>
        <w:spacing w:line="249" w:lineRule="auto" w:before="207"/>
        <w:ind w:left="1707" w:right="1209"/>
        <w:jc w:val="both"/>
      </w:pPr>
      <w:r>
        <w:rPr>
          <w:w w:val="105"/>
        </w:rPr>
        <w:t>En</w:t>
      </w:r>
      <w:r>
        <w:rPr>
          <w:spacing w:val="-10"/>
          <w:w w:val="105"/>
        </w:rPr>
        <w:t> </w:t>
      </w:r>
      <w:r>
        <w:rPr>
          <w:w w:val="105"/>
        </w:rPr>
        <w:t>todo</w:t>
      </w:r>
      <w:r>
        <w:rPr>
          <w:spacing w:val="-12"/>
          <w:w w:val="105"/>
        </w:rPr>
        <w:t> </w:t>
      </w:r>
      <w:r>
        <w:rPr>
          <w:w w:val="105"/>
        </w:rPr>
        <w:t>caso,</w:t>
      </w:r>
      <w:r>
        <w:rPr>
          <w:spacing w:val="-9"/>
          <w:w w:val="105"/>
        </w:rPr>
        <w:t> </w:t>
      </w:r>
      <w:r>
        <w:rPr>
          <w:w w:val="105"/>
        </w:rPr>
        <w:t>la</w:t>
      </w:r>
      <w:r>
        <w:rPr>
          <w:spacing w:val="-12"/>
          <w:w w:val="105"/>
        </w:rPr>
        <w:t> </w:t>
      </w:r>
      <w:r>
        <w:rPr>
          <w:w w:val="105"/>
        </w:rPr>
        <w:t>empresa</w:t>
      </w:r>
      <w:r>
        <w:rPr>
          <w:spacing w:val="-9"/>
          <w:w w:val="105"/>
        </w:rPr>
        <w:t> </w:t>
      </w:r>
      <w:r>
        <w:rPr>
          <w:w w:val="105"/>
        </w:rPr>
        <w:t>puede,</w:t>
      </w:r>
      <w:r>
        <w:rPr>
          <w:spacing w:val="-12"/>
          <w:w w:val="105"/>
        </w:rPr>
        <w:t> </w:t>
      </w:r>
      <w:r>
        <w:rPr>
          <w:w w:val="105"/>
        </w:rPr>
        <w:t>en</w:t>
      </w:r>
      <w:r>
        <w:rPr>
          <w:spacing w:val="-11"/>
          <w:w w:val="105"/>
        </w:rPr>
        <w:t> </w:t>
      </w:r>
      <w:r>
        <w:rPr>
          <w:w w:val="105"/>
        </w:rPr>
        <w:t>el</w:t>
      </w:r>
      <w:r>
        <w:rPr>
          <w:spacing w:val="-11"/>
          <w:w w:val="105"/>
        </w:rPr>
        <w:t> </w:t>
      </w:r>
      <w:r>
        <w:rPr>
          <w:w w:val="105"/>
        </w:rPr>
        <w:t>momento</w:t>
      </w:r>
      <w:r>
        <w:rPr>
          <w:spacing w:val="-11"/>
          <w:w w:val="105"/>
        </w:rPr>
        <w:t> </w:t>
      </w:r>
      <w:r>
        <w:rPr>
          <w:w w:val="105"/>
        </w:rPr>
        <w:t>del</w:t>
      </w:r>
      <w:r>
        <w:rPr>
          <w:spacing w:val="-11"/>
          <w:w w:val="105"/>
        </w:rPr>
        <w:t> </w:t>
      </w:r>
      <w:r>
        <w:rPr>
          <w:w w:val="105"/>
        </w:rPr>
        <w:t>reconocimiento</w:t>
      </w:r>
      <w:r>
        <w:rPr>
          <w:spacing w:val="-9"/>
          <w:w w:val="105"/>
        </w:rPr>
        <w:t> </w:t>
      </w:r>
      <w:r>
        <w:rPr>
          <w:w w:val="105"/>
        </w:rPr>
        <w:t>inicial,</w:t>
      </w:r>
      <w:r>
        <w:rPr>
          <w:spacing w:val="-12"/>
          <w:w w:val="105"/>
        </w:rPr>
        <w:t> </w:t>
      </w:r>
      <w:r>
        <w:rPr>
          <w:w w:val="105"/>
        </w:rPr>
        <w:t>designar</w:t>
      </w:r>
      <w:r>
        <w:rPr>
          <w:spacing w:val="-10"/>
          <w:w w:val="105"/>
        </w:rPr>
        <w:t> </w:t>
      </w:r>
      <w:r>
        <w:rPr>
          <w:w w:val="105"/>
        </w:rPr>
        <w:t>un</w:t>
      </w:r>
      <w:r>
        <w:rPr>
          <w:spacing w:val="-12"/>
          <w:w w:val="105"/>
        </w:rPr>
        <w:t> </w:t>
      </w:r>
      <w:r>
        <w:rPr>
          <w:w w:val="105"/>
        </w:rPr>
        <w:t>activo</w:t>
      </w:r>
      <w:r>
        <w:rPr>
          <w:spacing w:val="-11"/>
          <w:w w:val="105"/>
        </w:rPr>
        <w:t> </w:t>
      </w:r>
      <w:r>
        <w:rPr>
          <w:w w:val="105"/>
        </w:rPr>
        <w:t>financiero de</w:t>
      </w:r>
      <w:r>
        <w:rPr>
          <w:spacing w:val="-10"/>
          <w:w w:val="105"/>
        </w:rPr>
        <w:t> </w:t>
      </w:r>
      <w:r>
        <w:rPr>
          <w:w w:val="105"/>
        </w:rPr>
        <w:t>forma</w:t>
      </w:r>
      <w:r>
        <w:rPr>
          <w:spacing w:val="-9"/>
          <w:w w:val="105"/>
        </w:rPr>
        <w:t> </w:t>
      </w:r>
      <w:r>
        <w:rPr>
          <w:w w:val="105"/>
        </w:rPr>
        <w:t>irrevocable</w:t>
      </w:r>
      <w:r>
        <w:rPr>
          <w:spacing w:val="-9"/>
          <w:w w:val="105"/>
        </w:rPr>
        <w:t> </w:t>
      </w:r>
      <w:r>
        <w:rPr>
          <w:w w:val="105"/>
        </w:rPr>
        <w:t>como</w:t>
      </w:r>
      <w:r>
        <w:rPr>
          <w:spacing w:val="-13"/>
          <w:w w:val="105"/>
        </w:rPr>
        <w:t> </w:t>
      </w:r>
      <w:r>
        <w:rPr>
          <w:w w:val="105"/>
        </w:rPr>
        <w:t>medido</w:t>
      </w:r>
      <w:r>
        <w:rPr>
          <w:spacing w:val="-10"/>
          <w:w w:val="105"/>
        </w:rPr>
        <w:t> </w:t>
      </w:r>
      <w:r>
        <w:rPr>
          <w:w w:val="105"/>
        </w:rPr>
        <w:t>al</w:t>
      </w:r>
      <w:r>
        <w:rPr>
          <w:spacing w:val="-11"/>
          <w:w w:val="105"/>
        </w:rPr>
        <w:t> </w:t>
      </w:r>
      <w:r>
        <w:rPr>
          <w:w w:val="105"/>
        </w:rPr>
        <w:t>valor</w:t>
      </w:r>
      <w:r>
        <w:rPr>
          <w:spacing w:val="-10"/>
          <w:w w:val="105"/>
        </w:rPr>
        <w:t> </w:t>
      </w:r>
      <w:r>
        <w:rPr>
          <w:w w:val="105"/>
        </w:rPr>
        <w:t>razonable</w:t>
      </w:r>
      <w:r>
        <w:rPr>
          <w:spacing w:val="-9"/>
          <w:w w:val="105"/>
        </w:rPr>
        <w:t> </w:t>
      </w:r>
      <w:r>
        <w:rPr>
          <w:w w:val="105"/>
        </w:rPr>
        <w:t>con</w:t>
      </w:r>
      <w:r>
        <w:rPr>
          <w:spacing w:val="-9"/>
          <w:w w:val="105"/>
        </w:rPr>
        <w:t> </w:t>
      </w:r>
      <w:r>
        <w:rPr>
          <w:w w:val="105"/>
        </w:rPr>
        <w:t>cambios</w:t>
      </w:r>
      <w:r>
        <w:rPr>
          <w:spacing w:val="-9"/>
          <w:w w:val="105"/>
        </w:rPr>
        <w:t> </w:t>
      </w:r>
      <w:r>
        <w:rPr>
          <w:w w:val="105"/>
        </w:rPr>
        <w:t>en</w:t>
      </w:r>
      <w:r>
        <w:rPr>
          <w:spacing w:val="-9"/>
          <w:w w:val="105"/>
        </w:rPr>
        <w:t> </w:t>
      </w:r>
      <w:r>
        <w:rPr>
          <w:w w:val="105"/>
        </w:rPr>
        <w:t>la</w:t>
      </w:r>
      <w:r>
        <w:rPr>
          <w:spacing w:val="-9"/>
          <w:w w:val="105"/>
        </w:rPr>
        <w:t> </w:t>
      </w:r>
      <w:r>
        <w:rPr>
          <w:w w:val="105"/>
        </w:rPr>
        <w:t>cuenta</w:t>
      </w:r>
      <w:r>
        <w:rPr>
          <w:spacing w:val="-11"/>
          <w:w w:val="105"/>
        </w:rPr>
        <w:t> </w:t>
      </w:r>
      <w:r>
        <w:rPr>
          <w:w w:val="105"/>
        </w:rPr>
        <w:t>de</w:t>
      </w:r>
      <w:r>
        <w:rPr>
          <w:spacing w:val="-13"/>
          <w:w w:val="105"/>
        </w:rPr>
        <w:t> </w:t>
      </w:r>
      <w:r>
        <w:rPr>
          <w:w w:val="105"/>
        </w:rPr>
        <w:t>pérdidas</w:t>
      </w:r>
      <w:r>
        <w:rPr>
          <w:spacing w:val="-11"/>
          <w:w w:val="105"/>
        </w:rPr>
        <w:t> </w:t>
      </w:r>
      <w:r>
        <w:rPr>
          <w:w w:val="105"/>
        </w:rPr>
        <w:t>y</w:t>
      </w:r>
      <w:r>
        <w:rPr>
          <w:spacing w:val="-9"/>
          <w:w w:val="105"/>
        </w:rPr>
        <w:t> </w:t>
      </w:r>
      <w:r>
        <w:rPr>
          <w:w w:val="105"/>
        </w:rPr>
        <w:t>ganancias si</w:t>
      </w:r>
      <w:r>
        <w:rPr>
          <w:spacing w:val="-5"/>
          <w:w w:val="105"/>
        </w:rPr>
        <w:t> </w:t>
      </w:r>
      <w:r>
        <w:rPr>
          <w:w w:val="105"/>
        </w:rPr>
        <w:t>haciéndolo</w:t>
      </w:r>
      <w:r>
        <w:rPr>
          <w:spacing w:val="-6"/>
          <w:w w:val="105"/>
        </w:rPr>
        <w:t> </w:t>
      </w:r>
      <w:r>
        <w:rPr>
          <w:w w:val="105"/>
        </w:rPr>
        <w:t>elimina</w:t>
      </w:r>
      <w:r>
        <w:rPr>
          <w:spacing w:val="-3"/>
          <w:w w:val="105"/>
        </w:rPr>
        <w:t> </w:t>
      </w:r>
      <w:r>
        <w:rPr>
          <w:w w:val="105"/>
        </w:rPr>
        <w:t>o</w:t>
      </w:r>
      <w:r>
        <w:rPr>
          <w:spacing w:val="-3"/>
          <w:w w:val="105"/>
        </w:rPr>
        <w:t> </w:t>
      </w:r>
      <w:r>
        <w:rPr>
          <w:w w:val="105"/>
        </w:rPr>
        <w:t>reduce</w:t>
      </w:r>
      <w:r>
        <w:rPr>
          <w:spacing w:val="-3"/>
          <w:w w:val="105"/>
        </w:rPr>
        <w:t> </w:t>
      </w:r>
      <w:r>
        <w:rPr>
          <w:w w:val="105"/>
        </w:rPr>
        <w:t>significativamente</w:t>
      </w:r>
      <w:r>
        <w:rPr>
          <w:spacing w:val="-3"/>
          <w:w w:val="105"/>
        </w:rPr>
        <w:t> </w:t>
      </w:r>
      <w:r>
        <w:rPr>
          <w:w w:val="105"/>
        </w:rPr>
        <w:t>una</w:t>
      </w:r>
      <w:r>
        <w:rPr>
          <w:spacing w:val="-3"/>
          <w:w w:val="105"/>
        </w:rPr>
        <w:t> </w:t>
      </w:r>
      <w:r>
        <w:rPr>
          <w:w w:val="105"/>
        </w:rPr>
        <w:t>incoherencia</w:t>
      </w:r>
      <w:r>
        <w:rPr>
          <w:spacing w:val="-3"/>
          <w:w w:val="105"/>
        </w:rPr>
        <w:t> </w:t>
      </w:r>
      <w:r>
        <w:rPr>
          <w:w w:val="105"/>
        </w:rPr>
        <w:t>de</w:t>
      </w:r>
      <w:r>
        <w:rPr>
          <w:spacing w:val="-3"/>
          <w:w w:val="105"/>
        </w:rPr>
        <w:t> </w:t>
      </w:r>
      <w:r>
        <w:rPr>
          <w:w w:val="105"/>
        </w:rPr>
        <w:t>valoración</w:t>
      </w:r>
      <w:r>
        <w:rPr>
          <w:spacing w:val="-6"/>
          <w:w w:val="105"/>
        </w:rPr>
        <w:t> </w:t>
      </w:r>
      <w:r>
        <w:rPr>
          <w:w w:val="105"/>
        </w:rPr>
        <w:t>o</w:t>
      </w:r>
      <w:r>
        <w:rPr>
          <w:spacing w:val="-5"/>
          <w:w w:val="105"/>
        </w:rPr>
        <w:t> </w:t>
      </w:r>
      <w:r>
        <w:rPr>
          <w:w w:val="105"/>
        </w:rPr>
        <w:t>asimetría</w:t>
      </w:r>
    </w:p>
    <w:p>
      <w:pPr>
        <w:pStyle w:val="ListParagraph"/>
        <w:numPr>
          <w:ilvl w:val="0"/>
          <w:numId w:val="18"/>
        </w:numPr>
        <w:tabs>
          <w:tab w:pos="2077" w:val="left" w:leader="none"/>
          <w:tab w:pos="2078" w:val="left" w:leader="none"/>
        </w:tabs>
        <w:spacing w:line="249" w:lineRule="auto" w:before="207" w:after="0"/>
        <w:ind w:left="1707" w:right="1211" w:firstLine="0"/>
        <w:jc w:val="left"/>
        <w:rPr>
          <w:sz w:val="20"/>
        </w:rPr>
      </w:pPr>
      <w:r>
        <w:rPr>
          <w:w w:val="105"/>
          <w:sz w:val="20"/>
        </w:rPr>
        <w:t>Valoración inicial: Se valoran por su valor razonable. Los costes de transacción que les sean directamente</w:t>
      </w:r>
      <w:r>
        <w:rPr>
          <w:spacing w:val="-3"/>
          <w:w w:val="105"/>
          <w:sz w:val="20"/>
        </w:rPr>
        <w:t> </w:t>
      </w:r>
      <w:r>
        <w:rPr>
          <w:w w:val="105"/>
          <w:sz w:val="20"/>
        </w:rPr>
        <w:t>atribuibles</w:t>
      </w:r>
      <w:r>
        <w:rPr>
          <w:spacing w:val="-3"/>
          <w:w w:val="105"/>
          <w:sz w:val="20"/>
        </w:rPr>
        <w:t> </w:t>
      </w:r>
      <w:r>
        <w:rPr>
          <w:w w:val="105"/>
          <w:sz w:val="20"/>
        </w:rPr>
        <w:t>se</w:t>
      </w:r>
      <w:r>
        <w:rPr>
          <w:spacing w:val="-5"/>
          <w:w w:val="105"/>
          <w:sz w:val="20"/>
        </w:rPr>
        <w:t> </w:t>
      </w:r>
      <w:r>
        <w:rPr>
          <w:w w:val="105"/>
          <w:sz w:val="20"/>
        </w:rPr>
        <w:t>reconocen</w:t>
      </w:r>
      <w:r>
        <w:rPr>
          <w:spacing w:val="-5"/>
          <w:w w:val="105"/>
          <w:sz w:val="20"/>
        </w:rPr>
        <w:t> </w:t>
      </w:r>
      <w:r>
        <w:rPr>
          <w:w w:val="105"/>
          <w:sz w:val="20"/>
        </w:rPr>
        <w:t>en</w:t>
      </w:r>
      <w:r>
        <w:rPr>
          <w:spacing w:val="-2"/>
          <w:w w:val="105"/>
          <w:sz w:val="20"/>
        </w:rPr>
        <w:t> </w:t>
      </w:r>
      <w:r>
        <w:rPr>
          <w:w w:val="105"/>
          <w:sz w:val="20"/>
        </w:rPr>
        <w:t>la</w:t>
      </w:r>
      <w:r>
        <w:rPr>
          <w:spacing w:val="-5"/>
          <w:w w:val="105"/>
          <w:sz w:val="20"/>
        </w:rPr>
        <w:t> </w:t>
      </w:r>
      <w:r>
        <w:rPr>
          <w:w w:val="105"/>
          <w:sz w:val="20"/>
        </w:rPr>
        <w:t>cuenta</w:t>
      </w:r>
      <w:r>
        <w:rPr>
          <w:spacing w:val="-4"/>
          <w:w w:val="105"/>
          <w:sz w:val="20"/>
        </w:rPr>
        <w:t> </w:t>
      </w:r>
      <w:r>
        <w:rPr>
          <w:w w:val="105"/>
          <w:sz w:val="20"/>
        </w:rPr>
        <w:t>de</w:t>
      </w:r>
      <w:r>
        <w:rPr>
          <w:spacing w:val="-5"/>
          <w:w w:val="105"/>
          <w:sz w:val="20"/>
        </w:rPr>
        <w:t> </w:t>
      </w:r>
      <w:r>
        <w:rPr>
          <w:w w:val="105"/>
          <w:sz w:val="20"/>
        </w:rPr>
        <w:t>pérdidas</w:t>
      </w:r>
      <w:r>
        <w:rPr>
          <w:spacing w:val="-5"/>
          <w:w w:val="105"/>
          <w:sz w:val="20"/>
        </w:rPr>
        <w:t> </w:t>
      </w:r>
      <w:r>
        <w:rPr>
          <w:w w:val="105"/>
          <w:sz w:val="20"/>
        </w:rPr>
        <w:t>y</w:t>
      </w:r>
      <w:r>
        <w:rPr>
          <w:spacing w:val="-3"/>
          <w:w w:val="105"/>
          <w:sz w:val="20"/>
        </w:rPr>
        <w:t> </w:t>
      </w:r>
      <w:r>
        <w:rPr>
          <w:w w:val="105"/>
          <w:sz w:val="20"/>
        </w:rPr>
        <w:t>ganancias</w:t>
      </w:r>
      <w:r>
        <w:rPr>
          <w:spacing w:val="-3"/>
          <w:w w:val="105"/>
          <w:sz w:val="20"/>
        </w:rPr>
        <w:t> </w:t>
      </w:r>
      <w:r>
        <w:rPr>
          <w:w w:val="105"/>
          <w:sz w:val="20"/>
        </w:rPr>
        <w:t>del</w:t>
      </w:r>
      <w:r>
        <w:rPr>
          <w:spacing w:val="-4"/>
          <w:w w:val="105"/>
          <w:sz w:val="20"/>
        </w:rPr>
        <w:t> </w:t>
      </w:r>
      <w:r>
        <w:rPr>
          <w:w w:val="105"/>
          <w:sz w:val="20"/>
        </w:rPr>
        <w:t>ejercicio.</w:t>
      </w:r>
    </w:p>
    <w:p>
      <w:pPr>
        <w:pStyle w:val="ListParagraph"/>
        <w:numPr>
          <w:ilvl w:val="0"/>
          <w:numId w:val="18"/>
        </w:numPr>
        <w:tabs>
          <w:tab w:pos="2077" w:val="left" w:leader="none"/>
          <w:tab w:pos="2078" w:val="left" w:leader="none"/>
        </w:tabs>
        <w:spacing w:line="240" w:lineRule="auto" w:before="209" w:after="0"/>
        <w:ind w:left="2077" w:right="0" w:hanging="371"/>
        <w:jc w:val="left"/>
        <w:rPr>
          <w:sz w:val="20"/>
        </w:rPr>
      </w:pPr>
      <w:r>
        <w:rPr>
          <w:w w:val="105"/>
          <w:sz w:val="20"/>
        </w:rPr>
        <w:t>Valoración posterior: Valor razonable con cambios en la cuenta de pérdidas y</w:t>
      </w:r>
      <w:r>
        <w:rPr>
          <w:spacing w:val="-28"/>
          <w:w w:val="105"/>
          <w:sz w:val="20"/>
        </w:rPr>
        <w:t> </w:t>
      </w:r>
      <w:r>
        <w:rPr>
          <w:w w:val="105"/>
          <w:sz w:val="20"/>
        </w:rPr>
        <w:t>ganancias.</w:t>
      </w:r>
    </w:p>
    <w:p>
      <w:pPr>
        <w:pStyle w:val="ListParagraph"/>
        <w:numPr>
          <w:ilvl w:val="0"/>
          <w:numId w:val="18"/>
        </w:numPr>
        <w:tabs>
          <w:tab w:pos="2077" w:val="left" w:leader="none"/>
          <w:tab w:pos="2078" w:val="left" w:leader="none"/>
        </w:tabs>
        <w:spacing w:line="249" w:lineRule="auto" w:before="215" w:after="0"/>
        <w:ind w:left="1707" w:right="1210" w:firstLine="0"/>
        <w:jc w:val="left"/>
        <w:rPr>
          <w:sz w:val="20"/>
        </w:rPr>
      </w:pPr>
      <w:r>
        <w:rPr>
          <w:w w:val="105"/>
          <w:sz w:val="20"/>
        </w:rPr>
        <w:t>Deterioro: No se deterioran puesto que están en todo momento valorados por su valor razonable, imputándose las variaciones de valor al resultado del</w:t>
      </w:r>
      <w:r>
        <w:rPr>
          <w:spacing w:val="-14"/>
          <w:w w:val="105"/>
          <w:sz w:val="20"/>
        </w:rPr>
        <w:t> </w:t>
      </w:r>
      <w:r>
        <w:rPr>
          <w:w w:val="105"/>
          <w:sz w:val="20"/>
        </w:rPr>
        <w:t>ejercicio.</w:t>
      </w:r>
    </w:p>
    <w:p>
      <w:pPr>
        <w:pStyle w:val="ListParagraph"/>
        <w:numPr>
          <w:ilvl w:val="0"/>
          <w:numId w:val="15"/>
        </w:numPr>
        <w:tabs>
          <w:tab w:pos="2078" w:val="left" w:leader="none"/>
        </w:tabs>
        <w:spacing w:line="249" w:lineRule="auto" w:before="209" w:after="0"/>
        <w:ind w:left="1707" w:right="1210" w:firstLine="0"/>
        <w:jc w:val="both"/>
        <w:rPr>
          <w:sz w:val="20"/>
        </w:rPr>
      </w:pPr>
      <w:r>
        <w:rPr>
          <w:w w:val="105"/>
          <w:sz w:val="20"/>
        </w:rPr>
        <w:t>Activos</w:t>
      </w:r>
      <w:r>
        <w:rPr>
          <w:spacing w:val="-4"/>
          <w:w w:val="105"/>
          <w:sz w:val="20"/>
        </w:rPr>
        <w:t> </w:t>
      </w:r>
      <w:r>
        <w:rPr>
          <w:w w:val="105"/>
          <w:sz w:val="20"/>
        </w:rPr>
        <w:t>financieros</w:t>
      </w:r>
      <w:r>
        <w:rPr>
          <w:spacing w:val="-5"/>
          <w:w w:val="105"/>
          <w:sz w:val="20"/>
        </w:rPr>
        <w:t> </w:t>
      </w:r>
      <w:r>
        <w:rPr>
          <w:w w:val="105"/>
          <w:sz w:val="20"/>
        </w:rPr>
        <w:t>a</w:t>
      </w:r>
      <w:r>
        <w:rPr>
          <w:spacing w:val="-2"/>
          <w:w w:val="105"/>
          <w:sz w:val="20"/>
        </w:rPr>
        <w:t> </w:t>
      </w:r>
      <w:r>
        <w:rPr>
          <w:w w:val="105"/>
          <w:sz w:val="20"/>
        </w:rPr>
        <w:t>coste.</w:t>
      </w:r>
      <w:r>
        <w:rPr>
          <w:spacing w:val="-7"/>
          <w:w w:val="105"/>
          <w:sz w:val="20"/>
        </w:rPr>
        <w:t> </w:t>
      </w:r>
      <w:r>
        <w:rPr>
          <w:w w:val="105"/>
          <w:sz w:val="20"/>
        </w:rPr>
        <w:t>Dentro</w:t>
      </w:r>
      <w:r>
        <w:rPr>
          <w:spacing w:val="-4"/>
          <w:w w:val="105"/>
          <w:sz w:val="20"/>
        </w:rPr>
        <w:t> </w:t>
      </w:r>
      <w:r>
        <w:rPr>
          <w:w w:val="105"/>
          <w:sz w:val="20"/>
        </w:rPr>
        <w:t>de</w:t>
      </w:r>
      <w:r>
        <w:rPr>
          <w:spacing w:val="-4"/>
          <w:w w:val="105"/>
          <w:sz w:val="20"/>
        </w:rPr>
        <w:t> </w:t>
      </w:r>
      <w:r>
        <w:rPr>
          <w:w w:val="105"/>
          <w:sz w:val="20"/>
        </w:rPr>
        <w:t>esta</w:t>
      </w:r>
      <w:r>
        <w:rPr>
          <w:spacing w:val="-2"/>
          <w:w w:val="105"/>
          <w:sz w:val="20"/>
        </w:rPr>
        <w:t> </w:t>
      </w:r>
      <w:r>
        <w:rPr>
          <w:w w:val="105"/>
          <w:sz w:val="20"/>
        </w:rPr>
        <w:t>categoría</w:t>
      </w:r>
      <w:r>
        <w:rPr>
          <w:spacing w:val="-5"/>
          <w:w w:val="105"/>
          <w:sz w:val="20"/>
        </w:rPr>
        <w:t> </w:t>
      </w:r>
      <w:r>
        <w:rPr>
          <w:w w:val="105"/>
          <w:sz w:val="20"/>
        </w:rPr>
        <w:t>se</w:t>
      </w:r>
      <w:r>
        <w:rPr>
          <w:spacing w:val="-4"/>
          <w:w w:val="105"/>
          <w:sz w:val="20"/>
        </w:rPr>
        <w:t> </w:t>
      </w:r>
      <w:r>
        <w:rPr>
          <w:w w:val="105"/>
          <w:sz w:val="20"/>
        </w:rPr>
        <w:t>incluyen,</w:t>
      </w:r>
      <w:r>
        <w:rPr>
          <w:spacing w:val="-5"/>
          <w:w w:val="105"/>
          <w:sz w:val="20"/>
        </w:rPr>
        <w:t> </w:t>
      </w:r>
      <w:r>
        <w:rPr>
          <w:w w:val="105"/>
          <w:sz w:val="20"/>
        </w:rPr>
        <w:t>entre</w:t>
      </w:r>
      <w:r>
        <w:rPr>
          <w:spacing w:val="-4"/>
          <w:w w:val="105"/>
          <w:sz w:val="20"/>
        </w:rPr>
        <w:t> </w:t>
      </w:r>
      <w:r>
        <w:rPr>
          <w:w w:val="105"/>
          <w:sz w:val="20"/>
        </w:rPr>
        <w:t>otras,</w:t>
      </w:r>
      <w:r>
        <w:rPr>
          <w:spacing w:val="-5"/>
          <w:w w:val="105"/>
          <w:sz w:val="20"/>
        </w:rPr>
        <w:t> </w:t>
      </w:r>
      <w:r>
        <w:rPr>
          <w:w w:val="105"/>
          <w:sz w:val="20"/>
        </w:rPr>
        <w:t>las</w:t>
      </w:r>
      <w:r>
        <w:rPr>
          <w:spacing w:val="-3"/>
          <w:w w:val="105"/>
          <w:sz w:val="20"/>
        </w:rPr>
        <w:t> </w:t>
      </w:r>
      <w:r>
        <w:rPr>
          <w:w w:val="105"/>
          <w:sz w:val="20"/>
        </w:rPr>
        <w:t>inversiones</w:t>
      </w:r>
      <w:r>
        <w:rPr>
          <w:spacing w:val="-5"/>
          <w:w w:val="105"/>
          <w:sz w:val="20"/>
        </w:rPr>
        <w:t> </w:t>
      </w:r>
      <w:r>
        <w:rPr>
          <w:w w:val="105"/>
          <w:sz w:val="20"/>
        </w:rPr>
        <w:t>en</w:t>
      </w:r>
      <w:r>
        <w:rPr>
          <w:spacing w:val="-4"/>
          <w:w w:val="105"/>
          <w:sz w:val="20"/>
        </w:rPr>
        <w:t> </w:t>
      </w:r>
      <w:r>
        <w:rPr>
          <w:w w:val="105"/>
          <w:sz w:val="20"/>
        </w:rPr>
        <w:t>el patrimonio de empresas del grupo, multigrupo y asociadas, así como las restantes inversiones en instrumentos de patrimonio cuyo valor razonable no puede determinarse por referencia a un precio cotizado</w:t>
      </w:r>
      <w:r>
        <w:rPr>
          <w:spacing w:val="-12"/>
          <w:w w:val="105"/>
          <w:sz w:val="20"/>
        </w:rPr>
        <w:t> </w:t>
      </w:r>
      <w:r>
        <w:rPr>
          <w:w w:val="105"/>
          <w:sz w:val="20"/>
        </w:rPr>
        <w:t>en</w:t>
      </w:r>
      <w:r>
        <w:rPr>
          <w:spacing w:val="-13"/>
          <w:w w:val="105"/>
          <w:sz w:val="20"/>
        </w:rPr>
        <w:t> </w:t>
      </w:r>
      <w:r>
        <w:rPr>
          <w:w w:val="105"/>
          <w:sz w:val="20"/>
        </w:rPr>
        <w:t>un</w:t>
      </w:r>
      <w:r>
        <w:rPr>
          <w:spacing w:val="-12"/>
          <w:w w:val="105"/>
          <w:sz w:val="20"/>
        </w:rPr>
        <w:t> </w:t>
      </w:r>
      <w:r>
        <w:rPr>
          <w:w w:val="105"/>
          <w:sz w:val="20"/>
        </w:rPr>
        <w:t>mercado</w:t>
      </w:r>
      <w:r>
        <w:rPr>
          <w:spacing w:val="-11"/>
          <w:w w:val="105"/>
          <w:sz w:val="20"/>
        </w:rPr>
        <w:t> </w:t>
      </w:r>
      <w:r>
        <w:rPr>
          <w:w w:val="105"/>
          <w:sz w:val="20"/>
        </w:rPr>
        <w:t>activo</w:t>
      </w:r>
      <w:r>
        <w:rPr>
          <w:spacing w:val="-12"/>
          <w:w w:val="105"/>
          <w:sz w:val="20"/>
        </w:rPr>
        <w:t> </w:t>
      </w:r>
      <w:r>
        <w:rPr>
          <w:w w:val="105"/>
          <w:sz w:val="20"/>
        </w:rPr>
        <w:t>para</w:t>
      </w:r>
      <w:r>
        <w:rPr>
          <w:spacing w:val="-13"/>
          <w:w w:val="105"/>
          <w:sz w:val="20"/>
        </w:rPr>
        <w:t> </w:t>
      </w:r>
      <w:r>
        <w:rPr>
          <w:w w:val="105"/>
          <w:sz w:val="20"/>
        </w:rPr>
        <w:t>un</w:t>
      </w:r>
      <w:r>
        <w:rPr>
          <w:spacing w:val="-12"/>
          <w:w w:val="105"/>
          <w:sz w:val="20"/>
        </w:rPr>
        <w:t> </w:t>
      </w:r>
      <w:r>
        <w:rPr>
          <w:w w:val="105"/>
          <w:sz w:val="20"/>
        </w:rPr>
        <w:t>instrumento</w:t>
      </w:r>
      <w:r>
        <w:rPr>
          <w:spacing w:val="-11"/>
          <w:w w:val="105"/>
          <w:sz w:val="20"/>
        </w:rPr>
        <w:t> </w:t>
      </w:r>
      <w:r>
        <w:rPr>
          <w:w w:val="105"/>
          <w:sz w:val="20"/>
        </w:rPr>
        <w:t>idéntico,</w:t>
      </w:r>
      <w:r>
        <w:rPr>
          <w:spacing w:val="-12"/>
          <w:w w:val="105"/>
          <w:sz w:val="20"/>
        </w:rPr>
        <w:t> </w:t>
      </w:r>
      <w:r>
        <w:rPr>
          <w:w w:val="105"/>
          <w:sz w:val="20"/>
        </w:rPr>
        <w:t>o</w:t>
      </w:r>
      <w:r>
        <w:rPr>
          <w:spacing w:val="-11"/>
          <w:w w:val="105"/>
          <w:sz w:val="20"/>
        </w:rPr>
        <w:t> </w:t>
      </w:r>
      <w:r>
        <w:rPr>
          <w:w w:val="105"/>
          <w:sz w:val="20"/>
        </w:rPr>
        <w:t>no</w:t>
      </w:r>
      <w:r>
        <w:rPr>
          <w:spacing w:val="-12"/>
          <w:w w:val="105"/>
          <w:sz w:val="20"/>
        </w:rPr>
        <w:t> </w:t>
      </w:r>
      <w:r>
        <w:rPr>
          <w:w w:val="105"/>
          <w:sz w:val="20"/>
        </w:rPr>
        <w:t>puede</w:t>
      </w:r>
      <w:r>
        <w:rPr>
          <w:spacing w:val="-11"/>
          <w:w w:val="105"/>
          <w:sz w:val="20"/>
        </w:rPr>
        <w:t> </w:t>
      </w:r>
      <w:r>
        <w:rPr>
          <w:w w:val="105"/>
          <w:sz w:val="20"/>
        </w:rPr>
        <w:t>obtenerse</w:t>
      </w:r>
      <w:r>
        <w:rPr>
          <w:spacing w:val="-14"/>
          <w:w w:val="105"/>
          <w:sz w:val="20"/>
        </w:rPr>
        <w:t> </w:t>
      </w:r>
      <w:r>
        <w:rPr>
          <w:w w:val="105"/>
          <w:sz w:val="20"/>
        </w:rPr>
        <w:t>una</w:t>
      </w:r>
      <w:r>
        <w:rPr>
          <w:spacing w:val="-13"/>
          <w:w w:val="105"/>
          <w:sz w:val="20"/>
        </w:rPr>
        <w:t> </w:t>
      </w:r>
      <w:r>
        <w:rPr>
          <w:w w:val="105"/>
          <w:sz w:val="20"/>
        </w:rPr>
        <w:t>estimación</w:t>
      </w:r>
      <w:r>
        <w:rPr>
          <w:spacing w:val="-11"/>
          <w:w w:val="105"/>
          <w:sz w:val="20"/>
        </w:rPr>
        <w:t> </w:t>
      </w:r>
      <w:r>
        <w:rPr>
          <w:w w:val="105"/>
          <w:sz w:val="20"/>
        </w:rPr>
        <w:t>fiable del</w:t>
      </w:r>
      <w:r>
        <w:rPr>
          <w:spacing w:val="-2"/>
          <w:w w:val="105"/>
          <w:sz w:val="20"/>
        </w:rPr>
        <w:t> </w:t>
      </w:r>
      <w:r>
        <w:rPr>
          <w:w w:val="105"/>
          <w:sz w:val="20"/>
        </w:rPr>
        <w:t>mismo.</w:t>
      </w:r>
    </w:p>
    <w:p>
      <w:pPr>
        <w:pStyle w:val="BodyText"/>
        <w:spacing w:line="249" w:lineRule="auto" w:before="208"/>
        <w:ind w:left="1707" w:right="1209"/>
        <w:jc w:val="both"/>
      </w:pPr>
      <w:r>
        <w:rPr>
          <w:w w:val="105"/>
        </w:rPr>
        <w:t>Se incluirán también en esta categoría los préstamos participativos cuyos intereses tengan carácter contingente</w:t>
      </w:r>
      <w:r>
        <w:rPr>
          <w:spacing w:val="-11"/>
          <w:w w:val="105"/>
        </w:rPr>
        <w:t> </w:t>
      </w:r>
      <w:r>
        <w:rPr>
          <w:w w:val="105"/>
        </w:rPr>
        <w:t>y</w:t>
      </w:r>
      <w:r>
        <w:rPr>
          <w:spacing w:val="-12"/>
          <w:w w:val="105"/>
        </w:rPr>
        <w:t> </w:t>
      </w:r>
      <w:r>
        <w:rPr>
          <w:w w:val="105"/>
        </w:rPr>
        <w:t>cualquier</w:t>
      </w:r>
      <w:r>
        <w:rPr>
          <w:spacing w:val="-12"/>
          <w:w w:val="105"/>
        </w:rPr>
        <w:t> </w:t>
      </w:r>
      <w:r>
        <w:rPr>
          <w:w w:val="105"/>
        </w:rPr>
        <w:t>otro</w:t>
      </w:r>
      <w:r>
        <w:rPr>
          <w:spacing w:val="-12"/>
          <w:w w:val="105"/>
        </w:rPr>
        <w:t> </w:t>
      </w:r>
      <w:r>
        <w:rPr>
          <w:w w:val="105"/>
        </w:rPr>
        <w:t>activo</w:t>
      </w:r>
      <w:r>
        <w:rPr>
          <w:spacing w:val="-12"/>
          <w:w w:val="105"/>
        </w:rPr>
        <w:t> </w:t>
      </w:r>
      <w:r>
        <w:rPr>
          <w:w w:val="105"/>
        </w:rPr>
        <w:t>financiero</w:t>
      </w:r>
      <w:r>
        <w:rPr>
          <w:spacing w:val="-12"/>
          <w:w w:val="105"/>
        </w:rPr>
        <w:t> </w:t>
      </w:r>
      <w:r>
        <w:rPr>
          <w:w w:val="105"/>
        </w:rPr>
        <w:t>que</w:t>
      </w:r>
      <w:r>
        <w:rPr>
          <w:spacing w:val="-10"/>
          <w:w w:val="105"/>
        </w:rPr>
        <w:t> </w:t>
      </w:r>
      <w:r>
        <w:rPr>
          <w:w w:val="105"/>
        </w:rPr>
        <w:t>inicialmente</w:t>
      </w:r>
      <w:r>
        <w:rPr>
          <w:spacing w:val="-12"/>
          <w:w w:val="105"/>
        </w:rPr>
        <w:t> </w:t>
      </w:r>
      <w:r>
        <w:rPr>
          <w:w w:val="105"/>
        </w:rPr>
        <w:t>procediese</w:t>
      </w:r>
      <w:r>
        <w:rPr>
          <w:spacing w:val="-12"/>
          <w:w w:val="105"/>
        </w:rPr>
        <w:t> </w:t>
      </w:r>
      <w:r>
        <w:rPr>
          <w:w w:val="105"/>
        </w:rPr>
        <w:t>clasificar</w:t>
      </w:r>
      <w:r>
        <w:rPr>
          <w:spacing w:val="-13"/>
          <w:w w:val="105"/>
        </w:rPr>
        <w:t> </w:t>
      </w:r>
      <w:r>
        <w:rPr>
          <w:w w:val="105"/>
        </w:rPr>
        <w:t>en</w:t>
      </w:r>
      <w:r>
        <w:rPr>
          <w:spacing w:val="-10"/>
          <w:w w:val="105"/>
        </w:rPr>
        <w:t> </w:t>
      </w:r>
      <w:r>
        <w:rPr>
          <w:w w:val="105"/>
        </w:rPr>
        <w:t>la</w:t>
      </w:r>
      <w:r>
        <w:rPr>
          <w:spacing w:val="-12"/>
          <w:w w:val="105"/>
        </w:rPr>
        <w:t> </w:t>
      </w:r>
      <w:r>
        <w:rPr>
          <w:w w:val="105"/>
        </w:rPr>
        <w:t>cartera</w:t>
      </w:r>
      <w:r>
        <w:rPr>
          <w:spacing w:val="-10"/>
          <w:w w:val="105"/>
        </w:rPr>
        <w:t> </w:t>
      </w:r>
      <w:r>
        <w:rPr>
          <w:w w:val="105"/>
        </w:rPr>
        <w:t>de</w:t>
      </w:r>
      <w:r>
        <w:rPr>
          <w:spacing w:val="-10"/>
          <w:w w:val="105"/>
        </w:rPr>
        <w:t> </w:t>
      </w:r>
      <w:r>
        <w:rPr>
          <w:w w:val="105"/>
        </w:rPr>
        <w:t>valor razonable con cambios en la cuenta de pérdidas y ganancias cuando no sea posible obtener una estimación fiable de su valor</w:t>
      </w:r>
      <w:r>
        <w:rPr>
          <w:spacing w:val="-4"/>
          <w:w w:val="105"/>
        </w:rPr>
        <w:t> </w:t>
      </w:r>
      <w:r>
        <w:rPr>
          <w:w w:val="105"/>
        </w:rPr>
        <w:t>razonable.</w:t>
      </w:r>
    </w:p>
    <w:p>
      <w:pPr>
        <w:pStyle w:val="BodyText"/>
        <w:spacing w:before="5"/>
        <w:rPr>
          <w:sz w:val="22"/>
        </w:rPr>
      </w:pPr>
    </w:p>
    <w:p>
      <w:pPr>
        <w:spacing w:before="98"/>
        <w:ind w:left="0" w:right="1210" w:firstLine="0"/>
        <w:jc w:val="right"/>
        <w:rPr>
          <w:sz w:val="19"/>
        </w:rPr>
      </w:pPr>
      <w:r>
        <w:rPr>
          <w:sz w:val="19"/>
        </w:rPr>
        <w:t>Página 18</w:t>
      </w:r>
    </w:p>
    <w:p>
      <w:pPr>
        <w:pStyle w:val="BodyText"/>
      </w:pPr>
    </w:p>
    <w:p>
      <w:pPr>
        <w:pStyle w:val="BodyText"/>
        <w:spacing w:before="4"/>
        <w:rPr>
          <w:sz w:val="26"/>
        </w:rPr>
      </w:pPr>
      <w:r>
        <w:rPr/>
        <w:pict>
          <v:group style="position:absolute;margin-left:52.058052pt;margin-top:17.085659pt;width:490.9pt;height:36.6pt;mso-position-horizontal-relative:page;mso-position-vertical-relative:paragraph;z-index:-251579392;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spacing w:before="10"/>
        <w:rPr>
          <w:sz w:val="29"/>
        </w:rPr>
      </w:pPr>
    </w:p>
    <w:p>
      <w:pPr>
        <w:pStyle w:val="ListParagraph"/>
        <w:numPr>
          <w:ilvl w:val="0"/>
          <w:numId w:val="18"/>
        </w:numPr>
        <w:tabs>
          <w:tab w:pos="2078" w:val="left" w:leader="none"/>
        </w:tabs>
        <w:spacing w:line="249" w:lineRule="auto" w:before="104" w:after="0"/>
        <w:ind w:left="1707" w:right="1211" w:firstLine="0"/>
        <w:jc w:val="both"/>
        <w:rPr>
          <w:sz w:val="20"/>
        </w:rPr>
      </w:pPr>
      <w:r>
        <w:rPr>
          <w:w w:val="105"/>
          <w:sz w:val="20"/>
        </w:rPr>
        <w:t>Valoración inicial: Se valoran al coste, que equivale al valor razonable de la contraprestación entregada más los costes de transacción que les sean directamente</w:t>
      </w:r>
      <w:r>
        <w:rPr>
          <w:spacing w:val="-24"/>
          <w:w w:val="105"/>
          <w:sz w:val="20"/>
        </w:rPr>
        <w:t> </w:t>
      </w:r>
      <w:r>
        <w:rPr>
          <w:w w:val="105"/>
          <w:sz w:val="20"/>
        </w:rPr>
        <w:t>atribuibles.</w:t>
      </w:r>
    </w:p>
    <w:p>
      <w:pPr>
        <w:pStyle w:val="ListParagraph"/>
        <w:numPr>
          <w:ilvl w:val="0"/>
          <w:numId w:val="18"/>
        </w:numPr>
        <w:tabs>
          <w:tab w:pos="2078" w:val="left" w:leader="none"/>
        </w:tabs>
        <w:spacing w:line="249" w:lineRule="auto" w:before="209" w:after="0"/>
        <w:ind w:left="1707" w:right="1211" w:firstLine="0"/>
        <w:jc w:val="both"/>
        <w:rPr>
          <w:sz w:val="20"/>
        </w:rPr>
      </w:pPr>
      <w:r>
        <w:rPr>
          <w:w w:val="105"/>
          <w:sz w:val="20"/>
        </w:rPr>
        <w:t>Valoración</w:t>
      </w:r>
      <w:r>
        <w:rPr>
          <w:spacing w:val="-4"/>
          <w:w w:val="105"/>
          <w:sz w:val="20"/>
        </w:rPr>
        <w:t> </w:t>
      </w:r>
      <w:r>
        <w:rPr>
          <w:w w:val="105"/>
          <w:sz w:val="20"/>
        </w:rPr>
        <w:t>posterior:</w:t>
      </w:r>
      <w:r>
        <w:rPr>
          <w:spacing w:val="-4"/>
          <w:w w:val="105"/>
          <w:sz w:val="20"/>
        </w:rPr>
        <w:t> </w:t>
      </w:r>
      <w:r>
        <w:rPr>
          <w:w w:val="105"/>
          <w:sz w:val="20"/>
        </w:rPr>
        <w:t>Los</w:t>
      </w:r>
      <w:r>
        <w:rPr>
          <w:spacing w:val="-3"/>
          <w:w w:val="105"/>
          <w:sz w:val="20"/>
        </w:rPr>
        <w:t> </w:t>
      </w:r>
      <w:r>
        <w:rPr>
          <w:w w:val="105"/>
          <w:sz w:val="20"/>
        </w:rPr>
        <w:t>instrumentos</w:t>
      </w:r>
      <w:r>
        <w:rPr>
          <w:spacing w:val="-5"/>
          <w:w w:val="105"/>
          <w:sz w:val="20"/>
        </w:rPr>
        <w:t> </w:t>
      </w:r>
      <w:r>
        <w:rPr>
          <w:w w:val="105"/>
          <w:sz w:val="20"/>
        </w:rPr>
        <w:t>de</w:t>
      </w:r>
      <w:r>
        <w:rPr>
          <w:spacing w:val="-4"/>
          <w:w w:val="105"/>
          <w:sz w:val="20"/>
        </w:rPr>
        <w:t> </w:t>
      </w:r>
      <w:r>
        <w:rPr>
          <w:w w:val="105"/>
          <w:sz w:val="20"/>
        </w:rPr>
        <w:t>patrimonio</w:t>
      </w:r>
      <w:r>
        <w:rPr>
          <w:spacing w:val="-2"/>
          <w:w w:val="105"/>
          <w:sz w:val="20"/>
        </w:rPr>
        <w:t> </w:t>
      </w:r>
      <w:r>
        <w:rPr>
          <w:w w:val="105"/>
          <w:sz w:val="20"/>
        </w:rPr>
        <w:t>incluidos</w:t>
      </w:r>
      <w:r>
        <w:rPr>
          <w:spacing w:val="-5"/>
          <w:w w:val="105"/>
          <w:sz w:val="20"/>
        </w:rPr>
        <w:t> </w:t>
      </w:r>
      <w:r>
        <w:rPr>
          <w:w w:val="105"/>
          <w:sz w:val="20"/>
        </w:rPr>
        <w:t>en</w:t>
      </w:r>
      <w:r>
        <w:rPr>
          <w:spacing w:val="-4"/>
          <w:w w:val="105"/>
          <w:sz w:val="20"/>
        </w:rPr>
        <w:t> </w:t>
      </w:r>
      <w:r>
        <w:rPr>
          <w:w w:val="105"/>
          <w:sz w:val="20"/>
        </w:rPr>
        <w:t>esta</w:t>
      </w:r>
      <w:r>
        <w:rPr>
          <w:spacing w:val="-2"/>
          <w:w w:val="105"/>
          <w:sz w:val="20"/>
        </w:rPr>
        <w:t> </w:t>
      </w:r>
      <w:r>
        <w:rPr>
          <w:w w:val="105"/>
          <w:sz w:val="20"/>
        </w:rPr>
        <w:t>categoría</w:t>
      </w:r>
      <w:r>
        <w:rPr>
          <w:spacing w:val="-4"/>
          <w:w w:val="105"/>
          <w:sz w:val="20"/>
        </w:rPr>
        <w:t> </w:t>
      </w:r>
      <w:r>
        <w:rPr>
          <w:w w:val="105"/>
          <w:sz w:val="20"/>
        </w:rPr>
        <w:t>se</w:t>
      </w:r>
      <w:r>
        <w:rPr>
          <w:spacing w:val="-2"/>
          <w:w w:val="105"/>
          <w:sz w:val="20"/>
        </w:rPr>
        <w:t> </w:t>
      </w:r>
      <w:r>
        <w:rPr>
          <w:w w:val="105"/>
          <w:sz w:val="20"/>
        </w:rPr>
        <w:t>valoran</w:t>
      </w:r>
      <w:r>
        <w:rPr>
          <w:spacing w:val="-4"/>
          <w:w w:val="105"/>
          <w:sz w:val="20"/>
        </w:rPr>
        <w:t> </w:t>
      </w:r>
      <w:r>
        <w:rPr>
          <w:w w:val="105"/>
          <w:sz w:val="20"/>
        </w:rPr>
        <w:t>por</w:t>
      </w:r>
      <w:r>
        <w:rPr>
          <w:spacing w:val="-4"/>
          <w:w w:val="105"/>
          <w:sz w:val="20"/>
        </w:rPr>
        <w:t> </w:t>
      </w:r>
      <w:r>
        <w:rPr>
          <w:w w:val="105"/>
          <w:sz w:val="20"/>
        </w:rPr>
        <w:t>su coste,</w:t>
      </w:r>
      <w:r>
        <w:rPr>
          <w:spacing w:val="-4"/>
          <w:w w:val="105"/>
          <w:sz w:val="20"/>
        </w:rPr>
        <w:t> </w:t>
      </w:r>
      <w:r>
        <w:rPr>
          <w:w w:val="105"/>
          <w:sz w:val="20"/>
        </w:rPr>
        <w:t>menos,</w:t>
      </w:r>
      <w:r>
        <w:rPr>
          <w:spacing w:val="-6"/>
          <w:w w:val="105"/>
          <w:sz w:val="20"/>
        </w:rPr>
        <w:t> </w:t>
      </w:r>
      <w:r>
        <w:rPr>
          <w:w w:val="105"/>
          <w:sz w:val="20"/>
        </w:rPr>
        <w:t>en</w:t>
      </w:r>
      <w:r>
        <w:rPr>
          <w:spacing w:val="-5"/>
          <w:w w:val="105"/>
          <w:sz w:val="20"/>
        </w:rPr>
        <w:t> </w:t>
      </w:r>
      <w:r>
        <w:rPr>
          <w:w w:val="105"/>
          <w:sz w:val="20"/>
        </w:rPr>
        <w:t>su</w:t>
      </w:r>
      <w:r>
        <w:rPr>
          <w:spacing w:val="-3"/>
          <w:w w:val="105"/>
          <w:sz w:val="20"/>
        </w:rPr>
        <w:t> </w:t>
      </w:r>
      <w:r>
        <w:rPr>
          <w:w w:val="105"/>
          <w:sz w:val="20"/>
        </w:rPr>
        <w:t>caso,</w:t>
      </w:r>
      <w:r>
        <w:rPr>
          <w:spacing w:val="-5"/>
          <w:w w:val="105"/>
          <w:sz w:val="20"/>
        </w:rPr>
        <w:t> </w:t>
      </w:r>
      <w:r>
        <w:rPr>
          <w:w w:val="105"/>
          <w:sz w:val="20"/>
        </w:rPr>
        <w:t>el</w:t>
      </w:r>
      <w:r>
        <w:rPr>
          <w:spacing w:val="-5"/>
          <w:w w:val="105"/>
          <w:sz w:val="20"/>
        </w:rPr>
        <w:t> </w:t>
      </w:r>
      <w:r>
        <w:rPr>
          <w:w w:val="105"/>
          <w:sz w:val="20"/>
        </w:rPr>
        <w:t>importe</w:t>
      </w:r>
      <w:r>
        <w:rPr>
          <w:spacing w:val="-2"/>
          <w:w w:val="105"/>
          <w:sz w:val="20"/>
        </w:rPr>
        <w:t> </w:t>
      </w:r>
      <w:r>
        <w:rPr>
          <w:w w:val="105"/>
          <w:sz w:val="20"/>
        </w:rPr>
        <w:t>acumulado</w:t>
      </w:r>
      <w:r>
        <w:rPr>
          <w:spacing w:val="-3"/>
          <w:w w:val="105"/>
          <w:sz w:val="20"/>
        </w:rPr>
        <w:t> </w:t>
      </w:r>
      <w:r>
        <w:rPr>
          <w:w w:val="105"/>
          <w:sz w:val="20"/>
        </w:rPr>
        <w:t>de</w:t>
      </w:r>
      <w:r>
        <w:rPr>
          <w:spacing w:val="-6"/>
          <w:w w:val="105"/>
          <w:sz w:val="20"/>
        </w:rPr>
        <w:t> </w:t>
      </w:r>
      <w:r>
        <w:rPr>
          <w:w w:val="105"/>
          <w:sz w:val="20"/>
        </w:rPr>
        <w:t>las</w:t>
      </w:r>
      <w:r>
        <w:rPr>
          <w:spacing w:val="-5"/>
          <w:w w:val="105"/>
          <w:sz w:val="20"/>
        </w:rPr>
        <w:t> </w:t>
      </w:r>
      <w:r>
        <w:rPr>
          <w:w w:val="105"/>
          <w:sz w:val="20"/>
        </w:rPr>
        <w:t>correcciones</w:t>
      </w:r>
      <w:r>
        <w:rPr>
          <w:spacing w:val="-4"/>
          <w:w w:val="105"/>
          <w:sz w:val="20"/>
        </w:rPr>
        <w:t> </w:t>
      </w:r>
      <w:r>
        <w:rPr>
          <w:w w:val="105"/>
          <w:sz w:val="20"/>
        </w:rPr>
        <w:t>valorativas</w:t>
      </w:r>
      <w:r>
        <w:rPr>
          <w:spacing w:val="-5"/>
          <w:w w:val="105"/>
          <w:sz w:val="20"/>
        </w:rPr>
        <w:t> </w:t>
      </w:r>
      <w:r>
        <w:rPr>
          <w:w w:val="105"/>
          <w:sz w:val="20"/>
        </w:rPr>
        <w:t>por</w:t>
      </w:r>
      <w:r>
        <w:rPr>
          <w:spacing w:val="-7"/>
          <w:w w:val="105"/>
          <w:sz w:val="20"/>
        </w:rPr>
        <w:t> </w:t>
      </w:r>
      <w:r>
        <w:rPr>
          <w:w w:val="105"/>
          <w:sz w:val="20"/>
        </w:rPr>
        <w:t>deterioro.</w:t>
      </w:r>
    </w:p>
    <w:p>
      <w:pPr>
        <w:pStyle w:val="ListParagraph"/>
        <w:numPr>
          <w:ilvl w:val="0"/>
          <w:numId w:val="18"/>
        </w:numPr>
        <w:tabs>
          <w:tab w:pos="2078" w:val="left" w:leader="none"/>
        </w:tabs>
        <w:spacing w:line="249" w:lineRule="auto" w:before="207" w:after="0"/>
        <w:ind w:left="1707" w:right="1209" w:firstLine="0"/>
        <w:jc w:val="both"/>
        <w:rPr>
          <w:sz w:val="20"/>
        </w:rPr>
      </w:pPr>
      <w:r>
        <w:rPr>
          <w:w w:val="105"/>
          <w:sz w:val="20"/>
        </w:rPr>
        <w:t>Deterioro: Al menos al cierre del ejercicio, se efectúan las correcciones valorativas necesarias siempre que existe evidencia objetiva de que el valor en libros de una inversión no es recuperable. La Sociedad registra los correspondientes deterioros por la diferencia existente entre el valor en libros y el importe recuperable, entendido éste como el mayor importe entre su valor razonable menos los costes de</w:t>
      </w:r>
      <w:r>
        <w:rPr>
          <w:spacing w:val="-3"/>
          <w:w w:val="105"/>
          <w:sz w:val="20"/>
        </w:rPr>
        <w:t> </w:t>
      </w:r>
      <w:r>
        <w:rPr>
          <w:w w:val="105"/>
          <w:sz w:val="20"/>
        </w:rPr>
        <w:t>venta</w:t>
      </w:r>
      <w:r>
        <w:rPr>
          <w:spacing w:val="-2"/>
          <w:w w:val="105"/>
          <w:sz w:val="20"/>
        </w:rPr>
        <w:t> </w:t>
      </w:r>
      <w:r>
        <w:rPr>
          <w:w w:val="105"/>
          <w:sz w:val="20"/>
        </w:rPr>
        <w:t>y</w:t>
      </w:r>
      <w:r>
        <w:rPr>
          <w:spacing w:val="-4"/>
          <w:w w:val="105"/>
          <w:sz w:val="20"/>
        </w:rPr>
        <w:t> </w:t>
      </w:r>
      <w:r>
        <w:rPr>
          <w:w w:val="105"/>
          <w:sz w:val="20"/>
        </w:rPr>
        <w:t>el</w:t>
      </w:r>
      <w:r>
        <w:rPr>
          <w:spacing w:val="-4"/>
          <w:w w:val="105"/>
          <w:sz w:val="20"/>
        </w:rPr>
        <w:t> </w:t>
      </w:r>
      <w:r>
        <w:rPr>
          <w:w w:val="105"/>
          <w:sz w:val="20"/>
        </w:rPr>
        <w:t>valor</w:t>
      </w:r>
      <w:r>
        <w:rPr>
          <w:spacing w:val="-4"/>
          <w:w w:val="105"/>
          <w:sz w:val="20"/>
        </w:rPr>
        <w:t> </w:t>
      </w:r>
      <w:r>
        <w:rPr>
          <w:w w:val="105"/>
          <w:sz w:val="20"/>
        </w:rPr>
        <w:t>actual</w:t>
      </w:r>
      <w:r>
        <w:rPr>
          <w:spacing w:val="-4"/>
          <w:w w:val="105"/>
          <w:sz w:val="20"/>
        </w:rPr>
        <w:t> </w:t>
      </w:r>
      <w:r>
        <w:rPr>
          <w:w w:val="105"/>
          <w:sz w:val="20"/>
        </w:rPr>
        <w:t>de</w:t>
      </w:r>
      <w:r>
        <w:rPr>
          <w:spacing w:val="-3"/>
          <w:w w:val="105"/>
          <w:sz w:val="20"/>
        </w:rPr>
        <w:t> </w:t>
      </w:r>
      <w:r>
        <w:rPr>
          <w:w w:val="105"/>
          <w:sz w:val="20"/>
        </w:rPr>
        <w:t>los</w:t>
      </w:r>
      <w:r>
        <w:rPr>
          <w:spacing w:val="-3"/>
          <w:w w:val="105"/>
          <w:sz w:val="20"/>
        </w:rPr>
        <w:t> </w:t>
      </w:r>
      <w:r>
        <w:rPr>
          <w:w w:val="105"/>
          <w:sz w:val="20"/>
        </w:rPr>
        <w:t>flujos</w:t>
      </w:r>
      <w:r>
        <w:rPr>
          <w:spacing w:val="-3"/>
          <w:w w:val="105"/>
          <w:sz w:val="20"/>
        </w:rPr>
        <w:t> </w:t>
      </w:r>
      <w:r>
        <w:rPr>
          <w:w w:val="105"/>
          <w:sz w:val="20"/>
        </w:rPr>
        <w:t>de</w:t>
      </w:r>
      <w:r>
        <w:rPr>
          <w:spacing w:val="-3"/>
          <w:w w:val="105"/>
          <w:sz w:val="20"/>
        </w:rPr>
        <w:t> </w:t>
      </w:r>
      <w:r>
        <w:rPr>
          <w:w w:val="105"/>
          <w:sz w:val="20"/>
        </w:rPr>
        <w:t>efectivo</w:t>
      </w:r>
      <w:r>
        <w:rPr>
          <w:spacing w:val="-2"/>
          <w:w w:val="105"/>
          <w:sz w:val="20"/>
        </w:rPr>
        <w:t> </w:t>
      </w:r>
      <w:r>
        <w:rPr>
          <w:w w:val="105"/>
          <w:sz w:val="20"/>
        </w:rPr>
        <w:t>futuros</w:t>
      </w:r>
      <w:r>
        <w:rPr>
          <w:spacing w:val="-3"/>
          <w:w w:val="105"/>
          <w:sz w:val="20"/>
        </w:rPr>
        <w:t> </w:t>
      </w:r>
      <w:r>
        <w:rPr>
          <w:w w:val="105"/>
          <w:sz w:val="20"/>
        </w:rPr>
        <w:t>derivados</w:t>
      </w:r>
      <w:r>
        <w:rPr>
          <w:spacing w:val="-4"/>
          <w:w w:val="105"/>
          <w:sz w:val="20"/>
        </w:rPr>
        <w:t> </w:t>
      </w:r>
      <w:r>
        <w:rPr>
          <w:w w:val="105"/>
          <w:sz w:val="20"/>
        </w:rPr>
        <w:t>de</w:t>
      </w:r>
      <w:r>
        <w:rPr>
          <w:spacing w:val="-2"/>
          <w:w w:val="105"/>
          <w:sz w:val="20"/>
        </w:rPr>
        <w:t> </w:t>
      </w:r>
      <w:r>
        <w:rPr>
          <w:w w:val="105"/>
          <w:sz w:val="20"/>
        </w:rPr>
        <w:t>la</w:t>
      </w:r>
      <w:r>
        <w:rPr>
          <w:spacing w:val="-2"/>
          <w:w w:val="105"/>
          <w:sz w:val="20"/>
        </w:rPr>
        <w:t> </w:t>
      </w:r>
      <w:r>
        <w:rPr>
          <w:w w:val="105"/>
          <w:sz w:val="20"/>
        </w:rPr>
        <w:t>inversión,</w:t>
      </w:r>
      <w:r>
        <w:rPr>
          <w:spacing w:val="-4"/>
          <w:w w:val="105"/>
          <w:sz w:val="20"/>
        </w:rPr>
        <w:t> </w:t>
      </w:r>
      <w:r>
        <w:rPr>
          <w:w w:val="105"/>
          <w:sz w:val="20"/>
        </w:rPr>
        <w:t>que</w:t>
      </w:r>
      <w:r>
        <w:rPr>
          <w:spacing w:val="-2"/>
          <w:w w:val="105"/>
          <w:sz w:val="20"/>
        </w:rPr>
        <w:t> </w:t>
      </w:r>
      <w:r>
        <w:rPr>
          <w:w w:val="105"/>
          <w:sz w:val="20"/>
        </w:rPr>
        <w:t>para</w:t>
      </w:r>
      <w:r>
        <w:rPr>
          <w:spacing w:val="-3"/>
          <w:w w:val="105"/>
          <w:sz w:val="20"/>
        </w:rPr>
        <w:t> </w:t>
      </w:r>
      <w:r>
        <w:rPr>
          <w:w w:val="105"/>
          <w:sz w:val="20"/>
        </w:rPr>
        <w:t>el</w:t>
      </w:r>
      <w:r>
        <w:rPr>
          <w:spacing w:val="-4"/>
          <w:w w:val="105"/>
          <w:sz w:val="20"/>
        </w:rPr>
        <w:t> </w:t>
      </w:r>
      <w:r>
        <w:rPr>
          <w:w w:val="105"/>
          <w:sz w:val="20"/>
        </w:rPr>
        <w:t>caso</w:t>
      </w:r>
      <w:r>
        <w:rPr>
          <w:spacing w:val="-4"/>
          <w:w w:val="105"/>
          <w:sz w:val="20"/>
        </w:rPr>
        <w:t> </w:t>
      </w:r>
      <w:r>
        <w:rPr>
          <w:w w:val="105"/>
          <w:sz w:val="20"/>
        </w:rPr>
        <w:t>de instrumentos de patrimonio se calculan, bien mediante la estimación de los que se espera recibir como consecuencia</w:t>
      </w:r>
      <w:r>
        <w:rPr>
          <w:spacing w:val="-7"/>
          <w:w w:val="105"/>
          <w:sz w:val="20"/>
        </w:rPr>
        <w:t> </w:t>
      </w:r>
      <w:r>
        <w:rPr>
          <w:w w:val="105"/>
          <w:sz w:val="20"/>
        </w:rPr>
        <w:t>del</w:t>
      </w:r>
      <w:r>
        <w:rPr>
          <w:spacing w:val="-7"/>
          <w:w w:val="105"/>
          <w:sz w:val="20"/>
        </w:rPr>
        <w:t> </w:t>
      </w:r>
      <w:r>
        <w:rPr>
          <w:w w:val="105"/>
          <w:sz w:val="20"/>
        </w:rPr>
        <w:t>reparto</w:t>
      </w:r>
      <w:r>
        <w:rPr>
          <w:spacing w:val="-7"/>
          <w:w w:val="105"/>
          <w:sz w:val="20"/>
        </w:rPr>
        <w:t> </w:t>
      </w:r>
      <w:r>
        <w:rPr>
          <w:w w:val="105"/>
          <w:sz w:val="20"/>
        </w:rPr>
        <w:t>de</w:t>
      </w:r>
      <w:r>
        <w:rPr>
          <w:spacing w:val="-5"/>
          <w:w w:val="105"/>
          <w:sz w:val="20"/>
        </w:rPr>
        <w:t> </w:t>
      </w:r>
      <w:r>
        <w:rPr>
          <w:w w:val="105"/>
          <w:sz w:val="20"/>
        </w:rPr>
        <w:t>dividendos</w:t>
      </w:r>
      <w:r>
        <w:rPr>
          <w:spacing w:val="-6"/>
          <w:w w:val="105"/>
          <w:sz w:val="20"/>
        </w:rPr>
        <w:t> </w:t>
      </w:r>
      <w:r>
        <w:rPr>
          <w:w w:val="105"/>
          <w:sz w:val="20"/>
        </w:rPr>
        <w:t>realizado</w:t>
      </w:r>
      <w:r>
        <w:rPr>
          <w:spacing w:val="-6"/>
          <w:w w:val="105"/>
          <w:sz w:val="20"/>
        </w:rPr>
        <w:t> </w:t>
      </w:r>
      <w:r>
        <w:rPr>
          <w:w w:val="105"/>
          <w:sz w:val="20"/>
        </w:rPr>
        <w:t>por</w:t>
      </w:r>
      <w:r>
        <w:rPr>
          <w:spacing w:val="-7"/>
          <w:w w:val="105"/>
          <w:sz w:val="20"/>
        </w:rPr>
        <w:t> </w:t>
      </w:r>
      <w:r>
        <w:rPr>
          <w:w w:val="105"/>
          <w:sz w:val="20"/>
        </w:rPr>
        <w:t>la</w:t>
      </w:r>
      <w:r>
        <w:rPr>
          <w:spacing w:val="-5"/>
          <w:w w:val="105"/>
          <w:sz w:val="20"/>
        </w:rPr>
        <w:t> </w:t>
      </w:r>
      <w:r>
        <w:rPr>
          <w:w w:val="105"/>
          <w:sz w:val="20"/>
        </w:rPr>
        <w:t>empresa</w:t>
      </w:r>
      <w:r>
        <w:rPr>
          <w:spacing w:val="-7"/>
          <w:w w:val="105"/>
          <w:sz w:val="20"/>
        </w:rPr>
        <w:t> </w:t>
      </w:r>
      <w:r>
        <w:rPr>
          <w:w w:val="105"/>
          <w:sz w:val="20"/>
        </w:rPr>
        <w:t>participada</w:t>
      </w:r>
      <w:r>
        <w:rPr>
          <w:spacing w:val="-7"/>
          <w:w w:val="105"/>
          <w:sz w:val="20"/>
        </w:rPr>
        <w:t> </w:t>
      </w:r>
      <w:r>
        <w:rPr>
          <w:w w:val="105"/>
          <w:sz w:val="20"/>
        </w:rPr>
        <w:t>y</w:t>
      </w:r>
      <w:r>
        <w:rPr>
          <w:spacing w:val="-7"/>
          <w:w w:val="105"/>
          <w:sz w:val="20"/>
        </w:rPr>
        <w:t> </w:t>
      </w:r>
      <w:r>
        <w:rPr>
          <w:w w:val="105"/>
          <w:sz w:val="20"/>
        </w:rPr>
        <w:t>de</w:t>
      </w:r>
      <w:r>
        <w:rPr>
          <w:spacing w:val="-10"/>
          <w:w w:val="105"/>
          <w:sz w:val="20"/>
        </w:rPr>
        <w:t> </w:t>
      </w:r>
      <w:r>
        <w:rPr>
          <w:w w:val="105"/>
          <w:sz w:val="20"/>
        </w:rPr>
        <w:t>la</w:t>
      </w:r>
      <w:r>
        <w:rPr>
          <w:spacing w:val="-5"/>
          <w:w w:val="105"/>
          <w:sz w:val="20"/>
        </w:rPr>
        <w:t> </w:t>
      </w:r>
      <w:r>
        <w:rPr>
          <w:w w:val="105"/>
          <w:sz w:val="20"/>
        </w:rPr>
        <w:t>enajenación</w:t>
      </w:r>
      <w:r>
        <w:rPr>
          <w:spacing w:val="-7"/>
          <w:w w:val="105"/>
          <w:sz w:val="20"/>
        </w:rPr>
        <w:t> </w:t>
      </w:r>
      <w:r>
        <w:rPr>
          <w:w w:val="105"/>
          <w:sz w:val="20"/>
        </w:rPr>
        <w:t>o</w:t>
      </w:r>
      <w:r>
        <w:rPr>
          <w:spacing w:val="-6"/>
          <w:w w:val="105"/>
          <w:sz w:val="20"/>
        </w:rPr>
        <w:t> </w:t>
      </w:r>
      <w:r>
        <w:rPr>
          <w:w w:val="105"/>
          <w:sz w:val="20"/>
        </w:rPr>
        <w:t>baja en</w:t>
      </w:r>
      <w:r>
        <w:rPr>
          <w:spacing w:val="-4"/>
          <w:w w:val="105"/>
          <w:sz w:val="20"/>
        </w:rPr>
        <w:t> </w:t>
      </w:r>
      <w:r>
        <w:rPr>
          <w:w w:val="105"/>
          <w:sz w:val="20"/>
        </w:rPr>
        <w:t>cuentas</w:t>
      </w:r>
      <w:r>
        <w:rPr>
          <w:spacing w:val="-6"/>
          <w:w w:val="105"/>
          <w:sz w:val="20"/>
        </w:rPr>
        <w:t> </w:t>
      </w:r>
      <w:r>
        <w:rPr>
          <w:w w:val="105"/>
          <w:sz w:val="20"/>
        </w:rPr>
        <w:t>de</w:t>
      </w:r>
      <w:r>
        <w:rPr>
          <w:spacing w:val="-3"/>
          <w:w w:val="105"/>
          <w:sz w:val="20"/>
        </w:rPr>
        <w:t> </w:t>
      </w:r>
      <w:r>
        <w:rPr>
          <w:w w:val="105"/>
          <w:sz w:val="20"/>
        </w:rPr>
        <w:t>la</w:t>
      </w:r>
      <w:r>
        <w:rPr>
          <w:spacing w:val="-3"/>
          <w:w w:val="105"/>
          <w:sz w:val="20"/>
        </w:rPr>
        <w:t> </w:t>
      </w:r>
      <w:r>
        <w:rPr>
          <w:w w:val="105"/>
          <w:sz w:val="20"/>
        </w:rPr>
        <w:t>inversión</w:t>
      </w:r>
      <w:r>
        <w:rPr>
          <w:spacing w:val="-5"/>
          <w:w w:val="105"/>
          <w:sz w:val="20"/>
        </w:rPr>
        <w:t> </w:t>
      </w:r>
      <w:r>
        <w:rPr>
          <w:w w:val="105"/>
          <w:sz w:val="20"/>
        </w:rPr>
        <w:t>en</w:t>
      </w:r>
      <w:r>
        <w:rPr>
          <w:spacing w:val="-3"/>
          <w:w w:val="105"/>
          <w:sz w:val="20"/>
        </w:rPr>
        <w:t> </w:t>
      </w:r>
      <w:r>
        <w:rPr>
          <w:w w:val="105"/>
          <w:sz w:val="20"/>
        </w:rPr>
        <w:t>la</w:t>
      </w:r>
      <w:r>
        <w:rPr>
          <w:spacing w:val="-3"/>
          <w:w w:val="105"/>
          <w:sz w:val="20"/>
        </w:rPr>
        <w:t> </w:t>
      </w:r>
      <w:r>
        <w:rPr>
          <w:w w:val="105"/>
          <w:sz w:val="20"/>
        </w:rPr>
        <w:t>misma,</w:t>
      </w:r>
      <w:r>
        <w:rPr>
          <w:spacing w:val="-4"/>
          <w:w w:val="105"/>
          <w:sz w:val="20"/>
        </w:rPr>
        <w:t> </w:t>
      </w:r>
      <w:r>
        <w:rPr>
          <w:w w:val="105"/>
          <w:sz w:val="20"/>
        </w:rPr>
        <w:t>bien</w:t>
      </w:r>
      <w:r>
        <w:rPr>
          <w:spacing w:val="-4"/>
          <w:w w:val="105"/>
          <w:sz w:val="20"/>
        </w:rPr>
        <w:t> </w:t>
      </w:r>
      <w:r>
        <w:rPr>
          <w:w w:val="105"/>
          <w:sz w:val="20"/>
        </w:rPr>
        <w:t>mediante</w:t>
      </w:r>
      <w:r>
        <w:rPr>
          <w:spacing w:val="-5"/>
          <w:w w:val="105"/>
          <w:sz w:val="20"/>
        </w:rPr>
        <w:t> </w:t>
      </w:r>
      <w:r>
        <w:rPr>
          <w:w w:val="105"/>
          <w:sz w:val="20"/>
        </w:rPr>
        <w:t>la</w:t>
      </w:r>
      <w:r>
        <w:rPr>
          <w:spacing w:val="-3"/>
          <w:w w:val="105"/>
          <w:sz w:val="20"/>
        </w:rPr>
        <w:t> </w:t>
      </w:r>
      <w:r>
        <w:rPr>
          <w:w w:val="105"/>
          <w:sz w:val="20"/>
        </w:rPr>
        <w:t>estimación</w:t>
      </w:r>
      <w:r>
        <w:rPr>
          <w:spacing w:val="-3"/>
          <w:w w:val="105"/>
          <w:sz w:val="20"/>
        </w:rPr>
        <w:t> </w:t>
      </w:r>
      <w:r>
        <w:rPr>
          <w:w w:val="105"/>
          <w:sz w:val="20"/>
        </w:rPr>
        <w:t>de</w:t>
      </w:r>
      <w:r>
        <w:rPr>
          <w:spacing w:val="-3"/>
          <w:w w:val="105"/>
          <w:sz w:val="20"/>
        </w:rPr>
        <w:t> </w:t>
      </w:r>
      <w:r>
        <w:rPr>
          <w:w w:val="105"/>
          <w:sz w:val="20"/>
        </w:rPr>
        <w:t>su</w:t>
      </w:r>
      <w:r>
        <w:rPr>
          <w:spacing w:val="-4"/>
          <w:w w:val="105"/>
          <w:sz w:val="20"/>
        </w:rPr>
        <w:t> </w:t>
      </w:r>
      <w:r>
        <w:rPr>
          <w:w w:val="105"/>
          <w:sz w:val="20"/>
        </w:rPr>
        <w:t>participación</w:t>
      </w:r>
      <w:r>
        <w:rPr>
          <w:spacing w:val="-3"/>
          <w:w w:val="105"/>
          <w:sz w:val="20"/>
        </w:rPr>
        <w:t> </w:t>
      </w:r>
      <w:r>
        <w:rPr>
          <w:w w:val="105"/>
          <w:sz w:val="20"/>
        </w:rPr>
        <w:t>en</w:t>
      </w:r>
      <w:r>
        <w:rPr>
          <w:spacing w:val="-3"/>
          <w:w w:val="105"/>
          <w:sz w:val="20"/>
        </w:rPr>
        <w:t> </w:t>
      </w:r>
      <w:r>
        <w:rPr>
          <w:w w:val="105"/>
          <w:sz w:val="20"/>
        </w:rPr>
        <w:t>los</w:t>
      </w:r>
      <w:r>
        <w:rPr>
          <w:spacing w:val="-4"/>
          <w:w w:val="105"/>
          <w:sz w:val="20"/>
        </w:rPr>
        <w:t> </w:t>
      </w:r>
      <w:r>
        <w:rPr>
          <w:w w:val="105"/>
          <w:sz w:val="20"/>
        </w:rPr>
        <w:t>flujos</w:t>
      </w:r>
      <w:r>
        <w:rPr>
          <w:spacing w:val="-4"/>
          <w:w w:val="105"/>
          <w:sz w:val="20"/>
        </w:rPr>
        <w:t> </w:t>
      </w:r>
      <w:r>
        <w:rPr>
          <w:w w:val="105"/>
          <w:sz w:val="20"/>
        </w:rPr>
        <w:t>de efectivo</w:t>
      </w:r>
      <w:r>
        <w:rPr>
          <w:spacing w:val="-16"/>
          <w:w w:val="105"/>
          <w:sz w:val="20"/>
        </w:rPr>
        <w:t> </w:t>
      </w:r>
      <w:r>
        <w:rPr>
          <w:w w:val="105"/>
          <w:sz w:val="20"/>
        </w:rPr>
        <w:t>que</w:t>
      </w:r>
      <w:r>
        <w:rPr>
          <w:spacing w:val="-16"/>
          <w:w w:val="105"/>
          <w:sz w:val="20"/>
        </w:rPr>
        <w:t> </w:t>
      </w:r>
      <w:r>
        <w:rPr>
          <w:w w:val="105"/>
          <w:sz w:val="20"/>
        </w:rPr>
        <w:t>se</w:t>
      </w:r>
      <w:r>
        <w:rPr>
          <w:spacing w:val="-16"/>
          <w:w w:val="105"/>
          <w:sz w:val="20"/>
        </w:rPr>
        <w:t> </w:t>
      </w:r>
      <w:r>
        <w:rPr>
          <w:w w:val="105"/>
          <w:sz w:val="20"/>
        </w:rPr>
        <w:t>espera</w:t>
      </w:r>
      <w:r>
        <w:rPr>
          <w:spacing w:val="-15"/>
          <w:w w:val="105"/>
          <w:sz w:val="20"/>
        </w:rPr>
        <w:t> </w:t>
      </w:r>
      <w:r>
        <w:rPr>
          <w:w w:val="105"/>
          <w:sz w:val="20"/>
        </w:rPr>
        <w:t>sean</w:t>
      </w:r>
      <w:r>
        <w:rPr>
          <w:spacing w:val="-18"/>
          <w:w w:val="105"/>
          <w:sz w:val="20"/>
        </w:rPr>
        <w:t> </w:t>
      </w:r>
      <w:r>
        <w:rPr>
          <w:w w:val="105"/>
          <w:sz w:val="20"/>
        </w:rPr>
        <w:t>generados</w:t>
      </w:r>
      <w:r>
        <w:rPr>
          <w:spacing w:val="-16"/>
          <w:w w:val="105"/>
          <w:sz w:val="20"/>
        </w:rPr>
        <w:t> </w:t>
      </w:r>
      <w:r>
        <w:rPr>
          <w:w w:val="105"/>
          <w:sz w:val="20"/>
        </w:rPr>
        <w:t>por</w:t>
      </w:r>
      <w:r>
        <w:rPr>
          <w:spacing w:val="-17"/>
          <w:w w:val="105"/>
          <w:sz w:val="20"/>
        </w:rPr>
        <w:t> </w:t>
      </w:r>
      <w:r>
        <w:rPr>
          <w:w w:val="105"/>
          <w:sz w:val="20"/>
        </w:rPr>
        <w:t>la</w:t>
      </w:r>
      <w:r>
        <w:rPr>
          <w:spacing w:val="-15"/>
          <w:w w:val="105"/>
          <w:sz w:val="20"/>
        </w:rPr>
        <w:t> </w:t>
      </w:r>
      <w:r>
        <w:rPr>
          <w:w w:val="105"/>
          <w:sz w:val="20"/>
        </w:rPr>
        <w:t>empresa</w:t>
      </w:r>
      <w:r>
        <w:rPr>
          <w:spacing w:val="-18"/>
          <w:w w:val="105"/>
          <w:sz w:val="20"/>
        </w:rPr>
        <w:t> </w:t>
      </w:r>
      <w:r>
        <w:rPr>
          <w:w w:val="105"/>
          <w:sz w:val="20"/>
        </w:rPr>
        <w:t>participada,</w:t>
      </w:r>
      <w:r>
        <w:rPr>
          <w:spacing w:val="-15"/>
          <w:w w:val="105"/>
          <w:sz w:val="20"/>
        </w:rPr>
        <w:t> </w:t>
      </w:r>
      <w:r>
        <w:rPr>
          <w:w w:val="105"/>
          <w:sz w:val="20"/>
        </w:rPr>
        <w:t>procedentes</w:t>
      </w:r>
      <w:r>
        <w:rPr>
          <w:spacing w:val="-17"/>
          <w:w w:val="105"/>
          <w:sz w:val="20"/>
        </w:rPr>
        <w:t> </w:t>
      </w:r>
      <w:r>
        <w:rPr>
          <w:w w:val="105"/>
          <w:sz w:val="20"/>
        </w:rPr>
        <w:t>tanto</w:t>
      </w:r>
      <w:r>
        <w:rPr>
          <w:spacing w:val="-16"/>
          <w:w w:val="105"/>
          <w:sz w:val="20"/>
        </w:rPr>
        <w:t> </w:t>
      </w:r>
      <w:r>
        <w:rPr>
          <w:w w:val="105"/>
          <w:sz w:val="20"/>
        </w:rPr>
        <w:t>de</w:t>
      </w:r>
      <w:r>
        <w:rPr>
          <w:spacing w:val="-15"/>
          <w:w w:val="105"/>
          <w:sz w:val="20"/>
        </w:rPr>
        <w:t> </w:t>
      </w:r>
      <w:r>
        <w:rPr>
          <w:w w:val="105"/>
          <w:sz w:val="20"/>
        </w:rPr>
        <w:t>sus</w:t>
      </w:r>
      <w:r>
        <w:rPr>
          <w:spacing w:val="-17"/>
          <w:w w:val="105"/>
          <w:sz w:val="20"/>
        </w:rPr>
        <w:t> </w:t>
      </w:r>
      <w:r>
        <w:rPr>
          <w:w w:val="105"/>
          <w:sz w:val="20"/>
        </w:rPr>
        <w:t>actividades ordinarias como de su enajenación o baja en</w:t>
      </w:r>
      <w:r>
        <w:rPr>
          <w:spacing w:val="-13"/>
          <w:w w:val="105"/>
          <w:sz w:val="20"/>
        </w:rPr>
        <w:t> </w:t>
      </w:r>
      <w:r>
        <w:rPr>
          <w:w w:val="105"/>
          <w:sz w:val="20"/>
        </w:rPr>
        <w:t>cuentas.</w:t>
      </w:r>
    </w:p>
    <w:p>
      <w:pPr>
        <w:pStyle w:val="BodyText"/>
        <w:spacing w:line="249" w:lineRule="auto" w:before="207"/>
        <w:ind w:left="1707" w:right="1209"/>
        <w:jc w:val="both"/>
      </w:pPr>
      <w:r>
        <w:rPr>
          <w:w w:val="105"/>
        </w:rPr>
        <w:t>Salvo mejor evidencia del importe recuperable de las inversiones en instrumentos de patrimonio, la estimación</w:t>
      </w:r>
      <w:r>
        <w:rPr>
          <w:spacing w:val="-9"/>
          <w:w w:val="105"/>
        </w:rPr>
        <w:t> </w:t>
      </w:r>
      <w:r>
        <w:rPr>
          <w:w w:val="105"/>
        </w:rPr>
        <w:t>de</w:t>
      </w:r>
      <w:r>
        <w:rPr>
          <w:spacing w:val="-9"/>
          <w:w w:val="105"/>
        </w:rPr>
        <w:t> </w:t>
      </w:r>
      <w:r>
        <w:rPr>
          <w:w w:val="105"/>
        </w:rPr>
        <w:t>la</w:t>
      </w:r>
      <w:r>
        <w:rPr>
          <w:spacing w:val="-8"/>
          <w:w w:val="105"/>
        </w:rPr>
        <w:t> </w:t>
      </w:r>
      <w:r>
        <w:rPr>
          <w:w w:val="105"/>
        </w:rPr>
        <w:t>pérdida</w:t>
      </w:r>
      <w:r>
        <w:rPr>
          <w:spacing w:val="-6"/>
          <w:w w:val="105"/>
        </w:rPr>
        <w:t> </w:t>
      </w:r>
      <w:r>
        <w:rPr>
          <w:w w:val="105"/>
        </w:rPr>
        <w:t>por</w:t>
      </w:r>
      <w:r>
        <w:rPr>
          <w:spacing w:val="-8"/>
          <w:w w:val="105"/>
        </w:rPr>
        <w:t> </w:t>
      </w:r>
      <w:r>
        <w:rPr>
          <w:w w:val="105"/>
        </w:rPr>
        <w:t>deterioro</w:t>
      </w:r>
      <w:r>
        <w:rPr>
          <w:spacing w:val="-6"/>
          <w:w w:val="105"/>
        </w:rPr>
        <w:t> </w:t>
      </w:r>
      <w:r>
        <w:rPr>
          <w:w w:val="105"/>
        </w:rPr>
        <w:t>de</w:t>
      </w:r>
      <w:r>
        <w:rPr>
          <w:spacing w:val="-9"/>
          <w:w w:val="105"/>
        </w:rPr>
        <w:t> </w:t>
      </w:r>
      <w:r>
        <w:rPr>
          <w:w w:val="105"/>
        </w:rPr>
        <w:t>esta</w:t>
      </w:r>
      <w:r>
        <w:rPr>
          <w:spacing w:val="-8"/>
          <w:w w:val="105"/>
        </w:rPr>
        <w:t> </w:t>
      </w:r>
      <w:r>
        <w:rPr>
          <w:w w:val="105"/>
        </w:rPr>
        <w:t>clase</w:t>
      </w:r>
      <w:r>
        <w:rPr>
          <w:spacing w:val="-9"/>
          <w:w w:val="105"/>
        </w:rPr>
        <w:t> </w:t>
      </w:r>
      <w:r>
        <w:rPr>
          <w:w w:val="105"/>
        </w:rPr>
        <w:t>de</w:t>
      </w:r>
      <w:r>
        <w:rPr>
          <w:spacing w:val="-10"/>
          <w:w w:val="105"/>
        </w:rPr>
        <w:t> </w:t>
      </w:r>
      <w:r>
        <w:rPr>
          <w:w w:val="105"/>
        </w:rPr>
        <w:t>activos</w:t>
      </w:r>
      <w:r>
        <w:rPr>
          <w:spacing w:val="-7"/>
          <w:w w:val="105"/>
        </w:rPr>
        <w:t> </w:t>
      </w:r>
      <w:r>
        <w:rPr>
          <w:w w:val="105"/>
        </w:rPr>
        <w:t>se</w:t>
      </w:r>
      <w:r>
        <w:rPr>
          <w:spacing w:val="-6"/>
          <w:w w:val="105"/>
        </w:rPr>
        <w:t> </w:t>
      </w:r>
      <w:r>
        <w:rPr>
          <w:w w:val="105"/>
        </w:rPr>
        <w:t>calcula</w:t>
      </w:r>
      <w:r>
        <w:rPr>
          <w:spacing w:val="-6"/>
          <w:w w:val="105"/>
        </w:rPr>
        <w:t> </w:t>
      </w:r>
      <w:r>
        <w:rPr>
          <w:w w:val="105"/>
        </w:rPr>
        <w:t>en</w:t>
      </w:r>
      <w:r>
        <w:rPr>
          <w:spacing w:val="-6"/>
          <w:w w:val="105"/>
        </w:rPr>
        <w:t> </w:t>
      </w:r>
      <w:r>
        <w:rPr>
          <w:w w:val="105"/>
        </w:rPr>
        <w:t>función</w:t>
      </w:r>
      <w:r>
        <w:rPr>
          <w:spacing w:val="-6"/>
          <w:w w:val="105"/>
        </w:rPr>
        <w:t> </w:t>
      </w:r>
      <w:r>
        <w:rPr>
          <w:w w:val="105"/>
        </w:rPr>
        <w:t>del</w:t>
      </w:r>
      <w:r>
        <w:rPr>
          <w:spacing w:val="-8"/>
          <w:w w:val="105"/>
        </w:rPr>
        <w:t> </w:t>
      </w:r>
      <w:r>
        <w:rPr>
          <w:w w:val="105"/>
        </w:rPr>
        <w:t>patrimonio</w:t>
      </w:r>
      <w:r>
        <w:rPr>
          <w:spacing w:val="-9"/>
          <w:w w:val="105"/>
        </w:rPr>
        <w:t> </w:t>
      </w:r>
      <w:r>
        <w:rPr>
          <w:w w:val="105"/>
        </w:rPr>
        <w:t>neto de la entidad participada y de las plusvalías tácitas existentes en la fecha de la valoración, netas del efecto</w:t>
      </w:r>
      <w:r>
        <w:rPr>
          <w:spacing w:val="-11"/>
          <w:w w:val="105"/>
        </w:rPr>
        <w:t> </w:t>
      </w:r>
      <w:r>
        <w:rPr>
          <w:w w:val="105"/>
        </w:rPr>
        <w:t>impositivo.</w:t>
      </w:r>
      <w:r>
        <w:rPr>
          <w:spacing w:val="-12"/>
          <w:w w:val="105"/>
        </w:rPr>
        <w:t> </w:t>
      </w:r>
      <w:r>
        <w:rPr>
          <w:w w:val="105"/>
        </w:rPr>
        <w:t>En</w:t>
      </w:r>
      <w:r>
        <w:rPr>
          <w:spacing w:val="-10"/>
          <w:w w:val="105"/>
        </w:rPr>
        <w:t> </w:t>
      </w:r>
      <w:r>
        <w:rPr>
          <w:w w:val="105"/>
        </w:rPr>
        <w:t>la</w:t>
      </w:r>
      <w:r>
        <w:rPr>
          <w:spacing w:val="-12"/>
          <w:w w:val="105"/>
        </w:rPr>
        <w:t> </w:t>
      </w:r>
      <w:r>
        <w:rPr>
          <w:w w:val="105"/>
        </w:rPr>
        <w:t>determinación</w:t>
      </w:r>
      <w:r>
        <w:rPr>
          <w:spacing w:val="-10"/>
          <w:w w:val="105"/>
        </w:rPr>
        <w:t> </w:t>
      </w:r>
      <w:r>
        <w:rPr>
          <w:w w:val="105"/>
        </w:rPr>
        <w:t>de</w:t>
      </w:r>
      <w:r>
        <w:rPr>
          <w:spacing w:val="-10"/>
          <w:w w:val="105"/>
        </w:rPr>
        <w:t> </w:t>
      </w:r>
      <w:r>
        <w:rPr>
          <w:w w:val="105"/>
        </w:rPr>
        <w:t>ese</w:t>
      </w:r>
      <w:r>
        <w:rPr>
          <w:spacing w:val="-10"/>
          <w:w w:val="105"/>
        </w:rPr>
        <w:t> </w:t>
      </w:r>
      <w:r>
        <w:rPr>
          <w:w w:val="105"/>
        </w:rPr>
        <w:t>valor,</w:t>
      </w:r>
      <w:r>
        <w:rPr>
          <w:spacing w:val="-11"/>
          <w:w w:val="105"/>
        </w:rPr>
        <w:t> </w:t>
      </w:r>
      <w:r>
        <w:rPr>
          <w:w w:val="105"/>
        </w:rPr>
        <w:t>y</w:t>
      </w:r>
      <w:r>
        <w:rPr>
          <w:spacing w:val="-10"/>
          <w:w w:val="105"/>
        </w:rPr>
        <w:t> </w:t>
      </w:r>
      <w:r>
        <w:rPr>
          <w:w w:val="105"/>
        </w:rPr>
        <w:t>siempre</w:t>
      </w:r>
      <w:r>
        <w:rPr>
          <w:spacing w:val="-10"/>
          <w:w w:val="105"/>
        </w:rPr>
        <w:t> </w:t>
      </w:r>
      <w:r>
        <w:rPr>
          <w:w w:val="105"/>
        </w:rPr>
        <w:t>que</w:t>
      </w:r>
      <w:r>
        <w:rPr>
          <w:spacing w:val="-10"/>
          <w:w w:val="105"/>
        </w:rPr>
        <w:t> </w:t>
      </w:r>
      <w:r>
        <w:rPr>
          <w:w w:val="105"/>
        </w:rPr>
        <w:t>la</w:t>
      </w:r>
      <w:r>
        <w:rPr>
          <w:spacing w:val="-11"/>
          <w:w w:val="105"/>
        </w:rPr>
        <w:t> </w:t>
      </w:r>
      <w:r>
        <w:rPr>
          <w:w w:val="105"/>
        </w:rPr>
        <w:t>empresa</w:t>
      </w:r>
      <w:r>
        <w:rPr>
          <w:spacing w:val="-12"/>
          <w:w w:val="105"/>
        </w:rPr>
        <w:t> </w:t>
      </w:r>
      <w:r>
        <w:rPr>
          <w:w w:val="105"/>
        </w:rPr>
        <w:t>participada</w:t>
      </w:r>
      <w:r>
        <w:rPr>
          <w:spacing w:val="-11"/>
          <w:w w:val="105"/>
        </w:rPr>
        <w:t> </w:t>
      </w:r>
      <w:r>
        <w:rPr>
          <w:w w:val="105"/>
        </w:rPr>
        <w:t>haya</w:t>
      </w:r>
      <w:r>
        <w:rPr>
          <w:spacing w:val="-11"/>
          <w:w w:val="105"/>
        </w:rPr>
        <w:t> </w:t>
      </w:r>
      <w:r>
        <w:rPr>
          <w:w w:val="105"/>
        </w:rPr>
        <w:t>invertido a su vez en otra, se tiene en cuenta el patrimonio neto incluido en las cuentas anuales consolidadas elaboradas aplicando los criterios del Código de Comercio y sus normas de</w:t>
      </w:r>
      <w:r>
        <w:rPr>
          <w:spacing w:val="-32"/>
          <w:w w:val="105"/>
        </w:rPr>
        <w:t> </w:t>
      </w:r>
      <w:r>
        <w:rPr>
          <w:w w:val="105"/>
        </w:rPr>
        <w:t>desarrollo.</w:t>
      </w:r>
    </w:p>
    <w:p>
      <w:pPr>
        <w:pStyle w:val="BodyText"/>
        <w:spacing w:line="249" w:lineRule="auto" w:before="206"/>
        <w:ind w:left="1707" w:right="1211"/>
        <w:jc w:val="both"/>
      </w:pPr>
      <w:r>
        <w:rPr>
          <w:w w:val="105"/>
        </w:rPr>
        <w:t>El reconocimiento de las correcciones valorativas por deterioro de valor y, en su caso, su reversión, se registran como un gasto o un ingreso, respectivamente, en la cuenta de pérdidas y ganancias. La reversión del deterioro tendrá como límite el valor en libros de la inversión que estaría reconocida en la fecha de reversión si no se hubiese registrado el deterioro del valor.</w:t>
      </w:r>
    </w:p>
    <w:p>
      <w:pPr>
        <w:pStyle w:val="ListParagraph"/>
        <w:numPr>
          <w:ilvl w:val="0"/>
          <w:numId w:val="15"/>
        </w:numPr>
        <w:tabs>
          <w:tab w:pos="2078" w:val="left" w:leader="none"/>
        </w:tabs>
        <w:spacing w:line="249" w:lineRule="auto" w:before="208" w:after="0"/>
        <w:ind w:left="1707" w:right="1209" w:firstLine="0"/>
        <w:jc w:val="both"/>
        <w:rPr>
          <w:sz w:val="20"/>
        </w:rPr>
      </w:pPr>
      <w:r>
        <w:rPr>
          <w:w w:val="105"/>
          <w:sz w:val="20"/>
        </w:rPr>
        <w:t>Activos financieros a valor razonable con cambios en el patrimonio neto. Un activo financiero se incluye</w:t>
      </w:r>
      <w:r>
        <w:rPr>
          <w:spacing w:val="-14"/>
          <w:w w:val="105"/>
          <w:sz w:val="20"/>
        </w:rPr>
        <w:t> </w:t>
      </w:r>
      <w:r>
        <w:rPr>
          <w:w w:val="105"/>
          <w:sz w:val="20"/>
        </w:rPr>
        <w:t>en</w:t>
      </w:r>
      <w:r>
        <w:rPr>
          <w:spacing w:val="-14"/>
          <w:w w:val="105"/>
          <w:sz w:val="20"/>
        </w:rPr>
        <w:t> </w:t>
      </w:r>
      <w:r>
        <w:rPr>
          <w:w w:val="105"/>
          <w:sz w:val="20"/>
        </w:rPr>
        <w:t>esta</w:t>
      </w:r>
      <w:r>
        <w:rPr>
          <w:spacing w:val="-14"/>
          <w:w w:val="105"/>
          <w:sz w:val="20"/>
        </w:rPr>
        <w:t> </w:t>
      </w:r>
      <w:r>
        <w:rPr>
          <w:w w:val="105"/>
          <w:sz w:val="20"/>
        </w:rPr>
        <w:t>categoría</w:t>
      </w:r>
      <w:r>
        <w:rPr>
          <w:spacing w:val="-12"/>
          <w:w w:val="105"/>
          <w:sz w:val="20"/>
        </w:rPr>
        <w:t> </w:t>
      </w:r>
      <w:r>
        <w:rPr>
          <w:w w:val="105"/>
          <w:sz w:val="20"/>
        </w:rPr>
        <w:t>cuando</w:t>
      </w:r>
      <w:r>
        <w:rPr>
          <w:spacing w:val="-12"/>
          <w:w w:val="105"/>
          <w:sz w:val="20"/>
        </w:rPr>
        <w:t> </w:t>
      </w:r>
      <w:r>
        <w:rPr>
          <w:w w:val="105"/>
          <w:sz w:val="20"/>
        </w:rPr>
        <w:t>las</w:t>
      </w:r>
      <w:r>
        <w:rPr>
          <w:spacing w:val="-15"/>
          <w:w w:val="105"/>
          <w:sz w:val="20"/>
        </w:rPr>
        <w:t> </w:t>
      </w:r>
      <w:r>
        <w:rPr>
          <w:w w:val="105"/>
          <w:sz w:val="20"/>
        </w:rPr>
        <w:t>condiciones</w:t>
      </w:r>
      <w:r>
        <w:rPr>
          <w:spacing w:val="-14"/>
          <w:w w:val="105"/>
          <w:sz w:val="20"/>
        </w:rPr>
        <w:t> </w:t>
      </w:r>
      <w:r>
        <w:rPr>
          <w:w w:val="105"/>
          <w:sz w:val="20"/>
        </w:rPr>
        <w:t>contractuales</w:t>
      </w:r>
      <w:r>
        <w:rPr>
          <w:spacing w:val="-15"/>
          <w:w w:val="105"/>
          <w:sz w:val="20"/>
        </w:rPr>
        <w:t> </w:t>
      </w:r>
      <w:r>
        <w:rPr>
          <w:w w:val="105"/>
          <w:sz w:val="20"/>
        </w:rPr>
        <w:t>del</w:t>
      </w:r>
      <w:r>
        <w:rPr>
          <w:spacing w:val="-14"/>
          <w:w w:val="105"/>
          <w:sz w:val="20"/>
        </w:rPr>
        <w:t> </w:t>
      </w:r>
      <w:r>
        <w:rPr>
          <w:w w:val="105"/>
          <w:sz w:val="20"/>
        </w:rPr>
        <w:t>activo</w:t>
      </w:r>
      <w:r>
        <w:rPr>
          <w:spacing w:val="-14"/>
          <w:w w:val="105"/>
          <w:sz w:val="20"/>
        </w:rPr>
        <w:t> </w:t>
      </w:r>
      <w:r>
        <w:rPr>
          <w:w w:val="105"/>
          <w:sz w:val="20"/>
        </w:rPr>
        <w:t>financiero</w:t>
      </w:r>
      <w:r>
        <w:rPr>
          <w:spacing w:val="-16"/>
          <w:w w:val="105"/>
          <w:sz w:val="20"/>
        </w:rPr>
        <w:t> </w:t>
      </w:r>
      <w:r>
        <w:rPr>
          <w:w w:val="105"/>
          <w:sz w:val="20"/>
        </w:rPr>
        <w:t>dan</w:t>
      </w:r>
      <w:r>
        <w:rPr>
          <w:spacing w:val="-13"/>
          <w:w w:val="105"/>
          <w:sz w:val="20"/>
        </w:rPr>
        <w:t> </w:t>
      </w:r>
      <w:r>
        <w:rPr>
          <w:w w:val="105"/>
          <w:sz w:val="20"/>
        </w:rPr>
        <w:t>lugar,</w:t>
      </w:r>
      <w:r>
        <w:rPr>
          <w:spacing w:val="-12"/>
          <w:w w:val="105"/>
          <w:sz w:val="20"/>
        </w:rPr>
        <w:t> </w:t>
      </w:r>
      <w:r>
        <w:rPr>
          <w:w w:val="105"/>
          <w:sz w:val="20"/>
        </w:rPr>
        <w:t>en</w:t>
      </w:r>
      <w:r>
        <w:rPr>
          <w:spacing w:val="-13"/>
          <w:w w:val="105"/>
          <w:sz w:val="20"/>
        </w:rPr>
        <w:t> </w:t>
      </w:r>
      <w:r>
        <w:rPr>
          <w:w w:val="105"/>
          <w:sz w:val="20"/>
        </w:rPr>
        <w:t>fechas especificadas, a flujos de efectivo que son únicamente cobros de principal e intereses sobre el importe del</w:t>
      </w:r>
      <w:r>
        <w:rPr>
          <w:spacing w:val="-8"/>
          <w:w w:val="105"/>
          <w:sz w:val="20"/>
        </w:rPr>
        <w:t> </w:t>
      </w:r>
      <w:r>
        <w:rPr>
          <w:w w:val="105"/>
          <w:sz w:val="20"/>
        </w:rPr>
        <w:t>principal</w:t>
      </w:r>
      <w:r>
        <w:rPr>
          <w:spacing w:val="-8"/>
          <w:w w:val="105"/>
          <w:sz w:val="20"/>
        </w:rPr>
        <w:t> </w:t>
      </w:r>
      <w:r>
        <w:rPr>
          <w:w w:val="105"/>
          <w:sz w:val="20"/>
        </w:rPr>
        <w:t>pendiente,</w:t>
      </w:r>
      <w:r>
        <w:rPr>
          <w:spacing w:val="-7"/>
          <w:w w:val="105"/>
          <w:sz w:val="20"/>
        </w:rPr>
        <w:t> </w:t>
      </w:r>
      <w:r>
        <w:rPr>
          <w:w w:val="105"/>
          <w:sz w:val="20"/>
        </w:rPr>
        <w:t>y</w:t>
      </w:r>
      <w:r>
        <w:rPr>
          <w:spacing w:val="-9"/>
          <w:w w:val="105"/>
          <w:sz w:val="20"/>
        </w:rPr>
        <w:t> </w:t>
      </w:r>
      <w:r>
        <w:rPr>
          <w:w w:val="105"/>
          <w:sz w:val="20"/>
        </w:rPr>
        <w:t>no</w:t>
      </w:r>
      <w:r>
        <w:rPr>
          <w:spacing w:val="-8"/>
          <w:w w:val="105"/>
          <w:sz w:val="20"/>
        </w:rPr>
        <w:t> </w:t>
      </w:r>
      <w:r>
        <w:rPr>
          <w:w w:val="105"/>
          <w:sz w:val="20"/>
        </w:rPr>
        <w:t>se</w:t>
      </w:r>
      <w:r>
        <w:rPr>
          <w:spacing w:val="-6"/>
          <w:w w:val="105"/>
          <w:sz w:val="20"/>
        </w:rPr>
        <w:t> </w:t>
      </w:r>
      <w:r>
        <w:rPr>
          <w:w w:val="105"/>
          <w:sz w:val="20"/>
        </w:rPr>
        <w:t>mantiene</w:t>
      </w:r>
      <w:r>
        <w:rPr>
          <w:spacing w:val="-9"/>
          <w:w w:val="105"/>
          <w:sz w:val="20"/>
        </w:rPr>
        <w:t> </w:t>
      </w:r>
      <w:r>
        <w:rPr>
          <w:w w:val="105"/>
          <w:sz w:val="20"/>
        </w:rPr>
        <w:t>para</w:t>
      </w:r>
      <w:r>
        <w:rPr>
          <w:spacing w:val="-9"/>
          <w:w w:val="105"/>
          <w:sz w:val="20"/>
        </w:rPr>
        <w:t> </w:t>
      </w:r>
      <w:r>
        <w:rPr>
          <w:w w:val="105"/>
          <w:sz w:val="20"/>
        </w:rPr>
        <w:t>negociar</w:t>
      </w:r>
      <w:r>
        <w:rPr>
          <w:spacing w:val="-11"/>
          <w:w w:val="105"/>
          <w:sz w:val="20"/>
        </w:rPr>
        <w:t> </w:t>
      </w:r>
      <w:r>
        <w:rPr>
          <w:w w:val="105"/>
          <w:sz w:val="20"/>
        </w:rPr>
        <w:t>ni</w:t>
      </w:r>
      <w:r>
        <w:rPr>
          <w:spacing w:val="-7"/>
          <w:w w:val="105"/>
          <w:sz w:val="20"/>
        </w:rPr>
        <w:t> </w:t>
      </w:r>
      <w:r>
        <w:rPr>
          <w:w w:val="105"/>
          <w:sz w:val="20"/>
        </w:rPr>
        <w:t>proceda</w:t>
      </w:r>
      <w:r>
        <w:rPr>
          <w:spacing w:val="-9"/>
          <w:w w:val="105"/>
          <w:sz w:val="20"/>
        </w:rPr>
        <w:t> </w:t>
      </w:r>
      <w:r>
        <w:rPr>
          <w:w w:val="105"/>
          <w:sz w:val="20"/>
        </w:rPr>
        <w:t>clasificarlo</w:t>
      </w:r>
      <w:r>
        <w:rPr>
          <w:spacing w:val="-9"/>
          <w:w w:val="105"/>
          <w:sz w:val="20"/>
        </w:rPr>
        <w:t> </w:t>
      </w:r>
      <w:r>
        <w:rPr>
          <w:w w:val="105"/>
          <w:sz w:val="20"/>
        </w:rPr>
        <w:t>en</w:t>
      </w:r>
      <w:r>
        <w:rPr>
          <w:spacing w:val="-8"/>
          <w:w w:val="105"/>
          <w:sz w:val="20"/>
        </w:rPr>
        <w:t> </w:t>
      </w:r>
      <w:r>
        <w:rPr>
          <w:w w:val="105"/>
          <w:sz w:val="20"/>
        </w:rPr>
        <w:t>la</w:t>
      </w:r>
      <w:r>
        <w:rPr>
          <w:spacing w:val="-9"/>
          <w:w w:val="105"/>
          <w:sz w:val="20"/>
        </w:rPr>
        <w:t> </w:t>
      </w:r>
      <w:r>
        <w:rPr>
          <w:w w:val="105"/>
          <w:sz w:val="20"/>
        </w:rPr>
        <w:t>categoría</w:t>
      </w:r>
      <w:r>
        <w:rPr>
          <w:spacing w:val="-9"/>
          <w:w w:val="105"/>
          <w:sz w:val="20"/>
        </w:rPr>
        <w:t> </w:t>
      </w:r>
      <w:r>
        <w:rPr>
          <w:w w:val="105"/>
          <w:sz w:val="20"/>
        </w:rPr>
        <w:t>de</w:t>
      </w:r>
      <w:r>
        <w:rPr>
          <w:spacing w:val="-8"/>
          <w:w w:val="105"/>
          <w:sz w:val="20"/>
        </w:rPr>
        <w:t> </w:t>
      </w:r>
      <w:r>
        <w:rPr>
          <w:w w:val="105"/>
          <w:sz w:val="20"/>
        </w:rPr>
        <w:t>activos financieros a coste amortizado. También se incluyen en esta categoría las inversiones en instrumentos de patrimonio para las que, debiéndose haberse incluido en la categoría de activos financieros a valor razonable con cambios en pérdidas y ganancias, se ha ejercitado la opción irrevocable de clasificarlas en esta</w:t>
      </w:r>
      <w:r>
        <w:rPr>
          <w:spacing w:val="1"/>
          <w:w w:val="105"/>
          <w:sz w:val="20"/>
        </w:rPr>
        <w:t> </w:t>
      </w:r>
      <w:r>
        <w:rPr>
          <w:w w:val="105"/>
          <w:sz w:val="20"/>
        </w:rPr>
        <w:t>categoría.</w:t>
      </w:r>
    </w:p>
    <w:p>
      <w:pPr>
        <w:pStyle w:val="ListParagraph"/>
        <w:numPr>
          <w:ilvl w:val="0"/>
          <w:numId w:val="18"/>
        </w:numPr>
        <w:tabs>
          <w:tab w:pos="2078" w:val="left" w:leader="none"/>
        </w:tabs>
        <w:spacing w:line="249" w:lineRule="auto" w:before="207" w:after="0"/>
        <w:ind w:left="1707" w:right="1209" w:firstLine="0"/>
        <w:jc w:val="both"/>
        <w:rPr>
          <w:sz w:val="20"/>
        </w:rPr>
      </w:pPr>
      <w:r>
        <w:rPr>
          <w:w w:val="105"/>
          <w:sz w:val="20"/>
        </w:rPr>
        <w:t>Valoración</w:t>
      </w:r>
      <w:r>
        <w:rPr>
          <w:spacing w:val="-10"/>
          <w:w w:val="105"/>
          <w:sz w:val="20"/>
        </w:rPr>
        <w:t> </w:t>
      </w:r>
      <w:r>
        <w:rPr>
          <w:w w:val="105"/>
          <w:sz w:val="20"/>
        </w:rPr>
        <w:t>inicial:</w:t>
      </w:r>
      <w:r>
        <w:rPr>
          <w:spacing w:val="-10"/>
          <w:w w:val="105"/>
          <w:sz w:val="20"/>
        </w:rPr>
        <w:t> </w:t>
      </w:r>
      <w:r>
        <w:rPr>
          <w:w w:val="105"/>
          <w:sz w:val="20"/>
        </w:rPr>
        <w:t>Valor</w:t>
      </w:r>
      <w:r>
        <w:rPr>
          <w:spacing w:val="-10"/>
          <w:w w:val="105"/>
          <w:sz w:val="20"/>
        </w:rPr>
        <w:t> </w:t>
      </w:r>
      <w:r>
        <w:rPr>
          <w:w w:val="105"/>
          <w:sz w:val="20"/>
        </w:rPr>
        <w:t>razonable,</w:t>
      </w:r>
      <w:r>
        <w:rPr>
          <w:spacing w:val="-9"/>
          <w:w w:val="105"/>
          <w:sz w:val="20"/>
        </w:rPr>
        <w:t> </w:t>
      </w:r>
      <w:r>
        <w:rPr>
          <w:w w:val="105"/>
          <w:sz w:val="20"/>
        </w:rPr>
        <w:t>que,</w:t>
      </w:r>
      <w:r>
        <w:rPr>
          <w:spacing w:val="-10"/>
          <w:w w:val="105"/>
          <w:sz w:val="20"/>
        </w:rPr>
        <w:t> </w:t>
      </w:r>
      <w:r>
        <w:rPr>
          <w:w w:val="105"/>
          <w:sz w:val="20"/>
        </w:rPr>
        <w:t>salvo</w:t>
      </w:r>
      <w:r>
        <w:rPr>
          <w:spacing w:val="-11"/>
          <w:w w:val="105"/>
          <w:sz w:val="20"/>
        </w:rPr>
        <w:t> </w:t>
      </w:r>
      <w:r>
        <w:rPr>
          <w:w w:val="105"/>
          <w:sz w:val="20"/>
        </w:rPr>
        <w:t>evidencia</w:t>
      </w:r>
      <w:r>
        <w:rPr>
          <w:spacing w:val="-10"/>
          <w:w w:val="105"/>
          <w:sz w:val="20"/>
        </w:rPr>
        <w:t> </w:t>
      </w:r>
      <w:r>
        <w:rPr>
          <w:w w:val="105"/>
          <w:sz w:val="20"/>
        </w:rPr>
        <w:t>en</w:t>
      </w:r>
      <w:r>
        <w:rPr>
          <w:spacing w:val="-9"/>
          <w:w w:val="105"/>
          <w:sz w:val="20"/>
        </w:rPr>
        <w:t> </w:t>
      </w:r>
      <w:r>
        <w:rPr>
          <w:w w:val="105"/>
          <w:sz w:val="20"/>
        </w:rPr>
        <w:t>contrario,</w:t>
      </w:r>
      <w:r>
        <w:rPr>
          <w:spacing w:val="-10"/>
          <w:w w:val="105"/>
          <w:sz w:val="20"/>
        </w:rPr>
        <w:t> </w:t>
      </w:r>
      <w:r>
        <w:rPr>
          <w:w w:val="105"/>
          <w:sz w:val="20"/>
        </w:rPr>
        <w:t>es</w:t>
      </w:r>
      <w:r>
        <w:rPr>
          <w:spacing w:val="-9"/>
          <w:w w:val="105"/>
          <w:sz w:val="20"/>
        </w:rPr>
        <w:t> </w:t>
      </w:r>
      <w:r>
        <w:rPr>
          <w:w w:val="105"/>
          <w:sz w:val="20"/>
        </w:rPr>
        <w:t>el</w:t>
      </w:r>
      <w:r>
        <w:rPr>
          <w:spacing w:val="-11"/>
          <w:w w:val="105"/>
          <w:sz w:val="20"/>
        </w:rPr>
        <w:t> </w:t>
      </w:r>
      <w:r>
        <w:rPr>
          <w:w w:val="105"/>
          <w:sz w:val="20"/>
        </w:rPr>
        <w:t>precio</w:t>
      </w:r>
      <w:r>
        <w:rPr>
          <w:spacing w:val="-11"/>
          <w:w w:val="105"/>
          <w:sz w:val="20"/>
        </w:rPr>
        <w:t> </w:t>
      </w:r>
      <w:r>
        <w:rPr>
          <w:w w:val="105"/>
          <w:sz w:val="20"/>
        </w:rPr>
        <w:t>de</w:t>
      </w:r>
      <w:r>
        <w:rPr>
          <w:spacing w:val="-9"/>
          <w:w w:val="105"/>
          <w:sz w:val="20"/>
        </w:rPr>
        <w:t> </w:t>
      </w:r>
      <w:r>
        <w:rPr>
          <w:w w:val="105"/>
          <w:sz w:val="20"/>
        </w:rPr>
        <w:t>la</w:t>
      </w:r>
      <w:r>
        <w:rPr>
          <w:spacing w:val="-10"/>
          <w:w w:val="105"/>
          <w:sz w:val="20"/>
        </w:rPr>
        <w:t> </w:t>
      </w:r>
      <w:r>
        <w:rPr>
          <w:w w:val="105"/>
          <w:sz w:val="20"/>
        </w:rPr>
        <w:t>transacción, que</w:t>
      </w:r>
      <w:r>
        <w:rPr>
          <w:spacing w:val="-9"/>
          <w:w w:val="105"/>
          <w:sz w:val="20"/>
        </w:rPr>
        <w:t> </w:t>
      </w:r>
      <w:r>
        <w:rPr>
          <w:w w:val="105"/>
          <w:sz w:val="20"/>
        </w:rPr>
        <w:t>equivale</w:t>
      </w:r>
      <w:r>
        <w:rPr>
          <w:spacing w:val="-11"/>
          <w:w w:val="105"/>
          <w:sz w:val="20"/>
        </w:rPr>
        <w:t> </w:t>
      </w:r>
      <w:r>
        <w:rPr>
          <w:w w:val="105"/>
          <w:sz w:val="20"/>
        </w:rPr>
        <w:t>al</w:t>
      </w:r>
      <w:r>
        <w:rPr>
          <w:spacing w:val="-10"/>
          <w:w w:val="105"/>
          <w:sz w:val="20"/>
        </w:rPr>
        <w:t> </w:t>
      </w:r>
      <w:r>
        <w:rPr>
          <w:w w:val="105"/>
          <w:sz w:val="20"/>
        </w:rPr>
        <w:t>valor</w:t>
      </w:r>
      <w:r>
        <w:rPr>
          <w:spacing w:val="-10"/>
          <w:w w:val="105"/>
          <w:sz w:val="20"/>
        </w:rPr>
        <w:t> </w:t>
      </w:r>
      <w:r>
        <w:rPr>
          <w:w w:val="105"/>
          <w:sz w:val="20"/>
        </w:rPr>
        <w:t>razonable</w:t>
      </w:r>
      <w:r>
        <w:rPr>
          <w:spacing w:val="-9"/>
          <w:w w:val="105"/>
          <w:sz w:val="20"/>
        </w:rPr>
        <w:t> </w:t>
      </w:r>
      <w:r>
        <w:rPr>
          <w:w w:val="105"/>
          <w:sz w:val="20"/>
        </w:rPr>
        <w:t>de</w:t>
      </w:r>
      <w:r>
        <w:rPr>
          <w:spacing w:val="-9"/>
          <w:w w:val="105"/>
          <w:sz w:val="20"/>
        </w:rPr>
        <w:t> </w:t>
      </w:r>
      <w:r>
        <w:rPr>
          <w:w w:val="105"/>
          <w:sz w:val="20"/>
        </w:rPr>
        <w:t>la</w:t>
      </w:r>
      <w:r>
        <w:rPr>
          <w:spacing w:val="-9"/>
          <w:w w:val="105"/>
          <w:sz w:val="20"/>
        </w:rPr>
        <w:t> </w:t>
      </w:r>
      <w:r>
        <w:rPr>
          <w:w w:val="105"/>
          <w:sz w:val="20"/>
        </w:rPr>
        <w:t>contraprestación</w:t>
      </w:r>
      <w:r>
        <w:rPr>
          <w:spacing w:val="-11"/>
          <w:w w:val="105"/>
          <w:sz w:val="20"/>
        </w:rPr>
        <w:t> </w:t>
      </w:r>
      <w:r>
        <w:rPr>
          <w:w w:val="105"/>
          <w:sz w:val="20"/>
        </w:rPr>
        <w:t>entregada,</w:t>
      </w:r>
      <w:r>
        <w:rPr>
          <w:spacing w:val="-9"/>
          <w:w w:val="105"/>
          <w:sz w:val="20"/>
        </w:rPr>
        <w:t> </w:t>
      </w:r>
      <w:r>
        <w:rPr>
          <w:w w:val="105"/>
          <w:sz w:val="20"/>
        </w:rPr>
        <w:t>más</w:t>
      </w:r>
      <w:r>
        <w:rPr>
          <w:spacing w:val="-9"/>
          <w:w w:val="105"/>
          <w:sz w:val="20"/>
        </w:rPr>
        <w:t> </w:t>
      </w:r>
      <w:r>
        <w:rPr>
          <w:w w:val="105"/>
          <w:sz w:val="20"/>
        </w:rPr>
        <w:t>los</w:t>
      </w:r>
      <w:r>
        <w:rPr>
          <w:spacing w:val="-9"/>
          <w:w w:val="105"/>
          <w:sz w:val="20"/>
        </w:rPr>
        <w:t> </w:t>
      </w:r>
      <w:r>
        <w:rPr>
          <w:w w:val="105"/>
          <w:sz w:val="20"/>
        </w:rPr>
        <w:t>costes</w:t>
      </w:r>
      <w:r>
        <w:rPr>
          <w:spacing w:val="-10"/>
          <w:w w:val="105"/>
          <w:sz w:val="20"/>
        </w:rPr>
        <w:t> </w:t>
      </w:r>
      <w:r>
        <w:rPr>
          <w:w w:val="105"/>
          <w:sz w:val="20"/>
        </w:rPr>
        <w:t>de</w:t>
      </w:r>
      <w:r>
        <w:rPr>
          <w:spacing w:val="-9"/>
          <w:w w:val="105"/>
          <w:sz w:val="20"/>
        </w:rPr>
        <w:t> </w:t>
      </w:r>
      <w:r>
        <w:rPr>
          <w:w w:val="105"/>
          <w:sz w:val="20"/>
        </w:rPr>
        <w:t>transacción</w:t>
      </w:r>
      <w:r>
        <w:rPr>
          <w:spacing w:val="-9"/>
          <w:w w:val="105"/>
          <w:sz w:val="20"/>
        </w:rPr>
        <w:t> </w:t>
      </w:r>
      <w:r>
        <w:rPr>
          <w:w w:val="105"/>
          <w:sz w:val="20"/>
        </w:rPr>
        <w:t>que</w:t>
      </w:r>
      <w:r>
        <w:rPr>
          <w:spacing w:val="-9"/>
          <w:w w:val="105"/>
          <w:sz w:val="20"/>
        </w:rPr>
        <w:t> </w:t>
      </w:r>
      <w:r>
        <w:rPr>
          <w:w w:val="105"/>
          <w:sz w:val="20"/>
        </w:rPr>
        <w:t>les son directamente atribuibles</w:t>
      </w:r>
    </w:p>
    <w:p>
      <w:pPr>
        <w:pStyle w:val="ListParagraph"/>
        <w:numPr>
          <w:ilvl w:val="0"/>
          <w:numId w:val="18"/>
        </w:numPr>
        <w:tabs>
          <w:tab w:pos="2078" w:val="left" w:leader="none"/>
        </w:tabs>
        <w:spacing w:line="249" w:lineRule="auto" w:before="209" w:after="0"/>
        <w:ind w:left="1707" w:right="1209" w:firstLine="0"/>
        <w:jc w:val="both"/>
        <w:rPr>
          <w:sz w:val="20"/>
        </w:rPr>
      </w:pPr>
      <w:r>
        <w:rPr>
          <w:w w:val="105"/>
          <w:sz w:val="20"/>
        </w:rPr>
        <w:t>Valoración</w:t>
      </w:r>
      <w:r>
        <w:rPr>
          <w:spacing w:val="-14"/>
          <w:w w:val="105"/>
          <w:sz w:val="20"/>
        </w:rPr>
        <w:t> </w:t>
      </w:r>
      <w:r>
        <w:rPr>
          <w:w w:val="105"/>
          <w:sz w:val="20"/>
        </w:rPr>
        <w:t>posterior:</w:t>
      </w:r>
      <w:r>
        <w:rPr>
          <w:spacing w:val="-14"/>
          <w:w w:val="105"/>
          <w:sz w:val="20"/>
        </w:rPr>
        <w:t> </w:t>
      </w:r>
      <w:r>
        <w:rPr>
          <w:w w:val="105"/>
          <w:sz w:val="20"/>
        </w:rPr>
        <w:t>Valor</w:t>
      </w:r>
      <w:r>
        <w:rPr>
          <w:spacing w:val="-15"/>
          <w:w w:val="105"/>
          <w:sz w:val="20"/>
        </w:rPr>
        <w:t> </w:t>
      </w:r>
      <w:r>
        <w:rPr>
          <w:w w:val="105"/>
          <w:sz w:val="20"/>
        </w:rPr>
        <w:t>razonable,</w:t>
      </w:r>
      <w:r>
        <w:rPr>
          <w:spacing w:val="-14"/>
          <w:w w:val="105"/>
          <w:sz w:val="20"/>
        </w:rPr>
        <w:t> </w:t>
      </w:r>
      <w:r>
        <w:rPr>
          <w:w w:val="105"/>
          <w:sz w:val="20"/>
        </w:rPr>
        <w:t>sin</w:t>
      </w:r>
      <w:r>
        <w:rPr>
          <w:spacing w:val="-14"/>
          <w:w w:val="105"/>
          <w:sz w:val="20"/>
        </w:rPr>
        <w:t> </w:t>
      </w:r>
      <w:r>
        <w:rPr>
          <w:w w:val="105"/>
          <w:sz w:val="20"/>
        </w:rPr>
        <w:t>deducir</w:t>
      </w:r>
      <w:r>
        <w:rPr>
          <w:spacing w:val="-14"/>
          <w:w w:val="105"/>
          <w:sz w:val="20"/>
        </w:rPr>
        <w:t> </w:t>
      </w:r>
      <w:r>
        <w:rPr>
          <w:w w:val="105"/>
          <w:sz w:val="20"/>
        </w:rPr>
        <w:t>los</w:t>
      </w:r>
      <w:r>
        <w:rPr>
          <w:spacing w:val="-15"/>
          <w:w w:val="105"/>
          <w:sz w:val="20"/>
        </w:rPr>
        <w:t> </w:t>
      </w:r>
      <w:r>
        <w:rPr>
          <w:w w:val="105"/>
          <w:sz w:val="20"/>
        </w:rPr>
        <w:t>costes</w:t>
      </w:r>
      <w:r>
        <w:rPr>
          <w:spacing w:val="-15"/>
          <w:w w:val="105"/>
          <w:sz w:val="20"/>
        </w:rPr>
        <w:t> </w:t>
      </w:r>
      <w:r>
        <w:rPr>
          <w:w w:val="105"/>
          <w:sz w:val="20"/>
        </w:rPr>
        <w:t>de</w:t>
      </w:r>
      <w:r>
        <w:rPr>
          <w:spacing w:val="-15"/>
          <w:w w:val="105"/>
          <w:sz w:val="20"/>
        </w:rPr>
        <w:t> </w:t>
      </w:r>
      <w:r>
        <w:rPr>
          <w:w w:val="105"/>
          <w:sz w:val="20"/>
        </w:rPr>
        <w:t>transacción</w:t>
      </w:r>
      <w:r>
        <w:rPr>
          <w:spacing w:val="-14"/>
          <w:w w:val="105"/>
          <w:sz w:val="20"/>
        </w:rPr>
        <w:t> </w:t>
      </w:r>
      <w:r>
        <w:rPr>
          <w:w w:val="105"/>
          <w:sz w:val="20"/>
        </w:rPr>
        <w:t>en</w:t>
      </w:r>
      <w:r>
        <w:rPr>
          <w:spacing w:val="-14"/>
          <w:w w:val="105"/>
          <w:sz w:val="20"/>
        </w:rPr>
        <w:t> </w:t>
      </w:r>
      <w:r>
        <w:rPr>
          <w:w w:val="105"/>
          <w:sz w:val="20"/>
        </w:rPr>
        <w:t>que</w:t>
      </w:r>
      <w:r>
        <w:rPr>
          <w:spacing w:val="-15"/>
          <w:w w:val="105"/>
          <w:sz w:val="20"/>
        </w:rPr>
        <w:t> </w:t>
      </w:r>
      <w:r>
        <w:rPr>
          <w:w w:val="105"/>
          <w:sz w:val="20"/>
        </w:rPr>
        <w:t>se</w:t>
      </w:r>
      <w:r>
        <w:rPr>
          <w:spacing w:val="-14"/>
          <w:w w:val="105"/>
          <w:sz w:val="20"/>
        </w:rPr>
        <w:t> </w:t>
      </w:r>
      <w:r>
        <w:rPr>
          <w:w w:val="105"/>
          <w:sz w:val="20"/>
        </w:rPr>
        <w:t>pueda</w:t>
      </w:r>
      <w:r>
        <w:rPr>
          <w:spacing w:val="-14"/>
          <w:w w:val="105"/>
          <w:sz w:val="20"/>
        </w:rPr>
        <w:t> </w:t>
      </w:r>
      <w:r>
        <w:rPr>
          <w:w w:val="105"/>
          <w:sz w:val="20"/>
        </w:rPr>
        <w:t>incurrir en su enajenación. Los cambios que se producen en el valor razonable se registran directamente en el patrimonio</w:t>
      </w:r>
      <w:r>
        <w:rPr>
          <w:spacing w:val="-11"/>
          <w:w w:val="105"/>
          <w:sz w:val="20"/>
        </w:rPr>
        <w:t> </w:t>
      </w:r>
      <w:r>
        <w:rPr>
          <w:w w:val="105"/>
          <w:sz w:val="20"/>
        </w:rPr>
        <w:t>neto,</w:t>
      </w:r>
      <w:r>
        <w:rPr>
          <w:spacing w:val="-12"/>
          <w:w w:val="105"/>
          <w:sz w:val="20"/>
        </w:rPr>
        <w:t> </w:t>
      </w:r>
      <w:r>
        <w:rPr>
          <w:w w:val="105"/>
          <w:sz w:val="20"/>
        </w:rPr>
        <w:t>hasta</w:t>
      </w:r>
      <w:r>
        <w:rPr>
          <w:spacing w:val="-10"/>
          <w:w w:val="105"/>
          <w:sz w:val="20"/>
        </w:rPr>
        <w:t> </w:t>
      </w:r>
      <w:r>
        <w:rPr>
          <w:w w:val="105"/>
          <w:sz w:val="20"/>
        </w:rPr>
        <w:t>que</w:t>
      </w:r>
      <w:r>
        <w:rPr>
          <w:spacing w:val="-10"/>
          <w:w w:val="105"/>
          <w:sz w:val="20"/>
        </w:rPr>
        <w:t> </w:t>
      </w:r>
      <w:r>
        <w:rPr>
          <w:w w:val="105"/>
          <w:sz w:val="20"/>
        </w:rPr>
        <w:t>el</w:t>
      </w:r>
      <w:r>
        <w:rPr>
          <w:spacing w:val="-12"/>
          <w:w w:val="105"/>
          <w:sz w:val="20"/>
        </w:rPr>
        <w:t> </w:t>
      </w:r>
      <w:r>
        <w:rPr>
          <w:w w:val="105"/>
          <w:sz w:val="20"/>
        </w:rPr>
        <w:t>activo</w:t>
      </w:r>
      <w:r>
        <w:rPr>
          <w:spacing w:val="-10"/>
          <w:w w:val="105"/>
          <w:sz w:val="20"/>
        </w:rPr>
        <w:t> </w:t>
      </w:r>
      <w:r>
        <w:rPr>
          <w:w w:val="105"/>
          <w:sz w:val="20"/>
        </w:rPr>
        <w:t>financiero</w:t>
      </w:r>
      <w:r>
        <w:rPr>
          <w:spacing w:val="-10"/>
          <w:w w:val="105"/>
          <w:sz w:val="20"/>
        </w:rPr>
        <w:t> </w:t>
      </w:r>
      <w:r>
        <w:rPr>
          <w:w w:val="105"/>
          <w:sz w:val="20"/>
        </w:rPr>
        <w:t>causa</w:t>
      </w:r>
      <w:r>
        <w:rPr>
          <w:spacing w:val="-11"/>
          <w:w w:val="105"/>
          <w:sz w:val="20"/>
        </w:rPr>
        <w:t> </w:t>
      </w:r>
      <w:r>
        <w:rPr>
          <w:w w:val="105"/>
          <w:sz w:val="20"/>
        </w:rPr>
        <w:t>baja</w:t>
      </w:r>
      <w:r>
        <w:rPr>
          <w:spacing w:val="-10"/>
          <w:w w:val="105"/>
          <w:sz w:val="20"/>
        </w:rPr>
        <w:t> </w:t>
      </w:r>
      <w:r>
        <w:rPr>
          <w:w w:val="105"/>
          <w:sz w:val="20"/>
        </w:rPr>
        <w:t>del</w:t>
      </w:r>
      <w:r>
        <w:rPr>
          <w:spacing w:val="-11"/>
          <w:w w:val="105"/>
          <w:sz w:val="20"/>
        </w:rPr>
        <w:t> </w:t>
      </w:r>
      <w:r>
        <w:rPr>
          <w:w w:val="105"/>
          <w:sz w:val="20"/>
        </w:rPr>
        <w:t>balance</w:t>
      </w:r>
      <w:r>
        <w:rPr>
          <w:spacing w:val="-12"/>
          <w:w w:val="105"/>
          <w:sz w:val="20"/>
        </w:rPr>
        <w:t> </w:t>
      </w:r>
      <w:r>
        <w:rPr>
          <w:w w:val="105"/>
          <w:sz w:val="20"/>
        </w:rPr>
        <w:t>o</w:t>
      </w:r>
      <w:r>
        <w:rPr>
          <w:spacing w:val="-10"/>
          <w:w w:val="105"/>
          <w:sz w:val="20"/>
        </w:rPr>
        <w:t> </w:t>
      </w:r>
      <w:r>
        <w:rPr>
          <w:w w:val="105"/>
          <w:sz w:val="20"/>
        </w:rPr>
        <w:t>se</w:t>
      </w:r>
      <w:r>
        <w:rPr>
          <w:spacing w:val="-11"/>
          <w:w w:val="105"/>
          <w:sz w:val="20"/>
        </w:rPr>
        <w:t> </w:t>
      </w:r>
      <w:r>
        <w:rPr>
          <w:w w:val="105"/>
          <w:sz w:val="20"/>
        </w:rPr>
        <w:t>deteriora,</w:t>
      </w:r>
      <w:r>
        <w:rPr>
          <w:spacing w:val="-10"/>
          <w:w w:val="105"/>
          <w:sz w:val="20"/>
        </w:rPr>
        <w:t> </w:t>
      </w:r>
      <w:r>
        <w:rPr>
          <w:w w:val="105"/>
          <w:sz w:val="20"/>
        </w:rPr>
        <w:t>momento</w:t>
      </w:r>
      <w:r>
        <w:rPr>
          <w:spacing w:val="-12"/>
          <w:w w:val="105"/>
          <w:sz w:val="20"/>
        </w:rPr>
        <w:t> </w:t>
      </w:r>
      <w:r>
        <w:rPr>
          <w:w w:val="105"/>
          <w:sz w:val="20"/>
        </w:rPr>
        <w:t>en</w:t>
      </w:r>
      <w:r>
        <w:rPr>
          <w:spacing w:val="-10"/>
          <w:w w:val="105"/>
          <w:sz w:val="20"/>
        </w:rPr>
        <w:t> </w:t>
      </w:r>
      <w:r>
        <w:rPr>
          <w:w w:val="105"/>
          <w:sz w:val="20"/>
        </w:rPr>
        <w:t>que</w:t>
      </w:r>
      <w:r>
        <w:rPr>
          <w:spacing w:val="-11"/>
          <w:w w:val="105"/>
          <w:sz w:val="20"/>
        </w:rPr>
        <w:t> </w:t>
      </w:r>
      <w:r>
        <w:rPr>
          <w:w w:val="105"/>
          <w:sz w:val="20"/>
        </w:rPr>
        <w:t>el importe así reconocido, se imputa a la cuenta de pérdidas y</w:t>
      </w:r>
      <w:r>
        <w:rPr>
          <w:spacing w:val="-21"/>
          <w:w w:val="105"/>
          <w:sz w:val="20"/>
        </w:rPr>
        <w:t> </w:t>
      </w:r>
      <w:r>
        <w:rPr>
          <w:w w:val="105"/>
          <w:sz w:val="20"/>
        </w:rPr>
        <w:t>ganancias.</w:t>
      </w:r>
    </w:p>
    <w:p>
      <w:pPr>
        <w:pStyle w:val="BodyText"/>
      </w:pPr>
    </w:p>
    <w:p>
      <w:pPr>
        <w:pStyle w:val="BodyText"/>
      </w:pPr>
    </w:p>
    <w:p>
      <w:pPr>
        <w:pStyle w:val="BodyText"/>
      </w:pPr>
    </w:p>
    <w:p>
      <w:pPr>
        <w:pStyle w:val="BodyText"/>
        <w:spacing w:before="9"/>
        <w:rPr>
          <w:sz w:val="16"/>
        </w:rPr>
      </w:pPr>
    </w:p>
    <w:p>
      <w:pPr>
        <w:spacing w:before="98"/>
        <w:ind w:left="0" w:right="1210" w:firstLine="0"/>
        <w:jc w:val="right"/>
        <w:rPr>
          <w:sz w:val="19"/>
        </w:rPr>
      </w:pPr>
      <w:r>
        <w:rPr>
          <w:sz w:val="19"/>
        </w:rPr>
        <w:t>Página 19</w:t>
      </w:r>
    </w:p>
    <w:p>
      <w:pPr>
        <w:pStyle w:val="BodyText"/>
      </w:pPr>
    </w:p>
    <w:p>
      <w:pPr>
        <w:pStyle w:val="BodyText"/>
        <w:spacing w:before="4"/>
        <w:rPr>
          <w:sz w:val="26"/>
        </w:rPr>
      </w:pPr>
      <w:r>
        <w:rPr/>
        <w:pict>
          <v:group style="position:absolute;margin-left:52.058052pt;margin-top:17.095228pt;width:490.9pt;height:36.6pt;mso-position-horizontal-relative:page;mso-position-vertical-relative:paragraph;z-index:-251577344;mso-wrap-distance-left:0;mso-wrap-distance-right:0" coordorigin="1041,342" coordsize="9818,732">
            <v:line style="position:absolute" from="1046,1069" to="1046,347" stroked="true" strokeweight=".465325pt" strokecolor="#000000">
              <v:stroke dashstyle="solid"/>
            </v:line>
            <v:line style="position:absolute" from="1046,1069" to="5441,1069" stroked="true" strokeweight=".465325pt" strokecolor="#000000">
              <v:stroke dashstyle="solid"/>
            </v:line>
            <v:line style="position:absolute" from="1046,347" to="5441,347" stroked="true" strokeweight=".465325pt" strokecolor="#000000">
              <v:stroke dashstyle="solid"/>
            </v:line>
            <v:line style="position:absolute" from="5441,1069" to="10211,1069" stroked="true" strokeweight=".465325pt" strokecolor="#000000">
              <v:stroke dashstyle="solid"/>
            </v:line>
            <v:line style="position:absolute" from="5441,347" to="10211,347" stroked="true" strokeweight=".465325pt" strokecolor="#000000">
              <v:stroke dashstyle="solid"/>
            </v:line>
            <v:shape style="position:absolute;left:5515;top:365;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spacing w:before="10"/>
        <w:rPr>
          <w:sz w:val="29"/>
        </w:rPr>
      </w:pPr>
    </w:p>
    <w:p>
      <w:pPr>
        <w:pStyle w:val="ListParagraph"/>
        <w:numPr>
          <w:ilvl w:val="0"/>
          <w:numId w:val="18"/>
        </w:numPr>
        <w:tabs>
          <w:tab w:pos="2078" w:val="left" w:leader="none"/>
        </w:tabs>
        <w:spacing w:line="249" w:lineRule="auto" w:before="104" w:after="0"/>
        <w:ind w:left="1707" w:right="1209" w:firstLine="0"/>
        <w:jc w:val="both"/>
        <w:rPr>
          <w:sz w:val="20"/>
        </w:rPr>
      </w:pPr>
      <w:r>
        <w:rPr>
          <w:w w:val="105"/>
          <w:sz w:val="20"/>
        </w:rPr>
        <w:t>Deterioro: Al menos al cierre del ejercicio, se efectúan las correcciones valorativas necesarias siempre que existe evidencia objetiva de que el valor de un activo financiero se ha deteriorado como resultado de uno o más eventos que hayan ocurrido después de su reconocimiento inicial, y que ocasionen: - retraso en los flujos de efectivo estimados futuros; o - la falta de recuperabilidad del valor en libros del activo, evidenciada, por ejemplo, por un descenso prolongado o significativo en su valor razonable.</w:t>
      </w:r>
    </w:p>
    <w:p>
      <w:pPr>
        <w:pStyle w:val="BodyText"/>
        <w:spacing w:line="249" w:lineRule="auto" w:before="209"/>
        <w:ind w:left="1707" w:right="1209"/>
        <w:jc w:val="both"/>
      </w:pPr>
      <w:r>
        <w:rPr>
          <w:w w:val="105"/>
        </w:rPr>
        <w:t>La</w:t>
      </w:r>
      <w:r>
        <w:rPr>
          <w:spacing w:val="-14"/>
          <w:w w:val="105"/>
        </w:rPr>
        <w:t> </w:t>
      </w:r>
      <w:r>
        <w:rPr>
          <w:w w:val="105"/>
        </w:rPr>
        <w:t>corrección</w:t>
      </w:r>
      <w:r>
        <w:rPr>
          <w:spacing w:val="-13"/>
          <w:w w:val="105"/>
        </w:rPr>
        <w:t> </w:t>
      </w:r>
      <w:r>
        <w:rPr>
          <w:w w:val="105"/>
        </w:rPr>
        <w:t>valorativa</w:t>
      </w:r>
      <w:r>
        <w:rPr>
          <w:spacing w:val="-15"/>
          <w:w w:val="105"/>
        </w:rPr>
        <w:t> </w:t>
      </w:r>
      <w:r>
        <w:rPr>
          <w:w w:val="105"/>
        </w:rPr>
        <w:t>por</w:t>
      </w:r>
      <w:r>
        <w:rPr>
          <w:spacing w:val="-16"/>
          <w:w w:val="105"/>
        </w:rPr>
        <w:t> </w:t>
      </w:r>
      <w:r>
        <w:rPr>
          <w:w w:val="105"/>
        </w:rPr>
        <w:t>deterioro</w:t>
      </w:r>
      <w:r>
        <w:rPr>
          <w:spacing w:val="-15"/>
          <w:w w:val="105"/>
        </w:rPr>
        <w:t> </w:t>
      </w:r>
      <w:r>
        <w:rPr>
          <w:w w:val="105"/>
        </w:rPr>
        <w:t>del</w:t>
      </w:r>
      <w:r>
        <w:rPr>
          <w:spacing w:val="-14"/>
          <w:w w:val="105"/>
        </w:rPr>
        <w:t> </w:t>
      </w:r>
      <w:r>
        <w:rPr>
          <w:w w:val="105"/>
        </w:rPr>
        <w:t>valor</w:t>
      </w:r>
      <w:r>
        <w:rPr>
          <w:spacing w:val="-14"/>
          <w:w w:val="105"/>
        </w:rPr>
        <w:t> </w:t>
      </w:r>
      <w:r>
        <w:rPr>
          <w:w w:val="105"/>
        </w:rPr>
        <w:t>de</w:t>
      </w:r>
      <w:r>
        <w:rPr>
          <w:spacing w:val="-13"/>
          <w:w w:val="105"/>
        </w:rPr>
        <w:t> </w:t>
      </w:r>
      <w:r>
        <w:rPr>
          <w:w w:val="105"/>
        </w:rPr>
        <w:t>estos</w:t>
      </w:r>
      <w:r>
        <w:rPr>
          <w:spacing w:val="-16"/>
          <w:w w:val="105"/>
        </w:rPr>
        <w:t> </w:t>
      </w:r>
      <w:r>
        <w:rPr>
          <w:w w:val="105"/>
        </w:rPr>
        <w:t>activos</w:t>
      </w:r>
      <w:r>
        <w:rPr>
          <w:spacing w:val="-14"/>
          <w:w w:val="105"/>
        </w:rPr>
        <w:t> </w:t>
      </w:r>
      <w:r>
        <w:rPr>
          <w:w w:val="105"/>
        </w:rPr>
        <w:t>financieros</w:t>
      </w:r>
      <w:r>
        <w:rPr>
          <w:spacing w:val="-16"/>
          <w:w w:val="105"/>
        </w:rPr>
        <w:t> </w:t>
      </w:r>
      <w:r>
        <w:rPr>
          <w:w w:val="105"/>
        </w:rPr>
        <w:t>es</w:t>
      </w:r>
      <w:r>
        <w:rPr>
          <w:spacing w:val="-14"/>
          <w:w w:val="105"/>
        </w:rPr>
        <w:t> </w:t>
      </w:r>
      <w:r>
        <w:rPr>
          <w:w w:val="105"/>
        </w:rPr>
        <w:t>la</w:t>
      </w:r>
      <w:r>
        <w:rPr>
          <w:spacing w:val="-15"/>
          <w:w w:val="105"/>
        </w:rPr>
        <w:t> </w:t>
      </w:r>
      <w:r>
        <w:rPr>
          <w:w w:val="105"/>
        </w:rPr>
        <w:t>diferencia</w:t>
      </w:r>
      <w:r>
        <w:rPr>
          <w:spacing w:val="-13"/>
          <w:w w:val="105"/>
        </w:rPr>
        <w:t> </w:t>
      </w:r>
      <w:r>
        <w:rPr>
          <w:w w:val="105"/>
        </w:rPr>
        <w:t>entre</w:t>
      </w:r>
      <w:r>
        <w:rPr>
          <w:spacing w:val="-13"/>
          <w:w w:val="105"/>
        </w:rPr>
        <w:t> </w:t>
      </w:r>
      <w:r>
        <w:rPr>
          <w:w w:val="105"/>
        </w:rPr>
        <w:t>su</w:t>
      </w:r>
      <w:r>
        <w:rPr>
          <w:spacing w:val="-13"/>
          <w:w w:val="105"/>
        </w:rPr>
        <w:t> </w:t>
      </w:r>
      <w:r>
        <w:rPr>
          <w:w w:val="105"/>
        </w:rPr>
        <w:t>coste o coste amortizado menos, en su caso, cualquier corrección valorativa por deterioro previamente reconocida</w:t>
      </w:r>
      <w:r>
        <w:rPr>
          <w:spacing w:val="-3"/>
          <w:w w:val="105"/>
        </w:rPr>
        <w:t> </w:t>
      </w:r>
      <w:r>
        <w:rPr>
          <w:w w:val="105"/>
        </w:rPr>
        <w:t>en</w:t>
      </w:r>
      <w:r>
        <w:rPr>
          <w:spacing w:val="-3"/>
          <w:w w:val="105"/>
        </w:rPr>
        <w:t> </w:t>
      </w:r>
      <w:r>
        <w:rPr>
          <w:w w:val="105"/>
        </w:rPr>
        <w:t>la</w:t>
      </w:r>
      <w:r>
        <w:rPr>
          <w:spacing w:val="-3"/>
          <w:w w:val="105"/>
        </w:rPr>
        <w:t> </w:t>
      </w:r>
      <w:r>
        <w:rPr>
          <w:w w:val="105"/>
        </w:rPr>
        <w:t>cuenta</w:t>
      </w:r>
      <w:r>
        <w:rPr>
          <w:spacing w:val="-5"/>
          <w:w w:val="105"/>
        </w:rPr>
        <w:t> </w:t>
      </w:r>
      <w:r>
        <w:rPr>
          <w:w w:val="105"/>
        </w:rPr>
        <w:t>de</w:t>
      </w:r>
      <w:r>
        <w:rPr>
          <w:spacing w:val="-4"/>
          <w:w w:val="105"/>
        </w:rPr>
        <w:t> </w:t>
      </w:r>
      <w:r>
        <w:rPr>
          <w:w w:val="105"/>
        </w:rPr>
        <w:t>pérdidas</w:t>
      </w:r>
      <w:r>
        <w:rPr>
          <w:spacing w:val="-4"/>
          <w:w w:val="105"/>
        </w:rPr>
        <w:t> </w:t>
      </w:r>
      <w:r>
        <w:rPr>
          <w:w w:val="105"/>
        </w:rPr>
        <w:t>y</w:t>
      </w:r>
      <w:r>
        <w:rPr>
          <w:spacing w:val="-6"/>
          <w:w w:val="105"/>
        </w:rPr>
        <w:t> </w:t>
      </w:r>
      <w:r>
        <w:rPr>
          <w:w w:val="105"/>
        </w:rPr>
        <w:t>ganancias</w:t>
      </w:r>
      <w:r>
        <w:rPr>
          <w:spacing w:val="-4"/>
          <w:w w:val="105"/>
        </w:rPr>
        <w:t> </w:t>
      </w:r>
      <w:r>
        <w:rPr>
          <w:w w:val="105"/>
        </w:rPr>
        <w:t>y</w:t>
      </w:r>
      <w:r>
        <w:rPr>
          <w:spacing w:val="-5"/>
          <w:w w:val="105"/>
        </w:rPr>
        <w:t> </w:t>
      </w:r>
      <w:r>
        <w:rPr>
          <w:w w:val="105"/>
        </w:rPr>
        <w:t>el</w:t>
      </w:r>
      <w:r>
        <w:rPr>
          <w:spacing w:val="-5"/>
          <w:w w:val="105"/>
        </w:rPr>
        <w:t> </w:t>
      </w:r>
      <w:r>
        <w:rPr>
          <w:w w:val="105"/>
        </w:rPr>
        <w:t>valor</w:t>
      </w:r>
      <w:r>
        <w:rPr>
          <w:spacing w:val="-4"/>
          <w:w w:val="105"/>
        </w:rPr>
        <w:t> </w:t>
      </w:r>
      <w:r>
        <w:rPr>
          <w:w w:val="105"/>
        </w:rPr>
        <w:t>razonable</w:t>
      </w:r>
      <w:r>
        <w:rPr>
          <w:spacing w:val="-3"/>
          <w:w w:val="105"/>
        </w:rPr>
        <w:t> </w:t>
      </w:r>
      <w:r>
        <w:rPr>
          <w:w w:val="105"/>
        </w:rPr>
        <w:t>en</w:t>
      </w:r>
      <w:r>
        <w:rPr>
          <w:spacing w:val="-3"/>
          <w:w w:val="105"/>
        </w:rPr>
        <w:t> </w:t>
      </w:r>
      <w:r>
        <w:rPr>
          <w:w w:val="105"/>
        </w:rPr>
        <w:t>el</w:t>
      </w:r>
      <w:r>
        <w:rPr>
          <w:spacing w:val="-5"/>
          <w:w w:val="105"/>
        </w:rPr>
        <w:t> </w:t>
      </w:r>
      <w:r>
        <w:rPr>
          <w:w w:val="105"/>
        </w:rPr>
        <w:t>momento</w:t>
      </w:r>
      <w:r>
        <w:rPr>
          <w:spacing w:val="-3"/>
          <w:w w:val="105"/>
        </w:rPr>
        <w:t> </w:t>
      </w:r>
      <w:r>
        <w:rPr>
          <w:w w:val="105"/>
        </w:rPr>
        <w:t>en</w:t>
      </w:r>
      <w:r>
        <w:rPr>
          <w:spacing w:val="-4"/>
          <w:w w:val="105"/>
        </w:rPr>
        <w:t> </w:t>
      </w:r>
      <w:r>
        <w:rPr>
          <w:w w:val="105"/>
        </w:rPr>
        <w:t>que</w:t>
      </w:r>
      <w:r>
        <w:rPr>
          <w:spacing w:val="-3"/>
          <w:w w:val="105"/>
        </w:rPr>
        <w:t> </w:t>
      </w:r>
      <w:r>
        <w:rPr>
          <w:w w:val="105"/>
        </w:rPr>
        <w:t>se</w:t>
      </w:r>
      <w:r>
        <w:rPr>
          <w:spacing w:val="-3"/>
          <w:w w:val="105"/>
        </w:rPr>
        <w:t> </w:t>
      </w:r>
      <w:r>
        <w:rPr>
          <w:w w:val="105"/>
        </w:rPr>
        <w:t>efectúe la valoración. Las pérdidas acumuladas reconocidas en el patrimonio neto por disminución del valor razonable,</w:t>
      </w:r>
      <w:r>
        <w:rPr>
          <w:spacing w:val="-12"/>
          <w:w w:val="105"/>
        </w:rPr>
        <w:t> </w:t>
      </w:r>
      <w:r>
        <w:rPr>
          <w:w w:val="105"/>
        </w:rPr>
        <w:t>siempre</w:t>
      </w:r>
      <w:r>
        <w:rPr>
          <w:spacing w:val="-13"/>
          <w:w w:val="105"/>
        </w:rPr>
        <w:t> </w:t>
      </w:r>
      <w:r>
        <w:rPr>
          <w:w w:val="105"/>
        </w:rPr>
        <w:t>que</w:t>
      </w:r>
      <w:r>
        <w:rPr>
          <w:spacing w:val="-11"/>
          <w:w w:val="105"/>
        </w:rPr>
        <w:t> </w:t>
      </w:r>
      <w:r>
        <w:rPr>
          <w:w w:val="105"/>
        </w:rPr>
        <w:t>exista</w:t>
      </w:r>
      <w:r>
        <w:rPr>
          <w:spacing w:val="-11"/>
          <w:w w:val="105"/>
        </w:rPr>
        <w:t> </w:t>
      </w:r>
      <w:r>
        <w:rPr>
          <w:w w:val="105"/>
        </w:rPr>
        <w:t>una</w:t>
      </w:r>
      <w:r>
        <w:rPr>
          <w:spacing w:val="-11"/>
          <w:w w:val="105"/>
        </w:rPr>
        <w:t> </w:t>
      </w:r>
      <w:r>
        <w:rPr>
          <w:w w:val="105"/>
        </w:rPr>
        <w:t>evidencia</w:t>
      </w:r>
      <w:r>
        <w:rPr>
          <w:spacing w:val="-12"/>
          <w:w w:val="105"/>
        </w:rPr>
        <w:t> </w:t>
      </w:r>
      <w:r>
        <w:rPr>
          <w:w w:val="105"/>
        </w:rPr>
        <w:t>objetiva</w:t>
      </w:r>
      <w:r>
        <w:rPr>
          <w:spacing w:val="-13"/>
          <w:w w:val="105"/>
        </w:rPr>
        <w:t> </w:t>
      </w:r>
      <w:r>
        <w:rPr>
          <w:w w:val="105"/>
        </w:rPr>
        <w:t>de</w:t>
      </w:r>
      <w:r>
        <w:rPr>
          <w:spacing w:val="-13"/>
          <w:w w:val="105"/>
        </w:rPr>
        <w:t> </w:t>
      </w:r>
      <w:r>
        <w:rPr>
          <w:w w:val="105"/>
        </w:rPr>
        <w:t>deterioro</w:t>
      </w:r>
      <w:r>
        <w:rPr>
          <w:spacing w:val="-11"/>
          <w:w w:val="105"/>
        </w:rPr>
        <w:t> </w:t>
      </w:r>
      <w:r>
        <w:rPr>
          <w:w w:val="105"/>
        </w:rPr>
        <w:t>en</w:t>
      </w:r>
      <w:r>
        <w:rPr>
          <w:spacing w:val="-13"/>
          <w:w w:val="105"/>
        </w:rPr>
        <w:t> </w:t>
      </w:r>
      <w:r>
        <w:rPr>
          <w:w w:val="105"/>
        </w:rPr>
        <w:t>el</w:t>
      </w:r>
      <w:r>
        <w:rPr>
          <w:spacing w:val="-12"/>
          <w:w w:val="105"/>
        </w:rPr>
        <w:t> </w:t>
      </w:r>
      <w:r>
        <w:rPr>
          <w:w w:val="105"/>
        </w:rPr>
        <w:t>valor</w:t>
      </w:r>
      <w:r>
        <w:rPr>
          <w:spacing w:val="-14"/>
          <w:w w:val="105"/>
        </w:rPr>
        <w:t> </w:t>
      </w:r>
      <w:r>
        <w:rPr>
          <w:w w:val="105"/>
        </w:rPr>
        <w:t>del</w:t>
      </w:r>
      <w:r>
        <w:rPr>
          <w:spacing w:val="-12"/>
          <w:w w:val="105"/>
        </w:rPr>
        <w:t> </w:t>
      </w:r>
      <w:r>
        <w:rPr>
          <w:w w:val="105"/>
        </w:rPr>
        <w:t>activo,</w:t>
      </w:r>
      <w:r>
        <w:rPr>
          <w:spacing w:val="-11"/>
          <w:w w:val="105"/>
        </w:rPr>
        <w:t> </w:t>
      </w:r>
      <w:r>
        <w:rPr>
          <w:w w:val="105"/>
        </w:rPr>
        <w:t>se</w:t>
      </w:r>
      <w:r>
        <w:rPr>
          <w:spacing w:val="-11"/>
          <w:w w:val="105"/>
        </w:rPr>
        <w:t> </w:t>
      </w:r>
      <w:r>
        <w:rPr>
          <w:w w:val="105"/>
        </w:rPr>
        <w:t>reconocen</w:t>
      </w:r>
      <w:r>
        <w:rPr>
          <w:spacing w:val="-13"/>
          <w:w w:val="105"/>
        </w:rPr>
        <w:t> </w:t>
      </w:r>
      <w:r>
        <w:rPr>
          <w:w w:val="105"/>
        </w:rPr>
        <w:t>en la cuenta de pérdidas y</w:t>
      </w:r>
      <w:r>
        <w:rPr>
          <w:spacing w:val="-6"/>
          <w:w w:val="105"/>
        </w:rPr>
        <w:t> </w:t>
      </w:r>
      <w:r>
        <w:rPr>
          <w:w w:val="105"/>
        </w:rPr>
        <w:t>ganancias.</w:t>
      </w:r>
    </w:p>
    <w:p>
      <w:pPr>
        <w:pStyle w:val="BodyText"/>
        <w:spacing w:line="249" w:lineRule="auto" w:before="206"/>
        <w:ind w:left="1707" w:right="1210"/>
        <w:jc w:val="both"/>
      </w:pPr>
      <w:r>
        <w:rPr>
          <w:w w:val="105"/>
        </w:rPr>
        <w:t>Si en ejercicios posteriores se incrementa el valor razonable, la corrección valorativa reconocida en ejercicios anteriores revierte con abono a la cuenta de pérdidas y ganancias del ejercicio. No obstante, en el caso de que se incrementase el valor razonable correspondiente a un instrumento de patrimonio, la</w:t>
      </w:r>
      <w:r>
        <w:rPr>
          <w:spacing w:val="-18"/>
          <w:w w:val="105"/>
        </w:rPr>
        <w:t> </w:t>
      </w:r>
      <w:r>
        <w:rPr>
          <w:w w:val="105"/>
        </w:rPr>
        <w:t>corrección</w:t>
      </w:r>
      <w:r>
        <w:rPr>
          <w:spacing w:val="-17"/>
          <w:w w:val="105"/>
        </w:rPr>
        <w:t> </w:t>
      </w:r>
      <w:r>
        <w:rPr>
          <w:w w:val="105"/>
        </w:rPr>
        <w:t>valorativa</w:t>
      </w:r>
      <w:r>
        <w:rPr>
          <w:spacing w:val="-18"/>
          <w:w w:val="105"/>
        </w:rPr>
        <w:t> </w:t>
      </w:r>
      <w:r>
        <w:rPr>
          <w:w w:val="105"/>
        </w:rPr>
        <w:t>reconocida</w:t>
      </w:r>
      <w:r>
        <w:rPr>
          <w:spacing w:val="-17"/>
          <w:w w:val="105"/>
        </w:rPr>
        <w:t> </w:t>
      </w:r>
      <w:r>
        <w:rPr>
          <w:w w:val="105"/>
        </w:rPr>
        <w:t>en</w:t>
      </w:r>
      <w:r>
        <w:rPr>
          <w:spacing w:val="-18"/>
          <w:w w:val="105"/>
        </w:rPr>
        <w:t> </w:t>
      </w:r>
      <w:r>
        <w:rPr>
          <w:w w:val="105"/>
        </w:rPr>
        <w:t>ejercicios</w:t>
      </w:r>
      <w:r>
        <w:rPr>
          <w:spacing w:val="-18"/>
          <w:w w:val="105"/>
        </w:rPr>
        <w:t> </w:t>
      </w:r>
      <w:r>
        <w:rPr>
          <w:w w:val="105"/>
        </w:rPr>
        <w:t>anteriores</w:t>
      </w:r>
      <w:r>
        <w:rPr>
          <w:spacing w:val="-18"/>
          <w:w w:val="105"/>
        </w:rPr>
        <w:t> </w:t>
      </w:r>
      <w:r>
        <w:rPr>
          <w:w w:val="105"/>
        </w:rPr>
        <w:t>no</w:t>
      </w:r>
      <w:r>
        <w:rPr>
          <w:spacing w:val="-17"/>
          <w:w w:val="105"/>
        </w:rPr>
        <w:t> </w:t>
      </w:r>
      <w:r>
        <w:rPr>
          <w:w w:val="105"/>
        </w:rPr>
        <w:t>revertirá</w:t>
      </w:r>
      <w:r>
        <w:rPr>
          <w:spacing w:val="-18"/>
          <w:w w:val="105"/>
        </w:rPr>
        <w:t> </w:t>
      </w:r>
      <w:r>
        <w:rPr>
          <w:w w:val="105"/>
        </w:rPr>
        <w:t>con</w:t>
      </w:r>
      <w:r>
        <w:rPr>
          <w:spacing w:val="-17"/>
          <w:w w:val="105"/>
        </w:rPr>
        <w:t> </w:t>
      </w:r>
      <w:r>
        <w:rPr>
          <w:w w:val="105"/>
        </w:rPr>
        <w:t>abono</w:t>
      </w:r>
      <w:r>
        <w:rPr>
          <w:spacing w:val="-18"/>
          <w:w w:val="105"/>
        </w:rPr>
        <w:t> </w:t>
      </w:r>
      <w:r>
        <w:rPr>
          <w:w w:val="105"/>
        </w:rPr>
        <w:t>a</w:t>
      </w:r>
      <w:r>
        <w:rPr>
          <w:spacing w:val="-17"/>
          <w:w w:val="105"/>
        </w:rPr>
        <w:t> </w:t>
      </w:r>
      <w:r>
        <w:rPr>
          <w:w w:val="105"/>
        </w:rPr>
        <w:t>la</w:t>
      </w:r>
      <w:r>
        <w:rPr>
          <w:spacing w:val="-18"/>
          <w:w w:val="105"/>
        </w:rPr>
        <w:t> </w:t>
      </w:r>
      <w:r>
        <w:rPr>
          <w:w w:val="105"/>
        </w:rPr>
        <w:t>cuenta</w:t>
      </w:r>
      <w:r>
        <w:rPr>
          <w:spacing w:val="-17"/>
          <w:w w:val="105"/>
        </w:rPr>
        <w:t> </w:t>
      </w:r>
      <w:r>
        <w:rPr>
          <w:w w:val="105"/>
        </w:rPr>
        <w:t>de</w:t>
      </w:r>
      <w:r>
        <w:rPr>
          <w:spacing w:val="-17"/>
          <w:w w:val="105"/>
        </w:rPr>
        <w:t> </w:t>
      </w:r>
      <w:r>
        <w:rPr>
          <w:w w:val="105"/>
        </w:rPr>
        <w:t>pérdidas y</w:t>
      </w:r>
      <w:r>
        <w:rPr>
          <w:spacing w:val="-5"/>
          <w:w w:val="105"/>
        </w:rPr>
        <w:t> </w:t>
      </w:r>
      <w:r>
        <w:rPr>
          <w:w w:val="105"/>
        </w:rPr>
        <w:t>ganancias</w:t>
      </w:r>
      <w:r>
        <w:rPr>
          <w:spacing w:val="-5"/>
          <w:w w:val="105"/>
        </w:rPr>
        <w:t> </w:t>
      </w:r>
      <w:r>
        <w:rPr>
          <w:w w:val="105"/>
        </w:rPr>
        <w:t>y</w:t>
      </w:r>
      <w:r>
        <w:rPr>
          <w:spacing w:val="-7"/>
          <w:w w:val="105"/>
        </w:rPr>
        <w:t> </w:t>
      </w:r>
      <w:r>
        <w:rPr>
          <w:w w:val="105"/>
        </w:rPr>
        <w:t>se</w:t>
      </w:r>
      <w:r>
        <w:rPr>
          <w:spacing w:val="-3"/>
          <w:w w:val="105"/>
        </w:rPr>
        <w:t> </w:t>
      </w:r>
      <w:r>
        <w:rPr>
          <w:w w:val="105"/>
        </w:rPr>
        <w:t>registra</w:t>
      </w:r>
      <w:r>
        <w:rPr>
          <w:spacing w:val="-4"/>
          <w:w w:val="105"/>
        </w:rPr>
        <w:t> </w:t>
      </w:r>
      <w:r>
        <w:rPr>
          <w:w w:val="105"/>
        </w:rPr>
        <w:t>el</w:t>
      </w:r>
      <w:r>
        <w:rPr>
          <w:spacing w:val="-8"/>
          <w:w w:val="105"/>
        </w:rPr>
        <w:t> </w:t>
      </w:r>
      <w:r>
        <w:rPr>
          <w:w w:val="105"/>
        </w:rPr>
        <w:t>incremento</w:t>
      </w:r>
      <w:r>
        <w:rPr>
          <w:spacing w:val="-6"/>
          <w:w w:val="105"/>
        </w:rPr>
        <w:t> </w:t>
      </w:r>
      <w:r>
        <w:rPr>
          <w:w w:val="105"/>
        </w:rPr>
        <w:t>de</w:t>
      </w:r>
      <w:r>
        <w:rPr>
          <w:spacing w:val="-4"/>
          <w:w w:val="105"/>
        </w:rPr>
        <w:t> </w:t>
      </w:r>
      <w:r>
        <w:rPr>
          <w:w w:val="105"/>
        </w:rPr>
        <w:t>valor</w:t>
      </w:r>
      <w:r>
        <w:rPr>
          <w:spacing w:val="-6"/>
          <w:w w:val="105"/>
        </w:rPr>
        <w:t> </w:t>
      </w:r>
      <w:r>
        <w:rPr>
          <w:w w:val="105"/>
        </w:rPr>
        <w:t>razonable</w:t>
      </w:r>
      <w:r>
        <w:rPr>
          <w:spacing w:val="-4"/>
          <w:w w:val="105"/>
        </w:rPr>
        <w:t> </w:t>
      </w:r>
      <w:r>
        <w:rPr>
          <w:w w:val="105"/>
        </w:rPr>
        <w:t>directamente</w:t>
      </w:r>
      <w:r>
        <w:rPr>
          <w:spacing w:val="-4"/>
          <w:w w:val="105"/>
        </w:rPr>
        <w:t> </w:t>
      </w:r>
      <w:r>
        <w:rPr>
          <w:w w:val="105"/>
        </w:rPr>
        <w:t>contra</w:t>
      </w:r>
      <w:r>
        <w:rPr>
          <w:spacing w:val="-3"/>
          <w:w w:val="105"/>
        </w:rPr>
        <w:t> </w:t>
      </w:r>
      <w:r>
        <w:rPr>
          <w:w w:val="105"/>
        </w:rPr>
        <w:t>el</w:t>
      </w:r>
      <w:r>
        <w:rPr>
          <w:spacing w:val="-8"/>
          <w:w w:val="105"/>
        </w:rPr>
        <w:t> </w:t>
      </w:r>
      <w:r>
        <w:rPr>
          <w:w w:val="105"/>
        </w:rPr>
        <w:t>patrimonio</w:t>
      </w:r>
      <w:r>
        <w:rPr>
          <w:spacing w:val="-4"/>
          <w:w w:val="105"/>
        </w:rPr>
        <w:t> </w:t>
      </w:r>
      <w:r>
        <w:rPr>
          <w:w w:val="105"/>
        </w:rPr>
        <w:t>neto.</w:t>
      </w:r>
    </w:p>
    <w:p>
      <w:pPr>
        <w:pStyle w:val="ListParagraph"/>
        <w:numPr>
          <w:ilvl w:val="0"/>
          <w:numId w:val="15"/>
        </w:numPr>
        <w:tabs>
          <w:tab w:pos="2077" w:val="left" w:leader="none"/>
          <w:tab w:pos="2078" w:val="left" w:leader="none"/>
        </w:tabs>
        <w:spacing w:line="240" w:lineRule="auto" w:before="207" w:after="0"/>
        <w:ind w:left="2077" w:right="0" w:hanging="371"/>
        <w:jc w:val="left"/>
        <w:rPr>
          <w:sz w:val="20"/>
        </w:rPr>
      </w:pPr>
      <w:r>
        <w:rPr>
          <w:w w:val="105"/>
          <w:sz w:val="20"/>
        </w:rPr>
        <w:t>Reclasificación de activos</w:t>
      </w:r>
      <w:r>
        <w:rPr>
          <w:spacing w:val="-6"/>
          <w:w w:val="105"/>
          <w:sz w:val="20"/>
        </w:rPr>
        <w:t> </w:t>
      </w:r>
      <w:r>
        <w:rPr>
          <w:w w:val="105"/>
          <w:sz w:val="20"/>
        </w:rPr>
        <w:t>financieros</w:t>
      </w:r>
    </w:p>
    <w:p>
      <w:pPr>
        <w:pStyle w:val="BodyText"/>
        <w:rPr>
          <w:sz w:val="19"/>
        </w:rPr>
      </w:pPr>
    </w:p>
    <w:p>
      <w:pPr>
        <w:pStyle w:val="BodyText"/>
        <w:spacing w:line="249" w:lineRule="auto"/>
        <w:ind w:left="1707" w:right="1209"/>
        <w:jc w:val="both"/>
      </w:pPr>
      <w:r>
        <w:rPr>
          <w:w w:val="105"/>
        </w:rPr>
        <w:t>Cuando la empresa cambie la forma en que gestiona sus activos financieros para generar flujos de efectivo, reclasificará todos los activos afectados de acuerdo con los criterios establecidos en los apartados</w:t>
      </w:r>
      <w:r>
        <w:rPr>
          <w:spacing w:val="-20"/>
          <w:w w:val="105"/>
        </w:rPr>
        <w:t> </w:t>
      </w:r>
      <w:r>
        <w:rPr>
          <w:w w:val="105"/>
        </w:rPr>
        <w:t>anteriores</w:t>
      </w:r>
      <w:r>
        <w:rPr>
          <w:spacing w:val="-20"/>
          <w:w w:val="105"/>
        </w:rPr>
        <w:t> </w:t>
      </w:r>
      <w:r>
        <w:rPr>
          <w:w w:val="105"/>
        </w:rPr>
        <w:t>de</w:t>
      </w:r>
      <w:r>
        <w:rPr>
          <w:spacing w:val="-18"/>
          <w:w w:val="105"/>
        </w:rPr>
        <w:t> </w:t>
      </w:r>
      <w:r>
        <w:rPr>
          <w:w w:val="105"/>
        </w:rPr>
        <w:t>esta</w:t>
      </w:r>
      <w:r>
        <w:rPr>
          <w:spacing w:val="-18"/>
          <w:w w:val="105"/>
        </w:rPr>
        <w:t> </w:t>
      </w:r>
      <w:r>
        <w:rPr>
          <w:w w:val="105"/>
        </w:rPr>
        <w:t>norma.</w:t>
      </w:r>
      <w:r>
        <w:rPr>
          <w:spacing w:val="-18"/>
          <w:w w:val="105"/>
        </w:rPr>
        <w:t> </w:t>
      </w:r>
      <w:r>
        <w:rPr>
          <w:w w:val="105"/>
        </w:rPr>
        <w:t>La</w:t>
      </w:r>
      <w:r>
        <w:rPr>
          <w:spacing w:val="-18"/>
          <w:w w:val="105"/>
        </w:rPr>
        <w:t> </w:t>
      </w:r>
      <w:r>
        <w:rPr>
          <w:w w:val="105"/>
        </w:rPr>
        <w:t>reclasificación</w:t>
      </w:r>
      <w:r>
        <w:rPr>
          <w:spacing w:val="-18"/>
          <w:w w:val="105"/>
        </w:rPr>
        <w:t> </w:t>
      </w:r>
      <w:r>
        <w:rPr>
          <w:w w:val="105"/>
        </w:rPr>
        <w:t>de</w:t>
      </w:r>
      <w:r>
        <w:rPr>
          <w:spacing w:val="-17"/>
          <w:w w:val="105"/>
        </w:rPr>
        <w:t> </w:t>
      </w:r>
      <w:r>
        <w:rPr>
          <w:w w:val="105"/>
        </w:rPr>
        <w:t>categoría</w:t>
      </w:r>
      <w:r>
        <w:rPr>
          <w:spacing w:val="-19"/>
          <w:w w:val="105"/>
        </w:rPr>
        <w:t> </w:t>
      </w:r>
      <w:r>
        <w:rPr>
          <w:w w:val="105"/>
        </w:rPr>
        <w:t>no</w:t>
      </w:r>
      <w:r>
        <w:rPr>
          <w:spacing w:val="-19"/>
          <w:w w:val="105"/>
        </w:rPr>
        <w:t> </w:t>
      </w:r>
      <w:r>
        <w:rPr>
          <w:w w:val="105"/>
        </w:rPr>
        <w:t>es</w:t>
      </w:r>
      <w:r>
        <w:rPr>
          <w:spacing w:val="-20"/>
          <w:w w:val="105"/>
        </w:rPr>
        <w:t> </w:t>
      </w:r>
      <w:r>
        <w:rPr>
          <w:w w:val="105"/>
        </w:rPr>
        <w:t>un</w:t>
      </w:r>
      <w:r>
        <w:rPr>
          <w:spacing w:val="-17"/>
          <w:w w:val="105"/>
        </w:rPr>
        <w:t> </w:t>
      </w:r>
      <w:r>
        <w:rPr>
          <w:w w:val="105"/>
        </w:rPr>
        <w:t>supuesto</w:t>
      </w:r>
      <w:r>
        <w:rPr>
          <w:spacing w:val="-17"/>
          <w:w w:val="105"/>
        </w:rPr>
        <w:t> </w:t>
      </w:r>
      <w:r>
        <w:rPr>
          <w:w w:val="105"/>
        </w:rPr>
        <w:t>de</w:t>
      </w:r>
      <w:r>
        <w:rPr>
          <w:spacing w:val="-17"/>
          <w:w w:val="105"/>
        </w:rPr>
        <w:t> </w:t>
      </w:r>
      <w:r>
        <w:rPr>
          <w:w w:val="105"/>
        </w:rPr>
        <w:t>baja</w:t>
      </w:r>
      <w:r>
        <w:rPr>
          <w:spacing w:val="-19"/>
          <w:w w:val="105"/>
        </w:rPr>
        <w:t> </w:t>
      </w:r>
      <w:r>
        <w:rPr>
          <w:w w:val="105"/>
        </w:rPr>
        <w:t>de</w:t>
      </w:r>
      <w:r>
        <w:rPr>
          <w:spacing w:val="-19"/>
          <w:w w:val="105"/>
        </w:rPr>
        <w:t> </w:t>
      </w:r>
      <w:r>
        <w:rPr>
          <w:w w:val="105"/>
        </w:rPr>
        <w:t>balance sino un cambio en el criterio de</w:t>
      </w:r>
      <w:r>
        <w:rPr>
          <w:spacing w:val="-10"/>
          <w:w w:val="105"/>
        </w:rPr>
        <w:t> </w:t>
      </w:r>
      <w:r>
        <w:rPr>
          <w:w w:val="105"/>
        </w:rPr>
        <w:t>valoración.</w:t>
      </w:r>
    </w:p>
    <w:p>
      <w:pPr>
        <w:pStyle w:val="BodyText"/>
        <w:spacing w:before="207"/>
        <w:ind w:left="1707"/>
      </w:pPr>
      <w:r>
        <w:rPr>
          <w:w w:val="105"/>
        </w:rPr>
        <w:t>Se pueden dar las siguientes reclasificaciones:</w:t>
      </w:r>
    </w:p>
    <w:p>
      <w:pPr>
        <w:pStyle w:val="BodyText"/>
        <w:rPr>
          <w:sz w:val="19"/>
        </w:rPr>
      </w:pPr>
    </w:p>
    <w:p>
      <w:pPr>
        <w:pStyle w:val="ListParagraph"/>
        <w:numPr>
          <w:ilvl w:val="0"/>
          <w:numId w:val="18"/>
        </w:numPr>
        <w:tabs>
          <w:tab w:pos="2078" w:val="left" w:leader="none"/>
        </w:tabs>
        <w:spacing w:line="247" w:lineRule="auto" w:before="0" w:after="0"/>
        <w:ind w:left="1707" w:right="1211" w:firstLine="0"/>
        <w:jc w:val="both"/>
        <w:rPr>
          <w:sz w:val="20"/>
        </w:rPr>
      </w:pPr>
      <w:r>
        <w:rPr>
          <w:w w:val="105"/>
          <w:sz w:val="20"/>
        </w:rPr>
        <w:t>Reclasificación</w:t>
      </w:r>
      <w:r>
        <w:rPr>
          <w:spacing w:val="-10"/>
          <w:w w:val="105"/>
          <w:sz w:val="20"/>
        </w:rPr>
        <w:t> </w:t>
      </w:r>
      <w:r>
        <w:rPr>
          <w:w w:val="105"/>
          <w:sz w:val="20"/>
        </w:rPr>
        <w:t>de</w:t>
      </w:r>
      <w:r>
        <w:rPr>
          <w:spacing w:val="-6"/>
          <w:w w:val="105"/>
          <w:sz w:val="20"/>
        </w:rPr>
        <w:t> </w:t>
      </w:r>
      <w:r>
        <w:rPr>
          <w:w w:val="105"/>
          <w:sz w:val="20"/>
        </w:rPr>
        <w:t>los</w:t>
      </w:r>
      <w:r>
        <w:rPr>
          <w:spacing w:val="-9"/>
          <w:w w:val="105"/>
          <w:sz w:val="20"/>
        </w:rPr>
        <w:t> </w:t>
      </w:r>
      <w:r>
        <w:rPr>
          <w:w w:val="105"/>
          <w:sz w:val="20"/>
        </w:rPr>
        <w:t>activos</w:t>
      </w:r>
      <w:r>
        <w:rPr>
          <w:spacing w:val="-8"/>
          <w:w w:val="105"/>
          <w:sz w:val="20"/>
        </w:rPr>
        <w:t> </w:t>
      </w:r>
      <w:r>
        <w:rPr>
          <w:w w:val="105"/>
          <w:sz w:val="20"/>
        </w:rPr>
        <w:t>financieros</w:t>
      </w:r>
      <w:r>
        <w:rPr>
          <w:spacing w:val="-7"/>
          <w:w w:val="105"/>
          <w:sz w:val="20"/>
        </w:rPr>
        <w:t> </w:t>
      </w:r>
      <w:r>
        <w:rPr>
          <w:w w:val="105"/>
          <w:sz w:val="20"/>
        </w:rPr>
        <w:t>a</w:t>
      </w:r>
      <w:r>
        <w:rPr>
          <w:spacing w:val="-9"/>
          <w:w w:val="105"/>
          <w:sz w:val="20"/>
        </w:rPr>
        <w:t> </w:t>
      </w:r>
      <w:r>
        <w:rPr>
          <w:w w:val="105"/>
          <w:sz w:val="20"/>
        </w:rPr>
        <w:t>coste</w:t>
      </w:r>
      <w:r>
        <w:rPr>
          <w:spacing w:val="-9"/>
          <w:w w:val="105"/>
          <w:sz w:val="20"/>
        </w:rPr>
        <w:t> </w:t>
      </w:r>
      <w:r>
        <w:rPr>
          <w:w w:val="105"/>
          <w:sz w:val="20"/>
        </w:rPr>
        <w:t>amortizado</w:t>
      </w:r>
      <w:r>
        <w:rPr>
          <w:spacing w:val="-10"/>
          <w:w w:val="105"/>
          <w:sz w:val="20"/>
        </w:rPr>
        <w:t> </w:t>
      </w:r>
      <w:r>
        <w:rPr>
          <w:w w:val="105"/>
          <w:sz w:val="20"/>
        </w:rPr>
        <w:t>a</w:t>
      </w:r>
      <w:r>
        <w:rPr>
          <w:spacing w:val="-6"/>
          <w:w w:val="105"/>
          <w:sz w:val="20"/>
        </w:rPr>
        <w:t> </w:t>
      </w:r>
      <w:r>
        <w:rPr>
          <w:w w:val="105"/>
          <w:sz w:val="20"/>
        </w:rPr>
        <w:t>la</w:t>
      </w:r>
      <w:r>
        <w:rPr>
          <w:spacing w:val="-7"/>
          <w:w w:val="105"/>
          <w:sz w:val="20"/>
        </w:rPr>
        <w:t> </w:t>
      </w:r>
      <w:r>
        <w:rPr>
          <w:w w:val="105"/>
          <w:sz w:val="20"/>
        </w:rPr>
        <w:t>categoría</w:t>
      </w:r>
      <w:r>
        <w:rPr>
          <w:spacing w:val="-9"/>
          <w:w w:val="105"/>
          <w:sz w:val="20"/>
        </w:rPr>
        <w:t> </w:t>
      </w:r>
      <w:r>
        <w:rPr>
          <w:w w:val="105"/>
          <w:sz w:val="20"/>
        </w:rPr>
        <w:t>de</w:t>
      </w:r>
      <w:r>
        <w:rPr>
          <w:spacing w:val="-6"/>
          <w:w w:val="105"/>
          <w:sz w:val="20"/>
        </w:rPr>
        <w:t> </w:t>
      </w:r>
      <w:r>
        <w:rPr>
          <w:w w:val="105"/>
          <w:sz w:val="20"/>
        </w:rPr>
        <w:t>activos</w:t>
      </w:r>
      <w:r>
        <w:rPr>
          <w:spacing w:val="-8"/>
          <w:w w:val="105"/>
          <w:sz w:val="20"/>
        </w:rPr>
        <w:t> </w:t>
      </w:r>
      <w:r>
        <w:rPr>
          <w:w w:val="105"/>
          <w:sz w:val="20"/>
        </w:rPr>
        <w:t>financieros</w:t>
      </w:r>
      <w:r>
        <w:rPr>
          <w:spacing w:val="-9"/>
          <w:w w:val="105"/>
          <w:sz w:val="20"/>
        </w:rPr>
        <w:t> </w:t>
      </w:r>
      <w:r>
        <w:rPr>
          <w:w w:val="105"/>
          <w:sz w:val="20"/>
        </w:rPr>
        <w:t>a valor</w:t>
      </w:r>
      <w:r>
        <w:rPr>
          <w:spacing w:val="-3"/>
          <w:w w:val="105"/>
          <w:sz w:val="20"/>
        </w:rPr>
        <w:t> </w:t>
      </w:r>
      <w:r>
        <w:rPr>
          <w:w w:val="105"/>
          <w:sz w:val="20"/>
        </w:rPr>
        <w:t>razonable</w:t>
      </w:r>
      <w:r>
        <w:rPr>
          <w:spacing w:val="-2"/>
          <w:w w:val="105"/>
          <w:sz w:val="20"/>
        </w:rPr>
        <w:t> </w:t>
      </w:r>
      <w:r>
        <w:rPr>
          <w:w w:val="105"/>
          <w:sz w:val="20"/>
        </w:rPr>
        <w:t>con</w:t>
      </w:r>
      <w:r>
        <w:rPr>
          <w:spacing w:val="-1"/>
          <w:w w:val="105"/>
          <w:sz w:val="20"/>
        </w:rPr>
        <w:t> </w:t>
      </w:r>
      <w:r>
        <w:rPr>
          <w:w w:val="105"/>
          <w:sz w:val="20"/>
        </w:rPr>
        <w:t>cambios</w:t>
      </w:r>
      <w:r>
        <w:rPr>
          <w:spacing w:val="-2"/>
          <w:w w:val="105"/>
          <w:sz w:val="20"/>
        </w:rPr>
        <w:t> </w:t>
      </w:r>
      <w:r>
        <w:rPr>
          <w:w w:val="105"/>
          <w:sz w:val="20"/>
        </w:rPr>
        <w:t>en</w:t>
      </w:r>
      <w:r>
        <w:rPr>
          <w:spacing w:val="-1"/>
          <w:w w:val="105"/>
          <w:sz w:val="20"/>
        </w:rPr>
        <w:t> </w:t>
      </w:r>
      <w:r>
        <w:rPr>
          <w:w w:val="105"/>
          <w:sz w:val="20"/>
        </w:rPr>
        <w:t>la</w:t>
      </w:r>
      <w:r>
        <w:rPr>
          <w:spacing w:val="-4"/>
          <w:w w:val="105"/>
          <w:sz w:val="20"/>
        </w:rPr>
        <w:t> </w:t>
      </w:r>
      <w:r>
        <w:rPr>
          <w:w w:val="105"/>
          <w:sz w:val="20"/>
        </w:rPr>
        <w:t>cuenta</w:t>
      </w:r>
      <w:r>
        <w:rPr>
          <w:spacing w:val="-3"/>
          <w:w w:val="105"/>
          <w:sz w:val="20"/>
        </w:rPr>
        <w:t> </w:t>
      </w:r>
      <w:r>
        <w:rPr>
          <w:w w:val="105"/>
          <w:sz w:val="20"/>
        </w:rPr>
        <w:t>de</w:t>
      </w:r>
      <w:r>
        <w:rPr>
          <w:spacing w:val="-4"/>
          <w:w w:val="105"/>
          <w:sz w:val="20"/>
        </w:rPr>
        <w:t> </w:t>
      </w:r>
      <w:r>
        <w:rPr>
          <w:w w:val="105"/>
          <w:sz w:val="20"/>
        </w:rPr>
        <w:t>pérdidas</w:t>
      </w:r>
      <w:r>
        <w:rPr>
          <w:spacing w:val="-4"/>
          <w:w w:val="105"/>
          <w:sz w:val="20"/>
        </w:rPr>
        <w:t> </w:t>
      </w:r>
      <w:r>
        <w:rPr>
          <w:w w:val="105"/>
          <w:sz w:val="20"/>
        </w:rPr>
        <w:t>y</w:t>
      </w:r>
      <w:r>
        <w:rPr>
          <w:spacing w:val="-2"/>
          <w:w w:val="105"/>
          <w:sz w:val="20"/>
        </w:rPr>
        <w:t> </w:t>
      </w:r>
      <w:r>
        <w:rPr>
          <w:w w:val="105"/>
          <w:sz w:val="20"/>
        </w:rPr>
        <w:t>ganancias</w:t>
      </w:r>
      <w:r>
        <w:rPr>
          <w:spacing w:val="-2"/>
          <w:w w:val="105"/>
          <w:sz w:val="20"/>
        </w:rPr>
        <w:t> </w:t>
      </w:r>
      <w:r>
        <w:rPr>
          <w:w w:val="105"/>
          <w:sz w:val="20"/>
        </w:rPr>
        <w:t>y</w:t>
      </w:r>
      <w:r>
        <w:rPr>
          <w:spacing w:val="-4"/>
          <w:w w:val="105"/>
          <w:sz w:val="20"/>
        </w:rPr>
        <w:t> </w:t>
      </w:r>
      <w:r>
        <w:rPr>
          <w:w w:val="105"/>
          <w:sz w:val="20"/>
        </w:rPr>
        <w:t>al</w:t>
      </w:r>
      <w:r>
        <w:rPr>
          <w:spacing w:val="-3"/>
          <w:w w:val="105"/>
          <w:sz w:val="20"/>
        </w:rPr>
        <w:t> </w:t>
      </w:r>
      <w:r>
        <w:rPr>
          <w:w w:val="105"/>
          <w:sz w:val="20"/>
        </w:rPr>
        <w:t>contrario.</w:t>
      </w:r>
    </w:p>
    <w:p>
      <w:pPr>
        <w:pStyle w:val="ListParagraph"/>
        <w:numPr>
          <w:ilvl w:val="0"/>
          <w:numId w:val="18"/>
        </w:numPr>
        <w:tabs>
          <w:tab w:pos="2078" w:val="left" w:leader="none"/>
        </w:tabs>
        <w:spacing w:line="249" w:lineRule="auto" w:before="211" w:after="0"/>
        <w:ind w:left="1707" w:right="1211" w:firstLine="0"/>
        <w:jc w:val="both"/>
        <w:rPr>
          <w:sz w:val="20"/>
        </w:rPr>
      </w:pPr>
      <w:r>
        <w:rPr>
          <w:w w:val="105"/>
          <w:sz w:val="20"/>
        </w:rPr>
        <w:t>Reclasificación</w:t>
      </w:r>
      <w:r>
        <w:rPr>
          <w:spacing w:val="-10"/>
          <w:w w:val="105"/>
          <w:sz w:val="20"/>
        </w:rPr>
        <w:t> </w:t>
      </w:r>
      <w:r>
        <w:rPr>
          <w:w w:val="105"/>
          <w:sz w:val="20"/>
        </w:rPr>
        <w:t>de</w:t>
      </w:r>
      <w:r>
        <w:rPr>
          <w:spacing w:val="-6"/>
          <w:w w:val="105"/>
          <w:sz w:val="20"/>
        </w:rPr>
        <w:t> </w:t>
      </w:r>
      <w:r>
        <w:rPr>
          <w:w w:val="105"/>
          <w:sz w:val="20"/>
        </w:rPr>
        <w:t>los</w:t>
      </w:r>
      <w:r>
        <w:rPr>
          <w:spacing w:val="-9"/>
          <w:w w:val="105"/>
          <w:sz w:val="20"/>
        </w:rPr>
        <w:t> </w:t>
      </w:r>
      <w:r>
        <w:rPr>
          <w:w w:val="105"/>
          <w:sz w:val="20"/>
        </w:rPr>
        <w:t>activos</w:t>
      </w:r>
      <w:r>
        <w:rPr>
          <w:spacing w:val="-8"/>
          <w:w w:val="105"/>
          <w:sz w:val="20"/>
        </w:rPr>
        <w:t> </w:t>
      </w:r>
      <w:r>
        <w:rPr>
          <w:w w:val="105"/>
          <w:sz w:val="20"/>
        </w:rPr>
        <w:t>financieros</w:t>
      </w:r>
      <w:r>
        <w:rPr>
          <w:spacing w:val="-7"/>
          <w:w w:val="105"/>
          <w:sz w:val="20"/>
        </w:rPr>
        <w:t> </w:t>
      </w:r>
      <w:r>
        <w:rPr>
          <w:w w:val="105"/>
          <w:sz w:val="20"/>
        </w:rPr>
        <w:t>a</w:t>
      </w:r>
      <w:r>
        <w:rPr>
          <w:spacing w:val="-9"/>
          <w:w w:val="105"/>
          <w:sz w:val="20"/>
        </w:rPr>
        <w:t> </w:t>
      </w:r>
      <w:r>
        <w:rPr>
          <w:w w:val="105"/>
          <w:sz w:val="20"/>
        </w:rPr>
        <w:t>coste</w:t>
      </w:r>
      <w:r>
        <w:rPr>
          <w:spacing w:val="-9"/>
          <w:w w:val="105"/>
          <w:sz w:val="20"/>
        </w:rPr>
        <w:t> </w:t>
      </w:r>
      <w:r>
        <w:rPr>
          <w:w w:val="105"/>
          <w:sz w:val="20"/>
        </w:rPr>
        <w:t>amortizado</w:t>
      </w:r>
      <w:r>
        <w:rPr>
          <w:spacing w:val="-10"/>
          <w:w w:val="105"/>
          <w:sz w:val="20"/>
        </w:rPr>
        <w:t> </w:t>
      </w:r>
      <w:r>
        <w:rPr>
          <w:w w:val="105"/>
          <w:sz w:val="20"/>
        </w:rPr>
        <w:t>a</w:t>
      </w:r>
      <w:r>
        <w:rPr>
          <w:spacing w:val="-6"/>
          <w:w w:val="105"/>
          <w:sz w:val="20"/>
        </w:rPr>
        <w:t> </w:t>
      </w:r>
      <w:r>
        <w:rPr>
          <w:w w:val="105"/>
          <w:sz w:val="20"/>
        </w:rPr>
        <w:t>la</w:t>
      </w:r>
      <w:r>
        <w:rPr>
          <w:spacing w:val="-7"/>
          <w:w w:val="105"/>
          <w:sz w:val="20"/>
        </w:rPr>
        <w:t> </w:t>
      </w:r>
      <w:r>
        <w:rPr>
          <w:w w:val="105"/>
          <w:sz w:val="20"/>
        </w:rPr>
        <w:t>categoría</w:t>
      </w:r>
      <w:r>
        <w:rPr>
          <w:spacing w:val="-9"/>
          <w:w w:val="105"/>
          <w:sz w:val="20"/>
        </w:rPr>
        <w:t> </w:t>
      </w:r>
      <w:r>
        <w:rPr>
          <w:w w:val="105"/>
          <w:sz w:val="20"/>
        </w:rPr>
        <w:t>de</w:t>
      </w:r>
      <w:r>
        <w:rPr>
          <w:spacing w:val="-6"/>
          <w:w w:val="105"/>
          <w:sz w:val="20"/>
        </w:rPr>
        <w:t> </w:t>
      </w:r>
      <w:r>
        <w:rPr>
          <w:w w:val="105"/>
          <w:sz w:val="20"/>
        </w:rPr>
        <w:t>activos</w:t>
      </w:r>
      <w:r>
        <w:rPr>
          <w:spacing w:val="-8"/>
          <w:w w:val="105"/>
          <w:sz w:val="20"/>
        </w:rPr>
        <w:t> </w:t>
      </w:r>
      <w:r>
        <w:rPr>
          <w:w w:val="105"/>
          <w:sz w:val="20"/>
        </w:rPr>
        <w:t>financieros</w:t>
      </w:r>
      <w:r>
        <w:rPr>
          <w:spacing w:val="-9"/>
          <w:w w:val="105"/>
          <w:sz w:val="20"/>
        </w:rPr>
        <w:t> </w:t>
      </w:r>
      <w:r>
        <w:rPr>
          <w:w w:val="105"/>
          <w:sz w:val="20"/>
        </w:rPr>
        <w:t>a valor razonable con cambios en el patrimonio neto y, al</w:t>
      </w:r>
      <w:r>
        <w:rPr>
          <w:spacing w:val="-17"/>
          <w:w w:val="105"/>
          <w:sz w:val="20"/>
        </w:rPr>
        <w:t> </w:t>
      </w:r>
      <w:r>
        <w:rPr>
          <w:w w:val="105"/>
          <w:sz w:val="20"/>
        </w:rPr>
        <w:t>contrario.</w:t>
      </w:r>
    </w:p>
    <w:p>
      <w:pPr>
        <w:pStyle w:val="ListParagraph"/>
        <w:numPr>
          <w:ilvl w:val="0"/>
          <w:numId w:val="18"/>
        </w:numPr>
        <w:tabs>
          <w:tab w:pos="2078" w:val="left" w:leader="none"/>
        </w:tabs>
        <w:spacing w:line="249" w:lineRule="auto" w:before="209" w:after="0"/>
        <w:ind w:left="1707" w:right="1210" w:firstLine="0"/>
        <w:jc w:val="both"/>
        <w:rPr>
          <w:sz w:val="20"/>
        </w:rPr>
      </w:pPr>
      <w:r>
        <w:rPr>
          <w:w w:val="105"/>
          <w:sz w:val="20"/>
        </w:rPr>
        <w:t>Reclasificación</w:t>
      </w:r>
      <w:r>
        <w:rPr>
          <w:spacing w:val="-10"/>
          <w:w w:val="105"/>
          <w:sz w:val="20"/>
        </w:rPr>
        <w:t> </w:t>
      </w:r>
      <w:r>
        <w:rPr>
          <w:w w:val="105"/>
          <w:sz w:val="20"/>
        </w:rPr>
        <w:t>de</w:t>
      </w:r>
      <w:r>
        <w:rPr>
          <w:spacing w:val="-9"/>
          <w:w w:val="105"/>
          <w:sz w:val="20"/>
        </w:rPr>
        <w:t> </w:t>
      </w:r>
      <w:r>
        <w:rPr>
          <w:w w:val="105"/>
          <w:sz w:val="20"/>
        </w:rPr>
        <w:t>los</w:t>
      </w:r>
      <w:r>
        <w:rPr>
          <w:spacing w:val="-9"/>
          <w:w w:val="105"/>
          <w:sz w:val="20"/>
        </w:rPr>
        <w:t> </w:t>
      </w:r>
      <w:r>
        <w:rPr>
          <w:w w:val="105"/>
          <w:sz w:val="20"/>
        </w:rPr>
        <w:t>activos</w:t>
      </w:r>
      <w:r>
        <w:rPr>
          <w:spacing w:val="-7"/>
          <w:w w:val="105"/>
          <w:sz w:val="20"/>
        </w:rPr>
        <w:t> </w:t>
      </w:r>
      <w:r>
        <w:rPr>
          <w:w w:val="105"/>
          <w:sz w:val="20"/>
        </w:rPr>
        <w:t>financieros</w:t>
      </w:r>
      <w:r>
        <w:rPr>
          <w:spacing w:val="-9"/>
          <w:w w:val="105"/>
          <w:sz w:val="20"/>
        </w:rPr>
        <w:t> </w:t>
      </w:r>
      <w:r>
        <w:rPr>
          <w:w w:val="105"/>
          <w:sz w:val="20"/>
        </w:rPr>
        <w:t>a</w:t>
      </w:r>
      <w:r>
        <w:rPr>
          <w:spacing w:val="-7"/>
          <w:w w:val="105"/>
          <w:sz w:val="20"/>
        </w:rPr>
        <w:t> </w:t>
      </w:r>
      <w:r>
        <w:rPr>
          <w:w w:val="105"/>
          <w:sz w:val="20"/>
        </w:rPr>
        <w:t>valor</w:t>
      </w:r>
      <w:r>
        <w:rPr>
          <w:spacing w:val="-8"/>
          <w:w w:val="105"/>
          <w:sz w:val="20"/>
        </w:rPr>
        <w:t> </w:t>
      </w:r>
      <w:r>
        <w:rPr>
          <w:w w:val="105"/>
          <w:sz w:val="20"/>
        </w:rPr>
        <w:t>razonable</w:t>
      </w:r>
      <w:r>
        <w:rPr>
          <w:spacing w:val="-6"/>
          <w:w w:val="105"/>
          <w:sz w:val="20"/>
        </w:rPr>
        <w:t> </w:t>
      </w:r>
      <w:r>
        <w:rPr>
          <w:w w:val="105"/>
          <w:sz w:val="20"/>
        </w:rPr>
        <w:t>con</w:t>
      </w:r>
      <w:r>
        <w:rPr>
          <w:spacing w:val="-9"/>
          <w:w w:val="105"/>
          <w:sz w:val="20"/>
        </w:rPr>
        <w:t> </w:t>
      </w:r>
      <w:r>
        <w:rPr>
          <w:w w:val="105"/>
          <w:sz w:val="20"/>
        </w:rPr>
        <w:t>cambios</w:t>
      </w:r>
      <w:r>
        <w:rPr>
          <w:spacing w:val="-9"/>
          <w:w w:val="105"/>
          <w:sz w:val="20"/>
        </w:rPr>
        <w:t> </w:t>
      </w:r>
      <w:r>
        <w:rPr>
          <w:w w:val="105"/>
          <w:sz w:val="20"/>
        </w:rPr>
        <w:t>en</w:t>
      </w:r>
      <w:r>
        <w:rPr>
          <w:spacing w:val="-9"/>
          <w:w w:val="105"/>
          <w:sz w:val="20"/>
        </w:rPr>
        <w:t> </w:t>
      </w:r>
      <w:r>
        <w:rPr>
          <w:w w:val="105"/>
          <w:sz w:val="20"/>
        </w:rPr>
        <w:t>la</w:t>
      </w:r>
      <w:r>
        <w:rPr>
          <w:spacing w:val="-7"/>
          <w:w w:val="105"/>
          <w:sz w:val="20"/>
        </w:rPr>
        <w:t> </w:t>
      </w:r>
      <w:r>
        <w:rPr>
          <w:w w:val="105"/>
          <w:sz w:val="20"/>
        </w:rPr>
        <w:t>cuenta</w:t>
      </w:r>
      <w:r>
        <w:rPr>
          <w:spacing w:val="-9"/>
          <w:w w:val="105"/>
          <w:sz w:val="20"/>
        </w:rPr>
        <w:t> </w:t>
      </w:r>
      <w:r>
        <w:rPr>
          <w:w w:val="105"/>
          <w:sz w:val="20"/>
        </w:rPr>
        <w:t>de</w:t>
      </w:r>
      <w:r>
        <w:rPr>
          <w:spacing w:val="-9"/>
          <w:w w:val="105"/>
          <w:sz w:val="20"/>
        </w:rPr>
        <w:t> </w:t>
      </w:r>
      <w:r>
        <w:rPr>
          <w:w w:val="105"/>
          <w:sz w:val="20"/>
        </w:rPr>
        <w:t>pérdidas</w:t>
      </w:r>
      <w:r>
        <w:rPr>
          <w:spacing w:val="-9"/>
          <w:w w:val="105"/>
          <w:sz w:val="20"/>
        </w:rPr>
        <w:t> </w:t>
      </w:r>
      <w:r>
        <w:rPr>
          <w:w w:val="105"/>
          <w:sz w:val="20"/>
        </w:rPr>
        <w:t>y ganancias</w:t>
      </w:r>
      <w:r>
        <w:rPr>
          <w:spacing w:val="-11"/>
          <w:w w:val="105"/>
          <w:sz w:val="20"/>
        </w:rPr>
        <w:t> </w:t>
      </w:r>
      <w:r>
        <w:rPr>
          <w:w w:val="105"/>
          <w:sz w:val="20"/>
        </w:rPr>
        <w:t>a</w:t>
      </w:r>
      <w:r>
        <w:rPr>
          <w:spacing w:val="-9"/>
          <w:w w:val="105"/>
          <w:sz w:val="20"/>
        </w:rPr>
        <w:t> </w:t>
      </w:r>
      <w:r>
        <w:rPr>
          <w:w w:val="105"/>
          <w:sz w:val="20"/>
        </w:rPr>
        <w:t>la</w:t>
      </w:r>
      <w:r>
        <w:rPr>
          <w:spacing w:val="-9"/>
          <w:w w:val="105"/>
          <w:sz w:val="20"/>
        </w:rPr>
        <w:t> </w:t>
      </w:r>
      <w:r>
        <w:rPr>
          <w:w w:val="105"/>
          <w:sz w:val="20"/>
        </w:rPr>
        <w:t>categoría</w:t>
      </w:r>
      <w:r>
        <w:rPr>
          <w:spacing w:val="-10"/>
          <w:w w:val="105"/>
          <w:sz w:val="20"/>
        </w:rPr>
        <w:t> </w:t>
      </w:r>
      <w:r>
        <w:rPr>
          <w:w w:val="105"/>
          <w:sz w:val="20"/>
        </w:rPr>
        <w:t>de</w:t>
      </w:r>
      <w:r>
        <w:rPr>
          <w:spacing w:val="-11"/>
          <w:w w:val="105"/>
          <w:sz w:val="20"/>
        </w:rPr>
        <w:t> </w:t>
      </w:r>
      <w:r>
        <w:rPr>
          <w:w w:val="105"/>
          <w:sz w:val="20"/>
        </w:rPr>
        <w:t>activos</w:t>
      </w:r>
      <w:r>
        <w:rPr>
          <w:spacing w:val="-10"/>
          <w:w w:val="105"/>
          <w:sz w:val="20"/>
        </w:rPr>
        <w:t> </w:t>
      </w:r>
      <w:r>
        <w:rPr>
          <w:w w:val="105"/>
          <w:sz w:val="20"/>
        </w:rPr>
        <w:t>financieros</w:t>
      </w:r>
      <w:r>
        <w:rPr>
          <w:spacing w:val="-11"/>
          <w:w w:val="105"/>
          <w:sz w:val="20"/>
        </w:rPr>
        <w:t> </w:t>
      </w:r>
      <w:r>
        <w:rPr>
          <w:w w:val="105"/>
          <w:sz w:val="20"/>
        </w:rPr>
        <w:t>a</w:t>
      </w:r>
      <w:r>
        <w:rPr>
          <w:spacing w:val="-8"/>
          <w:w w:val="105"/>
          <w:sz w:val="20"/>
        </w:rPr>
        <w:t> </w:t>
      </w:r>
      <w:r>
        <w:rPr>
          <w:w w:val="105"/>
          <w:sz w:val="20"/>
        </w:rPr>
        <w:t>valor</w:t>
      </w:r>
      <w:r>
        <w:rPr>
          <w:spacing w:val="-10"/>
          <w:w w:val="105"/>
          <w:sz w:val="20"/>
        </w:rPr>
        <w:t> </w:t>
      </w:r>
      <w:r>
        <w:rPr>
          <w:w w:val="105"/>
          <w:sz w:val="20"/>
        </w:rPr>
        <w:t>razonable</w:t>
      </w:r>
      <w:r>
        <w:rPr>
          <w:spacing w:val="-11"/>
          <w:w w:val="105"/>
          <w:sz w:val="20"/>
        </w:rPr>
        <w:t> </w:t>
      </w:r>
      <w:r>
        <w:rPr>
          <w:w w:val="105"/>
          <w:sz w:val="20"/>
        </w:rPr>
        <w:t>con</w:t>
      </w:r>
      <w:r>
        <w:rPr>
          <w:spacing w:val="-10"/>
          <w:w w:val="105"/>
          <w:sz w:val="20"/>
        </w:rPr>
        <w:t> </w:t>
      </w:r>
      <w:r>
        <w:rPr>
          <w:w w:val="105"/>
          <w:sz w:val="20"/>
        </w:rPr>
        <w:t>cambios</w:t>
      </w:r>
      <w:r>
        <w:rPr>
          <w:spacing w:val="-9"/>
          <w:w w:val="105"/>
          <w:sz w:val="20"/>
        </w:rPr>
        <w:t> </w:t>
      </w:r>
      <w:r>
        <w:rPr>
          <w:w w:val="105"/>
          <w:sz w:val="20"/>
        </w:rPr>
        <w:t>en</w:t>
      </w:r>
      <w:r>
        <w:rPr>
          <w:spacing w:val="-10"/>
          <w:w w:val="105"/>
          <w:sz w:val="20"/>
        </w:rPr>
        <w:t> </w:t>
      </w:r>
      <w:r>
        <w:rPr>
          <w:w w:val="105"/>
          <w:sz w:val="20"/>
        </w:rPr>
        <w:t>el</w:t>
      </w:r>
      <w:r>
        <w:rPr>
          <w:spacing w:val="-10"/>
          <w:w w:val="105"/>
          <w:sz w:val="20"/>
        </w:rPr>
        <w:t> </w:t>
      </w:r>
      <w:r>
        <w:rPr>
          <w:w w:val="105"/>
          <w:sz w:val="20"/>
        </w:rPr>
        <w:t>patrimonio</w:t>
      </w:r>
      <w:r>
        <w:rPr>
          <w:spacing w:val="-11"/>
          <w:w w:val="105"/>
          <w:sz w:val="20"/>
        </w:rPr>
        <w:t> </w:t>
      </w:r>
      <w:r>
        <w:rPr>
          <w:w w:val="105"/>
          <w:sz w:val="20"/>
        </w:rPr>
        <w:t>neto</w:t>
      </w:r>
      <w:r>
        <w:rPr>
          <w:spacing w:val="-10"/>
          <w:w w:val="105"/>
          <w:sz w:val="20"/>
        </w:rPr>
        <w:t> </w:t>
      </w:r>
      <w:r>
        <w:rPr>
          <w:w w:val="105"/>
          <w:sz w:val="20"/>
        </w:rPr>
        <w:t>y,</w:t>
      </w:r>
      <w:r>
        <w:rPr>
          <w:spacing w:val="-11"/>
          <w:w w:val="105"/>
          <w:sz w:val="20"/>
        </w:rPr>
        <w:t> </w:t>
      </w:r>
      <w:r>
        <w:rPr>
          <w:w w:val="105"/>
          <w:sz w:val="20"/>
        </w:rPr>
        <w:t>al contrario.</w:t>
      </w:r>
    </w:p>
    <w:p>
      <w:pPr>
        <w:pStyle w:val="ListParagraph"/>
        <w:numPr>
          <w:ilvl w:val="0"/>
          <w:numId w:val="18"/>
        </w:numPr>
        <w:tabs>
          <w:tab w:pos="2078" w:val="left" w:leader="none"/>
        </w:tabs>
        <w:spacing w:line="249" w:lineRule="auto" w:before="207" w:after="0"/>
        <w:ind w:left="1707" w:right="1211" w:firstLine="0"/>
        <w:jc w:val="both"/>
        <w:rPr>
          <w:sz w:val="20"/>
        </w:rPr>
      </w:pPr>
      <w:r>
        <w:rPr>
          <w:w w:val="105"/>
          <w:sz w:val="20"/>
        </w:rPr>
        <w:t>Reclasificación de las inversiones en instrumentos de patrimonio valoradas a coste a la categoría de</w:t>
      </w:r>
      <w:r>
        <w:rPr>
          <w:spacing w:val="-3"/>
          <w:w w:val="105"/>
          <w:sz w:val="20"/>
        </w:rPr>
        <w:t> </w:t>
      </w:r>
      <w:r>
        <w:rPr>
          <w:w w:val="105"/>
          <w:sz w:val="20"/>
        </w:rPr>
        <w:t>activos</w:t>
      </w:r>
      <w:r>
        <w:rPr>
          <w:spacing w:val="-3"/>
          <w:w w:val="105"/>
          <w:sz w:val="20"/>
        </w:rPr>
        <w:t> </w:t>
      </w:r>
      <w:r>
        <w:rPr>
          <w:w w:val="105"/>
          <w:sz w:val="20"/>
        </w:rPr>
        <w:t>financieros</w:t>
      </w:r>
      <w:r>
        <w:rPr>
          <w:spacing w:val="-5"/>
          <w:w w:val="105"/>
          <w:sz w:val="20"/>
        </w:rPr>
        <w:t> </w:t>
      </w:r>
      <w:r>
        <w:rPr>
          <w:w w:val="105"/>
          <w:sz w:val="20"/>
        </w:rPr>
        <w:t>a</w:t>
      </w:r>
      <w:r>
        <w:rPr>
          <w:spacing w:val="-3"/>
          <w:w w:val="105"/>
          <w:sz w:val="20"/>
        </w:rPr>
        <w:t> </w:t>
      </w:r>
      <w:r>
        <w:rPr>
          <w:w w:val="105"/>
          <w:sz w:val="20"/>
        </w:rPr>
        <w:t>valor</w:t>
      </w:r>
      <w:r>
        <w:rPr>
          <w:spacing w:val="-4"/>
          <w:w w:val="105"/>
          <w:sz w:val="20"/>
        </w:rPr>
        <w:t> </w:t>
      </w:r>
      <w:r>
        <w:rPr>
          <w:w w:val="105"/>
          <w:sz w:val="20"/>
        </w:rPr>
        <w:t>razonable</w:t>
      </w:r>
      <w:r>
        <w:rPr>
          <w:spacing w:val="-2"/>
          <w:w w:val="105"/>
          <w:sz w:val="20"/>
        </w:rPr>
        <w:t> </w:t>
      </w:r>
      <w:r>
        <w:rPr>
          <w:w w:val="105"/>
          <w:sz w:val="20"/>
        </w:rPr>
        <w:t>con</w:t>
      </w:r>
      <w:r>
        <w:rPr>
          <w:spacing w:val="-3"/>
          <w:w w:val="105"/>
          <w:sz w:val="20"/>
        </w:rPr>
        <w:t> </w:t>
      </w:r>
      <w:r>
        <w:rPr>
          <w:w w:val="105"/>
          <w:sz w:val="20"/>
        </w:rPr>
        <w:t>cambios</w:t>
      </w:r>
      <w:r>
        <w:rPr>
          <w:spacing w:val="-3"/>
          <w:w w:val="105"/>
          <w:sz w:val="20"/>
        </w:rPr>
        <w:t> </w:t>
      </w:r>
      <w:r>
        <w:rPr>
          <w:w w:val="105"/>
          <w:sz w:val="20"/>
        </w:rPr>
        <w:t>en</w:t>
      </w:r>
      <w:r>
        <w:rPr>
          <w:spacing w:val="-3"/>
          <w:w w:val="105"/>
          <w:sz w:val="20"/>
        </w:rPr>
        <w:t> </w:t>
      </w:r>
      <w:r>
        <w:rPr>
          <w:w w:val="105"/>
          <w:sz w:val="20"/>
        </w:rPr>
        <w:t>pérdidas</w:t>
      </w:r>
      <w:r>
        <w:rPr>
          <w:spacing w:val="-3"/>
          <w:w w:val="105"/>
          <w:sz w:val="20"/>
        </w:rPr>
        <w:t> </w:t>
      </w:r>
      <w:r>
        <w:rPr>
          <w:w w:val="105"/>
          <w:sz w:val="20"/>
        </w:rPr>
        <w:t>y</w:t>
      </w:r>
      <w:r>
        <w:rPr>
          <w:spacing w:val="-5"/>
          <w:w w:val="105"/>
          <w:sz w:val="20"/>
        </w:rPr>
        <w:t> </w:t>
      </w:r>
      <w:r>
        <w:rPr>
          <w:w w:val="105"/>
          <w:sz w:val="20"/>
        </w:rPr>
        <w:t>ganancias</w:t>
      </w:r>
      <w:r>
        <w:rPr>
          <w:spacing w:val="-5"/>
          <w:w w:val="105"/>
          <w:sz w:val="20"/>
        </w:rPr>
        <w:t> </w:t>
      </w:r>
      <w:r>
        <w:rPr>
          <w:w w:val="105"/>
          <w:sz w:val="20"/>
        </w:rPr>
        <w:t>y</w:t>
      </w:r>
      <w:r>
        <w:rPr>
          <w:spacing w:val="-4"/>
          <w:w w:val="105"/>
          <w:sz w:val="20"/>
        </w:rPr>
        <w:t> </w:t>
      </w:r>
      <w:r>
        <w:rPr>
          <w:w w:val="105"/>
          <w:sz w:val="20"/>
        </w:rPr>
        <w:t>al</w:t>
      </w:r>
      <w:r>
        <w:rPr>
          <w:spacing w:val="-6"/>
          <w:w w:val="105"/>
          <w:sz w:val="20"/>
        </w:rPr>
        <w:t> </w:t>
      </w:r>
      <w:r>
        <w:rPr>
          <w:w w:val="105"/>
          <w:sz w:val="20"/>
        </w:rPr>
        <w:t>contrario.</w:t>
      </w:r>
    </w:p>
    <w:p>
      <w:pPr>
        <w:pStyle w:val="ListParagraph"/>
        <w:numPr>
          <w:ilvl w:val="0"/>
          <w:numId w:val="15"/>
        </w:numPr>
        <w:tabs>
          <w:tab w:pos="2077" w:val="left" w:leader="none"/>
          <w:tab w:pos="2078" w:val="left" w:leader="none"/>
        </w:tabs>
        <w:spacing w:line="240" w:lineRule="auto" w:before="206" w:after="0"/>
        <w:ind w:left="2077" w:right="0" w:hanging="371"/>
        <w:jc w:val="left"/>
        <w:rPr>
          <w:sz w:val="20"/>
        </w:rPr>
      </w:pPr>
      <w:r>
        <w:rPr>
          <w:w w:val="105"/>
          <w:sz w:val="20"/>
        </w:rPr>
        <w:t>Intereses y dividendos recibidos de activos</w:t>
      </w:r>
      <w:r>
        <w:rPr>
          <w:spacing w:val="-7"/>
          <w:w w:val="105"/>
          <w:sz w:val="20"/>
        </w:rPr>
        <w:t> </w:t>
      </w:r>
      <w:r>
        <w:rPr>
          <w:w w:val="105"/>
          <w:sz w:val="20"/>
        </w:rPr>
        <w:t>financieros</w:t>
      </w: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8"/>
        </w:rPr>
      </w:pPr>
    </w:p>
    <w:p>
      <w:pPr>
        <w:spacing w:before="98"/>
        <w:ind w:left="0" w:right="1210" w:firstLine="0"/>
        <w:jc w:val="right"/>
        <w:rPr>
          <w:sz w:val="19"/>
        </w:rPr>
      </w:pPr>
      <w:r>
        <w:rPr>
          <w:sz w:val="19"/>
        </w:rPr>
        <w:t>Página 20</w:t>
      </w:r>
    </w:p>
    <w:p>
      <w:pPr>
        <w:pStyle w:val="BodyText"/>
      </w:pPr>
    </w:p>
    <w:p>
      <w:pPr>
        <w:pStyle w:val="BodyText"/>
        <w:spacing w:before="4"/>
        <w:rPr>
          <w:sz w:val="26"/>
        </w:rPr>
      </w:pPr>
      <w:r>
        <w:rPr/>
        <w:pict>
          <v:group style="position:absolute;margin-left:52.058052pt;margin-top:17.092884pt;width:490.9pt;height:36.6pt;mso-position-horizontal-relative:page;mso-position-vertical-relative:paragraph;z-index:-251575296;mso-wrap-distance-left:0;mso-wrap-distance-right:0" coordorigin="1041,342" coordsize="9818,732">
            <v:line style="position:absolute" from="1046,1069" to="1046,347" stroked="true" strokeweight=".465325pt" strokecolor="#000000">
              <v:stroke dashstyle="solid"/>
            </v:line>
            <v:line style="position:absolute" from="1046,1069" to="5441,1069" stroked="true" strokeweight=".465325pt" strokecolor="#000000">
              <v:stroke dashstyle="solid"/>
            </v:line>
            <v:line style="position:absolute" from="1046,347" to="5441,347" stroked="true" strokeweight=".465325pt" strokecolor="#000000">
              <v:stroke dashstyle="solid"/>
            </v:line>
            <v:line style="position:absolute" from="5441,1069" to="10211,1069" stroked="true" strokeweight=".465325pt" strokecolor="#000000">
              <v:stroke dashstyle="solid"/>
            </v:line>
            <v:line style="position:absolute" from="5441,347" to="10211,347" stroked="true" strokeweight=".465325pt" strokecolor="#000000">
              <v:stroke dashstyle="solid"/>
            </v:line>
            <v:shape style="position:absolute;left:5515;top:365;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spacing w:before="10"/>
        <w:rPr>
          <w:sz w:val="29"/>
        </w:rPr>
      </w:pPr>
    </w:p>
    <w:p>
      <w:pPr>
        <w:pStyle w:val="BodyText"/>
        <w:spacing w:line="249" w:lineRule="auto" w:before="104"/>
        <w:ind w:left="1707" w:right="1210"/>
        <w:jc w:val="both"/>
      </w:pPr>
      <w:r>
        <w:rPr>
          <w:w w:val="105"/>
        </w:rPr>
        <w:t>Los intereses y dividendos de activos financieros devengados con posterioridad al momento de la adquisición se reconocen como ingresos en la cuenta de pérdidas y ganancias. Los intereses de los activos</w:t>
      </w:r>
      <w:r>
        <w:rPr>
          <w:spacing w:val="-9"/>
          <w:w w:val="105"/>
        </w:rPr>
        <w:t> </w:t>
      </w:r>
      <w:r>
        <w:rPr>
          <w:w w:val="105"/>
        </w:rPr>
        <w:t>financieros</w:t>
      </w:r>
      <w:r>
        <w:rPr>
          <w:spacing w:val="-8"/>
          <w:w w:val="105"/>
        </w:rPr>
        <w:t> </w:t>
      </w:r>
      <w:r>
        <w:rPr>
          <w:w w:val="105"/>
        </w:rPr>
        <w:t>valorados</w:t>
      </w:r>
      <w:r>
        <w:rPr>
          <w:spacing w:val="-8"/>
          <w:w w:val="105"/>
        </w:rPr>
        <w:t> </w:t>
      </w:r>
      <w:r>
        <w:rPr>
          <w:w w:val="105"/>
        </w:rPr>
        <w:t>a</w:t>
      </w:r>
      <w:r>
        <w:rPr>
          <w:spacing w:val="-7"/>
          <w:w w:val="105"/>
        </w:rPr>
        <w:t> </w:t>
      </w:r>
      <w:r>
        <w:rPr>
          <w:w w:val="105"/>
        </w:rPr>
        <w:t>coste</w:t>
      </w:r>
      <w:r>
        <w:rPr>
          <w:spacing w:val="-10"/>
          <w:w w:val="105"/>
        </w:rPr>
        <w:t> </w:t>
      </w:r>
      <w:r>
        <w:rPr>
          <w:w w:val="105"/>
        </w:rPr>
        <w:t>amortizado</w:t>
      </w:r>
      <w:r>
        <w:rPr>
          <w:spacing w:val="-7"/>
          <w:w w:val="105"/>
        </w:rPr>
        <w:t> </w:t>
      </w:r>
      <w:r>
        <w:rPr>
          <w:w w:val="105"/>
        </w:rPr>
        <w:t>se</w:t>
      </w:r>
      <w:r>
        <w:rPr>
          <w:spacing w:val="-7"/>
          <w:w w:val="105"/>
        </w:rPr>
        <w:t> </w:t>
      </w:r>
      <w:r>
        <w:rPr>
          <w:w w:val="105"/>
        </w:rPr>
        <w:t>reconocen</w:t>
      </w:r>
      <w:r>
        <w:rPr>
          <w:spacing w:val="-10"/>
          <w:w w:val="105"/>
        </w:rPr>
        <w:t> </w:t>
      </w:r>
      <w:r>
        <w:rPr>
          <w:w w:val="105"/>
        </w:rPr>
        <w:t>por</w:t>
      </w:r>
      <w:r>
        <w:rPr>
          <w:spacing w:val="-10"/>
          <w:w w:val="105"/>
        </w:rPr>
        <w:t> </w:t>
      </w:r>
      <w:r>
        <w:rPr>
          <w:w w:val="105"/>
        </w:rPr>
        <w:t>el</w:t>
      </w:r>
      <w:r>
        <w:rPr>
          <w:spacing w:val="-9"/>
          <w:w w:val="105"/>
        </w:rPr>
        <w:t> </w:t>
      </w:r>
      <w:r>
        <w:rPr>
          <w:w w:val="105"/>
        </w:rPr>
        <w:t>método</w:t>
      </w:r>
      <w:r>
        <w:rPr>
          <w:spacing w:val="-10"/>
          <w:w w:val="105"/>
        </w:rPr>
        <w:t> </w:t>
      </w:r>
      <w:r>
        <w:rPr>
          <w:w w:val="105"/>
        </w:rPr>
        <w:t>del</w:t>
      </w:r>
      <w:r>
        <w:rPr>
          <w:spacing w:val="-9"/>
          <w:w w:val="105"/>
        </w:rPr>
        <w:t> </w:t>
      </w:r>
      <w:r>
        <w:rPr>
          <w:w w:val="105"/>
        </w:rPr>
        <w:t>tipo</w:t>
      </w:r>
      <w:r>
        <w:rPr>
          <w:spacing w:val="-10"/>
          <w:w w:val="105"/>
        </w:rPr>
        <w:t> </w:t>
      </w:r>
      <w:r>
        <w:rPr>
          <w:w w:val="105"/>
        </w:rPr>
        <w:t>de</w:t>
      </w:r>
      <w:r>
        <w:rPr>
          <w:spacing w:val="-7"/>
          <w:w w:val="105"/>
        </w:rPr>
        <w:t> </w:t>
      </w:r>
      <w:r>
        <w:rPr>
          <w:w w:val="105"/>
        </w:rPr>
        <w:t>interés</w:t>
      </w:r>
      <w:r>
        <w:rPr>
          <w:spacing w:val="-10"/>
          <w:w w:val="105"/>
        </w:rPr>
        <w:t> </w:t>
      </w:r>
      <w:r>
        <w:rPr>
          <w:w w:val="105"/>
        </w:rPr>
        <w:t>efectivo y los ingresos por dividendos procedentes de inversiones en instrumentos de patrimonio se reconocen cuando han surgido los derechos para la Sociedad a su</w:t>
      </w:r>
      <w:r>
        <w:rPr>
          <w:spacing w:val="-15"/>
          <w:w w:val="105"/>
        </w:rPr>
        <w:t> </w:t>
      </w:r>
      <w:r>
        <w:rPr>
          <w:w w:val="105"/>
        </w:rPr>
        <w:t>percepción.</w:t>
      </w:r>
    </w:p>
    <w:p>
      <w:pPr>
        <w:pStyle w:val="BodyText"/>
        <w:spacing w:line="249" w:lineRule="auto" w:before="208"/>
        <w:ind w:left="1707" w:right="1210"/>
        <w:jc w:val="both"/>
      </w:pPr>
      <w:r>
        <w:rPr>
          <w:w w:val="105"/>
        </w:rPr>
        <w:t>En la valoración inicial de los activos financieros se registran de forma independiente, atendiendo a su vencimiento, el importe de los intereses explícitos devengados y no vencidos en dicho momento, así como</w:t>
      </w:r>
      <w:r>
        <w:rPr>
          <w:spacing w:val="-13"/>
          <w:w w:val="105"/>
        </w:rPr>
        <w:t> </w:t>
      </w:r>
      <w:r>
        <w:rPr>
          <w:w w:val="105"/>
        </w:rPr>
        <w:t>el</w:t>
      </w:r>
      <w:r>
        <w:rPr>
          <w:spacing w:val="-14"/>
          <w:w w:val="105"/>
        </w:rPr>
        <w:t> </w:t>
      </w:r>
      <w:r>
        <w:rPr>
          <w:w w:val="105"/>
        </w:rPr>
        <w:t>importe</w:t>
      </w:r>
      <w:r>
        <w:rPr>
          <w:spacing w:val="-14"/>
          <w:w w:val="105"/>
        </w:rPr>
        <w:t> </w:t>
      </w:r>
      <w:r>
        <w:rPr>
          <w:w w:val="105"/>
        </w:rPr>
        <w:t>de</w:t>
      </w:r>
      <w:r>
        <w:rPr>
          <w:spacing w:val="-13"/>
          <w:w w:val="105"/>
        </w:rPr>
        <w:t> </w:t>
      </w:r>
      <w:r>
        <w:rPr>
          <w:w w:val="105"/>
        </w:rPr>
        <w:t>los</w:t>
      </w:r>
      <w:r>
        <w:rPr>
          <w:spacing w:val="-16"/>
          <w:w w:val="105"/>
        </w:rPr>
        <w:t> </w:t>
      </w:r>
      <w:r>
        <w:rPr>
          <w:w w:val="105"/>
        </w:rPr>
        <w:t>dividendos</w:t>
      </w:r>
      <w:r>
        <w:rPr>
          <w:spacing w:val="-13"/>
          <w:w w:val="105"/>
        </w:rPr>
        <w:t> </w:t>
      </w:r>
      <w:r>
        <w:rPr>
          <w:w w:val="105"/>
        </w:rPr>
        <w:t>acordados</w:t>
      </w:r>
      <w:r>
        <w:rPr>
          <w:spacing w:val="-14"/>
          <w:w w:val="105"/>
        </w:rPr>
        <w:t> </w:t>
      </w:r>
      <w:r>
        <w:rPr>
          <w:w w:val="105"/>
        </w:rPr>
        <w:t>por</w:t>
      </w:r>
      <w:r>
        <w:rPr>
          <w:spacing w:val="-14"/>
          <w:w w:val="105"/>
        </w:rPr>
        <w:t> </w:t>
      </w:r>
      <w:r>
        <w:rPr>
          <w:w w:val="105"/>
        </w:rPr>
        <w:t>el</w:t>
      </w:r>
      <w:r>
        <w:rPr>
          <w:spacing w:val="-15"/>
          <w:w w:val="105"/>
        </w:rPr>
        <w:t> </w:t>
      </w:r>
      <w:r>
        <w:rPr>
          <w:w w:val="105"/>
        </w:rPr>
        <w:t>órgano</w:t>
      </w:r>
      <w:r>
        <w:rPr>
          <w:spacing w:val="-13"/>
          <w:w w:val="105"/>
        </w:rPr>
        <w:t> </w:t>
      </w:r>
      <w:r>
        <w:rPr>
          <w:w w:val="105"/>
        </w:rPr>
        <w:t>competente</w:t>
      </w:r>
      <w:r>
        <w:rPr>
          <w:spacing w:val="-13"/>
          <w:w w:val="105"/>
        </w:rPr>
        <w:t> </w:t>
      </w:r>
      <w:r>
        <w:rPr>
          <w:w w:val="105"/>
        </w:rPr>
        <w:t>en</w:t>
      </w:r>
      <w:r>
        <w:rPr>
          <w:spacing w:val="-14"/>
          <w:w w:val="105"/>
        </w:rPr>
        <w:t> </w:t>
      </w:r>
      <w:r>
        <w:rPr>
          <w:w w:val="105"/>
        </w:rPr>
        <w:t>el</w:t>
      </w:r>
      <w:r>
        <w:rPr>
          <w:spacing w:val="-14"/>
          <w:w w:val="105"/>
        </w:rPr>
        <w:t> </w:t>
      </w:r>
      <w:r>
        <w:rPr>
          <w:w w:val="105"/>
        </w:rPr>
        <w:t>momento</w:t>
      </w:r>
      <w:r>
        <w:rPr>
          <w:spacing w:val="-14"/>
          <w:w w:val="105"/>
        </w:rPr>
        <w:t> </w:t>
      </w:r>
      <w:r>
        <w:rPr>
          <w:w w:val="105"/>
        </w:rPr>
        <w:t>de</w:t>
      </w:r>
      <w:r>
        <w:rPr>
          <w:spacing w:val="-13"/>
          <w:w w:val="105"/>
        </w:rPr>
        <w:t> </w:t>
      </w:r>
      <w:r>
        <w:rPr>
          <w:w w:val="105"/>
        </w:rPr>
        <w:t>la</w:t>
      </w:r>
      <w:r>
        <w:rPr>
          <w:spacing w:val="-15"/>
          <w:w w:val="105"/>
        </w:rPr>
        <w:t> </w:t>
      </w:r>
      <w:r>
        <w:rPr>
          <w:w w:val="105"/>
        </w:rPr>
        <w:t>adquisición.</w:t>
      </w:r>
    </w:p>
    <w:p>
      <w:pPr>
        <w:pStyle w:val="BodyText"/>
        <w:spacing w:line="249" w:lineRule="auto" w:before="207"/>
        <w:ind w:left="1707" w:right="1209"/>
        <w:jc w:val="both"/>
      </w:pPr>
      <w:r>
        <w:rPr>
          <w:w w:val="105"/>
        </w:rPr>
        <w:t>Asimismo, si los dividendos distribuidos proceden inequívocamente de resultados generados con anterioridad a la fecha de adquisición porque se hayan distribuido importes superiores a los beneficios generados por la participada desde la adquisición, no se reconocen como ingresos, y minoran el valor contable de la inversión.</w:t>
      </w:r>
    </w:p>
    <w:p>
      <w:pPr>
        <w:pStyle w:val="BodyText"/>
        <w:spacing w:line="249" w:lineRule="auto" w:before="208"/>
        <w:ind w:left="1707" w:right="1211"/>
        <w:jc w:val="both"/>
      </w:pPr>
      <w:r>
        <w:rPr>
          <w:w w:val="105"/>
        </w:rPr>
        <w:t>El juicio sobre si se han generado beneficios por la participada se realiza atendiendo exclusivamente a los beneficios contabilizados en la cuenta de pérdidas y ganancias individual desde la fecha de adquisición,</w:t>
      </w:r>
      <w:r>
        <w:rPr>
          <w:spacing w:val="-16"/>
          <w:w w:val="105"/>
        </w:rPr>
        <w:t> </w:t>
      </w:r>
      <w:r>
        <w:rPr>
          <w:w w:val="105"/>
        </w:rPr>
        <w:t>salvo</w:t>
      </w:r>
      <w:r>
        <w:rPr>
          <w:spacing w:val="-18"/>
          <w:w w:val="105"/>
        </w:rPr>
        <w:t> </w:t>
      </w:r>
      <w:r>
        <w:rPr>
          <w:w w:val="105"/>
        </w:rPr>
        <w:t>que</w:t>
      </w:r>
      <w:r>
        <w:rPr>
          <w:spacing w:val="-17"/>
          <w:w w:val="105"/>
        </w:rPr>
        <w:t> </w:t>
      </w:r>
      <w:r>
        <w:rPr>
          <w:w w:val="105"/>
        </w:rPr>
        <w:t>de</w:t>
      </w:r>
      <w:r>
        <w:rPr>
          <w:spacing w:val="-16"/>
          <w:w w:val="105"/>
        </w:rPr>
        <w:t> </w:t>
      </w:r>
      <w:r>
        <w:rPr>
          <w:w w:val="105"/>
        </w:rPr>
        <w:t>forma</w:t>
      </w:r>
      <w:r>
        <w:rPr>
          <w:spacing w:val="-16"/>
          <w:w w:val="105"/>
        </w:rPr>
        <w:t> </w:t>
      </w:r>
      <w:r>
        <w:rPr>
          <w:w w:val="105"/>
        </w:rPr>
        <w:t>indubitada</w:t>
      </w:r>
      <w:r>
        <w:rPr>
          <w:spacing w:val="-17"/>
          <w:w w:val="105"/>
        </w:rPr>
        <w:t> </w:t>
      </w:r>
      <w:r>
        <w:rPr>
          <w:w w:val="105"/>
        </w:rPr>
        <w:t>el</w:t>
      </w:r>
      <w:r>
        <w:rPr>
          <w:spacing w:val="-17"/>
          <w:w w:val="105"/>
        </w:rPr>
        <w:t> </w:t>
      </w:r>
      <w:r>
        <w:rPr>
          <w:w w:val="105"/>
        </w:rPr>
        <w:t>reparto</w:t>
      </w:r>
      <w:r>
        <w:rPr>
          <w:spacing w:val="-18"/>
          <w:w w:val="105"/>
        </w:rPr>
        <w:t> </w:t>
      </w:r>
      <w:r>
        <w:rPr>
          <w:w w:val="105"/>
        </w:rPr>
        <w:t>con</w:t>
      </w:r>
      <w:r>
        <w:rPr>
          <w:spacing w:val="-17"/>
          <w:w w:val="105"/>
        </w:rPr>
        <w:t> </w:t>
      </w:r>
      <w:r>
        <w:rPr>
          <w:w w:val="105"/>
        </w:rPr>
        <w:t>cargo</w:t>
      </w:r>
      <w:r>
        <w:rPr>
          <w:spacing w:val="-18"/>
          <w:w w:val="105"/>
        </w:rPr>
        <w:t> </w:t>
      </w:r>
      <w:r>
        <w:rPr>
          <w:w w:val="105"/>
        </w:rPr>
        <w:t>a</w:t>
      </w:r>
      <w:r>
        <w:rPr>
          <w:spacing w:val="-17"/>
          <w:w w:val="105"/>
        </w:rPr>
        <w:t> </w:t>
      </w:r>
      <w:r>
        <w:rPr>
          <w:w w:val="105"/>
        </w:rPr>
        <w:t>dichos</w:t>
      </w:r>
      <w:r>
        <w:rPr>
          <w:spacing w:val="-18"/>
          <w:w w:val="105"/>
        </w:rPr>
        <w:t> </w:t>
      </w:r>
      <w:r>
        <w:rPr>
          <w:w w:val="105"/>
        </w:rPr>
        <w:t>beneficios</w:t>
      </w:r>
      <w:r>
        <w:rPr>
          <w:spacing w:val="-17"/>
          <w:w w:val="105"/>
        </w:rPr>
        <w:t> </w:t>
      </w:r>
      <w:r>
        <w:rPr>
          <w:w w:val="105"/>
        </w:rPr>
        <w:t>deba</w:t>
      </w:r>
      <w:r>
        <w:rPr>
          <w:spacing w:val="-17"/>
          <w:w w:val="105"/>
        </w:rPr>
        <w:t> </w:t>
      </w:r>
      <w:r>
        <w:rPr>
          <w:w w:val="105"/>
        </w:rPr>
        <w:t>calificarse</w:t>
      </w:r>
      <w:r>
        <w:rPr>
          <w:spacing w:val="-16"/>
          <w:w w:val="105"/>
        </w:rPr>
        <w:t> </w:t>
      </w:r>
      <w:r>
        <w:rPr>
          <w:w w:val="105"/>
        </w:rPr>
        <w:t>como una</w:t>
      </w:r>
      <w:r>
        <w:rPr>
          <w:spacing w:val="-3"/>
          <w:w w:val="105"/>
        </w:rPr>
        <w:t> </w:t>
      </w:r>
      <w:r>
        <w:rPr>
          <w:w w:val="105"/>
        </w:rPr>
        <w:t>recuperación</w:t>
      </w:r>
      <w:r>
        <w:rPr>
          <w:spacing w:val="-5"/>
          <w:w w:val="105"/>
        </w:rPr>
        <w:t> </w:t>
      </w:r>
      <w:r>
        <w:rPr>
          <w:w w:val="105"/>
        </w:rPr>
        <w:t>de</w:t>
      </w:r>
      <w:r>
        <w:rPr>
          <w:spacing w:val="-3"/>
          <w:w w:val="105"/>
        </w:rPr>
        <w:t> </w:t>
      </w:r>
      <w:r>
        <w:rPr>
          <w:w w:val="105"/>
        </w:rPr>
        <w:t>la</w:t>
      </w:r>
      <w:r>
        <w:rPr>
          <w:spacing w:val="-2"/>
          <w:w w:val="105"/>
        </w:rPr>
        <w:t> </w:t>
      </w:r>
      <w:r>
        <w:rPr>
          <w:w w:val="105"/>
        </w:rPr>
        <w:t>inversión</w:t>
      </w:r>
      <w:r>
        <w:rPr>
          <w:spacing w:val="-3"/>
          <w:w w:val="105"/>
        </w:rPr>
        <w:t> </w:t>
      </w:r>
      <w:r>
        <w:rPr>
          <w:w w:val="105"/>
        </w:rPr>
        <w:t>desde</w:t>
      </w:r>
      <w:r>
        <w:rPr>
          <w:spacing w:val="-3"/>
          <w:w w:val="105"/>
        </w:rPr>
        <w:t> </w:t>
      </w:r>
      <w:r>
        <w:rPr>
          <w:w w:val="105"/>
        </w:rPr>
        <w:t>la</w:t>
      </w:r>
      <w:r>
        <w:rPr>
          <w:spacing w:val="-5"/>
          <w:w w:val="105"/>
        </w:rPr>
        <w:t> </w:t>
      </w:r>
      <w:r>
        <w:rPr>
          <w:w w:val="105"/>
        </w:rPr>
        <w:t>perspectiva</w:t>
      </w:r>
      <w:r>
        <w:rPr>
          <w:spacing w:val="-5"/>
          <w:w w:val="105"/>
        </w:rPr>
        <w:t> </w:t>
      </w:r>
      <w:r>
        <w:rPr>
          <w:w w:val="105"/>
        </w:rPr>
        <w:t>de</w:t>
      </w:r>
      <w:r>
        <w:rPr>
          <w:spacing w:val="-3"/>
          <w:w w:val="105"/>
        </w:rPr>
        <w:t> </w:t>
      </w:r>
      <w:r>
        <w:rPr>
          <w:w w:val="105"/>
        </w:rPr>
        <w:t>la</w:t>
      </w:r>
      <w:r>
        <w:rPr>
          <w:spacing w:val="-2"/>
          <w:w w:val="105"/>
        </w:rPr>
        <w:t> </w:t>
      </w:r>
      <w:r>
        <w:rPr>
          <w:w w:val="105"/>
        </w:rPr>
        <w:t>entidad</w:t>
      </w:r>
      <w:r>
        <w:rPr>
          <w:spacing w:val="-3"/>
          <w:w w:val="105"/>
        </w:rPr>
        <w:t> </w:t>
      </w:r>
      <w:r>
        <w:rPr>
          <w:w w:val="105"/>
        </w:rPr>
        <w:t>que</w:t>
      </w:r>
      <w:r>
        <w:rPr>
          <w:spacing w:val="-2"/>
          <w:w w:val="105"/>
        </w:rPr>
        <w:t> </w:t>
      </w:r>
      <w:r>
        <w:rPr>
          <w:w w:val="105"/>
        </w:rPr>
        <w:t>recibe</w:t>
      </w:r>
      <w:r>
        <w:rPr>
          <w:spacing w:val="-6"/>
          <w:w w:val="105"/>
        </w:rPr>
        <w:t> </w:t>
      </w:r>
      <w:r>
        <w:rPr>
          <w:w w:val="105"/>
        </w:rPr>
        <w:t>el</w:t>
      </w:r>
      <w:r>
        <w:rPr>
          <w:spacing w:val="-4"/>
          <w:w w:val="105"/>
        </w:rPr>
        <w:t> </w:t>
      </w:r>
      <w:r>
        <w:rPr>
          <w:w w:val="105"/>
        </w:rPr>
        <w:t>dividendo.</w:t>
      </w:r>
    </w:p>
    <w:p>
      <w:pPr>
        <w:pStyle w:val="ListParagraph"/>
        <w:numPr>
          <w:ilvl w:val="0"/>
          <w:numId w:val="15"/>
        </w:numPr>
        <w:tabs>
          <w:tab w:pos="2078" w:val="left" w:leader="none"/>
        </w:tabs>
        <w:spacing w:line="240" w:lineRule="auto" w:before="207" w:after="0"/>
        <w:ind w:left="2077" w:right="0" w:hanging="371"/>
        <w:jc w:val="both"/>
        <w:rPr>
          <w:sz w:val="20"/>
        </w:rPr>
      </w:pPr>
      <w:r>
        <w:rPr>
          <w:w w:val="105"/>
          <w:sz w:val="20"/>
        </w:rPr>
        <w:t>Baja de activos financieros</w:t>
      </w:r>
    </w:p>
    <w:p>
      <w:pPr>
        <w:pStyle w:val="BodyText"/>
        <w:spacing w:before="11"/>
        <w:rPr>
          <w:sz w:val="18"/>
        </w:rPr>
      </w:pPr>
    </w:p>
    <w:p>
      <w:pPr>
        <w:pStyle w:val="BodyText"/>
        <w:spacing w:line="249" w:lineRule="auto"/>
        <w:ind w:left="1707" w:right="1209"/>
        <w:jc w:val="both"/>
      </w:pPr>
      <w:r>
        <w:rPr>
          <w:w w:val="105"/>
        </w:rPr>
        <w:t>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w:t>
      </w:r>
      <w:r>
        <w:rPr>
          <w:spacing w:val="-2"/>
          <w:w w:val="105"/>
        </w:rPr>
        <w:t> </w:t>
      </w:r>
      <w:r>
        <w:rPr>
          <w:w w:val="105"/>
        </w:rPr>
        <w:t>se</w:t>
      </w:r>
      <w:r>
        <w:rPr>
          <w:spacing w:val="-4"/>
          <w:w w:val="105"/>
        </w:rPr>
        <w:t> </w:t>
      </w:r>
      <w:r>
        <w:rPr>
          <w:w w:val="105"/>
        </w:rPr>
        <w:t>produce</w:t>
      </w:r>
      <w:r>
        <w:rPr>
          <w:spacing w:val="-4"/>
          <w:w w:val="105"/>
        </w:rPr>
        <w:t> </w:t>
      </w:r>
      <w:r>
        <w:rPr>
          <w:w w:val="105"/>
        </w:rPr>
        <w:t>en</w:t>
      </w:r>
      <w:r>
        <w:rPr>
          <w:spacing w:val="-4"/>
          <w:w w:val="105"/>
        </w:rPr>
        <w:t> </w:t>
      </w:r>
      <w:r>
        <w:rPr>
          <w:w w:val="105"/>
        </w:rPr>
        <w:t>general</w:t>
      </w:r>
      <w:r>
        <w:rPr>
          <w:spacing w:val="-4"/>
          <w:w w:val="105"/>
        </w:rPr>
        <w:t> </w:t>
      </w:r>
      <w:r>
        <w:rPr>
          <w:w w:val="105"/>
        </w:rPr>
        <w:t>si</w:t>
      </w:r>
      <w:r>
        <w:rPr>
          <w:spacing w:val="-3"/>
          <w:w w:val="105"/>
        </w:rPr>
        <w:t> </w:t>
      </w:r>
      <w:r>
        <w:rPr>
          <w:w w:val="105"/>
        </w:rPr>
        <w:t>se</w:t>
      </w:r>
      <w:r>
        <w:rPr>
          <w:spacing w:val="-1"/>
          <w:w w:val="105"/>
        </w:rPr>
        <w:t> </w:t>
      </w:r>
      <w:r>
        <w:rPr>
          <w:w w:val="105"/>
        </w:rPr>
        <w:t>han</w:t>
      </w:r>
      <w:r>
        <w:rPr>
          <w:spacing w:val="-2"/>
          <w:w w:val="105"/>
        </w:rPr>
        <w:t> </w:t>
      </w:r>
      <w:r>
        <w:rPr>
          <w:w w:val="105"/>
        </w:rPr>
        <w:t>transmitido</w:t>
      </w:r>
      <w:r>
        <w:rPr>
          <w:spacing w:val="-1"/>
          <w:w w:val="105"/>
        </w:rPr>
        <w:t> </w:t>
      </w:r>
      <w:r>
        <w:rPr>
          <w:w w:val="105"/>
        </w:rPr>
        <w:t>los</w:t>
      </w:r>
      <w:r>
        <w:rPr>
          <w:spacing w:val="-2"/>
          <w:w w:val="105"/>
        </w:rPr>
        <w:t> </w:t>
      </w:r>
      <w:r>
        <w:rPr>
          <w:w w:val="105"/>
        </w:rPr>
        <w:t>riesgos</w:t>
      </w:r>
      <w:r>
        <w:rPr>
          <w:spacing w:val="-4"/>
          <w:w w:val="105"/>
        </w:rPr>
        <w:t> </w:t>
      </w:r>
      <w:r>
        <w:rPr>
          <w:w w:val="105"/>
        </w:rPr>
        <w:t>de</w:t>
      </w:r>
      <w:r>
        <w:rPr>
          <w:spacing w:val="-2"/>
          <w:w w:val="105"/>
        </w:rPr>
        <w:t> </w:t>
      </w:r>
      <w:r>
        <w:rPr>
          <w:w w:val="105"/>
        </w:rPr>
        <w:t>insolvencia</w:t>
      </w:r>
      <w:r>
        <w:rPr>
          <w:spacing w:val="-4"/>
          <w:w w:val="105"/>
        </w:rPr>
        <w:t> </w:t>
      </w:r>
      <w:r>
        <w:rPr>
          <w:w w:val="105"/>
        </w:rPr>
        <w:t>y</w:t>
      </w:r>
      <w:r>
        <w:rPr>
          <w:spacing w:val="-2"/>
          <w:w w:val="105"/>
        </w:rPr>
        <w:t> </w:t>
      </w:r>
      <w:r>
        <w:rPr>
          <w:w w:val="105"/>
        </w:rPr>
        <w:t>mora.</w:t>
      </w:r>
    </w:p>
    <w:p>
      <w:pPr>
        <w:pStyle w:val="BodyText"/>
        <w:spacing w:line="249" w:lineRule="auto" w:before="207"/>
        <w:ind w:left="1707" w:right="1209"/>
        <w:jc w:val="both"/>
      </w:pPr>
      <w:r>
        <w:rPr>
          <w:w w:val="105"/>
        </w:rPr>
        <w:t>Cuando el activo financiero se da de baja la diferencia entre la contraprestación recibida neta de los costes</w:t>
      </w:r>
      <w:r>
        <w:rPr>
          <w:spacing w:val="-9"/>
          <w:w w:val="105"/>
        </w:rPr>
        <w:t> </w:t>
      </w:r>
      <w:r>
        <w:rPr>
          <w:w w:val="105"/>
        </w:rPr>
        <w:t>de</w:t>
      </w:r>
      <w:r>
        <w:rPr>
          <w:spacing w:val="-9"/>
          <w:w w:val="105"/>
        </w:rPr>
        <w:t> </w:t>
      </w:r>
      <w:r>
        <w:rPr>
          <w:w w:val="105"/>
        </w:rPr>
        <w:t>transacción</w:t>
      </w:r>
      <w:r>
        <w:rPr>
          <w:spacing w:val="-8"/>
          <w:w w:val="105"/>
        </w:rPr>
        <w:t> </w:t>
      </w:r>
      <w:r>
        <w:rPr>
          <w:w w:val="105"/>
        </w:rPr>
        <w:t>atribuibles</w:t>
      </w:r>
      <w:r>
        <w:rPr>
          <w:spacing w:val="-9"/>
          <w:w w:val="105"/>
        </w:rPr>
        <w:t> </w:t>
      </w:r>
      <w:r>
        <w:rPr>
          <w:w w:val="105"/>
        </w:rPr>
        <w:t>y</w:t>
      </w:r>
      <w:r>
        <w:rPr>
          <w:spacing w:val="-8"/>
          <w:w w:val="105"/>
        </w:rPr>
        <w:t> </w:t>
      </w:r>
      <w:r>
        <w:rPr>
          <w:w w:val="105"/>
        </w:rPr>
        <w:t>el</w:t>
      </w:r>
      <w:r>
        <w:rPr>
          <w:spacing w:val="-10"/>
          <w:w w:val="105"/>
        </w:rPr>
        <w:t> </w:t>
      </w:r>
      <w:r>
        <w:rPr>
          <w:w w:val="105"/>
        </w:rPr>
        <w:t>valor</w:t>
      </w:r>
      <w:r>
        <w:rPr>
          <w:spacing w:val="-9"/>
          <w:w w:val="105"/>
        </w:rPr>
        <w:t> </w:t>
      </w:r>
      <w:r>
        <w:rPr>
          <w:w w:val="105"/>
        </w:rPr>
        <w:t>en</w:t>
      </w:r>
      <w:r>
        <w:rPr>
          <w:spacing w:val="-9"/>
          <w:w w:val="105"/>
        </w:rPr>
        <w:t> </w:t>
      </w:r>
      <w:r>
        <w:rPr>
          <w:w w:val="105"/>
        </w:rPr>
        <w:t>libros</w:t>
      </w:r>
      <w:r>
        <w:rPr>
          <w:spacing w:val="-8"/>
          <w:w w:val="105"/>
        </w:rPr>
        <w:t> </w:t>
      </w:r>
      <w:r>
        <w:rPr>
          <w:w w:val="105"/>
        </w:rPr>
        <w:t>del</w:t>
      </w:r>
      <w:r>
        <w:rPr>
          <w:spacing w:val="-10"/>
          <w:w w:val="105"/>
        </w:rPr>
        <w:t> </w:t>
      </w:r>
      <w:r>
        <w:rPr>
          <w:w w:val="105"/>
        </w:rPr>
        <w:t>activo,</w:t>
      </w:r>
      <w:r>
        <w:rPr>
          <w:spacing w:val="-8"/>
          <w:w w:val="105"/>
        </w:rPr>
        <w:t> </w:t>
      </w:r>
      <w:r>
        <w:rPr>
          <w:w w:val="105"/>
        </w:rPr>
        <w:t>más</w:t>
      </w:r>
      <w:r>
        <w:rPr>
          <w:spacing w:val="-9"/>
          <w:w w:val="105"/>
        </w:rPr>
        <w:t> </w:t>
      </w:r>
      <w:r>
        <w:rPr>
          <w:w w:val="105"/>
        </w:rPr>
        <w:t>cualquier</w:t>
      </w:r>
      <w:r>
        <w:rPr>
          <w:spacing w:val="-9"/>
          <w:w w:val="105"/>
        </w:rPr>
        <w:t> </w:t>
      </w:r>
      <w:r>
        <w:rPr>
          <w:w w:val="105"/>
        </w:rPr>
        <w:t>importe</w:t>
      </w:r>
      <w:r>
        <w:rPr>
          <w:spacing w:val="-9"/>
          <w:w w:val="105"/>
        </w:rPr>
        <w:t> </w:t>
      </w:r>
      <w:r>
        <w:rPr>
          <w:w w:val="105"/>
        </w:rPr>
        <w:t>acumulado</w:t>
      </w:r>
      <w:r>
        <w:rPr>
          <w:spacing w:val="-8"/>
          <w:w w:val="105"/>
        </w:rPr>
        <w:t> </w:t>
      </w:r>
      <w:r>
        <w:rPr>
          <w:w w:val="105"/>
        </w:rPr>
        <w:t>que</w:t>
      </w:r>
      <w:r>
        <w:rPr>
          <w:spacing w:val="-9"/>
          <w:w w:val="105"/>
        </w:rPr>
        <w:t> </w:t>
      </w:r>
      <w:r>
        <w:rPr>
          <w:w w:val="105"/>
        </w:rPr>
        <w:t>se haya reconocido directamente en el patrimonio neto, determina la ganancia o pérdida surgida al dar de baja</w:t>
      </w:r>
      <w:r>
        <w:rPr>
          <w:spacing w:val="-5"/>
          <w:w w:val="105"/>
        </w:rPr>
        <w:t> </w:t>
      </w:r>
      <w:r>
        <w:rPr>
          <w:w w:val="105"/>
        </w:rPr>
        <w:t>dicho</w:t>
      </w:r>
      <w:r>
        <w:rPr>
          <w:spacing w:val="-4"/>
          <w:w w:val="105"/>
        </w:rPr>
        <w:t> </w:t>
      </w:r>
      <w:r>
        <w:rPr>
          <w:w w:val="105"/>
        </w:rPr>
        <w:t>activo,</w:t>
      </w:r>
      <w:r>
        <w:rPr>
          <w:spacing w:val="-4"/>
          <w:w w:val="105"/>
        </w:rPr>
        <w:t> </w:t>
      </w:r>
      <w:r>
        <w:rPr>
          <w:w w:val="105"/>
        </w:rPr>
        <w:t>que</w:t>
      </w:r>
      <w:r>
        <w:rPr>
          <w:spacing w:val="-2"/>
          <w:w w:val="105"/>
        </w:rPr>
        <w:t> </w:t>
      </w:r>
      <w:r>
        <w:rPr>
          <w:w w:val="105"/>
        </w:rPr>
        <w:t>forma</w:t>
      </w:r>
      <w:r>
        <w:rPr>
          <w:spacing w:val="-1"/>
          <w:w w:val="105"/>
        </w:rPr>
        <w:t> </w:t>
      </w:r>
      <w:r>
        <w:rPr>
          <w:w w:val="105"/>
        </w:rPr>
        <w:t>parte</w:t>
      </w:r>
      <w:r>
        <w:rPr>
          <w:spacing w:val="-1"/>
          <w:w w:val="105"/>
        </w:rPr>
        <w:t> </w:t>
      </w:r>
      <w:r>
        <w:rPr>
          <w:w w:val="105"/>
        </w:rPr>
        <w:t>del</w:t>
      </w:r>
      <w:r>
        <w:rPr>
          <w:spacing w:val="-4"/>
          <w:w w:val="105"/>
        </w:rPr>
        <w:t> </w:t>
      </w:r>
      <w:r>
        <w:rPr>
          <w:w w:val="105"/>
        </w:rPr>
        <w:t>resultado</w:t>
      </w:r>
      <w:r>
        <w:rPr>
          <w:spacing w:val="-4"/>
          <w:w w:val="105"/>
        </w:rPr>
        <w:t> </w:t>
      </w:r>
      <w:r>
        <w:rPr>
          <w:w w:val="105"/>
        </w:rPr>
        <w:t>del</w:t>
      </w:r>
      <w:r>
        <w:rPr>
          <w:spacing w:val="-5"/>
          <w:w w:val="105"/>
        </w:rPr>
        <w:t> </w:t>
      </w:r>
      <w:r>
        <w:rPr>
          <w:w w:val="105"/>
        </w:rPr>
        <w:t>ejercicio</w:t>
      </w:r>
      <w:r>
        <w:rPr>
          <w:spacing w:val="-2"/>
          <w:w w:val="105"/>
        </w:rPr>
        <w:t> </w:t>
      </w:r>
      <w:r>
        <w:rPr>
          <w:w w:val="105"/>
        </w:rPr>
        <w:t>en</w:t>
      </w:r>
      <w:r>
        <w:rPr>
          <w:spacing w:val="-1"/>
          <w:w w:val="105"/>
        </w:rPr>
        <w:t> </w:t>
      </w:r>
      <w:r>
        <w:rPr>
          <w:w w:val="105"/>
        </w:rPr>
        <w:t>que</w:t>
      </w:r>
      <w:r>
        <w:rPr>
          <w:spacing w:val="-4"/>
          <w:w w:val="105"/>
        </w:rPr>
        <w:t> </w:t>
      </w:r>
      <w:r>
        <w:rPr>
          <w:w w:val="105"/>
        </w:rPr>
        <w:t>ésta</w:t>
      </w:r>
      <w:r>
        <w:rPr>
          <w:spacing w:val="-2"/>
          <w:w w:val="105"/>
        </w:rPr>
        <w:t> </w:t>
      </w:r>
      <w:r>
        <w:rPr>
          <w:w w:val="105"/>
        </w:rPr>
        <w:t>se</w:t>
      </w:r>
      <w:r>
        <w:rPr>
          <w:spacing w:val="-1"/>
          <w:w w:val="105"/>
        </w:rPr>
        <w:t> </w:t>
      </w:r>
      <w:r>
        <w:rPr>
          <w:w w:val="105"/>
        </w:rPr>
        <w:t>produce.</w:t>
      </w:r>
    </w:p>
    <w:p>
      <w:pPr>
        <w:pStyle w:val="BodyText"/>
        <w:spacing w:line="249" w:lineRule="auto" w:before="208"/>
        <w:ind w:left="1707" w:right="1209"/>
        <w:jc w:val="both"/>
      </w:pPr>
      <w:r>
        <w:rPr>
          <w:w w:val="105"/>
        </w:rPr>
        <w:t>Por el contrario, la Sociedad no da de baja los activos financieros, y reconoce un pasivo financiero por un importe igual a la contraprestación recibida, en las cesiones de activos financieros en las que se retenga sustancialmente los riesgos y beneficios inherentes a su</w:t>
      </w:r>
      <w:r>
        <w:rPr>
          <w:spacing w:val="-25"/>
          <w:w w:val="105"/>
        </w:rPr>
        <w:t> </w:t>
      </w:r>
      <w:r>
        <w:rPr>
          <w:w w:val="105"/>
        </w:rPr>
        <w:t>propiedad.</w:t>
      </w:r>
    </w:p>
    <w:p>
      <w:pPr>
        <w:pStyle w:val="ListParagraph"/>
        <w:numPr>
          <w:ilvl w:val="0"/>
          <w:numId w:val="15"/>
        </w:numPr>
        <w:tabs>
          <w:tab w:pos="2078" w:val="left" w:leader="none"/>
        </w:tabs>
        <w:spacing w:line="240" w:lineRule="auto" w:before="207" w:after="0"/>
        <w:ind w:left="2077" w:right="0" w:hanging="371"/>
        <w:jc w:val="both"/>
        <w:rPr>
          <w:sz w:val="20"/>
        </w:rPr>
      </w:pPr>
      <w:r>
        <w:rPr>
          <w:w w:val="105"/>
          <w:sz w:val="20"/>
        </w:rPr>
        <w:t>Efectivo</w:t>
      </w:r>
      <w:r>
        <w:rPr>
          <w:spacing w:val="-10"/>
          <w:w w:val="105"/>
          <w:sz w:val="20"/>
        </w:rPr>
        <w:t> </w:t>
      </w:r>
      <w:r>
        <w:rPr>
          <w:w w:val="105"/>
          <w:sz w:val="20"/>
        </w:rPr>
        <w:t>y</w:t>
      </w:r>
      <w:r>
        <w:rPr>
          <w:spacing w:val="-12"/>
          <w:w w:val="105"/>
          <w:sz w:val="20"/>
        </w:rPr>
        <w:t> </w:t>
      </w:r>
      <w:r>
        <w:rPr>
          <w:w w:val="105"/>
          <w:sz w:val="20"/>
        </w:rPr>
        <w:t>otros</w:t>
      </w:r>
      <w:r>
        <w:rPr>
          <w:spacing w:val="-11"/>
          <w:w w:val="105"/>
          <w:sz w:val="20"/>
        </w:rPr>
        <w:t> </w:t>
      </w:r>
      <w:r>
        <w:rPr>
          <w:w w:val="105"/>
          <w:sz w:val="20"/>
        </w:rPr>
        <w:t>medios</w:t>
      </w:r>
      <w:r>
        <w:rPr>
          <w:spacing w:val="-10"/>
          <w:w w:val="105"/>
          <w:sz w:val="20"/>
        </w:rPr>
        <w:t> </w:t>
      </w:r>
      <w:r>
        <w:rPr>
          <w:w w:val="105"/>
          <w:sz w:val="20"/>
        </w:rPr>
        <w:t>líquidos</w:t>
      </w:r>
      <w:r>
        <w:rPr>
          <w:spacing w:val="-11"/>
          <w:w w:val="105"/>
          <w:sz w:val="20"/>
        </w:rPr>
        <w:t> </w:t>
      </w:r>
      <w:r>
        <w:rPr>
          <w:w w:val="105"/>
          <w:sz w:val="20"/>
        </w:rPr>
        <w:t>equivalentes</w:t>
      </w:r>
    </w:p>
    <w:p>
      <w:pPr>
        <w:pStyle w:val="BodyText"/>
        <w:spacing w:before="10"/>
        <w:rPr>
          <w:sz w:val="18"/>
        </w:rPr>
      </w:pPr>
    </w:p>
    <w:p>
      <w:pPr>
        <w:pStyle w:val="BodyText"/>
        <w:spacing w:line="249" w:lineRule="auto" w:before="1"/>
        <w:ind w:left="1707" w:right="1210"/>
        <w:jc w:val="both"/>
      </w:pPr>
      <w:r>
        <w:rPr>
          <w:w w:val="105"/>
        </w:rPr>
        <w:t>Bajo</w:t>
      </w:r>
      <w:r>
        <w:rPr>
          <w:spacing w:val="-4"/>
          <w:w w:val="105"/>
        </w:rPr>
        <w:t> </w:t>
      </w:r>
      <w:r>
        <w:rPr>
          <w:w w:val="105"/>
        </w:rPr>
        <w:t>este</w:t>
      </w:r>
      <w:r>
        <w:rPr>
          <w:spacing w:val="-4"/>
          <w:w w:val="105"/>
        </w:rPr>
        <w:t> </w:t>
      </w:r>
      <w:r>
        <w:rPr>
          <w:w w:val="105"/>
        </w:rPr>
        <w:t>epígrafe</w:t>
      </w:r>
      <w:r>
        <w:rPr>
          <w:spacing w:val="-6"/>
          <w:w w:val="105"/>
        </w:rPr>
        <w:t> </w:t>
      </w:r>
      <w:r>
        <w:rPr>
          <w:w w:val="105"/>
        </w:rPr>
        <w:t>del</w:t>
      </w:r>
      <w:r>
        <w:rPr>
          <w:spacing w:val="-5"/>
          <w:w w:val="105"/>
        </w:rPr>
        <w:t> </w:t>
      </w:r>
      <w:r>
        <w:rPr>
          <w:w w:val="105"/>
        </w:rPr>
        <w:t>balance</w:t>
      </w:r>
      <w:r>
        <w:rPr>
          <w:spacing w:val="-4"/>
          <w:w w:val="105"/>
        </w:rPr>
        <w:t> </w:t>
      </w:r>
      <w:r>
        <w:rPr>
          <w:w w:val="105"/>
        </w:rPr>
        <w:t>de</w:t>
      </w:r>
      <w:r>
        <w:rPr>
          <w:spacing w:val="-4"/>
          <w:w w:val="105"/>
        </w:rPr>
        <w:t> </w:t>
      </w:r>
      <w:r>
        <w:rPr>
          <w:w w:val="105"/>
        </w:rPr>
        <w:t>situación</w:t>
      </w:r>
      <w:r>
        <w:rPr>
          <w:spacing w:val="-6"/>
          <w:w w:val="105"/>
        </w:rPr>
        <w:t> </w:t>
      </w:r>
      <w:r>
        <w:rPr>
          <w:w w:val="105"/>
        </w:rPr>
        <w:t>adjunto</w:t>
      </w:r>
      <w:r>
        <w:rPr>
          <w:spacing w:val="-4"/>
          <w:w w:val="105"/>
        </w:rPr>
        <w:t> </w:t>
      </w:r>
      <w:r>
        <w:rPr>
          <w:w w:val="105"/>
        </w:rPr>
        <w:t>se</w:t>
      </w:r>
      <w:r>
        <w:rPr>
          <w:spacing w:val="-5"/>
          <w:w w:val="105"/>
        </w:rPr>
        <w:t> </w:t>
      </w:r>
      <w:r>
        <w:rPr>
          <w:w w:val="105"/>
        </w:rPr>
        <w:t>registra</w:t>
      </w:r>
      <w:r>
        <w:rPr>
          <w:spacing w:val="-4"/>
          <w:w w:val="105"/>
        </w:rPr>
        <w:t> </w:t>
      </w:r>
      <w:r>
        <w:rPr>
          <w:w w:val="105"/>
        </w:rPr>
        <w:t>el</w:t>
      </w:r>
      <w:r>
        <w:rPr>
          <w:spacing w:val="-6"/>
          <w:w w:val="105"/>
        </w:rPr>
        <w:t> </w:t>
      </w:r>
      <w:r>
        <w:rPr>
          <w:w w:val="105"/>
        </w:rPr>
        <w:t>efectivo</w:t>
      </w:r>
      <w:r>
        <w:rPr>
          <w:spacing w:val="-5"/>
          <w:w w:val="105"/>
        </w:rPr>
        <w:t> </w:t>
      </w:r>
      <w:r>
        <w:rPr>
          <w:w w:val="105"/>
        </w:rPr>
        <w:t>en</w:t>
      </w:r>
      <w:r>
        <w:rPr>
          <w:spacing w:val="-4"/>
          <w:w w:val="105"/>
        </w:rPr>
        <w:t> </w:t>
      </w:r>
      <w:r>
        <w:rPr>
          <w:w w:val="105"/>
        </w:rPr>
        <w:t>caja</w:t>
      </w:r>
      <w:r>
        <w:rPr>
          <w:spacing w:val="-4"/>
          <w:w w:val="105"/>
        </w:rPr>
        <w:t> </w:t>
      </w:r>
      <w:r>
        <w:rPr>
          <w:w w:val="105"/>
        </w:rPr>
        <w:t>y</w:t>
      </w:r>
      <w:r>
        <w:rPr>
          <w:spacing w:val="-7"/>
          <w:w w:val="105"/>
        </w:rPr>
        <w:t> </w:t>
      </w:r>
      <w:r>
        <w:rPr>
          <w:w w:val="105"/>
        </w:rPr>
        <w:t>bancos,</w:t>
      </w:r>
      <w:r>
        <w:rPr>
          <w:spacing w:val="-4"/>
          <w:w w:val="105"/>
        </w:rPr>
        <w:t> </w:t>
      </w:r>
      <w:r>
        <w:rPr>
          <w:w w:val="105"/>
        </w:rPr>
        <w:t>depósitos</w:t>
      </w:r>
      <w:r>
        <w:rPr>
          <w:spacing w:val="-5"/>
          <w:w w:val="105"/>
        </w:rPr>
        <w:t> </w:t>
      </w:r>
      <w:r>
        <w:rPr>
          <w:w w:val="105"/>
        </w:rPr>
        <w:t>a la vista y otras inversiones a corto plazo con vencimiento inferior a tres meses de alta liquidez que son rápidamente realizables en caja y que no tienen riesgo de cambios en su</w:t>
      </w:r>
      <w:r>
        <w:rPr>
          <w:spacing w:val="-27"/>
          <w:w w:val="105"/>
        </w:rPr>
        <w:t> </w:t>
      </w:r>
      <w:r>
        <w:rPr>
          <w:w w:val="105"/>
        </w:rPr>
        <w:t>valor.</w:t>
      </w:r>
    </w:p>
    <w:p>
      <w:pPr>
        <w:pStyle w:val="Heading2"/>
        <w:numPr>
          <w:ilvl w:val="0"/>
          <w:numId w:val="17"/>
        </w:numPr>
        <w:tabs>
          <w:tab w:pos="1916" w:val="left" w:leader="none"/>
        </w:tabs>
        <w:spacing w:line="240" w:lineRule="auto" w:before="207" w:after="0"/>
        <w:ind w:left="1915" w:right="0" w:hanging="209"/>
        <w:jc w:val="left"/>
        <w:rPr>
          <w:u w:val="none"/>
        </w:rPr>
      </w:pPr>
      <w:r>
        <w:rPr>
          <w:w w:val="105"/>
          <w:u w:val="none"/>
        </w:rPr>
        <w:t>_Pasivos financieros</w:t>
      </w:r>
    </w:p>
    <w:p>
      <w:pPr>
        <w:pStyle w:val="BodyText"/>
        <w:spacing w:before="10"/>
        <w:rPr>
          <w:b/>
          <w:sz w:val="18"/>
        </w:rPr>
      </w:pPr>
    </w:p>
    <w:p>
      <w:pPr>
        <w:pStyle w:val="ListParagraph"/>
        <w:numPr>
          <w:ilvl w:val="1"/>
          <w:numId w:val="17"/>
        </w:numPr>
        <w:tabs>
          <w:tab w:pos="2330" w:val="left" w:leader="none"/>
          <w:tab w:pos="2331" w:val="left" w:leader="none"/>
        </w:tabs>
        <w:spacing w:line="240" w:lineRule="auto" w:before="0" w:after="0"/>
        <w:ind w:left="2331" w:right="0" w:hanging="312"/>
        <w:jc w:val="left"/>
        <w:rPr>
          <w:sz w:val="20"/>
        </w:rPr>
      </w:pPr>
      <w:r>
        <w:rPr>
          <w:w w:val="105"/>
          <w:sz w:val="20"/>
        </w:rPr>
        <w:t>Débitos por operaciones comerciales: proveedores y acreedores</w:t>
      </w:r>
      <w:r>
        <w:rPr>
          <w:spacing w:val="-15"/>
          <w:w w:val="105"/>
          <w:sz w:val="20"/>
        </w:rPr>
        <w:t> </w:t>
      </w:r>
      <w:r>
        <w:rPr>
          <w:w w:val="105"/>
          <w:sz w:val="20"/>
        </w:rPr>
        <w:t>varios;</w:t>
      </w:r>
    </w:p>
    <w:p>
      <w:pPr>
        <w:pStyle w:val="BodyText"/>
        <w:spacing w:before="11"/>
        <w:rPr>
          <w:sz w:val="18"/>
        </w:rPr>
      </w:pPr>
    </w:p>
    <w:p>
      <w:pPr>
        <w:pStyle w:val="ListParagraph"/>
        <w:numPr>
          <w:ilvl w:val="1"/>
          <w:numId w:val="17"/>
        </w:numPr>
        <w:tabs>
          <w:tab w:pos="2330" w:val="left" w:leader="none"/>
          <w:tab w:pos="2331" w:val="left" w:leader="none"/>
        </w:tabs>
        <w:spacing w:line="240" w:lineRule="auto" w:before="0" w:after="0"/>
        <w:ind w:left="2331" w:right="0" w:hanging="312"/>
        <w:jc w:val="left"/>
        <w:rPr>
          <w:sz w:val="20"/>
        </w:rPr>
      </w:pPr>
      <w:r>
        <w:rPr>
          <w:w w:val="105"/>
          <w:sz w:val="20"/>
        </w:rPr>
        <w:t>Deudas con entidades de</w:t>
      </w:r>
      <w:r>
        <w:rPr>
          <w:spacing w:val="-6"/>
          <w:w w:val="105"/>
          <w:sz w:val="20"/>
        </w:rPr>
        <w:t> </w:t>
      </w:r>
      <w:r>
        <w:rPr>
          <w:w w:val="105"/>
          <w:sz w:val="20"/>
        </w:rPr>
        <w:t>crédito;</w:t>
      </w:r>
    </w:p>
    <w:p>
      <w:pPr>
        <w:pStyle w:val="BodyText"/>
        <w:spacing w:before="10"/>
        <w:rPr>
          <w:sz w:val="18"/>
        </w:rPr>
      </w:pPr>
    </w:p>
    <w:p>
      <w:pPr>
        <w:pStyle w:val="ListParagraph"/>
        <w:numPr>
          <w:ilvl w:val="1"/>
          <w:numId w:val="17"/>
        </w:numPr>
        <w:tabs>
          <w:tab w:pos="2330" w:val="left" w:leader="none"/>
          <w:tab w:pos="2331" w:val="left" w:leader="none"/>
        </w:tabs>
        <w:spacing w:line="240" w:lineRule="auto" w:before="0" w:after="0"/>
        <w:ind w:left="2331" w:right="0" w:hanging="312"/>
        <w:jc w:val="left"/>
        <w:rPr>
          <w:sz w:val="20"/>
        </w:rPr>
      </w:pPr>
      <w:r>
        <w:rPr>
          <w:w w:val="105"/>
          <w:sz w:val="20"/>
        </w:rPr>
        <w:t>Obligaciones y otros valores negociables emitidos: tales como bonos y</w:t>
      </w:r>
      <w:r>
        <w:rPr>
          <w:spacing w:val="-25"/>
          <w:w w:val="105"/>
          <w:sz w:val="20"/>
        </w:rPr>
        <w:t> </w:t>
      </w:r>
      <w:r>
        <w:rPr>
          <w:w w:val="105"/>
          <w:sz w:val="20"/>
        </w:rPr>
        <w:t>pagarés;</w:t>
      </w:r>
    </w:p>
    <w:p>
      <w:pPr>
        <w:pStyle w:val="BodyText"/>
      </w:pPr>
    </w:p>
    <w:p>
      <w:pPr>
        <w:pStyle w:val="BodyText"/>
        <w:spacing w:before="10"/>
        <w:rPr>
          <w:sz w:val="19"/>
        </w:rPr>
      </w:pPr>
    </w:p>
    <w:p>
      <w:pPr>
        <w:spacing w:before="0"/>
        <w:ind w:left="0" w:right="1210" w:firstLine="0"/>
        <w:jc w:val="right"/>
        <w:rPr>
          <w:sz w:val="19"/>
        </w:rPr>
      </w:pPr>
      <w:r>
        <w:rPr>
          <w:sz w:val="19"/>
        </w:rPr>
        <w:t>Página 21</w:t>
      </w:r>
    </w:p>
    <w:p>
      <w:pPr>
        <w:pStyle w:val="BodyText"/>
      </w:pPr>
    </w:p>
    <w:p>
      <w:pPr>
        <w:pStyle w:val="BodyText"/>
        <w:spacing w:before="3"/>
        <w:rPr>
          <w:sz w:val="26"/>
        </w:rPr>
      </w:pPr>
      <w:r>
        <w:rPr/>
        <w:pict>
          <v:group style="position:absolute;margin-left:52.058052pt;margin-top:17.068958pt;width:490.9pt;height:36.6pt;mso-position-horizontal-relative:page;mso-position-vertical-relative:paragraph;z-index:-251573248;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ind w:left="1732"/>
      </w:pPr>
      <w:r>
        <w:rPr/>
        <w:drawing>
          <wp:inline distT="0" distB="0" distL="0" distR="0">
            <wp:extent cx="4771246" cy="683514"/>
            <wp:effectExtent l="0" t="0" r="0" b="0"/>
            <wp:docPr id="33" name="image2.png"/>
            <wp:cNvGraphicFramePr>
              <a:graphicFrameLocks noChangeAspect="1"/>
            </wp:cNvGraphicFramePr>
            <a:graphic>
              <a:graphicData uri="http://schemas.openxmlformats.org/drawingml/2006/picture">
                <pic:pic>
                  <pic:nvPicPr>
                    <pic:cNvPr id="34"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p>
      <w:pPr>
        <w:pStyle w:val="ListParagraph"/>
        <w:numPr>
          <w:ilvl w:val="1"/>
          <w:numId w:val="17"/>
        </w:numPr>
        <w:tabs>
          <w:tab w:pos="2331" w:val="left" w:leader="none"/>
        </w:tabs>
        <w:spacing w:line="249" w:lineRule="auto" w:before="0" w:after="0"/>
        <w:ind w:left="2330" w:right="1211" w:hanging="312"/>
        <w:jc w:val="both"/>
        <w:rPr>
          <w:sz w:val="20"/>
        </w:rPr>
      </w:pPr>
      <w:r>
        <w:rPr>
          <w:w w:val="105"/>
          <w:sz w:val="20"/>
        </w:rPr>
        <w:t>Derivados con valoración desfavorable para la empresa: entre ellos, futuros u operaciones a plazo,</w:t>
      </w:r>
      <w:r>
        <w:rPr>
          <w:spacing w:val="-6"/>
          <w:w w:val="105"/>
          <w:sz w:val="20"/>
        </w:rPr>
        <w:t> </w:t>
      </w:r>
      <w:r>
        <w:rPr>
          <w:w w:val="105"/>
          <w:sz w:val="20"/>
        </w:rPr>
        <w:t>opciones,</w:t>
      </w:r>
      <w:r>
        <w:rPr>
          <w:spacing w:val="-5"/>
          <w:w w:val="105"/>
          <w:sz w:val="20"/>
        </w:rPr>
        <w:t> </w:t>
      </w:r>
      <w:r>
        <w:rPr>
          <w:w w:val="105"/>
          <w:sz w:val="20"/>
        </w:rPr>
        <w:t>permutas</w:t>
      </w:r>
      <w:r>
        <w:rPr>
          <w:spacing w:val="-4"/>
          <w:w w:val="105"/>
          <w:sz w:val="20"/>
        </w:rPr>
        <w:t> </w:t>
      </w:r>
      <w:r>
        <w:rPr>
          <w:w w:val="105"/>
          <w:sz w:val="20"/>
        </w:rPr>
        <w:t>financieras</w:t>
      </w:r>
      <w:r>
        <w:rPr>
          <w:spacing w:val="-5"/>
          <w:w w:val="105"/>
          <w:sz w:val="20"/>
        </w:rPr>
        <w:t> </w:t>
      </w:r>
      <w:r>
        <w:rPr>
          <w:w w:val="105"/>
          <w:sz w:val="20"/>
        </w:rPr>
        <w:t>y</w:t>
      </w:r>
      <w:r>
        <w:rPr>
          <w:spacing w:val="-4"/>
          <w:w w:val="105"/>
          <w:sz w:val="20"/>
        </w:rPr>
        <w:t> </w:t>
      </w:r>
      <w:r>
        <w:rPr>
          <w:w w:val="105"/>
          <w:sz w:val="20"/>
        </w:rPr>
        <w:t>compraventa</w:t>
      </w:r>
      <w:r>
        <w:rPr>
          <w:spacing w:val="-3"/>
          <w:w w:val="105"/>
          <w:sz w:val="20"/>
        </w:rPr>
        <w:t> </w:t>
      </w:r>
      <w:r>
        <w:rPr>
          <w:w w:val="105"/>
          <w:sz w:val="20"/>
        </w:rPr>
        <w:t>de</w:t>
      </w:r>
      <w:r>
        <w:rPr>
          <w:spacing w:val="-2"/>
          <w:w w:val="105"/>
          <w:sz w:val="20"/>
        </w:rPr>
        <w:t> </w:t>
      </w:r>
      <w:r>
        <w:rPr>
          <w:w w:val="105"/>
          <w:sz w:val="20"/>
        </w:rPr>
        <w:t>moneda</w:t>
      </w:r>
      <w:r>
        <w:rPr>
          <w:spacing w:val="-6"/>
          <w:w w:val="105"/>
          <w:sz w:val="20"/>
        </w:rPr>
        <w:t> </w:t>
      </w:r>
      <w:r>
        <w:rPr>
          <w:w w:val="105"/>
          <w:sz w:val="20"/>
        </w:rPr>
        <w:t>extranjera</w:t>
      </w:r>
      <w:r>
        <w:rPr>
          <w:spacing w:val="-2"/>
          <w:w w:val="105"/>
          <w:sz w:val="20"/>
        </w:rPr>
        <w:t> </w:t>
      </w:r>
      <w:r>
        <w:rPr>
          <w:w w:val="105"/>
          <w:sz w:val="20"/>
        </w:rPr>
        <w:t>a</w:t>
      </w:r>
      <w:r>
        <w:rPr>
          <w:spacing w:val="-6"/>
          <w:w w:val="105"/>
          <w:sz w:val="20"/>
        </w:rPr>
        <w:t> </w:t>
      </w:r>
      <w:r>
        <w:rPr>
          <w:w w:val="105"/>
          <w:sz w:val="20"/>
        </w:rPr>
        <w:t>plazo;</w:t>
      </w:r>
    </w:p>
    <w:p>
      <w:pPr>
        <w:pStyle w:val="ListParagraph"/>
        <w:numPr>
          <w:ilvl w:val="1"/>
          <w:numId w:val="17"/>
        </w:numPr>
        <w:tabs>
          <w:tab w:pos="2331" w:val="left" w:leader="none"/>
        </w:tabs>
        <w:spacing w:line="240" w:lineRule="auto" w:before="204" w:after="0"/>
        <w:ind w:left="2331" w:right="0" w:hanging="312"/>
        <w:jc w:val="both"/>
        <w:rPr>
          <w:sz w:val="20"/>
        </w:rPr>
      </w:pPr>
      <w:r>
        <w:rPr>
          <w:w w:val="105"/>
          <w:sz w:val="20"/>
        </w:rPr>
        <w:t>Deudas con características especiales,</w:t>
      </w:r>
      <w:r>
        <w:rPr>
          <w:spacing w:val="-9"/>
          <w:w w:val="105"/>
          <w:sz w:val="20"/>
        </w:rPr>
        <w:t> </w:t>
      </w:r>
      <w:r>
        <w:rPr>
          <w:w w:val="105"/>
          <w:sz w:val="20"/>
        </w:rPr>
        <w:t>y</w:t>
      </w:r>
    </w:p>
    <w:p>
      <w:pPr>
        <w:pStyle w:val="BodyText"/>
        <w:spacing w:before="10"/>
        <w:rPr>
          <w:sz w:val="18"/>
        </w:rPr>
      </w:pPr>
    </w:p>
    <w:p>
      <w:pPr>
        <w:pStyle w:val="ListParagraph"/>
        <w:numPr>
          <w:ilvl w:val="1"/>
          <w:numId w:val="17"/>
        </w:numPr>
        <w:tabs>
          <w:tab w:pos="2331" w:val="left" w:leader="none"/>
        </w:tabs>
        <w:spacing w:line="249" w:lineRule="auto" w:before="1" w:after="0"/>
        <w:ind w:left="2330" w:right="1209" w:hanging="312"/>
        <w:jc w:val="both"/>
        <w:rPr>
          <w:sz w:val="20"/>
        </w:rPr>
      </w:pPr>
      <w:r>
        <w:rPr>
          <w:w w:val="105"/>
          <w:sz w:val="20"/>
        </w:rPr>
        <w:t>Otros</w:t>
      </w:r>
      <w:r>
        <w:rPr>
          <w:spacing w:val="-9"/>
          <w:w w:val="105"/>
          <w:sz w:val="20"/>
        </w:rPr>
        <w:t> </w:t>
      </w:r>
      <w:r>
        <w:rPr>
          <w:w w:val="105"/>
          <w:sz w:val="20"/>
        </w:rPr>
        <w:t>pasivos</w:t>
      </w:r>
      <w:r>
        <w:rPr>
          <w:spacing w:val="-10"/>
          <w:w w:val="105"/>
          <w:sz w:val="20"/>
        </w:rPr>
        <w:t> </w:t>
      </w:r>
      <w:r>
        <w:rPr>
          <w:w w:val="105"/>
          <w:sz w:val="20"/>
        </w:rPr>
        <w:t>financieros:</w:t>
      </w:r>
      <w:r>
        <w:rPr>
          <w:spacing w:val="-8"/>
          <w:w w:val="105"/>
          <w:sz w:val="20"/>
        </w:rPr>
        <w:t> </w:t>
      </w:r>
      <w:r>
        <w:rPr>
          <w:w w:val="105"/>
          <w:sz w:val="20"/>
        </w:rPr>
        <w:t>deudas</w:t>
      </w:r>
      <w:r>
        <w:rPr>
          <w:spacing w:val="-8"/>
          <w:w w:val="105"/>
          <w:sz w:val="20"/>
        </w:rPr>
        <w:t> </w:t>
      </w:r>
      <w:r>
        <w:rPr>
          <w:w w:val="105"/>
          <w:sz w:val="20"/>
        </w:rPr>
        <w:t>con</w:t>
      </w:r>
      <w:r>
        <w:rPr>
          <w:spacing w:val="-10"/>
          <w:w w:val="105"/>
          <w:sz w:val="20"/>
        </w:rPr>
        <w:t> </w:t>
      </w:r>
      <w:r>
        <w:rPr>
          <w:w w:val="105"/>
          <w:sz w:val="20"/>
        </w:rPr>
        <w:t>terceros,</w:t>
      </w:r>
      <w:r>
        <w:rPr>
          <w:spacing w:val="-10"/>
          <w:w w:val="105"/>
          <w:sz w:val="20"/>
        </w:rPr>
        <w:t> </w:t>
      </w:r>
      <w:r>
        <w:rPr>
          <w:w w:val="105"/>
          <w:sz w:val="20"/>
        </w:rPr>
        <w:t>tales</w:t>
      </w:r>
      <w:r>
        <w:rPr>
          <w:spacing w:val="-8"/>
          <w:w w:val="105"/>
          <w:sz w:val="20"/>
        </w:rPr>
        <w:t> </w:t>
      </w:r>
      <w:r>
        <w:rPr>
          <w:w w:val="105"/>
          <w:sz w:val="20"/>
        </w:rPr>
        <w:t>como</w:t>
      </w:r>
      <w:r>
        <w:rPr>
          <w:spacing w:val="-8"/>
          <w:w w:val="105"/>
          <w:sz w:val="20"/>
        </w:rPr>
        <w:t> </w:t>
      </w:r>
      <w:r>
        <w:rPr>
          <w:w w:val="105"/>
          <w:sz w:val="20"/>
        </w:rPr>
        <w:t>los</w:t>
      </w:r>
      <w:r>
        <w:rPr>
          <w:spacing w:val="-8"/>
          <w:w w:val="105"/>
          <w:sz w:val="20"/>
        </w:rPr>
        <w:t> </w:t>
      </w:r>
      <w:r>
        <w:rPr>
          <w:w w:val="105"/>
          <w:sz w:val="20"/>
        </w:rPr>
        <w:t>préstamos</w:t>
      </w:r>
      <w:r>
        <w:rPr>
          <w:spacing w:val="-8"/>
          <w:w w:val="105"/>
          <w:sz w:val="20"/>
        </w:rPr>
        <w:t> </w:t>
      </w:r>
      <w:r>
        <w:rPr>
          <w:w w:val="105"/>
          <w:sz w:val="20"/>
        </w:rPr>
        <w:t>y</w:t>
      </w:r>
      <w:r>
        <w:rPr>
          <w:spacing w:val="-9"/>
          <w:w w:val="105"/>
          <w:sz w:val="20"/>
        </w:rPr>
        <w:t> </w:t>
      </w:r>
      <w:r>
        <w:rPr>
          <w:w w:val="105"/>
          <w:sz w:val="20"/>
        </w:rPr>
        <w:t>créditos</w:t>
      </w:r>
      <w:r>
        <w:rPr>
          <w:spacing w:val="-8"/>
          <w:w w:val="105"/>
          <w:sz w:val="20"/>
        </w:rPr>
        <w:t> </w:t>
      </w:r>
      <w:r>
        <w:rPr>
          <w:w w:val="105"/>
          <w:sz w:val="20"/>
        </w:rPr>
        <w:t>financieros recibidos</w:t>
      </w:r>
      <w:r>
        <w:rPr>
          <w:spacing w:val="-10"/>
          <w:w w:val="105"/>
          <w:sz w:val="20"/>
        </w:rPr>
        <w:t> </w:t>
      </w:r>
      <w:r>
        <w:rPr>
          <w:w w:val="105"/>
          <w:sz w:val="20"/>
        </w:rPr>
        <w:t>de</w:t>
      </w:r>
      <w:r>
        <w:rPr>
          <w:spacing w:val="-9"/>
          <w:w w:val="105"/>
          <w:sz w:val="20"/>
        </w:rPr>
        <w:t> </w:t>
      </w:r>
      <w:r>
        <w:rPr>
          <w:w w:val="105"/>
          <w:sz w:val="20"/>
        </w:rPr>
        <w:t>personas</w:t>
      </w:r>
      <w:r>
        <w:rPr>
          <w:spacing w:val="-11"/>
          <w:w w:val="105"/>
          <w:sz w:val="20"/>
        </w:rPr>
        <w:t> </w:t>
      </w:r>
      <w:r>
        <w:rPr>
          <w:w w:val="105"/>
          <w:sz w:val="20"/>
        </w:rPr>
        <w:t>o</w:t>
      </w:r>
      <w:r>
        <w:rPr>
          <w:spacing w:val="-9"/>
          <w:w w:val="105"/>
          <w:sz w:val="20"/>
        </w:rPr>
        <w:t> </w:t>
      </w:r>
      <w:r>
        <w:rPr>
          <w:w w:val="105"/>
          <w:sz w:val="20"/>
        </w:rPr>
        <w:t>empresas</w:t>
      </w:r>
      <w:r>
        <w:rPr>
          <w:spacing w:val="-9"/>
          <w:w w:val="105"/>
          <w:sz w:val="20"/>
        </w:rPr>
        <w:t> </w:t>
      </w:r>
      <w:r>
        <w:rPr>
          <w:w w:val="105"/>
          <w:sz w:val="20"/>
        </w:rPr>
        <w:t>que</w:t>
      </w:r>
      <w:r>
        <w:rPr>
          <w:spacing w:val="-9"/>
          <w:w w:val="105"/>
          <w:sz w:val="20"/>
        </w:rPr>
        <w:t> </w:t>
      </w:r>
      <w:r>
        <w:rPr>
          <w:w w:val="105"/>
          <w:sz w:val="20"/>
        </w:rPr>
        <w:t>no</w:t>
      </w:r>
      <w:r>
        <w:rPr>
          <w:spacing w:val="-9"/>
          <w:w w:val="105"/>
          <w:sz w:val="20"/>
        </w:rPr>
        <w:t> </w:t>
      </w:r>
      <w:r>
        <w:rPr>
          <w:w w:val="105"/>
          <w:sz w:val="20"/>
        </w:rPr>
        <w:t>sean</w:t>
      </w:r>
      <w:r>
        <w:rPr>
          <w:spacing w:val="-9"/>
          <w:w w:val="105"/>
          <w:sz w:val="20"/>
        </w:rPr>
        <w:t> </w:t>
      </w:r>
      <w:r>
        <w:rPr>
          <w:w w:val="105"/>
          <w:sz w:val="20"/>
        </w:rPr>
        <w:t>entidades</w:t>
      </w:r>
      <w:r>
        <w:rPr>
          <w:spacing w:val="-10"/>
          <w:w w:val="105"/>
          <w:sz w:val="20"/>
        </w:rPr>
        <w:t> </w:t>
      </w:r>
      <w:r>
        <w:rPr>
          <w:w w:val="105"/>
          <w:sz w:val="20"/>
        </w:rPr>
        <w:t>de</w:t>
      </w:r>
      <w:r>
        <w:rPr>
          <w:spacing w:val="-9"/>
          <w:w w:val="105"/>
          <w:sz w:val="20"/>
        </w:rPr>
        <w:t> </w:t>
      </w:r>
      <w:r>
        <w:rPr>
          <w:w w:val="105"/>
          <w:sz w:val="20"/>
        </w:rPr>
        <w:t>crédito</w:t>
      </w:r>
      <w:r>
        <w:rPr>
          <w:spacing w:val="-9"/>
          <w:w w:val="105"/>
          <w:sz w:val="20"/>
        </w:rPr>
        <w:t> </w:t>
      </w:r>
      <w:r>
        <w:rPr>
          <w:w w:val="105"/>
          <w:sz w:val="20"/>
        </w:rPr>
        <w:t>incluidos</w:t>
      </w:r>
      <w:r>
        <w:rPr>
          <w:spacing w:val="-9"/>
          <w:w w:val="105"/>
          <w:sz w:val="20"/>
        </w:rPr>
        <w:t> </w:t>
      </w:r>
      <w:r>
        <w:rPr>
          <w:w w:val="105"/>
          <w:sz w:val="20"/>
        </w:rPr>
        <w:t>los</w:t>
      </w:r>
      <w:r>
        <w:rPr>
          <w:spacing w:val="-9"/>
          <w:w w:val="105"/>
          <w:sz w:val="20"/>
        </w:rPr>
        <w:t> </w:t>
      </w:r>
      <w:r>
        <w:rPr>
          <w:w w:val="105"/>
          <w:sz w:val="20"/>
        </w:rPr>
        <w:t>surgidos</w:t>
      </w:r>
      <w:r>
        <w:rPr>
          <w:spacing w:val="-9"/>
          <w:w w:val="105"/>
          <w:sz w:val="20"/>
        </w:rPr>
        <w:t> </w:t>
      </w:r>
      <w:r>
        <w:rPr>
          <w:w w:val="105"/>
          <w:sz w:val="20"/>
        </w:rPr>
        <w:t>en</w:t>
      </w:r>
      <w:r>
        <w:rPr>
          <w:spacing w:val="-9"/>
          <w:w w:val="105"/>
          <w:sz w:val="20"/>
        </w:rPr>
        <w:t> </w:t>
      </w:r>
      <w:r>
        <w:rPr>
          <w:w w:val="105"/>
          <w:sz w:val="20"/>
        </w:rPr>
        <w:t>la compra de activos no corrientes, fianzas y depósitos recibidos y desembolsos exigidos por terceros sobre</w:t>
      </w:r>
      <w:r>
        <w:rPr>
          <w:spacing w:val="-1"/>
          <w:w w:val="105"/>
          <w:sz w:val="20"/>
        </w:rPr>
        <w:t> </w:t>
      </w:r>
      <w:r>
        <w:rPr>
          <w:w w:val="105"/>
          <w:sz w:val="20"/>
        </w:rPr>
        <w:t>participaciones.</w:t>
      </w:r>
    </w:p>
    <w:p>
      <w:pPr>
        <w:pStyle w:val="BodyText"/>
        <w:spacing w:before="107"/>
        <w:ind w:left="1707"/>
        <w:jc w:val="both"/>
      </w:pPr>
      <w:r>
        <w:rPr>
          <w:w w:val="105"/>
        </w:rPr>
        <w:t>Los pasivos financieros, a efectos de su valoración, se incluyen en alguna de las siguientes categorías:</w:t>
      </w:r>
    </w:p>
    <w:p>
      <w:pPr>
        <w:pStyle w:val="BodyText"/>
        <w:spacing w:before="4"/>
        <w:rPr>
          <w:sz w:val="22"/>
        </w:rPr>
      </w:pPr>
    </w:p>
    <w:p>
      <w:pPr>
        <w:pStyle w:val="ListParagraph"/>
        <w:numPr>
          <w:ilvl w:val="0"/>
          <w:numId w:val="15"/>
        </w:numPr>
        <w:tabs>
          <w:tab w:pos="1988" w:val="left" w:leader="none"/>
        </w:tabs>
        <w:spacing w:line="254" w:lineRule="auto" w:before="0" w:after="0"/>
        <w:ind w:left="1707" w:right="1209" w:firstLine="0"/>
        <w:jc w:val="both"/>
        <w:rPr>
          <w:sz w:val="20"/>
        </w:rPr>
      </w:pPr>
      <w:r>
        <w:rPr>
          <w:w w:val="105"/>
          <w:sz w:val="20"/>
        </w:rPr>
        <w:t>Pasivos Financieros a coste Amortizado. Dentro de esta categoría se clasifican todos los pasivos financieros excepto cuando deben valorarse a valor razonable con cambios en la cuenta de pérdidas y ganancias.</w:t>
      </w:r>
      <w:r>
        <w:rPr>
          <w:spacing w:val="-11"/>
          <w:w w:val="105"/>
          <w:sz w:val="20"/>
        </w:rPr>
        <w:t> </w:t>
      </w:r>
      <w:r>
        <w:rPr>
          <w:w w:val="105"/>
          <w:sz w:val="20"/>
        </w:rPr>
        <w:t>Con</w:t>
      </w:r>
      <w:r>
        <w:rPr>
          <w:spacing w:val="-11"/>
          <w:w w:val="105"/>
          <w:sz w:val="20"/>
        </w:rPr>
        <w:t> </w:t>
      </w:r>
      <w:r>
        <w:rPr>
          <w:w w:val="105"/>
          <w:sz w:val="20"/>
        </w:rPr>
        <w:t>carácter</w:t>
      </w:r>
      <w:r>
        <w:rPr>
          <w:spacing w:val="-9"/>
          <w:w w:val="105"/>
          <w:sz w:val="20"/>
        </w:rPr>
        <w:t> </w:t>
      </w:r>
      <w:r>
        <w:rPr>
          <w:w w:val="105"/>
          <w:sz w:val="20"/>
        </w:rPr>
        <w:t>general,</w:t>
      </w:r>
      <w:r>
        <w:rPr>
          <w:spacing w:val="-9"/>
          <w:w w:val="105"/>
          <w:sz w:val="20"/>
        </w:rPr>
        <w:t> </w:t>
      </w:r>
      <w:r>
        <w:rPr>
          <w:w w:val="105"/>
          <w:sz w:val="20"/>
        </w:rPr>
        <w:t>se</w:t>
      </w:r>
      <w:r>
        <w:rPr>
          <w:spacing w:val="-8"/>
          <w:w w:val="105"/>
          <w:sz w:val="20"/>
        </w:rPr>
        <w:t> </w:t>
      </w:r>
      <w:r>
        <w:rPr>
          <w:w w:val="105"/>
          <w:sz w:val="20"/>
        </w:rPr>
        <w:t>incluyen</w:t>
      </w:r>
      <w:r>
        <w:rPr>
          <w:spacing w:val="-11"/>
          <w:w w:val="105"/>
          <w:sz w:val="20"/>
        </w:rPr>
        <w:t> </w:t>
      </w:r>
      <w:r>
        <w:rPr>
          <w:w w:val="105"/>
          <w:sz w:val="20"/>
        </w:rPr>
        <w:t>en</w:t>
      </w:r>
      <w:r>
        <w:rPr>
          <w:spacing w:val="-8"/>
          <w:w w:val="105"/>
          <w:sz w:val="20"/>
        </w:rPr>
        <w:t> </w:t>
      </w:r>
      <w:r>
        <w:rPr>
          <w:w w:val="105"/>
          <w:sz w:val="20"/>
        </w:rPr>
        <w:t>esta</w:t>
      </w:r>
      <w:r>
        <w:rPr>
          <w:spacing w:val="-10"/>
          <w:w w:val="105"/>
          <w:sz w:val="20"/>
        </w:rPr>
        <w:t> </w:t>
      </w:r>
      <w:r>
        <w:rPr>
          <w:w w:val="105"/>
          <w:sz w:val="20"/>
        </w:rPr>
        <w:t>categoría</w:t>
      </w:r>
      <w:r>
        <w:rPr>
          <w:spacing w:val="-11"/>
          <w:w w:val="105"/>
          <w:sz w:val="20"/>
        </w:rPr>
        <w:t> </w:t>
      </w:r>
      <w:r>
        <w:rPr>
          <w:w w:val="105"/>
          <w:sz w:val="20"/>
        </w:rPr>
        <w:t>los</w:t>
      </w:r>
      <w:r>
        <w:rPr>
          <w:spacing w:val="-10"/>
          <w:w w:val="105"/>
          <w:sz w:val="20"/>
        </w:rPr>
        <w:t> </w:t>
      </w:r>
      <w:r>
        <w:rPr>
          <w:w w:val="105"/>
          <w:sz w:val="20"/>
        </w:rPr>
        <w:t>débitos</w:t>
      </w:r>
      <w:r>
        <w:rPr>
          <w:spacing w:val="-11"/>
          <w:w w:val="105"/>
          <w:sz w:val="20"/>
        </w:rPr>
        <w:t> </w:t>
      </w:r>
      <w:r>
        <w:rPr>
          <w:w w:val="105"/>
          <w:sz w:val="20"/>
        </w:rPr>
        <w:t>por</w:t>
      </w:r>
      <w:r>
        <w:rPr>
          <w:spacing w:val="-11"/>
          <w:w w:val="105"/>
          <w:sz w:val="20"/>
        </w:rPr>
        <w:t> </w:t>
      </w:r>
      <w:r>
        <w:rPr>
          <w:w w:val="105"/>
          <w:sz w:val="20"/>
        </w:rPr>
        <w:t>operaciones</w:t>
      </w:r>
      <w:r>
        <w:rPr>
          <w:spacing w:val="-11"/>
          <w:w w:val="105"/>
          <w:sz w:val="20"/>
        </w:rPr>
        <w:t> </w:t>
      </w:r>
      <w:r>
        <w:rPr>
          <w:w w:val="105"/>
          <w:sz w:val="20"/>
        </w:rPr>
        <w:t>comerciales y los débitos por operaciones no</w:t>
      </w:r>
      <w:r>
        <w:rPr>
          <w:spacing w:val="-10"/>
          <w:w w:val="105"/>
          <w:sz w:val="20"/>
        </w:rPr>
        <w:t> </w:t>
      </w:r>
      <w:r>
        <w:rPr>
          <w:w w:val="105"/>
          <w:sz w:val="20"/>
        </w:rPr>
        <w:t>comerciales.</w:t>
      </w:r>
    </w:p>
    <w:p>
      <w:pPr>
        <w:pStyle w:val="BodyText"/>
        <w:spacing w:line="254" w:lineRule="auto"/>
        <w:ind w:left="1707" w:right="1209"/>
        <w:jc w:val="both"/>
      </w:pPr>
      <w:r>
        <w:rPr>
          <w:w w:val="105"/>
        </w:rPr>
        <w:t>Los préstamos participativos que tengan las características de un préstamo ordinario o común también se</w:t>
      </w:r>
      <w:r>
        <w:rPr>
          <w:spacing w:val="-10"/>
          <w:w w:val="105"/>
        </w:rPr>
        <w:t> </w:t>
      </w:r>
      <w:r>
        <w:rPr>
          <w:w w:val="105"/>
        </w:rPr>
        <w:t>incluirán</w:t>
      </w:r>
      <w:r>
        <w:rPr>
          <w:spacing w:val="-9"/>
          <w:w w:val="105"/>
        </w:rPr>
        <w:t> </w:t>
      </w:r>
      <w:r>
        <w:rPr>
          <w:w w:val="105"/>
        </w:rPr>
        <w:t>en</w:t>
      </w:r>
      <w:r>
        <w:rPr>
          <w:spacing w:val="-10"/>
          <w:w w:val="105"/>
        </w:rPr>
        <w:t> </w:t>
      </w:r>
      <w:r>
        <w:rPr>
          <w:w w:val="105"/>
        </w:rPr>
        <w:t>esta</w:t>
      </w:r>
      <w:r>
        <w:rPr>
          <w:spacing w:val="-9"/>
          <w:w w:val="105"/>
        </w:rPr>
        <w:t> </w:t>
      </w:r>
      <w:r>
        <w:rPr>
          <w:w w:val="105"/>
        </w:rPr>
        <w:t>categoría</w:t>
      </w:r>
      <w:r>
        <w:rPr>
          <w:spacing w:val="-10"/>
          <w:w w:val="105"/>
        </w:rPr>
        <w:t> </w:t>
      </w:r>
      <w:r>
        <w:rPr>
          <w:w w:val="105"/>
        </w:rPr>
        <w:t>sin</w:t>
      </w:r>
      <w:r>
        <w:rPr>
          <w:spacing w:val="-9"/>
          <w:w w:val="105"/>
        </w:rPr>
        <w:t> </w:t>
      </w:r>
      <w:r>
        <w:rPr>
          <w:w w:val="105"/>
        </w:rPr>
        <w:t>perjuicio</w:t>
      </w:r>
      <w:r>
        <w:rPr>
          <w:spacing w:val="-10"/>
          <w:w w:val="105"/>
        </w:rPr>
        <w:t> </w:t>
      </w:r>
      <w:r>
        <w:rPr>
          <w:w w:val="105"/>
        </w:rPr>
        <w:t>de</w:t>
      </w:r>
      <w:r>
        <w:rPr>
          <w:spacing w:val="-9"/>
          <w:w w:val="105"/>
        </w:rPr>
        <w:t> </w:t>
      </w:r>
      <w:r>
        <w:rPr>
          <w:w w:val="105"/>
        </w:rPr>
        <w:t>que</w:t>
      </w:r>
      <w:r>
        <w:rPr>
          <w:spacing w:val="-10"/>
          <w:w w:val="105"/>
        </w:rPr>
        <w:t> </w:t>
      </w:r>
      <w:r>
        <w:rPr>
          <w:w w:val="105"/>
        </w:rPr>
        <w:t>la</w:t>
      </w:r>
      <w:r>
        <w:rPr>
          <w:spacing w:val="-9"/>
          <w:w w:val="105"/>
        </w:rPr>
        <w:t> </w:t>
      </w:r>
      <w:r>
        <w:rPr>
          <w:w w:val="105"/>
        </w:rPr>
        <w:t>operación</w:t>
      </w:r>
      <w:r>
        <w:rPr>
          <w:spacing w:val="-10"/>
          <w:w w:val="105"/>
        </w:rPr>
        <w:t> </w:t>
      </w:r>
      <w:r>
        <w:rPr>
          <w:w w:val="105"/>
        </w:rPr>
        <w:t>se</w:t>
      </w:r>
      <w:r>
        <w:rPr>
          <w:spacing w:val="-9"/>
          <w:w w:val="105"/>
        </w:rPr>
        <w:t> </w:t>
      </w:r>
      <w:r>
        <w:rPr>
          <w:w w:val="105"/>
        </w:rPr>
        <w:t>acuerde</w:t>
      </w:r>
      <w:r>
        <w:rPr>
          <w:spacing w:val="-9"/>
          <w:w w:val="105"/>
        </w:rPr>
        <w:t> </w:t>
      </w:r>
      <w:r>
        <w:rPr>
          <w:w w:val="105"/>
        </w:rPr>
        <w:t>a</w:t>
      </w:r>
      <w:r>
        <w:rPr>
          <w:spacing w:val="-12"/>
          <w:w w:val="105"/>
        </w:rPr>
        <w:t> </w:t>
      </w:r>
      <w:r>
        <w:rPr>
          <w:w w:val="105"/>
        </w:rPr>
        <w:t>un</w:t>
      </w:r>
      <w:r>
        <w:rPr>
          <w:spacing w:val="-9"/>
          <w:w w:val="105"/>
        </w:rPr>
        <w:t> </w:t>
      </w:r>
      <w:r>
        <w:rPr>
          <w:w w:val="105"/>
        </w:rPr>
        <w:t>tipo</w:t>
      </w:r>
      <w:r>
        <w:rPr>
          <w:spacing w:val="-11"/>
          <w:w w:val="105"/>
        </w:rPr>
        <w:t> </w:t>
      </w:r>
      <w:r>
        <w:rPr>
          <w:w w:val="105"/>
        </w:rPr>
        <w:t>de</w:t>
      </w:r>
      <w:r>
        <w:rPr>
          <w:spacing w:val="-10"/>
          <w:w w:val="105"/>
        </w:rPr>
        <w:t> </w:t>
      </w:r>
      <w:r>
        <w:rPr>
          <w:w w:val="105"/>
        </w:rPr>
        <w:t>interés</w:t>
      </w:r>
      <w:r>
        <w:rPr>
          <w:spacing w:val="-9"/>
          <w:w w:val="105"/>
        </w:rPr>
        <w:t> </w:t>
      </w:r>
      <w:r>
        <w:rPr>
          <w:w w:val="105"/>
        </w:rPr>
        <w:t>cero</w:t>
      </w:r>
      <w:r>
        <w:rPr>
          <w:spacing w:val="-10"/>
          <w:w w:val="105"/>
        </w:rPr>
        <w:t> </w:t>
      </w:r>
      <w:r>
        <w:rPr>
          <w:w w:val="105"/>
        </w:rPr>
        <w:t>o</w:t>
      </w:r>
      <w:r>
        <w:rPr>
          <w:spacing w:val="-9"/>
          <w:w w:val="105"/>
        </w:rPr>
        <w:t> </w:t>
      </w:r>
      <w:r>
        <w:rPr>
          <w:w w:val="105"/>
        </w:rPr>
        <w:t>por debajo de</w:t>
      </w:r>
      <w:r>
        <w:rPr>
          <w:spacing w:val="1"/>
          <w:w w:val="105"/>
        </w:rPr>
        <w:t> </w:t>
      </w:r>
      <w:r>
        <w:rPr>
          <w:w w:val="105"/>
        </w:rPr>
        <w:t>mercado.</w:t>
      </w:r>
    </w:p>
    <w:p>
      <w:pPr>
        <w:pStyle w:val="ListParagraph"/>
        <w:numPr>
          <w:ilvl w:val="0"/>
          <w:numId w:val="18"/>
        </w:numPr>
        <w:tabs>
          <w:tab w:pos="1988" w:val="left" w:leader="none"/>
        </w:tabs>
        <w:spacing w:line="254" w:lineRule="auto" w:before="0" w:after="0"/>
        <w:ind w:left="1707" w:right="1208" w:firstLine="0"/>
        <w:jc w:val="both"/>
        <w:rPr>
          <w:sz w:val="20"/>
        </w:rPr>
      </w:pPr>
      <w:r>
        <w:rPr>
          <w:w w:val="105"/>
          <w:sz w:val="20"/>
        </w:rPr>
        <w:t>Valoración inicial: Inicialmente se valoran por su valor razonable, que, salvo evidencia en contrario, es el precio de la transacción, que equivale al valor razonable de la contraprestación recibida ajustado por los costes de transacción que le sean directamente atribuibles. No obstante, los débitos por operaciones comerciales con vencimiento no superior a un año y que no tengan un tipo de interés contractual, así como los desembolsos exigidos por terceros sobre participaciones, cuyo importe se espera</w:t>
      </w:r>
      <w:r>
        <w:rPr>
          <w:spacing w:val="-13"/>
          <w:w w:val="105"/>
          <w:sz w:val="20"/>
        </w:rPr>
        <w:t> </w:t>
      </w:r>
      <w:r>
        <w:rPr>
          <w:w w:val="105"/>
          <w:sz w:val="20"/>
        </w:rPr>
        <w:t>pagar</w:t>
      </w:r>
      <w:r>
        <w:rPr>
          <w:spacing w:val="-13"/>
          <w:w w:val="105"/>
          <w:sz w:val="20"/>
        </w:rPr>
        <w:t> </w:t>
      </w:r>
      <w:r>
        <w:rPr>
          <w:w w:val="105"/>
          <w:sz w:val="20"/>
        </w:rPr>
        <w:t>en</w:t>
      </w:r>
      <w:r>
        <w:rPr>
          <w:spacing w:val="-12"/>
          <w:w w:val="105"/>
          <w:sz w:val="20"/>
        </w:rPr>
        <w:t> </w:t>
      </w:r>
      <w:r>
        <w:rPr>
          <w:w w:val="105"/>
          <w:sz w:val="20"/>
        </w:rPr>
        <w:t>el</w:t>
      </w:r>
      <w:r>
        <w:rPr>
          <w:spacing w:val="-11"/>
          <w:w w:val="105"/>
          <w:sz w:val="20"/>
        </w:rPr>
        <w:t> </w:t>
      </w:r>
      <w:r>
        <w:rPr>
          <w:w w:val="105"/>
          <w:sz w:val="20"/>
        </w:rPr>
        <w:t>corto</w:t>
      </w:r>
      <w:r>
        <w:rPr>
          <w:spacing w:val="-12"/>
          <w:w w:val="105"/>
          <w:sz w:val="20"/>
        </w:rPr>
        <w:t> </w:t>
      </w:r>
      <w:r>
        <w:rPr>
          <w:w w:val="105"/>
          <w:sz w:val="20"/>
        </w:rPr>
        <w:t>plazo,</w:t>
      </w:r>
      <w:r>
        <w:rPr>
          <w:spacing w:val="-10"/>
          <w:w w:val="105"/>
          <w:sz w:val="20"/>
        </w:rPr>
        <w:t> </w:t>
      </w:r>
      <w:r>
        <w:rPr>
          <w:w w:val="105"/>
          <w:sz w:val="20"/>
        </w:rPr>
        <w:t>se</w:t>
      </w:r>
      <w:r>
        <w:rPr>
          <w:spacing w:val="-12"/>
          <w:w w:val="105"/>
          <w:sz w:val="20"/>
        </w:rPr>
        <w:t> </w:t>
      </w:r>
      <w:r>
        <w:rPr>
          <w:w w:val="105"/>
          <w:sz w:val="20"/>
        </w:rPr>
        <w:t>pueden</w:t>
      </w:r>
      <w:r>
        <w:rPr>
          <w:spacing w:val="-13"/>
          <w:w w:val="105"/>
          <w:sz w:val="20"/>
        </w:rPr>
        <w:t> </w:t>
      </w:r>
      <w:r>
        <w:rPr>
          <w:w w:val="105"/>
          <w:sz w:val="20"/>
        </w:rPr>
        <w:t>valorar</w:t>
      </w:r>
      <w:r>
        <w:rPr>
          <w:spacing w:val="-12"/>
          <w:w w:val="105"/>
          <w:sz w:val="20"/>
        </w:rPr>
        <w:t> </w:t>
      </w:r>
      <w:r>
        <w:rPr>
          <w:w w:val="105"/>
          <w:sz w:val="20"/>
        </w:rPr>
        <w:t>por</w:t>
      </w:r>
      <w:r>
        <w:rPr>
          <w:spacing w:val="-12"/>
          <w:w w:val="105"/>
          <w:sz w:val="20"/>
        </w:rPr>
        <w:t> </w:t>
      </w:r>
      <w:r>
        <w:rPr>
          <w:w w:val="105"/>
          <w:sz w:val="20"/>
        </w:rPr>
        <w:t>su</w:t>
      </w:r>
      <w:r>
        <w:rPr>
          <w:spacing w:val="-10"/>
          <w:w w:val="105"/>
          <w:sz w:val="20"/>
        </w:rPr>
        <w:t> </w:t>
      </w:r>
      <w:r>
        <w:rPr>
          <w:w w:val="105"/>
          <w:sz w:val="20"/>
        </w:rPr>
        <w:t>valor</w:t>
      </w:r>
      <w:r>
        <w:rPr>
          <w:spacing w:val="-13"/>
          <w:w w:val="105"/>
          <w:sz w:val="20"/>
        </w:rPr>
        <w:t> </w:t>
      </w:r>
      <w:r>
        <w:rPr>
          <w:w w:val="105"/>
          <w:sz w:val="20"/>
        </w:rPr>
        <w:t>nominal,</w:t>
      </w:r>
      <w:r>
        <w:rPr>
          <w:spacing w:val="-10"/>
          <w:w w:val="105"/>
          <w:sz w:val="20"/>
        </w:rPr>
        <w:t> </w:t>
      </w:r>
      <w:r>
        <w:rPr>
          <w:w w:val="105"/>
          <w:sz w:val="20"/>
        </w:rPr>
        <w:t>cuando</w:t>
      </w:r>
      <w:r>
        <w:rPr>
          <w:spacing w:val="-13"/>
          <w:w w:val="105"/>
          <w:sz w:val="20"/>
        </w:rPr>
        <w:t> </w:t>
      </w:r>
      <w:r>
        <w:rPr>
          <w:w w:val="105"/>
          <w:sz w:val="20"/>
        </w:rPr>
        <w:t>el</w:t>
      </w:r>
      <w:r>
        <w:rPr>
          <w:spacing w:val="-11"/>
          <w:w w:val="105"/>
          <w:sz w:val="20"/>
        </w:rPr>
        <w:t> </w:t>
      </w:r>
      <w:r>
        <w:rPr>
          <w:w w:val="105"/>
          <w:sz w:val="20"/>
        </w:rPr>
        <w:t>efecto</w:t>
      </w:r>
      <w:r>
        <w:rPr>
          <w:spacing w:val="-12"/>
          <w:w w:val="105"/>
          <w:sz w:val="20"/>
        </w:rPr>
        <w:t> </w:t>
      </w:r>
      <w:r>
        <w:rPr>
          <w:w w:val="105"/>
          <w:sz w:val="20"/>
        </w:rPr>
        <w:t>de</w:t>
      </w:r>
      <w:r>
        <w:rPr>
          <w:spacing w:val="-12"/>
          <w:w w:val="105"/>
          <w:sz w:val="20"/>
        </w:rPr>
        <w:t> </w:t>
      </w:r>
      <w:r>
        <w:rPr>
          <w:w w:val="105"/>
          <w:sz w:val="20"/>
        </w:rPr>
        <w:t>no</w:t>
      </w:r>
      <w:r>
        <w:rPr>
          <w:spacing w:val="-10"/>
          <w:w w:val="105"/>
          <w:sz w:val="20"/>
        </w:rPr>
        <w:t> </w:t>
      </w:r>
      <w:r>
        <w:rPr>
          <w:w w:val="105"/>
          <w:sz w:val="20"/>
        </w:rPr>
        <w:t>actualizar los flujos de efectivo no sea</w:t>
      </w:r>
      <w:r>
        <w:rPr>
          <w:spacing w:val="-9"/>
          <w:w w:val="105"/>
          <w:sz w:val="20"/>
        </w:rPr>
        <w:t> </w:t>
      </w:r>
      <w:r>
        <w:rPr>
          <w:w w:val="105"/>
          <w:sz w:val="20"/>
        </w:rPr>
        <w:t>significativo.</w:t>
      </w:r>
    </w:p>
    <w:p>
      <w:pPr>
        <w:pStyle w:val="ListParagraph"/>
        <w:numPr>
          <w:ilvl w:val="0"/>
          <w:numId w:val="18"/>
        </w:numPr>
        <w:tabs>
          <w:tab w:pos="1988" w:val="left" w:leader="none"/>
        </w:tabs>
        <w:spacing w:line="254" w:lineRule="auto" w:before="0" w:after="0"/>
        <w:ind w:left="1707" w:right="1210" w:firstLine="0"/>
        <w:jc w:val="both"/>
        <w:rPr>
          <w:sz w:val="20"/>
        </w:rPr>
      </w:pPr>
      <w:r>
        <w:rPr>
          <w:w w:val="105"/>
          <w:sz w:val="20"/>
        </w:rPr>
        <w:t>Valoración posterior: se hace a coste amortizado. Los intereses devengados se contabilizan en la cuenta</w:t>
      </w:r>
      <w:r>
        <w:rPr>
          <w:spacing w:val="-15"/>
          <w:w w:val="105"/>
          <w:sz w:val="20"/>
        </w:rPr>
        <w:t> </w:t>
      </w:r>
      <w:r>
        <w:rPr>
          <w:w w:val="105"/>
          <w:sz w:val="20"/>
        </w:rPr>
        <w:t>de</w:t>
      </w:r>
      <w:r>
        <w:rPr>
          <w:spacing w:val="-17"/>
          <w:w w:val="105"/>
          <w:sz w:val="20"/>
        </w:rPr>
        <w:t> </w:t>
      </w:r>
      <w:r>
        <w:rPr>
          <w:w w:val="105"/>
          <w:sz w:val="20"/>
        </w:rPr>
        <w:t>pérdidas</w:t>
      </w:r>
      <w:r>
        <w:rPr>
          <w:spacing w:val="-16"/>
          <w:w w:val="105"/>
          <w:sz w:val="20"/>
        </w:rPr>
        <w:t> </w:t>
      </w:r>
      <w:r>
        <w:rPr>
          <w:w w:val="105"/>
          <w:sz w:val="20"/>
        </w:rPr>
        <w:t>y</w:t>
      </w:r>
      <w:r>
        <w:rPr>
          <w:spacing w:val="-16"/>
          <w:w w:val="105"/>
          <w:sz w:val="20"/>
        </w:rPr>
        <w:t> </w:t>
      </w:r>
      <w:r>
        <w:rPr>
          <w:w w:val="105"/>
          <w:sz w:val="20"/>
        </w:rPr>
        <w:t>ganancias,</w:t>
      </w:r>
      <w:r>
        <w:rPr>
          <w:spacing w:val="-15"/>
          <w:w w:val="105"/>
          <w:sz w:val="20"/>
        </w:rPr>
        <w:t> </w:t>
      </w:r>
      <w:r>
        <w:rPr>
          <w:w w:val="105"/>
          <w:sz w:val="20"/>
        </w:rPr>
        <w:t>aplicando</w:t>
      </w:r>
      <w:r>
        <w:rPr>
          <w:spacing w:val="-15"/>
          <w:w w:val="105"/>
          <w:sz w:val="20"/>
        </w:rPr>
        <w:t> </w:t>
      </w:r>
      <w:r>
        <w:rPr>
          <w:w w:val="105"/>
          <w:sz w:val="20"/>
        </w:rPr>
        <w:t>el</w:t>
      </w:r>
      <w:r>
        <w:rPr>
          <w:spacing w:val="-16"/>
          <w:w w:val="105"/>
          <w:sz w:val="20"/>
        </w:rPr>
        <w:t> </w:t>
      </w:r>
      <w:r>
        <w:rPr>
          <w:w w:val="105"/>
          <w:sz w:val="20"/>
        </w:rPr>
        <w:t>método</w:t>
      </w:r>
      <w:r>
        <w:rPr>
          <w:spacing w:val="-16"/>
          <w:w w:val="105"/>
          <w:sz w:val="20"/>
        </w:rPr>
        <w:t> </w:t>
      </w:r>
      <w:r>
        <w:rPr>
          <w:w w:val="105"/>
          <w:sz w:val="20"/>
        </w:rPr>
        <w:t>del</w:t>
      </w:r>
      <w:r>
        <w:rPr>
          <w:spacing w:val="-16"/>
          <w:w w:val="105"/>
          <w:sz w:val="20"/>
        </w:rPr>
        <w:t> </w:t>
      </w:r>
      <w:r>
        <w:rPr>
          <w:w w:val="105"/>
          <w:sz w:val="20"/>
        </w:rPr>
        <w:t>tipo</w:t>
      </w:r>
      <w:r>
        <w:rPr>
          <w:spacing w:val="-15"/>
          <w:w w:val="105"/>
          <w:sz w:val="20"/>
        </w:rPr>
        <w:t> </w:t>
      </w:r>
      <w:r>
        <w:rPr>
          <w:w w:val="105"/>
          <w:sz w:val="20"/>
        </w:rPr>
        <w:t>de</w:t>
      </w:r>
      <w:r>
        <w:rPr>
          <w:spacing w:val="-15"/>
          <w:w w:val="105"/>
          <w:sz w:val="20"/>
        </w:rPr>
        <w:t> </w:t>
      </w:r>
      <w:r>
        <w:rPr>
          <w:w w:val="105"/>
          <w:sz w:val="20"/>
        </w:rPr>
        <w:t>interés</w:t>
      </w:r>
      <w:r>
        <w:rPr>
          <w:spacing w:val="-16"/>
          <w:w w:val="105"/>
          <w:sz w:val="20"/>
        </w:rPr>
        <w:t> </w:t>
      </w:r>
      <w:r>
        <w:rPr>
          <w:w w:val="105"/>
          <w:sz w:val="20"/>
        </w:rPr>
        <w:t>efectivo.</w:t>
      </w:r>
      <w:r>
        <w:rPr>
          <w:spacing w:val="-15"/>
          <w:w w:val="105"/>
          <w:sz w:val="20"/>
        </w:rPr>
        <w:t> </w:t>
      </w:r>
      <w:r>
        <w:rPr>
          <w:w w:val="105"/>
          <w:sz w:val="20"/>
        </w:rPr>
        <w:t>No</w:t>
      </w:r>
      <w:r>
        <w:rPr>
          <w:spacing w:val="-15"/>
          <w:w w:val="105"/>
          <w:sz w:val="20"/>
        </w:rPr>
        <w:t> </w:t>
      </w:r>
      <w:r>
        <w:rPr>
          <w:w w:val="105"/>
          <w:sz w:val="20"/>
        </w:rPr>
        <w:t>obstante,</w:t>
      </w:r>
      <w:r>
        <w:rPr>
          <w:spacing w:val="-15"/>
          <w:w w:val="105"/>
          <w:sz w:val="20"/>
        </w:rPr>
        <w:t> </w:t>
      </w:r>
      <w:r>
        <w:rPr>
          <w:w w:val="105"/>
          <w:sz w:val="20"/>
        </w:rPr>
        <w:t>los</w:t>
      </w:r>
      <w:r>
        <w:rPr>
          <w:spacing w:val="-16"/>
          <w:w w:val="105"/>
          <w:sz w:val="20"/>
        </w:rPr>
        <w:t> </w:t>
      </w:r>
      <w:r>
        <w:rPr>
          <w:w w:val="105"/>
          <w:sz w:val="20"/>
        </w:rPr>
        <w:t>débitos con</w:t>
      </w:r>
      <w:r>
        <w:rPr>
          <w:spacing w:val="-17"/>
          <w:w w:val="105"/>
          <w:sz w:val="20"/>
        </w:rPr>
        <w:t> </w:t>
      </w:r>
      <w:r>
        <w:rPr>
          <w:w w:val="105"/>
          <w:sz w:val="20"/>
        </w:rPr>
        <w:t>vencimiento</w:t>
      </w:r>
      <w:r>
        <w:rPr>
          <w:spacing w:val="-19"/>
          <w:w w:val="105"/>
          <w:sz w:val="20"/>
        </w:rPr>
        <w:t> </w:t>
      </w:r>
      <w:r>
        <w:rPr>
          <w:w w:val="105"/>
          <w:sz w:val="20"/>
        </w:rPr>
        <w:t>no</w:t>
      </w:r>
      <w:r>
        <w:rPr>
          <w:spacing w:val="-18"/>
          <w:w w:val="105"/>
          <w:sz w:val="20"/>
        </w:rPr>
        <w:t> </w:t>
      </w:r>
      <w:r>
        <w:rPr>
          <w:w w:val="105"/>
          <w:sz w:val="20"/>
        </w:rPr>
        <w:t>superior</w:t>
      </w:r>
      <w:r>
        <w:rPr>
          <w:spacing w:val="-18"/>
          <w:w w:val="105"/>
          <w:sz w:val="20"/>
        </w:rPr>
        <w:t> </w:t>
      </w:r>
      <w:r>
        <w:rPr>
          <w:w w:val="105"/>
          <w:sz w:val="20"/>
        </w:rPr>
        <w:t>a</w:t>
      </w:r>
      <w:r>
        <w:rPr>
          <w:spacing w:val="-17"/>
          <w:w w:val="105"/>
          <w:sz w:val="20"/>
        </w:rPr>
        <w:t> </w:t>
      </w:r>
      <w:r>
        <w:rPr>
          <w:w w:val="105"/>
          <w:sz w:val="20"/>
        </w:rPr>
        <w:t>un</w:t>
      </w:r>
      <w:r>
        <w:rPr>
          <w:spacing w:val="-17"/>
          <w:w w:val="105"/>
          <w:sz w:val="20"/>
        </w:rPr>
        <w:t> </w:t>
      </w:r>
      <w:r>
        <w:rPr>
          <w:w w:val="105"/>
          <w:sz w:val="20"/>
        </w:rPr>
        <w:t>año</w:t>
      </w:r>
      <w:r>
        <w:rPr>
          <w:spacing w:val="-18"/>
          <w:w w:val="105"/>
          <w:sz w:val="20"/>
        </w:rPr>
        <w:t> </w:t>
      </w:r>
      <w:r>
        <w:rPr>
          <w:w w:val="105"/>
          <w:sz w:val="20"/>
        </w:rPr>
        <w:t>que,</w:t>
      </w:r>
      <w:r>
        <w:rPr>
          <w:spacing w:val="-17"/>
          <w:w w:val="105"/>
          <w:sz w:val="20"/>
        </w:rPr>
        <w:t> </w:t>
      </w:r>
      <w:r>
        <w:rPr>
          <w:w w:val="105"/>
          <w:sz w:val="20"/>
        </w:rPr>
        <w:t>de</w:t>
      </w:r>
      <w:r>
        <w:rPr>
          <w:spacing w:val="-17"/>
          <w:w w:val="105"/>
          <w:sz w:val="20"/>
        </w:rPr>
        <w:t> </w:t>
      </w:r>
      <w:r>
        <w:rPr>
          <w:w w:val="105"/>
          <w:sz w:val="20"/>
        </w:rPr>
        <w:t>acuerdo</w:t>
      </w:r>
      <w:r>
        <w:rPr>
          <w:spacing w:val="-17"/>
          <w:w w:val="105"/>
          <w:sz w:val="20"/>
        </w:rPr>
        <w:t> </w:t>
      </w:r>
      <w:r>
        <w:rPr>
          <w:w w:val="105"/>
          <w:sz w:val="20"/>
        </w:rPr>
        <w:t>con</w:t>
      </w:r>
      <w:r>
        <w:rPr>
          <w:spacing w:val="-17"/>
          <w:w w:val="105"/>
          <w:sz w:val="20"/>
        </w:rPr>
        <w:t> </w:t>
      </w:r>
      <w:r>
        <w:rPr>
          <w:w w:val="105"/>
          <w:sz w:val="20"/>
        </w:rPr>
        <w:t>lo</w:t>
      </w:r>
      <w:r>
        <w:rPr>
          <w:spacing w:val="-18"/>
          <w:w w:val="105"/>
          <w:sz w:val="20"/>
        </w:rPr>
        <w:t> </w:t>
      </w:r>
      <w:r>
        <w:rPr>
          <w:w w:val="105"/>
          <w:sz w:val="20"/>
        </w:rPr>
        <w:t>dispuesto</w:t>
      </w:r>
      <w:r>
        <w:rPr>
          <w:spacing w:val="-19"/>
          <w:w w:val="105"/>
          <w:sz w:val="20"/>
        </w:rPr>
        <w:t> </w:t>
      </w:r>
      <w:r>
        <w:rPr>
          <w:w w:val="105"/>
          <w:sz w:val="20"/>
        </w:rPr>
        <w:t>en</w:t>
      </w:r>
      <w:r>
        <w:rPr>
          <w:spacing w:val="-18"/>
          <w:w w:val="105"/>
          <w:sz w:val="20"/>
        </w:rPr>
        <w:t> </w:t>
      </w:r>
      <w:r>
        <w:rPr>
          <w:w w:val="105"/>
          <w:sz w:val="20"/>
        </w:rPr>
        <w:t>el</w:t>
      </w:r>
      <w:r>
        <w:rPr>
          <w:spacing w:val="-18"/>
          <w:w w:val="105"/>
          <w:sz w:val="20"/>
        </w:rPr>
        <w:t> </w:t>
      </w:r>
      <w:r>
        <w:rPr>
          <w:w w:val="105"/>
          <w:sz w:val="20"/>
        </w:rPr>
        <w:t>apartado</w:t>
      </w:r>
      <w:r>
        <w:rPr>
          <w:spacing w:val="-17"/>
          <w:w w:val="105"/>
          <w:sz w:val="20"/>
        </w:rPr>
        <w:t> </w:t>
      </w:r>
      <w:r>
        <w:rPr>
          <w:w w:val="105"/>
          <w:sz w:val="20"/>
        </w:rPr>
        <w:t>anterior,</w:t>
      </w:r>
      <w:r>
        <w:rPr>
          <w:spacing w:val="-17"/>
          <w:w w:val="105"/>
          <w:sz w:val="20"/>
        </w:rPr>
        <w:t> </w:t>
      </w:r>
      <w:r>
        <w:rPr>
          <w:w w:val="105"/>
          <w:sz w:val="20"/>
        </w:rPr>
        <w:t>se</w:t>
      </w:r>
      <w:r>
        <w:rPr>
          <w:spacing w:val="-16"/>
          <w:w w:val="105"/>
          <w:sz w:val="20"/>
        </w:rPr>
        <w:t> </w:t>
      </w:r>
      <w:r>
        <w:rPr>
          <w:w w:val="105"/>
          <w:sz w:val="20"/>
        </w:rPr>
        <w:t>valoren inicialmente por su valor nominal, continuarán valorándose por dicho</w:t>
      </w:r>
      <w:r>
        <w:rPr>
          <w:spacing w:val="-20"/>
          <w:w w:val="105"/>
          <w:sz w:val="20"/>
        </w:rPr>
        <w:t> </w:t>
      </w:r>
      <w:r>
        <w:rPr>
          <w:w w:val="105"/>
          <w:sz w:val="20"/>
        </w:rPr>
        <w:t>importe.</w:t>
      </w:r>
    </w:p>
    <w:p>
      <w:pPr>
        <w:pStyle w:val="BodyText"/>
        <w:spacing w:before="10"/>
        <w:rPr>
          <w:sz w:val="19"/>
        </w:rPr>
      </w:pPr>
    </w:p>
    <w:p>
      <w:pPr>
        <w:pStyle w:val="ListParagraph"/>
        <w:numPr>
          <w:ilvl w:val="0"/>
          <w:numId w:val="15"/>
        </w:numPr>
        <w:tabs>
          <w:tab w:pos="1988" w:val="left" w:leader="none"/>
        </w:tabs>
        <w:spacing w:line="254" w:lineRule="auto" w:before="0" w:after="0"/>
        <w:ind w:left="1707" w:right="1211" w:firstLine="0"/>
        <w:jc w:val="both"/>
        <w:rPr>
          <w:sz w:val="20"/>
        </w:rPr>
      </w:pPr>
      <w:r>
        <w:rPr>
          <w:w w:val="105"/>
          <w:sz w:val="20"/>
        </w:rPr>
        <w:t>Pasivos</w:t>
      </w:r>
      <w:r>
        <w:rPr>
          <w:spacing w:val="-10"/>
          <w:w w:val="105"/>
          <w:sz w:val="20"/>
        </w:rPr>
        <w:t> </w:t>
      </w:r>
      <w:r>
        <w:rPr>
          <w:w w:val="105"/>
          <w:sz w:val="20"/>
        </w:rPr>
        <w:t>Financieros</w:t>
      </w:r>
      <w:r>
        <w:rPr>
          <w:spacing w:val="-9"/>
          <w:w w:val="105"/>
          <w:sz w:val="20"/>
        </w:rPr>
        <w:t> </w:t>
      </w:r>
      <w:r>
        <w:rPr>
          <w:w w:val="105"/>
          <w:sz w:val="20"/>
        </w:rPr>
        <w:t>a</w:t>
      </w:r>
      <w:r>
        <w:rPr>
          <w:spacing w:val="-9"/>
          <w:w w:val="105"/>
          <w:sz w:val="20"/>
        </w:rPr>
        <w:t> </w:t>
      </w:r>
      <w:r>
        <w:rPr>
          <w:w w:val="105"/>
          <w:sz w:val="20"/>
        </w:rPr>
        <w:t>valor</w:t>
      </w:r>
      <w:r>
        <w:rPr>
          <w:spacing w:val="-10"/>
          <w:w w:val="105"/>
          <w:sz w:val="20"/>
        </w:rPr>
        <w:t> </w:t>
      </w:r>
      <w:r>
        <w:rPr>
          <w:w w:val="105"/>
          <w:sz w:val="20"/>
        </w:rPr>
        <w:t>razonable</w:t>
      </w:r>
      <w:r>
        <w:rPr>
          <w:spacing w:val="-10"/>
          <w:w w:val="105"/>
          <w:sz w:val="20"/>
        </w:rPr>
        <w:t> </w:t>
      </w:r>
      <w:r>
        <w:rPr>
          <w:w w:val="105"/>
          <w:sz w:val="20"/>
        </w:rPr>
        <w:t>con</w:t>
      </w:r>
      <w:r>
        <w:rPr>
          <w:spacing w:val="-9"/>
          <w:w w:val="105"/>
          <w:sz w:val="20"/>
        </w:rPr>
        <w:t> </w:t>
      </w:r>
      <w:r>
        <w:rPr>
          <w:w w:val="105"/>
          <w:sz w:val="20"/>
        </w:rPr>
        <w:t>cambios</w:t>
      </w:r>
      <w:r>
        <w:rPr>
          <w:spacing w:val="-9"/>
          <w:w w:val="105"/>
          <w:sz w:val="20"/>
        </w:rPr>
        <w:t> </w:t>
      </w:r>
      <w:r>
        <w:rPr>
          <w:w w:val="105"/>
          <w:sz w:val="20"/>
        </w:rPr>
        <w:t>en</w:t>
      </w:r>
      <w:r>
        <w:rPr>
          <w:spacing w:val="-9"/>
          <w:w w:val="105"/>
          <w:sz w:val="20"/>
        </w:rPr>
        <w:t> </w:t>
      </w:r>
      <w:r>
        <w:rPr>
          <w:w w:val="105"/>
          <w:sz w:val="20"/>
        </w:rPr>
        <w:t>la</w:t>
      </w:r>
      <w:r>
        <w:rPr>
          <w:spacing w:val="-10"/>
          <w:w w:val="105"/>
          <w:sz w:val="20"/>
        </w:rPr>
        <w:t> </w:t>
      </w:r>
      <w:r>
        <w:rPr>
          <w:w w:val="105"/>
          <w:sz w:val="20"/>
        </w:rPr>
        <w:t>cuenta</w:t>
      </w:r>
      <w:r>
        <w:rPr>
          <w:spacing w:val="-9"/>
          <w:w w:val="105"/>
          <w:sz w:val="20"/>
        </w:rPr>
        <w:t> </w:t>
      </w:r>
      <w:r>
        <w:rPr>
          <w:w w:val="105"/>
          <w:sz w:val="20"/>
        </w:rPr>
        <w:t>de</w:t>
      </w:r>
      <w:r>
        <w:rPr>
          <w:spacing w:val="-9"/>
          <w:w w:val="105"/>
          <w:sz w:val="20"/>
        </w:rPr>
        <w:t> </w:t>
      </w:r>
      <w:r>
        <w:rPr>
          <w:w w:val="105"/>
          <w:sz w:val="20"/>
        </w:rPr>
        <w:t>pérdidas</w:t>
      </w:r>
      <w:r>
        <w:rPr>
          <w:spacing w:val="-9"/>
          <w:w w:val="105"/>
          <w:sz w:val="20"/>
        </w:rPr>
        <w:t> </w:t>
      </w:r>
      <w:r>
        <w:rPr>
          <w:w w:val="105"/>
          <w:sz w:val="20"/>
        </w:rPr>
        <w:t>y</w:t>
      </w:r>
      <w:r>
        <w:rPr>
          <w:spacing w:val="-11"/>
          <w:w w:val="105"/>
          <w:sz w:val="20"/>
        </w:rPr>
        <w:t> </w:t>
      </w:r>
      <w:r>
        <w:rPr>
          <w:w w:val="105"/>
          <w:sz w:val="20"/>
        </w:rPr>
        <w:t>ganancias.</w:t>
      </w:r>
      <w:r>
        <w:rPr>
          <w:spacing w:val="-10"/>
          <w:w w:val="105"/>
          <w:sz w:val="20"/>
        </w:rPr>
        <w:t> </w:t>
      </w:r>
      <w:r>
        <w:rPr>
          <w:w w:val="105"/>
          <w:sz w:val="20"/>
        </w:rPr>
        <w:t>Dentro</w:t>
      </w:r>
      <w:r>
        <w:rPr>
          <w:spacing w:val="-9"/>
          <w:w w:val="105"/>
          <w:sz w:val="20"/>
        </w:rPr>
        <w:t> </w:t>
      </w:r>
      <w:r>
        <w:rPr>
          <w:w w:val="105"/>
          <w:sz w:val="20"/>
        </w:rPr>
        <w:t>de esta</w:t>
      </w:r>
      <w:r>
        <w:rPr>
          <w:spacing w:val="-8"/>
          <w:w w:val="105"/>
          <w:sz w:val="20"/>
        </w:rPr>
        <w:t> </w:t>
      </w:r>
      <w:r>
        <w:rPr>
          <w:w w:val="105"/>
          <w:sz w:val="20"/>
        </w:rPr>
        <w:t>categoría</w:t>
      </w:r>
      <w:r>
        <w:rPr>
          <w:spacing w:val="-7"/>
          <w:w w:val="105"/>
          <w:sz w:val="20"/>
        </w:rPr>
        <w:t> </w:t>
      </w:r>
      <w:r>
        <w:rPr>
          <w:w w:val="105"/>
          <w:sz w:val="20"/>
        </w:rPr>
        <w:t>se</w:t>
      </w:r>
      <w:r>
        <w:rPr>
          <w:spacing w:val="-7"/>
          <w:w w:val="105"/>
          <w:sz w:val="20"/>
        </w:rPr>
        <w:t> </w:t>
      </w:r>
      <w:r>
        <w:rPr>
          <w:w w:val="105"/>
          <w:sz w:val="20"/>
        </w:rPr>
        <w:t>clasifican</w:t>
      </w:r>
      <w:r>
        <w:rPr>
          <w:spacing w:val="-10"/>
          <w:w w:val="105"/>
          <w:sz w:val="20"/>
        </w:rPr>
        <w:t> </w:t>
      </w:r>
      <w:r>
        <w:rPr>
          <w:w w:val="105"/>
          <w:sz w:val="20"/>
        </w:rPr>
        <w:t>los</w:t>
      </w:r>
      <w:r>
        <w:rPr>
          <w:spacing w:val="-8"/>
          <w:w w:val="105"/>
          <w:sz w:val="20"/>
        </w:rPr>
        <w:t> </w:t>
      </w:r>
      <w:r>
        <w:rPr>
          <w:w w:val="105"/>
          <w:sz w:val="20"/>
        </w:rPr>
        <w:t>pasivos</w:t>
      </w:r>
      <w:r>
        <w:rPr>
          <w:spacing w:val="-9"/>
          <w:w w:val="105"/>
          <w:sz w:val="20"/>
        </w:rPr>
        <w:t> </w:t>
      </w:r>
      <w:r>
        <w:rPr>
          <w:w w:val="105"/>
          <w:sz w:val="20"/>
        </w:rPr>
        <w:t>financieros</w:t>
      </w:r>
      <w:r>
        <w:rPr>
          <w:spacing w:val="-9"/>
          <w:w w:val="105"/>
          <w:sz w:val="20"/>
        </w:rPr>
        <w:t> </w:t>
      </w:r>
      <w:r>
        <w:rPr>
          <w:w w:val="105"/>
          <w:sz w:val="20"/>
        </w:rPr>
        <w:t>que</w:t>
      </w:r>
      <w:r>
        <w:rPr>
          <w:spacing w:val="-9"/>
          <w:w w:val="105"/>
          <w:sz w:val="20"/>
        </w:rPr>
        <w:t> </w:t>
      </w:r>
      <w:r>
        <w:rPr>
          <w:w w:val="105"/>
          <w:sz w:val="20"/>
        </w:rPr>
        <w:t>cumplan</w:t>
      </w:r>
      <w:r>
        <w:rPr>
          <w:spacing w:val="-10"/>
          <w:w w:val="105"/>
          <w:sz w:val="20"/>
        </w:rPr>
        <w:t> </w:t>
      </w:r>
      <w:r>
        <w:rPr>
          <w:w w:val="105"/>
          <w:sz w:val="20"/>
        </w:rPr>
        <w:t>algunas</w:t>
      </w:r>
      <w:r>
        <w:rPr>
          <w:spacing w:val="-10"/>
          <w:w w:val="105"/>
          <w:sz w:val="20"/>
        </w:rPr>
        <w:t> </w:t>
      </w:r>
      <w:r>
        <w:rPr>
          <w:w w:val="105"/>
          <w:sz w:val="20"/>
        </w:rPr>
        <w:t>de</w:t>
      </w:r>
      <w:r>
        <w:rPr>
          <w:spacing w:val="-7"/>
          <w:w w:val="105"/>
          <w:sz w:val="20"/>
        </w:rPr>
        <w:t> </w:t>
      </w:r>
      <w:r>
        <w:rPr>
          <w:w w:val="105"/>
          <w:sz w:val="20"/>
        </w:rPr>
        <w:t>las</w:t>
      </w:r>
      <w:r>
        <w:rPr>
          <w:spacing w:val="-8"/>
          <w:w w:val="105"/>
          <w:sz w:val="20"/>
        </w:rPr>
        <w:t> </w:t>
      </w:r>
      <w:r>
        <w:rPr>
          <w:w w:val="105"/>
          <w:sz w:val="20"/>
        </w:rPr>
        <w:t>siguientes</w:t>
      </w:r>
      <w:r>
        <w:rPr>
          <w:spacing w:val="-8"/>
          <w:w w:val="105"/>
          <w:sz w:val="20"/>
        </w:rPr>
        <w:t> </w:t>
      </w:r>
      <w:r>
        <w:rPr>
          <w:w w:val="105"/>
          <w:sz w:val="20"/>
        </w:rPr>
        <w:t>condiciones:</w:t>
      </w:r>
    </w:p>
    <w:p>
      <w:pPr>
        <w:pStyle w:val="ListParagraph"/>
        <w:numPr>
          <w:ilvl w:val="1"/>
          <w:numId w:val="15"/>
        </w:numPr>
        <w:tabs>
          <w:tab w:pos="2331" w:val="left" w:leader="none"/>
        </w:tabs>
        <w:spacing w:line="230" w:lineRule="exact" w:before="0" w:after="0"/>
        <w:ind w:left="2331" w:right="0" w:hanging="312"/>
        <w:jc w:val="both"/>
        <w:rPr>
          <w:sz w:val="20"/>
        </w:rPr>
      </w:pPr>
      <w:r>
        <w:rPr>
          <w:w w:val="105"/>
          <w:sz w:val="20"/>
        </w:rPr>
        <w:t>Son pasivos que se mantienen para</w:t>
      </w:r>
      <w:r>
        <w:rPr>
          <w:spacing w:val="-11"/>
          <w:w w:val="105"/>
          <w:sz w:val="20"/>
        </w:rPr>
        <w:t> </w:t>
      </w:r>
      <w:r>
        <w:rPr>
          <w:w w:val="105"/>
          <w:sz w:val="20"/>
        </w:rPr>
        <w:t>negociar;</w:t>
      </w:r>
    </w:p>
    <w:p>
      <w:pPr>
        <w:pStyle w:val="ListParagraph"/>
        <w:numPr>
          <w:ilvl w:val="1"/>
          <w:numId w:val="15"/>
        </w:numPr>
        <w:tabs>
          <w:tab w:pos="2331" w:val="left" w:leader="none"/>
        </w:tabs>
        <w:spacing w:line="254" w:lineRule="auto" w:before="12" w:after="0"/>
        <w:ind w:left="2330" w:right="1210" w:hanging="312"/>
        <w:jc w:val="both"/>
        <w:rPr>
          <w:sz w:val="20"/>
        </w:rPr>
      </w:pPr>
      <w:r>
        <w:rPr>
          <w:w w:val="105"/>
          <w:sz w:val="20"/>
        </w:rPr>
        <w:t>Son</w:t>
      </w:r>
      <w:r>
        <w:rPr>
          <w:spacing w:val="-11"/>
          <w:w w:val="105"/>
          <w:sz w:val="20"/>
        </w:rPr>
        <w:t> </w:t>
      </w:r>
      <w:r>
        <w:rPr>
          <w:w w:val="105"/>
          <w:sz w:val="20"/>
        </w:rPr>
        <w:t>pasivos,</w:t>
      </w:r>
      <w:r>
        <w:rPr>
          <w:spacing w:val="-12"/>
          <w:w w:val="105"/>
          <w:sz w:val="20"/>
        </w:rPr>
        <w:t> </w:t>
      </w:r>
      <w:r>
        <w:rPr>
          <w:w w:val="105"/>
          <w:sz w:val="20"/>
        </w:rPr>
        <w:t>que,</w:t>
      </w:r>
      <w:r>
        <w:rPr>
          <w:spacing w:val="-11"/>
          <w:w w:val="105"/>
          <w:sz w:val="20"/>
        </w:rPr>
        <w:t> </w:t>
      </w:r>
      <w:r>
        <w:rPr>
          <w:w w:val="105"/>
          <w:sz w:val="20"/>
        </w:rPr>
        <w:t>desde</w:t>
      </w:r>
      <w:r>
        <w:rPr>
          <w:spacing w:val="-11"/>
          <w:w w:val="105"/>
          <w:sz w:val="20"/>
        </w:rPr>
        <w:t> </w:t>
      </w:r>
      <w:r>
        <w:rPr>
          <w:w w:val="105"/>
          <w:sz w:val="20"/>
        </w:rPr>
        <w:t>el</w:t>
      </w:r>
      <w:r>
        <w:rPr>
          <w:spacing w:val="-13"/>
          <w:w w:val="105"/>
          <w:sz w:val="20"/>
        </w:rPr>
        <w:t> </w:t>
      </w:r>
      <w:r>
        <w:rPr>
          <w:w w:val="105"/>
          <w:sz w:val="20"/>
        </w:rPr>
        <w:t>momento</w:t>
      </w:r>
      <w:r>
        <w:rPr>
          <w:spacing w:val="-11"/>
          <w:w w:val="105"/>
          <w:sz w:val="20"/>
        </w:rPr>
        <w:t> </w:t>
      </w:r>
      <w:r>
        <w:rPr>
          <w:w w:val="105"/>
          <w:sz w:val="20"/>
        </w:rPr>
        <w:t>del</w:t>
      </w:r>
      <w:r>
        <w:rPr>
          <w:spacing w:val="-12"/>
          <w:w w:val="105"/>
          <w:sz w:val="20"/>
        </w:rPr>
        <w:t> </w:t>
      </w:r>
      <w:r>
        <w:rPr>
          <w:w w:val="105"/>
          <w:sz w:val="20"/>
        </w:rPr>
        <w:t>reconocimiento</w:t>
      </w:r>
      <w:r>
        <w:rPr>
          <w:spacing w:val="-11"/>
          <w:w w:val="105"/>
          <w:sz w:val="20"/>
        </w:rPr>
        <w:t> </w:t>
      </w:r>
      <w:r>
        <w:rPr>
          <w:w w:val="105"/>
          <w:sz w:val="20"/>
        </w:rPr>
        <w:t>inicial,</w:t>
      </w:r>
      <w:r>
        <w:rPr>
          <w:spacing w:val="-11"/>
          <w:w w:val="105"/>
          <w:sz w:val="20"/>
        </w:rPr>
        <w:t> </w:t>
      </w:r>
      <w:r>
        <w:rPr>
          <w:w w:val="105"/>
          <w:sz w:val="20"/>
        </w:rPr>
        <w:t>y</w:t>
      </w:r>
      <w:r>
        <w:rPr>
          <w:spacing w:val="-11"/>
          <w:w w:val="105"/>
          <w:sz w:val="20"/>
        </w:rPr>
        <w:t> </w:t>
      </w:r>
      <w:r>
        <w:rPr>
          <w:w w:val="105"/>
          <w:sz w:val="20"/>
        </w:rPr>
        <w:t>de</w:t>
      </w:r>
      <w:r>
        <w:rPr>
          <w:spacing w:val="-11"/>
          <w:w w:val="105"/>
          <w:sz w:val="20"/>
        </w:rPr>
        <w:t> </w:t>
      </w:r>
      <w:r>
        <w:rPr>
          <w:w w:val="105"/>
          <w:sz w:val="20"/>
        </w:rPr>
        <w:t>forma</w:t>
      </w:r>
      <w:r>
        <w:rPr>
          <w:spacing w:val="-11"/>
          <w:w w:val="105"/>
          <w:sz w:val="20"/>
        </w:rPr>
        <w:t> </w:t>
      </w:r>
      <w:r>
        <w:rPr>
          <w:w w:val="105"/>
          <w:sz w:val="20"/>
        </w:rPr>
        <w:t>irrevocable,</w:t>
      </w:r>
      <w:r>
        <w:rPr>
          <w:spacing w:val="-11"/>
          <w:w w:val="105"/>
          <w:sz w:val="20"/>
        </w:rPr>
        <w:t> </w:t>
      </w:r>
      <w:r>
        <w:rPr>
          <w:w w:val="105"/>
          <w:sz w:val="20"/>
        </w:rPr>
        <w:t>han</w:t>
      </w:r>
      <w:r>
        <w:rPr>
          <w:spacing w:val="-11"/>
          <w:w w:val="105"/>
          <w:sz w:val="20"/>
        </w:rPr>
        <w:t> </w:t>
      </w:r>
      <w:r>
        <w:rPr>
          <w:w w:val="105"/>
          <w:sz w:val="20"/>
        </w:rPr>
        <w:t>sido designados por la entidad para contabilizarlo al valor razonable con cambios en la cuenta de pérdidas y ganancias, siempre que dicha designación cumpla con el objetivo fijado en la normativa contable.</w:t>
      </w:r>
    </w:p>
    <w:p>
      <w:pPr>
        <w:pStyle w:val="ListParagraph"/>
        <w:numPr>
          <w:ilvl w:val="1"/>
          <w:numId w:val="15"/>
        </w:numPr>
        <w:tabs>
          <w:tab w:pos="2331" w:val="left" w:leader="none"/>
        </w:tabs>
        <w:spacing w:line="254" w:lineRule="auto" w:before="0" w:after="0"/>
        <w:ind w:left="2330" w:right="1209" w:hanging="312"/>
        <w:jc w:val="both"/>
        <w:rPr>
          <w:sz w:val="20"/>
        </w:rPr>
      </w:pPr>
      <w:r>
        <w:rPr>
          <w:w w:val="105"/>
          <w:sz w:val="20"/>
        </w:rPr>
        <w:t>Opcionalmente y de forma irrevocable, se pueden incluir en su integridad en esta categoría los pasivos financieros híbridos sujetos a los requisitos establecidos en el</w:t>
      </w:r>
      <w:r>
        <w:rPr>
          <w:spacing w:val="-31"/>
          <w:w w:val="105"/>
          <w:sz w:val="20"/>
        </w:rPr>
        <w:t> </w:t>
      </w:r>
      <w:r>
        <w:rPr>
          <w:w w:val="105"/>
          <w:sz w:val="20"/>
        </w:rPr>
        <w:t>PGC.</w:t>
      </w:r>
    </w:p>
    <w:p>
      <w:pPr>
        <w:pStyle w:val="BodyText"/>
        <w:spacing w:before="8"/>
      </w:pPr>
    </w:p>
    <w:p>
      <w:pPr>
        <w:pStyle w:val="ListParagraph"/>
        <w:numPr>
          <w:ilvl w:val="0"/>
          <w:numId w:val="18"/>
        </w:numPr>
        <w:tabs>
          <w:tab w:pos="1988" w:val="left" w:leader="none"/>
        </w:tabs>
        <w:spacing w:line="254" w:lineRule="auto" w:before="0" w:after="0"/>
        <w:ind w:left="1707" w:right="1210" w:firstLine="0"/>
        <w:jc w:val="both"/>
        <w:rPr>
          <w:sz w:val="20"/>
        </w:rPr>
      </w:pPr>
      <w:r>
        <w:rPr>
          <w:w w:val="105"/>
          <w:sz w:val="20"/>
        </w:rPr>
        <w:t>Valoración</w:t>
      </w:r>
      <w:r>
        <w:rPr>
          <w:spacing w:val="-3"/>
          <w:w w:val="105"/>
          <w:sz w:val="20"/>
        </w:rPr>
        <w:t> </w:t>
      </w:r>
      <w:r>
        <w:rPr>
          <w:w w:val="105"/>
          <w:sz w:val="20"/>
        </w:rPr>
        <w:t>inicial:</w:t>
      </w:r>
      <w:r>
        <w:rPr>
          <w:spacing w:val="-3"/>
          <w:w w:val="105"/>
          <w:sz w:val="20"/>
        </w:rPr>
        <w:t> </w:t>
      </w:r>
      <w:r>
        <w:rPr>
          <w:w w:val="105"/>
          <w:sz w:val="20"/>
        </w:rPr>
        <w:t>Valor</w:t>
      </w:r>
      <w:r>
        <w:rPr>
          <w:spacing w:val="-5"/>
          <w:w w:val="105"/>
          <w:sz w:val="20"/>
        </w:rPr>
        <w:t> </w:t>
      </w:r>
      <w:r>
        <w:rPr>
          <w:w w:val="105"/>
          <w:sz w:val="20"/>
        </w:rPr>
        <w:t>razonable,</w:t>
      </w:r>
      <w:r>
        <w:rPr>
          <w:spacing w:val="-3"/>
          <w:w w:val="105"/>
          <w:sz w:val="20"/>
        </w:rPr>
        <w:t> </w:t>
      </w:r>
      <w:r>
        <w:rPr>
          <w:w w:val="105"/>
          <w:sz w:val="20"/>
        </w:rPr>
        <w:t>que,</w:t>
      </w:r>
      <w:r>
        <w:rPr>
          <w:spacing w:val="-4"/>
          <w:w w:val="105"/>
          <w:sz w:val="20"/>
        </w:rPr>
        <w:t> </w:t>
      </w:r>
      <w:r>
        <w:rPr>
          <w:w w:val="105"/>
          <w:sz w:val="20"/>
        </w:rPr>
        <w:t>salvo</w:t>
      </w:r>
      <w:r>
        <w:rPr>
          <w:spacing w:val="-4"/>
          <w:w w:val="105"/>
          <w:sz w:val="20"/>
        </w:rPr>
        <w:t> </w:t>
      </w:r>
      <w:r>
        <w:rPr>
          <w:w w:val="105"/>
          <w:sz w:val="20"/>
        </w:rPr>
        <w:t>evidencia</w:t>
      </w:r>
      <w:r>
        <w:rPr>
          <w:spacing w:val="-2"/>
          <w:w w:val="105"/>
          <w:sz w:val="20"/>
        </w:rPr>
        <w:t> </w:t>
      </w:r>
      <w:r>
        <w:rPr>
          <w:w w:val="105"/>
          <w:sz w:val="20"/>
        </w:rPr>
        <w:t>en</w:t>
      </w:r>
      <w:r>
        <w:rPr>
          <w:spacing w:val="-3"/>
          <w:w w:val="105"/>
          <w:sz w:val="20"/>
        </w:rPr>
        <w:t> </w:t>
      </w:r>
      <w:r>
        <w:rPr>
          <w:w w:val="105"/>
          <w:sz w:val="20"/>
        </w:rPr>
        <w:t>contrario,</w:t>
      </w:r>
      <w:r>
        <w:rPr>
          <w:spacing w:val="-3"/>
          <w:w w:val="105"/>
          <w:sz w:val="20"/>
        </w:rPr>
        <w:t> </w:t>
      </w:r>
      <w:r>
        <w:rPr>
          <w:w w:val="105"/>
          <w:sz w:val="20"/>
        </w:rPr>
        <w:t>es</w:t>
      </w:r>
      <w:r>
        <w:rPr>
          <w:spacing w:val="-4"/>
          <w:w w:val="105"/>
          <w:sz w:val="20"/>
        </w:rPr>
        <w:t> </w:t>
      </w:r>
      <w:r>
        <w:rPr>
          <w:w w:val="105"/>
          <w:sz w:val="20"/>
        </w:rPr>
        <w:t>el</w:t>
      </w:r>
      <w:r>
        <w:rPr>
          <w:spacing w:val="-4"/>
          <w:w w:val="105"/>
          <w:sz w:val="20"/>
        </w:rPr>
        <w:t> </w:t>
      </w:r>
      <w:r>
        <w:rPr>
          <w:w w:val="105"/>
          <w:sz w:val="20"/>
        </w:rPr>
        <w:t>precio</w:t>
      </w:r>
      <w:r>
        <w:rPr>
          <w:spacing w:val="-5"/>
          <w:w w:val="105"/>
          <w:sz w:val="20"/>
        </w:rPr>
        <w:t> </w:t>
      </w:r>
      <w:r>
        <w:rPr>
          <w:w w:val="105"/>
          <w:sz w:val="20"/>
        </w:rPr>
        <w:t>de</w:t>
      </w:r>
      <w:r>
        <w:rPr>
          <w:spacing w:val="-2"/>
          <w:w w:val="105"/>
          <w:sz w:val="20"/>
        </w:rPr>
        <w:t> </w:t>
      </w:r>
      <w:r>
        <w:rPr>
          <w:w w:val="105"/>
          <w:sz w:val="20"/>
        </w:rPr>
        <w:t>la</w:t>
      </w:r>
      <w:r>
        <w:rPr>
          <w:spacing w:val="-3"/>
          <w:w w:val="105"/>
          <w:sz w:val="20"/>
        </w:rPr>
        <w:t> </w:t>
      </w:r>
      <w:r>
        <w:rPr>
          <w:w w:val="105"/>
          <w:sz w:val="20"/>
        </w:rPr>
        <w:t>transacción, que</w:t>
      </w:r>
      <w:r>
        <w:rPr>
          <w:spacing w:val="-16"/>
          <w:w w:val="105"/>
          <w:sz w:val="20"/>
        </w:rPr>
        <w:t> </w:t>
      </w:r>
      <w:r>
        <w:rPr>
          <w:w w:val="105"/>
          <w:sz w:val="20"/>
        </w:rPr>
        <w:t>equivaldrá</w:t>
      </w:r>
      <w:r>
        <w:rPr>
          <w:spacing w:val="-16"/>
          <w:w w:val="105"/>
          <w:sz w:val="20"/>
        </w:rPr>
        <w:t> </w:t>
      </w:r>
      <w:r>
        <w:rPr>
          <w:w w:val="105"/>
          <w:sz w:val="20"/>
        </w:rPr>
        <w:t>al</w:t>
      </w:r>
      <w:r>
        <w:rPr>
          <w:spacing w:val="-15"/>
          <w:w w:val="105"/>
          <w:sz w:val="20"/>
        </w:rPr>
        <w:t> </w:t>
      </w:r>
      <w:r>
        <w:rPr>
          <w:w w:val="105"/>
          <w:sz w:val="20"/>
        </w:rPr>
        <w:t>valor</w:t>
      </w:r>
      <w:r>
        <w:rPr>
          <w:spacing w:val="-14"/>
          <w:w w:val="105"/>
          <w:sz w:val="20"/>
        </w:rPr>
        <w:t> </w:t>
      </w:r>
      <w:r>
        <w:rPr>
          <w:w w:val="105"/>
          <w:sz w:val="20"/>
        </w:rPr>
        <w:t>razonable</w:t>
      </w:r>
      <w:r>
        <w:rPr>
          <w:spacing w:val="-16"/>
          <w:w w:val="105"/>
          <w:sz w:val="20"/>
        </w:rPr>
        <w:t> </w:t>
      </w:r>
      <w:r>
        <w:rPr>
          <w:w w:val="105"/>
          <w:sz w:val="20"/>
        </w:rPr>
        <w:t>de</w:t>
      </w:r>
      <w:r>
        <w:rPr>
          <w:spacing w:val="-14"/>
          <w:w w:val="105"/>
          <w:sz w:val="20"/>
        </w:rPr>
        <w:t> </w:t>
      </w:r>
      <w:r>
        <w:rPr>
          <w:w w:val="105"/>
          <w:sz w:val="20"/>
        </w:rPr>
        <w:t>la</w:t>
      </w:r>
      <w:r>
        <w:rPr>
          <w:spacing w:val="-16"/>
          <w:w w:val="105"/>
          <w:sz w:val="20"/>
        </w:rPr>
        <w:t> </w:t>
      </w:r>
      <w:r>
        <w:rPr>
          <w:w w:val="105"/>
          <w:sz w:val="20"/>
        </w:rPr>
        <w:t>contraprestación</w:t>
      </w:r>
      <w:r>
        <w:rPr>
          <w:spacing w:val="-15"/>
          <w:w w:val="105"/>
          <w:sz w:val="20"/>
        </w:rPr>
        <w:t> </w:t>
      </w:r>
      <w:r>
        <w:rPr>
          <w:w w:val="105"/>
          <w:sz w:val="20"/>
        </w:rPr>
        <w:t>recibida.</w:t>
      </w:r>
      <w:r>
        <w:rPr>
          <w:spacing w:val="-14"/>
          <w:w w:val="105"/>
          <w:sz w:val="20"/>
        </w:rPr>
        <w:t> </w:t>
      </w:r>
      <w:r>
        <w:rPr>
          <w:w w:val="105"/>
          <w:sz w:val="20"/>
        </w:rPr>
        <w:t>Los</w:t>
      </w:r>
      <w:r>
        <w:rPr>
          <w:spacing w:val="-15"/>
          <w:w w:val="105"/>
          <w:sz w:val="20"/>
        </w:rPr>
        <w:t> </w:t>
      </w:r>
      <w:r>
        <w:rPr>
          <w:w w:val="105"/>
          <w:sz w:val="20"/>
        </w:rPr>
        <w:t>costes</w:t>
      </w:r>
      <w:r>
        <w:rPr>
          <w:spacing w:val="-17"/>
          <w:w w:val="105"/>
          <w:sz w:val="20"/>
        </w:rPr>
        <w:t> </w:t>
      </w:r>
      <w:r>
        <w:rPr>
          <w:w w:val="105"/>
          <w:sz w:val="20"/>
        </w:rPr>
        <w:t>de</w:t>
      </w:r>
      <w:r>
        <w:rPr>
          <w:spacing w:val="-15"/>
          <w:w w:val="105"/>
          <w:sz w:val="20"/>
        </w:rPr>
        <w:t> </w:t>
      </w:r>
      <w:r>
        <w:rPr>
          <w:w w:val="105"/>
          <w:sz w:val="20"/>
        </w:rPr>
        <w:t>transacción</w:t>
      </w:r>
      <w:r>
        <w:rPr>
          <w:spacing w:val="-16"/>
          <w:w w:val="105"/>
          <w:sz w:val="20"/>
        </w:rPr>
        <w:t> </w:t>
      </w:r>
      <w:r>
        <w:rPr>
          <w:w w:val="105"/>
          <w:sz w:val="20"/>
        </w:rPr>
        <w:t>que</w:t>
      </w:r>
      <w:r>
        <w:rPr>
          <w:spacing w:val="-14"/>
          <w:w w:val="105"/>
          <w:sz w:val="20"/>
        </w:rPr>
        <w:t> </w:t>
      </w:r>
      <w:r>
        <w:rPr>
          <w:w w:val="105"/>
          <w:sz w:val="20"/>
        </w:rPr>
        <w:t>les</w:t>
      </w:r>
      <w:r>
        <w:rPr>
          <w:spacing w:val="-16"/>
          <w:w w:val="105"/>
          <w:sz w:val="20"/>
        </w:rPr>
        <w:t> </w:t>
      </w:r>
      <w:r>
        <w:rPr>
          <w:w w:val="105"/>
          <w:sz w:val="20"/>
        </w:rPr>
        <w:t>sean directamente</w:t>
      </w:r>
      <w:r>
        <w:rPr>
          <w:spacing w:val="-3"/>
          <w:w w:val="105"/>
          <w:sz w:val="20"/>
        </w:rPr>
        <w:t> </w:t>
      </w:r>
      <w:r>
        <w:rPr>
          <w:w w:val="105"/>
          <w:sz w:val="20"/>
        </w:rPr>
        <w:t>atribuibles</w:t>
      </w:r>
      <w:r>
        <w:rPr>
          <w:spacing w:val="-3"/>
          <w:w w:val="105"/>
          <w:sz w:val="20"/>
        </w:rPr>
        <w:t> </w:t>
      </w:r>
      <w:r>
        <w:rPr>
          <w:w w:val="105"/>
          <w:sz w:val="20"/>
        </w:rPr>
        <w:t>se</w:t>
      </w:r>
      <w:r>
        <w:rPr>
          <w:spacing w:val="-5"/>
          <w:w w:val="105"/>
          <w:sz w:val="20"/>
        </w:rPr>
        <w:t> </w:t>
      </w:r>
      <w:r>
        <w:rPr>
          <w:w w:val="105"/>
          <w:sz w:val="20"/>
        </w:rPr>
        <w:t>reconocen</w:t>
      </w:r>
      <w:r>
        <w:rPr>
          <w:spacing w:val="-5"/>
          <w:w w:val="105"/>
          <w:sz w:val="20"/>
        </w:rPr>
        <w:t> </w:t>
      </w:r>
      <w:r>
        <w:rPr>
          <w:w w:val="105"/>
          <w:sz w:val="20"/>
        </w:rPr>
        <w:t>en</w:t>
      </w:r>
      <w:r>
        <w:rPr>
          <w:spacing w:val="-2"/>
          <w:w w:val="105"/>
          <w:sz w:val="20"/>
        </w:rPr>
        <w:t> </w:t>
      </w:r>
      <w:r>
        <w:rPr>
          <w:w w:val="105"/>
          <w:sz w:val="20"/>
        </w:rPr>
        <w:t>la</w:t>
      </w:r>
      <w:r>
        <w:rPr>
          <w:spacing w:val="-5"/>
          <w:w w:val="105"/>
          <w:sz w:val="20"/>
        </w:rPr>
        <w:t> </w:t>
      </w:r>
      <w:r>
        <w:rPr>
          <w:w w:val="105"/>
          <w:sz w:val="20"/>
        </w:rPr>
        <w:t>cuenta</w:t>
      </w:r>
      <w:r>
        <w:rPr>
          <w:spacing w:val="-4"/>
          <w:w w:val="105"/>
          <w:sz w:val="20"/>
        </w:rPr>
        <w:t> </w:t>
      </w:r>
      <w:r>
        <w:rPr>
          <w:w w:val="105"/>
          <w:sz w:val="20"/>
        </w:rPr>
        <w:t>de</w:t>
      </w:r>
      <w:r>
        <w:rPr>
          <w:spacing w:val="-5"/>
          <w:w w:val="105"/>
          <w:sz w:val="20"/>
        </w:rPr>
        <w:t> </w:t>
      </w:r>
      <w:r>
        <w:rPr>
          <w:w w:val="105"/>
          <w:sz w:val="20"/>
        </w:rPr>
        <w:t>pérdidas</w:t>
      </w:r>
      <w:r>
        <w:rPr>
          <w:spacing w:val="-5"/>
          <w:w w:val="105"/>
          <w:sz w:val="20"/>
        </w:rPr>
        <w:t> </w:t>
      </w:r>
      <w:r>
        <w:rPr>
          <w:w w:val="105"/>
          <w:sz w:val="20"/>
        </w:rPr>
        <w:t>y</w:t>
      </w:r>
      <w:r>
        <w:rPr>
          <w:spacing w:val="-3"/>
          <w:w w:val="105"/>
          <w:sz w:val="20"/>
        </w:rPr>
        <w:t> </w:t>
      </w:r>
      <w:r>
        <w:rPr>
          <w:w w:val="105"/>
          <w:sz w:val="20"/>
        </w:rPr>
        <w:t>ganancias</w:t>
      </w:r>
      <w:r>
        <w:rPr>
          <w:spacing w:val="-3"/>
          <w:w w:val="105"/>
          <w:sz w:val="20"/>
        </w:rPr>
        <w:t> </w:t>
      </w:r>
      <w:r>
        <w:rPr>
          <w:w w:val="105"/>
          <w:sz w:val="20"/>
        </w:rPr>
        <w:t>del</w:t>
      </w:r>
      <w:r>
        <w:rPr>
          <w:spacing w:val="-4"/>
          <w:w w:val="105"/>
          <w:sz w:val="20"/>
        </w:rPr>
        <w:t> </w:t>
      </w:r>
      <w:r>
        <w:rPr>
          <w:w w:val="105"/>
          <w:sz w:val="20"/>
        </w:rPr>
        <w:t>ejercicio.</w:t>
      </w:r>
    </w:p>
    <w:p>
      <w:pPr>
        <w:pStyle w:val="ListParagraph"/>
        <w:numPr>
          <w:ilvl w:val="0"/>
          <w:numId w:val="18"/>
        </w:numPr>
        <w:tabs>
          <w:tab w:pos="1988" w:val="left" w:leader="none"/>
        </w:tabs>
        <w:spacing w:line="227" w:lineRule="exact" w:before="0" w:after="0"/>
        <w:ind w:left="1987" w:right="0" w:hanging="281"/>
        <w:jc w:val="both"/>
        <w:rPr>
          <w:sz w:val="20"/>
        </w:rPr>
      </w:pPr>
      <w:r>
        <w:rPr>
          <w:w w:val="105"/>
          <w:sz w:val="20"/>
        </w:rPr>
        <w:t>Valoración posterior: Valor razonable con cambios en la cuenta de pérdidas y</w:t>
      </w:r>
      <w:r>
        <w:rPr>
          <w:spacing w:val="-27"/>
          <w:w w:val="105"/>
          <w:sz w:val="20"/>
        </w:rPr>
        <w:t> </w:t>
      </w:r>
      <w:r>
        <w:rPr>
          <w:w w:val="105"/>
          <w:sz w:val="20"/>
        </w:rPr>
        <w:t>ganancias.</w:t>
      </w:r>
    </w:p>
    <w:p>
      <w:pPr>
        <w:pStyle w:val="BodyText"/>
        <w:spacing w:before="2"/>
        <w:rPr>
          <w:sz w:val="22"/>
        </w:rPr>
      </w:pPr>
    </w:p>
    <w:p>
      <w:pPr>
        <w:pStyle w:val="ListParagraph"/>
        <w:numPr>
          <w:ilvl w:val="0"/>
          <w:numId w:val="15"/>
        </w:numPr>
        <w:tabs>
          <w:tab w:pos="1988" w:val="left" w:leader="none"/>
        </w:tabs>
        <w:spacing w:line="240" w:lineRule="auto" w:before="1" w:after="0"/>
        <w:ind w:left="1987" w:right="0" w:hanging="281"/>
        <w:jc w:val="both"/>
        <w:rPr>
          <w:sz w:val="20"/>
        </w:rPr>
      </w:pPr>
      <w:r>
        <w:rPr>
          <w:w w:val="105"/>
          <w:sz w:val="20"/>
        </w:rPr>
        <w:t>Baja de pasivos financieros</w:t>
      </w:r>
    </w:p>
    <w:p>
      <w:pPr>
        <w:pStyle w:val="BodyText"/>
        <w:spacing w:line="254" w:lineRule="auto" w:before="13"/>
        <w:ind w:left="1707" w:right="1211"/>
        <w:jc w:val="both"/>
      </w:pPr>
      <w:r>
        <w:rPr>
          <w:w w:val="105"/>
        </w:rPr>
        <w:t>La empresa dará de baja un pasivo financiero, o parte del mismo, cuando la obligación se haya extinguido; es decir, cuando haya sido satisfecha, cancelada o haya expirado.</w:t>
      </w:r>
    </w:p>
    <w:p>
      <w:pPr>
        <w:pStyle w:val="BodyText"/>
      </w:pPr>
    </w:p>
    <w:p>
      <w:pPr>
        <w:pStyle w:val="BodyText"/>
        <w:spacing w:before="8"/>
        <w:rPr>
          <w:sz w:val="17"/>
        </w:rPr>
      </w:pPr>
    </w:p>
    <w:p>
      <w:pPr>
        <w:spacing w:before="99"/>
        <w:ind w:left="0" w:right="1210" w:firstLine="0"/>
        <w:jc w:val="right"/>
        <w:rPr>
          <w:sz w:val="19"/>
        </w:rPr>
      </w:pPr>
      <w:r>
        <w:rPr>
          <w:sz w:val="19"/>
        </w:rPr>
        <w:t>Página 22</w:t>
      </w:r>
    </w:p>
    <w:p>
      <w:pPr>
        <w:pStyle w:val="BodyText"/>
      </w:pPr>
    </w:p>
    <w:p>
      <w:pPr>
        <w:pStyle w:val="BodyText"/>
        <w:spacing w:before="3"/>
        <w:rPr>
          <w:sz w:val="26"/>
        </w:rPr>
      </w:pPr>
      <w:r>
        <w:rPr/>
        <w:pict>
          <v:group style="position:absolute;margin-left:52.058052pt;margin-top:17.06365pt;width:490.9pt;height:36.6pt;mso-position-horizontal-relative:page;mso-position-vertical-relative:paragraph;z-index:-251571200;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31"/>
          <w:footerReference w:type="default" r:id="rId32"/>
          <w:pgSz w:w="11900" w:h="16840"/>
          <w:pgMar w:header="0" w:footer="926" w:top="500" w:bottom="1120" w:left="560" w:right="560"/>
        </w:sectPr>
      </w:pPr>
    </w:p>
    <w:p>
      <w:pPr>
        <w:pStyle w:val="ListParagraph"/>
        <w:numPr>
          <w:ilvl w:val="0"/>
          <w:numId w:val="15"/>
        </w:numPr>
        <w:tabs>
          <w:tab w:pos="1988" w:val="left" w:leader="none"/>
        </w:tabs>
        <w:spacing w:line="240" w:lineRule="auto" w:before="6" w:after="0"/>
        <w:ind w:left="1987" w:right="0" w:hanging="281"/>
        <w:jc w:val="both"/>
        <w:rPr>
          <w:sz w:val="20"/>
        </w:rPr>
      </w:pPr>
      <w:r>
        <w:rPr>
          <w:w w:val="105"/>
          <w:sz w:val="20"/>
        </w:rPr>
        <w:t>Fianzas entregadas y</w:t>
      </w:r>
      <w:r>
        <w:rPr>
          <w:spacing w:val="-2"/>
          <w:w w:val="105"/>
          <w:sz w:val="20"/>
        </w:rPr>
        <w:t> </w:t>
      </w:r>
      <w:r>
        <w:rPr>
          <w:w w:val="105"/>
          <w:sz w:val="20"/>
        </w:rPr>
        <w:t>recibidas</w:t>
      </w:r>
    </w:p>
    <w:p>
      <w:pPr>
        <w:pStyle w:val="BodyText"/>
        <w:spacing w:line="254" w:lineRule="auto" w:before="12"/>
        <w:ind w:left="1707" w:right="1211"/>
        <w:jc w:val="both"/>
      </w:pPr>
      <w:r>
        <w:rPr>
          <w:w w:val="105"/>
        </w:rPr>
        <w:t>Los</w:t>
      </w:r>
      <w:r>
        <w:rPr>
          <w:spacing w:val="-10"/>
          <w:w w:val="105"/>
        </w:rPr>
        <w:t> </w:t>
      </w:r>
      <w:r>
        <w:rPr>
          <w:w w:val="105"/>
        </w:rPr>
        <w:t>depósitos</w:t>
      </w:r>
      <w:r>
        <w:rPr>
          <w:spacing w:val="-12"/>
          <w:w w:val="105"/>
        </w:rPr>
        <w:t> </w:t>
      </w:r>
      <w:r>
        <w:rPr>
          <w:w w:val="105"/>
        </w:rPr>
        <w:t>o</w:t>
      </w:r>
      <w:r>
        <w:rPr>
          <w:spacing w:val="-10"/>
          <w:w w:val="105"/>
        </w:rPr>
        <w:t> </w:t>
      </w:r>
      <w:r>
        <w:rPr>
          <w:w w:val="105"/>
        </w:rPr>
        <w:t>fianzas</w:t>
      </w:r>
      <w:r>
        <w:rPr>
          <w:spacing w:val="-9"/>
          <w:w w:val="105"/>
        </w:rPr>
        <w:t> </w:t>
      </w:r>
      <w:r>
        <w:rPr>
          <w:w w:val="105"/>
        </w:rPr>
        <w:t>constituidas</w:t>
      </w:r>
      <w:r>
        <w:rPr>
          <w:spacing w:val="-10"/>
          <w:w w:val="105"/>
        </w:rPr>
        <w:t> </w:t>
      </w:r>
      <w:r>
        <w:rPr>
          <w:w w:val="105"/>
        </w:rPr>
        <w:t>en</w:t>
      </w:r>
      <w:r>
        <w:rPr>
          <w:spacing w:val="-10"/>
          <w:w w:val="105"/>
        </w:rPr>
        <w:t> </w:t>
      </w:r>
      <w:r>
        <w:rPr>
          <w:w w:val="105"/>
        </w:rPr>
        <w:t>garantía</w:t>
      </w:r>
      <w:r>
        <w:rPr>
          <w:spacing w:val="-10"/>
          <w:w w:val="105"/>
        </w:rPr>
        <w:t> </w:t>
      </w:r>
      <w:r>
        <w:rPr>
          <w:w w:val="105"/>
        </w:rPr>
        <w:t>de</w:t>
      </w:r>
      <w:r>
        <w:rPr>
          <w:spacing w:val="-10"/>
          <w:w w:val="105"/>
        </w:rPr>
        <w:t> </w:t>
      </w:r>
      <w:r>
        <w:rPr>
          <w:w w:val="105"/>
        </w:rPr>
        <w:t>determinadas</w:t>
      </w:r>
      <w:r>
        <w:rPr>
          <w:spacing w:val="-9"/>
          <w:w w:val="105"/>
        </w:rPr>
        <w:t> </w:t>
      </w:r>
      <w:r>
        <w:rPr>
          <w:w w:val="105"/>
        </w:rPr>
        <w:t>obligaciones</w:t>
      </w:r>
      <w:r>
        <w:rPr>
          <w:spacing w:val="-10"/>
          <w:w w:val="105"/>
        </w:rPr>
        <w:t> </w:t>
      </w:r>
      <w:r>
        <w:rPr>
          <w:w w:val="105"/>
        </w:rPr>
        <w:t>se</w:t>
      </w:r>
      <w:r>
        <w:rPr>
          <w:spacing w:val="-12"/>
          <w:w w:val="105"/>
        </w:rPr>
        <w:t> </w:t>
      </w:r>
      <w:r>
        <w:rPr>
          <w:w w:val="105"/>
        </w:rPr>
        <w:t>valoran</w:t>
      </w:r>
      <w:r>
        <w:rPr>
          <w:spacing w:val="-9"/>
          <w:w w:val="105"/>
        </w:rPr>
        <w:t> </w:t>
      </w:r>
      <w:r>
        <w:rPr>
          <w:w w:val="105"/>
        </w:rPr>
        <w:t>por</w:t>
      </w:r>
      <w:r>
        <w:rPr>
          <w:spacing w:val="-11"/>
          <w:w w:val="105"/>
        </w:rPr>
        <w:t> </w:t>
      </w:r>
      <w:r>
        <w:rPr>
          <w:w w:val="105"/>
        </w:rPr>
        <w:t>el</w:t>
      </w:r>
      <w:r>
        <w:rPr>
          <w:spacing w:val="-11"/>
          <w:w w:val="105"/>
        </w:rPr>
        <w:t> </w:t>
      </w:r>
      <w:r>
        <w:rPr>
          <w:w w:val="105"/>
        </w:rPr>
        <w:t>importe efectivamente satisfecho, que no difiere significativamente de su valor</w:t>
      </w:r>
      <w:r>
        <w:rPr>
          <w:spacing w:val="-24"/>
          <w:w w:val="105"/>
        </w:rPr>
        <w:t> </w:t>
      </w:r>
      <w:r>
        <w:rPr>
          <w:w w:val="105"/>
        </w:rPr>
        <w:t>razonable.</w:t>
      </w:r>
    </w:p>
    <w:p>
      <w:pPr>
        <w:pStyle w:val="BodyText"/>
        <w:rPr>
          <w:sz w:val="21"/>
        </w:rPr>
      </w:pPr>
    </w:p>
    <w:p>
      <w:pPr>
        <w:pStyle w:val="BodyText"/>
        <w:spacing w:line="254" w:lineRule="auto"/>
        <w:ind w:left="1707" w:right="1210"/>
        <w:jc w:val="both"/>
      </w:pPr>
      <w:r>
        <w:rPr>
          <w:w w:val="105"/>
        </w:rPr>
        <w:t>En las fianzas entregadas o recibidas por arrendamientos operativos o por prestación de servicios, la diferencia entre su valor razonable y el importe desembolsado se considera como un pago o cobro anticipado por el arrendamiento o prestación del servicio, que se imputa a la cuenta de pérdidas y ganancias durante el periodo del arrendamiento o durante el periodo en el que se presta el servicio, de acuerdo con la norma sobre ingresos por ventas y prestación de servicios.</w:t>
      </w:r>
    </w:p>
    <w:p>
      <w:pPr>
        <w:pStyle w:val="BodyText"/>
        <w:spacing w:line="254" w:lineRule="auto"/>
        <w:ind w:left="1707" w:right="1209"/>
        <w:jc w:val="both"/>
      </w:pPr>
      <w:r>
        <w:rPr>
          <w:w w:val="105"/>
        </w:rPr>
        <w:t>Al</w:t>
      </w:r>
      <w:r>
        <w:rPr>
          <w:spacing w:val="-17"/>
          <w:w w:val="105"/>
        </w:rPr>
        <w:t> </w:t>
      </w:r>
      <w:r>
        <w:rPr>
          <w:w w:val="105"/>
        </w:rPr>
        <w:t>estimar</w:t>
      </w:r>
      <w:r>
        <w:rPr>
          <w:spacing w:val="-18"/>
          <w:w w:val="105"/>
        </w:rPr>
        <w:t> </w:t>
      </w:r>
      <w:r>
        <w:rPr>
          <w:w w:val="105"/>
        </w:rPr>
        <w:t>el</w:t>
      </w:r>
      <w:r>
        <w:rPr>
          <w:spacing w:val="-17"/>
          <w:w w:val="105"/>
        </w:rPr>
        <w:t> </w:t>
      </w:r>
      <w:r>
        <w:rPr>
          <w:w w:val="105"/>
        </w:rPr>
        <w:t>valor</w:t>
      </w:r>
      <w:r>
        <w:rPr>
          <w:spacing w:val="-16"/>
          <w:w w:val="105"/>
        </w:rPr>
        <w:t> </w:t>
      </w:r>
      <w:r>
        <w:rPr>
          <w:w w:val="105"/>
        </w:rPr>
        <w:t>razonable</w:t>
      </w:r>
      <w:r>
        <w:rPr>
          <w:spacing w:val="-18"/>
          <w:w w:val="105"/>
        </w:rPr>
        <w:t> </w:t>
      </w:r>
      <w:r>
        <w:rPr>
          <w:w w:val="105"/>
        </w:rPr>
        <w:t>de</w:t>
      </w:r>
      <w:r>
        <w:rPr>
          <w:spacing w:val="-17"/>
          <w:w w:val="105"/>
        </w:rPr>
        <w:t> </w:t>
      </w:r>
      <w:r>
        <w:rPr>
          <w:w w:val="105"/>
        </w:rPr>
        <w:t>las</w:t>
      </w:r>
      <w:r>
        <w:rPr>
          <w:spacing w:val="-18"/>
          <w:w w:val="105"/>
        </w:rPr>
        <w:t> </w:t>
      </w:r>
      <w:r>
        <w:rPr>
          <w:w w:val="105"/>
        </w:rPr>
        <w:t>fianzas,</w:t>
      </w:r>
      <w:r>
        <w:rPr>
          <w:spacing w:val="-17"/>
          <w:w w:val="105"/>
        </w:rPr>
        <w:t> </w:t>
      </w:r>
      <w:r>
        <w:rPr>
          <w:w w:val="105"/>
        </w:rPr>
        <w:t>se</w:t>
      </w:r>
      <w:r>
        <w:rPr>
          <w:spacing w:val="-18"/>
          <w:w w:val="105"/>
        </w:rPr>
        <w:t> </w:t>
      </w:r>
      <w:r>
        <w:rPr>
          <w:w w:val="105"/>
        </w:rPr>
        <w:t>toma</w:t>
      </w:r>
      <w:r>
        <w:rPr>
          <w:spacing w:val="-15"/>
          <w:w w:val="105"/>
        </w:rPr>
        <w:t> </w:t>
      </w:r>
      <w:r>
        <w:rPr>
          <w:w w:val="105"/>
        </w:rPr>
        <w:t>como</w:t>
      </w:r>
      <w:r>
        <w:rPr>
          <w:spacing w:val="-16"/>
          <w:w w:val="105"/>
        </w:rPr>
        <w:t> </w:t>
      </w:r>
      <w:r>
        <w:rPr>
          <w:w w:val="105"/>
        </w:rPr>
        <w:t>periodo</w:t>
      </w:r>
      <w:r>
        <w:rPr>
          <w:spacing w:val="-16"/>
          <w:w w:val="105"/>
        </w:rPr>
        <w:t> </w:t>
      </w:r>
      <w:r>
        <w:rPr>
          <w:w w:val="105"/>
        </w:rPr>
        <w:t>remanente</w:t>
      </w:r>
      <w:r>
        <w:rPr>
          <w:spacing w:val="-17"/>
          <w:w w:val="105"/>
        </w:rPr>
        <w:t> </w:t>
      </w:r>
      <w:r>
        <w:rPr>
          <w:w w:val="105"/>
        </w:rPr>
        <w:t>el</w:t>
      </w:r>
      <w:r>
        <w:rPr>
          <w:spacing w:val="-18"/>
          <w:w w:val="105"/>
        </w:rPr>
        <w:t> </w:t>
      </w:r>
      <w:r>
        <w:rPr>
          <w:w w:val="105"/>
        </w:rPr>
        <w:t>plazo</w:t>
      </w:r>
      <w:r>
        <w:rPr>
          <w:spacing w:val="-16"/>
          <w:w w:val="105"/>
        </w:rPr>
        <w:t> </w:t>
      </w:r>
      <w:r>
        <w:rPr>
          <w:w w:val="105"/>
        </w:rPr>
        <w:t>contractual</w:t>
      </w:r>
      <w:r>
        <w:rPr>
          <w:spacing w:val="-18"/>
          <w:w w:val="105"/>
        </w:rPr>
        <w:t> </w:t>
      </w:r>
      <w:r>
        <w:rPr>
          <w:w w:val="105"/>
        </w:rPr>
        <w:t>mínimo comprometido durante el cual no se pueda devolver su importe, sin tomar en consideración el comportamiento estadístico de</w:t>
      </w:r>
      <w:r>
        <w:rPr>
          <w:spacing w:val="-9"/>
          <w:w w:val="105"/>
        </w:rPr>
        <w:t> </w:t>
      </w:r>
      <w:r>
        <w:rPr>
          <w:w w:val="105"/>
        </w:rPr>
        <w:t>devolución.</w:t>
      </w:r>
    </w:p>
    <w:p>
      <w:pPr>
        <w:pStyle w:val="BodyText"/>
        <w:spacing w:line="252" w:lineRule="auto"/>
        <w:ind w:left="1707" w:right="1211"/>
        <w:jc w:val="both"/>
      </w:pPr>
      <w:r>
        <w:rPr>
          <w:w w:val="105"/>
        </w:rPr>
        <w:t>Cuando</w:t>
      </w:r>
      <w:r>
        <w:rPr>
          <w:spacing w:val="-15"/>
          <w:w w:val="105"/>
        </w:rPr>
        <w:t> </w:t>
      </w:r>
      <w:r>
        <w:rPr>
          <w:w w:val="105"/>
        </w:rPr>
        <w:t>la</w:t>
      </w:r>
      <w:r>
        <w:rPr>
          <w:spacing w:val="-14"/>
          <w:w w:val="105"/>
        </w:rPr>
        <w:t> </w:t>
      </w:r>
      <w:r>
        <w:rPr>
          <w:w w:val="105"/>
        </w:rPr>
        <w:t>fianza</w:t>
      </w:r>
      <w:r>
        <w:rPr>
          <w:spacing w:val="-14"/>
          <w:w w:val="105"/>
        </w:rPr>
        <w:t> </w:t>
      </w:r>
      <w:r>
        <w:rPr>
          <w:w w:val="105"/>
        </w:rPr>
        <w:t>sea</w:t>
      </w:r>
      <w:r>
        <w:rPr>
          <w:spacing w:val="-14"/>
          <w:w w:val="105"/>
        </w:rPr>
        <w:t> </w:t>
      </w:r>
      <w:r>
        <w:rPr>
          <w:w w:val="105"/>
        </w:rPr>
        <w:t>a</w:t>
      </w:r>
      <w:r>
        <w:rPr>
          <w:spacing w:val="-14"/>
          <w:w w:val="105"/>
        </w:rPr>
        <w:t> </w:t>
      </w:r>
      <w:r>
        <w:rPr>
          <w:w w:val="105"/>
        </w:rPr>
        <w:t>corto</w:t>
      </w:r>
      <w:r>
        <w:rPr>
          <w:spacing w:val="-14"/>
          <w:w w:val="105"/>
        </w:rPr>
        <w:t> </w:t>
      </w:r>
      <w:r>
        <w:rPr>
          <w:w w:val="105"/>
        </w:rPr>
        <w:t>plazo,</w:t>
      </w:r>
      <w:r>
        <w:rPr>
          <w:spacing w:val="-14"/>
          <w:w w:val="105"/>
        </w:rPr>
        <w:t> </w:t>
      </w:r>
      <w:r>
        <w:rPr>
          <w:w w:val="105"/>
        </w:rPr>
        <w:t>no</w:t>
      </w:r>
      <w:r>
        <w:rPr>
          <w:spacing w:val="-16"/>
          <w:w w:val="105"/>
        </w:rPr>
        <w:t> </w:t>
      </w:r>
      <w:r>
        <w:rPr>
          <w:w w:val="105"/>
        </w:rPr>
        <w:t>es</w:t>
      </w:r>
      <w:r>
        <w:rPr>
          <w:spacing w:val="-15"/>
          <w:w w:val="105"/>
        </w:rPr>
        <w:t> </w:t>
      </w:r>
      <w:r>
        <w:rPr>
          <w:w w:val="105"/>
        </w:rPr>
        <w:t>necesario</w:t>
      </w:r>
      <w:r>
        <w:rPr>
          <w:spacing w:val="-14"/>
          <w:w w:val="105"/>
        </w:rPr>
        <w:t> </w:t>
      </w:r>
      <w:r>
        <w:rPr>
          <w:w w:val="105"/>
        </w:rPr>
        <w:t>realizar</w:t>
      </w:r>
      <w:r>
        <w:rPr>
          <w:spacing w:val="-15"/>
          <w:w w:val="105"/>
        </w:rPr>
        <w:t> </w:t>
      </w:r>
      <w:r>
        <w:rPr>
          <w:w w:val="105"/>
        </w:rPr>
        <w:t>el</w:t>
      </w:r>
      <w:r>
        <w:rPr>
          <w:spacing w:val="-15"/>
          <w:w w:val="105"/>
        </w:rPr>
        <w:t> </w:t>
      </w:r>
      <w:r>
        <w:rPr>
          <w:w w:val="105"/>
        </w:rPr>
        <w:t>descuento</w:t>
      </w:r>
      <w:r>
        <w:rPr>
          <w:spacing w:val="-15"/>
          <w:w w:val="105"/>
        </w:rPr>
        <w:t> </w:t>
      </w:r>
      <w:r>
        <w:rPr>
          <w:w w:val="105"/>
        </w:rPr>
        <w:t>de</w:t>
      </w:r>
      <w:r>
        <w:rPr>
          <w:spacing w:val="-14"/>
          <w:w w:val="105"/>
        </w:rPr>
        <w:t> </w:t>
      </w:r>
      <w:r>
        <w:rPr>
          <w:w w:val="105"/>
        </w:rPr>
        <w:t>flujos</w:t>
      </w:r>
      <w:r>
        <w:rPr>
          <w:spacing w:val="-15"/>
          <w:w w:val="105"/>
        </w:rPr>
        <w:t> </w:t>
      </w:r>
      <w:r>
        <w:rPr>
          <w:w w:val="105"/>
        </w:rPr>
        <w:t>de</w:t>
      </w:r>
      <w:r>
        <w:rPr>
          <w:spacing w:val="-14"/>
          <w:w w:val="105"/>
        </w:rPr>
        <w:t> </w:t>
      </w:r>
      <w:r>
        <w:rPr>
          <w:w w:val="105"/>
        </w:rPr>
        <w:t>efectivo</w:t>
      </w:r>
      <w:r>
        <w:rPr>
          <w:spacing w:val="-14"/>
          <w:w w:val="105"/>
        </w:rPr>
        <w:t> </w:t>
      </w:r>
      <w:r>
        <w:rPr>
          <w:w w:val="105"/>
        </w:rPr>
        <w:t>si</w:t>
      </w:r>
      <w:r>
        <w:rPr>
          <w:spacing w:val="-15"/>
          <w:w w:val="105"/>
        </w:rPr>
        <w:t> </w:t>
      </w:r>
      <w:r>
        <w:rPr>
          <w:w w:val="105"/>
        </w:rPr>
        <w:t>su</w:t>
      </w:r>
      <w:r>
        <w:rPr>
          <w:spacing w:val="-14"/>
          <w:w w:val="105"/>
        </w:rPr>
        <w:t> </w:t>
      </w:r>
      <w:r>
        <w:rPr>
          <w:w w:val="105"/>
        </w:rPr>
        <w:t>efecto no es</w:t>
      </w:r>
      <w:r>
        <w:rPr>
          <w:spacing w:val="-2"/>
          <w:w w:val="105"/>
        </w:rPr>
        <w:t> </w:t>
      </w:r>
      <w:r>
        <w:rPr>
          <w:w w:val="105"/>
        </w:rPr>
        <w:t>significativo.</w:t>
      </w:r>
    </w:p>
    <w:p>
      <w:pPr>
        <w:pStyle w:val="BodyText"/>
        <w:rPr>
          <w:sz w:val="21"/>
        </w:rPr>
      </w:pPr>
    </w:p>
    <w:p>
      <w:pPr>
        <w:pStyle w:val="ListParagraph"/>
        <w:numPr>
          <w:ilvl w:val="0"/>
          <w:numId w:val="15"/>
        </w:numPr>
        <w:tabs>
          <w:tab w:pos="1988" w:val="left" w:leader="none"/>
        </w:tabs>
        <w:spacing w:line="240" w:lineRule="auto" w:before="0" w:after="0"/>
        <w:ind w:left="1987" w:right="0" w:hanging="281"/>
        <w:jc w:val="both"/>
        <w:rPr>
          <w:sz w:val="20"/>
        </w:rPr>
      </w:pPr>
      <w:r>
        <w:rPr>
          <w:w w:val="105"/>
          <w:sz w:val="20"/>
        </w:rPr>
        <w:t>Valor</w:t>
      </w:r>
      <w:r>
        <w:rPr>
          <w:spacing w:val="-2"/>
          <w:w w:val="105"/>
          <w:sz w:val="20"/>
        </w:rPr>
        <w:t> </w:t>
      </w:r>
      <w:r>
        <w:rPr>
          <w:w w:val="105"/>
          <w:sz w:val="20"/>
        </w:rPr>
        <w:t>razonable</w:t>
      </w:r>
    </w:p>
    <w:p>
      <w:pPr>
        <w:pStyle w:val="BodyText"/>
        <w:spacing w:line="254" w:lineRule="auto" w:before="12"/>
        <w:ind w:left="1707" w:right="1209"/>
        <w:jc w:val="both"/>
      </w:pPr>
      <w:r>
        <w:rPr>
          <w:w w:val="105"/>
        </w:rPr>
        <w:t>El</w:t>
      </w:r>
      <w:r>
        <w:rPr>
          <w:spacing w:val="-13"/>
          <w:w w:val="105"/>
        </w:rPr>
        <w:t> </w:t>
      </w:r>
      <w:r>
        <w:rPr>
          <w:w w:val="105"/>
        </w:rPr>
        <w:t>valor</w:t>
      </w:r>
      <w:r>
        <w:rPr>
          <w:spacing w:val="-12"/>
          <w:w w:val="105"/>
        </w:rPr>
        <w:t> </w:t>
      </w:r>
      <w:r>
        <w:rPr>
          <w:w w:val="105"/>
        </w:rPr>
        <w:t>razonable</w:t>
      </w:r>
      <w:r>
        <w:rPr>
          <w:spacing w:val="-14"/>
          <w:w w:val="105"/>
        </w:rPr>
        <w:t> </w:t>
      </w:r>
      <w:r>
        <w:rPr>
          <w:w w:val="105"/>
        </w:rPr>
        <w:t>es</w:t>
      </w:r>
      <w:r>
        <w:rPr>
          <w:spacing w:val="-14"/>
          <w:w w:val="105"/>
        </w:rPr>
        <w:t> </w:t>
      </w:r>
      <w:r>
        <w:rPr>
          <w:w w:val="105"/>
        </w:rPr>
        <w:t>el</w:t>
      </w:r>
      <w:r>
        <w:rPr>
          <w:spacing w:val="-13"/>
          <w:w w:val="105"/>
        </w:rPr>
        <w:t> </w:t>
      </w:r>
      <w:r>
        <w:rPr>
          <w:w w:val="105"/>
        </w:rPr>
        <w:t>precio</w:t>
      </w:r>
      <w:r>
        <w:rPr>
          <w:spacing w:val="-11"/>
          <w:w w:val="105"/>
        </w:rPr>
        <w:t> </w:t>
      </w:r>
      <w:r>
        <w:rPr>
          <w:w w:val="105"/>
        </w:rPr>
        <w:t>que</w:t>
      </w:r>
      <w:r>
        <w:rPr>
          <w:spacing w:val="-12"/>
          <w:w w:val="105"/>
        </w:rPr>
        <w:t> </w:t>
      </w:r>
      <w:r>
        <w:rPr>
          <w:w w:val="105"/>
        </w:rPr>
        <w:t>se</w:t>
      </w:r>
      <w:r>
        <w:rPr>
          <w:spacing w:val="-11"/>
          <w:w w:val="105"/>
        </w:rPr>
        <w:t> </w:t>
      </w:r>
      <w:r>
        <w:rPr>
          <w:w w:val="105"/>
        </w:rPr>
        <w:t>recibe</w:t>
      </w:r>
      <w:r>
        <w:rPr>
          <w:spacing w:val="-12"/>
          <w:w w:val="105"/>
        </w:rPr>
        <w:t> </w:t>
      </w:r>
      <w:r>
        <w:rPr>
          <w:w w:val="105"/>
        </w:rPr>
        <w:t>por</w:t>
      </w:r>
      <w:r>
        <w:rPr>
          <w:spacing w:val="-13"/>
          <w:w w:val="105"/>
        </w:rPr>
        <w:t> </w:t>
      </w:r>
      <w:r>
        <w:rPr>
          <w:w w:val="105"/>
        </w:rPr>
        <w:t>la</w:t>
      </w:r>
      <w:r>
        <w:rPr>
          <w:spacing w:val="-13"/>
          <w:w w:val="105"/>
        </w:rPr>
        <w:t> </w:t>
      </w:r>
      <w:r>
        <w:rPr>
          <w:w w:val="105"/>
        </w:rPr>
        <w:t>venta</w:t>
      </w:r>
      <w:r>
        <w:rPr>
          <w:spacing w:val="-13"/>
          <w:w w:val="105"/>
        </w:rPr>
        <w:t> </w:t>
      </w:r>
      <w:r>
        <w:rPr>
          <w:w w:val="105"/>
        </w:rPr>
        <w:t>de</w:t>
      </w:r>
      <w:r>
        <w:rPr>
          <w:spacing w:val="-14"/>
          <w:w w:val="105"/>
        </w:rPr>
        <w:t> </w:t>
      </w:r>
      <w:r>
        <w:rPr>
          <w:w w:val="105"/>
        </w:rPr>
        <w:t>un</w:t>
      </w:r>
      <w:r>
        <w:rPr>
          <w:spacing w:val="-13"/>
          <w:w w:val="105"/>
        </w:rPr>
        <w:t> </w:t>
      </w:r>
      <w:r>
        <w:rPr>
          <w:w w:val="105"/>
        </w:rPr>
        <w:t>activo</w:t>
      </w:r>
      <w:r>
        <w:rPr>
          <w:spacing w:val="-12"/>
          <w:w w:val="105"/>
        </w:rPr>
        <w:t> </w:t>
      </w:r>
      <w:r>
        <w:rPr>
          <w:w w:val="105"/>
        </w:rPr>
        <w:t>o</w:t>
      </w:r>
      <w:r>
        <w:rPr>
          <w:spacing w:val="-13"/>
          <w:w w:val="105"/>
        </w:rPr>
        <w:t> </w:t>
      </w:r>
      <w:r>
        <w:rPr>
          <w:w w:val="105"/>
        </w:rPr>
        <w:t>se</w:t>
      </w:r>
      <w:r>
        <w:rPr>
          <w:spacing w:val="-13"/>
          <w:w w:val="105"/>
        </w:rPr>
        <w:t> </w:t>
      </w:r>
      <w:r>
        <w:rPr>
          <w:w w:val="105"/>
        </w:rPr>
        <w:t>paga</w:t>
      </w:r>
      <w:r>
        <w:rPr>
          <w:spacing w:val="-14"/>
          <w:w w:val="105"/>
        </w:rPr>
        <w:t> </w:t>
      </w:r>
      <w:r>
        <w:rPr>
          <w:w w:val="105"/>
        </w:rPr>
        <w:t>para</w:t>
      </w:r>
      <w:r>
        <w:rPr>
          <w:spacing w:val="-13"/>
          <w:w w:val="105"/>
        </w:rPr>
        <w:t> </w:t>
      </w:r>
      <w:r>
        <w:rPr>
          <w:w w:val="105"/>
        </w:rPr>
        <w:t>transferir</w:t>
      </w:r>
      <w:r>
        <w:rPr>
          <w:spacing w:val="-13"/>
          <w:w w:val="105"/>
        </w:rPr>
        <w:t> </w:t>
      </w:r>
      <w:r>
        <w:rPr>
          <w:w w:val="105"/>
        </w:rPr>
        <w:t>o</w:t>
      </w:r>
      <w:r>
        <w:rPr>
          <w:spacing w:val="-11"/>
          <w:w w:val="105"/>
        </w:rPr>
        <w:t> </w:t>
      </w:r>
      <w:r>
        <w:rPr>
          <w:w w:val="105"/>
        </w:rPr>
        <w:t>cancelar un pasivo mediante una transacción ordenada entre participantes en el mercado en la fecha de valoración.</w:t>
      </w:r>
      <w:r>
        <w:rPr>
          <w:spacing w:val="-18"/>
          <w:w w:val="105"/>
        </w:rPr>
        <w:t> </w:t>
      </w:r>
      <w:r>
        <w:rPr>
          <w:w w:val="105"/>
        </w:rPr>
        <w:t>El</w:t>
      </w:r>
      <w:r>
        <w:rPr>
          <w:spacing w:val="-16"/>
          <w:w w:val="105"/>
        </w:rPr>
        <w:t> </w:t>
      </w:r>
      <w:r>
        <w:rPr>
          <w:w w:val="105"/>
        </w:rPr>
        <w:t>valor</w:t>
      </w:r>
      <w:r>
        <w:rPr>
          <w:spacing w:val="-17"/>
          <w:w w:val="105"/>
        </w:rPr>
        <w:t> </w:t>
      </w:r>
      <w:r>
        <w:rPr>
          <w:w w:val="105"/>
        </w:rPr>
        <w:t>razonable</w:t>
      </w:r>
      <w:r>
        <w:rPr>
          <w:spacing w:val="-16"/>
          <w:w w:val="105"/>
        </w:rPr>
        <w:t> </w:t>
      </w:r>
      <w:r>
        <w:rPr>
          <w:w w:val="105"/>
        </w:rPr>
        <w:t>se</w:t>
      </w:r>
      <w:r>
        <w:rPr>
          <w:spacing w:val="-16"/>
          <w:w w:val="105"/>
        </w:rPr>
        <w:t> </w:t>
      </w:r>
      <w:r>
        <w:rPr>
          <w:w w:val="105"/>
        </w:rPr>
        <w:t>determina</w:t>
      </w:r>
      <w:r>
        <w:rPr>
          <w:spacing w:val="-15"/>
          <w:w w:val="105"/>
        </w:rPr>
        <w:t> </w:t>
      </w:r>
      <w:r>
        <w:rPr>
          <w:w w:val="105"/>
        </w:rPr>
        <w:t>sin</w:t>
      </w:r>
      <w:r>
        <w:rPr>
          <w:spacing w:val="-18"/>
          <w:w w:val="105"/>
        </w:rPr>
        <w:t> </w:t>
      </w:r>
      <w:r>
        <w:rPr>
          <w:w w:val="105"/>
        </w:rPr>
        <w:t>practicar</w:t>
      </w:r>
      <w:r>
        <w:rPr>
          <w:spacing w:val="-18"/>
          <w:w w:val="105"/>
        </w:rPr>
        <w:t> </w:t>
      </w:r>
      <w:r>
        <w:rPr>
          <w:w w:val="105"/>
        </w:rPr>
        <w:t>ninguna</w:t>
      </w:r>
      <w:r>
        <w:rPr>
          <w:spacing w:val="-17"/>
          <w:w w:val="105"/>
        </w:rPr>
        <w:t> </w:t>
      </w:r>
      <w:r>
        <w:rPr>
          <w:w w:val="105"/>
        </w:rPr>
        <w:t>deducción</w:t>
      </w:r>
      <w:r>
        <w:rPr>
          <w:spacing w:val="-18"/>
          <w:w w:val="105"/>
        </w:rPr>
        <w:t> </w:t>
      </w:r>
      <w:r>
        <w:rPr>
          <w:w w:val="105"/>
        </w:rPr>
        <w:t>por</w:t>
      </w:r>
      <w:r>
        <w:rPr>
          <w:spacing w:val="-16"/>
          <w:w w:val="105"/>
        </w:rPr>
        <w:t> </w:t>
      </w:r>
      <w:r>
        <w:rPr>
          <w:w w:val="105"/>
        </w:rPr>
        <w:t>los</w:t>
      </w:r>
      <w:r>
        <w:rPr>
          <w:spacing w:val="-17"/>
          <w:w w:val="105"/>
        </w:rPr>
        <w:t> </w:t>
      </w:r>
      <w:r>
        <w:rPr>
          <w:w w:val="105"/>
        </w:rPr>
        <w:t>costes</w:t>
      </w:r>
      <w:r>
        <w:rPr>
          <w:spacing w:val="-17"/>
          <w:w w:val="105"/>
        </w:rPr>
        <w:t> </w:t>
      </w:r>
      <w:r>
        <w:rPr>
          <w:w w:val="105"/>
        </w:rPr>
        <w:t>de</w:t>
      </w:r>
      <w:r>
        <w:rPr>
          <w:spacing w:val="-15"/>
          <w:w w:val="105"/>
        </w:rPr>
        <w:t> </w:t>
      </w:r>
      <w:r>
        <w:rPr>
          <w:w w:val="105"/>
        </w:rPr>
        <w:t>transacción en</w:t>
      </w:r>
      <w:r>
        <w:rPr>
          <w:spacing w:val="-5"/>
          <w:w w:val="105"/>
        </w:rPr>
        <w:t> </w:t>
      </w:r>
      <w:r>
        <w:rPr>
          <w:w w:val="105"/>
        </w:rPr>
        <w:t>que</w:t>
      </w:r>
      <w:r>
        <w:rPr>
          <w:spacing w:val="-4"/>
          <w:w w:val="105"/>
        </w:rPr>
        <w:t> </w:t>
      </w:r>
      <w:r>
        <w:rPr>
          <w:w w:val="105"/>
        </w:rPr>
        <w:t>pudiera</w:t>
      </w:r>
      <w:r>
        <w:rPr>
          <w:spacing w:val="-4"/>
          <w:w w:val="105"/>
        </w:rPr>
        <w:t> </w:t>
      </w:r>
      <w:r>
        <w:rPr>
          <w:w w:val="105"/>
        </w:rPr>
        <w:t>incurrirse</w:t>
      </w:r>
      <w:r>
        <w:rPr>
          <w:spacing w:val="-5"/>
          <w:w w:val="105"/>
        </w:rPr>
        <w:t> </w:t>
      </w:r>
      <w:r>
        <w:rPr>
          <w:w w:val="105"/>
        </w:rPr>
        <w:t>por</w:t>
      </w:r>
      <w:r>
        <w:rPr>
          <w:spacing w:val="-6"/>
          <w:w w:val="105"/>
        </w:rPr>
        <w:t> </w:t>
      </w:r>
      <w:r>
        <w:rPr>
          <w:w w:val="105"/>
        </w:rPr>
        <w:t>causa</w:t>
      </w:r>
      <w:r>
        <w:rPr>
          <w:spacing w:val="-6"/>
          <w:w w:val="105"/>
        </w:rPr>
        <w:t> </w:t>
      </w:r>
      <w:r>
        <w:rPr>
          <w:w w:val="105"/>
        </w:rPr>
        <w:t>de</w:t>
      </w:r>
      <w:r>
        <w:rPr>
          <w:spacing w:val="-4"/>
          <w:w w:val="105"/>
        </w:rPr>
        <w:t> </w:t>
      </w:r>
      <w:r>
        <w:rPr>
          <w:w w:val="105"/>
        </w:rPr>
        <w:t>enajenación</w:t>
      </w:r>
      <w:r>
        <w:rPr>
          <w:spacing w:val="-4"/>
          <w:w w:val="105"/>
        </w:rPr>
        <w:t> </w:t>
      </w:r>
      <w:r>
        <w:rPr>
          <w:w w:val="105"/>
        </w:rPr>
        <w:t>o</w:t>
      </w:r>
      <w:r>
        <w:rPr>
          <w:spacing w:val="-6"/>
          <w:w w:val="105"/>
        </w:rPr>
        <w:t> </w:t>
      </w:r>
      <w:r>
        <w:rPr>
          <w:w w:val="105"/>
        </w:rPr>
        <w:t>disposición</w:t>
      </w:r>
      <w:r>
        <w:rPr>
          <w:spacing w:val="-6"/>
          <w:w w:val="105"/>
        </w:rPr>
        <w:t> </w:t>
      </w:r>
      <w:r>
        <w:rPr>
          <w:w w:val="105"/>
        </w:rPr>
        <w:t>de</w:t>
      </w:r>
      <w:r>
        <w:rPr>
          <w:spacing w:val="-5"/>
          <w:w w:val="105"/>
        </w:rPr>
        <w:t> </w:t>
      </w:r>
      <w:r>
        <w:rPr>
          <w:w w:val="105"/>
        </w:rPr>
        <w:t>otros</w:t>
      </w:r>
      <w:r>
        <w:rPr>
          <w:spacing w:val="-5"/>
          <w:w w:val="105"/>
        </w:rPr>
        <w:t> </w:t>
      </w:r>
      <w:r>
        <w:rPr>
          <w:w w:val="105"/>
        </w:rPr>
        <w:t>medios.</w:t>
      </w:r>
      <w:r>
        <w:rPr>
          <w:spacing w:val="-5"/>
          <w:w w:val="105"/>
        </w:rPr>
        <w:t> </w:t>
      </w:r>
      <w:r>
        <w:rPr>
          <w:w w:val="105"/>
        </w:rPr>
        <w:t>No</w:t>
      </w:r>
      <w:r>
        <w:rPr>
          <w:spacing w:val="-4"/>
          <w:w w:val="105"/>
        </w:rPr>
        <w:t> </w:t>
      </w:r>
      <w:r>
        <w:rPr>
          <w:w w:val="105"/>
        </w:rPr>
        <w:t>tendrá</w:t>
      </w:r>
      <w:r>
        <w:rPr>
          <w:spacing w:val="-5"/>
          <w:w w:val="105"/>
        </w:rPr>
        <w:t> </w:t>
      </w:r>
      <w:r>
        <w:rPr>
          <w:w w:val="105"/>
        </w:rPr>
        <w:t>en</w:t>
      </w:r>
      <w:r>
        <w:rPr>
          <w:spacing w:val="-4"/>
          <w:w w:val="105"/>
        </w:rPr>
        <w:t> </w:t>
      </w:r>
      <w:r>
        <w:rPr>
          <w:w w:val="105"/>
        </w:rPr>
        <w:t>ningún caso el carácter de valor razonable el que sea resultado de una transacción forzada, urgente o como consecuencia de una situación de liquidación</w:t>
      </w:r>
      <w:r>
        <w:rPr>
          <w:spacing w:val="-8"/>
          <w:w w:val="105"/>
        </w:rPr>
        <w:t> </w:t>
      </w:r>
      <w:r>
        <w:rPr>
          <w:w w:val="105"/>
        </w:rPr>
        <w:t>involuntaria.</w:t>
      </w:r>
    </w:p>
    <w:p>
      <w:pPr>
        <w:pStyle w:val="BodyText"/>
        <w:spacing w:line="254" w:lineRule="auto"/>
        <w:ind w:left="1707" w:right="1210"/>
        <w:jc w:val="both"/>
      </w:pPr>
      <w:r>
        <w:rPr>
          <w:w w:val="105"/>
        </w:rPr>
        <w:t>Con carácter general, en la valoración de instrumentos financieros valorados a valor razonable, la Sociedad calcula éste por referencia a un valor fiable de mercado, constituyendo el precio cotizado en un</w:t>
      </w:r>
      <w:r>
        <w:rPr>
          <w:spacing w:val="-8"/>
          <w:w w:val="105"/>
        </w:rPr>
        <w:t> </w:t>
      </w:r>
      <w:r>
        <w:rPr>
          <w:w w:val="105"/>
        </w:rPr>
        <w:t>mercado</w:t>
      </w:r>
      <w:r>
        <w:rPr>
          <w:spacing w:val="-7"/>
          <w:w w:val="105"/>
        </w:rPr>
        <w:t> </w:t>
      </w:r>
      <w:r>
        <w:rPr>
          <w:w w:val="105"/>
        </w:rPr>
        <w:t>activo</w:t>
      </w:r>
      <w:r>
        <w:rPr>
          <w:spacing w:val="-7"/>
          <w:w w:val="105"/>
        </w:rPr>
        <w:t> </w:t>
      </w:r>
      <w:r>
        <w:rPr>
          <w:w w:val="105"/>
        </w:rPr>
        <w:t>la</w:t>
      </w:r>
      <w:r>
        <w:rPr>
          <w:spacing w:val="-8"/>
          <w:w w:val="105"/>
        </w:rPr>
        <w:t> </w:t>
      </w:r>
      <w:r>
        <w:rPr>
          <w:w w:val="105"/>
        </w:rPr>
        <w:t>mejor</w:t>
      </w:r>
      <w:r>
        <w:rPr>
          <w:spacing w:val="-10"/>
          <w:w w:val="105"/>
        </w:rPr>
        <w:t> </w:t>
      </w:r>
      <w:r>
        <w:rPr>
          <w:w w:val="105"/>
        </w:rPr>
        <w:t>referencia</w:t>
      </w:r>
      <w:r>
        <w:rPr>
          <w:spacing w:val="-10"/>
          <w:w w:val="105"/>
        </w:rPr>
        <w:t> </w:t>
      </w:r>
      <w:r>
        <w:rPr>
          <w:w w:val="105"/>
        </w:rPr>
        <w:t>de</w:t>
      </w:r>
      <w:r>
        <w:rPr>
          <w:spacing w:val="-10"/>
          <w:w w:val="105"/>
        </w:rPr>
        <w:t> </w:t>
      </w:r>
      <w:r>
        <w:rPr>
          <w:w w:val="105"/>
        </w:rPr>
        <w:t>dicho</w:t>
      </w:r>
      <w:r>
        <w:rPr>
          <w:spacing w:val="-7"/>
          <w:w w:val="105"/>
        </w:rPr>
        <w:t> </w:t>
      </w:r>
      <w:r>
        <w:rPr>
          <w:w w:val="105"/>
        </w:rPr>
        <w:t>valor</w:t>
      </w:r>
      <w:r>
        <w:rPr>
          <w:spacing w:val="-9"/>
          <w:w w:val="105"/>
        </w:rPr>
        <w:t> </w:t>
      </w:r>
      <w:r>
        <w:rPr>
          <w:w w:val="105"/>
        </w:rPr>
        <w:t>razonable.</w:t>
      </w:r>
      <w:r>
        <w:rPr>
          <w:spacing w:val="-8"/>
          <w:w w:val="105"/>
        </w:rPr>
        <w:t> </w:t>
      </w:r>
      <w:r>
        <w:rPr>
          <w:w w:val="105"/>
        </w:rPr>
        <w:t>Para</w:t>
      </w:r>
      <w:r>
        <w:rPr>
          <w:spacing w:val="-7"/>
          <w:w w:val="105"/>
        </w:rPr>
        <w:t> </w:t>
      </w:r>
      <w:r>
        <w:rPr>
          <w:w w:val="105"/>
        </w:rPr>
        <w:t>aquellos</w:t>
      </w:r>
      <w:r>
        <w:rPr>
          <w:spacing w:val="-8"/>
          <w:w w:val="105"/>
        </w:rPr>
        <w:t> </w:t>
      </w:r>
      <w:r>
        <w:rPr>
          <w:w w:val="105"/>
        </w:rPr>
        <w:t>instrumentos</w:t>
      </w:r>
      <w:r>
        <w:rPr>
          <w:spacing w:val="-10"/>
          <w:w w:val="105"/>
        </w:rPr>
        <w:t> </w:t>
      </w:r>
      <w:r>
        <w:rPr>
          <w:w w:val="105"/>
        </w:rPr>
        <w:t>respecto</w:t>
      </w:r>
      <w:r>
        <w:rPr>
          <w:spacing w:val="-10"/>
          <w:w w:val="105"/>
        </w:rPr>
        <w:t> </w:t>
      </w:r>
      <w:r>
        <w:rPr>
          <w:w w:val="105"/>
        </w:rPr>
        <w:t>de los</w:t>
      </w:r>
      <w:r>
        <w:rPr>
          <w:spacing w:val="-9"/>
          <w:w w:val="105"/>
        </w:rPr>
        <w:t> </w:t>
      </w:r>
      <w:r>
        <w:rPr>
          <w:w w:val="105"/>
        </w:rPr>
        <w:t>cuales</w:t>
      </w:r>
      <w:r>
        <w:rPr>
          <w:spacing w:val="-9"/>
          <w:w w:val="105"/>
        </w:rPr>
        <w:t> </w:t>
      </w:r>
      <w:r>
        <w:rPr>
          <w:w w:val="105"/>
        </w:rPr>
        <w:t>no</w:t>
      </w:r>
      <w:r>
        <w:rPr>
          <w:spacing w:val="-10"/>
          <w:w w:val="105"/>
        </w:rPr>
        <w:t> </w:t>
      </w:r>
      <w:r>
        <w:rPr>
          <w:w w:val="105"/>
        </w:rPr>
        <w:t>exista</w:t>
      </w:r>
      <w:r>
        <w:rPr>
          <w:spacing w:val="-11"/>
          <w:w w:val="105"/>
        </w:rPr>
        <w:t> </w:t>
      </w:r>
      <w:r>
        <w:rPr>
          <w:w w:val="105"/>
        </w:rPr>
        <w:t>un</w:t>
      </w:r>
      <w:r>
        <w:rPr>
          <w:spacing w:val="-10"/>
          <w:w w:val="105"/>
        </w:rPr>
        <w:t> </w:t>
      </w:r>
      <w:r>
        <w:rPr>
          <w:w w:val="105"/>
        </w:rPr>
        <w:t>mercado</w:t>
      </w:r>
      <w:r>
        <w:rPr>
          <w:spacing w:val="-10"/>
          <w:w w:val="105"/>
        </w:rPr>
        <w:t> </w:t>
      </w:r>
      <w:r>
        <w:rPr>
          <w:w w:val="105"/>
        </w:rPr>
        <w:t>activo,</w:t>
      </w:r>
      <w:r>
        <w:rPr>
          <w:spacing w:val="-9"/>
          <w:w w:val="105"/>
        </w:rPr>
        <w:t> </w:t>
      </w:r>
      <w:r>
        <w:rPr>
          <w:w w:val="105"/>
        </w:rPr>
        <w:t>el</w:t>
      </w:r>
      <w:r>
        <w:rPr>
          <w:spacing w:val="-11"/>
          <w:w w:val="105"/>
        </w:rPr>
        <w:t> </w:t>
      </w:r>
      <w:r>
        <w:rPr>
          <w:w w:val="105"/>
        </w:rPr>
        <w:t>valor</w:t>
      </w:r>
      <w:r>
        <w:rPr>
          <w:spacing w:val="-11"/>
          <w:w w:val="105"/>
        </w:rPr>
        <w:t> </w:t>
      </w:r>
      <w:r>
        <w:rPr>
          <w:w w:val="105"/>
        </w:rPr>
        <w:t>razonable</w:t>
      </w:r>
      <w:r>
        <w:rPr>
          <w:spacing w:val="-9"/>
          <w:w w:val="105"/>
        </w:rPr>
        <w:t> </w:t>
      </w:r>
      <w:r>
        <w:rPr>
          <w:w w:val="105"/>
        </w:rPr>
        <w:t>se</w:t>
      </w:r>
      <w:r>
        <w:rPr>
          <w:spacing w:val="-11"/>
          <w:w w:val="105"/>
        </w:rPr>
        <w:t> </w:t>
      </w:r>
      <w:r>
        <w:rPr>
          <w:w w:val="105"/>
        </w:rPr>
        <w:t>obtiene,</w:t>
      </w:r>
      <w:r>
        <w:rPr>
          <w:spacing w:val="-10"/>
          <w:w w:val="105"/>
        </w:rPr>
        <w:t> </w:t>
      </w:r>
      <w:r>
        <w:rPr>
          <w:w w:val="105"/>
        </w:rPr>
        <w:t>en</w:t>
      </w:r>
      <w:r>
        <w:rPr>
          <w:spacing w:val="-10"/>
          <w:w w:val="105"/>
        </w:rPr>
        <w:t> </w:t>
      </w:r>
      <w:r>
        <w:rPr>
          <w:w w:val="105"/>
        </w:rPr>
        <w:t>su</w:t>
      </w:r>
      <w:r>
        <w:rPr>
          <w:spacing w:val="-11"/>
          <w:w w:val="105"/>
        </w:rPr>
        <w:t> </w:t>
      </w:r>
      <w:r>
        <w:rPr>
          <w:w w:val="105"/>
        </w:rPr>
        <w:t>caso,</w:t>
      </w:r>
      <w:r>
        <w:rPr>
          <w:spacing w:val="-10"/>
          <w:w w:val="105"/>
        </w:rPr>
        <w:t> </w:t>
      </w:r>
      <w:r>
        <w:rPr>
          <w:w w:val="105"/>
        </w:rPr>
        <w:t>mediante</w:t>
      </w:r>
      <w:r>
        <w:rPr>
          <w:spacing w:val="-9"/>
          <w:w w:val="105"/>
        </w:rPr>
        <w:t> </w:t>
      </w:r>
      <w:r>
        <w:rPr>
          <w:w w:val="105"/>
        </w:rPr>
        <w:t>la</w:t>
      </w:r>
      <w:r>
        <w:rPr>
          <w:spacing w:val="-10"/>
          <w:w w:val="105"/>
        </w:rPr>
        <w:t> </w:t>
      </w:r>
      <w:r>
        <w:rPr>
          <w:w w:val="105"/>
        </w:rPr>
        <w:t>aplicación de modelos y técnicas de</w:t>
      </w:r>
      <w:r>
        <w:rPr>
          <w:spacing w:val="-9"/>
          <w:w w:val="105"/>
        </w:rPr>
        <w:t> </w:t>
      </w:r>
      <w:r>
        <w:rPr>
          <w:w w:val="105"/>
        </w:rPr>
        <w:t>valoración.</w:t>
      </w:r>
    </w:p>
    <w:p>
      <w:pPr>
        <w:pStyle w:val="BodyText"/>
        <w:spacing w:before="5"/>
      </w:pPr>
    </w:p>
    <w:p>
      <w:pPr>
        <w:pStyle w:val="BodyText"/>
        <w:spacing w:line="254" w:lineRule="auto"/>
        <w:ind w:left="1707" w:right="1211"/>
        <w:jc w:val="both"/>
      </w:pPr>
      <w:r>
        <w:rPr>
          <w:w w:val="105"/>
        </w:rPr>
        <w:t>Se</w:t>
      </w:r>
      <w:r>
        <w:rPr>
          <w:spacing w:val="-6"/>
          <w:w w:val="105"/>
        </w:rPr>
        <w:t> </w:t>
      </w:r>
      <w:r>
        <w:rPr>
          <w:w w:val="105"/>
        </w:rPr>
        <w:t>asume</w:t>
      </w:r>
      <w:r>
        <w:rPr>
          <w:spacing w:val="-5"/>
          <w:w w:val="105"/>
        </w:rPr>
        <w:t> </w:t>
      </w:r>
      <w:r>
        <w:rPr>
          <w:w w:val="105"/>
        </w:rPr>
        <w:t>que</w:t>
      </w:r>
      <w:r>
        <w:rPr>
          <w:spacing w:val="-5"/>
          <w:w w:val="105"/>
        </w:rPr>
        <w:t> </w:t>
      </w:r>
      <w:r>
        <w:rPr>
          <w:w w:val="105"/>
        </w:rPr>
        <w:t>el</w:t>
      </w:r>
      <w:r>
        <w:rPr>
          <w:spacing w:val="-5"/>
          <w:w w:val="105"/>
        </w:rPr>
        <w:t> </w:t>
      </w:r>
      <w:r>
        <w:rPr>
          <w:w w:val="105"/>
        </w:rPr>
        <w:t>valor</w:t>
      </w:r>
      <w:r>
        <w:rPr>
          <w:spacing w:val="-7"/>
          <w:w w:val="105"/>
        </w:rPr>
        <w:t> </w:t>
      </w:r>
      <w:r>
        <w:rPr>
          <w:w w:val="105"/>
        </w:rPr>
        <w:t>en</w:t>
      </w:r>
      <w:r>
        <w:rPr>
          <w:spacing w:val="-6"/>
          <w:w w:val="105"/>
        </w:rPr>
        <w:t> </w:t>
      </w:r>
      <w:r>
        <w:rPr>
          <w:w w:val="105"/>
        </w:rPr>
        <w:t>libros</w:t>
      </w:r>
      <w:r>
        <w:rPr>
          <w:spacing w:val="-4"/>
          <w:w w:val="105"/>
        </w:rPr>
        <w:t> </w:t>
      </w:r>
      <w:r>
        <w:rPr>
          <w:w w:val="105"/>
        </w:rPr>
        <w:t>de</w:t>
      </w:r>
      <w:r>
        <w:rPr>
          <w:spacing w:val="-5"/>
          <w:w w:val="105"/>
        </w:rPr>
        <w:t> </w:t>
      </w:r>
      <w:r>
        <w:rPr>
          <w:w w:val="105"/>
        </w:rPr>
        <w:t>los</w:t>
      </w:r>
      <w:r>
        <w:rPr>
          <w:spacing w:val="-5"/>
          <w:w w:val="105"/>
        </w:rPr>
        <w:t> </w:t>
      </w:r>
      <w:r>
        <w:rPr>
          <w:w w:val="105"/>
        </w:rPr>
        <w:t>créditos</w:t>
      </w:r>
      <w:r>
        <w:rPr>
          <w:spacing w:val="-6"/>
          <w:w w:val="105"/>
        </w:rPr>
        <w:t> </w:t>
      </w:r>
      <w:r>
        <w:rPr>
          <w:w w:val="105"/>
        </w:rPr>
        <w:t>y</w:t>
      </w:r>
      <w:r>
        <w:rPr>
          <w:spacing w:val="-6"/>
          <w:w w:val="105"/>
        </w:rPr>
        <w:t> </w:t>
      </w:r>
      <w:r>
        <w:rPr>
          <w:w w:val="105"/>
        </w:rPr>
        <w:t>débitos</w:t>
      </w:r>
      <w:r>
        <w:rPr>
          <w:spacing w:val="-4"/>
          <w:w w:val="105"/>
        </w:rPr>
        <w:t> </w:t>
      </w:r>
      <w:r>
        <w:rPr>
          <w:w w:val="105"/>
        </w:rPr>
        <w:t>por</w:t>
      </w:r>
      <w:r>
        <w:rPr>
          <w:spacing w:val="-7"/>
          <w:w w:val="105"/>
        </w:rPr>
        <w:t> </w:t>
      </w:r>
      <w:r>
        <w:rPr>
          <w:w w:val="105"/>
        </w:rPr>
        <w:t>operaciones</w:t>
      </w:r>
      <w:r>
        <w:rPr>
          <w:spacing w:val="-6"/>
          <w:w w:val="105"/>
        </w:rPr>
        <w:t> </w:t>
      </w:r>
      <w:r>
        <w:rPr>
          <w:w w:val="105"/>
        </w:rPr>
        <w:t>comerciales</w:t>
      </w:r>
      <w:r>
        <w:rPr>
          <w:spacing w:val="-4"/>
          <w:w w:val="105"/>
        </w:rPr>
        <w:t> </w:t>
      </w:r>
      <w:r>
        <w:rPr>
          <w:w w:val="105"/>
        </w:rPr>
        <w:t>se</w:t>
      </w:r>
      <w:r>
        <w:rPr>
          <w:spacing w:val="-6"/>
          <w:w w:val="105"/>
        </w:rPr>
        <w:t> </w:t>
      </w:r>
      <w:r>
        <w:rPr>
          <w:w w:val="105"/>
        </w:rPr>
        <w:t>aproxima</w:t>
      </w:r>
      <w:r>
        <w:rPr>
          <w:spacing w:val="-5"/>
          <w:w w:val="105"/>
        </w:rPr>
        <w:t> </w:t>
      </w:r>
      <w:r>
        <w:rPr>
          <w:w w:val="105"/>
        </w:rPr>
        <w:t>a</w:t>
      </w:r>
      <w:r>
        <w:rPr>
          <w:spacing w:val="-5"/>
          <w:w w:val="105"/>
        </w:rPr>
        <w:t> </w:t>
      </w:r>
      <w:r>
        <w:rPr>
          <w:w w:val="105"/>
        </w:rPr>
        <w:t>su valor</w:t>
      </w:r>
      <w:r>
        <w:rPr>
          <w:spacing w:val="-2"/>
          <w:w w:val="105"/>
        </w:rPr>
        <w:t> </w:t>
      </w:r>
      <w:r>
        <w:rPr>
          <w:w w:val="105"/>
        </w:rPr>
        <w:t>razonable.</w:t>
      </w:r>
    </w:p>
    <w:p>
      <w:pPr>
        <w:pStyle w:val="BodyText"/>
        <w:rPr>
          <w:sz w:val="21"/>
        </w:rPr>
      </w:pPr>
    </w:p>
    <w:p>
      <w:pPr>
        <w:pStyle w:val="ListParagraph"/>
        <w:numPr>
          <w:ilvl w:val="0"/>
          <w:numId w:val="15"/>
        </w:numPr>
        <w:tabs>
          <w:tab w:pos="1988" w:val="left" w:leader="none"/>
        </w:tabs>
        <w:spacing w:line="240" w:lineRule="auto" w:before="0" w:after="0"/>
        <w:ind w:left="1987" w:right="0" w:hanging="281"/>
        <w:jc w:val="both"/>
        <w:rPr>
          <w:sz w:val="20"/>
        </w:rPr>
      </w:pPr>
      <w:r>
        <w:rPr>
          <w:w w:val="105"/>
          <w:sz w:val="20"/>
        </w:rPr>
        <w:t>Instrumentos financieros derivados y contabilización de</w:t>
      </w:r>
      <w:r>
        <w:rPr>
          <w:spacing w:val="-13"/>
          <w:w w:val="105"/>
          <w:sz w:val="20"/>
        </w:rPr>
        <w:t> </w:t>
      </w:r>
      <w:r>
        <w:rPr>
          <w:w w:val="105"/>
          <w:sz w:val="20"/>
        </w:rPr>
        <w:t>coberturas</w:t>
      </w:r>
    </w:p>
    <w:p>
      <w:pPr>
        <w:pStyle w:val="BodyText"/>
        <w:spacing w:before="5"/>
        <w:rPr>
          <w:sz w:val="22"/>
        </w:rPr>
      </w:pPr>
    </w:p>
    <w:p>
      <w:pPr>
        <w:pStyle w:val="BodyText"/>
        <w:ind w:left="1707"/>
        <w:jc w:val="both"/>
      </w:pPr>
      <w:r>
        <w:rPr>
          <w:w w:val="105"/>
        </w:rPr>
        <w:t>La Sociedad clasifica en las siguientes categorías las operaciones de cobertura:</w:t>
      </w:r>
    </w:p>
    <w:p>
      <w:pPr>
        <w:pStyle w:val="ListParagraph"/>
        <w:numPr>
          <w:ilvl w:val="0"/>
          <w:numId w:val="19"/>
        </w:numPr>
        <w:tabs>
          <w:tab w:pos="1988" w:val="left" w:leader="none"/>
        </w:tabs>
        <w:spacing w:line="254" w:lineRule="auto" w:before="11" w:after="0"/>
        <w:ind w:left="1707" w:right="1209" w:firstLine="0"/>
        <w:jc w:val="both"/>
        <w:rPr>
          <w:sz w:val="20"/>
        </w:rPr>
      </w:pPr>
      <w:r>
        <w:rPr>
          <w:w w:val="105"/>
          <w:sz w:val="20"/>
        </w:rPr>
        <w:t>Cobertura de valor razonable: cubre la exposición a los cambios en el valor razonable de activos o pasivos reconocidos o de compromisos en firme aún no reconocidos, o de una parte concreta de los mismos, atribuible a un riesgo concreto que pueda afectar a la cuenta de pérdidas y ganancias (por ejemplo, la contratación de una permuta financiera para cubrir el riesgo de una financiación a tipo de interés</w:t>
      </w:r>
      <w:r>
        <w:rPr>
          <w:spacing w:val="-1"/>
          <w:w w:val="105"/>
          <w:sz w:val="20"/>
        </w:rPr>
        <w:t> </w:t>
      </w:r>
      <w:r>
        <w:rPr>
          <w:w w:val="105"/>
          <w:sz w:val="20"/>
        </w:rPr>
        <w:t>fijo).</w:t>
      </w:r>
    </w:p>
    <w:p>
      <w:pPr>
        <w:pStyle w:val="BodyText"/>
        <w:spacing w:line="252" w:lineRule="auto"/>
        <w:ind w:left="1707" w:right="1211"/>
        <w:jc w:val="both"/>
      </w:pPr>
      <w:r>
        <w:rPr>
          <w:w w:val="105"/>
        </w:rPr>
        <w:t>Los cambios de valor del instrumento de cobertura y de la partida cubierta atribuibles al riesgo cubierto se reconocerán en la cuenta de pérdidas y ganancias.</w:t>
      </w:r>
    </w:p>
    <w:p>
      <w:pPr>
        <w:pStyle w:val="BodyText"/>
        <w:spacing w:line="254" w:lineRule="auto" w:before="1"/>
        <w:ind w:left="1707" w:right="1209"/>
        <w:jc w:val="both"/>
      </w:pPr>
      <w:r>
        <w:rPr>
          <w:w w:val="105"/>
        </w:rPr>
        <w:t>Cuando la partida cubierta sea un compromiso en firme no reconocido o un componente de este, el cambio acumulado en el valor razonable de la partida cubierta con posterioridad a su designación se reconocerá</w:t>
      </w:r>
      <w:r>
        <w:rPr>
          <w:spacing w:val="-13"/>
          <w:w w:val="105"/>
        </w:rPr>
        <w:t> </w:t>
      </w:r>
      <w:r>
        <w:rPr>
          <w:w w:val="105"/>
        </w:rPr>
        <w:t>como</w:t>
      </w:r>
      <w:r>
        <w:rPr>
          <w:spacing w:val="-14"/>
          <w:w w:val="105"/>
        </w:rPr>
        <w:t> </w:t>
      </w:r>
      <w:r>
        <w:rPr>
          <w:w w:val="105"/>
        </w:rPr>
        <w:t>un</w:t>
      </w:r>
      <w:r>
        <w:rPr>
          <w:spacing w:val="-14"/>
          <w:w w:val="105"/>
        </w:rPr>
        <w:t> </w:t>
      </w:r>
      <w:r>
        <w:rPr>
          <w:w w:val="105"/>
        </w:rPr>
        <w:t>activo</w:t>
      </w:r>
      <w:r>
        <w:rPr>
          <w:spacing w:val="-14"/>
          <w:w w:val="105"/>
        </w:rPr>
        <w:t> </w:t>
      </w:r>
      <w:r>
        <w:rPr>
          <w:w w:val="105"/>
        </w:rPr>
        <w:t>o</w:t>
      </w:r>
      <w:r>
        <w:rPr>
          <w:spacing w:val="-13"/>
          <w:w w:val="105"/>
        </w:rPr>
        <w:t> </w:t>
      </w:r>
      <w:r>
        <w:rPr>
          <w:w w:val="105"/>
        </w:rPr>
        <w:t>un</w:t>
      </w:r>
      <w:r>
        <w:rPr>
          <w:spacing w:val="-14"/>
          <w:w w:val="105"/>
        </w:rPr>
        <w:t> </w:t>
      </w:r>
      <w:r>
        <w:rPr>
          <w:w w:val="105"/>
        </w:rPr>
        <w:t>pasivo,</w:t>
      </w:r>
      <w:r>
        <w:rPr>
          <w:spacing w:val="-12"/>
          <w:w w:val="105"/>
        </w:rPr>
        <w:t> </w:t>
      </w:r>
      <w:r>
        <w:rPr>
          <w:w w:val="105"/>
        </w:rPr>
        <w:t>y</w:t>
      </w:r>
      <w:r>
        <w:rPr>
          <w:spacing w:val="-14"/>
          <w:w w:val="105"/>
        </w:rPr>
        <w:t> </w:t>
      </w:r>
      <w:r>
        <w:rPr>
          <w:w w:val="105"/>
        </w:rPr>
        <w:t>la</w:t>
      </w:r>
      <w:r>
        <w:rPr>
          <w:spacing w:val="-12"/>
          <w:w w:val="105"/>
        </w:rPr>
        <w:t> </w:t>
      </w:r>
      <w:r>
        <w:rPr>
          <w:w w:val="105"/>
        </w:rPr>
        <w:t>ganancia</w:t>
      </w:r>
      <w:r>
        <w:rPr>
          <w:spacing w:val="-14"/>
          <w:w w:val="105"/>
        </w:rPr>
        <w:t> </w:t>
      </w:r>
      <w:r>
        <w:rPr>
          <w:w w:val="105"/>
        </w:rPr>
        <w:t>o</w:t>
      </w:r>
      <w:r>
        <w:rPr>
          <w:spacing w:val="-14"/>
          <w:w w:val="105"/>
        </w:rPr>
        <w:t> </w:t>
      </w:r>
      <w:r>
        <w:rPr>
          <w:w w:val="105"/>
        </w:rPr>
        <w:t>pérdida</w:t>
      </w:r>
      <w:r>
        <w:rPr>
          <w:spacing w:val="-14"/>
          <w:w w:val="105"/>
        </w:rPr>
        <w:t> </w:t>
      </w:r>
      <w:r>
        <w:rPr>
          <w:w w:val="105"/>
        </w:rPr>
        <w:t>correspondiente</w:t>
      </w:r>
      <w:r>
        <w:rPr>
          <w:spacing w:val="-14"/>
          <w:w w:val="105"/>
        </w:rPr>
        <w:t> </w:t>
      </w:r>
      <w:r>
        <w:rPr>
          <w:w w:val="105"/>
        </w:rPr>
        <w:t>se</w:t>
      </w:r>
      <w:r>
        <w:rPr>
          <w:spacing w:val="-15"/>
          <w:w w:val="105"/>
        </w:rPr>
        <w:t> </w:t>
      </w:r>
      <w:r>
        <w:rPr>
          <w:w w:val="105"/>
        </w:rPr>
        <w:t>reflejará</w:t>
      </w:r>
      <w:r>
        <w:rPr>
          <w:spacing w:val="-12"/>
          <w:w w:val="105"/>
        </w:rPr>
        <w:t> </w:t>
      </w:r>
      <w:r>
        <w:rPr>
          <w:w w:val="105"/>
        </w:rPr>
        <w:t>en</w:t>
      </w:r>
      <w:r>
        <w:rPr>
          <w:spacing w:val="-12"/>
          <w:w w:val="105"/>
        </w:rPr>
        <w:t> </w:t>
      </w:r>
      <w:r>
        <w:rPr>
          <w:w w:val="105"/>
        </w:rPr>
        <w:t>la</w:t>
      </w:r>
      <w:r>
        <w:rPr>
          <w:spacing w:val="-13"/>
          <w:w w:val="105"/>
        </w:rPr>
        <w:t> </w:t>
      </w:r>
      <w:r>
        <w:rPr>
          <w:w w:val="105"/>
        </w:rPr>
        <w:t>cuenta de pérdidas y</w:t>
      </w:r>
      <w:r>
        <w:rPr>
          <w:spacing w:val="-3"/>
          <w:w w:val="105"/>
        </w:rPr>
        <w:t> </w:t>
      </w:r>
      <w:r>
        <w:rPr>
          <w:w w:val="105"/>
        </w:rPr>
        <w:t>ganancias.</w:t>
      </w:r>
    </w:p>
    <w:p>
      <w:pPr>
        <w:pStyle w:val="BodyText"/>
        <w:spacing w:line="254" w:lineRule="auto"/>
        <w:ind w:left="1707" w:right="1211"/>
        <w:jc w:val="both"/>
      </w:pPr>
      <w:r>
        <w:rPr>
          <w:w w:val="105"/>
        </w:rPr>
        <w:t>Las modificaciones en el importe en libros de las partidas cubiertas que se valoren a coste amortizado implicarán la corrección, bien desde el momento de la modificación, bien (como tarde) desde que cese la contabilidad de coberturas, del tipo de interés efectivo del instrumento.</w:t>
      </w:r>
    </w:p>
    <w:p>
      <w:pPr>
        <w:pStyle w:val="BodyText"/>
      </w:pPr>
    </w:p>
    <w:p>
      <w:pPr>
        <w:pStyle w:val="BodyText"/>
        <w:rPr>
          <w:sz w:val="18"/>
        </w:rPr>
      </w:pPr>
    </w:p>
    <w:p>
      <w:pPr>
        <w:spacing w:before="99"/>
        <w:ind w:left="0" w:right="1210" w:firstLine="0"/>
        <w:jc w:val="right"/>
        <w:rPr>
          <w:sz w:val="19"/>
        </w:rPr>
      </w:pPr>
      <w:r>
        <w:rPr>
          <w:sz w:val="19"/>
        </w:rPr>
        <w:t>Página 23</w:t>
      </w:r>
    </w:p>
    <w:p>
      <w:pPr>
        <w:pStyle w:val="BodyText"/>
      </w:pPr>
    </w:p>
    <w:p>
      <w:pPr>
        <w:pStyle w:val="BodyText"/>
        <w:spacing w:before="3"/>
        <w:rPr>
          <w:sz w:val="26"/>
        </w:rPr>
      </w:pPr>
      <w:r>
        <w:rPr/>
        <w:pict>
          <v:group style="position:absolute;margin-left:52.058052pt;margin-top:17.053822pt;width:490.9pt;height:36.6pt;mso-position-horizontal-relative:page;mso-position-vertical-relative:paragraph;z-index:-251569152;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33"/>
          <w:footerReference w:type="default" r:id="rId34"/>
          <w:pgSz w:w="11900" w:h="16840"/>
          <w:pgMar w:header="491" w:footer="926" w:top="1560" w:bottom="1120" w:left="560" w:right="560"/>
        </w:sectPr>
      </w:pPr>
    </w:p>
    <w:p>
      <w:pPr>
        <w:pStyle w:val="BodyText"/>
        <w:spacing w:before="5"/>
        <w:rPr>
          <w:sz w:val="12"/>
        </w:rPr>
      </w:pPr>
    </w:p>
    <w:p>
      <w:pPr>
        <w:pStyle w:val="ListParagraph"/>
        <w:numPr>
          <w:ilvl w:val="0"/>
          <w:numId w:val="19"/>
        </w:numPr>
        <w:tabs>
          <w:tab w:pos="1988" w:val="left" w:leader="none"/>
        </w:tabs>
        <w:spacing w:line="254" w:lineRule="auto" w:before="105" w:after="0"/>
        <w:ind w:left="1707" w:right="1210" w:firstLine="0"/>
        <w:jc w:val="both"/>
        <w:rPr>
          <w:sz w:val="20"/>
        </w:rPr>
      </w:pPr>
      <w:r>
        <w:rPr>
          <w:w w:val="105"/>
          <w:sz w:val="20"/>
        </w:rPr>
        <w:t>Cobertura de flujos de efectivo: cubre la exposición a la variación de los flujos de efectivo que se atribuya</w:t>
      </w:r>
      <w:r>
        <w:rPr>
          <w:spacing w:val="-15"/>
          <w:w w:val="105"/>
          <w:sz w:val="20"/>
        </w:rPr>
        <w:t> </w:t>
      </w:r>
      <w:r>
        <w:rPr>
          <w:w w:val="105"/>
          <w:sz w:val="20"/>
        </w:rPr>
        <w:t>a</w:t>
      </w:r>
      <w:r>
        <w:rPr>
          <w:spacing w:val="-14"/>
          <w:w w:val="105"/>
          <w:sz w:val="20"/>
        </w:rPr>
        <w:t> </w:t>
      </w:r>
      <w:r>
        <w:rPr>
          <w:w w:val="105"/>
          <w:sz w:val="20"/>
        </w:rPr>
        <w:t>un</w:t>
      </w:r>
      <w:r>
        <w:rPr>
          <w:spacing w:val="-14"/>
          <w:w w:val="105"/>
          <w:sz w:val="20"/>
        </w:rPr>
        <w:t> </w:t>
      </w:r>
      <w:r>
        <w:rPr>
          <w:w w:val="105"/>
          <w:sz w:val="20"/>
        </w:rPr>
        <w:t>riesgo</w:t>
      </w:r>
      <w:r>
        <w:rPr>
          <w:spacing w:val="-14"/>
          <w:w w:val="105"/>
          <w:sz w:val="20"/>
        </w:rPr>
        <w:t> </w:t>
      </w:r>
      <w:r>
        <w:rPr>
          <w:w w:val="105"/>
          <w:sz w:val="20"/>
        </w:rPr>
        <w:t>concreto</w:t>
      </w:r>
      <w:r>
        <w:rPr>
          <w:spacing w:val="-12"/>
          <w:w w:val="105"/>
          <w:sz w:val="20"/>
        </w:rPr>
        <w:t> </w:t>
      </w:r>
      <w:r>
        <w:rPr>
          <w:w w:val="105"/>
          <w:sz w:val="20"/>
        </w:rPr>
        <w:t>asociado</w:t>
      </w:r>
      <w:r>
        <w:rPr>
          <w:spacing w:val="-12"/>
          <w:w w:val="105"/>
          <w:sz w:val="20"/>
        </w:rPr>
        <w:t> </w:t>
      </w:r>
      <w:r>
        <w:rPr>
          <w:w w:val="105"/>
          <w:sz w:val="20"/>
        </w:rPr>
        <w:t>a</w:t>
      </w:r>
      <w:r>
        <w:rPr>
          <w:spacing w:val="-14"/>
          <w:w w:val="105"/>
          <w:sz w:val="20"/>
        </w:rPr>
        <w:t> </w:t>
      </w:r>
      <w:r>
        <w:rPr>
          <w:w w:val="105"/>
          <w:sz w:val="20"/>
        </w:rPr>
        <w:t>la</w:t>
      </w:r>
      <w:r>
        <w:rPr>
          <w:spacing w:val="-14"/>
          <w:w w:val="105"/>
          <w:sz w:val="20"/>
        </w:rPr>
        <w:t> </w:t>
      </w:r>
      <w:r>
        <w:rPr>
          <w:w w:val="105"/>
          <w:sz w:val="20"/>
        </w:rPr>
        <w:t>totalidad</w:t>
      </w:r>
      <w:r>
        <w:rPr>
          <w:spacing w:val="-14"/>
          <w:w w:val="105"/>
          <w:sz w:val="20"/>
        </w:rPr>
        <w:t> </w:t>
      </w:r>
      <w:r>
        <w:rPr>
          <w:w w:val="105"/>
          <w:sz w:val="20"/>
        </w:rPr>
        <w:t>o</w:t>
      </w:r>
      <w:r>
        <w:rPr>
          <w:spacing w:val="-14"/>
          <w:w w:val="105"/>
          <w:sz w:val="20"/>
        </w:rPr>
        <w:t> </w:t>
      </w:r>
      <w:r>
        <w:rPr>
          <w:w w:val="105"/>
          <w:sz w:val="20"/>
        </w:rPr>
        <w:t>a</w:t>
      </w:r>
      <w:r>
        <w:rPr>
          <w:spacing w:val="-16"/>
          <w:w w:val="105"/>
          <w:sz w:val="20"/>
        </w:rPr>
        <w:t> </w:t>
      </w:r>
      <w:r>
        <w:rPr>
          <w:w w:val="105"/>
          <w:sz w:val="20"/>
        </w:rPr>
        <w:t>un</w:t>
      </w:r>
      <w:r>
        <w:rPr>
          <w:spacing w:val="-13"/>
          <w:w w:val="105"/>
          <w:sz w:val="20"/>
        </w:rPr>
        <w:t> </w:t>
      </w:r>
      <w:r>
        <w:rPr>
          <w:w w:val="105"/>
          <w:sz w:val="20"/>
        </w:rPr>
        <w:t>componente</w:t>
      </w:r>
      <w:r>
        <w:rPr>
          <w:spacing w:val="-14"/>
          <w:w w:val="105"/>
          <w:sz w:val="20"/>
        </w:rPr>
        <w:t> </w:t>
      </w:r>
      <w:r>
        <w:rPr>
          <w:w w:val="105"/>
          <w:sz w:val="20"/>
        </w:rPr>
        <w:t>de</w:t>
      </w:r>
      <w:r>
        <w:rPr>
          <w:spacing w:val="-14"/>
          <w:w w:val="105"/>
          <w:sz w:val="20"/>
        </w:rPr>
        <w:t> </w:t>
      </w:r>
      <w:r>
        <w:rPr>
          <w:w w:val="105"/>
          <w:sz w:val="20"/>
        </w:rPr>
        <w:t>un</w:t>
      </w:r>
      <w:r>
        <w:rPr>
          <w:spacing w:val="-14"/>
          <w:w w:val="105"/>
          <w:sz w:val="20"/>
        </w:rPr>
        <w:t> </w:t>
      </w:r>
      <w:r>
        <w:rPr>
          <w:w w:val="105"/>
          <w:sz w:val="20"/>
        </w:rPr>
        <w:t>activo</w:t>
      </w:r>
      <w:r>
        <w:rPr>
          <w:spacing w:val="-14"/>
          <w:w w:val="105"/>
          <w:sz w:val="20"/>
        </w:rPr>
        <w:t> </w:t>
      </w:r>
      <w:r>
        <w:rPr>
          <w:w w:val="105"/>
          <w:sz w:val="20"/>
        </w:rPr>
        <w:t>o</w:t>
      </w:r>
      <w:r>
        <w:rPr>
          <w:spacing w:val="-14"/>
          <w:w w:val="105"/>
          <w:sz w:val="20"/>
        </w:rPr>
        <w:t> </w:t>
      </w:r>
      <w:r>
        <w:rPr>
          <w:w w:val="105"/>
          <w:sz w:val="20"/>
        </w:rPr>
        <w:t>pasivo</w:t>
      </w:r>
      <w:r>
        <w:rPr>
          <w:spacing w:val="-14"/>
          <w:w w:val="105"/>
          <w:sz w:val="20"/>
        </w:rPr>
        <w:t> </w:t>
      </w:r>
      <w:r>
        <w:rPr>
          <w:w w:val="105"/>
          <w:sz w:val="20"/>
        </w:rPr>
        <w:t>reconocido (tal como la contratación de una permuta financiera para cubrir el riesgo de una financiación a tipo de interés variable), o a una transacción prevista altamente probable (por ejemplo, la cobertura del riesgo de tipo de cambio relacionado con compras y ventas previstas de inmovilizados materiales, bienes y servicios</w:t>
      </w:r>
      <w:r>
        <w:rPr>
          <w:spacing w:val="-8"/>
          <w:w w:val="105"/>
          <w:sz w:val="20"/>
        </w:rPr>
        <w:t> </w:t>
      </w:r>
      <w:r>
        <w:rPr>
          <w:w w:val="105"/>
          <w:sz w:val="20"/>
        </w:rPr>
        <w:t>en</w:t>
      </w:r>
      <w:r>
        <w:rPr>
          <w:spacing w:val="-6"/>
          <w:w w:val="105"/>
          <w:sz w:val="20"/>
        </w:rPr>
        <w:t> </w:t>
      </w:r>
      <w:r>
        <w:rPr>
          <w:w w:val="105"/>
          <w:sz w:val="20"/>
        </w:rPr>
        <w:t>moneda</w:t>
      </w:r>
      <w:r>
        <w:rPr>
          <w:spacing w:val="-6"/>
          <w:w w:val="105"/>
          <w:sz w:val="20"/>
        </w:rPr>
        <w:t> </w:t>
      </w:r>
      <w:r>
        <w:rPr>
          <w:w w:val="105"/>
          <w:sz w:val="20"/>
        </w:rPr>
        <w:t>extranjera),</w:t>
      </w:r>
      <w:r>
        <w:rPr>
          <w:spacing w:val="-7"/>
          <w:w w:val="105"/>
          <w:sz w:val="20"/>
        </w:rPr>
        <w:t> </w:t>
      </w:r>
      <w:r>
        <w:rPr>
          <w:w w:val="105"/>
          <w:sz w:val="20"/>
        </w:rPr>
        <w:t>y</w:t>
      </w:r>
      <w:r>
        <w:rPr>
          <w:spacing w:val="-7"/>
          <w:w w:val="105"/>
          <w:sz w:val="20"/>
        </w:rPr>
        <w:t> </w:t>
      </w:r>
      <w:r>
        <w:rPr>
          <w:w w:val="105"/>
          <w:sz w:val="20"/>
        </w:rPr>
        <w:t>que</w:t>
      </w:r>
      <w:r>
        <w:rPr>
          <w:spacing w:val="-7"/>
          <w:w w:val="105"/>
          <w:sz w:val="20"/>
        </w:rPr>
        <w:t> </w:t>
      </w:r>
      <w:r>
        <w:rPr>
          <w:w w:val="105"/>
          <w:sz w:val="20"/>
        </w:rPr>
        <w:t>pueda</w:t>
      </w:r>
      <w:r>
        <w:rPr>
          <w:spacing w:val="-9"/>
          <w:w w:val="105"/>
          <w:sz w:val="20"/>
        </w:rPr>
        <w:t> </w:t>
      </w:r>
      <w:r>
        <w:rPr>
          <w:w w:val="105"/>
          <w:sz w:val="20"/>
        </w:rPr>
        <w:t>afectar</w:t>
      </w:r>
      <w:r>
        <w:rPr>
          <w:spacing w:val="-8"/>
          <w:w w:val="105"/>
          <w:sz w:val="20"/>
        </w:rPr>
        <w:t> </w:t>
      </w:r>
      <w:r>
        <w:rPr>
          <w:w w:val="105"/>
          <w:sz w:val="20"/>
        </w:rPr>
        <w:t>a</w:t>
      </w:r>
      <w:r>
        <w:rPr>
          <w:spacing w:val="-8"/>
          <w:w w:val="105"/>
          <w:sz w:val="20"/>
        </w:rPr>
        <w:t> </w:t>
      </w:r>
      <w:r>
        <w:rPr>
          <w:w w:val="105"/>
          <w:sz w:val="20"/>
        </w:rPr>
        <w:t>la</w:t>
      </w:r>
      <w:r>
        <w:rPr>
          <w:spacing w:val="-7"/>
          <w:w w:val="105"/>
          <w:sz w:val="20"/>
        </w:rPr>
        <w:t> </w:t>
      </w:r>
      <w:r>
        <w:rPr>
          <w:w w:val="105"/>
          <w:sz w:val="20"/>
        </w:rPr>
        <w:t>cuenta</w:t>
      </w:r>
      <w:r>
        <w:rPr>
          <w:spacing w:val="-9"/>
          <w:w w:val="105"/>
          <w:sz w:val="20"/>
        </w:rPr>
        <w:t> </w:t>
      </w:r>
      <w:r>
        <w:rPr>
          <w:w w:val="105"/>
          <w:sz w:val="20"/>
        </w:rPr>
        <w:t>de</w:t>
      </w:r>
      <w:r>
        <w:rPr>
          <w:spacing w:val="-8"/>
          <w:w w:val="105"/>
          <w:sz w:val="20"/>
        </w:rPr>
        <w:t> </w:t>
      </w:r>
      <w:r>
        <w:rPr>
          <w:w w:val="105"/>
          <w:sz w:val="20"/>
        </w:rPr>
        <w:t>pérdidas</w:t>
      </w:r>
      <w:r>
        <w:rPr>
          <w:spacing w:val="-7"/>
          <w:w w:val="105"/>
          <w:sz w:val="20"/>
        </w:rPr>
        <w:t> </w:t>
      </w:r>
      <w:r>
        <w:rPr>
          <w:w w:val="105"/>
          <w:sz w:val="20"/>
        </w:rPr>
        <w:t>y</w:t>
      </w:r>
      <w:r>
        <w:rPr>
          <w:spacing w:val="-8"/>
          <w:w w:val="105"/>
          <w:sz w:val="20"/>
        </w:rPr>
        <w:t> </w:t>
      </w:r>
      <w:r>
        <w:rPr>
          <w:w w:val="105"/>
          <w:sz w:val="20"/>
        </w:rPr>
        <w:t>ganancias.</w:t>
      </w:r>
      <w:r>
        <w:rPr>
          <w:spacing w:val="-8"/>
          <w:w w:val="105"/>
          <w:sz w:val="20"/>
        </w:rPr>
        <w:t> </w:t>
      </w:r>
      <w:r>
        <w:rPr>
          <w:w w:val="105"/>
          <w:sz w:val="20"/>
        </w:rPr>
        <w:t>La</w:t>
      </w:r>
      <w:r>
        <w:rPr>
          <w:spacing w:val="-7"/>
          <w:w w:val="105"/>
          <w:sz w:val="20"/>
        </w:rPr>
        <w:t> </w:t>
      </w:r>
      <w:r>
        <w:rPr>
          <w:w w:val="105"/>
          <w:sz w:val="20"/>
        </w:rPr>
        <w:t>cobertura del</w:t>
      </w:r>
      <w:r>
        <w:rPr>
          <w:spacing w:val="-10"/>
          <w:w w:val="105"/>
          <w:sz w:val="20"/>
        </w:rPr>
        <w:t> </w:t>
      </w:r>
      <w:r>
        <w:rPr>
          <w:w w:val="105"/>
          <w:sz w:val="20"/>
        </w:rPr>
        <w:t>riesgo</w:t>
      </w:r>
      <w:r>
        <w:rPr>
          <w:spacing w:val="-10"/>
          <w:w w:val="105"/>
          <w:sz w:val="20"/>
        </w:rPr>
        <w:t> </w:t>
      </w:r>
      <w:r>
        <w:rPr>
          <w:w w:val="105"/>
          <w:sz w:val="20"/>
        </w:rPr>
        <w:t>de</w:t>
      </w:r>
      <w:r>
        <w:rPr>
          <w:spacing w:val="-11"/>
          <w:w w:val="105"/>
          <w:sz w:val="20"/>
        </w:rPr>
        <w:t> </w:t>
      </w:r>
      <w:r>
        <w:rPr>
          <w:w w:val="105"/>
          <w:sz w:val="20"/>
        </w:rPr>
        <w:t>tipo</w:t>
      </w:r>
      <w:r>
        <w:rPr>
          <w:spacing w:val="-10"/>
          <w:w w:val="105"/>
          <w:sz w:val="20"/>
        </w:rPr>
        <w:t> </w:t>
      </w:r>
      <w:r>
        <w:rPr>
          <w:w w:val="105"/>
          <w:sz w:val="20"/>
        </w:rPr>
        <w:t>de</w:t>
      </w:r>
      <w:r>
        <w:rPr>
          <w:spacing w:val="-10"/>
          <w:w w:val="105"/>
          <w:sz w:val="20"/>
        </w:rPr>
        <w:t> </w:t>
      </w:r>
      <w:r>
        <w:rPr>
          <w:w w:val="105"/>
          <w:sz w:val="20"/>
        </w:rPr>
        <w:t>cambio</w:t>
      </w:r>
      <w:r>
        <w:rPr>
          <w:spacing w:val="-10"/>
          <w:w w:val="105"/>
          <w:sz w:val="20"/>
        </w:rPr>
        <w:t> </w:t>
      </w:r>
      <w:r>
        <w:rPr>
          <w:w w:val="105"/>
          <w:sz w:val="20"/>
        </w:rPr>
        <w:t>de</w:t>
      </w:r>
      <w:r>
        <w:rPr>
          <w:spacing w:val="-11"/>
          <w:w w:val="105"/>
          <w:sz w:val="20"/>
        </w:rPr>
        <w:t> </w:t>
      </w:r>
      <w:r>
        <w:rPr>
          <w:w w:val="105"/>
          <w:sz w:val="20"/>
        </w:rPr>
        <w:t>un</w:t>
      </w:r>
      <w:r>
        <w:rPr>
          <w:spacing w:val="-8"/>
          <w:w w:val="105"/>
          <w:sz w:val="20"/>
        </w:rPr>
        <w:t> </w:t>
      </w:r>
      <w:r>
        <w:rPr>
          <w:w w:val="105"/>
          <w:sz w:val="20"/>
        </w:rPr>
        <w:t>compromiso</w:t>
      </w:r>
      <w:r>
        <w:rPr>
          <w:spacing w:val="-9"/>
          <w:w w:val="105"/>
          <w:sz w:val="20"/>
        </w:rPr>
        <w:t> </w:t>
      </w:r>
      <w:r>
        <w:rPr>
          <w:w w:val="105"/>
          <w:sz w:val="20"/>
        </w:rPr>
        <w:t>en</w:t>
      </w:r>
      <w:r>
        <w:rPr>
          <w:spacing w:val="-8"/>
          <w:w w:val="105"/>
          <w:sz w:val="20"/>
        </w:rPr>
        <w:t> </w:t>
      </w:r>
      <w:r>
        <w:rPr>
          <w:w w:val="105"/>
          <w:sz w:val="20"/>
        </w:rPr>
        <w:t>firme</w:t>
      </w:r>
      <w:r>
        <w:rPr>
          <w:spacing w:val="-11"/>
          <w:w w:val="105"/>
          <w:sz w:val="20"/>
        </w:rPr>
        <w:t> </w:t>
      </w:r>
      <w:r>
        <w:rPr>
          <w:w w:val="105"/>
          <w:sz w:val="20"/>
        </w:rPr>
        <w:t>puede</w:t>
      </w:r>
      <w:r>
        <w:rPr>
          <w:spacing w:val="-8"/>
          <w:w w:val="105"/>
          <w:sz w:val="20"/>
        </w:rPr>
        <w:t> </w:t>
      </w:r>
      <w:r>
        <w:rPr>
          <w:w w:val="105"/>
          <w:sz w:val="20"/>
        </w:rPr>
        <w:t>ser</w:t>
      </w:r>
      <w:r>
        <w:rPr>
          <w:spacing w:val="-10"/>
          <w:w w:val="105"/>
          <w:sz w:val="20"/>
        </w:rPr>
        <w:t> </w:t>
      </w:r>
      <w:r>
        <w:rPr>
          <w:w w:val="105"/>
          <w:sz w:val="20"/>
        </w:rPr>
        <w:t>contabilizada</w:t>
      </w:r>
      <w:r>
        <w:rPr>
          <w:spacing w:val="-8"/>
          <w:w w:val="105"/>
          <w:sz w:val="20"/>
        </w:rPr>
        <w:t> </w:t>
      </w:r>
      <w:r>
        <w:rPr>
          <w:w w:val="105"/>
          <w:sz w:val="20"/>
        </w:rPr>
        <w:t>como</w:t>
      </w:r>
      <w:r>
        <w:rPr>
          <w:spacing w:val="-9"/>
          <w:w w:val="105"/>
          <w:sz w:val="20"/>
        </w:rPr>
        <w:t> </w:t>
      </w:r>
      <w:r>
        <w:rPr>
          <w:w w:val="105"/>
          <w:sz w:val="20"/>
        </w:rPr>
        <w:t>una</w:t>
      </w:r>
      <w:r>
        <w:rPr>
          <w:spacing w:val="-10"/>
          <w:w w:val="105"/>
          <w:sz w:val="20"/>
        </w:rPr>
        <w:t> </w:t>
      </w:r>
      <w:r>
        <w:rPr>
          <w:w w:val="105"/>
          <w:sz w:val="20"/>
        </w:rPr>
        <w:t>cobertura</w:t>
      </w:r>
      <w:r>
        <w:rPr>
          <w:spacing w:val="-10"/>
          <w:w w:val="105"/>
          <w:sz w:val="20"/>
        </w:rPr>
        <w:t> </w:t>
      </w:r>
      <w:r>
        <w:rPr>
          <w:w w:val="105"/>
          <w:sz w:val="20"/>
        </w:rPr>
        <w:t>de flujos de efectivo o como una cobertura de valor</w:t>
      </w:r>
      <w:r>
        <w:rPr>
          <w:spacing w:val="-13"/>
          <w:w w:val="105"/>
          <w:sz w:val="20"/>
        </w:rPr>
        <w:t> </w:t>
      </w:r>
      <w:r>
        <w:rPr>
          <w:w w:val="105"/>
          <w:sz w:val="20"/>
        </w:rPr>
        <w:t>razonable.</w:t>
      </w:r>
    </w:p>
    <w:p>
      <w:pPr>
        <w:pStyle w:val="BodyText"/>
        <w:spacing w:line="254" w:lineRule="auto"/>
        <w:ind w:left="1707" w:right="1209"/>
        <w:jc w:val="both"/>
      </w:pPr>
      <w:r>
        <w:rPr>
          <w:w w:val="105"/>
        </w:rPr>
        <w:t>La</w:t>
      </w:r>
      <w:r>
        <w:rPr>
          <w:spacing w:val="-13"/>
          <w:w w:val="105"/>
        </w:rPr>
        <w:t> </w:t>
      </w:r>
      <w:r>
        <w:rPr>
          <w:w w:val="105"/>
        </w:rPr>
        <w:t>Sociedad</w:t>
      </w:r>
      <w:r>
        <w:rPr>
          <w:spacing w:val="-12"/>
          <w:w w:val="105"/>
        </w:rPr>
        <w:t> </w:t>
      </w:r>
      <w:r>
        <w:rPr>
          <w:w w:val="105"/>
        </w:rPr>
        <w:t>está</w:t>
      </w:r>
      <w:r>
        <w:rPr>
          <w:spacing w:val="-15"/>
          <w:w w:val="105"/>
        </w:rPr>
        <w:t> </w:t>
      </w:r>
      <w:r>
        <w:rPr>
          <w:w w:val="105"/>
        </w:rPr>
        <w:t>expuesta</w:t>
      </w:r>
      <w:r>
        <w:rPr>
          <w:spacing w:val="-14"/>
          <w:w w:val="105"/>
        </w:rPr>
        <w:t> </w:t>
      </w:r>
      <w:r>
        <w:rPr>
          <w:w w:val="105"/>
        </w:rPr>
        <w:t>a</w:t>
      </w:r>
      <w:r>
        <w:rPr>
          <w:spacing w:val="-12"/>
          <w:w w:val="105"/>
        </w:rPr>
        <w:t> </w:t>
      </w:r>
      <w:r>
        <w:rPr>
          <w:w w:val="105"/>
        </w:rPr>
        <w:t>las</w:t>
      </w:r>
      <w:r>
        <w:rPr>
          <w:spacing w:val="-13"/>
          <w:w w:val="105"/>
        </w:rPr>
        <w:t> </w:t>
      </w:r>
      <w:r>
        <w:rPr>
          <w:w w:val="105"/>
        </w:rPr>
        <w:t>fluctuaciones</w:t>
      </w:r>
      <w:r>
        <w:rPr>
          <w:spacing w:val="-13"/>
          <w:w w:val="105"/>
        </w:rPr>
        <w:t> </w:t>
      </w:r>
      <w:r>
        <w:rPr>
          <w:w w:val="105"/>
        </w:rPr>
        <w:t>que</w:t>
      </w:r>
      <w:r>
        <w:rPr>
          <w:spacing w:val="-12"/>
          <w:w w:val="105"/>
        </w:rPr>
        <w:t> </w:t>
      </w:r>
      <w:r>
        <w:rPr>
          <w:w w:val="105"/>
        </w:rPr>
        <w:t>se</w:t>
      </w:r>
      <w:r>
        <w:rPr>
          <w:spacing w:val="-13"/>
          <w:w w:val="105"/>
        </w:rPr>
        <w:t> </w:t>
      </w:r>
      <w:r>
        <w:rPr>
          <w:w w:val="105"/>
        </w:rPr>
        <w:t>produzcan</w:t>
      </w:r>
      <w:r>
        <w:rPr>
          <w:spacing w:val="-12"/>
          <w:w w:val="105"/>
        </w:rPr>
        <w:t> </w:t>
      </w:r>
      <w:r>
        <w:rPr>
          <w:w w:val="105"/>
        </w:rPr>
        <w:t>en</w:t>
      </w:r>
      <w:r>
        <w:rPr>
          <w:spacing w:val="-13"/>
          <w:w w:val="105"/>
        </w:rPr>
        <w:t> </w:t>
      </w:r>
      <w:r>
        <w:rPr>
          <w:w w:val="105"/>
        </w:rPr>
        <w:t>los</w:t>
      </w:r>
      <w:r>
        <w:rPr>
          <w:spacing w:val="-13"/>
          <w:w w:val="105"/>
        </w:rPr>
        <w:t> </w:t>
      </w:r>
      <w:r>
        <w:rPr>
          <w:w w:val="105"/>
        </w:rPr>
        <w:t>tipos</w:t>
      </w:r>
      <w:r>
        <w:rPr>
          <w:spacing w:val="-13"/>
          <w:w w:val="105"/>
        </w:rPr>
        <w:t> </w:t>
      </w:r>
      <w:r>
        <w:rPr>
          <w:w w:val="105"/>
        </w:rPr>
        <w:t>de</w:t>
      </w:r>
      <w:r>
        <w:rPr>
          <w:spacing w:val="-13"/>
          <w:w w:val="105"/>
        </w:rPr>
        <w:t> </w:t>
      </w:r>
      <w:r>
        <w:rPr>
          <w:w w:val="105"/>
        </w:rPr>
        <w:t>cambio</w:t>
      </w:r>
      <w:r>
        <w:rPr>
          <w:spacing w:val="-12"/>
          <w:w w:val="105"/>
        </w:rPr>
        <w:t> </w:t>
      </w:r>
      <w:r>
        <w:rPr>
          <w:w w:val="105"/>
        </w:rPr>
        <w:t>de</w:t>
      </w:r>
      <w:r>
        <w:rPr>
          <w:spacing w:val="-12"/>
          <w:w w:val="105"/>
        </w:rPr>
        <w:t> </w:t>
      </w:r>
      <w:r>
        <w:rPr>
          <w:w w:val="105"/>
        </w:rPr>
        <w:t>los</w:t>
      </w:r>
      <w:r>
        <w:rPr>
          <w:spacing w:val="-14"/>
          <w:w w:val="105"/>
        </w:rPr>
        <w:t> </w:t>
      </w:r>
      <w:r>
        <w:rPr>
          <w:w w:val="105"/>
        </w:rPr>
        <w:t>diferentes países</w:t>
      </w:r>
      <w:r>
        <w:rPr>
          <w:spacing w:val="-7"/>
          <w:w w:val="105"/>
        </w:rPr>
        <w:t> </w:t>
      </w:r>
      <w:r>
        <w:rPr>
          <w:w w:val="105"/>
        </w:rPr>
        <w:t>donde</w:t>
      </w:r>
      <w:r>
        <w:rPr>
          <w:spacing w:val="-3"/>
          <w:w w:val="105"/>
        </w:rPr>
        <w:t> </w:t>
      </w:r>
      <w:r>
        <w:rPr>
          <w:w w:val="105"/>
        </w:rPr>
        <w:t>opera.</w:t>
      </w:r>
      <w:r>
        <w:rPr>
          <w:spacing w:val="-5"/>
          <w:w w:val="105"/>
        </w:rPr>
        <w:t> </w:t>
      </w:r>
      <w:r>
        <w:rPr>
          <w:w w:val="105"/>
        </w:rPr>
        <w:t>Con</w:t>
      </w:r>
      <w:r>
        <w:rPr>
          <w:spacing w:val="-3"/>
          <w:w w:val="105"/>
        </w:rPr>
        <w:t> </w:t>
      </w:r>
      <w:r>
        <w:rPr>
          <w:w w:val="105"/>
        </w:rPr>
        <w:t>objeto</w:t>
      </w:r>
      <w:r>
        <w:rPr>
          <w:spacing w:val="-4"/>
          <w:w w:val="105"/>
        </w:rPr>
        <w:t> </w:t>
      </w:r>
      <w:r>
        <w:rPr>
          <w:w w:val="105"/>
        </w:rPr>
        <w:t>de</w:t>
      </w:r>
      <w:r>
        <w:rPr>
          <w:spacing w:val="-3"/>
          <w:w w:val="105"/>
        </w:rPr>
        <w:t> </w:t>
      </w:r>
      <w:r>
        <w:rPr>
          <w:w w:val="105"/>
        </w:rPr>
        <w:t>mitigar</w:t>
      </w:r>
      <w:r>
        <w:rPr>
          <w:spacing w:val="-6"/>
          <w:w w:val="105"/>
        </w:rPr>
        <w:t> </w:t>
      </w:r>
      <w:r>
        <w:rPr>
          <w:w w:val="105"/>
        </w:rPr>
        <w:t>este</w:t>
      </w:r>
      <w:r>
        <w:rPr>
          <w:spacing w:val="-3"/>
          <w:w w:val="105"/>
        </w:rPr>
        <w:t> </w:t>
      </w:r>
      <w:r>
        <w:rPr>
          <w:w w:val="105"/>
        </w:rPr>
        <w:t>riesgo,</w:t>
      </w:r>
      <w:r>
        <w:rPr>
          <w:spacing w:val="-6"/>
          <w:w w:val="105"/>
        </w:rPr>
        <w:t> </w:t>
      </w:r>
      <w:r>
        <w:rPr>
          <w:w w:val="105"/>
        </w:rPr>
        <w:t>se</w:t>
      </w:r>
      <w:r>
        <w:rPr>
          <w:spacing w:val="-4"/>
          <w:w w:val="105"/>
        </w:rPr>
        <w:t> </w:t>
      </w:r>
      <w:r>
        <w:rPr>
          <w:w w:val="105"/>
        </w:rPr>
        <w:t>sigue</w:t>
      </w:r>
      <w:r>
        <w:rPr>
          <w:spacing w:val="-3"/>
          <w:w w:val="105"/>
        </w:rPr>
        <w:t> </w:t>
      </w:r>
      <w:r>
        <w:rPr>
          <w:w w:val="105"/>
        </w:rPr>
        <w:t>la</w:t>
      </w:r>
      <w:r>
        <w:rPr>
          <w:spacing w:val="-4"/>
          <w:w w:val="105"/>
        </w:rPr>
        <w:t> </w:t>
      </w:r>
      <w:r>
        <w:rPr>
          <w:w w:val="105"/>
        </w:rPr>
        <w:t>práctica</w:t>
      </w:r>
      <w:r>
        <w:rPr>
          <w:spacing w:val="-3"/>
          <w:w w:val="105"/>
        </w:rPr>
        <w:t> </w:t>
      </w:r>
      <w:r>
        <w:rPr>
          <w:w w:val="105"/>
        </w:rPr>
        <w:t>de</w:t>
      </w:r>
      <w:r>
        <w:rPr>
          <w:spacing w:val="-4"/>
          <w:w w:val="105"/>
        </w:rPr>
        <w:t> </w:t>
      </w:r>
      <w:r>
        <w:rPr>
          <w:w w:val="105"/>
        </w:rPr>
        <w:t>formalizar,</w:t>
      </w:r>
      <w:r>
        <w:rPr>
          <w:spacing w:val="-4"/>
          <w:w w:val="105"/>
        </w:rPr>
        <w:t> </w:t>
      </w:r>
      <w:r>
        <w:rPr>
          <w:w w:val="105"/>
        </w:rPr>
        <w:t>sobre</w:t>
      </w:r>
      <w:r>
        <w:rPr>
          <w:spacing w:val="-4"/>
          <w:w w:val="105"/>
        </w:rPr>
        <w:t> </w:t>
      </w:r>
      <w:r>
        <w:rPr>
          <w:w w:val="105"/>
        </w:rPr>
        <w:t>la</w:t>
      </w:r>
      <w:r>
        <w:rPr>
          <w:spacing w:val="-3"/>
          <w:w w:val="105"/>
        </w:rPr>
        <w:t> </w:t>
      </w:r>
      <w:r>
        <w:rPr>
          <w:w w:val="105"/>
        </w:rPr>
        <w:t>base de sus previsiones y presupuestos, contratos de cobertura de riesgo en la variación del tipo de cambio cuando las perspectivas de evolución del mercado así lo</w:t>
      </w:r>
      <w:r>
        <w:rPr>
          <w:spacing w:val="-21"/>
          <w:w w:val="105"/>
        </w:rPr>
        <w:t> </w:t>
      </w:r>
      <w:r>
        <w:rPr>
          <w:w w:val="105"/>
        </w:rPr>
        <w:t>aconsejan.</w:t>
      </w:r>
    </w:p>
    <w:p>
      <w:pPr>
        <w:pStyle w:val="BodyText"/>
        <w:spacing w:line="254" w:lineRule="auto"/>
        <w:ind w:left="1707" w:right="1211"/>
        <w:jc w:val="both"/>
      </w:pPr>
      <w:r>
        <w:rPr>
          <w:w w:val="105"/>
        </w:rPr>
        <w:t>Del mismo modo, mantiene una exposición al tipo de cambio por las variaciones potenciales que se puedan</w:t>
      </w:r>
      <w:r>
        <w:rPr>
          <w:spacing w:val="-15"/>
          <w:w w:val="105"/>
        </w:rPr>
        <w:t> </w:t>
      </w:r>
      <w:r>
        <w:rPr>
          <w:w w:val="105"/>
        </w:rPr>
        <w:t>producir</w:t>
      </w:r>
      <w:r>
        <w:rPr>
          <w:spacing w:val="-14"/>
          <w:w w:val="105"/>
        </w:rPr>
        <w:t> </w:t>
      </w:r>
      <w:r>
        <w:rPr>
          <w:w w:val="105"/>
        </w:rPr>
        <w:t>en</w:t>
      </w:r>
      <w:r>
        <w:rPr>
          <w:spacing w:val="-14"/>
          <w:w w:val="105"/>
        </w:rPr>
        <w:t> </w:t>
      </w:r>
      <w:r>
        <w:rPr>
          <w:w w:val="105"/>
        </w:rPr>
        <w:t>las</w:t>
      </w:r>
      <w:r>
        <w:rPr>
          <w:spacing w:val="-15"/>
          <w:w w:val="105"/>
        </w:rPr>
        <w:t> </w:t>
      </w:r>
      <w:r>
        <w:rPr>
          <w:w w:val="105"/>
        </w:rPr>
        <w:t>diferentes</w:t>
      </w:r>
      <w:r>
        <w:rPr>
          <w:spacing w:val="-16"/>
          <w:w w:val="105"/>
        </w:rPr>
        <w:t> </w:t>
      </w:r>
      <w:r>
        <w:rPr>
          <w:w w:val="105"/>
        </w:rPr>
        <w:t>divisas</w:t>
      </w:r>
      <w:r>
        <w:rPr>
          <w:spacing w:val="-14"/>
          <w:w w:val="105"/>
        </w:rPr>
        <w:t> </w:t>
      </w:r>
      <w:r>
        <w:rPr>
          <w:w w:val="105"/>
        </w:rPr>
        <w:t>en</w:t>
      </w:r>
      <w:r>
        <w:rPr>
          <w:spacing w:val="-15"/>
          <w:w w:val="105"/>
        </w:rPr>
        <w:t> </w:t>
      </w:r>
      <w:r>
        <w:rPr>
          <w:w w:val="105"/>
        </w:rPr>
        <w:t>que</w:t>
      </w:r>
      <w:r>
        <w:rPr>
          <w:spacing w:val="-13"/>
          <w:w w:val="105"/>
        </w:rPr>
        <w:t> </w:t>
      </w:r>
      <w:r>
        <w:rPr>
          <w:w w:val="105"/>
        </w:rPr>
        <w:t>mantiene</w:t>
      </w:r>
      <w:r>
        <w:rPr>
          <w:spacing w:val="-13"/>
          <w:w w:val="105"/>
        </w:rPr>
        <w:t> </w:t>
      </w:r>
      <w:r>
        <w:rPr>
          <w:w w:val="105"/>
        </w:rPr>
        <w:t>la</w:t>
      </w:r>
      <w:r>
        <w:rPr>
          <w:spacing w:val="-13"/>
          <w:w w:val="105"/>
        </w:rPr>
        <w:t> </w:t>
      </w:r>
      <w:r>
        <w:rPr>
          <w:w w:val="105"/>
        </w:rPr>
        <w:t>deuda</w:t>
      </w:r>
      <w:r>
        <w:rPr>
          <w:spacing w:val="-14"/>
          <w:w w:val="105"/>
        </w:rPr>
        <w:t> </w:t>
      </w:r>
      <w:r>
        <w:rPr>
          <w:w w:val="105"/>
        </w:rPr>
        <w:t>con</w:t>
      </w:r>
      <w:r>
        <w:rPr>
          <w:spacing w:val="-13"/>
          <w:w w:val="105"/>
        </w:rPr>
        <w:t> </w:t>
      </w:r>
      <w:r>
        <w:rPr>
          <w:w w:val="105"/>
        </w:rPr>
        <w:t>entidades</w:t>
      </w:r>
      <w:r>
        <w:rPr>
          <w:spacing w:val="-14"/>
          <w:w w:val="105"/>
        </w:rPr>
        <w:t> </w:t>
      </w:r>
      <w:r>
        <w:rPr>
          <w:w w:val="105"/>
        </w:rPr>
        <w:t>financieras,</w:t>
      </w:r>
      <w:r>
        <w:rPr>
          <w:spacing w:val="-13"/>
          <w:w w:val="105"/>
        </w:rPr>
        <w:t> </w:t>
      </w:r>
      <w:r>
        <w:rPr>
          <w:w w:val="105"/>
        </w:rPr>
        <w:t>por</w:t>
      </w:r>
      <w:r>
        <w:rPr>
          <w:spacing w:val="-14"/>
          <w:w w:val="105"/>
        </w:rPr>
        <w:t> </w:t>
      </w:r>
      <w:r>
        <w:rPr>
          <w:w w:val="105"/>
        </w:rPr>
        <w:t>lo</w:t>
      </w:r>
      <w:r>
        <w:rPr>
          <w:spacing w:val="-15"/>
          <w:w w:val="105"/>
        </w:rPr>
        <w:t> </w:t>
      </w:r>
      <w:r>
        <w:rPr>
          <w:w w:val="105"/>
        </w:rPr>
        <w:t>que realiza</w:t>
      </w:r>
      <w:r>
        <w:rPr>
          <w:spacing w:val="-5"/>
          <w:w w:val="105"/>
        </w:rPr>
        <w:t> </w:t>
      </w:r>
      <w:r>
        <w:rPr>
          <w:w w:val="105"/>
        </w:rPr>
        <w:t>coberturas</w:t>
      </w:r>
      <w:r>
        <w:rPr>
          <w:spacing w:val="-6"/>
          <w:w w:val="105"/>
        </w:rPr>
        <w:t> </w:t>
      </w:r>
      <w:r>
        <w:rPr>
          <w:w w:val="105"/>
        </w:rPr>
        <w:t>de</w:t>
      </w:r>
      <w:r>
        <w:rPr>
          <w:spacing w:val="-5"/>
          <w:w w:val="105"/>
        </w:rPr>
        <w:t> </w:t>
      </w:r>
      <w:r>
        <w:rPr>
          <w:w w:val="105"/>
        </w:rPr>
        <w:t>este</w:t>
      </w:r>
      <w:r>
        <w:rPr>
          <w:spacing w:val="-4"/>
          <w:w w:val="105"/>
        </w:rPr>
        <w:t> </w:t>
      </w:r>
      <w:r>
        <w:rPr>
          <w:w w:val="105"/>
        </w:rPr>
        <w:t>tipo</w:t>
      </w:r>
      <w:r>
        <w:rPr>
          <w:spacing w:val="-5"/>
          <w:w w:val="105"/>
        </w:rPr>
        <w:t> </w:t>
      </w:r>
      <w:r>
        <w:rPr>
          <w:w w:val="105"/>
        </w:rPr>
        <w:t>de</w:t>
      </w:r>
      <w:r>
        <w:rPr>
          <w:spacing w:val="-5"/>
          <w:w w:val="105"/>
        </w:rPr>
        <w:t> </w:t>
      </w:r>
      <w:r>
        <w:rPr>
          <w:w w:val="105"/>
        </w:rPr>
        <w:t>operaciones</w:t>
      </w:r>
      <w:r>
        <w:rPr>
          <w:spacing w:val="-5"/>
          <w:w w:val="105"/>
        </w:rPr>
        <w:t> </w:t>
      </w:r>
      <w:r>
        <w:rPr>
          <w:w w:val="105"/>
        </w:rPr>
        <w:t>cuando</w:t>
      </w:r>
      <w:r>
        <w:rPr>
          <w:spacing w:val="-5"/>
          <w:w w:val="105"/>
        </w:rPr>
        <w:t> </w:t>
      </w:r>
      <w:r>
        <w:rPr>
          <w:w w:val="105"/>
        </w:rPr>
        <w:t>las</w:t>
      </w:r>
      <w:r>
        <w:rPr>
          <w:spacing w:val="-6"/>
          <w:w w:val="105"/>
        </w:rPr>
        <w:t> </w:t>
      </w:r>
      <w:r>
        <w:rPr>
          <w:w w:val="105"/>
        </w:rPr>
        <w:t>perspectivas</w:t>
      </w:r>
      <w:r>
        <w:rPr>
          <w:spacing w:val="-5"/>
          <w:w w:val="105"/>
        </w:rPr>
        <w:t> </w:t>
      </w:r>
      <w:r>
        <w:rPr>
          <w:w w:val="105"/>
        </w:rPr>
        <w:t>de</w:t>
      </w:r>
      <w:r>
        <w:rPr>
          <w:spacing w:val="-5"/>
          <w:w w:val="105"/>
        </w:rPr>
        <w:t> </w:t>
      </w:r>
      <w:r>
        <w:rPr>
          <w:w w:val="105"/>
        </w:rPr>
        <w:t>evolución</w:t>
      </w:r>
      <w:r>
        <w:rPr>
          <w:spacing w:val="-5"/>
          <w:w w:val="105"/>
        </w:rPr>
        <w:t> </w:t>
      </w:r>
      <w:r>
        <w:rPr>
          <w:w w:val="105"/>
        </w:rPr>
        <w:t>del</w:t>
      </w:r>
      <w:r>
        <w:rPr>
          <w:spacing w:val="-6"/>
          <w:w w:val="105"/>
        </w:rPr>
        <w:t> </w:t>
      </w:r>
      <w:r>
        <w:rPr>
          <w:w w:val="105"/>
        </w:rPr>
        <w:t>mercado</w:t>
      </w:r>
      <w:r>
        <w:rPr>
          <w:spacing w:val="-5"/>
          <w:w w:val="105"/>
        </w:rPr>
        <w:t> </w:t>
      </w:r>
      <w:r>
        <w:rPr>
          <w:w w:val="105"/>
        </w:rPr>
        <w:t>así</w:t>
      </w:r>
      <w:r>
        <w:rPr>
          <w:spacing w:val="-5"/>
          <w:w w:val="105"/>
        </w:rPr>
        <w:t> </w:t>
      </w:r>
      <w:r>
        <w:rPr>
          <w:w w:val="105"/>
        </w:rPr>
        <w:t>lo aconsejan.</w:t>
      </w:r>
    </w:p>
    <w:p>
      <w:pPr>
        <w:pStyle w:val="BodyText"/>
        <w:spacing w:line="254" w:lineRule="auto"/>
        <w:ind w:left="1707" w:right="1209"/>
        <w:jc w:val="both"/>
      </w:pPr>
      <w:r>
        <w:rPr>
          <w:w w:val="105"/>
        </w:rPr>
        <w:t>Por</w:t>
      </w:r>
      <w:r>
        <w:rPr>
          <w:spacing w:val="-7"/>
          <w:w w:val="105"/>
        </w:rPr>
        <w:t> </w:t>
      </w:r>
      <w:r>
        <w:rPr>
          <w:w w:val="105"/>
        </w:rPr>
        <w:t>otro</w:t>
      </w:r>
      <w:r>
        <w:rPr>
          <w:spacing w:val="-6"/>
          <w:w w:val="105"/>
        </w:rPr>
        <w:t> </w:t>
      </w:r>
      <w:r>
        <w:rPr>
          <w:w w:val="105"/>
        </w:rPr>
        <w:t>lado,</w:t>
      </w:r>
      <w:r>
        <w:rPr>
          <w:spacing w:val="-6"/>
          <w:w w:val="105"/>
        </w:rPr>
        <w:t> </w:t>
      </w:r>
      <w:r>
        <w:rPr>
          <w:w w:val="105"/>
        </w:rPr>
        <w:t>se</w:t>
      </w:r>
      <w:r>
        <w:rPr>
          <w:spacing w:val="-7"/>
          <w:w w:val="105"/>
        </w:rPr>
        <w:t> </w:t>
      </w:r>
      <w:r>
        <w:rPr>
          <w:w w:val="105"/>
        </w:rPr>
        <w:t>encuentra</w:t>
      </w:r>
      <w:r>
        <w:rPr>
          <w:spacing w:val="-8"/>
          <w:w w:val="105"/>
        </w:rPr>
        <w:t> </w:t>
      </w:r>
      <w:r>
        <w:rPr>
          <w:w w:val="105"/>
        </w:rPr>
        <w:t>expuesta</w:t>
      </w:r>
      <w:r>
        <w:rPr>
          <w:spacing w:val="-5"/>
          <w:w w:val="105"/>
        </w:rPr>
        <w:t> </w:t>
      </w:r>
      <w:r>
        <w:rPr>
          <w:w w:val="105"/>
        </w:rPr>
        <w:t>a</w:t>
      </w:r>
      <w:r>
        <w:rPr>
          <w:spacing w:val="-5"/>
          <w:w w:val="105"/>
        </w:rPr>
        <w:t> </w:t>
      </w:r>
      <w:r>
        <w:rPr>
          <w:w w:val="105"/>
        </w:rPr>
        <w:t>las</w:t>
      </w:r>
      <w:r>
        <w:rPr>
          <w:spacing w:val="-6"/>
          <w:w w:val="105"/>
        </w:rPr>
        <w:t> </w:t>
      </w:r>
      <w:r>
        <w:rPr>
          <w:w w:val="105"/>
        </w:rPr>
        <w:t>variaciones</w:t>
      </w:r>
      <w:r>
        <w:rPr>
          <w:spacing w:val="-6"/>
          <w:w w:val="105"/>
        </w:rPr>
        <w:t> </w:t>
      </w:r>
      <w:r>
        <w:rPr>
          <w:w w:val="105"/>
        </w:rPr>
        <w:t>en</w:t>
      </w:r>
      <w:r>
        <w:rPr>
          <w:spacing w:val="-6"/>
          <w:w w:val="105"/>
        </w:rPr>
        <w:t> </w:t>
      </w:r>
      <w:r>
        <w:rPr>
          <w:w w:val="105"/>
        </w:rPr>
        <w:t>las</w:t>
      </w:r>
      <w:r>
        <w:rPr>
          <w:spacing w:val="-6"/>
          <w:w w:val="105"/>
        </w:rPr>
        <w:t> </w:t>
      </w:r>
      <w:r>
        <w:rPr>
          <w:w w:val="105"/>
        </w:rPr>
        <w:t>curvas</w:t>
      </w:r>
      <w:r>
        <w:rPr>
          <w:spacing w:val="-6"/>
          <w:w w:val="105"/>
        </w:rPr>
        <w:t> </w:t>
      </w:r>
      <w:r>
        <w:rPr>
          <w:w w:val="105"/>
        </w:rPr>
        <w:t>de</w:t>
      </w:r>
      <w:r>
        <w:rPr>
          <w:spacing w:val="-5"/>
          <w:w w:val="105"/>
        </w:rPr>
        <w:t> </w:t>
      </w:r>
      <w:r>
        <w:rPr>
          <w:w w:val="105"/>
        </w:rPr>
        <w:t>tipo</w:t>
      </w:r>
      <w:r>
        <w:rPr>
          <w:spacing w:val="-5"/>
          <w:w w:val="105"/>
        </w:rPr>
        <w:t> </w:t>
      </w:r>
      <w:r>
        <w:rPr>
          <w:w w:val="105"/>
        </w:rPr>
        <w:t>de</w:t>
      </w:r>
      <w:r>
        <w:rPr>
          <w:spacing w:val="-5"/>
          <w:w w:val="105"/>
        </w:rPr>
        <w:t> </w:t>
      </w:r>
      <w:r>
        <w:rPr>
          <w:w w:val="105"/>
        </w:rPr>
        <w:t>interés</w:t>
      </w:r>
      <w:r>
        <w:rPr>
          <w:spacing w:val="-6"/>
          <w:w w:val="105"/>
        </w:rPr>
        <w:t> </w:t>
      </w:r>
      <w:r>
        <w:rPr>
          <w:w w:val="105"/>
        </w:rPr>
        <w:t>al</w:t>
      </w:r>
      <w:r>
        <w:rPr>
          <w:spacing w:val="-7"/>
          <w:w w:val="105"/>
        </w:rPr>
        <w:t> </w:t>
      </w:r>
      <w:r>
        <w:rPr>
          <w:w w:val="105"/>
        </w:rPr>
        <w:t>mantener</w:t>
      </w:r>
      <w:r>
        <w:rPr>
          <w:spacing w:val="-7"/>
          <w:w w:val="105"/>
        </w:rPr>
        <w:t> </w:t>
      </w:r>
      <w:r>
        <w:rPr>
          <w:w w:val="105"/>
        </w:rPr>
        <w:t>toda su deuda con entidades financieras a interés variable. En este sentido la Sociedad formaliza contratos de cobertura de riesgo de tipos de interés, básicamente a través de contratos con estructuras que aseguran tipos de interés</w:t>
      </w:r>
      <w:r>
        <w:rPr>
          <w:spacing w:val="-3"/>
          <w:w w:val="105"/>
        </w:rPr>
        <w:t> </w:t>
      </w:r>
      <w:r>
        <w:rPr>
          <w:w w:val="105"/>
        </w:rPr>
        <w:t>máximos.</w:t>
      </w:r>
    </w:p>
    <w:p>
      <w:pPr>
        <w:pStyle w:val="BodyText"/>
        <w:spacing w:line="254" w:lineRule="auto"/>
        <w:ind w:left="1707" w:right="1211"/>
        <w:jc w:val="both"/>
      </w:pPr>
      <w:r>
        <w:rPr>
          <w:w w:val="105"/>
        </w:rPr>
        <w:t>Al cierre del ejercicio se han valorado los contratos en vigor comparando, para cada contrato individualmente</w:t>
      </w:r>
      <w:r>
        <w:rPr>
          <w:spacing w:val="-11"/>
          <w:w w:val="105"/>
        </w:rPr>
        <w:t> </w:t>
      </w:r>
      <w:r>
        <w:rPr>
          <w:w w:val="105"/>
        </w:rPr>
        <w:t>considerado,</w:t>
      </w:r>
      <w:r>
        <w:rPr>
          <w:spacing w:val="-11"/>
          <w:w w:val="105"/>
        </w:rPr>
        <w:t> </w:t>
      </w:r>
      <w:r>
        <w:rPr>
          <w:w w:val="105"/>
        </w:rPr>
        <w:t>el</w:t>
      </w:r>
      <w:r>
        <w:rPr>
          <w:spacing w:val="-12"/>
          <w:w w:val="105"/>
        </w:rPr>
        <w:t> </w:t>
      </w:r>
      <w:r>
        <w:rPr>
          <w:w w:val="105"/>
        </w:rPr>
        <w:t>precio</w:t>
      </w:r>
      <w:r>
        <w:rPr>
          <w:spacing w:val="-12"/>
          <w:w w:val="105"/>
        </w:rPr>
        <w:t> </w:t>
      </w:r>
      <w:r>
        <w:rPr>
          <w:w w:val="105"/>
        </w:rPr>
        <w:t>pactado</w:t>
      </w:r>
      <w:r>
        <w:rPr>
          <w:spacing w:val="-11"/>
          <w:w w:val="105"/>
        </w:rPr>
        <w:t> </w:t>
      </w:r>
      <w:r>
        <w:rPr>
          <w:w w:val="105"/>
        </w:rPr>
        <w:t>con</w:t>
      </w:r>
      <w:r>
        <w:rPr>
          <w:spacing w:val="-12"/>
          <w:w w:val="105"/>
        </w:rPr>
        <w:t> </w:t>
      </w:r>
      <w:r>
        <w:rPr>
          <w:w w:val="105"/>
        </w:rPr>
        <w:t>la</w:t>
      </w:r>
      <w:r>
        <w:rPr>
          <w:spacing w:val="-11"/>
          <w:w w:val="105"/>
        </w:rPr>
        <w:t> </w:t>
      </w:r>
      <w:r>
        <w:rPr>
          <w:w w:val="105"/>
        </w:rPr>
        <w:t>cotización</w:t>
      </w:r>
      <w:r>
        <w:rPr>
          <w:spacing w:val="-13"/>
          <w:w w:val="105"/>
        </w:rPr>
        <w:t> </w:t>
      </w:r>
      <w:r>
        <w:rPr>
          <w:w w:val="105"/>
        </w:rPr>
        <w:t>de</w:t>
      </w:r>
      <w:r>
        <w:rPr>
          <w:spacing w:val="-11"/>
          <w:w w:val="105"/>
        </w:rPr>
        <w:t> </w:t>
      </w:r>
      <w:r>
        <w:rPr>
          <w:w w:val="105"/>
        </w:rPr>
        <w:t>cada</w:t>
      </w:r>
      <w:r>
        <w:rPr>
          <w:spacing w:val="-12"/>
          <w:w w:val="105"/>
        </w:rPr>
        <w:t> </w:t>
      </w:r>
      <w:r>
        <w:rPr>
          <w:w w:val="105"/>
        </w:rPr>
        <w:t>divisa</w:t>
      </w:r>
      <w:r>
        <w:rPr>
          <w:spacing w:val="-11"/>
          <w:w w:val="105"/>
        </w:rPr>
        <w:t> </w:t>
      </w:r>
      <w:r>
        <w:rPr>
          <w:w w:val="105"/>
        </w:rPr>
        <w:t>y,</w:t>
      </w:r>
      <w:r>
        <w:rPr>
          <w:spacing w:val="-11"/>
          <w:w w:val="105"/>
        </w:rPr>
        <w:t> </w:t>
      </w:r>
      <w:r>
        <w:rPr>
          <w:w w:val="105"/>
        </w:rPr>
        <w:t>en</w:t>
      </w:r>
      <w:r>
        <w:rPr>
          <w:spacing w:val="-10"/>
          <w:w w:val="105"/>
        </w:rPr>
        <w:t> </w:t>
      </w:r>
      <w:r>
        <w:rPr>
          <w:w w:val="105"/>
        </w:rPr>
        <w:t>su</w:t>
      </w:r>
      <w:r>
        <w:rPr>
          <w:spacing w:val="-11"/>
          <w:w w:val="105"/>
        </w:rPr>
        <w:t> </w:t>
      </w:r>
      <w:r>
        <w:rPr>
          <w:w w:val="105"/>
        </w:rPr>
        <w:t>caso,</w:t>
      </w:r>
      <w:r>
        <w:rPr>
          <w:spacing w:val="-11"/>
          <w:w w:val="105"/>
        </w:rPr>
        <w:t> </w:t>
      </w:r>
      <w:r>
        <w:rPr>
          <w:w w:val="105"/>
        </w:rPr>
        <w:t>con</w:t>
      </w:r>
      <w:r>
        <w:rPr>
          <w:spacing w:val="-11"/>
          <w:w w:val="105"/>
        </w:rPr>
        <w:t> </w:t>
      </w:r>
      <w:r>
        <w:rPr>
          <w:w w:val="105"/>
        </w:rPr>
        <w:t>el</w:t>
      </w:r>
      <w:r>
        <w:rPr>
          <w:spacing w:val="-11"/>
          <w:w w:val="105"/>
        </w:rPr>
        <w:t> </w:t>
      </w:r>
      <w:r>
        <w:rPr>
          <w:w w:val="105"/>
        </w:rPr>
        <w:t>tipo de interés de referencia a la fecha de cierre, reconociéndose los cambios de valor de los mismos en la cuenta de</w:t>
      </w:r>
      <w:r>
        <w:rPr>
          <w:spacing w:val="1"/>
          <w:w w:val="105"/>
        </w:rPr>
        <w:t> </w:t>
      </w:r>
      <w:r>
        <w:rPr>
          <w:w w:val="105"/>
        </w:rPr>
        <w:t>resultados.</w:t>
      </w:r>
    </w:p>
    <w:p>
      <w:pPr>
        <w:pStyle w:val="BodyText"/>
        <w:spacing w:before="7"/>
        <w:rPr>
          <w:sz w:val="19"/>
        </w:rPr>
      </w:pPr>
    </w:p>
    <w:p>
      <w:pPr>
        <w:pStyle w:val="ListParagraph"/>
        <w:numPr>
          <w:ilvl w:val="0"/>
          <w:numId w:val="15"/>
        </w:numPr>
        <w:tabs>
          <w:tab w:pos="1988" w:val="left" w:leader="none"/>
        </w:tabs>
        <w:spacing w:line="240" w:lineRule="auto" w:before="1" w:after="0"/>
        <w:ind w:left="1987" w:right="0" w:hanging="281"/>
        <w:jc w:val="both"/>
        <w:rPr>
          <w:sz w:val="20"/>
        </w:rPr>
      </w:pPr>
      <w:r>
        <w:rPr>
          <w:w w:val="105"/>
          <w:sz w:val="20"/>
        </w:rPr>
        <w:t>Instrumentos financieros</w:t>
      </w:r>
      <w:r>
        <w:rPr>
          <w:spacing w:val="-4"/>
          <w:w w:val="105"/>
          <w:sz w:val="20"/>
        </w:rPr>
        <w:t> </w:t>
      </w:r>
      <w:r>
        <w:rPr>
          <w:w w:val="105"/>
          <w:sz w:val="20"/>
        </w:rPr>
        <w:t>compuestos</w:t>
      </w:r>
    </w:p>
    <w:p>
      <w:pPr>
        <w:pStyle w:val="BodyText"/>
        <w:spacing w:line="254" w:lineRule="auto" w:before="13"/>
        <w:ind w:left="1707" w:right="1209"/>
        <w:jc w:val="both"/>
      </w:pPr>
      <w:r>
        <w:rPr>
          <w:w w:val="105"/>
        </w:rPr>
        <w:t>La emisión de bonos canjeables realizada por la Sociedad cumple con los requisitos necesarios establecidos por el Plan General de Contabilidad para ser considerados como pasivos financieros. Por este motivo, del importe neto recibido desde la emisión de los bonos se ha diferenciado el importe correspondiente al elemento de pasivo del componente de patrimonio neto, que representa el valor razonable de la opción incorporada de este instrumento.</w:t>
      </w:r>
    </w:p>
    <w:p>
      <w:pPr>
        <w:pStyle w:val="BodyText"/>
        <w:spacing w:before="10"/>
      </w:pPr>
    </w:p>
    <w:p>
      <w:pPr>
        <w:pStyle w:val="ListParagraph"/>
        <w:numPr>
          <w:ilvl w:val="0"/>
          <w:numId w:val="15"/>
        </w:numPr>
        <w:tabs>
          <w:tab w:pos="1988" w:val="left" w:leader="none"/>
        </w:tabs>
        <w:spacing w:line="240" w:lineRule="auto" w:before="0" w:after="0"/>
        <w:ind w:left="1987" w:right="0" w:hanging="281"/>
        <w:jc w:val="both"/>
        <w:rPr>
          <w:sz w:val="20"/>
        </w:rPr>
      </w:pPr>
      <w:r>
        <w:rPr>
          <w:w w:val="105"/>
          <w:sz w:val="20"/>
        </w:rPr>
        <w:t>Inversiones en empresas del grupo, multigrupo y</w:t>
      </w:r>
      <w:r>
        <w:rPr>
          <w:spacing w:val="-8"/>
          <w:w w:val="105"/>
          <w:sz w:val="20"/>
        </w:rPr>
        <w:t> </w:t>
      </w:r>
      <w:r>
        <w:rPr>
          <w:w w:val="105"/>
          <w:sz w:val="20"/>
        </w:rPr>
        <w:t>asociadas</w:t>
      </w:r>
    </w:p>
    <w:p>
      <w:pPr>
        <w:pStyle w:val="BodyText"/>
        <w:spacing w:line="254" w:lineRule="auto" w:before="11"/>
        <w:ind w:left="1707" w:right="1210"/>
        <w:jc w:val="both"/>
      </w:pPr>
      <w:r>
        <w:rPr>
          <w:w w:val="105"/>
        </w:rPr>
        <w:t>Las inversiones en empresas del grupo, multigrupo y asociadas, se valoran inicialmente por su coste, que equivale al valor razonable de la contraprestación entregada más los costes de transacción.</w:t>
      </w:r>
    </w:p>
    <w:p>
      <w:pPr>
        <w:pStyle w:val="BodyText"/>
        <w:spacing w:line="254" w:lineRule="auto"/>
        <w:ind w:left="1707" w:right="1209"/>
        <w:jc w:val="both"/>
      </w:pPr>
      <w:r>
        <w:rPr>
          <w:w w:val="105"/>
        </w:rPr>
        <w:t>Al menos al cierre del ejercicio, la Sociedad procede a evaluar si ha existido deterioro de valor de las inversiones.</w:t>
      </w:r>
      <w:r>
        <w:rPr>
          <w:spacing w:val="-11"/>
          <w:w w:val="105"/>
        </w:rPr>
        <w:t> </w:t>
      </w:r>
      <w:r>
        <w:rPr>
          <w:w w:val="105"/>
        </w:rPr>
        <w:t>Las</w:t>
      </w:r>
      <w:r>
        <w:rPr>
          <w:spacing w:val="-11"/>
          <w:w w:val="105"/>
        </w:rPr>
        <w:t> </w:t>
      </w:r>
      <w:r>
        <w:rPr>
          <w:w w:val="105"/>
        </w:rPr>
        <w:t>correcciones</w:t>
      </w:r>
      <w:r>
        <w:rPr>
          <w:spacing w:val="-9"/>
          <w:w w:val="105"/>
        </w:rPr>
        <w:t> </w:t>
      </w:r>
      <w:r>
        <w:rPr>
          <w:w w:val="105"/>
        </w:rPr>
        <w:t>valorativas</w:t>
      </w:r>
      <w:r>
        <w:rPr>
          <w:spacing w:val="-9"/>
          <w:w w:val="105"/>
        </w:rPr>
        <w:t> </w:t>
      </w:r>
      <w:r>
        <w:rPr>
          <w:w w:val="105"/>
        </w:rPr>
        <w:t>por</w:t>
      </w:r>
      <w:r>
        <w:rPr>
          <w:spacing w:val="-10"/>
          <w:w w:val="105"/>
        </w:rPr>
        <w:t> </w:t>
      </w:r>
      <w:r>
        <w:rPr>
          <w:w w:val="105"/>
        </w:rPr>
        <w:t>deterioro</w:t>
      </w:r>
      <w:r>
        <w:rPr>
          <w:spacing w:val="-11"/>
          <w:w w:val="105"/>
        </w:rPr>
        <w:t> </w:t>
      </w:r>
      <w:r>
        <w:rPr>
          <w:w w:val="105"/>
        </w:rPr>
        <w:t>y</w:t>
      </w:r>
      <w:r>
        <w:rPr>
          <w:spacing w:val="-9"/>
          <w:w w:val="105"/>
        </w:rPr>
        <w:t> </w:t>
      </w:r>
      <w:r>
        <w:rPr>
          <w:w w:val="105"/>
        </w:rPr>
        <w:t>en</w:t>
      </w:r>
      <w:r>
        <w:rPr>
          <w:spacing w:val="-9"/>
          <w:w w:val="105"/>
        </w:rPr>
        <w:t> </w:t>
      </w:r>
      <w:r>
        <w:rPr>
          <w:w w:val="105"/>
        </w:rPr>
        <w:t>su</w:t>
      </w:r>
      <w:r>
        <w:rPr>
          <w:spacing w:val="-9"/>
          <w:w w:val="105"/>
        </w:rPr>
        <w:t> </w:t>
      </w:r>
      <w:r>
        <w:rPr>
          <w:w w:val="105"/>
        </w:rPr>
        <w:t>caso</w:t>
      </w:r>
      <w:r>
        <w:rPr>
          <w:spacing w:val="-9"/>
          <w:w w:val="105"/>
        </w:rPr>
        <w:t> </w:t>
      </w:r>
      <w:r>
        <w:rPr>
          <w:w w:val="105"/>
        </w:rPr>
        <w:t>la</w:t>
      </w:r>
      <w:r>
        <w:rPr>
          <w:spacing w:val="-9"/>
          <w:w w:val="105"/>
        </w:rPr>
        <w:t> </w:t>
      </w:r>
      <w:r>
        <w:rPr>
          <w:w w:val="105"/>
        </w:rPr>
        <w:t>reversión,</w:t>
      </w:r>
      <w:r>
        <w:rPr>
          <w:spacing w:val="-11"/>
          <w:w w:val="105"/>
        </w:rPr>
        <w:t> </w:t>
      </w:r>
      <w:r>
        <w:rPr>
          <w:w w:val="105"/>
        </w:rPr>
        <w:t>se</w:t>
      </w:r>
      <w:r>
        <w:rPr>
          <w:spacing w:val="-9"/>
          <w:w w:val="105"/>
        </w:rPr>
        <w:t> </w:t>
      </w:r>
      <w:r>
        <w:rPr>
          <w:w w:val="105"/>
        </w:rPr>
        <w:t>llevan</w:t>
      </w:r>
      <w:r>
        <w:rPr>
          <w:spacing w:val="-11"/>
          <w:w w:val="105"/>
        </w:rPr>
        <w:t> </w:t>
      </w:r>
      <w:r>
        <w:rPr>
          <w:w w:val="105"/>
        </w:rPr>
        <w:t>como</w:t>
      </w:r>
      <w:r>
        <w:rPr>
          <w:spacing w:val="-11"/>
          <w:w w:val="105"/>
        </w:rPr>
        <w:t> </w:t>
      </w:r>
      <w:r>
        <w:rPr>
          <w:w w:val="105"/>
        </w:rPr>
        <w:t>gasto</w:t>
      </w:r>
      <w:r>
        <w:rPr>
          <w:spacing w:val="-11"/>
          <w:w w:val="105"/>
        </w:rPr>
        <w:t> </w:t>
      </w:r>
      <w:r>
        <w:rPr>
          <w:w w:val="105"/>
        </w:rPr>
        <w:t>o ingreso, respectivamente, en la cuenta de pérdidas y</w:t>
      </w:r>
      <w:r>
        <w:rPr>
          <w:spacing w:val="-9"/>
          <w:w w:val="105"/>
        </w:rPr>
        <w:t> </w:t>
      </w:r>
      <w:r>
        <w:rPr>
          <w:w w:val="105"/>
        </w:rPr>
        <w:t>ganancias.</w:t>
      </w:r>
    </w:p>
    <w:p>
      <w:pPr>
        <w:pStyle w:val="BodyText"/>
        <w:spacing w:line="254" w:lineRule="auto"/>
        <w:ind w:left="1707" w:right="1209"/>
        <w:jc w:val="both"/>
      </w:pPr>
      <w:r>
        <w:rPr>
          <w:w w:val="105"/>
        </w:rPr>
        <w:t>La</w:t>
      </w:r>
      <w:r>
        <w:rPr>
          <w:spacing w:val="-9"/>
          <w:w w:val="105"/>
        </w:rPr>
        <w:t> </w:t>
      </w:r>
      <w:r>
        <w:rPr>
          <w:w w:val="105"/>
        </w:rPr>
        <w:t>corrección</w:t>
      </w:r>
      <w:r>
        <w:rPr>
          <w:spacing w:val="-10"/>
          <w:w w:val="105"/>
        </w:rPr>
        <w:t> </w:t>
      </w:r>
      <w:r>
        <w:rPr>
          <w:w w:val="105"/>
        </w:rPr>
        <w:t>por</w:t>
      </w:r>
      <w:r>
        <w:rPr>
          <w:spacing w:val="-9"/>
          <w:w w:val="105"/>
        </w:rPr>
        <w:t> </w:t>
      </w:r>
      <w:r>
        <w:rPr>
          <w:w w:val="105"/>
        </w:rPr>
        <w:t>deterioro</w:t>
      </w:r>
      <w:r>
        <w:rPr>
          <w:spacing w:val="-10"/>
          <w:w w:val="105"/>
        </w:rPr>
        <w:t> </w:t>
      </w:r>
      <w:r>
        <w:rPr>
          <w:w w:val="105"/>
        </w:rPr>
        <w:t>se</w:t>
      </w:r>
      <w:r>
        <w:rPr>
          <w:spacing w:val="-9"/>
          <w:w w:val="105"/>
        </w:rPr>
        <w:t> </w:t>
      </w:r>
      <w:r>
        <w:rPr>
          <w:w w:val="105"/>
        </w:rPr>
        <w:t>aplicará</w:t>
      </w:r>
      <w:r>
        <w:rPr>
          <w:spacing w:val="-8"/>
          <w:w w:val="105"/>
        </w:rPr>
        <w:t> </w:t>
      </w:r>
      <w:r>
        <w:rPr>
          <w:w w:val="105"/>
        </w:rPr>
        <w:t>siempre</w:t>
      </w:r>
      <w:r>
        <w:rPr>
          <w:spacing w:val="-10"/>
          <w:w w:val="105"/>
        </w:rPr>
        <w:t> </w:t>
      </w:r>
      <w:r>
        <w:rPr>
          <w:w w:val="105"/>
        </w:rPr>
        <w:t>que</w:t>
      </w:r>
      <w:r>
        <w:rPr>
          <w:spacing w:val="-8"/>
          <w:w w:val="105"/>
        </w:rPr>
        <w:t> </w:t>
      </w:r>
      <w:r>
        <w:rPr>
          <w:w w:val="105"/>
        </w:rPr>
        <w:t>exista</w:t>
      </w:r>
      <w:r>
        <w:rPr>
          <w:spacing w:val="-9"/>
          <w:w w:val="105"/>
        </w:rPr>
        <w:t> </w:t>
      </w:r>
      <w:r>
        <w:rPr>
          <w:w w:val="105"/>
        </w:rPr>
        <w:t>evidencia</w:t>
      </w:r>
      <w:r>
        <w:rPr>
          <w:spacing w:val="-8"/>
          <w:w w:val="105"/>
        </w:rPr>
        <w:t> </w:t>
      </w:r>
      <w:r>
        <w:rPr>
          <w:w w:val="105"/>
        </w:rPr>
        <w:t>objetiva</w:t>
      </w:r>
      <w:r>
        <w:rPr>
          <w:spacing w:val="-10"/>
          <w:w w:val="105"/>
        </w:rPr>
        <w:t> </w:t>
      </w:r>
      <w:r>
        <w:rPr>
          <w:w w:val="105"/>
        </w:rPr>
        <w:t>de</w:t>
      </w:r>
      <w:r>
        <w:rPr>
          <w:spacing w:val="-8"/>
          <w:w w:val="105"/>
        </w:rPr>
        <w:t> </w:t>
      </w:r>
      <w:r>
        <w:rPr>
          <w:w w:val="105"/>
        </w:rPr>
        <w:t>que</w:t>
      </w:r>
      <w:r>
        <w:rPr>
          <w:spacing w:val="-9"/>
          <w:w w:val="105"/>
        </w:rPr>
        <w:t> </w:t>
      </w:r>
      <w:r>
        <w:rPr>
          <w:w w:val="105"/>
        </w:rPr>
        <w:t>el</w:t>
      </w:r>
      <w:r>
        <w:rPr>
          <w:spacing w:val="-9"/>
          <w:w w:val="105"/>
        </w:rPr>
        <w:t> </w:t>
      </w:r>
      <w:r>
        <w:rPr>
          <w:w w:val="105"/>
        </w:rPr>
        <w:t>valor</w:t>
      </w:r>
      <w:r>
        <w:rPr>
          <w:spacing w:val="-9"/>
          <w:w w:val="105"/>
        </w:rPr>
        <w:t> </w:t>
      </w:r>
      <w:r>
        <w:rPr>
          <w:w w:val="105"/>
        </w:rPr>
        <w:t>en</w:t>
      </w:r>
      <w:r>
        <w:rPr>
          <w:spacing w:val="-9"/>
          <w:w w:val="105"/>
        </w:rPr>
        <w:t> </w:t>
      </w:r>
      <w:r>
        <w:rPr>
          <w:w w:val="105"/>
        </w:rPr>
        <w:t>libros</w:t>
      </w:r>
      <w:r>
        <w:rPr>
          <w:spacing w:val="-10"/>
          <w:w w:val="105"/>
        </w:rPr>
        <w:t> </w:t>
      </w:r>
      <w:r>
        <w:rPr>
          <w:w w:val="105"/>
        </w:rPr>
        <w:t>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w:t>
      </w:r>
      <w:r>
        <w:rPr>
          <w:spacing w:val="-9"/>
          <w:w w:val="105"/>
        </w:rPr>
        <w:t> </w:t>
      </w:r>
      <w:r>
        <w:rPr>
          <w:w w:val="105"/>
        </w:rPr>
        <w:t>de</w:t>
      </w:r>
      <w:r>
        <w:rPr>
          <w:spacing w:val="-8"/>
          <w:w w:val="105"/>
        </w:rPr>
        <w:t> </w:t>
      </w:r>
      <w:r>
        <w:rPr>
          <w:w w:val="105"/>
        </w:rPr>
        <w:t>dividendos</w:t>
      </w:r>
      <w:r>
        <w:rPr>
          <w:spacing w:val="-6"/>
          <w:w w:val="105"/>
        </w:rPr>
        <w:t> </w:t>
      </w:r>
      <w:r>
        <w:rPr>
          <w:w w:val="105"/>
        </w:rPr>
        <w:t>realizados</w:t>
      </w:r>
      <w:r>
        <w:rPr>
          <w:spacing w:val="-9"/>
          <w:w w:val="105"/>
        </w:rPr>
        <w:t> </w:t>
      </w:r>
      <w:r>
        <w:rPr>
          <w:w w:val="105"/>
        </w:rPr>
        <w:t>por</w:t>
      </w:r>
      <w:r>
        <w:rPr>
          <w:spacing w:val="-7"/>
          <w:w w:val="105"/>
        </w:rPr>
        <w:t> </w:t>
      </w:r>
      <w:r>
        <w:rPr>
          <w:w w:val="105"/>
        </w:rPr>
        <w:t>la</w:t>
      </w:r>
      <w:r>
        <w:rPr>
          <w:spacing w:val="-8"/>
          <w:w w:val="105"/>
        </w:rPr>
        <w:t> </w:t>
      </w:r>
      <w:r>
        <w:rPr>
          <w:w w:val="105"/>
        </w:rPr>
        <w:t>empresa</w:t>
      </w:r>
      <w:r>
        <w:rPr>
          <w:spacing w:val="-8"/>
          <w:w w:val="105"/>
        </w:rPr>
        <w:t> </w:t>
      </w:r>
      <w:r>
        <w:rPr>
          <w:w w:val="105"/>
        </w:rPr>
        <w:t>participada</w:t>
      </w:r>
      <w:r>
        <w:rPr>
          <w:spacing w:val="-6"/>
          <w:w w:val="105"/>
        </w:rPr>
        <w:t> </w:t>
      </w:r>
      <w:r>
        <w:rPr>
          <w:w w:val="105"/>
        </w:rPr>
        <w:t>y</w:t>
      </w:r>
      <w:r>
        <w:rPr>
          <w:spacing w:val="-7"/>
          <w:w w:val="105"/>
        </w:rPr>
        <w:t> </w:t>
      </w:r>
      <w:r>
        <w:rPr>
          <w:w w:val="105"/>
        </w:rPr>
        <w:t>de</w:t>
      </w:r>
      <w:r>
        <w:rPr>
          <w:spacing w:val="-5"/>
          <w:w w:val="105"/>
        </w:rPr>
        <w:t> </w:t>
      </w:r>
      <w:r>
        <w:rPr>
          <w:w w:val="105"/>
        </w:rPr>
        <w:t>la</w:t>
      </w:r>
      <w:r>
        <w:rPr>
          <w:spacing w:val="-8"/>
          <w:w w:val="105"/>
        </w:rPr>
        <w:t> </w:t>
      </w:r>
      <w:r>
        <w:rPr>
          <w:w w:val="105"/>
        </w:rPr>
        <w:t>enajenación</w:t>
      </w:r>
      <w:r>
        <w:rPr>
          <w:spacing w:val="-6"/>
          <w:w w:val="105"/>
        </w:rPr>
        <w:t> </w:t>
      </w:r>
      <w:r>
        <w:rPr>
          <w:w w:val="105"/>
        </w:rPr>
        <w:t>o</w:t>
      </w:r>
      <w:r>
        <w:rPr>
          <w:spacing w:val="-10"/>
          <w:w w:val="105"/>
        </w:rPr>
        <w:t> </w:t>
      </w:r>
      <w:r>
        <w:rPr>
          <w:w w:val="105"/>
        </w:rPr>
        <w:t>baja</w:t>
      </w:r>
      <w:r>
        <w:rPr>
          <w:spacing w:val="-8"/>
          <w:w w:val="105"/>
        </w:rPr>
        <w:t> </w:t>
      </w:r>
      <w:r>
        <w:rPr>
          <w:w w:val="105"/>
        </w:rPr>
        <w:t>en</w:t>
      </w:r>
      <w:r>
        <w:rPr>
          <w:spacing w:val="-6"/>
          <w:w w:val="105"/>
        </w:rPr>
        <w:t> </w:t>
      </w:r>
      <w:r>
        <w:rPr>
          <w:w w:val="105"/>
        </w:rPr>
        <w:t>cuentas</w:t>
      </w:r>
      <w:r>
        <w:rPr>
          <w:spacing w:val="-6"/>
          <w:w w:val="105"/>
        </w:rPr>
        <w:t> </w:t>
      </w:r>
      <w:r>
        <w:rPr>
          <w:w w:val="105"/>
        </w:rPr>
        <w:t>de</w:t>
      </w:r>
      <w:r>
        <w:rPr>
          <w:spacing w:val="-6"/>
          <w:w w:val="105"/>
        </w:rPr>
        <w:t> </w:t>
      </w:r>
      <w:r>
        <w:rPr>
          <w:w w:val="105"/>
        </w:rPr>
        <w:t>la inversión</w:t>
      </w:r>
      <w:r>
        <w:rPr>
          <w:spacing w:val="-7"/>
          <w:w w:val="105"/>
        </w:rPr>
        <w:t> </w:t>
      </w:r>
      <w:r>
        <w:rPr>
          <w:w w:val="105"/>
        </w:rPr>
        <w:t>misma,</w:t>
      </w:r>
      <w:r>
        <w:rPr>
          <w:spacing w:val="-8"/>
          <w:w w:val="105"/>
        </w:rPr>
        <w:t> </w:t>
      </w:r>
      <w:r>
        <w:rPr>
          <w:w w:val="105"/>
        </w:rPr>
        <w:t>bien</w:t>
      </w:r>
      <w:r>
        <w:rPr>
          <w:spacing w:val="-6"/>
          <w:w w:val="105"/>
        </w:rPr>
        <w:t> </w:t>
      </w:r>
      <w:r>
        <w:rPr>
          <w:w w:val="105"/>
        </w:rPr>
        <w:t>mediante</w:t>
      </w:r>
      <w:r>
        <w:rPr>
          <w:spacing w:val="-9"/>
          <w:w w:val="105"/>
        </w:rPr>
        <w:t> </w:t>
      </w:r>
      <w:r>
        <w:rPr>
          <w:w w:val="105"/>
        </w:rPr>
        <w:t>la</w:t>
      </w:r>
      <w:r>
        <w:rPr>
          <w:spacing w:val="-7"/>
          <w:w w:val="105"/>
        </w:rPr>
        <w:t> </w:t>
      </w:r>
      <w:r>
        <w:rPr>
          <w:w w:val="105"/>
        </w:rPr>
        <w:t>estimación</w:t>
      </w:r>
      <w:r>
        <w:rPr>
          <w:spacing w:val="-7"/>
          <w:w w:val="105"/>
        </w:rPr>
        <w:t> </w:t>
      </w:r>
      <w:r>
        <w:rPr>
          <w:w w:val="105"/>
        </w:rPr>
        <w:t>de</w:t>
      </w:r>
      <w:r>
        <w:rPr>
          <w:spacing w:val="-6"/>
          <w:w w:val="105"/>
        </w:rPr>
        <w:t> </w:t>
      </w:r>
      <w:r>
        <w:rPr>
          <w:w w:val="105"/>
        </w:rPr>
        <w:t>su</w:t>
      </w:r>
      <w:r>
        <w:rPr>
          <w:spacing w:val="-9"/>
          <w:w w:val="105"/>
        </w:rPr>
        <w:t> </w:t>
      </w:r>
      <w:r>
        <w:rPr>
          <w:w w:val="105"/>
        </w:rPr>
        <w:t>participación</w:t>
      </w:r>
      <w:r>
        <w:rPr>
          <w:spacing w:val="-7"/>
          <w:w w:val="105"/>
        </w:rPr>
        <w:t> </w:t>
      </w:r>
      <w:r>
        <w:rPr>
          <w:w w:val="105"/>
        </w:rPr>
        <w:t>en</w:t>
      </w:r>
      <w:r>
        <w:rPr>
          <w:spacing w:val="-7"/>
          <w:w w:val="105"/>
        </w:rPr>
        <w:t> </w:t>
      </w:r>
      <w:r>
        <w:rPr>
          <w:w w:val="105"/>
        </w:rPr>
        <w:t>los</w:t>
      </w:r>
      <w:r>
        <w:rPr>
          <w:spacing w:val="-7"/>
          <w:w w:val="105"/>
        </w:rPr>
        <w:t> </w:t>
      </w:r>
      <w:r>
        <w:rPr>
          <w:w w:val="105"/>
        </w:rPr>
        <w:t>flujos</w:t>
      </w:r>
      <w:r>
        <w:rPr>
          <w:spacing w:val="-8"/>
          <w:w w:val="105"/>
        </w:rPr>
        <w:t> </w:t>
      </w:r>
      <w:r>
        <w:rPr>
          <w:w w:val="105"/>
        </w:rPr>
        <w:t>de</w:t>
      </w:r>
      <w:r>
        <w:rPr>
          <w:spacing w:val="-6"/>
          <w:w w:val="105"/>
        </w:rPr>
        <w:t> </w:t>
      </w:r>
      <w:r>
        <w:rPr>
          <w:w w:val="105"/>
        </w:rPr>
        <w:t>efectivo</w:t>
      </w:r>
      <w:r>
        <w:rPr>
          <w:spacing w:val="-7"/>
          <w:w w:val="105"/>
        </w:rPr>
        <w:t> </w:t>
      </w:r>
      <w:r>
        <w:rPr>
          <w:w w:val="105"/>
        </w:rPr>
        <w:t>que</w:t>
      </w:r>
      <w:r>
        <w:rPr>
          <w:spacing w:val="-7"/>
          <w:w w:val="105"/>
        </w:rPr>
        <w:t> </w:t>
      </w:r>
      <w:r>
        <w:rPr>
          <w:w w:val="105"/>
        </w:rPr>
        <w:t>se</w:t>
      </w:r>
      <w:r>
        <w:rPr>
          <w:spacing w:val="-6"/>
          <w:w w:val="105"/>
        </w:rPr>
        <w:t> </w:t>
      </w:r>
      <w:r>
        <w:rPr>
          <w:w w:val="105"/>
        </w:rPr>
        <w:t>espera que sean generados por la empresa participada. Salvo mejor evidencia del importe recuperable, se tomará</w:t>
      </w:r>
      <w:r>
        <w:rPr>
          <w:spacing w:val="-8"/>
          <w:w w:val="105"/>
        </w:rPr>
        <w:t> </w:t>
      </w:r>
      <w:r>
        <w:rPr>
          <w:w w:val="105"/>
        </w:rPr>
        <w:t>en</w:t>
      </w:r>
      <w:r>
        <w:rPr>
          <w:spacing w:val="-8"/>
          <w:w w:val="105"/>
        </w:rPr>
        <w:t> </w:t>
      </w:r>
      <w:r>
        <w:rPr>
          <w:w w:val="105"/>
        </w:rPr>
        <w:t>consideración</w:t>
      </w:r>
      <w:r>
        <w:rPr>
          <w:spacing w:val="-7"/>
          <w:w w:val="105"/>
        </w:rPr>
        <w:t> </w:t>
      </w:r>
      <w:r>
        <w:rPr>
          <w:w w:val="105"/>
        </w:rPr>
        <w:t>el</w:t>
      </w:r>
      <w:r>
        <w:rPr>
          <w:spacing w:val="-11"/>
          <w:w w:val="105"/>
        </w:rPr>
        <w:t> </w:t>
      </w:r>
      <w:r>
        <w:rPr>
          <w:w w:val="105"/>
        </w:rPr>
        <w:t>patrimonio</w:t>
      </w:r>
      <w:r>
        <w:rPr>
          <w:spacing w:val="-11"/>
          <w:w w:val="105"/>
        </w:rPr>
        <w:t> </w:t>
      </w:r>
      <w:r>
        <w:rPr>
          <w:w w:val="105"/>
        </w:rPr>
        <w:t>neto</w:t>
      </w:r>
      <w:r>
        <w:rPr>
          <w:spacing w:val="-7"/>
          <w:w w:val="105"/>
        </w:rPr>
        <w:t> </w:t>
      </w:r>
      <w:r>
        <w:rPr>
          <w:w w:val="105"/>
        </w:rPr>
        <w:t>de</w:t>
      </w:r>
      <w:r>
        <w:rPr>
          <w:spacing w:val="-8"/>
          <w:w w:val="105"/>
        </w:rPr>
        <w:t> </w:t>
      </w:r>
      <w:r>
        <w:rPr>
          <w:w w:val="105"/>
        </w:rPr>
        <w:t>la</w:t>
      </w:r>
      <w:r>
        <w:rPr>
          <w:spacing w:val="-8"/>
          <w:w w:val="105"/>
        </w:rPr>
        <w:t> </w:t>
      </w:r>
      <w:r>
        <w:rPr>
          <w:w w:val="105"/>
        </w:rPr>
        <w:t>Entidad</w:t>
      </w:r>
      <w:r>
        <w:rPr>
          <w:spacing w:val="-7"/>
          <w:w w:val="105"/>
        </w:rPr>
        <w:t> </w:t>
      </w:r>
      <w:r>
        <w:rPr>
          <w:w w:val="105"/>
        </w:rPr>
        <w:t>participada</w:t>
      </w:r>
      <w:r>
        <w:rPr>
          <w:spacing w:val="-8"/>
          <w:w w:val="105"/>
        </w:rPr>
        <w:t> </w:t>
      </w:r>
      <w:r>
        <w:rPr>
          <w:w w:val="105"/>
        </w:rPr>
        <w:t>corregido</w:t>
      </w:r>
      <w:r>
        <w:rPr>
          <w:spacing w:val="-8"/>
          <w:w w:val="105"/>
        </w:rPr>
        <w:t> </w:t>
      </w:r>
      <w:r>
        <w:rPr>
          <w:w w:val="105"/>
        </w:rPr>
        <w:t>por</w:t>
      </w:r>
      <w:r>
        <w:rPr>
          <w:spacing w:val="-9"/>
          <w:w w:val="105"/>
        </w:rPr>
        <w:t> </w:t>
      </w:r>
      <w:r>
        <w:rPr>
          <w:w w:val="105"/>
        </w:rPr>
        <w:t>las</w:t>
      </w:r>
      <w:r>
        <w:rPr>
          <w:spacing w:val="-8"/>
          <w:w w:val="105"/>
        </w:rPr>
        <w:t> </w:t>
      </w:r>
      <w:r>
        <w:rPr>
          <w:w w:val="105"/>
        </w:rPr>
        <w:t>plusvalías</w:t>
      </w:r>
      <w:r>
        <w:rPr>
          <w:spacing w:val="-9"/>
          <w:w w:val="105"/>
        </w:rPr>
        <w:t> </w:t>
      </w:r>
      <w:r>
        <w:rPr>
          <w:w w:val="105"/>
        </w:rPr>
        <w:t>tácitas existentes en la fecha de la</w:t>
      </w:r>
      <w:r>
        <w:rPr>
          <w:spacing w:val="-3"/>
          <w:w w:val="105"/>
        </w:rPr>
        <w:t> </w:t>
      </w:r>
      <w:r>
        <w:rPr>
          <w:w w:val="105"/>
        </w:rPr>
        <w:t>valoración.</w:t>
      </w:r>
    </w:p>
    <w:p>
      <w:pPr>
        <w:pStyle w:val="BodyText"/>
      </w:pPr>
    </w:p>
    <w:p>
      <w:pPr>
        <w:pStyle w:val="BodyText"/>
        <w:spacing w:before="8"/>
        <w:rPr>
          <w:sz w:val="17"/>
        </w:rPr>
      </w:pPr>
    </w:p>
    <w:p>
      <w:pPr>
        <w:spacing w:before="98"/>
        <w:ind w:left="0" w:right="1210" w:firstLine="0"/>
        <w:jc w:val="right"/>
        <w:rPr>
          <w:sz w:val="19"/>
        </w:rPr>
      </w:pPr>
      <w:r>
        <w:rPr>
          <w:sz w:val="19"/>
        </w:rPr>
        <w:t>Página 24</w:t>
      </w:r>
    </w:p>
    <w:p>
      <w:pPr>
        <w:pStyle w:val="BodyText"/>
      </w:pPr>
    </w:p>
    <w:p>
      <w:pPr>
        <w:pStyle w:val="BodyText"/>
        <w:spacing w:before="4"/>
        <w:rPr>
          <w:sz w:val="26"/>
        </w:rPr>
      </w:pPr>
      <w:r>
        <w:rPr/>
        <w:pict>
          <v:group style="position:absolute;margin-left:52.058052pt;margin-top:17.096889pt;width:490.9pt;height:36.6pt;mso-position-horizontal-relative:page;mso-position-vertical-relative:paragraph;z-index:-251567104;mso-wrap-distance-left:0;mso-wrap-distance-right:0" coordorigin="1041,342" coordsize="9818,732">
            <v:line style="position:absolute" from="1046,1069" to="1046,347" stroked="true" strokeweight=".465325pt" strokecolor="#000000">
              <v:stroke dashstyle="solid"/>
            </v:line>
            <v:line style="position:absolute" from="1046,1069" to="5441,1069" stroked="true" strokeweight=".465325pt" strokecolor="#000000">
              <v:stroke dashstyle="solid"/>
            </v:line>
            <v:line style="position:absolute" from="1046,347" to="5441,347" stroked="true" strokeweight=".465325pt" strokecolor="#000000">
              <v:stroke dashstyle="solid"/>
            </v:line>
            <v:line style="position:absolute" from="5441,1069" to="10211,1069" stroked="true" strokeweight=".465325pt" strokecolor="#000000">
              <v:stroke dashstyle="solid"/>
            </v:line>
            <v:line style="position:absolute" from="5441,347" to="10211,347" stroked="true" strokeweight=".465325pt" strokecolor="#000000">
              <v:stroke dashstyle="solid"/>
            </v:line>
            <v:shape style="position:absolute;left:5515;top:365;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spacing w:before="5"/>
        <w:rPr>
          <w:sz w:val="12"/>
        </w:rPr>
      </w:pPr>
    </w:p>
    <w:p>
      <w:pPr>
        <w:pStyle w:val="BodyText"/>
        <w:spacing w:line="254" w:lineRule="auto" w:before="105"/>
        <w:ind w:left="1707" w:right="1209"/>
        <w:jc w:val="both"/>
      </w:pPr>
      <w:r>
        <w:rPr>
          <w:w w:val="105"/>
        </w:rPr>
        <w:t>Los pasivos financieros y los instrumentos de patrimonio se clasifican conforme al contenido de los acuerdos</w:t>
      </w:r>
      <w:r>
        <w:rPr>
          <w:spacing w:val="-20"/>
          <w:w w:val="105"/>
        </w:rPr>
        <w:t> </w:t>
      </w:r>
      <w:r>
        <w:rPr>
          <w:w w:val="105"/>
        </w:rPr>
        <w:t>contractuales</w:t>
      </w:r>
      <w:r>
        <w:rPr>
          <w:spacing w:val="-19"/>
          <w:w w:val="105"/>
        </w:rPr>
        <w:t> </w:t>
      </w:r>
      <w:r>
        <w:rPr>
          <w:w w:val="105"/>
        </w:rPr>
        <w:t>pactados</w:t>
      </w:r>
      <w:r>
        <w:rPr>
          <w:spacing w:val="-20"/>
          <w:w w:val="105"/>
        </w:rPr>
        <w:t> </w:t>
      </w:r>
      <w:r>
        <w:rPr>
          <w:w w:val="105"/>
        </w:rPr>
        <w:t>y</w:t>
      </w:r>
      <w:r>
        <w:rPr>
          <w:spacing w:val="-19"/>
          <w:w w:val="105"/>
        </w:rPr>
        <w:t> </w:t>
      </w:r>
      <w:r>
        <w:rPr>
          <w:w w:val="105"/>
        </w:rPr>
        <w:t>teniendo</w:t>
      </w:r>
      <w:r>
        <w:rPr>
          <w:spacing w:val="-19"/>
          <w:w w:val="105"/>
        </w:rPr>
        <w:t> </w:t>
      </w:r>
      <w:r>
        <w:rPr>
          <w:w w:val="105"/>
        </w:rPr>
        <w:t>en</w:t>
      </w:r>
      <w:r>
        <w:rPr>
          <w:spacing w:val="-20"/>
          <w:w w:val="105"/>
        </w:rPr>
        <w:t> </w:t>
      </w:r>
      <w:r>
        <w:rPr>
          <w:w w:val="105"/>
        </w:rPr>
        <w:t>cuenta</w:t>
      </w:r>
      <w:r>
        <w:rPr>
          <w:spacing w:val="-21"/>
          <w:w w:val="105"/>
        </w:rPr>
        <w:t> </w:t>
      </w:r>
      <w:r>
        <w:rPr>
          <w:w w:val="105"/>
        </w:rPr>
        <w:t>el</w:t>
      </w:r>
      <w:r>
        <w:rPr>
          <w:spacing w:val="-19"/>
          <w:w w:val="105"/>
        </w:rPr>
        <w:t> </w:t>
      </w:r>
      <w:r>
        <w:rPr>
          <w:w w:val="105"/>
        </w:rPr>
        <w:t>fondo</w:t>
      </w:r>
      <w:r>
        <w:rPr>
          <w:spacing w:val="-19"/>
          <w:w w:val="105"/>
        </w:rPr>
        <w:t> </w:t>
      </w:r>
      <w:r>
        <w:rPr>
          <w:w w:val="105"/>
        </w:rPr>
        <w:t>económico.</w:t>
      </w:r>
      <w:r>
        <w:rPr>
          <w:spacing w:val="-19"/>
          <w:w w:val="105"/>
        </w:rPr>
        <w:t> </w:t>
      </w:r>
      <w:r>
        <w:rPr>
          <w:w w:val="105"/>
        </w:rPr>
        <w:t>Un</w:t>
      </w:r>
      <w:r>
        <w:rPr>
          <w:spacing w:val="-18"/>
          <w:w w:val="105"/>
        </w:rPr>
        <w:t> </w:t>
      </w:r>
      <w:r>
        <w:rPr>
          <w:w w:val="105"/>
        </w:rPr>
        <w:t>instrumento</w:t>
      </w:r>
      <w:r>
        <w:rPr>
          <w:spacing w:val="-21"/>
          <w:w w:val="105"/>
        </w:rPr>
        <w:t> </w:t>
      </w:r>
      <w:r>
        <w:rPr>
          <w:w w:val="105"/>
        </w:rPr>
        <w:t>de</w:t>
      </w:r>
      <w:r>
        <w:rPr>
          <w:spacing w:val="-18"/>
          <w:w w:val="105"/>
        </w:rPr>
        <w:t> </w:t>
      </w:r>
      <w:r>
        <w:rPr>
          <w:w w:val="105"/>
        </w:rPr>
        <w:t>patrimonio es un contrato que representa una participación residual en el patrimonio del grupo una vez deducidos todos sus</w:t>
      </w:r>
      <w:r>
        <w:rPr>
          <w:spacing w:val="-3"/>
          <w:w w:val="105"/>
        </w:rPr>
        <w:t> </w:t>
      </w:r>
      <w:r>
        <w:rPr>
          <w:w w:val="105"/>
        </w:rPr>
        <w:t>pasivos.</w:t>
      </w:r>
    </w:p>
    <w:p>
      <w:pPr>
        <w:pStyle w:val="Heading2"/>
        <w:numPr>
          <w:ilvl w:val="1"/>
          <w:numId w:val="14"/>
        </w:numPr>
        <w:tabs>
          <w:tab w:pos="2020" w:val="left" w:leader="none"/>
        </w:tabs>
        <w:spacing w:line="240" w:lineRule="auto" w:before="201" w:after="0"/>
        <w:ind w:left="2019" w:right="0" w:hanging="313"/>
        <w:jc w:val="both"/>
        <w:rPr>
          <w:u w:val="none"/>
        </w:rPr>
      </w:pPr>
      <w:r>
        <w:rPr>
          <w:w w:val="105"/>
          <w:u w:val="single"/>
        </w:rPr>
        <w:t>Transacciones en moneda</w:t>
      </w:r>
      <w:r>
        <w:rPr>
          <w:spacing w:val="-1"/>
          <w:w w:val="105"/>
          <w:u w:val="single"/>
        </w:rPr>
        <w:t> </w:t>
      </w:r>
      <w:r>
        <w:rPr>
          <w:w w:val="105"/>
          <w:u w:val="single"/>
        </w:rPr>
        <w:t>extranjera</w:t>
      </w:r>
    </w:p>
    <w:p>
      <w:pPr>
        <w:pStyle w:val="ListParagraph"/>
        <w:numPr>
          <w:ilvl w:val="0"/>
          <w:numId w:val="20"/>
        </w:numPr>
        <w:tabs>
          <w:tab w:pos="1988" w:val="left" w:leader="none"/>
        </w:tabs>
        <w:spacing w:line="240" w:lineRule="auto" w:before="118" w:after="0"/>
        <w:ind w:left="1987" w:right="0" w:hanging="281"/>
        <w:jc w:val="both"/>
        <w:rPr>
          <w:sz w:val="20"/>
        </w:rPr>
      </w:pPr>
      <w:r>
        <w:rPr>
          <w:w w:val="105"/>
          <w:sz w:val="20"/>
          <w:u w:val="single"/>
        </w:rPr>
        <w:t>Moneda funcional y de</w:t>
      </w:r>
      <w:r>
        <w:rPr>
          <w:spacing w:val="-2"/>
          <w:w w:val="105"/>
          <w:sz w:val="20"/>
          <w:u w:val="single"/>
        </w:rPr>
        <w:t> </w:t>
      </w:r>
      <w:r>
        <w:rPr>
          <w:w w:val="105"/>
          <w:sz w:val="20"/>
          <w:u w:val="single"/>
        </w:rPr>
        <w:t>presentación</w:t>
      </w:r>
    </w:p>
    <w:p>
      <w:pPr>
        <w:pStyle w:val="BodyText"/>
        <w:spacing w:line="249" w:lineRule="auto" w:before="111"/>
        <w:ind w:left="1707" w:right="1211"/>
        <w:jc w:val="both"/>
      </w:pPr>
      <w:r>
        <w:rPr>
          <w:w w:val="105"/>
        </w:rPr>
        <w:t>Las</w:t>
      </w:r>
      <w:r>
        <w:rPr>
          <w:spacing w:val="-17"/>
          <w:w w:val="105"/>
        </w:rPr>
        <w:t> </w:t>
      </w:r>
      <w:r>
        <w:rPr>
          <w:w w:val="105"/>
        </w:rPr>
        <w:t>cuentas</w:t>
      </w:r>
      <w:r>
        <w:rPr>
          <w:spacing w:val="-16"/>
          <w:w w:val="105"/>
        </w:rPr>
        <w:t> </w:t>
      </w:r>
      <w:r>
        <w:rPr>
          <w:w w:val="105"/>
        </w:rPr>
        <w:t>anuales</w:t>
      </w:r>
      <w:r>
        <w:rPr>
          <w:spacing w:val="-16"/>
          <w:w w:val="105"/>
        </w:rPr>
        <w:t> </w:t>
      </w:r>
      <w:r>
        <w:rPr>
          <w:w w:val="105"/>
        </w:rPr>
        <w:t>de</w:t>
      </w:r>
      <w:r>
        <w:rPr>
          <w:spacing w:val="-15"/>
          <w:w w:val="105"/>
        </w:rPr>
        <w:t> </w:t>
      </w:r>
      <w:r>
        <w:rPr>
          <w:w w:val="105"/>
        </w:rPr>
        <w:t>la</w:t>
      </w:r>
      <w:r>
        <w:rPr>
          <w:spacing w:val="-15"/>
          <w:w w:val="105"/>
        </w:rPr>
        <w:t> </w:t>
      </w:r>
      <w:r>
        <w:rPr>
          <w:w w:val="105"/>
        </w:rPr>
        <w:t>Sociedad</w:t>
      </w:r>
      <w:r>
        <w:rPr>
          <w:spacing w:val="-16"/>
          <w:w w:val="105"/>
        </w:rPr>
        <w:t> </w:t>
      </w:r>
      <w:r>
        <w:rPr>
          <w:w w:val="105"/>
        </w:rPr>
        <w:t>se</w:t>
      </w:r>
      <w:r>
        <w:rPr>
          <w:spacing w:val="-15"/>
          <w:w w:val="105"/>
        </w:rPr>
        <w:t> </w:t>
      </w:r>
      <w:r>
        <w:rPr>
          <w:w w:val="105"/>
        </w:rPr>
        <w:t>presentan</w:t>
      </w:r>
      <w:r>
        <w:rPr>
          <w:spacing w:val="-15"/>
          <w:w w:val="105"/>
        </w:rPr>
        <w:t> </w:t>
      </w:r>
      <w:r>
        <w:rPr>
          <w:w w:val="105"/>
        </w:rPr>
        <w:t>en</w:t>
      </w:r>
      <w:r>
        <w:rPr>
          <w:spacing w:val="-15"/>
          <w:w w:val="105"/>
        </w:rPr>
        <w:t> </w:t>
      </w:r>
      <w:r>
        <w:rPr>
          <w:w w:val="105"/>
        </w:rPr>
        <w:t>euros,</w:t>
      </w:r>
      <w:r>
        <w:rPr>
          <w:spacing w:val="-16"/>
          <w:w w:val="105"/>
        </w:rPr>
        <w:t> </w:t>
      </w:r>
      <w:r>
        <w:rPr>
          <w:w w:val="105"/>
        </w:rPr>
        <w:t>que</w:t>
      </w:r>
      <w:r>
        <w:rPr>
          <w:spacing w:val="-15"/>
          <w:w w:val="105"/>
        </w:rPr>
        <w:t> </w:t>
      </w:r>
      <w:r>
        <w:rPr>
          <w:w w:val="105"/>
        </w:rPr>
        <w:t>es</w:t>
      </w:r>
      <w:r>
        <w:rPr>
          <w:spacing w:val="-16"/>
          <w:w w:val="105"/>
        </w:rPr>
        <w:t> </w:t>
      </w:r>
      <w:r>
        <w:rPr>
          <w:w w:val="105"/>
        </w:rPr>
        <w:t>la</w:t>
      </w:r>
      <w:r>
        <w:rPr>
          <w:spacing w:val="-15"/>
          <w:w w:val="105"/>
        </w:rPr>
        <w:t> </w:t>
      </w:r>
      <w:r>
        <w:rPr>
          <w:w w:val="105"/>
        </w:rPr>
        <w:t>moneda</w:t>
      </w:r>
      <w:r>
        <w:rPr>
          <w:spacing w:val="-16"/>
          <w:w w:val="105"/>
        </w:rPr>
        <w:t> </w:t>
      </w:r>
      <w:r>
        <w:rPr>
          <w:w w:val="105"/>
        </w:rPr>
        <w:t>de</w:t>
      </w:r>
      <w:r>
        <w:rPr>
          <w:spacing w:val="-15"/>
          <w:w w:val="105"/>
        </w:rPr>
        <w:t> </w:t>
      </w:r>
      <w:r>
        <w:rPr>
          <w:spacing w:val="-3"/>
          <w:w w:val="105"/>
        </w:rPr>
        <w:t>presentación</w:t>
      </w:r>
      <w:r>
        <w:rPr>
          <w:spacing w:val="-15"/>
          <w:w w:val="105"/>
        </w:rPr>
        <w:t> </w:t>
      </w:r>
      <w:r>
        <w:rPr>
          <w:w w:val="105"/>
        </w:rPr>
        <w:t>y</w:t>
      </w:r>
      <w:r>
        <w:rPr>
          <w:spacing w:val="-16"/>
          <w:w w:val="105"/>
        </w:rPr>
        <w:t> </w:t>
      </w:r>
      <w:r>
        <w:rPr>
          <w:spacing w:val="-3"/>
          <w:w w:val="105"/>
        </w:rPr>
        <w:t>funcional </w:t>
      </w:r>
      <w:r>
        <w:rPr>
          <w:w w:val="105"/>
        </w:rPr>
        <w:t>de la</w:t>
      </w:r>
      <w:r>
        <w:rPr>
          <w:spacing w:val="-9"/>
          <w:w w:val="105"/>
        </w:rPr>
        <w:t> </w:t>
      </w:r>
      <w:r>
        <w:rPr>
          <w:spacing w:val="-3"/>
          <w:w w:val="105"/>
        </w:rPr>
        <w:t>Sociedad.</w:t>
      </w:r>
    </w:p>
    <w:p>
      <w:pPr>
        <w:pStyle w:val="ListParagraph"/>
        <w:numPr>
          <w:ilvl w:val="0"/>
          <w:numId w:val="20"/>
        </w:numPr>
        <w:tabs>
          <w:tab w:pos="1988" w:val="left" w:leader="none"/>
        </w:tabs>
        <w:spacing w:line="240" w:lineRule="auto" w:before="109" w:after="0"/>
        <w:ind w:left="1987" w:right="0" w:hanging="281"/>
        <w:jc w:val="both"/>
        <w:rPr>
          <w:sz w:val="20"/>
        </w:rPr>
      </w:pPr>
      <w:r>
        <w:rPr>
          <w:w w:val="105"/>
          <w:sz w:val="20"/>
          <w:u w:val="single"/>
        </w:rPr>
        <w:t>Transacciones y</w:t>
      </w:r>
      <w:r>
        <w:rPr>
          <w:spacing w:val="-1"/>
          <w:w w:val="105"/>
          <w:sz w:val="20"/>
          <w:u w:val="single"/>
        </w:rPr>
        <w:t> </w:t>
      </w:r>
      <w:r>
        <w:rPr>
          <w:w w:val="105"/>
          <w:sz w:val="20"/>
          <w:u w:val="single"/>
        </w:rPr>
        <w:t>saldos</w:t>
      </w:r>
    </w:p>
    <w:p>
      <w:pPr>
        <w:pStyle w:val="BodyText"/>
        <w:spacing w:line="249" w:lineRule="auto" w:before="114"/>
        <w:ind w:left="1707" w:right="1209"/>
        <w:jc w:val="both"/>
      </w:pPr>
      <w:r>
        <w:rPr>
          <w:w w:val="105"/>
        </w:rPr>
        <w:t>Las</w:t>
      </w:r>
      <w:r>
        <w:rPr>
          <w:spacing w:val="-16"/>
          <w:w w:val="105"/>
        </w:rPr>
        <w:t> </w:t>
      </w:r>
      <w:r>
        <w:rPr>
          <w:spacing w:val="-3"/>
          <w:w w:val="105"/>
        </w:rPr>
        <w:t>transacciones</w:t>
      </w:r>
      <w:r>
        <w:rPr>
          <w:spacing w:val="-16"/>
          <w:w w:val="105"/>
        </w:rPr>
        <w:t> </w:t>
      </w:r>
      <w:r>
        <w:rPr>
          <w:w w:val="105"/>
        </w:rPr>
        <w:t>en</w:t>
      </w:r>
      <w:r>
        <w:rPr>
          <w:spacing w:val="-14"/>
          <w:w w:val="105"/>
        </w:rPr>
        <w:t> </w:t>
      </w:r>
      <w:r>
        <w:rPr>
          <w:spacing w:val="-3"/>
          <w:w w:val="105"/>
        </w:rPr>
        <w:t>moneda</w:t>
      </w:r>
      <w:r>
        <w:rPr>
          <w:spacing w:val="-15"/>
          <w:w w:val="105"/>
        </w:rPr>
        <w:t> </w:t>
      </w:r>
      <w:r>
        <w:rPr>
          <w:spacing w:val="-3"/>
          <w:w w:val="105"/>
        </w:rPr>
        <w:t>extranjera</w:t>
      </w:r>
      <w:r>
        <w:rPr>
          <w:spacing w:val="-15"/>
          <w:w w:val="105"/>
        </w:rPr>
        <w:t> </w:t>
      </w:r>
      <w:r>
        <w:rPr>
          <w:w w:val="105"/>
        </w:rPr>
        <w:t>se</w:t>
      </w:r>
      <w:r>
        <w:rPr>
          <w:spacing w:val="-15"/>
          <w:w w:val="105"/>
        </w:rPr>
        <w:t> </w:t>
      </w:r>
      <w:r>
        <w:rPr>
          <w:spacing w:val="-3"/>
          <w:w w:val="105"/>
        </w:rPr>
        <w:t>convierten</w:t>
      </w:r>
      <w:r>
        <w:rPr>
          <w:spacing w:val="-14"/>
          <w:w w:val="105"/>
        </w:rPr>
        <w:t> </w:t>
      </w:r>
      <w:r>
        <w:rPr>
          <w:w w:val="105"/>
        </w:rPr>
        <w:t>a</w:t>
      </w:r>
      <w:r>
        <w:rPr>
          <w:spacing w:val="-15"/>
          <w:w w:val="105"/>
        </w:rPr>
        <w:t> </w:t>
      </w:r>
      <w:r>
        <w:rPr>
          <w:w w:val="105"/>
        </w:rPr>
        <w:t>la</w:t>
      </w:r>
      <w:r>
        <w:rPr>
          <w:spacing w:val="-15"/>
          <w:w w:val="105"/>
        </w:rPr>
        <w:t> </w:t>
      </w:r>
      <w:r>
        <w:rPr>
          <w:w w:val="105"/>
        </w:rPr>
        <w:t>moneda</w:t>
      </w:r>
      <w:r>
        <w:rPr>
          <w:spacing w:val="-15"/>
          <w:w w:val="105"/>
        </w:rPr>
        <w:t> </w:t>
      </w:r>
      <w:r>
        <w:rPr>
          <w:spacing w:val="-2"/>
          <w:w w:val="105"/>
        </w:rPr>
        <w:t>funcional</w:t>
      </w:r>
      <w:r>
        <w:rPr>
          <w:spacing w:val="-15"/>
          <w:w w:val="105"/>
        </w:rPr>
        <w:t> </w:t>
      </w:r>
      <w:r>
        <w:rPr>
          <w:spacing w:val="-3"/>
          <w:w w:val="105"/>
        </w:rPr>
        <w:t>utilizando</w:t>
      </w:r>
      <w:r>
        <w:rPr>
          <w:spacing w:val="-15"/>
          <w:w w:val="105"/>
        </w:rPr>
        <w:t> </w:t>
      </w:r>
      <w:r>
        <w:rPr>
          <w:w w:val="105"/>
        </w:rPr>
        <w:t>los</w:t>
      </w:r>
      <w:r>
        <w:rPr>
          <w:spacing w:val="-15"/>
          <w:w w:val="105"/>
        </w:rPr>
        <w:t> </w:t>
      </w:r>
      <w:r>
        <w:rPr>
          <w:w w:val="105"/>
        </w:rPr>
        <w:t>tipos</w:t>
      </w:r>
      <w:r>
        <w:rPr>
          <w:spacing w:val="-16"/>
          <w:w w:val="105"/>
        </w:rPr>
        <w:t> </w:t>
      </w:r>
      <w:r>
        <w:rPr>
          <w:w w:val="105"/>
        </w:rPr>
        <w:t>de</w:t>
      </w:r>
      <w:r>
        <w:rPr>
          <w:spacing w:val="-15"/>
          <w:w w:val="105"/>
        </w:rPr>
        <w:t> </w:t>
      </w:r>
      <w:r>
        <w:rPr>
          <w:spacing w:val="-3"/>
          <w:w w:val="105"/>
        </w:rPr>
        <w:t>cambio </w:t>
      </w:r>
      <w:r>
        <w:rPr>
          <w:w w:val="105"/>
        </w:rPr>
        <w:t>vigentes</w:t>
      </w:r>
      <w:r>
        <w:rPr>
          <w:spacing w:val="-15"/>
          <w:w w:val="105"/>
        </w:rPr>
        <w:t> </w:t>
      </w:r>
      <w:r>
        <w:rPr>
          <w:w w:val="105"/>
        </w:rPr>
        <w:t>en</w:t>
      </w:r>
      <w:r>
        <w:rPr>
          <w:spacing w:val="-14"/>
          <w:w w:val="105"/>
        </w:rPr>
        <w:t> </w:t>
      </w:r>
      <w:r>
        <w:rPr>
          <w:w w:val="105"/>
        </w:rPr>
        <w:t>la</w:t>
      </w:r>
      <w:r>
        <w:rPr>
          <w:spacing w:val="-14"/>
          <w:w w:val="105"/>
        </w:rPr>
        <w:t> </w:t>
      </w:r>
      <w:r>
        <w:rPr>
          <w:w w:val="105"/>
        </w:rPr>
        <w:t>fecha</w:t>
      </w:r>
      <w:r>
        <w:rPr>
          <w:spacing w:val="-16"/>
          <w:w w:val="105"/>
        </w:rPr>
        <w:t> </w:t>
      </w:r>
      <w:r>
        <w:rPr>
          <w:w w:val="105"/>
        </w:rPr>
        <w:t>de</w:t>
      </w:r>
      <w:r>
        <w:rPr>
          <w:spacing w:val="-14"/>
          <w:w w:val="105"/>
        </w:rPr>
        <w:t> </w:t>
      </w:r>
      <w:r>
        <w:rPr>
          <w:w w:val="105"/>
        </w:rPr>
        <w:t>las</w:t>
      </w:r>
      <w:r>
        <w:rPr>
          <w:spacing w:val="-14"/>
          <w:w w:val="105"/>
        </w:rPr>
        <w:t> </w:t>
      </w:r>
      <w:r>
        <w:rPr>
          <w:spacing w:val="-3"/>
          <w:w w:val="105"/>
        </w:rPr>
        <w:t>transacciones.</w:t>
      </w:r>
      <w:r>
        <w:rPr>
          <w:spacing w:val="-14"/>
          <w:w w:val="105"/>
        </w:rPr>
        <w:t> </w:t>
      </w:r>
      <w:r>
        <w:rPr>
          <w:w w:val="105"/>
        </w:rPr>
        <w:t>Las</w:t>
      </w:r>
      <w:r>
        <w:rPr>
          <w:spacing w:val="-15"/>
          <w:w w:val="105"/>
        </w:rPr>
        <w:t> </w:t>
      </w:r>
      <w:r>
        <w:rPr>
          <w:w w:val="105"/>
        </w:rPr>
        <w:t>pérdidas</w:t>
      </w:r>
      <w:r>
        <w:rPr>
          <w:spacing w:val="-15"/>
          <w:w w:val="105"/>
        </w:rPr>
        <w:t> </w:t>
      </w:r>
      <w:r>
        <w:rPr>
          <w:w w:val="105"/>
        </w:rPr>
        <w:t>y</w:t>
      </w:r>
      <w:r>
        <w:rPr>
          <w:spacing w:val="-16"/>
          <w:w w:val="105"/>
        </w:rPr>
        <w:t> </w:t>
      </w:r>
      <w:r>
        <w:rPr>
          <w:w w:val="105"/>
        </w:rPr>
        <w:t>ganancias</w:t>
      </w:r>
      <w:r>
        <w:rPr>
          <w:spacing w:val="-15"/>
          <w:w w:val="105"/>
        </w:rPr>
        <w:t> </w:t>
      </w:r>
      <w:r>
        <w:rPr>
          <w:w w:val="105"/>
        </w:rPr>
        <w:t>en</w:t>
      </w:r>
      <w:r>
        <w:rPr>
          <w:spacing w:val="-14"/>
          <w:w w:val="105"/>
        </w:rPr>
        <w:t> </w:t>
      </w:r>
      <w:r>
        <w:rPr>
          <w:spacing w:val="-3"/>
          <w:w w:val="105"/>
        </w:rPr>
        <w:t>moneda</w:t>
      </w:r>
      <w:r>
        <w:rPr>
          <w:spacing w:val="-14"/>
          <w:w w:val="105"/>
        </w:rPr>
        <w:t> </w:t>
      </w:r>
      <w:r>
        <w:rPr>
          <w:spacing w:val="-3"/>
          <w:w w:val="105"/>
        </w:rPr>
        <w:t>extranjera</w:t>
      </w:r>
      <w:r>
        <w:rPr>
          <w:spacing w:val="-14"/>
          <w:w w:val="105"/>
        </w:rPr>
        <w:t> </w:t>
      </w:r>
      <w:r>
        <w:rPr>
          <w:w w:val="105"/>
        </w:rPr>
        <w:t>que</w:t>
      </w:r>
      <w:r>
        <w:rPr>
          <w:spacing w:val="-14"/>
          <w:w w:val="105"/>
        </w:rPr>
        <w:t> </w:t>
      </w:r>
      <w:r>
        <w:rPr>
          <w:spacing w:val="-3"/>
          <w:w w:val="105"/>
        </w:rPr>
        <w:t>resultan</w:t>
      </w:r>
      <w:r>
        <w:rPr>
          <w:spacing w:val="-14"/>
          <w:w w:val="105"/>
        </w:rPr>
        <w:t> </w:t>
      </w:r>
      <w:r>
        <w:rPr>
          <w:w w:val="105"/>
        </w:rPr>
        <w:t>de la </w:t>
      </w:r>
      <w:r>
        <w:rPr>
          <w:spacing w:val="-3"/>
          <w:w w:val="105"/>
        </w:rPr>
        <w:t>liquidación </w:t>
      </w:r>
      <w:r>
        <w:rPr>
          <w:w w:val="105"/>
        </w:rPr>
        <w:t>de estas </w:t>
      </w:r>
      <w:r>
        <w:rPr>
          <w:spacing w:val="-3"/>
          <w:w w:val="105"/>
        </w:rPr>
        <w:t>transacciones </w:t>
      </w:r>
      <w:r>
        <w:rPr>
          <w:w w:val="105"/>
        </w:rPr>
        <w:t>y de la </w:t>
      </w:r>
      <w:r>
        <w:rPr>
          <w:spacing w:val="-3"/>
          <w:w w:val="105"/>
        </w:rPr>
        <w:t>conversión </w:t>
      </w:r>
      <w:r>
        <w:rPr>
          <w:w w:val="105"/>
        </w:rPr>
        <w:t>a los tipos de </w:t>
      </w:r>
      <w:r>
        <w:rPr>
          <w:spacing w:val="-3"/>
          <w:w w:val="105"/>
        </w:rPr>
        <w:t>cambio </w:t>
      </w:r>
      <w:r>
        <w:rPr>
          <w:w w:val="105"/>
        </w:rPr>
        <w:t>de </w:t>
      </w:r>
      <w:r>
        <w:rPr>
          <w:spacing w:val="-3"/>
          <w:w w:val="105"/>
        </w:rPr>
        <w:t>cierre </w:t>
      </w:r>
      <w:r>
        <w:rPr>
          <w:w w:val="105"/>
        </w:rPr>
        <w:t>de los </w:t>
      </w:r>
      <w:r>
        <w:rPr>
          <w:spacing w:val="-3"/>
          <w:w w:val="105"/>
        </w:rPr>
        <w:t>activos </w:t>
      </w:r>
      <w:r>
        <w:rPr>
          <w:w w:val="105"/>
        </w:rPr>
        <w:t>y </w:t>
      </w:r>
      <w:r>
        <w:rPr>
          <w:spacing w:val="-3"/>
          <w:w w:val="105"/>
        </w:rPr>
        <w:t>pasivos monetarios </w:t>
      </w:r>
      <w:r>
        <w:rPr>
          <w:w w:val="105"/>
        </w:rPr>
        <w:t>denominados en moneda </w:t>
      </w:r>
      <w:r>
        <w:rPr>
          <w:spacing w:val="-3"/>
          <w:w w:val="105"/>
        </w:rPr>
        <w:t>extranjera </w:t>
      </w:r>
      <w:r>
        <w:rPr>
          <w:w w:val="105"/>
        </w:rPr>
        <w:t>se </w:t>
      </w:r>
      <w:r>
        <w:rPr>
          <w:spacing w:val="-3"/>
          <w:w w:val="105"/>
        </w:rPr>
        <w:t>reconocen </w:t>
      </w:r>
      <w:r>
        <w:rPr>
          <w:w w:val="105"/>
        </w:rPr>
        <w:t>en la cuenta de </w:t>
      </w:r>
      <w:r>
        <w:rPr>
          <w:spacing w:val="-3"/>
          <w:w w:val="105"/>
        </w:rPr>
        <w:t>pérdidas </w:t>
      </w:r>
      <w:r>
        <w:rPr>
          <w:w w:val="105"/>
        </w:rPr>
        <w:t>y </w:t>
      </w:r>
      <w:r>
        <w:rPr>
          <w:spacing w:val="-3"/>
          <w:w w:val="105"/>
        </w:rPr>
        <w:t>ganancias,</w:t>
      </w:r>
      <w:r>
        <w:rPr>
          <w:spacing w:val="-8"/>
          <w:w w:val="105"/>
        </w:rPr>
        <w:t> </w:t>
      </w:r>
      <w:r>
        <w:rPr>
          <w:w w:val="105"/>
        </w:rPr>
        <w:t>excepto</w:t>
      </w:r>
      <w:r>
        <w:rPr>
          <w:spacing w:val="-7"/>
          <w:w w:val="105"/>
        </w:rPr>
        <w:t> </w:t>
      </w:r>
      <w:r>
        <w:rPr>
          <w:w w:val="105"/>
        </w:rPr>
        <w:t>si</w:t>
      </w:r>
      <w:r>
        <w:rPr>
          <w:spacing w:val="-9"/>
          <w:w w:val="105"/>
        </w:rPr>
        <w:t> </w:t>
      </w:r>
      <w:r>
        <w:rPr>
          <w:w w:val="105"/>
        </w:rPr>
        <w:t>se</w:t>
      </w:r>
      <w:r>
        <w:rPr>
          <w:spacing w:val="-7"/>
          <w:w w:val="105"/>
        </w:rPr>
        <w:t> </w:t>
      </w:r>
      <w:r>
        <w:rPr>
          <w:spacing w:val="-3"/>
          <w:w w:val="105"/>
        </w:rPr>
        <w:t>difieren</w:t>
      </w:r>
      <w:r>
        <w:rPr>
          <w:spacing w:val="-8"/>
          <w:w w:val="105"/>
        </w:rPr>
        <w:t> </w:t>
      </w:r>
      <w:r>
        <w:rPr>
          <w:w w:val="105"/>
        </w:rPr>
        <w:t>en</w:t>
      </w:r>
      <w:r>
        <w:rPr>
          <w:spacing w:val="-7"/>
          <w:w w:val="105"/>
        </w:rPr>
        <w:t> </w:t>
      </w:r>
      <w:r>
        <w:rPr>
          <w:spacing w:val="-3"/>
          <w:w w:val="105"/>
        </w:rPr>
        <w:t>patrimonio</w:t>
      </w:r>
      <w:r>
        <w:rPr>
          <w:spacing w:val="-8"/>
          <w:w w:val="105"/>
        </w:rPr>
        <w:t> </w:t>
      </w:r>
      <w:r>
        <w:rPr>
          <w:w w:val="105"/>
        </w:rPr>
        <w:t>neto</w:t>
      </w:r>
      <w:r>
        <w:rPr>
          <w:spacing w:val="-7"/>
          <w:w w:val="105"/>
        </w:rPr>
        <w:t> </w:t>
      </w:r>
      <w:r>
        <w:rPr>
          <w:w w:val="105"/>
        </w:rPr>
        <w:t>como</w:t>
      </w:r>
      <w:r>
        <w:rPr>
          <w:spacing w:val="-8"/>
          <w:w w:val="105"/>
        </w:rPr>
        <w:t> </w:t>
      </w:r>
      <w:r>
        <w:rPr>
          <w:w w:val="105"/>
        </w:rPr>
        <w:t>las</w:t>
      </w:r>
      <w:r>
        <w:rPr>
          <w:spacing w:val="-7"/>
          <w:w w:val="105"/>
        </w:rPr>
        <w:t> </w:t>
      </w:r>
      <w:r>
        <w:rPr>
          <w:spacing w:val="-3"/>
          <w:w w:val="105"/>
        </w:rPr>
        <w:t>coberturas</w:t>
      </w:r>
      <w:r>
        <w:rPr>
          <w:spacing w:val="-8"/>
          <w:w w:val="105"/>
        </w:rPr>
        <w:t> </w:t>
      </w:r>
      <w:r>
        <w:rPr>
          <w:w w:val="105"/>
        </w:rPr>
        <w:t>de</w:t>
      </w:r>
      <w:r>
        <w:rPr>
          <w:spacing w:val="-7"/>
          <w:w w:val="105"/>
        </w:rPr>
        <w:t> </w:t>
      </w:r>
      <w:r>
        <w:rPr>
          <w:w w:val="105"/>
        </w:rPr>
        <w:t>flujos</w:t>
      </w:r>
      <w:r>
        <w:rPr>
          <w:spacing w:val="-6"/>
          <w:w w:val="105"/>
        </w:rPr>
        <w:t> </w:t>
      </w:r>
      <w:r>
        <w:rPr>
          <w:w w:val="105"/>
        </w:rPr>
        <w:t>de</w:t>
      </w:r>
      <w:r>
        <w:rPr>
          <w:spacing w:val="-7"/>
          <w:w w:val="105"/>
        </w:rPr>
        <w:t> </w:t>
      </w:r>
      <w:r>
        <w:rPr>
          <w:spacing w:val="-3"/>
          <w:w w:val="105"/>
        </w:rPr>
        <w:t>efectivo</w:t>
      </w:r>
      <w:r>
        <w:rPr>
          <w:spacing w:val="-8"/>
          <w:w w:val="105"/>
        </w:rPr>
        <w:t> </w:t>
      </w:r>
      <w:r>
        <w:rPr>
          <w:spacing w:val="-3"/>
          <w:w w:val="105"/>
        </w:rPr>
        <w:t>cualificadas </w:t>
      </w:r>
      <w:r>
        <w:rPr>
          <w:w w:val="105"/>
        </w:rPr>
        <w:t>y las </w:t>
      </w:r>
      <w:r>
        <w:rPr>
          <w:spacing w:val="-3"/>
          <w:w w:val="105"/>
        </w:rPr>
        <w:t>coberturas </w:t>
      </w:r>
      <w:r>
        <w:rPr>
          <w:w w:val="105"/>
        </w:rPr>
        <w:t>de </w:t>
      </w:r>
      <w:r>
        <w:rPr>
          <w:spacing w:val="-3"/>
          <w:w w:val="105"/>
        </w:rPr>
        <w:t>inversión </w:t>
      </w:r>
      <w:r>
        <w:rPr>
          <w:w w:val="105"/>
        </w:rPr>
        <w:t>neta</w:t>
      </w:r>
      <w:r>
        <w:rPr>
          <w:spacing w:val="-19"/>
          <w:w w:val="105"/>
        </w:rPr>
        <w:t> </w:t>
      </w:r>
      <w:r>
        <w:rPr>
          <w:spacing w:val="-3"/>
          <w:w w:val="105"/>
        </w:rPr>
        <w:t>cualificadas.</w:t>
      </w:r>
    </w:p>
    <w:p>
      <w:pPr>
        <w:pStyle w:val="Heading2"/>
        <w:numPr>
          <w:ilvl w:val="1"/>
          <w:numId w:val="14"/>
        </w:numPr>
        <w:tabs>
          <w:tab w:pos="2020" w:val="left" w:leader="none"/>
        </w:tabs>
        <w:spacing w:line="240" w:lineRule="auto" w:before="206" w:after="0"/>
        <w:ind w:left="2019" w:right="0" w:hanging="313"/>
        <w:jc w:val="both"/>
        <w:rPr>
          <w:u w:val="none"/>
        </w:rPr>
      </w:pPr>
      <w:r>
        <w:rPr>
          <w:w w:val="103"/>
          <w:u w:val="single"/>
        </w:rPr>
        <w:t> </w:t>
      </w:r>
      <w:r>
        <w:rPr>
          <w:w w:val="105"/>
          <w:u w:val="single"/>
        </w:rPr>
        <w:t>Impuestos sobre</w:t>
      </w:r>
      <w:r>
        <w:rPr>
          <w:spacing w:val="-3"/>
          <w:w w:val="105"/>
          <w:u w:val="single"/>
        </w:rPr>
        <w:t> </w:t>
      </w:r>
      <w:r>
        <w:rPr>
          <w:w w:val="105"/>
          <w:u w:val="single"/>
        </w:rPr>
        <w:t>beneficios</w:t>
      </w:r>
    </w:p>
    <w:p>
      <w:pPr>
        <w:pStyle w:val="BodyText"/>
        <w:spacing w:line="249" w:lineRule="auto" w:before="114"/>
        <w:ind w:left="1707" w:right="1211"/>
        <w:jc w:val="both"/>
      </w:pPr>
      <w:r>
        <w:rPr>
          <w:w w:val="105"/>
        </w:rPr>
        <w:t>El gasto </w:t>
      </w:r>
      <w:r>
        <w:rPr>
          <w:spacing w:val="-3"/>
          <w:w w:val="105"/>
        </w:rPr>
        <w:t>(ingreso) </w:t>
      </w:r>
      <w:r>
        <w:rPr>
          <w:w w:val="105"/>
        </w:rPr>
        <w:t>por impuesto sobre </w:t>
      </w:r>
      <w:r>
        <w:rPr>
          <w:spacing w:val="-3"/>
          <w:w w:val="105"/>
        </w:rPr>
        <w:t>beneficios </w:t>
      </w:r>
      <w:r>
        <w:rPr>
          <w:w w:val="105"/>
        </w:rPr>
        <w:t>es el </w:t>
      </w:r>
      <w:r>
        <w:rPr>
          <w:spacing w:val="-3"/>
          <w:w w:val="105"/>
        </w:rPr>
        <w:t>importe </w:t>
      </w:r>
      <w:r>
        <w:rPr>
          <w:w w:val="105"/>
        </w:rPr>
        <w:t>que, por este </w:t>
      </w:r>
      <w:r>
        <w:rPr>
          <w:spacing w:val="-3"/>
          <w:w w:val="105"/>
        </w:rPr>
        <w:t>concepto, </w:t>
      </w:r>
      <w:r>
        <w:rPr>
          <w:w w:val="105"/>
        </w:rPr>
        <w:t>se </w:t>
      </w:r>
      <w:r>
        <w:rPr>
          <w:spacing w:val="-3"/>
          <w:w w:val="105"/>
        </w:rPr>
        <w:t>devenga </w:t>
      </w:r>
      <w:r>
        <w:rPr>
          <w:w w:val="105"/>
        </w:rPr>
        <w:t>en el </w:t>
      </w:r>
      <w:r>
        <w:rPr>
          <w:spacing w:val="-3"/>
          <w:w w:val="105"/>
        </w:rPr>
        <w:t>ejercicio </w:t>
      </w:r>
      <w:r>
        <w:rPr>
          <w:w w:val="105"/>
        </w:rPr>
        <w:t>y que </w:t>
      </w:r>
      <w:r>
        <w:rPr>
          <w:spacing w:val="-3"/>
          <w:w w:val="105"/>
        </w:rPr>
        <w:t>comprende </w:t>
      </w:r>
      <w:r>
        <w:rPr>
          <w:w w:val="105"/>
        </w:rPr>
        <w:t>tanto el gasto </w:t>
      </w:r>
      <w:r>
        <w:rPr>
          <w:spacing w:val="-3"/>
          <w:w w:val="105"/>
        </w:rPr>
        <w:t>(ingreso) </w:t>
      </w:r>
      <w:r>
        <w:rPr>
          <w:w w:val="105"/>
        </w:rPr>
        <w:t>por </w:t>
      </w:r>
      <w:r>
        <w:rPr>
          <w:spacing w:val="-3"/>
          <w:w w:val="105"/>
        </w:rPr>
        <w:t>impuesto corriente </w:t>
      </w:r>
      <w:r>
        <w:rPr>
          <w:w w:val="105"/>
        </w:rPr>
        <w:t>como por </w:t>
      </w:r>
      <w:r>
        <w:rPr>
          <w:spacing w:val="-3"/>
          <w:w w:val="105"/>
        </w:rPr>
        <w:t>impuesto diferido.</w:t>
      </w:r>
    </w:p>
    <w:p>
      <w:pPr>
        <w:pStyle w:val="BodyText"/>
        <w:spacing w:line="249" w:lineRule="auto" w:before="102"/>
        <w:ind w:left="1707" w:right="1208"/>
        <w:jc w:val="both"/>
      </w:pPr>
      <w:r>
        <w:rPr>
          <w:w w:val="105"/>
        </w:rPr>
        <w:t>Tanto el gasto </w:t>
      </w:r>
      <w:r>
        <w:rPr>
          <w:spacing w:val="-3"/>
          <w:w w:val="105"/>
        </w:rPr>
        <w:t>(ingreso) </w:t>
      </w:r>
      <w:r>
        <w:rPr>
          <w:spacing w:val="-2"/>
          <w:w w:val="105"/>
        </w:rPr>
        <w:t>por </w:t>
      </w:r>
      <w:r>
        <w:rPr>
          <w:spacing w:val="-3"/>
          <w:w w:val="105"/>
        </w:rPr>
        <w:t>impuesto corriente </w:t>
      </w:r>
      <w:r>
        <w:rPr>
          <w:w w:val="105"/>
        </w:rPr>
        <w:t>como </w:t>
      </w:r>
      <w:r>
        <w:rPr>
          <w:spacing w:val="-3"/>
          <w:w w:val="105"/>
        </w:rPr>
        <w:t>diferido </w:t>
      </w:r>
      <w:r>
        <w:rPr>
          <w:w w:val="105"/>
        </w:rPr>
        <w:t>se </w:t>
      </w:r>
      <w:r>
        <w:rPr>
          <w:spacing w:val="-3"/>
          <w:w w:val="105"/>
        </w:rPr>
        <w:t>registra </w:t>
      </w:r>
      <w:r>
        <w:rPr>
          <w:w w:val="105"/>
        </w:rPr>
        <w:t>en la cuenta de pérdidas y </w:t>
      </w:r>
      <w:r>
        <w:rPr>
          <w:spacing w:val="-3"/>
          <w:w w:val="105"/>
        </w:rPr>
        <w:t>ganancias. </w:t>
      </w:r>
      <w:r>
        <w:rPr>
          <w:w w:val="105"/>
        </w:rPr>
        <w:t>No obstante, se </w:t>
      </w:r>
      <w:r>
        <w:rPr>
          <w:spacing w:val="-3"/>
          <w:w w:val="105"/>
        </w:rPr>
        <w:t>reconoce </w:t>
      </w:r>
      <w:r>
        <w:rPr>
          <w:w w:val="105"/>
        </w:rPr>
        <w:t>en el </w:t>
      </w:r>
      <w:r>
        <w:rPr>
          <w:spacing w:val="-3"/>
          <w:w w:val="105"/>
        </w:rPr>
        <w:t>patrimonio </w:t>
      </w:r>
      <w:r>
        <w:rPr>
          <w:w w:val="105"/>
        </w:rPr>
        <w:t>neto el efecto </w:t>
      </w:r>
      <w:r>
        <w:rPr>
          <w:spacing w:val="-3"/>
          <w:w w:val="105"/>
        </w:rPr>
        <w:t>impositivo </w:t>
      </w:r>
      <w:r>
        <w:rPr>
          <w:w w:val="105"/>
        </w:rPr>
        <w:t>relacionado con </w:t>
      </w:r>
      <w:r>
        <w:rPr>
          <w:spacing w:val="-3"/>
          <w:w w:val="105"/>
        </w:rPr>
        <w:t>partidas </w:t>
      </w:r>
      <w:r>
        <w:rPr>
          <w:w w:val="105"/>
        </w:rPr>
        <w:t>que se </w:t>
      </w:r>
      <w:r>
        <w:rPr>
          <w:spacing w:val="-3"/>
          <w:w w:val="105"/>
        </w:rPr>
        <w:t>registran directamente </w:t>
      </w:r>
      <w:r>
        <w:rPr>
          <w:w w:val="105"/>
        </w:rPr>
        <w:t>en el </w:t>
      </w:r>
      <w:r>
        <w:rPr>
          <w:spacing w:val="-3"/>
          <w:w w:val="105"/>
        </w:rPr>
        <w:t>patrimonio </w:t>
      </w:r>
      <w:r>
        <w:rPr>
          <w:w w:val="105"/>
        </w:rPr>
        <w:t>neto.</w:t>
      </w:r>
    </w:p>
    <w:p>
      <w:pPr>
        <w:pStyle w:val="BodyText"/>
        <w:spacing w:line="249" w:lineRule="auto" w:before="105"/>
        <w:ind w:left="1707" w:right="1209"/>
        <w:jc w:val="both"/>
      </w:pPr>
      <w:r>
        <w:rPr>
          <w:w w:val="105"/>
        </w:rPr>
        <w:t>Los activos y pasivos por impuesto corriente se valorarán por las cantidades que se espera pagar o recuperar de las autoridades fiscales, de acuerdo con la normativa vigente o aprobada y pendiente de publicación en la fecha de cierre del ejercicio.</w:t>
      </w:r>
    </w:p>
    <w:p>
      <w:pPr>
        <w:pStyle w:val="BodyText"/>
        <w:spacing w:line="249" w:lineRule="auto" w:before="103"/>
        <w:ind w:left="1707" w:right="1211"/>
        <w:jc w:val="both"/>
      </w:pPr>
      <w:r>
        <w:rPr>
          <w:w w:val="105"/>
        </w:rPr>
        <w:t>Los</w:t>
      </w:r>
      <w:r>
        <w:rPr>
          <w:spacing w:val="-18"/>
          <w:w w:val="105"/>
        </w:rPr>
        <w:t> </w:t>
      </w:r>
      <w:r>
        <w:rPr>
          <w:spacing w:val="-3"/>
          <w:w w:val="105"/>
        </w:rPr>
        <w:t>impuestos</w:t>
      </w:r>
      <w:r>
        <w:rPr>
          <w:spacing w:val="-18"/>
          <w:w w:val="105"/>
        </w:rPr>
        <w:t> </w:t>
      </w:r>
      <w:r>
        <w:rPr>
          <w:spacing w:val="-3"/>
          <w:w w:val="105"/>
        </w:rPr>
        <w:t>diferidos</w:t>
      </w:r>
      <w:r>
        <w:rPr>
          <w:spacing w:val="-18"/>
          <w:w w:val="105"/>
        </w:rPr>
        <w:t> </w:t>
      </w:r>
      <w:r>
        <w:rPr>
          <w:w w:val="105"/>
        </w:rPr>
        <w:t>se</w:t>
      </w:r>
      <w:r>
        <w:rPr>
          <w:spacing w:val="-17"/>
          <w:w w:val="105"/>
        </w:rPr>
        <w:t> </w:t>
      </w:r>
      <w:r>
        <w:rPr>
          <w:spacing w:val="-3"/>
          <w:w w:val="105"/>
        </w:rPr>
        <w:t>calculan,</w:t>
      </w:r>
      <w:r>
        <w:rPr>
          <w:spacing w:val="-17"/>
          <w:w w:val="105"/>
        </w:rPr>
        <w:t> </w:t>
      </w:r>
      <w:r>
        <w:rPr>
          <w:w w:val="105"/>
        </w:rPr>
        <w:t>de</w:t>
      </w:r>
      <w:r>
        <w:rPr>
          <w:spacing w:val="-16"/>
          <w:w w:val="105"/>
        </w:rPr>
        <w:t> </w:t>
      </w:r>
      <w:r>
        <w:rPr>
          <w:spacing w:val="-3"/>
          <w:w w:val="105"/>
        </w:rPr>
        <w:t>acuerdo</w:t>
      </w:r>
      <w:r>
        <w:rPr>
          <w:spacing w:val="-17"/>
          <w:w w:val="105"/>
        </w:rPr>
        <w:t> </w:t>
      </w:r>
      <w:r>
        <w:rPr>
          <w:w w:val="105"/>
        </w:rPr>
        <w:t>con</w:t>
      </w:r>
      <w:r>
        <w:rPr>
          <w:spacing w:val="-19"/>
          <w:w w:val="105"/>
        </w:rPr>
        <w:t> </w:t>
      </w:r>
      <w:r>
        <w:rPr>
          <w:w w:val="105"/>
        </w:rPr>
        <w:t>el</w:t>
      </w:r>
      <w:r>
        <w:rPr>
          <w:spacing w:val="-18"/>
          <w:w w:val="105"/>
        </w:rPr>
        <w:t> </w:t>
      </w:r>
      <w:r>
        <w:rPr>
          <w:w w:val="105"/>
        </w:rPr>
        <w:t>método</w:t>
      </w:r>
      <w:r>
        <w:rPr>
          <w:spacing w:val="-18"/>
          <w:w w:val="105"/>
        </w:rPr>
        <w:t> </w:t>
      </w:r>
      <w:r>
        <w:rPr>
          <w:w w:val="105"/>
        </w:rPr>
        <w:t>del</w:t>
      </w:r>
      <w:r>
        <w:rPr>
          <w:spacing w:val="-18"/>
          <w:w w:val="105"/>
        </w:rPr>
        <w:t> </w:t>
      </w:r>
      <w:r>
        <w:rPr>
          <w:spacing w:val="-3"/>
          <w:w w:val="105"/>
        </w:rPr>
        <w:t>pasivo,</w:t>
      </w:r>
      <w:r>
        <w:rPr>
          <w:spacing w:val="-17"/>
          <w:w w:val="105"/>
        </w:rPr>
        <w:t> </w:t>
      </w:r>
      <w:r>
        <w:rPr>
          <w:w w:val="105"/>
        </w:rPr>
        <w:t>sobre</w:t>
      </w:r>
      <w:r>
        <w:rPr>
          <w:spacing w:val="-17"/>
          <w:w w:val="105"/>
        </w:rPr>
        <w:t> </w:t>
      </w:r>
      <w:r>
        <w:rPr>
          <w:w w:val="105"/>
        </w:rPr>
        <w:t>las</w:t>
      </w:r>
      <w:r>
        <w:rPr>
          <w:spacing w:val="-19"/>
          <w:w w:val="105"/>
        </w:rPr>
        <w:t> </w:t>
      </w:r>
      <w:r>
        <w:rPr>
          <w:spacing w:val="-3"/>
          <w:w w:val="105"/>
        </w:rPr>
        <w:t>diferencias</w:t>
      </w:r>
      <w:r>
        <w:rPr>
          <w:spacing w:val="-18"/>
          <w:w w:val="105"/>
        </w:rPr>
        <w:t> </w:t>
      </w:r>
      <w:r>
        <w:rPr>
          <w:spacing w:val="-3"/>
          <w:w w:val="105"/>
        </w:rPr>
        <w:t>temporarias </w:t>
      </w:r>
      <w:r>
        <w:rPr>
          <w:w w:val="105"/>
        </w:rPr>
        <w:t>que </w:t>
      </w:r>
      <w:r>
        <w:rPr>
          <w:spacing w:val="-2"/>
          <w:w w:val="105"/>
        </w:rPr>
        <w:t>surgen </w:t>
      </w:r>
      <w:r>
        <w:rPr>
          <w:w w:val="105"/>
        </w:rPr>
        <w:t>entre las bases </w:t>
      </w:r>
      <w:r>
        <w:rPr>
          <w:spacing w:val="-3"/>
          <w:w w:val="105"/>
        </w:rPr>
        <w:t>fiscales </w:t>
      </w:r>
      <w:r>
        <w:rPr>
          <w:w w:val="105"/>
        </w:rPr>
        <w:t>de los </w:t>
      </w:r>
      <w:r>
        <w:rPr>
          <w:spacing w:val="-3"/>
          <w:w w:val="105"/>
        </w:rPr>
        <w:t>activos </w:t>
      </w:r>
      <w:r>
        <w:rPr>
          <w:w w:val="105"/>
        </w:rPr>
        <w:t>y pasivos y sus </w:t>
      </w:r>
      <w:r>
        <w:rPr>
          <w:spacing w:val="-3"/>
          <w:w w:val="105"/>
        </w:rPr>
        <w:t>valores </w:t>
      </w:r>
      <w:r>
        <w:rPr>
          <w:w w:val="105"/>
        </w:rPr>
        <w:t>en </w:t>
      </w:r>
      <w:r>
        <w:rPr>
          <w:spacing w:val="-3"/>
          <w:w w:val="105"/>
        </w:rPr>
        <w:t>libros. </w:t>
      </w:r>
      <w:r>
        <w:rPr>
          <w:w w:val="105"/>
        </w:rPr>
        <w:t>Sin embargo, si </w:t>
      </w:r>
      <w:r>
        <w:rPr>
          <w:spacing w:val="-3"/>
          <w:w w:val="105"/>
        </w:rPr>
        <w:t>los impuestos diferidos </w:t>
      </w:r>
      <w:r>
        <w:rPr>
          <w:spacing w:val="-2"/>
          <w:w w:val="105"/>
        </w:rPr>
        <w:t>surgen </w:t>
      </w:r>
      <w:r>
        <w:rPr>
          <w:w w:val="105"/>
        </w:rPr>
        <w:t>del </w:t>
      </w:r>
      <w:r>
        <w:rPr>
          <w:spacing w:val="-3"/>
          <w:w w:val="105"/>
        </w:rPr>
        <w:t>reconocimiento inicial </w:t>
      </w:r>
      <w:r>
        <w:rPr>
          <w:w w:val="105"/>
        </w:rPr>
        <w:t>de un </w:t>
      </w:r>
      <w:r>
        <w:rPr>
          <w:spacing w:val="-3"/>
          <w:w w:val="105"/>
        </w:rPr>
        <w:t>activo </w:t>
      </w:r>
      <w:r>
        <w:rPr>
          <w:w w:val="105"/>
        </w:rPr>
        <w:t>o un </w:t>
      </w:r>
      <w:r>
        <w:rPr>
          <w:spacing w:val="-3"/>
          <w:w w:val="105"/>
        </w:rPr>
        <w:t>pasivo </w:t>
      </w:r>
      <w:r>
        <w:rPr>
          <w:w w:val="105"/>
        </w:rPr>
        <w:t>en </w:t>
      </w:r>
      <w:r>
        <w:rPr>
          <w:spacing w:val="-3"/>
          <w:w w:val="105"/>
        </w:rPr>
        <w:t>una transacción distinta </w:t>
      </w:r>
      <w:r>
        <w:rPr>
          <w:w w:val="105"/>
        </w:rPr>
        <w:t>de</w:t>
      </w:r>
      <w:r>
        <w:rPr>
          <w:spacing w:val="-13"/>
          <w:w w:val="105"/>
        </w:rPr>
        <w:t> </w:t>
      </w:r>
      <w:r>
        <w:rPr>
          <w:w w:val="105"/>
        </w:rPr>
        <w:t>una</w:t>
      </w:r>
      <w:r>
        <w:rPr>
          <w:spacing w:val="-12"/>
          <w:w w:val="105"/>
        </w:rPr>
        <w:t> </w:t>
      </w:r>
      <w:r>
        <w:rPr>
          <w:spacing w:val="-3"/>
          <w:w w:val="105"/>
        </w:rPr>
        <w:t>combinación</w:t>
      </w:r>
      <w:r>
        <w:rPr>
          <w:spacing w:val="-12"/>
          <w:w w:val="105"/>
        </w:rPr>
        <w:t> </w:t>
      </w:r>
      <w:r>
        <w:rPr>
          <w:w w:val="105"/>
        </w:rPr>
        <w:t>de</w:t>
      </w:r>
      <w:r>
        <w:rPr>
          <w:spacing w:val="-12"/>
          <w:w w:val="105"/>
        </w:rPr>
        <w:t> </w:t>
      </w:r>
      <w:r>
        <w:rPr>
          <w:spacing w:val="-3"/>
          <w:w w:val="105"/>
        </w:rPr>
        <w:t>negocios</w:t>
      </w:r>
      <w:r>
        <w:rPr>
          <w:spacing w:val="-13"/>
          <w:w w:val="105"/>
        </w:rPr>
        <w:t> </w:t>
      </w:r>
      <w:r>
        <w:rPr>
          <w:w w:val="105"/>
        </w:rPr>
        <w:t>que</w:t>
      </w:r>
      <w:r>
        <w:rPr>
          <w:spacing w:val="-12"/>
          <w:w w:val="105"/>
        </w:rPr>
        <w:t> </w:t>
      </w:r>
      <w:r>
        <w:rPr>
          <w:w w:val="105"/>
        </w:rPr>
        <w:t>en</w:t>
      </w:r>
      <w:r>
        <w:rPr>
          <w:spacing w:val="-13"/>
          <w:w w:val="105"/>
        </w:rPr>
        <w:t> </w:t>
      </w:r>
      <w:r>
        <w:rPr>
          <w:w w:val="105"/>
        </w:rPr>
        <w:t>el</w:t>
      </w:r>
      <w:r>
        <w:rPr>
          <w:spacing w:val="-13"/>
          <w:w w:val="105"/>
        </w:rPr>
        <w:t> </w:t>
      </w:r>
      <w:r>
        <w:rPr>
          <w:w w:val="105"/>
        </w:rPr>
        <w:t>momento</w:t>
      </w:r>
      <w:r>
        <w:rPr>
          <w:spacing w:val="-12"/>
          <w:w w:val="105"/>
        </w:rPr>
        <w:t> </w:t>
      </w:r>
      <w:r>
        <w:rPr>
          <w:w w:val="105"/>
        </w:rPr>
        <w:t>de</w:t>
      </w:r>
      <w:r>
        <w:rPr>
          <w:spacing w:val="-12"/>
          <w:w w:val="105"/>
        </w:rPr>
        <w:t> </w:t>
      </w:r>
      <w:r>
        <w:rPr>
          <w:w w:val="105"/>
        </w:rPr>
        <w:t>la</w:t>
      </w:r>
      <w:r>
        <w:rPr>
          <w:spacing w:val="-12"/>
          <w:w w:val="105"/>
        </w:rPr>
        <w:t> </w:t>
      </w:r>
      <w:r>
        <w:rPr>
          <w:spacing w:val="-3"/>
          <w:w w:val="105"/>
        </w:rPr>
        <w:t>transacción</w:t>
      </w:r>
      <w:r>
        <w:rPr>
          <w:spacing w:val="-12"/>
          <w:w w:val="105"/>
        </w:rPr>
        <w:t> </w:t>
      </w:r>
      <w:r>
        <w:rPr>
          <w:w w:val="105"/>
        </w:rPr>
        <w:t>no</w:t>
      </w:r>
      <w:r>
        <w:rPr>
          <w:spacing w:val="-13"/>
          <w:w w:val="105"/>
        </w:rPr>
        <w:t> </w:t>
      </w:r>
      <w:r>
        <w:rPr>
          <w:w w:val="105"/>
        </w:rPr>
        <w:t>afecta</w:t>
      </w:r>
      <w:r>
        <w:rPr>
          <w:spacing w:val="-12"/>
          <w:w w:val="105"/>
        </w:rPr>
        <w:t> </w:t>
      </w:r>
      <w:r>
        <w:rPr>
          <w:w w:val="105"/>
        </w:rPr>
        <w:t>ni</w:t>
      </w:r>
      <w:r>
        <w:rPr>
          <w:spacing w:val="-13"/>
          <w:w w:val="105"/>
        </w:rPr>
        <w:t> </w:t>
      </w:r>
      <w:r>
        <w:rPr>
          <w:w w:val="105"/>
        </w:rPr>
        <w:t>al</w:t>
      </w:r>
      <w:r>
        <w:rPr>
          <w:spacing w:val="-13"/>
          <w:w w:val="105"/>
        </w:rPr>
        <w:t> </w:t>
      </w:r>
      <w:r>
        <w:rPr>
          <w:spacing w:val="-3"/>
          <w:w w:val="105"/>
        </w:rPr>
        <w:t>resultado</w:t>
      </w:r>
      <w:r>
        <w:rPr>
          <w:spacing w:val="-12"/>
          <w:w w:val="105"/>
        </w:rPr>
        <w:t> </w:t>
      </w:r>
      <w:r>
        <w:rPr>
          <w:w w:val="105"/>
        </w:rPr>
        <w:t>contable</w:t>
      </w:r>
      <w:r>
        <w:rPr>
          <w:spacing w:val="-12"/>
          <w:w w:val="105"/>
        </w:rPr>
        <w:t> </w:t>
      </w:r>
      <w:r>
        <w:rPr>
          <w:w w:val="105"/>
        </w:rPr>
        <w:t>ni a la base </w:t>
      </w:r>
      <w:r>
        <w:rPr>
          <w:spacing w:val="-3"/>
          <w:w w:val="105"/>
        </w:rPr>
        <w:t>imponible </w:t>
      </w:r>
      <w:r>
        <w:rPr>
          <w:w w:val="105"/>
        </w:rPr>
        <w:t>del </w:t>
      </w:r>
      <w:r>
        <w:rPr>
          <w:spacing w:val="-3"/>
          <w:w w:val="105"/>
        </w:rPr>
        <w:t>impuesto </w:t>
      </w:r>
      <w:r>
        <w:rPr>
          <w:w w:val="105"/>
        </w:rPr>
        <w:t>no se</w:t>
      </w:r>
      <w:r>
        <w:rPr>
          <w:spacing w:val="-32"/>
          <w:w w:val="105"/>
        </w:rPr>
        <w:t> </w:t>
      </w:r>
      <w:r>
        <w:rPr>
          <w:spacing w:val="-3"/>
          <w:w w:val="105"/>
        </w:rPr>
        <w:t>reconocen.</w:t>
      </w:r>
    </w:p>
    <w:p>
      <w:pPr>
        <w:pStyle w:val="BodyText"/>
        <w:spacing w:line="249" w:lineRule="auto" w:before="102"/>
        <w:ind w:left="1707" w:right="1210"/>
        <w:jc w:val="both"/>
      </w:pPr>
      <w:r>
        <w:rPr>
          <w:w w:val="105"/>
        </w:rPr>
        <w:t>El </w:t>
      </w:r>
      <w:r>
        <w:rPr>
          <w:spacing w:val="-3"/>
          <w:w w:val="105"/>
        </w:rPr>
        <w:t>impuesto </w:t>
      </w:r>
      <w:r>
        <w:rPr>
          <w:w w:val="105"/>
        </w:rPr>
        <w:t>diferido se </w:t>
      </w:r>
      <w:r>
        <w:rPr>
          <w:spacing w:val="-3"/>
          <w:w w:val="105"/>
        </w:rPr>
        <w:t>determina </w:t>
      </w:r>
      <w:r>
        <w:rPr>
          <w:w w:val="105"/>
        </w:rPr>
        <w:t>aplicando la normativa y los tipos </w:t>
      </w:r>
      <w:r>
        <w:rPr>
          <w:spacing w:val="-3"/>
          <w:w w:val="105"/>
        </w:rPr>
        <w:t>impositivos </w:t>
      </w:r>
      <w:r>
        <w:rPr>
          <w:w w:val="105"/>
        </w:rPr>
        <w:t>aprobados o a punto de </w:t>
      </w:r>
      <w:r>
        <w:rPr>
          <w:spacing w:val="-3"/>
          <w:w w:val="105"/>
        </w:rPr>
        <w:t>aprobarse</w:t>
      </w:r>
      <w:r>
        <w:rPr>
          <w:spacing w:val="-7"/>
          <w:w w:val="105"/>
        </w:rPr>
        <w:t> </w:t>
      </w:r>
      <w:r>
        <w:rPr>
          <w:w w:val="105"/>
        </w:rPr>
        <w:t>en</w:t>
      </w:r>
      <w:r>
        <w:rPr>
          <w:spacing w:val="-7"/>
          <w:w w:val="105"/>
        </w:rPr>
        <w:t> </w:t>
      </w:r>
      <w:r>
        <w:rPr>
          <w:w w:val="105"/>
        </w:rPr>
        <w:t>la</w:t>
      </w:r>
      <w:r>
        <w:rPr>
          <w:spacing w:val="-7"/>
          <w:w w:val="105"/>
        </w:rPr>
        <w:t> </w:t>
      </w:r>
      <w:r>
        <w:rPr>
          <w:w w:val="105"/>
        </w:rPr>
        <w:t>fecha</w:t>
      </w:r>
      <w:r>
        <w:rPr>
          <w:spacing w:val="-6"/>
          <w:w w:val="105"/>
        </w:rPr>
        <w:t> </w:t>
      </w:r>
      <w:r>
        <w:rPr>
          <w:w w:val="105"/>
        </w:rPr>
        <w:t>del</w:t>
      </w:r>
      <w:r>
        <w:rPr>
          <w:spacing w:val="-9"/>
          <w:w w:val="105"/>
        </w:rPr>
        <w:t> </w:t>
      </w:r>
      <w:r>
        <w:rPr>
          <w:w w:val="105"/>
        </w:rPr>
        <w:t>balance</w:t>
      </w:r>
      <w:r>
        <w:rPr>
          <w:spacing w:val="-7"/>
          <w:w w:val="105"/>
        </w:rPr>
        <w:t> </w:t>
      </w:r>
      <w:r>
        <w:rPr>
          <w:w w:val="105"/>
        </w:rPr>
        <w:t>y</w:t>
      </w:r>
      <w:r>
        <w:rPr>
          <w:spacing w:val="-7"/>
          <w:w w:val="105"/>
        </w:rPr>
        <w:t> </w:t>
      </w:r>
      <w:r>
        <w:rPr>
          <w:w w:val="105"/>
        </w:rPr>
        <w:t>que</w:t>
      </w:r>
      <w:r>
        <w:rPr>
          <w:spacing w:val="-7"/>
          <w:w w:val="105"/>
        </w:rPr>
        <w:t> </w:t>
      </w:r>
      <w:r>
        <w:rPr>
          <w:w w:val="105"/>
        </w:rPr>
        <w:t>se</w:t>
      </w:r>
      <w:r>
        <w:rPr>
          <w:spacing w:val="-7"/>
          <w:w w:val="105"/>
        </w:rPr>
        <w:t> </w:t>
      </w:r>
      <w:r>
        <w:rPr>
          <w:w w:val="105"/>
        </w:rPr>
        <w:t>espera</w:t>
      </w:r>
      <w:r>
        <w:rPr>
          <w:spacing w:val="-6"/>
          <w:w w:val="105"/>
        </w:rPr>
        <w:t> </w:t>
      </w:r>
      <w:r>
        <w:rPr>
          <w:spacing w:val="-3"/>
          <w:w w:val="105"/>
        </w:rPr>
        <w:t>aplicar</w:t>
      </w:r>
      <w:r>
        <w:rPr>
          <w:spacing w:val="-9"/>
          <w:w w:val="105"/>
        </w:rPr>
        <w:t> </w:t>
      </w:r>
      <w:r>
        <w:rPr>
          <w:w w:val="105"/>
        </w:rPr>
        <w:t>cuando</w:t>
      </w:r>
      <w:r>
        <w:rPr>
          <w:spacing w:val="-7"/>
          <w:w w:val="105"/>
        </w:rPr>
        <w:t> </w:t>
      </w:r>
      <w:r>
        <w:rPr>
          <w:w w:val="105"/>
        </w:rPr>
        <w:t>el</w:t>
      </w:r>
      <w:r>
        <w:rPr>
          <w:spacing w:val="-8"/>
          <w:w w:val="105"/>
        </w:rPr>
        <w:t> </w:t>
      </w:r>
      <w:r>
        <w:rPr>
          <w:spacing w:val="-3"/>
          <w:w w:val="105"/>
        </w:rPr>
        <w:t>correspondiente</w:t>
      </w:r>
      <w:r>
        <w:rPr>
          <w:spacing w:val="-7"/>
          <w:w w:val="105"/>
        </w:rPr>
        <w:t> </w:t>
      </w:r>
      <w:r>
        <w:rPr>
          <w:spacing w:val="-3"/>
          <w:w w:val="105"/>
        </w:rPr>
        <w:t>activo</w:t>
      </w:r>
      <w:r>
        <w:rPr>
          <w:spacing w:val="-7"/>
          <w:w w:val="105"/>
        </w:rPr>
        <w:t> </w:t>
      </w:r>
      <w:r>
        <w:rPr>
          <w:w w:val="105"/>
        </w:rPr>
        <w:t>por</w:t>
      </w:r>
      <w:r>
        <w:rPr>
          <w:spacing w:val="-8"/>
          <w:w w:val="105"/>
        </w:rPr>
        <w:t> </w:t>
      </w:r>
      <w:r>
        <w:rPr>
          <w:w w:val="105"/>
        </w:rPr>
        <w:t>impuesto </w:t>
      </w:r>
      <w:r>
        <w:rPr>
          <w:spacing w:val="-3"/>
          <w:w w:val="105"/>
        </w:rPr>
        <w:t>diferido</w:t>
      </w:r>
      <w:r>
        <w:rPr>
          <w:spacing w:val="-5"/>
          <w:w w:val="105"/>
        </w:rPr>
        <w:t> </w:t>
      </w:r>
      <w:r>
        <w:rPr>
          <w:w w:val="105"/>
        </w:rPr>
        <w:t>se</w:t>
      </w:r>
      <w:r>
        <w:rPr>
          <w:spacing w:val="-5"/>
          <w:w w:val="105"/>
        </w:rPr>
        <w:t> </w:t>
      </w:r>
      <w:r>
        <w:rPr>
          <w:spacing w:val="-3"/>
          <w:w w:val="105"/>
        </w:rPr>
        <w:t>realice</w:t>
      </w:r>
      <w:r>
        <w:rPr>
          <w:spacing w:val="-4"/>
          <w:w w:val="105"/>
        </w:rPr>
        <w:t> </w:t>
      </w:r>
      <w:r>
        <w:rPr>
          <w:w w:val="105"/>
        </w:rPr>
        <w:t>o</w:t>
      </w:r>
      <w:r>
        <w:rPr>
          <w:spacing w:val="-5"/>
          <w:w w:val="105"/>
        </w:rPr>
        <w:t> </w:t>
      </w:r>
      <w:r>
        <w:rPr>
          <w:w w:val="105"/>
        </w:rPr>
        <w:t>el</w:t>
      </w:r>
      <w:r>
        <w:rPr>
          <w:spacing w:val="-6"/>
          <w:w w:val="105"/>
        </w:rPr>
        <w:t> </w:t>
      </w:r>
      <w:r>
        <w:rPr>
          <w:w w:val="105"/>
        </w:rPr>
        <w:t>pasivo</w:t>
      </w:r>
      <w:r>
        <w:rPr>
          <w:spacing w:val="-4"/>
          <w:w w:val="105"/>
        </w:rPr>
        <w:t> </w:t>
      </w:r>
      <w:r>
        <w:rPr>
          <w:w w:val="105"/>
        </w:rPr>
        <w:t>por</w:t>
      </w:r>
      <w:r>
        <w:rPr>
          <w:spacing w:val="-6"/>
          <w:w w:val="105"/>
        </w:rPr>
        <w:t> </w:t>
      </w:r>
      <w:r>
        <w:rPr>
          <w:spacing w:val="-3"/>
          <w:w w:val="105"/>
        </w:rPr>
        <w:t>impuesto</w:t>
      </w:r>
      <w:r>
        <w:rPr>
          <w:spacing w:val="-5"/>
          <w:w w:val="105"/>
        </w:rPr>
        <w:t> </w:t>
      </w:r>
      <w:r>
        <w:rPr>
          <w:spacing w:val="-3"/>
          <w:w w:val="105"/>
        </w:rPr>
        <w:t>diferido</w:t>
      </w:r>
      <w:r>
        <w:rPr>
          <w:spacing w:val="-4"/>
          <w:w w:val="105"/>
        </w:rPr>
        <w:t> </w:t>
      </w:r>
      <w:r>
        <w:rPr>
          <w:w w:val="105"/>
        </w:rPr>
        <w:t>se</w:t>
      </w:r>
      <w:r>
        <w:rPr>
          <w:spacing w:val="-5"/>
          <w:w w:val="105"/>
        </w:rPr>
        <w:t> </w:t>
      </w:r>
      <w:r>
        <w:rPr>
          <w:spacing w:val="-3"/>
          <w:w w:val="105"/>
        </w:rPr>
        <w:t>liquide.</w:t>
      </w:r>
    </w:p>
    <w:p>
      <w:pPr>
        <w:pStyle w:val="BodyText"/>
        <w:spacing w:line="247" w:lineRule="auto" w:before="105"/>
        <w:ind w:left="1707" w:right="1209"/>
        <w:jc w:val="both"/>
      </w:pPr>
      <w:r>
        <w:rPr>
          <w:w w:val="105"/>
        </w:rPr>
        <w:t>Los activos por impuestos diferidos se reconocen en la medida en que resulte probable que se vaya a disponer de ganancias fiscales futuras con las que poder compensar las diferencias temporarias.</w:t>
      </w:r>
    </w:p>
    <w:p>
      <w:pPr>
        <w:pStyle w:val="Heading2"/>
        <w:numPr>
          <w:ilvl w:val="1"/>
          <w:numId w:val="14"/>
        </w:numPr>
        <w:tabs>
          <w:tab w:pos="2018" w:val="left" w:leader="none"/>
        </w:tabs>
        <w:spacing w:line="240" w:lineRule="auto" w:before="211" w:after="0"/>
        <w:ind w:left="2017" w:right="0" w:hanging="311"/>
        <w:jc w:val="both"/>
        <w:rPr>
          <w:u w:val="none"/>
        </w:rPr>
      </w:pPr>
      <w:r>
        <w:rPr>
          <w:spacing w:val="-3"/>
          <w:w w:val="105"/>
          <w:u w:val="single"/>
        </w:rPr>
        <w:t>Ingresos </w:t>
      </w:r>
      <w:r>
        <w:rPr>
          <w:w w:val="105"/>
          <w:u w:val="single"/>
        </w:rPr>
        <w:t>y</w:t>
      </w:r>
      <w:r>
        <w:rPr>
          <w:spacing w:val="-6"/>
          <w:w w:val="105"/>
          <w:u w:val="single"/>
        </w:rPr>
        <w:t> </w:t>
      </w:r>
      <w:r>
        <w:rPr>
          <w:spacing w:val="-2"/>
          <w:w w:val="105"/>
          <w:u w:val="single"/>
        </w:rPr>
        <w:t>Gastos</w:t>
      </w:r>
    </w:p>
    <w:p>
      <w:pPr>
        <w:pStyle w:val="BodyText"/>
        <w:spacing w:line="249" w:lineRule="auto" w:before="114"/>
        <w:ind w:left="1707" w:right="1208"/>
        <w:jc w:val="both"/>
      </w:pPr>
      <w:r>
        <w:rPr>
          <w:w w:val="105"/>
        </w:rPr>
        <w:t>Se </w:t>
      </w:r>
      <w:r>
        <w:rPr>
          <w:spacing w:val="-3"/>
          <w:w w:val="105"/>
        </w:rPr>
        <w:t>indicará </w:t>
      </w:r>
      <w:r>
        <w:rPr>
          <w:w w:val="105"/>
        </w:rPr>
        <w:t>los </w:t>
      </w:r>
      <w:r>
        <w:rPr>
          <w:spacing w:val="-3"/>
          <w:w w:val="105"/>
        </w:rPr>
        <w:t>criterios generales aplicados. </w:t>
      </w:r>
      <w:r>
        <w:rPr>
          <w:w w:val="105"/>
        </w:rPr>
        <w:t>En </w:t>
      </w:r>
      <w:r>
        <w:rPr>
          <w:spacing w:val="-3"/>
          <w:w w:val="105"/>
        </w:rPr>
        <w:t>particular, </w:t>
      </w:r>
      <w:r>
        <w:rPr>
          <w:w w:val="105"/>
        </w:rPr>
        <w:t>en </w:t>
      </w:r>
      <w:r>
        <w:rPr>
          <w:spacing w:val="-3"/>
          <w:w w:val="105"/>
        </w:rPr>
        <w:t>relación </w:t>
      </w:r>
      <w:r>
        <w:rPr>
          <w:w w:val="105"/>
        </w:rPr>
        <w:t>con los </w:t>
      </w:r>
      <w:r>
        <w:rPr>
          <w:spacing w:val="-3"/>
          <w:w w:val="105"/>
        </w:rPr>
        <w:t>ingresos </w:t>
      </w:r>
      <w:r>
        <w:rPr>
          <w:w w:val="105"/>
        </w:rPr>
        <w:t>por </w:t>
      </w:r>
      <w:r>
        <w:rPr>
          <w:spacing w:val="-3"/>
          <w:w w:val="105"/>
        </w:rPr>
        <w:t>entrega </w:t>
      </w:r>
      <w:r>
        <w:rPr>
          <w:w w:val="105"/>
        </w:rPr>
        <w:t>de bienes y </w:t>
      </w:r>
      <w:r>
        <w:rPr>
          <w:spacing w:val="-3"/>
          <w:w w:val="105"/>
        </w:rPr>
        <w:t>prestación </w:t>
      </w:r>
      <w:r>
        <w:rPr>
          <w:w w:val="105"/>
        </w:rPr>
        <w:t>de </w:t>
      </w:r>
      <w:r>
        <w:rPr>
          <w:spacing w:val="-3"/>
          <w:w w:val="105"/>
        </w:rPr>
        <w:t>servicios </w:t>
      </w:r>
      <w:r>
        <w:rPr>
          <w:w w:val="105"/>
        </w:rPr>
        <w:t>el </w:t>
      </w:r>
      <w:r>
        <w:rPr>
          <w:spacing w:val="-3"/>
          <w:w w:val="105"/>
        </w:rPr>
        <w:t>criterio </w:t>
      </w:r>
      <w:r>
        <w:rPr>
          <w:w w:val="105"/>
        </w:rPr>
        <w:t>seguido para </w:t>
      </w:r>
      <w:r>
        <w:rPr>
          <w:spacing w:val="-3"/>
          <w:w w:val="105"/>
        </w:rPr>
        <w:t>concluir </w:t>
      </w:r>
      <w:r>
        <w:rPr>
          <w:w w:val="105"/>
        </w:rPr>
        <w:t>que las </w:t>
      </w:r>
      <w:r>
        <w:rPr>
          <w:spacing w:val="-3"/>
          <w:w w:val="105"/>
        </w:rPr>
        <w:t>obligaciones asumidas </w:t>
      </w:r>
      <w:r>
        <w:rPr>
          <w:w w:val="105"/>
        </w:rPr>
        <w:t>por la </w:t>
      </w:r>
      <w:r>
        <w:rPr>
          <w:spacing w:val="-3"/>
          <w:w w:val="105"/>
        </w:rPr>
        <w:t>empresa</w:t>
      </w:r>
      <w:r>
        <w:rPr>
          <w:spacing w:val="-10"/>
          <w:w w:val="105"/>
        </w:rPr>
        <w:t> </w:t>
      </w:r>
      <w:r>
        <w:rPr>
          <w:w w:val="105"/>
        </w:rPr>
        <w:t>se</w:t>
      </w:r>
      <w:r>
        <w:rPr>
          <w:spacing w:val="-9"/>
          <w:w w:val="105"/>
        </w:rPr>
        <w:t> </w:t>
      </w:r>
      <w:r>
        <w:rPr>
          <w:spacing w:val="-3"/>
          <w:w w:val="105"/>
        </w:rPr>
        <w:t>cumplen</w:t>
      </w:r>
      <w:r>
        <w:rPr>
          <w:spacing w:val="-9"/>
          <w:w w:val="105"/>
        </w:rPr>
        <w:t> </w:t>
      </w:r>
      <w:r>
        <w:rPr>
          <w:w w:val="105"/>
        </w:rPr>
        <w:t>a</w:t>
      </w:r>
      <w:r>
        <w:rPr>
          <w:spacing w:val="-9"/>
          <w:w w:val="105"/>
        </w:rPr>
        <w:t> </w:t>
      </w:r>
      <w:r>
        <w:rPr>
          <w:w w:val="105"/>
        </w:rPr>
        <w:t>lo</w:t>
      </w:r>
      <w:r>
        <w:rPr>
          <w:spacing w:val="-9"/>
          <w:w w:val="105"/>
        </w:rPr>
        <w:t> </w:t>
      </w:r>
      <w:r>
        <w:rPr>
          <w:w w:val="105"/>
        </w:rPr>
        <w:t>largo</w:t>
      </w:r>
      <w:r>
        <w:rPr>
          <w:spacing w:val="-10"/>
          <w:w w:val="105"/>
        </w:rPr>
        <w:t> </w:t>
      </w:r>
      <w:r>
        <w:rPr>
          <w:w w:val="105"/>
        </w:rPr>
        <w:t>del</w:t>
      </w:r>
      <w:r>
        <w:rPr>
          <w:spacing w:val="-10"/>
          <w:w w:val="105"/>
        </w:rPr>
        <w:t> </w:t>
      </w:r>
      <w:r>
        <w:rPr>
          <w:w w:val="105"/>
        </w:rPr>
        <w:t>tiempo</w:t>
      </w:r>
      <w:r>
        <w:rPr>
          <w:spacing w:val="-9"/>
          <w:w w:val="105"/>
        </w:rPr>
        <w:t> </w:t>
      </w:r>
      <w:r>
        <w:rPr>
          <w:w w:val="105"/>
        </w:rPr>
        <w:t>o</w:t>
      </w:r>
      <w:r>
        <w:rPr>
          <w:spacing w:val="-9"/>
          <w:w w:val="105"/>
        </w:rPr>
        <w:t> </w:t>
      </w:r>
      <w:r>
        <w:rPr>
          <w:w w:val="105"/>
        </w:rPr>
        <w:t>en</w:t>
      </w:r>
      <w:r>
        <w:rPr>
          <w:spacing w:val="-11"/>
          <w:w w:val="105"/>
        </w:rPr>
        <w:t> </w:t>
      </w:r>
      <w:r>
        <w:rPr>
          <w:w w:val="105"/>
        </w:rPr>
        <w:t>un</w:t>
      </w:r>
      <w:r>
        <w:rPr>
          <w:spacing w:val="-9"/>
          <w:w w:val="105"/>
        </w:rPr>
        <w:t> </w:t>
      </w:r>
      <w:r>
        <w:rPr>
          <w:w w:val="105"/>
        </w:rPr>
        <w:t>momento</w:t>
      </w:r>
      <w:r>
        <w:rPr>
          <w:spacing w:val="-9"/>
          <w:w w:val="105"/>
        </w:rPr>
        <w:t> </w:t>
      </w:r>
      <w:r>
        <w:rPr>
          <w:spacing w:val="-3"/>
          <w:w w:val="105"/>
        </w:rPr>
        <w:t>determinado;</w:t>
      </w:r>
      <w:r>
        <w:rPr>
          <w:spacing w:val="-9"/>
          <w:w w:val="105"/>
        </w:rPr>
        <w:t> </w:t>
      </w:r>
      <w:r>
        <w:rPr>
          <w:w w:val="105"/>
        </w:rPr>
        <w:t>en</w:t>
      </w:r>
      <w:r>
        <w:rPr>
          <w:spacing w:val="-10"/>
          <w:w w:val="105"/>
        </w:rPr>
        <w:t> </w:t>
      </w:r>
      <w:r>
        <w:rPr>
          <w:spacing w:val="-3"/>
          <w:w w:val="105"/>
        </w:rPr>
        <w:t>concreto,</w:t>
      </w:r>
      <w:r>
        <w:rPr>
          <w:spacing w:val="-9"/>
          <w:w w:val="105"/>
        </w:rPr>
        <w:t> </w:t>
      </w:r>
      <w:r>
        <w:rPr>
          <w:w w:val="105"/>
        </w:rPr>
        <w:t>en</w:t>
      </w:r>
      <w:r>
        <w:rPr>
          <w:spacing w:val="-9"/>
          <w:w w:val="105"/>
        </w:rPr>
        <w:t> </w:t>
      </w:r>
      <w:r>
        <w:rPr>
          <w:spacing w:val="-3"/>
          <w:w w:val="105"/>
        </w:rPr>
        <w:t>relación</w:t>
      </w:r>
      <w:r>
        <w:rPr>
          <w:spacing w:val="-9"/>
          <w:w w:val="105"/>
        </w:rPr>
        <w:t> </w:t>
      </w:r>
      <w:r>
        <w:rPr>
          <w:w w:val="105"/>
        </w:rPr>
        <w:t>con</w:t>
      </w:r>
      <w:r>
        <w:rPr>
          <w:spacing w:val="-9"/>
          <w:w w:val="105"/>
        </w:rPr>
        <w:t> </w:t>
      </w:r>
      <w:r>
        <w:rPr>
          <w:spacing w:val="-3"/>
          <w:w w:val="105"/>
        </w:rPr>
        <w:t>las </w:t>
      </w:r>
      <w:r>
        <w:rPr>
          <w:w w:val="105"/>
        </w:rPr>
        <w:t>que se </w:t>
      </w:r>
      <w:r>
        <w:rPr>
          <w:spacing w:val="-3"/>
          <w:w w:val="105"/>
        </w:rPr>
        <w:t>cumplen </w:t>
      </w:r>
      <w:r>
        <w:rPr>
          <w:w w:val="105"/>
        </w:rPr>
        <w:t>a lo largo </w:t>
      </w:r>
      <w:r>
        <w:rPr>
          <w:spacing w:val="-2"/>
          <w:w w:val="105"/>
        </w:rPr>
        <w:t>del </w:t>
      </w:r>
      <w:r>
        <w:rPr>
          <w:w w:val="105"/>
        </w:rPr>
        <w:t>tiempo, se </w:t>
      </w:r>
      <w:r>
        <w:rPr>
          <w:spacing w:val="-3"/>
          <w:w w:val="105"/>
        </w:rPr>
        <w:t>señalarán </w:t>
      </w:r>
      <w:r>
        <w:rPr>
          <w:w w:val="105"/>
        </w:rPr>
        <w:t>los métodos empleados para </w:t>
      </w:r>
      <w:r>
        <w:rPr>
          <w:spacing w:val="-3"/>
          <w:w w:val="105"/>
        </w:rPr>
        <w:t>determinar </w:t>
      </w:r>
      <w:r>
        <w:rPr>
          <w:w w:val="105"/>
        </w:rPr>
        <w:t>el grado de avance</w:t>
      </w:r>
      <w:r>
        <w:rPr>
          <w:spacing w:val="-6"/>
          <w:w w:val="105"/>
        </w:rPr>
        <w:t> </w:t>
      </w:r>
      <w:r>
        <w:rPr>
          <w:w w:val="105"/>
        </w:rPr>
        <w:t>y</w:t>
      </w:r>
      <w:r>
        <w:rPr>
          <w:spacing w:val="-5"/>
          <w:w w:val="105"/>
        </w:rPr>
        <w:t> </w:t>
      </w:r>
      <w:r>
        <w:rPr>
          <w:w w:val="105"/>
        </w:rPr>
        <w:t>se</w:t>
      </w:r>
      <w:r>
        <w:rPr>
          <w:spacing w:val="-6"/>
          <w:w w:val="105"/>
        </w:rPr>
        <w:t> </w:t>
      </w:r>
      <w:r>
        <w:rPr>
          <w:spacing w:val="-3"/>
          <w:w w:val="105"/>
        </w:rPr>
        <w:t>informará</w:t>
      </w:r>
      <w:r>
        <w:rPr>
          <w:spacing w:val="-5"/>
          <w:w w:val="105"/>
        </w:rPr>
        <w:t> </w:t>
      </w:r>
      <w:r>
        <w:rPr>
          <w:w w:val="105"/>
        </w:rPr>
        <w:t>en</w:t>
      </w:r>
      <w:r>
        <w:rPr>
          <w:spacing w:val="-5"/>
          <w:w w:val="105"/>
        </w:rPr>
        <w:t> </w:t>
      </w:r>
      <w:r>
        <w:rPr>
          <w:w w:val="105"/>
        </w:rPr>
        <w:t>caso</w:t>
      </w:r>
      <w:r>
        <w:rPr>
          <w:spacing w:val="-6"/>
          <w:w w:val="105"/>
        </w:rPr>
        <w:t> </w:t>
      </w:r>
      <w:r>
        <w:rPr>
          <w:w w:val="105"/>
        </w:rPr>
        <w:t>de</w:t>
      </w:r>
      <w:r>
        <w:rPr>
          <w:spacing w:val="-5"/>
          <w:w w:val="105"/>
        </w:rPr>
        <w:t> </w:t>
      </w:r>
      <w:r>
        <w:rPr>
          <w:w w:val="105"/>
        </w:rPr>
        <w:t>que</w:t>
      </w:r>
      <w:r>
        <w:rPr>
          <w:spacing w:val="-5"/>
          <w:w w:val="105"/>
        </w:rPr>
        <w:t> </w:t>
      </w:r>
      <w:r>
        <w:rPr>
          <w:w w:val="105"/>
        </w:rPr>
        <w:t>su</w:t>
      </w:r>
      <w:r>
        <w:rPr>
          <w:spacing w:val="-6"/>
          <w:w w:val="105"/>
        </w:rPr>
        <w:t> </w:t>
      </w:r>
      <w:r>
        <w:rPr>
          <w:spacing w:val="-3"/>
          <w:w w:val="105"/>
        </w:rPr>
        <w:t>cálculo</w:t>
      </w:r>
      <w:r>
        <w:rPr>
          <w:spacing w:val="-5"/>
          <w:w w:val="105"/>
        </w:rPr>
        <w:t> </w:t>
      </w:r>
      <w:r>
        <w:rPr>
          <w:spacing w:val="-3"/>
          <w:w w:val="105"/>
        </w:rPr>
        <w:t>hubiera</w:t>
      </w:r>
      <w:r>
        <w:rPr>
          <w:spacing w:val="-6"/>
          <w:w w:val="105"/>
        </w:rPr>
        <w:t> </w:t>
      </w:r>
      <w:r>
        <w:rPr>
          <w:w w:val="105"/>
        </w:rPr>
        <w:t>sido</w:t>
      </w:r>
      <w:r>
        <w:rPr>
          <w:spacing w:val="-5"/>
          <w:w w:val="105"/>
        </w:rPr>
        <w:t> </w:t>
      </w:r>
      <w:r>
        <w:rPr>
          <w:spacing w:val="-3"/>
          <w:w w:val="105"/>
        </w:rPr>
        <w:t>impracticable.</w:t>
      </w:r>
    </w:p>
    <w:p>
      <w:pPr>
        <w:pStyle w:val="BodyText"/>
      </w:pPr>
    </w:p>
    <w:p>
      <w:pPr>
        <w:pStyle w:val="BodyText"/>
        <w:spacing w:before="7"/>
        <w:rPr>
          <w:sz w:val="24"/>
        </w:rPr>
      </w:pPr>
    </w:p>
    <w:p>
      <w:pPr>
        <w:spacing w:before="98"/>
        <w:ind w:left="0" w:right="1210" w:firstLine="0"/>
        <w:jc w:val="right"/>
        <w:rPr>
          <w:sz w:val="19"/>
        </w:rPr>
      </w:pPr>
      <w:r>
        <w:rPr>
          <w:sz w:val="19"/>
        </w:rPr>
        <w:t>Página 25</w:t>
      </w:r>
    </w:p>
    <w:p>
      <w:pPr>
        <w:pStyle w:val="BodyText"/>
      </w:pPr>
    </w:p>
    <w:p>
      <w:pPr>
        <w:pStyle w:val="BodyText"/>
        <w:spacing w:before="3"/>
        <w:rPr>
          <w:sz w:val="26"/>
        </w:rPr>
      </w:pPr>
      <w:r>
        <w:rPr/>
        <w:pict>
          <v:group style="position:absolute;margin-left:52.058052pt;margin-top:17.080873pt;width:490.9pt;height:36.6pt;mso-position-horizontal-relative:page;mso-position-vertical-relative:paragraph;z-index:-251565056;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spacing w:before="9"/>
      </w:pPr>
    </w:p>
    <w:p>
      <w:pPr>
        <w:pStyle w:val="BodyText"/>
        <w:spacing w:before="105"/>
        <w:ind w:left="1707"/>
        <w:jc w:val="both"/>
      </w:pPr>
      <w:r>
        <w:rPr>
          <w:w w:val="105"/>
        </w:rPr>
        <w:t>Aspectos comunes.</w:t>
      </w:r>
    </w:p>
    <w:p>
      <w:pPr>
        <w:pStyle w:val="BodyText"/>
        <w:spacing w:line="249" w:lineRule="auto" w:before="113"/>
        <w:ind w:left="1707" w:right="1209"/>
        <w:jc w:val="both"/>
      </w:pPr>
      <w:r>
        <w:rPr>
          <w:w w:val="105"/>
        </w:rPr>
        <w:t>La </w:t>
      </w:r>
      <w:r>
        <w:rPr>
          <w:spacing w:val="-3"/>
          <w:w w:val="105"/>
        </w:rPr>
        <w:t>empresa reconoce </w:t>
      </w:r>
      <w:r>
        <w:rPr>
          <w:w w:val="105"/>
        </w:rPr>
        <w:t>los </w:t>
      </w:r>
      <w:r>
        <w:rPr>
          <w:spacing w:val="-3"/>
          <w:w w:val="105"/>
        </w:rPr>
        <w:t>ingresos </w:t>
      </w:r>
      <w:r>
        <w:rPr>
          <w:w w:val="105"/>
        </w:rPr>
        <w:t>por el </w:t>
      </w:r>
      <w:r>
        <w:rPr>
          <w:spacing w:val="-3"/>
          <w:w w:val="105"/>
        </w:rPr>
        <w:t>desarrollo ordinario </w:t>
      </w:r>
      <w:r>
        <w:rPr>
          <w:w w:val="105"/>
        </w:rPr>
        <w:t>de su </w:t>
      </w:r>
      <w:r>
        <w:rPr>
          <w:spacing w:val="-3"/>
          <w:w w:val="105"/>
        </w:rPr>
        <w:t>actividad cuando </w:t>
      </w:r>
      <w:r>
        <w:rPr>
          <w:w w:val="105"/>
        </w:rPr>
        <w:t>se produce la </w:t>
      </w:r>
      <w:r>
        <w:rPr>
          <w:spacing w:val="-3"/>
          <w:w w:val="105"/>
        </w:rPr>
        <w:t>transferencia </w:t>
      </w:r>
      <w:r>
        <w:rPr>
          <w:w w:val="105"/>
        </w:rPr>
        <w:t>del control de los bienes o </w:t>
      </w:r>
      <w:r>
        <w:rPr>
          <w:spacing w:val="-3"/>
          <w:w w:val="105"/>
        </w:rPr>
        <w:t>servicios comprometidos </w:t>
      </w:r>
      <w:r>
        <w:rPr>
          <w:w w:val="105"/>
        </w:rPr>
        <w:t>con los </w:t>
      </w:r>
      <w:r>
        <w:rPr>
          <w:spacing w:val="-3"/>
          <w:w w:val="105"/>
        </w:rPr>
        <w:t>clientes. </w:t>
      </w:r>
      <w:r>
        <w:rPr>
          <w:w w:val="105"/>
        </w:rPr>
        <w:t>En ese momento, la </w:t>
      </w:r>
      <w:r>
        <w:rPr>
          <w:spacing w:val="-3"/>
          <w:w w:val="105"/>
        </w:rPr>
        <w:t>empresa</w:t>
      </w:r>
      <w:r>
        <w:rPr>
          <w:spacing w:val="-9"/>
          <w:w w:val="105"/>
        </w:rPr>
        <w:t> </w:t>
      </w:r>
      <w:r>
        <w:rPr>
          <w:spacing w:val="-3"/>
          <w:w w:val="105"/>
        </w:rPr>
        <w:t>valorará</w:t>
      </w:r>
      <w:r>
        <w:rPr>
          <w:spacing w:val="-8"/>
          <w:w w:val="105"/>
        </w:rPr>
        <w:t> </w:t>
      </w:r>
      <w:r>
        <w:rPr>
          <w:w w:val="105"/>
        </w:rPr>
        <w:t>el</w:t>
      </w:r>
      <w:r>
        <w:rPr>
          <w:spacing w:val="-7"/>
          <w:w w:val="105"/>
        </w:rPr>
        <w:t> </w:t>
      </w:r>
      <w:r>
        <w:rPr>
          <w:spacing w:val="-3"/>
          <w:w w:val="105"/>
        </w:rPr>
        <w:t>ingreso</w:t>
      </w:r>
      <w:r>
        <w:rPr>
          <w:spacing w:val="-5"/>
          <w:w w:val="105"/>
        </w:rPr>
        <w:t> </w:t>
      </w:r>
      <w:r>
        <w:rPr>
          <w:w w:val="105"/>
        </w:rPr>
        <w:t>por</w:t>
      </w:r>
      <w:r>
        <w:rPr>
          <w:spacing w:val="-9"/>
          <w:w w:val="105"/>
        </w:rPr>
        <w:t> </w:t>
      </w:r>
      <w:r>
        <w:rPr>
          <w:w w:val="105"/>
        </w:rPr>
        <w:t>el</w:t>
      </w:r>
      <w:r>
        <w:rPr>
          <w:spacing w:val="-9"/>
          <w:w w:val="105"/>
        </w:rPr>
        <w:t> </w:t>
      </w:r>
      <w:r>
        <w:rPr>
          <w:spacing w:val="-3"/>
          <w:w w:val="105"/>
        </w:rPr>
        <w:t>importe</w:t>
      </w:r>
      <w:r>
        <w:rPr>
          <w:spacing w:val="-8"/>
          <w:w w:val="105"/>
        </w:rPr>
        <w:t> </w:t>
      </w:r>
      <w:r>
        <w:rPr>
          <w:w w:val="105"/>
        </w:rPr>
        <w:t>que</w:t>
      </w:r>
      <w:r>
        <w:rPr>
          <w:spacing w:val="-9"/>
          <w:w w:val="105"/>
        </w:rPr>
        <w:t> </w:t>
      </w:r>
      <w:r>
        <w:rPr>
          <w:w w:val="105"/>
        </w:rPr>
        <w:t>refleja</w:t>
      </w:r>
      <w:r>
        <w:rPr>
          <w:spacing w:val="-8"/>
          <w:w w:val="105"/>
        </w:rPr>
        <w:t> </w:t>
      </w:r>
      <w:r>
        <w:rPr>
          <w:w w:val="105"/>
        </w:rPr>
        <w:t>la</w:t>
      </w:r>
      <w:r>
        <w:rPr>
          <w:spacing w:val="-5"/>
          <w:w w:val="105"/>
        </w:rPr>
        <w:t> </w:t>
      </w:r>
      <w:r>
        <w:rPr>
          <w:spacing w:val="-3"/>
          <w:w w:val="105"/>
        </w:rPr>
        <w:t>contraprestación</w:t>
      </w:r>
      <w:r>
        <w:rPr>
          <w:spacing w:val="-8"/>
          <w:w w:val="105"/>
        </w:rPr>
        <w:t> </w:t>
      </w:r>
      <w:r>
        <w:rPr>
          <w:w w:val="105"/>
        </w:rPr>
        <w:t>a</w:t>
      </w:r>
      <w:r>
        <w:rPr>
          <w:spacing w:val="-8"/>
          <w:w w:val="105"/>
        </w:rPr>
        <w:t> </w:t>
      </w:r>
      <w:r>
        <w:rPr>
          <w:w w:val="105"/>
        </w:rPr>
        <w:t>la</w:t>
      </w:r>
      <w:r>
        <w:rPr>
          <w:spacing w:val="-8"/>
          <w:w w:val="105"/>
        </w:rPr>
        <w:t> </w:t>
      </w:r>
      <w:r>
        <w:rPr>
          <w:w w:val="105"/>
        </w:rPr>
        <w:t>que</w:t>
      </w:r>
      <w:r>
        <w:rPr>
          <w:spacing w:val="-9"/>
          <w:w w:val="105"/>
        </w:rPr>
        <w:t> </w:t>
      </w:r>
      <w:r>
        <w:rPr>
          <w:w w:val="105"/>
        </w:rPr>
        <w:t>espera</w:t>
      </w:r>
      <w:r>
        <w:rPr>
          <w:spacing w:val="-8"/>
          <w:w w:val="105"/>
        </w:rPr>
        <w:t> </w:t>
      </w:r>
      <w:r>
        <w:rPr>
          <w:w w:val="105"/>
        </w:rPr>
        <w:t>tener</w:t>
      </w:r>
      <w:r>
        <w:rPr>
          <w:spacing w:val="-9"/>
          <w:w w:val="105"/>
        </w:rPr>
        <w:t> </w:t>
      </w:r>
      <w:r>
        <w:rPr>
          <w:w w:val="105"/>
        </w:rPr>
        <w:t>derecho</w:t>
      </w:r>
      <w:r>
        <w:rPr>
          <w:spacing w:val="-8"/>
          <w:w w:val="105"/>
        </w:rPr>
        <w:t> </w:t>
      </w:r>
      <w:r>
        <w:rPr>
          <w:w w:val="105"/>
        </w:rPr>
        <w:t>a </w:t>
      </w:r>
      <w:r>
        <w:rPr>
          <w:spacing w:val="-3"/>
          <w:w w:val="105"/>
        </w:rPr>
        <w:t>cambio </w:t>
      </w:r>
      <w:r>
        <w:rPr>
          <w:w w:val="105"/>
        </w:rPr>
        <w:t>de </w:t>
      </w:r>
      <w:r>
        <w:rPr>
          <w:spacing w:val="-2"/>
          <w:w w:val="105"/>
        </w:rPr>
        <w:t>dichos </w:t>
      </w:r>
      <w:r>
        <w:rPr>
          <w:w w:val="105"/>
        </w:rPr>
        <w:t>bienes o</w:t>
      </w:r>
      <w:r>
        <w:rPr>
          <w:spacing w:val="-18"/>
          <w:w w:val="105"/>
        </w:rPr>
        <w:t> </w:t>
      </w:r>
      <w:r>
        <w:rPr>
          <w:spacing w:val="-3"/>
          <w:w w:val="105"/>
        </w:rPr>
        <w:t>servicios.</w:t>
      </w:r>
    </w:p>
    <w:p>
      <w:pPr>
        <w:pStyle w:val="BodyText"/>
        <w:spacing w:line="249" w:lineRule="auto" w:before="104"/>
        <w:ind w:left="1707" w:right="1211"/>
        <w:jc w:val="both"/>
      </w:pPr>
      <w:r>
        <w:rPr>
          <w:w w:val="105"/>
        </w:rPr>
        <w:t>No</w:t>
      </w:r>
      <w:r>
        <w:rPr>
          <w:spacing w:val="-4"/>
          <w:w w:val="105"/>
        </w:rPr>
        <w:t> </w:t>
      </w:r>
      <w:r>
        <w:rPr>
          <w:w w:val="105"/>
        </w:rPr>
        <w:t>se</w:t>
      </w:r>
      <w:r>
        <w:rPr>
          <w:spacing w:val="-3"/>
          <w:w w:val="105"/>
        </w:rPr>
        <w:t> reconocen ingresos</w:t>
      </w:r>
      <w:r>
        <w:rPr>
          <w:spacing w:val="-4"/>
          <w:w w:val="105"/>
        </w:rPr>
        <w:t> </w:t>
      </w:r>
      <w:r>
        <w:rPr>
          <w:w w:val="105"/>
        </w:rPr>
        <w:t>en</w:t>
      </w:r>
      <w:r>
        <w:rPr>
          <w:spacing w:val="-3"/>
          <w:w w:val="105"/>
        </w:rPr>
        <w:t> </w:t>
      </w:r>
      <w:r>
        <w:rPr>
          <w:w w:val="105"/>
        </w:rPr>
        <w:t>las</w:t>
      </w:r>
      <w:r>
        <w:rPr>
          <w:spacing w:val="-4"/>
          <w:w w:val="105"/>
        </w:rPr>
        <w:t> </w:t>
      </w:r>
      <w:r>
        <w:rPr>
          <w:w w:val="105"/>
        </w:rPr>
        <w:t>permutas</w:t>
      </w:r>
      <w:r>
        <w:rPr>
          <w:spacing w:val="-4"/>
          <w:w w:val="105"/>
        </w:rPr>
        <w:t> </w:t>
      </w:r>
      <w:r>
        <w:rPr>
          <w:w w:val="105"/>
        </w:rPr>
        <w:t>de</w:t>
      </w:r>
      <w:r>
        <w:rPr>
          <w:spacing w:val="-3"/>
          <w:w w:val="105"/>
        </w:rPr>
        <w:t> </w:t>
      </w:r>
      <w:r>
        <w:rPr>
          <w:w w:val="105"/>
        </w:rPr>
        <w:t>elementos</w:t>
      </w:r>
      <w:r>
        <w:rPr>
          <w:spacing w:val="-4"/>
          <w:w w:val="105"/>
        </w:rPr>
        <w:t> </w:t>
      </w:r>
      <w:r>
        <w:rPr>
          <w:w w:val="105"/>
        </w:rPr>
        <w:t>homogéneos</w:t>
      </w:r>
      <w:r>
        <w:rPr>
          <w:spacing w:val="-3"/>
          <w:w w:val="105"/>
        </w:rPr>
        <w:t> </w:t>
      </w:r>
      <w:r>
        <w:rPr>
          <w:w w:val="105"/>
        </w:rPr>
        <w:t>como</w:t>
      </w:r>
      <w:r>
        <w:rPr>
          <w:spacing w:val="-4"/>
          <w:w w:val="105"/>
        </w:rPr>
        <w:t> </w:t>
      </w:r>
      <w:r>
        <w:rPr>
          <w:w w:val="105"/>
        </w:rPr>
        <w:t>las</w:t>
      </w:r>
      <w:r>
        <w:rPr>
          <w:spacing w:val="-3"/>
          <w:w w:val="105"/>
        </w:rPr>
        <w:t> </w:t>
      </w:r>
      <w:r>
        <w:rPr>
          <w:w w:val="105"/>
        </w:rPr>
        <w:t>permutas</w:t>
      </w:r>
      <w:r>
        <w:rPr>
          <w:spacing w:val="-4"/>
          <w:w w:val="105"/>
        </w:rPr>
        <w:t> </w:t>
      </w:r>
      <w:r>
        <w:rPr>
          <w:w w:val="105"/>
        </w:rPr>
        <w:t>de</w:t>
      </w:r>
      <w:r>
        <w:rPr>
          <w:spacing w:val="-3"/>
          <w:w w:val="105"/>
        </w:rPr>
        <w:t> productos terminados,</w:t>
      </w:r>
      <w:r>
        <w:rPr>
          <w:spacing w:val="-10"/>
          <w:w w:val="105"/>
        </w:rPr>
        <w:t> </w:t>
      </w:r>
      <w:r>
        <w:rPr>
          <w:w w:val="105"/>
        </w:rPr>
        <w:t>o</w:t>
      </w:r>
      <w:r>
        <w:rPr>
          <w:spacing w:val="-9"/>
          <w:w w:val="105"/>
        </w:rPr>
        <w:t> </w:t>
      </w:r>
      <w:r>
        <w:rPr>
          <w:w w:val="105"/>
        </w:rPr>
        <w:t>mercaderías</w:t>
      </w:r>
      <w:r>
        <w:rPr>
          <w:spacing w:val="-9"/>
          <w:w w:val="105"/>
        </w:rPr>
        <w:t> </w:t>
      </w:r>
      <w:r>
        <w:rPr>
          <w:spacing w:val="-3"/>
          <w:w w:val="105"/>
        </w:rPr>
        <w:t>intercambiables</w:t>
      </w:r>
      <w:r>
        <w:rPr>
          <w:spacing w:val="-9"/>
          <w:w w:val="105"/>
        </w:rPr>
        <w:t> </w:t>
      </w:r>
      <w:r>
        <w:rPr>
          <w:w w:val="105"/>
        </w:rPr>
        <w:t>entre</w:t>
      </w:r>
      <w:r>
        <w:rPr>
          <w:spacing w:val="-9"/>
          <w:w w:val="105"/>
        </w:rPr>
        <w:t> </w:t>
      </w:r>
      <w:r>
        <w:rPr>
          <w:w w:val="105"/>
        </w:rPr>
        <w:t>dos</w:t>
      </w:r>
      <w:r>
        <w:rPr>
          <w:spacing w:val="-10"/>
          <w:w w:val="105"/>
        </w:rPr>
        <w:t> </w:t>
      </w:r>
      <w:r>
        <w:rPr>
          <w:w w:val="105"/>
        </w:rPr>
        <w:t>empresas</w:t>
      </w:r>
      <w:r>
        <w:rPr>
          <w:spacing w:val="-9"/>
          <w:w w:val="105"/>
        </w:rPr>
        <w:t> </w:t>
      </w:r>
      <w:r>
        <w:rPr>
          <w:w w:val="105"/>
        </w:rPr>
        <w:t>con</w:t>
      </w:r>
      <w:r>
        <w:rPr>
          <w:spacing w:val="-9"/>
          <w:w w:val="105"/>
        </w:rPr>
        <w:t> </w:t>
      </w:r>
      <w:r>
        <w:rPr>
          <w:w w:val="105"/>
        </w:rPr>
        <w:t>el</w:t>
      </w:r>
      <w:r>
        <w:rPr>
          <w:spacing w:val="-8"/>
          <w:w w:val="105"/>
        </w:rPr>
        <w:t> </w:t>
      </w:r>
      <w:r>
        <w:rPr>
          <w:spacing w:val="-3"/>
          <w:w w:val="105"/>
        </w:rPr>
        <w:t>objetivo</w:t>
      </w:r>
      <w:r>
        <w:rPr>
          <w:spacing w:val="-9"/>
          <w:w w:val="105"/>
        </w:rPr>
        <w:t> </w:t>
      </w:r>
      <w:r>
        <w:rPr>
          <w:w w:val="105"/>
        </w:rPr>
        <w:t>de</w:t>
      </w:r>
      <w:r>
        <w:rPr>
          <w:spacing w:val="-7"/>
          <w:w w:val="105"/>
        </w:rPr>
        <w:t> </w:t>
      </w:r>
      <w:r>
        <w:rPr>
          <w:w w:val="105"/>
        </w:rPr>
        <w:t>ser</w:t>
      </w:r>
      <w:r>
        <w:rPr>
          <w:spacing w:val="-10"/>
          <w:w w:val="105"/>
        </w:rPr>
        <w:t> </w:t>
      </w:r>
      <w:r>
        <w:rPr>
          <w:w w:val="105"/>
        </w:rPr>
        <w:t>más</w:t>
      </w:r>
      <w:r>
        <w:rPr>
          <w:spacing w:val="-8"/>
          <w:w w:val="105"/>
        </w:rPr>
        <w:t> </w:t>
      </w:r>
      <w:r>
        <w:rPr>
          <w:spacing w:val="-3"/>
          <w:w w:val="105"/>
        </w:rPr>
        <w:t>eficaces</w:t>
      </w:r>
      <w:r>
        <w:rPr>
          <w:spacing w:val="-9"/>
          <w:w w:val="105"/>
        </w:rPr>
        <w:t> </w:t>
      </w:r>
      <w:r>
        <w:rPr>
          <w:w w:val="105"/>
        </w:rPr>
        <w:t>en</w:t>
      </w:r>
      <w:r>
        <w:rPr>
          <w:spacing w:val="-6"/>
          <w:w w:val="105"/>
        </w:rPr>
        <w:t> </w:t>
      </w:r>
      <w:r>
        <w:rPr>
          <w:w w:val="105"/>
        </w:rPr>
        <w:t>su labor</w:t>
      </w:r>
      <w:r>
        <w:rPr>
          <w:spacing w:val="-7"/>
          <w:w w:val="105"/>
        </w:rPr>
        <w:t> </w:t>
      </w:r>
      <w:r>
        <w:rPr>
          <w:spacing w:val="-3"/>
          <w:w w:val="105"/>
        </w:rPr>
        <w:t>comercial</w:t>
      </w:r>
      <w:r>
        <w:rPr>
          <w:spacing w:val="-6"/>
          <w:w w:val="105"/>
        </w:rPr>
        <w:t> </w:t>
      </w:r>
      <w:r>
        <w:rPr>
          <w:w w:val="105"/>
        </w:rPr>
        <w:t>de</w:t>
      </w:r>
      <w:r>
        <w:rPr>
          <w:spacing w:val="-5"/>
          <w:w w:val="105"/>
        </w:rPr>
        <w:t> </w:t>
      </w:r>
      <w:r>
        <w:rPr>
          <w:w w:val="105"/>
        </w:rPr>
        <w:t>entregar</w:t>
      </w:r>
      <w:r>
        <w:rPr>
          <w:spacing w:val="-6"/>
          <w:w w:val="105"/>
        </w:rPr>
        <w:t> </w:t>
      </w:r>
      <w:r>
        <w:rPr>
          <w:w w:val="105"/>
        </w:rPr>
        <w:t>el</w:t>
      </w:r>
      <w:r>
        <w:rPr>
          <w:spacing w:val="-7"/>
          <w:w w:val="105"/>
        </w:rPr>
        <w:t> </w:t>
      </w:r>
      <w:r>
        <w:rPr>
          <w:w w:val="105"/>
        </w:rPr>
        <w:t>producto</w:t>
      </w:r>
      <w:r>
        <w:rPr>
          <w:spacing w:val="-5"/>
          <w:w w:val="105"/>
        </w:rPr>
        <w:t> </w:t>
      </w:r>
      <w:r>
        <w:rPr>
          <w:w w:val="105"/>
        </w:rPr>
        <w:t>a</w:t>
      </w:r>
      <w:r>
        <w:rPr>
          <w:spacing w:val="-5"/>
          <w:w w:val="105"/>
        </w:rPr>
        <w:t> </w:t>
      </w:r>
      <w:r>
        <w:rPr>
          <w:w w:val="105"/>
        </w:rPr>
        <w:t>sus</w:t>
      </w:r>
      <w:r>
        <w:rPr>
          <w:spacing w:val="-5"/>
          <w:w w:val="105"/>
        </w:rPr>
        <w:t> </w:t>
      </w:r>
      <w:r>
        <w:rPr>
          <w:spacing w:val="-3"/>
          <w:w w:val="105"/>
        </w:rPr>
        <w:t>respectivos</w:t>
      </w:r>
      <w:r>
        <w:rPr>
          <w:spacing w:val="-5"/>
          <w:w w:val="105"/>
        </w:rPr>
        <w:t> </w:t>
      </w:r>
      <w:r>
        <w:rPr>
          <w:spacing w:val="-3"/>
          <w:w w:val="105"/>
        </w:rPr>
        <w:t>clientes.</w:t>
      </w:r>
    </w:p>
    <w:p>
      <w:pPr>
        <w:pStyle w:val="BodyText"/>
        <w:spacing w:before="103"/>
        <w:ind w:left="1707"/>
      </w:pPr>
      <w:r>
        <w:rPr>
          <w:w w:val="105"/>
        </w:rPr>
        <w:t>Reconocimiento</w:t>
      </w:r>
    </w:p>
    <w:p>
      <w:pPr>
        <w:pStyle w:val="BodyText"/>
        <w:spacing w:line="249" w:lineRule="auto" w:before="113"/>
        <w:ind w:left="1707" w:right="1209"/>
        <w:jc w:val="both"/>
      </w:pPr>
      <w:r>
        <w:rPr>
          <w:w w:val="105"/>
        </w:rPr>
        <w:t>La </w:t>
      </w:r>
      <w:r>
        <w:rPr>
          <w:spacing w:val="-3"/>
          <w:w w:val="105"/>
        </w:rPr>
        <w:t>empresa reconoce </w:t>
      </w:r>
      <w:r>
        <w:rPr>
          <w:w w:val="105"/>
        </w:rPr>
        <w:t>los ingresos </w:t>
      </w:r>
      <w:r>
        <w:rPr>
          <w:spacing w:val="-3"/>
          <w:w w:val="105"/>
        </w:rPr>
        <w:t>derivados </w:t>
      </w:r>
      <w:r>
        <w:rPr>
          <w:w w:val="105"/>
        </w:rPr>
        <w:t>de un contrato cuando (o a medida que) se produce la </w:t>
      </w:r>
      <w:r>
        <w:rPr>
          <w:spacing w:val="-3"/>
          <w:w w:val="105"/>
        </w:rPr>
        <w:t>transferencia</w:t>
      </w:r>
      <w:r>
        <w:rPr>
          <w:spacing w:val="-21"/>
          <w:w w:val="105"/>
        </w:rPr>
        <w:t> </w:t>
      </w:r>
      <w:r>
        <w:rPr>
          <w:w w:val="105"/>
        </w:rPr>
        <w:t>al</w:t>
      </w:r>
      <w:r>
        <w:rPr>
          <w:spacing w:val="-21"/>
          <w:w w:val="105"/>
        </w:rPr>
        <w:t> </w:t>
      </w:r>
      <w:r>
        <w:rPr>
          <w:spacing w:val="-3"/>
          <w:w w:val="105"/>
        </w:rPr>
        <w:t>cliente</w:t>
      </w:r>
      <w:r>
        <w:rPr>
          <w:spacing w:val="-21"/>
          <w:w w:val="105"/>
        </w:rPr>
        <w:t> </w:t>
      </w:r>
      <w:r>
        <w:rPr>
          <w:w w:val="105"/>
        </w:rPr>
        <w:t>del</w:t>
      </w:r>
      <w:r>
        <w:rPr>
          <w:spacing w:val="-21"/>
          <w:w w:val="105"/>
        </w:rPr>
        <w:t> </w:t>
      </w:r>
      <w:r>
        <w:rPr>
          <w:w w:val="105"/>
        </w:rPr>
        <w:t>control</w:t>
      </w:r>
      <w:r>
        <w:rPr>
          <w:spacing w:val="-21"/>
          <w:w w:val="105"/>
        </w:rPr>
        <w:t> </w:t>
      </w:r>
      <w:r>
        <w:rPr>
          <w:w w:val="105"/>
        </w:rPr>
        <w:t>sobre</w:t>
      </w:r>
      <w:r>
        <w:rPr>
          <w:spacing w:val="-21"/>
          <w:w w:val="105"/>
        </w:rPr>
        <w:t> </w:t>
      </w:r>
      <w:r>
        <w:rPr>
          <w:w w:val="105"/>
        </w:rPr>
        <w:t>los</w:t>
      </w:r>
      <w:r>
        <w:rPr>
          <w:spacing w:val="-21"/>
          <w:w w:val="105"/>
        </w:rPr>
        <w:t> </w:t>
      </w:r>
      <w:r>
        <w:rPr>
          <w:w w:val="105"/>
        </w:rPr>
        <w:t>bienes</w:t>
      </w:r>
      <w:r>
        <w:rPr>
          <w:spacing w:val="-21"/>
          <w:w w:val="105"/>
        </w:rPr>
        <w:t> </w:t>
      </w:r>
      <w:r>
        <w:rPr>
          <w:w w:val="105"/>
        </w:rPr>
        <w:t>o</w:t>
      </w:r>
      <w:r>
        <w:rPr>
          <w:spacing w:val="-21"/>
          <w:w w:val="105"/>
        </w:rPr>
        <w:t> </w:t>
      </w:r>
      <w:r>
        <w:rPr>
          <w:spacing w:val="-3"/>
          <w:w w:val="105"/>
        </w:rPr>
        <w:t>servicios</w:t>
      </w:r>
      <w:r>
        <w:rPr>
          <w:spacing w:val="-21"/>
          <w:w w:val="105"/>
        </w:rPr>
        <w:t> </w:t>
      </w:r>
      <w:r>
        <w:rPr>
          <w:spacing w:val="-3"/>
          <w:w w:val="105"/>
        </w:rPr>
        <w:t>comprometidos</w:t>
      </w:r>
      <w:r>
        <w:rPr>
          <w:spacing w:val="-21"/>
          <w:w w:val="105"/>
        </w:rPr>
        <w:t> </w:t>
      </w:r>
      <w:r>
        <w:rPr>
          <w:w w:val="105"/>
        </w:rPr>
        <w:t>(es</w:t>
      </w:r>
      <w:r>
        <w:rPr>
          <w:spacing w:val="-21"/>
          <w:w w:val="105"/>
        </w:rPr>
        <w:t> </w:t>
      </w:r>
      <w:r>
        <w:rPr>
          <w:w w:val="105"/>
        </w:rPr>
        <w:t>decir,</w:t>
      </w:r>
      <w:r>
        <w:rPr>
          <w:spacing w:val="-21"/>
          <w:w w:val="105"/>
        </w:rPr>
        <w:t> </w:t>
      </w:r>
      <w:r>
        <w:rPr>
          <w:w w:val="105"/>
        </w:rPr>
        <w:t>la</w:t>
      </w:r>
      <w:r>
        <w:rPr>
          <w:spacing w:val="-20"/>
          <w:w w:val="105"/>
        </w:rPr>
        <w:t> </w:t>
      </w:r>
      <w:r>
        <w:rPr>
          <w:w w:val="105"/>
        </w:rPr>
        <w:t>o</w:t>
      </w:r>
      <w:r>
        <w:rPr>
          <w:spacing w:val="-21"/>
          <w:w w:val="105"/>
        </w:rPr>
        <w:t> </w:t>
      </w:r>
      <w:r>
        <w:rPr>
          <w:w w:val="105"/>
        </w:rPr>
        <w:t>las</w:t>
      </w:r>
      <w:r>
        <w:rPr>
          <w:spacing w:val="-21"/>
          <w:w w:val="105"/>
        </w:rPr>
        <w:t> </w:t>
      </w:r>
      <w:r>
        <w:rPr>
          <w:spacing w:val="-3"/>
          <w:w w:val="105"/>
        </w:rPr>
        <w:t>obligaciones </w:t>
      </w:r>
      <w:r>
        <w:rPr>
          <w:w w:val="105"/>
        </w:rPr>
        <w:t>a</w:t>
      </w:r>
      <w:r>
        <w:rPr>
          <w:spacing w:val="-5"/>
          <w:w w:val="105"/>
        </w:rPr>
        <w:t> </w:t>
      </w:r>
      <w:r>
        <w:rPr>
          <w:spacing w:val="-3"/>
          <w:w w:val="105"/>
        </w:rPr>
        <w:t>cumplir).</w:t>
      </w:r>
    </w:p>
    <w:p>
      <w:pPr>
        <w:pStyle w:val="BodyText"/>
        <w:spacing w:line="249" w:lineRule="auto" w:before="103"/>
        <w:ind w:left="1707" w:right="1211"/>
        <w:jc w:val="both"/>
      </w:pPr>
      <w:r>
        <w:rPr>
          <w:w w:val="105"/>
        </w:rPr>
        <w:t>El</w:t>
      </w:r>
      <w:r>
        <w:rPr>
          <w:spacing w:val="-18"/>
          <w:w w:val="105"/>
        </w:rPr>
        <w:t> </w:t>
      </w:r>
      <w:r>
        <w:rPr>
          <w:w w:val="105"/>
        </w:rPr>
        <w:t>control</w:t>
      </w:r>
      <w:r>
        <w:rPr>
          <w:spacing w:val="-18"/>
          <w:w w:val="105"/>
        </w:rPr>
        <w:t> </w:t>
      </w:r>
      <w:r>
        <w:rPr>
          <w:w w:val="105"/>
        </w:rPr>
        <w:t>de</w:t>
      </w:r>
      <w:r>
        <w:rPr>
          <w:spacing w:val="-17"/>
          <w:w w:val="105"/>
        </w:rPr>
        <w:t> </w:t>
      </w:r>
      <w:r>
        <w:rPr>
          <w:w w:val="105"/>
        </w:rPr>
        <w:t>un</w:t>
      </w:r>
      <w:r>
        <w:rPr>
          <w:spacing w:val="-17"/>
          <w:w w:val="105"/>
        </w:rPr>
        <w:t> </w:t>
      </w:r>
      <w:r>
        <w:rPr>
          <w:w w:val="105"/>
        </w:rPr>
        <w:t>bien</w:t>
      </w:r>
      <w:r>
        <w:rPr>
          <w:spacing w:val="-17"/>
          <w:w w:val="105"/>
        </w:rPr>
        <w:t> </w:t>
      </w:r>
      <w:r>
        <w:rPr>
          <w:w w:val="105"/>
        </w:rPr>
        <w:t>o</w:t>
      </w:r>
      <w:r>
        <w:rPr>
          <w:spacing w:val="-17"/>
          <w:w w:val="105"/>
        </w:rPr>
        <w:t> </w:t>
      </w:r>
      <w:r>
        <w:rPr>
          <w:w w:val="105"/>
        </w:rPr>
        <w:t>servicio</w:t>
      </w:r>
      <w:r>
        <w:rPr>
          <w:spacing w:val="-17"/>
          <w:w w:val="105"/>
        </w:rPr>
        <w:t> </w:t>
      </w:r>
      <w:r>
        <w:rPr>
          <w:w w:val="105"/>
        </w:rPr>
        <w:t>(un</w:t>
      </w:r>
      <w:r>
        <w:rPr>
          <w:spacing w:val="-17"/>
          <w:w w:val="105"/>
        </w:rPr>
        <w:t> </w:t>
      </w:r>
      <w:r>
        <w:rPr>
          <w:w w:val="105"/>
        </w:rPr>
        <w:t>activo)</w:t>
      </w:r>
      <w:r>
        <w:rPr>
          <w:spacing w:val="-17"/>
          <w:w w:val="105"/>
        </w:rPr>
        <w:t> </w:t>
      </w:r>
      <w:r>
        <w:rPr>
          <w:w w:val="105"/>
        </w:rPr>
        <w:t>hace</w:t>
      </w:r>
      <w:r>
        <w:rPr>
          <w:spacing w:val="-16"/>
          <w:w w:val="105"/>
        </w:rPr>
        <w:t> </w:t>
      </w:r>
      <w:r>
        <w:rPr>
          <w:w w:val="105"/>
        </w:rPr>
        <w:t>referencia</w:t>
      </w:r>
      <w:r>
        <w:rPr>
          <w:spacing w:val="-17"/>
          <w:w w:val="105"/>
        </w:rPr>
        <w:t> </w:t>
      </w:r>
      <w:r>
        <w:rPr>
          <w:w w:val="105"/>
        </w:rPr>
        <w:t>a</w:t>
      </w:r>
      <w:r>
        <w:rPr>
          <w:spacing w:val="-17"/>
          <w:w w:val="105"/>
        </w:rPr>
        <w:t> </w:t>
      </w:r>
      <w:r>
        <w:rPr>
          <w:w w:val="105"/>
        </w:rPr>
        <w:t>la</w:t>
      </w:r>
      <w:r>
        <w:rPr>
          <w:spacing w:val="-15"/>
          <w:w w:val="105"/>
        </w:rPr>
        <w:t> </w:t>
      </w:r>
      <w:r>
        <w:rPr>
          <w:spacing w:val="-3"/>
          <w:w w:val="105"/>
        </w:rPr>
        <w:t>capacidad</w:t>
      </w:r>
      <w:r>
        <w:rPr>
          <w:spacing w:val="-17"/>
          <w:w w:val="105"/>
        </w:rPr>
        <w:t> </w:t>
      </w:r>
      <w:r>
        <w:rPr>
          <w:w w:val="105"/>
        </w:rPr>
        <w:t>para</w:t>
      </w:r>
      <w:r>
        <w:rPr>
          <w:spacing w:val="-17"/>
          <w:w w:val="105"/>
        </w:rPr>
        <w:t> </w:t>
      </w:r>
      <w:r>
        <w:rPr>
          <w:w w:val="105"/>
        </w:rPr>
        <w:t>decidir</w:t>
      </w:r>
      <w:r>
        <w:rPr>
          <w:spacing w:val="-18"/>
          <w:w w:val="105"/>
        </w:rPr>
        <w:t> </w:t>
      </w:r>
      <w:r>
        <w:rPr>
          <w:w w:val="105"/>
        </w:rPr>
        <w:t>plenamente</w:t>
      </w:r>
      <w:r>
        <w:rPr>
          <w:spacing w:val="-17"/>
          <w:w w:val="105"/>
        </w:rPr>
        <w:t> </w:t>
      </w:r>
      <w:r>
        <w:rPr>
          <w:w w:val="105"/>
        </w:rPr>
        <w:t>sobre</w:t>
      </w:r>
      <w:r>
        <w:rPr>
          <w:spacing w:val="-17"/>
          <w:w w:val="105"/>
        </w:rPr>
        <w:t> </w:t>
      </w:r>
      <w:r>
        <w:rPr>
          <w:w w:val="105"/>
        </w:rPr>
        <w:t>el uso de ese elemento </w:t>
      </w:r>
      <w:r>
        <w:rPr>
          <w:spacing w:val="-3"/>
          <w:w w:val="105"/>
        </w:rPr>
        <w:t>patrimonial </w:t>
      </w:r>
      <w:r>
        <w:rPr>
          <w:w w:val="105"/>
        </w:rPr>
        <w:t>y obtener </w:t>
      </w:r>
      <w:r>
        <w:rPr>
          <w:spacing w:val="-3"/>
          <w:w w:val="105"/>
        </w:rPr>
        <w:t>sustancialmente </w:t>
      </w:r>
      <w:r>
        <w:rPr>
          <w:w w:val="105"/>
        </w:rPr>
        <w:t>todos sus </w:t>
      </w:r>
      <w:r>
        <w:rPr>
          <w:spacing w:val="-3"/>
          <w:w w:val="105"/>
        </w:rPr>
        <w:t>beneficios restantes. </w:t>
      </w:r>
      <w:r>
        <w:rPr>
          <w:w w:val="105"/>
        </w:rPr>
        <w:t>El </w:t>
      </w:r>
      <w:r>
        <w:rPr>
          <w:spacing w:val="-3"/>
          <w:w w:val="105"/>
        </w:rPr>
        <w:t>control incluye </w:t>
      </w:r>
      <w:r>
        <w:rPr>
          <w:w w:val="105"/>
        </w:rPr>
        <w:t>la </w:t>
      </w:r>
      <w:r>
        <w:rPr>
          <w:spacing w:val="-3"/>
          <w:w w:val="105"/>
        </w:rPr>
        <w:t>capacidad </w:t>
      </w:r>
      <w:r>
        <w:rPr>
          <w:w w:val="105"/>
        </w:rPr>
        <w:t>de impedir que otras entidades decidan sobre el uso del activo y obtengan </w:t>
      </w:r>
      <w:r>
        <w:rPr>
          <w:spacing w:val="-3"/>
          <w:w w:val="105"/>
        </w:rPr>
        <w:t>sus beneficios.</w:t>
      </w:r>
    </w:p>
    <w:p>
      <w:pPr>
        <w:pStyle w:val="BodyText"/>
        <w:spacing w:line="249" w:lineRule="auto" w:before="104"/>
        <w:ind w:left="1707" w:right="1210"/>
        <w:jc w:val="both"/>
      </w:pPr>
      <w:r>
        <w:rPr>
          <w:w w:val="105"/>
        </w:rPr>
        <w:t>Para</w:t>
      </w:r>
      <w:r>
        <w:rPr>
          <w:spacing w:val="-10"/>
          <w:w w:val="105"/>
        </w:rPr>
        <w:t> </w:t>
      </w:r>
      <w:r>
        <w:rPr>
          <w:w w:val="105"/>
        </w:rPr>
        <w:t>cada</w:t>
      </w:r>
      <w:r>
        <w:rPr>
          <w:spacing w:val="-9"/>
          <w:w w:val="105"/>
        </w:rPr>
        <w:t> </w:t>
      </w:r>
      <w:r>
        <w:rPr>
          <w:spacing w:val="-3"/>
          <w:w w:val="105"/>
        </w:rPr>
        <w:t>obligación</w:t>
      </w:r>
      <w:r>
        <w:rPr>
          <w:spacing w:val="-10"/>
          <w:w w:val="105"/>
        </w:rPr>
        <w:t> </w:t>
      </w:r>
      <w:r>
        <w:rPr>
          <w:w w:val="105"/>
        </w:rPr>
        <w:t>a</w:t>
      </w:r>
      <w:r>
        <w:rPr>
          <w:spacing w:val="-9"/>
          <w:w w:val="105"/>
        </w:rPr>
        <w:t> </w:t>
      </w:r>
      <w:r>
        <w:rPr>
          <w:w w:val="105"/>
        </w:rPr>
        <w:t>cumplir</w:t>
      </w:r>
      <w:r>
        <w:rPr>
          <w:spacing w:val="-9"/>
          <w:w w:val="105"/>
        </w:rPr>
        <w:t> </w:t>
      </w:r>
      <w:r>
        <w:rPr>
          <w:w w:val="105"/>
        </w:rPr>
        <w:t>(entrega</w:t>
      </w:r>
      <w:r>
        <w:rPr>
          <w:spacing w:val="-9"/>
          <w:w w:val="105"/>
        </w:rPr>
        <w:t> </w:t>
      </w:r>
      <w:r>
        <w:rPr>
          <w:w w:val="105"/>
        </w:rPr>
        <w:t>de</w:t>
      </w:r>
      <w:r>
        <w:rPr>
          <w:spacing w:val="-9"/>
          <w:w w:val="105"/>
        </w:rPr>
        <w:t> </w:t>
      </w:r>
      <w:r>
        <w:rPr>
          <w:w w:val="105"/>
        </w:rPr>
        <w:t>bienes</w:t>
      </w:r>
      <w:r>
        <w:rPr>
          <w:spacing w:val="-10"/>
          <w:w w:val="105"/>
        </w:rPr>
        <w:t> </w:t>
      </w:r>
      <w:r>
        <w:rPr>
          <w:w w:val="105"/>
        </w:rPr>
        <w:t>o</w:t>
      </w:r>
      <w:r>
        <w:rPr>
          <w:spacing w:val="-9"/>
          <w:w w:val="105"/>
        </w:rPr>
        <w:t> </w:t>
      </w:r>
      <w:r>
        <w:rPr>
          <w:spacing w:val="-3"/>
          <w:w w:val="105"/>
        </w:rPr>
        <w:t>prestación</w:t>
      </w:r>
      <w:r>
        <w:rPr>
          <w:spacing w:val="-9"/>
          <w:w w:val="105"/>
        </w:rPr>
        <w:t> </w:t>
      </w:r>
      <w:r>
        <w:rPr>
          <w:w w:val="105"/>
        </w:rPr>
        <w:t>de</w:t>
      </w:r>
      <w:r>
        <w:rPr>
          <w:spacing w:val="-10"/>
          <w:w w:val="105"/>
        </w:rPr>
        <w:t> </w:t>
      </w:r>
      <w:r>
        <w:rPr>
          <w:spacing w:val="-3"/>
          <w:w w:val="105"/>
        </w:rPr>
        <w:t>servicios)</w:t>
      </w:r>
      <w:r>
        <w:rPr>
          <w:spacing w:val="-10"/>
          <w:w w:val="105"/>
        </w:rPr>
        <w:t> </w:t>
      </w:r>
      <w:r>
        <w:rPr>
          <w:w w:val="105"/>
        </w:rPr>
        <w:t>que</w:t>
      </w:r>
      <w:r>
        <w:rPr>
          <w:spacing w:val="-9"/>
          <w:w w:val="105"/>
        </w:rPr>
        <w:t> </w:t>
      </w:r>
      <w:r>
        <w:rPr>
          <w:w w:val="105"/>
        </w:rPr>
        <w:t>se</w:t>
      </w:r>
      <w:r>
        <w:rPr>
          <w:spacing w:val="-7"/>
          <w:w w:val="105"/>
        </w:rPr>
        <w:t> </w:t>
      </w:r>
      <w:r>
        <w:rPr>
          <w:spacing w:val="-3"/>
          <w:w w:val="105"/>
        </w:rPr>
        <w:t>identifica,</w:t>
      </w:r>
      <w:r>
        <w:rPr>
          <w:spacing w:val="-10"/>
          <w:w w:val="105"/>
        </w:rPr>
        <w:t> </w:t>
      </w:r>
      <w:r>
        <w:rPr>
          <w:w w:val="105"/>
        </w:rPr>
        <w:t>la</w:t>
      </w:r>
      <w:r>
        <w:rPr>
          <w:spacing w:val="-9"/>
          <w:w w:val="105"/>
        </w:rPr>
        <w:t> </w:t>
      </w:r>
      <w:r>
        <w:rPr>
          <w:w w:val="105"/>
        </w:rPr>
        <w:t>empresa </w:t>
      </w:r>
      <w:r>
        <w:rPr>
          <w:spacing w:val="-3"/>
          <w:w w:val="105"/>
        </w:rPr>
        <w:t>determina </w:t>
      </w:r>
      <w:r>
        <w:rPr>
          <w:w w:val="105"/>
        </w:rPr>
        <w:t>al </w:t>
      </w:r>
      <w:r>
        <w:rPr>
          <w:spacing w:val="-3"/>
          <w:w w:val="105"/>
        </w:rPr>
        <w:t>comienzo </w:t>
      </w:r>
      <w:r>
        <w:rPr>
          <w:w w:val="105"/>
        </w:rPr>
        <w:t>del contrato si el </w:t>
      </w:r>
      <w:r>
        <w:rPr>
          <w:spacing w:val="-3"/>
          <w:w w:val="105"/>
        </w:rPr>
        <w:t>compromiso asumido </w:t>
      </w:r>
      <w:r>
        <w:rPr>
          <w:w w:val="105"/>
        </w:rPr>
        <w:t>se </w:t>
      </w:r>
      <w:r>
        <w:rPr>
          <w:spacing w:val="-3"/>
          <w:w w:val="105"/>
        </w:rPr>
        <w:t>cumplirá </w:t>
      </w:r>
      <w:r>
        <w:rPr>
          <w:w w:val="105"/>
        </w:rPr>
        <w:t>a lo </w:t>
      </w:r>
      <w:r>
        <w:rPr>
          <w:spacing w:val="-3"/>
          <w:w w:val="105"/>
        </w:rPr>
        <w:t>largo </w:t>
      </w:r>
      <w:r>
        <w:rPr>
          <w:w w:val="105"/>
        </w:rPr>
        <w:t>del tiempo o en un momento</w:t>
      </w:r>
      <w:r>
        <w:rPr>
          <w:spacing w:val="-5"/>
          <w:w w:val="105"/>
        </w:rPr>
        <w:t> </w:t>
      </w:r>
      <w:r>
        <w:rPr>
          <w:spacing w:val="-3"/>
          <w:w w:val="105"/>
        </w:rPr>
        <w:t>determinado.</w:t>
      </w:r>
    </w:p>
    <w:p>
      <w:pPr>
        <w:pStyle w:val="BodyText"/>
        <w:spacing w:line="249" w:lineRule="auto" w:before="105"/>
        <w:ind w:left="1707" w:right="1209"/>
        <w:jc w:val="both"/>
      </w:pPr>
      <w:r>
        <w:rPr>
          <w:w w:val="105"/>
        </w:rPr>
        <w:t>Los</w:t>
      </w:r>
      <w:r>
        <w:rPr>
          <w:spacing w:val="-13"/>
          <w:w w:val="105"/>
        </w:rPr>
        <w:t> </w:t>
      </w:r>
      <w:r>
        <w:rPr>
          <w:spacing w:val="-3"/>
          <w:w w:val="105"/>
        </w:rPr>
        <w:t>ingresos</w:t>
      </w:r>
      <w:r>
        <w:rPr>
          <w:spacing w:val="-12"/>
          <w:w w:val="105"/>
        </w:rPr>
        <w:t> </w:t>
      </w:r>
      <w:r>
        <w:rPr>
          <w:spacing w:val="-3"/>
          <w:w w:val="105"/>
        </w:rPr>
        <w:t>derivados</w:t>
      </w:r>
      <w:r>
        <w:rPr>
          <w:spacing w:val="-12"/>
          <w:w w:val="105"/>
        </w:rPr>
        <w:t> </w:t>
      </w:r>
      <w:r>
        <w:rPr>
          <w:w w:val="105"/>
        </w:rPr>
        <w:t>de</w:t>
      </w:r>
      <w:r>
        <w:rPr>
          <w:spacing w:val="-11"/>
          <w:w w:val="105"/>
        </w:rPr>
        <w:t> </w:t>
      </w:r>
      <w:r>
        <w:rPr>
          <w:w w:val="105"/>
        </w:rPr>
        <w:t>los</w:t>
      </w:r>
      <w:r>
        <w:rPr>
          <w:spacing w:val="-12"/>
          <w:w w:val="105"/>
        </w:rPr>
        <w:t> </w:t>
      </w:r>
      <w:r>
        <w:rPr>
          <w:spacing w:val="-3"/>
          <w:w w:val="105"/>
        </w:rPr>
        <w:t>compromisos</w:t>
      </w:r>
      <w:r>
        <w:rPr>
          <w:spacing w:val="-12"/>
          <w:w w:val="105"/>
        </w:rPr>
        <w:t> </w:t>
      </w:r>
      <w:r>
        <w:rPr>
          <w:w w:val="105"/>
        </w:rPr>
        <w:t>(con</w:t>
      </w:r>
      <w:r>
        <w:rPr>
          <w:spacing w:val="-11"/>
          <w:w w:val="105"/>
        </w:rPr>
        <w:t> </w:t>
      </w:r>
      <w:r>
        <w:rPr>
          <w:spacing w:val="-3"/>
          <w:w w:val="105"/>
        </w:rPr>
        <w:t>carácter</w:t>
      </w:r>
      <w:r>
        <w:rPr>
          <w:spacing w:val="-12"/>
          <w:w w:val="105"/>
        </w:rPr>
        <w:t> </w:t>
      </w:r>
      <w:r>
        <w:rPr>
          <w:w w:val="105"/>
        </w:rPr>
        <w:t>general,</w:t>
      </w:r>
      <w:r>
        <w:rPr>
          <w:spacing w:val="-11"/>
          <w:w w:val="105"/>
        </w:rPr>
        <w:t> </w:t>
      </w:r>
      <w:r>
        <w:rPr>
          <w:w w:val="105"/>
        </w:rPr>
        <w:t>de</w:t>
      </w:r>
      <w:r>
        <w:rPr>
          <w:spacing w:val="-11"/>
          <w:w w:val="105"/>
        </w:rPr>
        <w:t> </w:t>
      </w:r>
      <w:r>
        <w:rPr>
          <w:spacing w:val="-3"/>
          <w:w w:val="105"/>
        </w:rPr>
        <w:t>prestaciones</w:t>
      </w:r>
      <w:r>
        <w:rPr>
          <w:spacing w:val="-12"/>
          <w:w w:val="105"/>
        </w:rPr>
        <w:t> </w:t>
      </w:r>
      <w:r>
        <w:rPr>
          <w:w w:val="105"/>
        </w:rPr>
        <w:t>de</w:t>
      </w:r>
      <w:r>
        <w:rPr>
          <w:spacing w:val="-11"/>
          <w:w w:val="105"/>
        </w:rPr>
        <w:t> </w:t>
      </w:r>
      <w:r>
        <w:rPr>
          <w:spacing w:val="-3"/>
          <w:w w:val="105"/>
        </w:rPr>
        <w:t>servicios</w:t>
      </w:r>
      <w:r>
        <w:rPr>
          <w:spacing w:val="-10"/>
          <w:w w:val="105"/>
        </w:rPr>
        <w:t> </w:t>
      </w:r>
      <w:r>
        <w:rPr>
          <w:w w:val="105"/>
        </w:rPr>
        <w:t>o</w:t>
      </w:r>
      <w:r>
        <w:rPr>
          <w:spacing w:val="-11"/>
          <w:w w:val="105"/>
        </w:rPr>
        <w:t> </w:t>
      </w:r>
      <w:r>
        <w:rPr>
          <w:w w:val="105"/>
        </w:rPr>
        <w:t>venta</w:t>
      </w:r>
      <w:r>
        <w:rPr>
          <w:spacing w:val="-11"/>
          <w:w w:val="105"/>
        </w:rPr>
        <w:t> </w:t>
      </w:r>
      <w:r>
        <w:rPr>
          <w:w w:val="105"/>
        </w:rPr>
        <w:t>de bienes) que se </w:t>
      </w:r>
      <w:r>
        <w:rPr>
          <w:spacing w:val="-3"/>
          <w:w w:val="105"/>
        </w:rPr>
        <w:t>cumplen </w:t>
      </w:r>
      <w:r>
        <w:rPr>
          <w:w w:val="105"/>
        </w:rPr>
        <w:t>a lo largo del tiempo se reconocen en función del grado de avance o </w:t>
      </w:r>
      <w:r>
        <w:rPr>
          <w:spacing w:val="-3"/>
          <w:w w:val="105"/>
        </w:rPr>
        <w:t>progreso </w:t>
      </w:r>
      <w:r>
        <w:rPr>
          <w:w w:val="105"/>
        </w:rPr>
        <w:t>hacia el </w:t>
      </w:r>
      <w:r>
        <w:rPr>
          <w:spacing w:val="-3"/>
          <w:w w:val="105"/>
        </w:rPr>
        <w:t>cumplimiento </w:t>
      </w:r>
      <w:r>
        <w:rPr>
          <w:w w:val="105"/>
        </w:rPr>
        <w:t>completo de las </w:t>
      </w:r>
      <w:r>
        <w:rPr>
          <w:spacing w:val="-3"/>
          <w:w w:val="105"/>
        </w:rPr>
        <w:t>obligaciones </w:t>
      </w:r>
      <w:r>
        <w:rPr>
          <w:w w:val="105"/>
        </w:rPr>
        <w:t>contractuales </w:t>
      </w:r>
      <w:r>
        <w:rPr>
          <w:spacing w:val="-3"/>
          <w:w w:val="105"/>
        </w:rPr>
        <w:t>siempre </w:t>
      </w:r>
      <w:r>
        <w:rPr>
          <w:w w:val="105"/>
        </w:rPr>
        <w:t>que la </w:t>
      </w:r>
      <w:r>
        <w:rPr>
          <w:spacing w:val="-3"/>
          <w:w w:val="105"/>
        </w:rPr>
        <w:t>empresa </w:t>
      </w:r>
      <w:r>
        <w:rPr>
          <w:w w:val="105"/>
        </w:rPr>
        <w:t>dispone de </w:t>
      </w:r>
      <w:r>
        <w:rPr>
          <w:spacing w:val="-3"/>
          <w:w w:val="105"/>
        </w:rPr>
        <w:t>información</w:t>
      </w:r>
      <w:r>
        <w:rPr>
          <w:spacing w:val="-6"/>
          <w:w w:val="105"/>
        </w:rPr>
        <w:t> </w:t>
      </w:r>
      <w:r>
        <w:rPr>
          <w:w w:val="105"/>
        </w:rPr>
        <w:t>fiable</w:t>
      </w:r>
      <w:r>
        <w:rPr>
          <w:spacing w:val="-5"/>
          <w:w w:val="105"/>
        </w:rPr>
        <w:t> </w:t>
      </w:r>
      <w:r>
        <w:rPr>
          <w:w w:val="105"/>
        </w:rPr>
        <w:t>para</w:t>
      </w:r>
      <w:r>
        <w:rPr>
          <w:spacing w:val="-5"/>
          <w:w w:val="105"/>
        </w:rPr>
        <w:t> </w:t>
      </w:r>
      <w:r>
        <w:rPr>
          <w:w w:val="105"/>
        </w:rPr>
        <w:t>realizar</w:t>
      </w:r>
      <w:r>
        <w:rPr>
          <w:spacing w:val="-7"/>
          <w:w w:val="105"/>
        </w:rPr>
        <w:t> </w:t>
      </w:r>
      <w:r>
        <w:rPr>
          <w:w w:val="105"/>
        </w:rPr>
        <w:t>la</w:t>
      </w:r>
      <w:r>
        <w:rPr>
          <w:spacing w:val="-5"/>
          <w:w w:val="105"/>
        </w:rPr>
        <w:t> </w:t>
      </w:r>
      <w:r>
        <w:rPr>
          <w:spacing w:val="-3"/>
          <w:w w:val="105"/>
        </w:rPr>
        <w:t>medición</w:t>
      </w:r>
      <w:r>
        <w:rPr>
          <w:spacing w:val="-5"/>
          <w:w w:val="105"/>
        </w:rPr>
        <w:t> </w:t>
      </w:r>
      <w:r>
        <w:rPr>
          <w:w w:val="105"/>
        </w:rPr>
        <w:t>del</w:t>
      </w:r>
      <w:r>
        <w:rPr>
          <w:spacing w:val="-6"/>
          <w:w w:val="105"/>
        </w:rPr>
        <w:t> </w:t>
      </w:r>
      <w:r>
        <w:rPr>
          <w:w w:val="105"/>
        </w:rPr>
        <w:t>grado</w:t>
      </w:r>
      <w:r>
        <w:rPr>
          <w:spacing w:val="-6"/>
          <w:w w:val="105"/>
        </w:rPr>
        <w:t> </w:t>
      </w:r>
      <w:r>
        <w:rPr>
          <w:w w:val="105"/>
        </w:rPr>
        <w:t>de</w:t>
      </w:r>
      <w:r>
        <w:rPr>
          <w:spacing w:val="-5"/>
          <w:w w:val="105"/>
        </w:rPr>
        <w:t> </w:t>
      </w:r>
      <w:r>
        <w:rPr>
          <w:spacing w:val="-3"/>
          <w:w w:val="105"/>
        </w:rPr>
        <w:t>avance.</w:t>
      </w:r>
    </w:p>
    <w:p>
      <w:pPr>
        <w:pStyle w:val="BodyText"/>
        <w:spacing w:line="249" w:lineRule="auto" w:before="103"/>
        <w:ind w:left="1707" w:right="1208"/>
        <w:jc w:val="both"/>
      </w:pPr>
      <w:r>
        <w:rPr>
          <w:w w:val="105"/>
        </w:rPr>
        <w:t>La </w:t>
      </w:r>
      <w:r>
        <w:rPr>
          <w:spacing w:val="-3"/>
          <w:w w:val="105"/>
        </w:rPr>
        <w:t>empresa revisa </w:t>
      </w:r>
      <w:r>
        <w:rPr>
          <w:w w:val="105"/>
        </w:rPr>
        <w:t>y, si es </w:t>
      </w:r>
      <w:r>
        <w:rPr>
          <w:spacing w:val="-3"/>
          <w:w w:val="105"/>
        </w:rPr>
        <w:t>necesario, modifica </w:t>
      </w:r>
      <w:r>
        <w:rPr>
          <w:w w:val="105"/>
        </w:rPr>
        <w:t>las </w:t>
      </w:r>
      <w:r>
        <w:rPr>
          <w:spacing w:val="-3"/>
          <w:w w:val="105"/>
        </w:rPr>
        <w:t>estimaciones </w:t>
      </w:r>
      <w:r>
        <w:rPr>
          <w:w w:val="105"/>
        </w:rPr>
        <w:t>del </w:t>
      </w:r>
      <w:r>
        <w:rPr>
          <w:spacing w:val="-3"/>
          <w:w w:val="105"/>
        </w:rPr>
        <w:t>ingreso </w:t>
      </w:r>
      <w:r>
        <w:rPr>
          <w:w w:val="105"/>
        </w:rPr>
        <w:t>a reconocer, a medida </w:t>
      </w:r>
      <w:r>
        <w:rPr>
          <w:spacing w:val="-2"/>
          <w:w w:val="105"/>
        </w:rPr>
        <w:t>que </w:t>
      </w:r>
      <w:r>
        <w:rPr>
          <w:spacing w:val="-3"/>
          <w:w w:val="105"/>
        </w:rPr>
        <w:t>cumple </w:t>
      </w:r>
      <w:r>
        <w:rPr>
          <w:w w:val="105"/>
        </w:rPr>
        <w:t>con el </w:t>
      </w:r>
      <w:r>
        <w:rPr>
          <w:spacing w:val="-3"/>
          <w:w w:val="105"/>
        </w:rPr>
        <w:t>compromiso asumido. </w:t>
      </w:r>
      <w:r>
        <w:rPr>
          <w:w w:val="105"/>
        </w:rPr>
        <w:t>La </w:t>
      </w:r>
      <w:r>
        <w:rPr>
          <w:spacing w:val="-3"/>
          <w:w w:val="105"/>
        </w:rPr>
        <w:t>necesidad </w:t>
      </w:r>
      <w:r>
        <w:rPr>
          <w:w w:val="105"/>
        </w:rPr>
        <w:t>de </w:t>
      </w:r>
      <w:r>
        <w:rPr>
          <w:spacing w:val="-3"/>
          <w:w w:val="105"/>
        </w:rPr>
        <w:t>tales revisiones </w:t>
      </w:r>
      <w:r>
        <w:rPr>
          <w:w w:val="105"/>
        </w:rPr>
        <w:t>no </w:t>
      </w:r>
      <w:r>
        <w:rPr>
          <w:spacing w:val="-3"/>
          <w:w w:val="105"/>
        </w:rPr>
        <w:t>indica, necesariamente, </w:t>
      </w:r>
      <w:r>
        <w:rPr>
          <w:w w:val="105"/>
        </w:rPr>
        <w:t>que el </w:t>
      </w:r>
      <w:r>
        <w:rPr>
          <w:spacing w:val="-3"/>
          <w:w w:val="105"/>
        </w:rPr>
        <w:t>desenlace </w:t>
      </w:r>
      <w:r>
        <w:rPr>
          <w:w w:val="105"/>
        </w:rPr>
        <w:t>o </w:t>
      </w:r>
      <w:r>
        <w:rPr>
          <w:spacing w:val="-3"/>
          <w:w w:val="105"/>
        </w:rPr>
        <w:t>resultado </w:t>
      </w:r>
      <w:r>
        <w:rPr>
          <w:w w:val="105"/>
        </w:rPr>
        <w:t>de la </w:t>
      </w:r>
      <w:r>
        <w:rPr>
          <w:spacing w:val="-3"/>
          <w:w w:val="105"/>
        </w:rPr>
        <w:t>operación </w:t>
      </w:r>
      <w:r>
        <w:rPr>
          <w:w w:val="105"/>
        </w:rPr>
        <w:t>no pueda ser </w:t>
      </w:r>
      <w:r>
        <w:rPr>
          <w:spacing w:val="-3"/>
          <w:w w:val="105"/>
        </w:rPr>
        <w:t>estimado </w:t>
      </w:r>
      <w:r>
        <w:rPr>
          <w:w w:val="105"/>
        </w:rPr>
        <w:t>con </w:t>
      </w:r>
      <w:r>
        <w:rPr>
          <w:spacing w:val="-3"/>
          <w:w w:val="105"/>
        </w:rPr>
        <w:t>fiabilidad.</w:t>
      </w:r>
    </w:p>
    <w:p>
      <w:pPr>
        <w:pStyle w:val="BodyText"/>
        <w:spacing w:line="249" w:lineRule="auto" w:before="103"/>
        <w:ind w:left="1707" w:right="1209"/>
        <w:jc w:val="both"/>
      </w:pPr>
      <w:r>
        <w:rPr>
          <w:w w:val="105"/>
        </w:rPr>
        <w:t>Cuando, a una fecha determinada, la empresa no es capaz de medir razonablemente el grado de cumplimiento de la obligación (por ejemplo, en las primeras etapas de un contrato), aunque espera recuperar los costes incurridos para satisfacer dicho compromiso, solo se reconocen ingresos y la correspondiente contraprestación en un importe equivalente a los costes incurridos hasta esa fecha.</w:t>
      </w:r>
    </w:p>
    <w:p>
      <w:pPr>
        <w:pStyle w:val="BodyText"/>
        <w:spacing w:line="249" w:lineRule="auto" w:before="104"/>
        <w:ind w:left="1707" w:right="1211"/>
        <w:jc w:val="both"/>
      </w:pPr>
      <w:r>
        <w:rPr>
          <w:w w:val="105"/>
        </w:rPr>
        <w:t>En el caso de las </w:t>
      </w:r>
      <w:r>
        <w:rPr>
          <w:spacing w:val="-3"/>
          <w:w w:val="105"/>
        </w:rPr>
        <w:t>obligaciones contractuales </w:t>
      </w:r>
      <w:r>
        <w:rPr>
          <w:w w:val="105"/>
        </w:rPr>
        <w:t>que se </w:t>
      </w:r>
      <w:r>
        <w:rPr>
          <w:spacing w:val="-3"/>
          <w:w w:val="105"/>
        </w:rPr>
        <w:t>cumplen </w:t>
      </w:r>
      <w:r>
        <w:rPr>
          <w:w w:val="105"/>
        </w:rPr>
        <w:t>en un momento </w:t>
      </w:r>
      <w:r>
        <w:rPr>
          <w:spacing w:val="-3"/>
          <w:w w:val="105"/>
        </w:rPr>
        <w:t>determinado, </w:t>
      </w:r>
      <w:r>
        <w:rPr>
          <w:w w:val="105"/>
        </w:rPr>
        <w:t>los ingresos </w:t>
      </w:r>
      <w:r>
        <w:rPr>
          <w:spacing w:val="-3"/>
          <w:w w:val="105"/>
        </w:rPr>
        <w:t>derivados </w:t>
      </w:r>
      <w:r>
        <w:rPr>
          <w:w w:val="105"/>
        </w:rPr>
        <w:t>de su </w:t>
      </w:r>
      <w:r>
        <w:rPr>
          <w:spacing w:val="-3"/>
          <w:w w:val="105"/>
        </w:rPr>
        <w:t>ejecución se reconocen </w:t>
      </w:r>
      <w:r>
        <w:rPr>
          <w:w w:val="105"/>
        </w:rPr>
        <w:t>en tal fecha. </w:t>
      </w:r>
      <w:r>
        <w:rPr>
          <w:spacing w:val="-3"/>
          <w:w w:val="105"/>
        </w:rPr>
        <w:t>Hasta </w:t>
      </w:r>
      <w:r>
        <w:rPr>
          <w:w w:val="105"/>
        </w:rPr>
        <w:t>que no se </w:t>
      </w:r>
      <w:r>
        <w:rPr>
          <w:spacing w:val="-3"/>
          <w:w w:val="105"/>
        </w:rPr>
        <w:t>produzca esta circunstancia, los </w:t>
      </w:r>
      <w:r>
        <w:rPr>
          <w:w w:val="105"/>
        </w:rPr>
        <w:t>costes </w:t>
      </w:r>
      <w:r>
        <w:rPr>
          <w:spacing w:val="-3"/>
          <w:w w:val="105"/>
        </w:rPr>
        <w:t>incurridos </w:t>
      </w:r>
      <w:r>
        <w:rPr>
          <w:w w:val="105"/>
        </w:rPr>
        <w:t>en la </w:t>
      </w:r>
      <w:r>
        <w:rPr>
          <w:spacing w:val="-3"/>
          <w:w w:val="105"/>
        </w:rPr>
        <w:t>producción </w:t>
      </w:r>
      <w:r>
        <w:rPr>
          <w:w w:val="105"/>
        </w:rPr>
        <w:t>o fabricación del producto (bienes o servicios) se </w:t>
      </w:r>
      <w:r>
        <w:rPr>
          <w:spacing w:val="-3"/>
          <w:w w:val="105"/>
        </w:rPr>
        <w:t>contabilizan </w:t>
      </w:r>
      <w:r>
        <w:rPr>
          <w:w w:val="105"/>
        </w:rPr>
        <w:t>como </w:t>
      </w:r>
      <w:r>
        <w:rPr>
          <w:spacing w:val="-3"/>
          <w:w w:val="105"/>
        </w:rPr>
        <w:t>existencias.</w:t>
      </w:r>
    </w:p>
    <w:p>
      <w:pPr>
        <w:pStyle w:val="BodyText"/>
        <w:spacing w:line="249" w:lineRule="auto" w:before="103"/>
        <w:ind w:left="1707" w:right="1213"/>
        <w:jc w:val="both"/>
      </w:pPr>
      <w:r>
        <w:rPr>
          <w:w w:val="105"/>
        </w:rPr>
        <w:t>Cuando</w:t>
      </w:r>
      <w:r>
        <w:rPr>
          <w:spacing w:val="-17"/>
          <w:w w:val="105"/>
        </w:rPr>
        <w:t> </w:t>
      </w:r>
      <w:r>
        <w:rPr>
          <w:spacing w:val="-3"/>
          <w:w w:val="105"/>
        </w:rPr>
        <w:t>existan</w:t>
      </w:r>
      <w:r>
        <w:rPr>
          <w:spacing w:val="-16"/>
          <w:w w:val="105"/>
        </w:rPr>
        <w:t> </w:t>
      </w:r>
      <w:r>
        <w:rPr>
          <w:w w:val="105"/>
        </w:rPr>
        <w:t>dudas</w:t>
      </w:r>
      <w:r>
        <w:rPr>
          <w:spacing w:val="-17"/>
          <w:w w:val="105"/>
        </w:rPr>
        <w:t> </w:t>
      </w:r>
      <w:r>
        <w:rPr>
          <w:spacing w:val="-3"/>
          <w:w w:val="105"/>
        </w:rPr>
        <w:t>relativas</w:t>
      </w:r>
      <w:r>
        <w:rPr>
          <w:spacing w:val="-17"/>
          <w:w w:val="105"/>
        </w:rPr>
        <w:t> </w:t>
      </w:r>
      <w:r>
        <w:rPr>
          <w:w w:val="105"/>
        </w:rPr>
        <w:t>al</w:t>
      </w:r>
      <w:r>
        <w:rPr>
          <w:spacing w:val="-17"/>
          <w:w w:val="105"/>
        </w:rPr>
        <w:t> </w:t>
      </w:r>
      <w:r>
        <w:rPr>
          <w:w w:val="105"/>
        </w:rPr>
        <w:t>cobro</w:t>
      </w:r>
      <w:r>
        <w:rPr>
          <w:spacing w:val="-16"/>
          <w:w w:val="105"/>
        </w:rPr>
        <w:t> </w:t>
      </w:r>
      <w:r>
        <w:rPr>
          <w:w w:val="105"/>
        </w:rPr>
        <w:t>del</w:t>
      </w:r>
      <w:r>
        <w:rPr>
          <w:spacing w:val="-16"/>
          <w:w w:val="105"/>
        </w:rPr>
        <w:t> </w:t>
      </w:r>
      <w:r>
        <w:rPr>
          <w:w w:val="105"/>
        </w:rPr>
        <w:t>derecho</w:t>
      </w:r>
      <w:r>
        <w:rPr>
          <w:spacing w:val="-16"/>
          <w:w w:val="105"/>
        </w:rPr>
        <w:t> </w:t>
      </w:r>
      <w:r>
        <w:rPr>
          <w:w w:val="105"/>
        </w:rPr>
        <w:t>de</w:t>
      </w:r>
      <w:r>
        <w:rPr>
          <w:spacing w:val="-16"/>
          <w:w w:val="105"/>
        </w:rPr>
        <w:t> </w:t>
      </w:r>
      <w:r>
        <w:rPr>
          <w:spacing w:val="-3"/>
          <w:w w:val="105"/>
        </w:rPr>
        <w:t>crédito</w:t>
      </w:r>
      <w:r>
        <w:rPr>
          <w:spacing w:val="-16"/>
          <w:w w:val="105"/>
        </w:rPr>
        <w:t> </w:t>
      </w:r>
      <w:r>
        <w:rPr>
          <w:w w:val="105"/>
        </w:rPr>
        <w:t>previamente</w:t>
      </w:r>
      <w:r>
        <w:rPr>
          <w:spacing w:val="-17"/>
          <w:w w:val="105"/>
        </w:rPr>
        <w:t> </w:t>
      </w:r>
      <w:r>
        <w:rPr>
          <w:spacing w:val="-3"/>
          <w:w w:val="105"/>
        </w:rPr>
        <w:t>reconocido</w:t>
      </w:r>
      <w:r>
        <w:rPr>
          <w:spacing w:val="-16"/>
          <w:w w:val="105"/>
        </w:rPr>
        <w:t> </w:t>
      </w:r>
      <w:r>
        <w:rPr>
          <w:w w:val="105"/>
        </w:rPr>
        <w:t>como</w:t>
      </w:r>
      <w:r>
        <w:rPr>
          <w:spacing w:val="-16"/>
          <w:w w:val="105"/>
        </w:rPr>
        <w:t> </w:t>
      </w:r>
      <w:r>
        <w:rPr>
          <w:spacing w:val="-3"/>
          <w:w w:val="105"/>
        </w:rPr>
        <w:t>ingresos</w:t>
      </w:r>
      <w:r>
        <w:rPr>
          <w:spacing w:val="-15"/>
          <w:w w:val="105"/>
        </w:rPr>
        <w:t> </w:t>
      </w:r>
      <w:r>
        <w:rPr>
          <w:spacing w:val="-2"/>
          <w:w w:val="105"/>
        </w:rPr>
        <w:t>por </w:t>
      </w:r>
      <w:r>
        <w:rPr>
          <w:w w:val="105"/>
        </w:rPr>
        <w:t>venta</w:t>
      </w:r>
      <w:r>
        <w:rPr>
          <w:spacing w:val="-18"/>
          <w:w w:val="105"/>
        </w:rPr>
        <w:t> </w:t>
      </w:r>
      <w:r>
        <w:rPr>
          <w:w w:val="105"/>
        </w:rPr>
        <w:t>o</w:t>
      </w:r>
      <w:r>
        <w:rPr>
          <w:spacing w:val="-18"/>
          <w:w w:val="105"/>
        </w:rPr>
        <w:t> </w:t>
      </w:r>
      <w:r>
        <w:rPr>
          <w:spacing w:val="-3"/>
          <w:w w:val="105"/>
        </w:rPr>
        <w:t>prestación</w:t>
      </w:r>
      <w:r>
        <w:rPr>
          <w:spacing w:val="-18"/>
          <w:w w:val="105"/>
        </w:rPr>
        <w:t> </w:t>
      </w:r>
      <w:r>
        <w:rPr>
          <w:w w:val="105"/>
        </w:rPr>
        <w:t>de</w:t>
      </w:r>
      <w:r>
        <w:rPr>
          <w:spacing w:val="-18"/>
          <w:w w:val="105"/>
        </w:rPr>
        <w:t> </w:t>
      </w:r>
      <w:r>
        <w:rPr>
          <w:w w:val="105"/>
        </w:rPr>
        <w:t>servicios,</w:t>
      </w:r>
      <w:r>
        <w:rPr>
          <w:spacing w:val="-18"/>
          <w:w w:val="105"/>
        </w:rPr>
        <w:t> </w:t>
      </w:r>
      <w:r>
        <w:rPr>
          <w:w w:val="105"/>
        </w:rPr>
        <w:t>la</w:t>
      </w:r>
      <w:r>
        <w:rPr>
          <w:spacing w:val="-18"/>
          <w:w w:val="105"/>
        </w:rPr>
        <w:t> </w:t>
      </w:r>
      <w:r>
        <w:rPr>
          <w:w w:val="105"/>
        </w:rPr>
        <w:t>pérdida</w:t>
      </w:r>
      <w:r>
        <w:rPr>
          <w:spacing w:val="-18"/>
          <w:w w:val="105"/>
        </w:rPr>
        <w:t> </w:t>
      </w:r>
      <w:r>
        <w:rPr>
          <w:w w:val="105"/>
        </w:rPr>
        <w:t>por</w:t>
      </w:r>
      <w:r>
        <w:rPr>
          <w:spacing w:val="-19"/>
          <w:w w:val="105"/>
        </w:rPr>
        <w:t> </w:t>
      </w:r>
      <w:r>
        <w:rPr>
          <w:w w:val="105"/>
        </w:rPr>
        <w:t>deterioro</w:t>
      </w:r>
      <w:r>
        <w:rPr>
          <w:spacing w:val="-18"/>
          <w:w w:val="105"/>
        </w:rPr>
        <w:t> </w:t>
      </w:r>
      <w:r>
        <w:rPr>
          <w:w w:val="105"/>
        </w:rPr>
        <w:t>se</w:t>
      </w:r>
      <w:r>
        <w:rPr>
          <w:spacing w:val="-18"/>
          <w:w w:val="105"/>
        </w:rPr>
        <w:t> </w:t>
      </w:r>
      <w:r>
        <w:rPr>
          <w:spacing w:val="-3"/>
          <w:w w:val="105"/>
        </w:rPr>
        <w:t>registrará</w:t>
      </w:r>
      <w:r>
        <w:rPr>
          <w:spacing w:val="-16"/>
          <w:w w:val="105"/>
        </w:rPr>
        <w:t> </w:t>
      </w:r>
      <w:r>
        <w:rPr>
          <w:w w:val="105"/>
        </w:rPr>
        <w:t>como</w:t>
      </w:r>
      <w:r>
        <w:rPr>
          <w:spacing w:val="-18"/>
          <w:w w:val="105"/>
        </w:rPr>
        <w:t> </w:t>
      </w:r>
      <w:r>
        <w:rPr>
          <w:w w:val="105"/>
        </w:rPr>
        <w:t>un</w:t>
      </w:r>
      <w:r>
        <w:rPr>
          <w:spacing w:val="-18"/>
          <w:w w:val="105"/>
        </w:rPr>
        <w:t> </w:t>
      </w:r>
      <w:r>
        <w:rPr>
          <w:w w:val="105"/>
        </w:rPr>
        <w:t>gasto</w:t>
      </w:r>
      <w:r>
        <w:rPr>
          <w:spacing w:val="-18"/>
          <w:w w:val="105"/>
        </w:rPr>
        <w:t> </w:t>
      </w:r>
      <w:r>
        <w:rPr>
          <w:w w:val="105"/>
        </w:rPr>
        <w:t>por</w:t>
      </w:r>
      <w:r>
        <w:rPr>
          <w:spacing w:val="-19"/>
          <w:w w:val="105"/>
        </w:rPr>
        <w:t> </w:t>
      </w:r>
      <w:r>
        <w:rPr>
          <w:spacing w:val="-3"/>
          <w:w w:val="105"/>
        </w:rPr>
        <w:t>corrección</w:t>
      </w:r>
      <w:r>
        <w:rPr>
          <w:spacing w:val="-18"/>
          <w:w w:val="105"/>
        </w:rPr>
        <w:t> </w:t>
      </w:r>
      <w:r>
        <w:rPr>
          <w:w w:val="105"/>
        </w:rPr>
        <w:t>de</w:t>
      </w:r>
      <w:r>
        <w:rPr>
          <w:spacing w:val="-18"/>
          <w:w w:val="105"/>
        </w:rPr>
        <w:t> </w:t>
      </w:r>
      <w:r>
        <w:rPr>
          <w:spacing w:val="-3"/>
          <w:w w:val="105"/>
        </w:rPr>
        <w:t>valor </w:t>
      </w:r>
      <w:r>
        <w:rPr>
          <w:w w:val="105"/>
        </w:rPr>
        <w:t>por </w:t>
      </w:r>
      <w:r>
        <w:rPr>
          <w:spacing w:val="-3"/>
          <w:w w:val="105"/>
        </w:rPr>
        <w:t>deterioro </w:t>
      </w:r>
      <w:r>
        <w:rPr>
          <w:w w:val="105"/>
        </w:rPr>
        <w:t>y no como un menor</w:t>
      </w:r>
      <w:r>
        <w:rPr>
          <w:spacing w:val="-34"/>
          <w:w w:val="105"/>
        </w:rPr>
        <w:t> </w:t>
      </w:r>
      <w:r>
        <w:rPr>
          <w:spacing w:val="-3"/>
          <w:w w:val="105"/>
        </w:rPr>
        <w:t>ingreso.</w:t>
      </w:r>
    </w:p>
    <w:p>
      <w:pPr>
        <w:pStyle w:val="BodyText"/>
        <w:spacing w:before="103"/>
        <w:ind w:left="1707"/>
        <w:jc w:val="both"/>
      </w:pPr>
      <w:r>
        <w:rPr>
          <w:w w:val="105"/>
        </w:rPr>
        <w:t>Cumplimiento de la obligación a lo largo del tiempo.</w:t>
      </w:r>
    </w:p>
    <w:p>
      <w:pPr>
        <w:pStyle w:val="BodyText"/>
        <w:spacing w:line="249" w:lineRule="auto" w:before="114"/>
        <w:ind w:left="1707" w:right="1211"/>
        <w:jc w:val="both"/>
      </w:pPr>
      <w:r>
        <w:rPr>
          <w:w w:val="105"/>
        </w:rPr>
        <w:t>Se entiende que la empresa transfiere el control de un activo (con carácter general, de un servicio o producto) a lo largo del tiempo cuando se cumple uno de los siguientes criterios:</w:t>
      </w:r>
    </w:p>
    <w:p>
      <w:pPr>
        <w:pStyle w:val="BodyText"/>
      </w:pPr>
    </w:p>
    <w:p>
      <w:pPr>
        <w:pStyle w:val="BodyText"/>
      </w:pPr>
    </w:p>
    <w:p>
      <w:pPr>
        <w:pStyle w:val="BodyText"/>
      </w:pPr>
    </w:p>
    <w:p>
      <w:pPr>
        <w:pStyle w:val="BodyText"/>
        <w:spacing w:before="9"/>
        <w:rPr>
          <w:sz w:val="22"/>
        </w:rPr>
      </w:pPr>
    </w:p>
    <w:p>
      <w:pPr>
        <w:spacing w:before="0"/>
        <w:ind w:left="0" w:right="1210" w:firstLine="0"/>
        <w:jc w:val="right"/>
        <w:rPr>
          <w:sz w:val="19"/>
        </w:rPr>
      </w:pPr>
      <w:r>
        <w:rPr>
          <w:sz w:val="19"/>
        </w:rPr>
        <w:t>Página 26</w:t>
      </w:r>
    </w:p>
    <w:p>
      <w:pPr>
        <w:pStyle w:val="BodyText"/>
      </w:pPr>
    </w:p>
    <w:p>
      <w:pPr>
        <w:pStyle w:val="BodyText"/>
        <w:spacing w:before="3"/>
        <w:rPr>
          <w:sz w:val="26"/>
        </w:rPr>
      </w:pPr>
      <w:r>
        <w:rPr/>
        <w:pict>
          <v:group style="position:absolute;margin-left:52.058052pt;margin-top:17.05978pt;width:490.9pt;height:36.6pt;mso-position-horizontal-relative:page;mso-position-vertical-relative:paragraph;z-index:-251563008;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spacing w:before="9"/>
      </w:pPr>
    </w:p>
    <w:p>
      <w:pPr>
        <w:pStyle w:val="ListParagraph"/>
        <w:numPr>
          <w:ilvl w:val="0"/>
          <w:numId w:val="21"/>
        </w:numPr>
        <w:tabs>
          <w:tab w:pos="1918" w:val="left" w:leader="none"/>
        </w:tabs>
        <w:spacing w:line="249" w:lineRule="auto" w:before="105" w:after="0"/>
        <w:ind w:left="1707" w:right="1209" w:firstLine="0"/>
        <w:jc w:val="both"/>
        <w:rPr>
          <w:sz w:val="20"/>
        </w:rPr>
      </w:pPr>
      <w:r>
        <w:rPr>
          <w:w w:val="105"/>
          <w:sz w:val="20"/>
        </w:rPr>
        <w:t>El </w:t>
      </w:r>
      <w:r>
        <w:rPr>
          <w:spacing w:val="-3"/>
          <w:w w:val="105"/>
          <w:sz w:val="20"/>
        </w:rPr>
        <w:t>cliente recibe </w:t>
      </w:r>
      <w:r>
        <w:rPr>
          <w:w w:val="105"/>
          <w:sz w:val="20"/>
        </w:rPr>
        <w:t>y </w:t>
      </w:r>
      <w:r>
        <w:rPr>
          <w:spacing w:val="-3"/>
          <w:w w:val="105"/>
          <w:sz w:val="20"/>
        </w:rPr>
        <w:t>consume </w:t>
      </w:r>
      <w:r>
        <w:rPr>
          <w:w w:val="105"/>
          <w:sz w:val="20"/>
        </w:rPr>
        <w:t>de forma </w:t>
      </w:r>
      <w:r>
        <w:rPr>
          <w:spacing w:val="-3"/>
          <w:w w:val="105"/>
          <w:sz w:val="20"/>
        </w:rPr>
        <w:t>simultánea </w:t>
      </w:r>
      <w:r>
        <w:rPr>
          <w:w w:val="105"/>
          <w:sz w:val="20"/>
        </w:rPr>
        <w:t>los </w:t>
      </w:r>
      <w:r>
        <w:rPr>
          <w:spacing w:val="-3"/>
          <w:w w:val="105"/>
          <w:sz w:val="20"/>
        </w:rPr>
        <w:t>beneficios proporcionados </w:t>
      </w:r>
      <w:r>
        <w:rPr>
          <w:w w:val="105"/>
          <w:sz w:val="20"/>
        </w:rPr>
        <w:t>por la </w:t>
      </w:r>
      <w:r>
        <w:rPr>
          <w:spacing w:val="-3"/>
          <w:w w:val="105"/>
          <w:sz w:val="20"/>
        </w:rPr>
        <w:t>actividad </w:t>
      </w:r>
      <w:r>
        <w:rPr>
          <w:w w:val="105"/>
          <w:sz w:val="20"/>
        </w:rPr>
        <w:t>de </w:t>
      </w:r>
      <w:r>
        <w:rPr>
          <w:spacing w:val="-3"/>
          <w:w w:val="105"/>
          <w:sz w:val="20"/>
        </w:rPr>
        <w:t>la empresa (generalmente, </w:t>
      </w:r>
      <w:r>
        <w:rPr>
          <w:w w:val="105"/>
          <w:sz w:val="20"/>
        </w:rPr>
        <w:t>la </w:t>
      </w:r>
      <w:r>
        <w:rPr>
          <w:spacing w:val="-3"/>
          <w:w w:val="105"/>
          <w:sz w:val="20"/>
        </w:rPr>
        <w:t>prestación </w:t>
      </w:r>
      <w:r>
        <w:rPr>
          <w:w w:val="105"/>
          <w:sz w:val="20"/>
        </w:rPr>
        <w:t>de un </w:t>
      </w:r>
      <w:r>
        <w:rPr>
          <w:spacing w:val="-3"/>
          <w:w w:val="105"/>
          <w:sz w:val="20"/>
        </w:rPr>
        <w:t>servicio) </w:t>
      </w:r>
      <w:r>
        <w:rPr>
          <w:w w:val="105"/>
          <w:sz w:val="20"/>
        </w:rPr>
        <w:t>a medida que la </w:t>
      </w:r>
      <w:r>
        <w:rPr>
          <w:spacing w:val="-3"/>
          <w:w w:val="105"/>
          <w:sz w:val="20"/>
        </w:rPr>
        <w:t>entidad </w:t>
      </w:r>
      <w:r>
        <w:rPr>
          <w:w w:val="105"/>
          <w:sz w:val="20"/>
        </w:rPr>
        <w:t>la </w:t>
      </w:r>
      <w:r>
        <w:rPr>
          <w:spacing w:val="-3"/>
          <w:w w:val="105"/>
          <w:sz w:val="20"/>
        </w:rPr>
        <w:t>desarrolla, </w:t>
      </w:r>
      <w:r>
        <w:rPr>
          <w:w w:val="105"/>
          <w:sz w:val="20"/>
        </w:rPr>
        <w:t>como </w:t>
      </w:r>
      <w:r>
        <w:rPr>
          <w:spacing w:val="-3"/>
          <w:w w:val="105"/>
          <w:sz w:val="20"/>
        </w:rPr>
        <w:t>sucede </w:t>
      </w:r>
      <w:r>
        <w:rPr>
          <w:w w:val="105"/>
          <w:sz w:val="20"/>
        </w:rPr>
        <w:t>en</w:t>
      </w:r>
      <w:r>
        <w:rPr>
          <w:spacing w:val="-8"/>
          <w:w w:val="105"/>
          <w:sz w:val="20"/>
        </w:rPr>
        <w:t> </w:t>
      </w:r>
      <w:r>
        <w:rPr>
          <w:w w:val="105"/>
          <w:sz w:val="20"/>
        </w:rPr>
        <w:t>algunos</w:t>
      </w:r>
      <w:r>
        <w:rPr>
          <w:spacing w:val="-8"/>
          <w:w w:val="105"/>
          <w:sz w:val="20"/>
        </w:rPr>
        <w:t> </w:t>
      </w:r>
      <w:r>
        <w:rPr>
          <w:spacing w:val="-3"/>
          <w:w w:val="105"/>
          <w:sz w:val="20"/>
        </w:rPr>
        <w:t>servicios</w:t>
      </w:r>
      <w:r>
        <w:rPr>
          <w:spacing w:val="-7"/>
          <w:w w:val="105"/>
          <w:sz w:val="20"/>
        </w:rPr>
        <w:t> </w:t>
      </w:r>
      <w:r>
        <w:rPr>
          <w:w w:val="105"/>
          <w:sz w:val="20"/>
        </w:rPr>
        <w:t>recurrentes</w:t>
      </w:r>
      <w:r>
        <w:rPr>
          <w:spacing w:val="-8"/>
          <w:w w:val="105"/>
          <w:sz w:val="20"/>
        </w:rPr>
        <w:t> </w:t>
      </w:r>
      <w:r>
        <w:rPr>
          <w:spacing w:val="-3"/>
          <w:w w:val="105"/>
          <w:sz w:val="20"/>
        </w:rPr>
        <w:t>(seguridad</w:t>
      </w:r>
      <w:r>
        <w:rPr>
          <w:spacing w:val="-7"/>
          <w:w w:val="105"/>
          <w:sz w:val="20"/>
        </w:rPr>
        <w:t> </w:t>
      </w:r>
      <w:r>
        <w:rPr>
          <w:w w:val="105"/>
          <w:sz w:val="20"/>
        </w:rPr>
        <w:t>o</w:t>
      </w:r>
      <w:r>
        <w:rPr>
          <w:spacing w:val="-8"/>
          <w:w w:val="105"/>
          <w:sz w:val="20"/>
        </w:rPr>
        <w:t> </w:t>
      </w:r>
      <w:r>
        <w:rPr>
          <w:spacing w:val="-3"/>
          <w:w w:val="105"/>
          <w:sz w:val="20"/>
        </w:rPr>
        <w:t>limpieza).</w:t>
      </w:r>
      <w:r>
        <w:rPr>
          <w:spacing w:val="-6"/>
          <w:w w:val="105"/>
          <w:sz w:val="20"/>
        </w:rPr>
        <w:t> </w:t>
      </w:r>
      <w:r>
        <w:rPr>
          <w:w w:val="105"/>
          <w:sz w:val="20"/>
        </w:rPr>
        <w:t>En</w:t>
      </w:r>
      <w:r>
        <w:rPr>
          <w:spacing w:val="-7"/>
          <w:w w:val="105"/>
          <w:sz w:val="20"/>
        </w:rPr>
        <w:t> </w:t>
      </w:r>
      <w:r>
        <w:rPr>
          <w:w w:val="105"/>
          <w:sz w:val="20"/>
        </w:rPr>
        <w:t>tal</w:t>
      </w:r>
      <w:r>
        <w:rPr>
          <w:spacing w:val="-9"/>
          <w:w w:val="105"/>
          <w:sz w:val="20"/>
        </w:rPr>
        <w:t> </w:t>
      </w:r>
      <w:r>
        <w:rPr>
          <w:w w:val="105"/>
          <w:sz w:val="20"/>
        </w:rPr>
        <w:t>caso,</w:t>
      </w:r>
      <w:r>
        <w:rPr>
          <w:spacing w:val="-8"/>
          <w:w w:val="105"/>
          <w:sz w:val="20"/>
        </w:rPr>
        <w:t> </w:t>
      </w:r>
      <w:r>
        <w:rPr>
          <w:w w:val="105"/>
          <w:sz w:val="20"/>
        </w:rPr>
        <w:t>si</w:t>
      </w:r>
      <w:r>
        <w:rPr>
          <w:spacing w:val="-8"/>
          <w:w w:val="105"/>
          <w:sz w:val="20"/>
        </w:rPr>
        <w:t> </w:t>
      </w:r>
      <w:r>
        <w:rPr>
          <w:w w:val="105"/>
          <w:sz w:val="20"/>
        </w:rPr>
        <w:t>otra</w:t>
      </w:r>
      <w:r>
        <w:rPr>
          <w:spacing w:val="-7"/>
          <w:w w:val="105"/>
          <w:sz w:val="20"/>
        </w:rPr>
        <w:t> </w:t>
      </w:r>
      <w:r>
        <w:rPr>
          <w:spacing w:val="-3"/>
          <w:w w:val="105"/>
          <w:sz w:val="20"/>
        </w:rPr>
        <w:t>empresa</w:t>
      </w:r>
      <w:r>
        <w:rPr>
          <w:spacing w:val="-8"/>
          <w:w w:val="105"/>
          <w:sz w:val="20"/>
        </w:rPr>
        <w:t> </w:t>
      </w:r>
      <w:r>
        <w:rPr>
          <w:spacing w:val="-3"/>
          <w:w w:val="105"/>
          <w:sz w:val="20"/>
        </w:rPr>
        <w:t>asumiera</w:t>
      </w:r>
      <w:r>
        <w:rPr>
          <w:spacing w:val="-7"/>
          <w:w w:val="105"/>
          <w:sz w:val="20"/>
        </w:rPr>
        <w:t> </w:t>
      </w:r>
      <w:r>
        <w:rPr>
          <w:w w:val="105"/>
          <w:sz w:val="20"/>
        </w:rPr>
        <w:t>el</w:t>
      </w:r>
      <w:r>
        <w:rPr>
          <w:spacing w:val="-8"/>
          <w:w w:val="105"/>
          <w:sz w:val="20"/>
        </w:rPr>
        <w:t> </w:t>
      </w:r>
      <w:r>
        <w:rPr>
          <w:w w:val="105"/>
          <w:sz w:val="20"/>
        </w:rPr>
        <w:t>contrato no</w:t>
      </w:r>
      <w:r>
        <w:rPr>
          <w:spacing w:val="-7"/>
          <w:w w:val="105"/>
          <w:sz w:val="20"/>
        </w:rPr>
        <w:t> </w:t>
      </w:r>
      <w:r>
        <w:rPr>
          <w:spacing w:val="-3"/>
          <w:w w:val="105"/>
          <w:sz w:val="20"/>
        </w:rPr>
        <w:t>necesitaría</w:t>
      </w:r>
      <w:r>
        <w:rPr>
          <w:spacing w:val="-7"/>
          <w:w w:val="105"/>
          <w:sz w:val="20"/>
        </w:rPr>
        <w:t> </w:t>
      </w:r>
      <w:r>
        <w:rPr>
          <w:spacing w:val="-3"/>
          <w:w w:val="105"/>
          <w:sz w:val="20"/>
        </w:rPr>
        <w:t>realizar</w:t>
      </w:r>
      <w:r>
        <w:rPr>
          <w:spacing w:val="-8"/>
          <w:w w:val="105"/>
          <w:sz w:val="20"/>
        </w:rPr>
        <w:t> </w:t>
      </w:r>
      <w:r>
        <w:rPr>
          <w:w w:val="105"/>
          <w:sz w:val="20"/>
        </w:rPr>
        <w:t>nuevamente</w:t>
      </w:r>
      <w:r>
        <w:rPr>
          <w:spacing w:val="-7"/>
          <w:w w:val="105"/>
          <w:sz w:val="20"/>
        </w:rPr>
        <w:t> </w:t>
      </w:r>
      <w:r>
        <w:rPr>
          <w:w w:val="105"/>
          <w:sz w:val="20"/>
        </w:rPr>
        <w:t>de</w:t>
      </w:r>
      <w:r>
        <w:rPr>
          <w:spacing w:val="-7"/>
          <w:w w:val="105"/>
          <w:sz w:val="20"/>
        </w:rPr>
        <w:t> </w:t>
      </w:r>
      <w:r>
        <w:rPr>
          <w:w w:val="105"/>
          <w:sz w:val="20"/>
        </w:rPr>
        <w:t>forma</w:t>
      </w:r>
      <w:r>
        <w:rPr>
          <w:spacing w:val="-6"/>
          <w:w w:val="105"/>
          <w:sz w:val="20"/>
        </w:rPr>
        <w:t> </w:t>
      </w:r>
      <w:r>
        <w:rPr>
          <w:spacing w:val="-3"/>
          <w:w w:val="105"/>
          <w:sz w:val="20"/>
        </w:rPr>
        <w:t>sustancial</w:t>
      </w:r>
      <w:r>
        <w:rPr>
          <w:spacing w:val="-8"/>
          <w:w w:val="105"/>
          <w:sz w:val="20"/>
        </w:rPr>
        <w:t> </w:t>
      </w:r>
      <w:r>
        <w:rPr>
          <w:w w:val="105"/>
          <w:sz w:val="20"/>
        </w:rPr>
        <w:t>el</w:t>
      </w:r>
      <w:r>
        <w:rPr>
          <w:spacing w:val="-8"/>
          <w:w w:val="105"/>
          <w:sz w:val="20"/>
        </w:rPr>
        <w:t> </w:t>
      </w:r>
      <w:r>
        <w:rPr>
          <w:w w:val="105"/>
          <w:sz w:val="20"/>
        </w:rPr>
        <w:t>trabajo</w:t>
      </w:r>
      <w:r>
        <w:rPr>
          <w:spacing w:val="-7"/>
          <w:w w:val="105"/>
          <w:sz w:val="20"/>
        </w:rPr>
        <w:t> </w:t>
      </w:r>
      <w:r>
        <w:rPr>
          <w:spacing w:val="-3"/>
          <w:w w:val="105"/>
          <w:sz w:val="20"/>
        </w:rPr>
        <w:t>completado</w:t>
      </w:r>
      <w:r>
        <w:rPr>
          <w:spacing w:val="-7"/>
          <w:w w:val="105"/>
          <w:sz w:val="20"/>
        </w:rPr>
        <w:t> </w:t>
      </w:r>
      <w:r>
        <w:rPr>
          <w:w w:val="105"/>
          <w:sz w:val="20"/>
        </w:rPr>
        <w:t>hasta</w:t>
      </w:r>
      <w:r>
        <w:rPr>
          <w:spacing w:val="-8"/>
          <w:w w:val="105"/>
          <w:sz w:val="20"/>
        </w:rPr>
        <w:t> </w:t>
      </w:r>
      <w:r>
        <w:rPr>
          <w:w w:val="105"/>
          <w:sz w:val="20"/>
        </w:rPr>
        <w:t>la</w:t>
      </w:r>
      <w:r>
        <w:rPr>
          <w:spacing w:val="-7"/>
          <w:w w:val="105"/>
          <w:sz w:val="20"/>
        </w:rPr>
        <w:t> </w:t>
      </w:r>
      <w:r>
        <w:rPr>
          <w:spacing w:val="-3"/>
          <w:w w:val="105"/>
          <w:sz w:val="20"/>
        </w:rPr>
        <w:t>fecha.</w:t>
      </w:r>
    </w:p>
    <w:p>
      <w:pPr>
        <w:pStyle w:val="ListParagraph"/>
        <w:numPr>
          <w:ilvl w:val="0"/>
          <w:numId w:val="21"/>
        </w:numPr>
        <w:tabs>
          <w:tab w:pos="1909" w:val="left" w:leader="none"/>
        </w:tabs>
        <w:spacing w:line="249" w:lineRule="auto" w:before="103" w:after="0"/>
        <w:ind w:left="1707" w:right="1209" w:firstLine="0"/>
        <w:jc w:val="both"/>
        <w:rPr>
          <w:sz w:val="20"/>
        </w:rPr>
      </w:pPr>
      <w:r>
        <w:rPr>
          <w:w w:val="105"/>
          <w:sz w:val="20"/>
        </w:rPr>
        <w:t>La </w:t>
      </w:r>
      <w:r>
        <w:rPr>
          <w:spacing w:val="-3"/>
          <w:w w:val="105"/>
          <w:sz w:val="20"/>
        </w:rPr>
        <w:t>empresa </w:t>
      </w:r>
      <w:r>
        <w:rPr>
          <w:w w:val="105"/>
          <w:sz w:val="20"/>
        </w:rPr>
        <w:t>produce o </w:t>
      </w:r>
      <w:r>
        <w:rPr>
          <w:spacing w:val="-3"/>
          <w:w w:val="105"/>
          <w:sz w:val="20"/>
        </w:rPr>
        <w:t>mejora </w:t>
      </w:r>
      <w:r>
        <w:rPr>
          <w:w w:val="105"/>
          <w:sz w:val="20"/>
        </w:rPr>
        <w:t>un </w:t>
      </w:r>
      <w:r>
        <w:rPr>
          <w:spacing w:val="-3"/>
          <w:w w:val="105"/>
          <w:sz w:val="20"/>
        </w:rPr>
        <w:t>activo (tangible </w:t>
      </w:r>
      <w:r>
        <w:rPr>
          <w:w w:val="105"/>
          <w:sz w:val="20"/>
        </w:rPr>
        <w:t>o </w:t>
      </w:r>
      <w:r>
        <w:rPr>
          <w:spacing w:val="-3"/>
          <w:w w:val="105"/>
          <w:sz w:val="20"/>
        </w:rPr>
        <w:t>intangible) </w:t>
      </w:r>
      <w:r>
        <w:rPr>
          <w:w w:val="105"/>
          <w:sz w:val="20"/>
        </w:rPr>
        <w:t>que el </w:t>
      </w:r>
      <w:r>
        <w:rPr>
          <w:spacing w:val="-3"/>
          <w:w w:val="105"/>
          <w:sz w:val="20"/>
        </w:rPr>
        <w:t>cliente controla </w:t>
      </w:r>
      <w:r>
        <w:rPr>
          <w:w w:val="105"/>
          <w:sz w:val="20"/>
        </w:rPr>
        <w:t>a medida </w:t>
      </w:r>
      <w:r>
        <w:rPr>
          <w:spacing w:val="-2"/>
          <w:w w:val="105"/>
          <w:sz w:val="20"/>
        </w:rPr>
        <w:t>que </w:t>
      </w:r>
      <w:r>
        <w:rPr>
          <w:w w:val="105"/>
          <w:sz w:val="20"/>
        </w:rPr>
        <w:t>se </w:t>
      </w:r>
      <w:r>
        <w:rPr>
          <w:spacing w:val="-3"/>
          <w:w w:val="105"/>
          <w:sz w:val="20"/>
        </w:rPr>
        <w:t>desarrolla</w:t>
      </w:r>
      <w:r>
        <w:rPr>
          <w:spacing w:val="-11"/>
          <w:w w:val="105"/>
          <w:sz w:val="20"/>
        </w:rPr>
        <w:t> </w:t>
      </w:r>
      <w:r>
        <w:rPr>
          <w:w w:val="105"/>
          <w:sz w:val="20"/>
        </w:rPr>
        <w:t>la</w:t>
      </w:r>
      <w:r>
        <w:rPr>
          <w:spacing w:val="-10"/>
          <w:w w:val="105"/>
          <w:sz w:val="20"/>
        </w:rPr>
        <w:t> </w:t>
      </w:r>
      <w:r>
        <w:rPr>
          <w:w w:val="105"/>
          <w:sz w:val="20"/>
        </w:rPr>
        <w:t>actividad</w:t>
      </w:r>
      <w:r>
        <w:rPr>
          <w:spacing w:val="-10"/>
          <w:w w:val="105"/>
          <w:sz w:val="20"/>
        </w:rPr>
        <w:t> </w:t>
      </w:r>
      <w:r>
        <w:rPr>
          <w:w w:val="105"/>
          <w:sz w:val="20"/>
        </w:rPr>
        <w:t>(por</w:t>
      </w:r>
      <w:r>
        <w:rPr>
          <w:spacing w:val="-11"/>
          <w:w w:val="105"/>
          <w:sz w:val="20"/>
        </w:rPr>
        <w:t> </w:t>
      </w:r>
      <w:r>
        <w:rPr>
          <w:w w:val="105"/>
          <w:sz w:val="20"/>
        </w:rPr>
        <w:t>ejemplo,</w:t>
      </w:r>
      <w:r>
        <w:rPr>
          <w:spacing w:val="-10"/>
          <w:w w:val="105"/>
          <w:sz w:val="20"/>
        </w:rPr>
        <w:t> </w:t>
      </w:r>
      <w:r>
        <w:rPr>
          <w:w w:val="105"/>
          <w:sz w:val="20"/>
        </w:rPr>
        <w:t>un</w:t>
      </w:r>
      <w:r>
        <w:rPr>
          <w:spacing w:val="-10"/>
          <w:w w:val="105"/>
          <w:sz w:val="20"/>
        </w:rPr>
        <w:t> </w:t>
      </w:r>
      <w:r>
        <w:rPr>
          <w:spacing w:val="-3"/>
          <w:w w:val="105"/>
          <w:sz w:val="20"/>
        </w:rPr>
        <w:t>servicio</w:t>
      </w:r>
      <w:r>
        <w:rPr>
          <w:spacing w:val="-10"/>
          <w:w w:val="105"/>
          <w:sz w:val="20"/>
        </w:rPr>
        <w:t> </w:t>
      </w:r>
      <w:r>
        <w:rPr>
          <w:w w:val="105"/>
          <w:sz w:val="20"/>
        </w:rPr>
        <w:t>de</w:t>
      </w:r>
      <w:r>
        <w:rPr>
          <w:spacing w:val="-11"/>
          <w:w w:val="105"/>
          <w:sz w:val="20"/>
        </w:rPr>
        <w:t> </w:t>
      </w:r>
      <w:r>
        <w:rPr>
          <w:spacing w:val="-3"/>
          <w:w w:val="105"/>
          <w:sz w:val="20"/>
        </w:rPr>
        <w:t>construcción</w:t>
      </w:r>
      <w:r>
        <w:rPr>
          <w:spacing w:val="-10"/>
          <w:w w:val="105"/>
          <w:sz w:val="20"/>
        </w:rPr>
        <w:t> </w:t>
      </w:r>
      <w:r>
        <w:rPr>
          <w:w w:val="105"/>
          <w:sz w:val="20"/>
        </w:rPr>
        <w:t>efectuado</w:t>
      </w:r>
      <w:r>
        <w:rPr>
          <w:spacing w:val="-10"/>
          <w:w w:val="105"/>
          <w:sz w:val="20"/>
        </w:rPr>
        <w:t> </w:t>
      </w:r>
      <w:r>
        <w:rPr>
          <w:w w:val="105"/>
          <w:sz w:val="20"/>
        </w:rPr>
        <w:t>sobre</w:t>
      </w:r>
      <w:r>
        <w:rPr>
          <w:spacing w:val="-10"/>
          <w:w w:val="105"/>
          <w:sz w:val="20"/>
        </w:rPr>
        <w:t> </w:t>
      </w:r>
      <w:r>
        <w:rPr>
          <w:w w:val="105"/>
          <w:sz w:val="20"/>
        </w:rPr>
        <w:t>un</w:t>
      </w:r>
      <w:r>
        <w:rPr>
          <w:spacing w:val="-10"/>
          <w:w w:val="105"/>
          <w:sz w:val="20"/>
        </w:rPr>
        <w:t> </w:t>
      </w:r>
      <w:r>
        <w:rPr>
          <w:spacing w:val="-3"/>
          <w:w w:val="105"/>
          <w:sz w:val="20"/>
        </w:rPr>
        <w:t>terreno</w:t>
      </w:r>
      <w:r>
        <w:rPr>
          <w:spacing w:val="-10"/>
          <w:w w:val="105"/>
          <w:sz w:val="20"/>
        </w:rPr>
        <w:t> </w:t>
      </w:r>
      <w:r>
        <w:rPr>
          <w:w w:val="105"/>
          <w:sz w:val="20"/>
        </w:rPr>
        <w:t>del</w:t>
      </w:r>
      <w:r>
        <w:rPr>
          <w:spacing w:val="-11"/>
          <w:w w:val="105"/>
          <w:sz w:val="20"/>
        </w:rPr>
        <w:t> </w:t>
      </w:r>
      <w:r>
        <w:rPr>
          <w:spacing w:val="-3"/>
          <w:w w:val="105"/>
          <w:sz w:val="20"/>
        </w:rPr>
        <w:t>cliente).</w:t>
      </w:r>
    </w:p>
    <w:p>
      <w:pPr>
        <w:pStyle w:val="ListParagraph"/>
        <w:numPr>
          <w:ilvl w:val="0"/>
          <w:numId w:val="21"/>
        </w:numPr>
        <w:tabs>
          <w:tab w:pos="1930" w:val="left" w:leader="none"/>
        </w:tabs>
        <w:spacing w:line="249" w:lineRule="auto" w:before="105" w:after="0"/>
        <w:ind w:left="1707" w:right="1209" w:firstLine="0"/>
        <w:jc w:val="both"/>
        <w:rPr>
          <w:sz w:val="20"/>
        </w:rPr>
      </w:pPr>
      <w:r>
        <w:rPr>
          <w:w w:val="105"/>
          <w:sz w:val="20"/>
        </w:rPr>
        <w:t>La </w:t>
      </w:r>
      <w:r>
        <w:rPr>
          <w:spacing w:val="-3"/>
          <w:w w:val="105"/>
          <w:sz w:val="20"/>
        </w:rPr>
        <w:t>empresa </w:t>
      </w:r>
      <w:r>
        <w:rPr>
          <w:w w:val="105"/>
          <w:sz w:val="20"/>
        </w:rPr>
        <w:t>elabora un </w:t>
      </w:r>
      <w:r>
        <w:rPr>
          <w:spacing w:val="-3"/>
          <w:w w:val="105"/>
          <w:sz w:val="20"/>
        </w:rPr>
        <w:t>activo específico </w:t>
      </w:r>
      <w:r>
        <w:rPr>
          <w:w w:val="105"/>
          <w:sz w:val="20"/>
        </w:rPr>
        <w:t>para el </w:t>
      </w:r>
      <w:r>
        <w:rPr>
          <w:spacing w:val="-3"/>
          <w:w w:val="105"/>
          <w:sz w:val="20"/>
        </w:rPr>
        <w:t>cliente </w:t>
      </w:r>
      <w:r>
        <w:rPr>
          <w:w w:val="105"/>
          <w:sz w:val="20"/>
        </w:rPr>
        <w:t>(con </w:t>
      </w:r>
      <w:r>
        <w:rPr>
          <w:spacing w:val="-3"/>
          <w:w w:val="105"/>
          <w:sz w:val="20"/>
        </w:rPr>
        <w:t>carácter </w:t>
      </w:r>
      <w:r>
        <w:rPr>
          <w:w w:val="105"/>
          <w:sz w:val="20"/>
        </w:rPr>
        <w:t>general, un </w:t>
      </w:r>
      <w:r>
        <w:rPr>
          <w:spacing w:val="-3"/>
          <w:w w:val="105"/>
          <w:sz w:val="20"/>
        </w:rPr>
        <w:t>servicio </w:t>
      </w:r>
      <w:r>
        <w:rPr>
          <w:w w:val="105"/>
          <w:sz w:val="20"/>
        </w:rPr>
        <w:t>o </w:t>
      </w:r>
      <w:r>
        <w:rPr>
          <w:spacing w:val="-2"/>
          <w:w w:val="105"/>
          <w:sz w:val="20"/>
        </w:rPr>
        <w:t>una </w:t>
      </w:r>
      <w:r>
        <w:rPr>
          <w:spacing w:val="-3"/>
          <w:w w:val="105"/>
          <w:sz w:val="20"/>
        </w:rPr>
        <w:t>instalación</w:t>
      </w:r>
      <w:r>
        <w:rPr>
          <w:spacing w:val="-10"/>
          <w:w w:val="105"/>
          <w:sz w:val="20"/>
        </w:rPr>
        <w:t> </w:t>
      </w:r>
      <w:r>
        <w:rPr>
          <w:spacing w:val="-3"/>
          <w:w w:val="105"/>
          <w:sz w:val="20"/>
        </w:rPr>
        <w:t>técnica</w:t>
      </w:r>
      <w:r>
        <w:rPr>
          <w:spacing w:val="-9"/>
          <w:w w:val="105"/>
          <w:sz w:val="20"/>
        </w:rPr>
        <w:t> </w:t>
      </w:r>
      <w:r>
        <w:rPr>
          <w:spacing w:val="-3"/>
          <w:w w:val="105"/>
          <w:sz w:val="20"/>
        </w:rPr>
        <w:t>compleja</w:t>
      </w:r>
      <w:r>
        <w:rPr>
          <w:spacing w:val="-9"/>
          <w:w w:val="105"/>
          <w:sz w:val="20"/>
        </w:rPr>
        <w:t> </w:t>
      </w:r>
      <w:r>
        <w:rPr>
          <w:w w:val="105"/>
          <w:sz w:val="20"/>
        </w:rPr>
        <w:t>o</w:t>
      </w:r>
      <w:r>
        <w:rPr>
          <w:spacing w:val="-9"/>
          <w:w w:val="105"/>
          <w:sz w:val="20"/>
        </w:rPr>
        <w:t> </w:t>
      </w:r>
      <w:r>
        <w:rPr>
          <w:w w:val="105"/>
          <w:sz w:val="20"/>
        </w:rPr>
        <w:t>un</w:t>
      </w:r>
      <w:r>
        <w:rPr>
          <w:spacing w:val="-11"/>
          <w:w w:val="105"/>
          <w:sz w:val="20"/>
        </w:rPr>
        <w:t> </w:t>
      </w:r>
      <w:r>
        <w:rPr>
          <w:w w:val="105"/>
          <w:sz w:val="20"/>
        </w:rPr>
        <w:t>bien</w:t>
      </w:r>
      <w:r>
        <w:rPr>
          <w:spacing w:val="-11"/>
          <w:w w:val="105"/>
          <w:sz w:val="20"/>
        </w:rPr>
        <w:t> </w:t>
      </w:r>
      <w:r>
        <w:rPr>
          <w:spacing w:val="-3"/>
          <w:w w:val="105"/>
          <w:sz w:val="20"/>
        </w:rPr>
        <w:t>particular</w:t>
      </w:r>
      <w:r>
        <w:rPr>
          <w:spacing w:val="-10"/>
          <w:w w:val="105"/>
          <w:sz w:val="20"/>
        </w:rPr>
        <w:t> </w:t>
      </w:r>
      <w:r>
        <w:rPr>
          <w:w w:val="105"/>
          <w:sz w:val="20"/>
        </w:rPr>
        <w:t>con</w:t>
      </w:r>
      <w:r>
        <w:rPr>
          <w:spacing w:val="-9"/>
          <w:w w:val="105"/>
          <w:sz w:val="20"/>
        </w:rPr>
        <w:t> </w:t>
      </w:r>
      <w:r>
        <w:rPr>
          <w:spacing w:val="-3"/>
          <w:w w:val="105"/>
          <w:sz w:val="20"/>
        </w:rPr>
        <w:t>especificaciones</w:t>
      </w:r>
      <w:r>
        <w:rPr>
          <w:spacing w:val="-10"/>
          <w:w w:val="105"/>
          <w:sz w:val="20"/>
        </w:rPr>
        <w:t> </w:t>
      </w:r>
      <w:r>
        <w:rPr>
          <w:spacing w:val="-3"/>
          <w:w w:val="105"/>
          <w:sz w:val="20"/>
        </w:rPr>
        <w:t>singulares)</w:t>
      </w:r>
      <w:r>
        <w:rPr>
          <w:spacing w:val="-10"/>
          <w:w w:val="105"/>
          <w:sz w:val="20"/>
        </w:rPr>
        <w:t> </w:t>
      </w:r>
      <w:r>
        <w:rPr>
          <w:w w:val="105"/>
          <w:sz w:val="20"/>
        </w:rPr>
        <w:t>sin</w:t>
      </w:r>
      <w:r>
        <w:rPr>
          <w:spacing w:val="-9"/>
          <w:w w:val="105"/>
          <w:sz w:val="20"/>
        </w:rPr>
        <w:t> </w:t>
      </w:r>
      <w:r>
        <w:rPr>
          <w:w w:val="105"/>
          <w:sz w:val="20"/>
        </w:rPr>
        <w:t>un</w:t>
      </w:r>
      <w:r>
        <w:rPr>
          <w:spacing w:val="-9"/>
          <w:w w:val="105"/>
          <w:sz w:val="20"/>
        </w:rPr>
        <w:t> </w:t>
      </w:r>
      <w:r>
        <w:rPr>
          <w:w w:val="105"/>
          <w:sz w:val="20"/>
        </w:rPr>
        <w:t>uso</w:t>
      </w:r>
      <w:r>
        <w:rPr>
          <w:spacing w:val="-11"/>
          <w:w w:val="105"/>
          <w:sz w:val="20"/>
        </w:rPr>
        <w:t> </w:t>
      </w:r>
      <w:r>
        <w:rPr>
          <w:spacing w:val="-3"/>
          <w:w w:val="105"/>
          <w:sz w:val="20"/>
        </w:rPr>
        <w:t>alternativo</w:t>
      </w:r>
      <w:r>
        <w:rPr>
          <w:spacing w:val="-9"/>
          <w:w w:val="105"/>
          <w:sz w:val="20"/>
        </w:rPr>
        <w:t> </w:t>
      </w:r>
      <w:r>
        <w:rPr>
          <w:w w:val="105"/>
          <w:sz w:val="20"/>
        </w:rPr>
        <w:t>y</w:t>
      </w:r>
      <w:r>
        <w:rPr>
          <w:spacing w:val="-10"/>
          <w:w w:val="105"/>
          <w:sz w:val="20"/>
        </w:rPr>
        <w:t> </w:t>
      </w:r>
      <w:r>
        <w:rPr>
          <w:spacing w:val="-3"/>
          <w:w w:val="105"/>
          <w:sz w:val="20"/>
        </w:rPr>
        <w:t>la empresa </w:t>
      </w:r>
      <w:r>
        <w:rPr>
          <w:w w:val="105"/>
          <w:sz w:val="20"/>
        </w:rPr>
        <w:t>tiene un derecho </w:t>
      </w:r>
      <w:r>
        <w:rPr>
          <w:spacing w:val="-3"/>
          <w:w w:val="105"/>
          <w:sz w:val="20"/>
        </w:rPr>
        <w:t>exigible </w:t>
      </w:r>
      <w:r>
        <w:rPr>
          <w:w w:val="105"/>
          <w:sz w:val="20"/>
        </w:rPr>
        <w:t>al cobro por la actividad que se haya </w:t>
      </w:r>
      <w:r>
        <w:rPr>
          <w:spacing w:val="-3"/>
          <w:w w:val="105"/>
          <w:sz w:val="20"/>
        </w:rPr>
        <w:t>completado </w:t>
      </w:r>
      <w:r>
        <w:rPr>
          <w:w w:val="105"/>
          <w:sz w:val="20"/>
        </w:rPr>
        <w:t>hasta la fecha </w:t>
      </w:r>
      <w:r>
        <w:rPr>
          <w:spacing w:val="-3"/>
          <w:w w:val="105"/>
          <w:sz w:val="20"/>
        </w:rPr>
        <w:t>(por ejemplo,</w:t>
      </w:r>
      <w:r>
        <w:rPr>
          <w:spacing w:val="-6"/>
          <w:w w:val="105"/>
          <w:sz w:val="20"/>
        </w:rPr>
        <w:t> </w:t>
      </w:r>
      <w:r>
        <w:rPr>
          <w:spacing w:val="-3"/>
          <w:w w:val="105"/>
          <w:sz w:val="20"/>
        </w:rPr>
        <w:t>servicios</w:t>
      </w:r>
      <w:r>
        <w:rPr>
          <w:spacing w:val="-6"/>
          <w:w w:val="105"/>
          <w:sz w:val="20"/>
        </w:rPr>
        <w:t> </w:t>
      </w:r>
      <w:r>
        <w:rPr>
          <w:w w:val="105"/>
          <w:sz w:val="20"/>
        </w:rPr>
        <w:t>de</w:t>
      </w:r>
      <w:r>
        <w:rPr>
          <w:spacing w:val="-6"/>
          <w:w w:val="105"/>
          <w:sz w:val="20"/>
        </w:rPr>
        <w:t> </w:t>
      </w:r>
      <w:r>
        <w:rPr>
          <w:spacing w:val="-3"/>
          <w:w w:val="105"/>
          <w:sz w:val="20"/>
        </w:rPr>
        <w:t>consultoría</w:t>
      </w:r>
      <w:r>
        <w:rPr>
          <w:spacing w:val="-5"/>
          <w:w w:val="105"/>
          <w:sz w:val="20"/>
        </w:rPr>
        <w:t> </w:t>
      </w:r>
      <w:r>
        <w:rPr>
          <w:w w:val="105"/>
          <w:sz w:val="20"/>
        </w:rPr>
        <w:t>que</w:t>
      </w:r>
      <w:r>
        <w:rPr>
          <w:spacing w:val="-6"/>
          <w:w w:val="105"/>
          <w:sz w:val="20"/>
        </w:rPr>
        <w:t> </w:t>
      </w:r>
      <w:r>
        <w:rPr>
          <w:w w:val="105"/>
          <w:sz w:val="20"/>
        </w:rPr>
        <w:t>den</w:t>
      </w:r>
      <w:r>
        <w:rPr>
          <w:spacing w:val="-6"/>
          <w:w w:val="105"/>
          <w:sz w:val="20"/>
        </w:rPr>
        <w:t> </w:t>
      </w:r>
      <w:r>
        <w:rPr>
          <w:spacing w:val="-3"/>
          <w:w w:val="105"/>
          <w:sz w:val="20"/>
        </w:rPr>
        <w:t>lugar</w:t>
      </w:r>
      <w:r>
        <w:rPr>
          <w:spacing w:val="-6"/>
          <w:w w:val="105"/>
          <w:sz w:val="20"/>
        </w:rPr>
        <w:t> </w:t>
      </w:r>
      <w:r>
        <w:rPr>
          <w:w w:val="105"/>
          <w:sz w:val="20"/>
        </w:rPr>
        <w:t>a</w:t>
      </w:r>
      <w:r>
        <w:rPr>
          <w:spacing w:val="-6"/>
          <w:w w:val="105"/>
          <w:sz w:val="20"/>
        </w:rPr>
        <w:t> </w:t>
      </w:r>
      <w:r>
        <w:rPr>
          <w:w w:val="105"/>
          <w:sz w:val="20"/>
        </w:rPr>
        <w:t>una</w:t>
      </w:r>
      <w:r>
        <w:rPr>
          <w:spacing w:val="-8"/>
          <w:w w:val="105"/>
          <w:sz w:val="20"/>
        </w:rPr>
        <w:t> </w:t>
      </w:r>
      <w:r>
        <w:rPr>
          <w:spacing w:val="-3"/>
          <w:w w:val="105"/>
          <w:sz w:val="20"/>
        </w:rPr>
        <w:t>opinión</w:t>
      </w:r>
      <w:r>
        <w:rPr>
          <w:spacing w:val="-5"/>
          <w:w w:val="105"/>
          <w:sz w:val="20"/>
        </w:rPr>
        <w:t> </w:t>
      </w:r>
      <w:r>
        <w:rPr>
          <w:spacing w:val="-3"/>
          <w:w w:val="105"/>
          <w:sz w:val="20"/>
        </w:rPr>
        <w:t>profesional</w:t>
      </w:r>
      <w:r>
        <w:rPr>
          <w:spacing w:val="-7"/>
          <w:w w:val="105"/>
          <w:sz w:val="20"/>
        </w:rPr>
        <w:t> </w:t>
      </w:r>
      <w:r>
        <w:rPr>
          <w:w w:val="105"/>
          <w:sz w:val="20"/>
        </w:rPr>
        <w:t>para</w:t>
      </w:r>
      <w:r>
        <w:rPr>
          <w:spacing w:val="-6"/>
          <w:w w:val="105"/>
          <w:sz w:val="20"/>
        </w:rPr>
        <w:t> </w:t>
      </w:r>
      <w:r>
        <w:rPr>
          <w:w w:val="105"/>
          <w:sz w:val="20"/>
        </w:rPr>
        <w:t>el</w:t>
      </w:r>
      <w:r>
        <w:rPr>
          <w:spacing w:val="-6"/>
          <w:w w:val="105"/>
          <w:sz w:val="20"/>
        </w:rPr>
        <w:t> </w:t>
      </w:r>
      <w:r>
        <w:rPr>
          <w:w w:val="105"/>
          <w:sz w:val="20"/>
        </w:rPr>
        <w:t>cliente).</w:t>
      </w:r>
    </w:p>
    <w:p>
      <w:pPr>
        <w:pStyle w:val="BodyText"/>
        <w:spacing w:line="249" w:lineRule="auto" w:before="103"/>
        <w:ind w:left="1707" w:right="1209"/>
        <w:jc w:val="both"/>
      </w:pPr>
      <w:r>
        <w:rPr>
          <w:w w:val="105"/>
        </w:rPr>
        <w:t>Si la </w:t>
      </w:r>
      <w:r>
        <w:rPr>
          <w:spacing w:val="-3"/>
          <w:w w:val="105"/>
        </w:rPr>
        <w:t>transferencia </w:t>
      </w:r>
      <w:r>
        <w:rPr>
          <w:w w:val="105"/>
        </w:rPr>
        <w:t>del control sobre el </w:t>
      </w:r>
      <w:r>
        <w:rPr>
          <w:spacing w:val="-3"/>
          <w:w w:val="105"/>
        </w:rPr>
        <w:t>activo </w:t>
      </w:r>
      <w:r>
        <w:rPr>
          <w:w w:val="105"/>
        </w:rPr>
        <w:t>no se produce a lo largo del tiempo la </w:t>
      </w:r>
      <w:r>
        <w:rPr>
          <w:spacing w:val="-3"/>
          <w:w w:val="105"/>
        </w:rPr>
        <w:t>empresa reconoce </w:t>
      </w:r>
      <w:r>
        <w:rPr>
          <w:w w:val="105"/>
        </w:rPr>
        <w:t>el </w:t>
      </w:r>
      <w:r>
        <w:rPr>
          <w:spacing w:val="-3"/>
          <w:w w:val="105"/>
        </w:rPr>
        <w:t>ingreso siguiendo </w:t>
      </w:r>
      <w:r>
        <w:rPr>
          <w:w w:val="105"/>
        </w:rPr>
        <w:t>los </w:t>
      </w:r>
      <w:r>
        <w:rPr>
          <w:spacing w:val="-3"/>
          <w:w w:val="105"/>
        </w:rPr>
        <w:t>criterios establecidos </w:t>
      </w:r>
      <w:r>
        <w:rPr>
          <w:w w:val="105"/>
        </w:rPr>
        <w:t>para las </w:t>
      </w:r>
      <w:r>
        <w:rPr>
          <w:spacing w:val="-3"/>
          <w:w w:val="105"/>
        </w:rPr>
        <w:t>obligaciones </w:t>
      </w:r>
      <w:r>
        <w:rPr>
          <w:w w:val="105"/>
        </w:rPr>
        <w:t>que se </w:t>
      </w:r>
      <w:r>
        <w:rPr>
          <w:spacing w:val="-3"/>
          <w:w w:val="105"/>
        </w:rPr>
        <w:t>cumplen </w:t>
      </w:r>
      <w:r>
        <w:rPr>
          <w:w w:val="105"/>
        </w:rPr>
        <w:t>en un </w:t>
      </w:r>
      <w:r>
        <w:rPr>
          <w:spacing w:val="-3"/>
          <w:w w:val="105"/>
        </w:rPr>
        <w:t>momento determinado.</w:t>
      </w:r>
    </w:p>
    <w:p>
      <w:pPr>
        <w:pStyle w:val="BodyText"/>
        <w:spacing w:before="103"/>
        <w:ind w:left="1707"/>
        <w:jc w:val="both"/>
      </w:pPr>
      <w:r>
        <w:rPr>
          <w:w w:val="105"/>
        </w:rPr>
        <w:t>Indicadores de cumplimiento de la obligación en un momento del tiempo.</w:t>
      </w:r>
    </w:p>
    <w:p>
      <w:pPr>
        <w:pStyle w:val="BodyText"/>
        <w:spacing w:line="249" w:lineRule="auto" w:before="114"/>
        <w:ind w:left="1707" w:right="1212"/>
        <w:jc w:val="both"/>
      </w:pPr>
      <w:r>
        <w:rPr>
          <w:w w:val="105"/>
        </w:rPr>
        <w:t>Para</w:t>
      </w:r>
      <w:r>
        <w:rPr>
          <w:spacing w:val="-15"/>
          <w:w w:val="105"/>
        </w:rPr>
        <w:t> </w:t>
      </w:r>
      <w:r>
        <w:rPr>
          <w:spacing w:val="-3"/>
          <w:w w:val="105"/>
        </w:rPr>
        <w:t>identificar</w:t>
      </w:r>
      <w:r>
        <w:rPr>
          <w:spacing w:val="-15"/>
          <w:w w:val="105"/>
        </w:rPr>
        <w:t> </w:t>
      </w:r>
      <w:r>
        <w:rPr>
          <w:w w:val="105"/>
        </w:rPr>
        <w:t>el</w:t>
      </w:r>
      <w:r>
        <w:rPr>
          <w:spacing w:val="-16"/>
          <w:w w:val="105"/>
        </w:rPr>
        <w:t> </w:t>
      </w:r>
      <w:r>
        <w:rPr>
          <w:w w:val="105"/>
        </w:rPr>
        <w:t>momento</w:t>
      </w:r>
      <w:r>
        <w:rPr>
          <w:spacing w:val="-14"/>
          <w:w w:val="105"/>
        </w:rPr>
        <w:t> </w:t>
      </w:r>
      <w:r>
        <w:rPr>
          <w:spacing w:val="-3"/>
          <w:w w:val="105"/>
        </w:rPr>
        <w:t>concreto</w:t>
      </w:r>
      <w:r>
        <w:rPr>
          <w:spacing w:val="-15"/>
          <w:w w:val="105"/>
        </w:rPr>
        <w:t> </w:t>
      </w:r>
      <w:r>
        <w:rPr>
          <w:w w:val="105"/>
        </w:rPr>
        <w:t>en</w:t>
      </w:r>
      <w:r>
        <w:rPr>
          <w:spacing w:val="-14"/>
          <w:w w:val="105"/>
        </w:rPr>
        <w:t> </w:t>
      </w:r>
      <w:r>
        <w:rPr>
          <w:w w:val="105"/>
        </w:rPr>
        <w:t>que</w:t>
      </w:r>
      <w:r>
        <w:rPr>
          <w:spacing w:val="-17"/>
          <w:w w:val="105"/>
        </w:rPr>
        <w:t> </w:t>
      </w:r>
      <w:r>
        <w:rPr>
          <w:w w:val="105"/>
        </w:rPr>
        <w:t>el</w:t>
      </w:r>
      <w:r>
        <w:rPr>
          <w:spacing w:val="-15"/>
          <w:w w:val="105"/>
        </w:rPr>
        <w:t> </w:t>
      </w:r>
      <w:r>
        <w:rPr>
          <w:spacing w:val="-3"/>
          <w:w w:val="105"/>
        </w:rPr>
        <w:t>cliente</w:t>
      </w:r>
      <w:r>
        <w:rPr>
          <w:spacing w:val="-15"/>
          <w:w w:val="105"/>
        </w:rPr>
        <w:t> </w:t>
      </w:r>
      <w:r>
        <w:rPr>
          <w:spacing w:val="-3"/>
          <w:w w:val="105"/>
        </w:rPr>
        <w:t>obtiene</w:t>
      </w:r>
      <w:r>
        <w:rPr>
          <w:spacing w:val="-14"/>
          <w:w w:val="105"/>
        </w:rPr>
        <w:t> </w:t>
      </w:r>
      <w:r>
        <w:rPr>
          <w:w w:val="105"/>
        </w:rPr>
        <w:t>el</w:t>
      </w:r>
      <w:r>
        <w:rPr>
          <w:spacing w:val="-15"/>
          <w:w w:val="105"/>
        </w:rPr>
        <w:t> </w:t>
      </w:r>
      <w:r>
        <w:rPr>
          <w:w w:val="105"/>
        </w:rPr>
        <w:t>control</w:t>
      </w:r>
      <w:r>
        <w:rPr>
          <w:spacing w:val="-16"/>
          <w:w w:val="105"/>
        </w:rPr>
        <w:t> </w:t>
      </w:r>
      <w:r>
        <w:rPr>
          <w:w w:val="105"/>
        </w:rPr>
        <w:t>del</w:t>
      </w:r>
      <w:r>
        <w:rPr>
          <w:spacing w:val="-15"/>
          <w:w w:val="105"/>
        </w:rPr>
        <w:t> </w:t>
      </w:r>
      <w:r>
        <w:rPr>
          <w:spacing w:val="-3"/>
          <w:w w:val="105"/>
        </w:rPr>
        <w:t>activo</w:t>
      </w:r>
      <w:r>
        <w:rPr>
          <w:spacing w:val="-15"/>
          <w:w w:val="105"/>
        </w:rPr>
        <w:t> </w:t>
      </w:r>
      <w:r>
        <w:rPr>
          <w:w w:val="105"/>
        </w:rPr>
        <w:t>(con</w:t>
      </w:r>
      <w:r>
        <w:rPr>
          <w:spacing w:val="-14"/>
          <w:w w:val="105"/>
        </w:rPr>
        <w:t> </w:t>
      </w:r>
      <w:r>
        <w:rPr>
          <w:spacing w:val="-3"/>
          <w:w w:val="105"/>
        </w:rPr>
        <w:t>carácter</w:t>
      </w:r>
      <w:r>
        <w:rPr>
          <w:spacing w:val="-16"/>
          <w:w w:val="105"/>
        </w:rPr>
        <w:t> </w:t>
      </w:r>
      <w:r>
        <w:rPr>
          <w:w w:val="105"/>
        </w:rPr>
        <w:t>general,</w:t>
      </w:r>
      <w:r>
        <w:rPr>
          <w:spacing w:val="-14"/>
          <w:w w:val="105"/>
        </w:rPr>
        <w:t> </w:t>
      </w:r>
      <w:r>
        <w:rPr>
          <w:w w:val="105"/>
        </w:rPr>
        <w:t>un bien), la </w:t>
      </w:r>
      <w:r>
        <w:rPr>
          <w:spacing w:val="-3"/>
          <w:w w:val="105"/>
        </w:rPr>
        <w:t>empresa considera, </w:t>
      </w:r>
      <w:r>
        <w:rPr>
          <w:w w:val="105"/>
        </w:rPr>
        <w:t>entre otros, los </w:t>
      </w:r>
      <w:r>
        <w:rPr>
          <w:spacing w:val="-3"/>
          <w:w w:val="105"/>
        </w:rPr>
        <w:t>siguientes</w:t>
      </w:r>
      <w:r>
        <w:rPr>
          <w:spacing w:val="-35"/>
          <w:w w:val="105"/>
        </w:rPr>
        <w:t> </w:t>
      </w:r>
      <w:r>
        <w:rPr>
          <w:spacing w:val="-3"/>
          <w:w w:val="105"/>
        </w:rPr>
        <w:t>indicadores:</w:t>
      </w:r>
    </w:p>
    <w:p>
      <w:pPr>
        <w:pStyle w:val="ListParagraph"/>
        <w:numPr>
          <w:ilvl w:val="0"/>
          <w:numId w:val="22"/>
        </w:numPr>
        <w:tabs>
          <w:tab w:pos="1912" w:val="left" w:leader="none"/>
        </w:tabs>
        <w:spacing w:line="249" w:lineRule="auto" w:before="103" w:after="0"/>
        <w:ind w:left="1707" w:right="1209" w:firstLine="0"/>
        <w:jc w:val="both"/>
        <w:rPr>
          <w:sz w:val="20"/>
        </w:rPr>
      </w:pPr>
      <w:r>
        <w:rPr>
          <w:w w:val="105"/>
          <w:sz w:val="20"/>
        </w:rPr>
        <w:t>El cliente asume los riesgos y </w:t>
      </w:r>
      <w:r>
        <w:rPr>
          <w:spacing w:val="-3"/>
          <w:w w:val="105"/>
          <w:sz w:val="20"/>
        </w:rPr>
        <w:t>beneficios </w:t>
      </w:r>
      <w:r>
        <w:rPr>
          <w:w w:val="105"/>
          <w:sz w:val="20"/>
        </w:rPr>
        <w:t>significativos </w:t>
      </w:r>
      <w:r>
        <w:rPr>
          <w:spacing w:val="-2"/>
          <w:w w:val="105"/>
          <w:sz w:val="20"/>
        </w:rPr>
        <w:t>inherentes </w:t>
      </w:r>
      <w:r>
        <w:rPr>
          <w:w w:val="105"/>
          <w:sz w:val="20"/>
        </w:rPr>
        <w:t>a la propiedad del </w:t>
      </w:r>
      <w:r>
        <w:rPr>
          <w:spacing w:val="-3"/>
          <w:w w:val="105"/>
          <w:sz w:val="20"/>
        </w:rPr>
        <w:t>activo. </w:t>
      </w:r>
      <w:r>
        <w:rPr>
          <w:w w:val="105"/>
          <w:sz w:val="20"/>
        </w:rPr>
        <w:t>Al </w:t>
      </w:r>
      <w:r>
        <w:rPr>
          <w:spacing w:val="-3"/>
          <w:w w:val="105"/>
          <w:sz w:val="20"/>
        </w:rPr>
        <w:t>evaluar </w:t>
      </w:r>
      <w:r>
        <w:rPr>
          <w:w w:val="105"/>
          <w:sz w:val="20"/>
        </w:rPr>
        <w:t>este punto, la </w:t>
      </w:r>
      <w:r>
        <w:rPr>
          <w:spacing w:val="-3"/>
          <w:w w:val="105"/>
          <w:sz w:val="20"/>
        </w:rPr>
        <w:t>empresa excluye cualquier riesgo </w:t>
      </w:r>
      <w:r>
        <w:rPr>
          <w:w w:val="105"/>
          <w:sz w:val="20"/>
        </w:rPr>
        <w:t>que dé lugar a una </w:t>
      </w:r>
      <w:r>
        <w:rPr>
          <w:spacing w:val="-3"/>
          <w:w w:val="105"/>
          <w:sz w:val="20"/>
        </w:rPr>
        <w:t>obligación separada, distinta </w:t>
      </w:r>
      <w:r>
        <w:rPr>
          <w:spacing w:val="-2"/>
          <w:w w:val="105"/>
          <w:sz w:val="20"/>
        </w:rPr>
        <w:t>del </w:t>
      </w:r>
      <w:r>
        <w:rPr>
          <w:spacing w:val="-3"/>
          <w:w w:val="105"/>
          <w:sz w:val="20"/>
        </w:rPr>
        <w:t>compromiso </w:t>
      </w:r>
      <w:r>
        <w:rPr>
          <w:w w:val="105"/>
          <w:sz w:val="20"/>
        </w:rPr>
        <w:t>de transferir el </w:t>
      </w:r>
      <w:r>
        <w:rPr>
          <w:spacing w:val="-3"/>
          <w:w w:val="105"/>
          <w:sz w:val="20"/>
        </w:rPr>
        <w:t>activo. </w:t>
      </w:r>
      <w:r>
        <w:rPr>
          <w:w w:val="105"/>
          <w:sz w:val="20"/>
        </w:rPr>
        <w:t>Por </w:t>
      </w:r>
      <w:r>
        <w:rPr>
          <w:spacing w:val="-3"/>
          <w:w w:val="105"/>
          <w:sz w:val="20"/>
        </w:rPr>
        <w:t>ejemplo, </w:t>
      </w:r>
      <w:r>
        <w:rPr>
          <w:w w:val="105"/>
          <w:sz w:val="20"/>
        </w:rPr>
        <w:t>la empresa puede haber </w:t>
      </w:r>
      <w:r>
        <w:rPr>
          <w:spacing w:val="-3"/>
          <w:w w:val="105"/>
          <w:sz w:val="20"/>
        </w:rPr>
        <w:t>transferido </w:t>
      </w:r>
      <w:r>
        <w:rPr>
          <w:w w:val="105"/>
          <w:sz w:val="20"/>
        </w:rPr>
        <w:t>el control del </w:t>
      </w:r>
      <w:r>
        <w:rPr>
          <w:spacing w:val="-3"/>
          <w:w w:val="105"/>
          <w:sz w:val="20"/>
        </w:rPr>
        <w:t>activo, </w:t>
      </w:r>
      <w:r>
        <w:rPr>
          <w:w w:val="105"/>
          <w:sz w:val="20"/>
        </w:rPr>
        <w:t>pero no haber </w:t>
      </w:r>
      <w:r>
        <w:rPr>
          <w:spacing w:val="-3"/>
          <w:w w:val="105"/>
          <w:sz w:val="20"/>
        </w:rPr>
        <w:t>satisfecho </w:t>
      </w:r>
      <w:r>
        <w:rPr>
          <w:w w:val="105"/>
          <w:sz w:val="20"/>
        </w:rPr>
        <w:t>la </w:t>
      </w:r>
      <w:r>
        <w:rPr>
          <w:spacing w:val="-3"/>
          <w:w w:val="105"/>
          <w:sz w:val="20"/>
        </w:rPr>
        <w:t>obligación </w:t>
      </w:r>
      <w:r>
        <w:rPr>
          <w:w w:val="105"/>
          <w:sz w:val="20"/>
        </w:rPr>
        <w:t>de </w:t>
      </w:r>
      <w:r>
        <w:rPr>
          <w:spacing w:val="-3"/>
          <w:w w:val="105"/>
          <w:sz w:val="20"/>
        </w:rPr>
        <w:t>proporcionar servicios </w:t>
      </w:r>
      <w:r>
        <w:rPr>
          <w:w w:val="105"/>
          <w:sz w:val="20"/>
        </w:rPr>
        <w:t>de </w:t>
      </w:r>
      <w:r>
        <w:rPr>
          <w:spacing w:val="-3"/>
          <w:w w:val="105"/>
          <w:sz w:val="20"/>
        </w:rPr>
        <w:t>mantenimiento durante </w:t>
      </w:r>
      <w:r>
        <w:rPr>
          <w:w w:val="105"/>
          <w:sz w:val="20"/>
        </w:rPr>
        <w:t>la vida útil </w:t>
      </w:r>
      <w:r>
        <w:rPr>
          <w:spacing w:val="-2"/>
          <w:w w:val="105"/>
          <w:sz w:val="20"/>
        </w:rPr>
        <w:t>del </w:t>
      </w:r>
      <w:r>
        <w:rPr>
          <w:spacing w:val="-3"/>
          <w:w w:val="105"/>
          <w:sz w:val="20"/>
        </w:rPr>
        <w:t>activo.</w:t>
      </w:r>
    </w:p>
    <w:p>
      <w:pPr>
        <w:pStyle w:val="ListParagraph"/>
        <w:numPr>
          <w:ilvl w:val="0"/>
          <w:numId w:val="22"/>
        </w:numPr>
        <w:tabs>
          <w:tab w:pos="1893" w:val="left" w:leader="none"/>
        </w:tabs>
        <w:spacing w:line="249" w:lineRule="auto" w:before="103" w:after="0"/>
        <w:ind w:left="1707" w:right="1209" w:firstLine="0"/>
        <w:jc w:val="both"/>
        <w:rPr>
          <w:sz w:val="20"/>
        </w:rPr>
      </w:pPr>
      <w:r>
        <w:rPr>
          <w:w w:val="105"/>
          <w:sz w:val="20"/>
        </w:rPr>
        <w:t>La</w:t>
      </w:r>
      <w:r>
        <w:rPr>
          <w:spacing w:val="-17"/>
          <w:w w:val="105"/>
          <w:sz w:val="20"/>
        </w:rPr>
        <w:t> </w:t>
      </w:r>
      <w:r>
        <w:rPr>
          <w:spacing w:val="-3"/>
          <w:w w:val="105"/>
          <w:sz w:val="20"/>
        </w:rPr>
        <w:t>empresa</w:t>
      </w:r>
      <w:r>
        <w:rPr>
          <w:spacing w:val="-18"/>
          <w:w w:val="105"/>
          <w:sz w:val="20"/>
        </w:rPr>
        <w:t> </w:t>
      </w:r>
      <w:r>
        <w:rPr>
          <w:w w:val="105"/>
          <w:sz w:val="20"/>
        </w:rPr>
        <w:t>ha</w:t>
      </w:r>
      <w:r>
        <w:rPr>
          <w:spacing w:val="-19"/>
          <w:w w:val="105"/>
          <w:sz w:val="20"/>
        </w:rPr>
        <w:t> </w:t>
      </w:r>
      <w:r>
        <w:rPr>
          <w:spacing w:val="-3"/>
          <w:w w:val="105"/>
          <w:sz w:val="20"/>
        </w:rPr>
        <w:t>transferido</w:t>
      </w:r>
      <w:r>
        <w:rPr>
          <w:spacing w:val="-16"/>
          <w:w w:val="105"/>
          <w:sz w:val="20"/>
        </w:rPr>
        <w:t> </w:t>
      </w:r>
      <w:r>
        <w:rPr>
          <w:w w:val="105"/>
          <w:sz w:val="20"/>
        </w:rPr>
        <w:t>la</w:t>
      </w:r>
      <w:r>
        <w:rPr>
          <w:spacing w:val="-17"/>
          <w:w w:val="105"/>
          <w:sz w:val="20"/>
        </w:rPr>
        <w:t> </w:t>
      </w:r>
      <w:r>
        <w:rPr>
          <w:spacing w:val="-3"/>
          <w:w w:val="105"/>
          <w:sz w:val="20"/>
        </w:rPr>
        <w:t>posesión</w:t>
      </w:r>
      <w:r>
        <w:rPr>
          <w:spacing w:val="-18"/>
          <w:w w:val="105"/>
          <w:sz w:val="20"/>
        </w:rPr>
        <w:t> </w:t>
      </w:r>
      <w:r>
        <w:rPr>
          <w:spacing w:val="-3"/>
          <w:w w:val="105"/>
          <w:sz w:val="20"/>
        </w:rPr>
        <w:t>física</w:t>
      </w:r>
      <w:r>
        <w:rPr>
          <w:spacing w:val="-16"/>
          <w:w w:val="105"/>
          <w:sz w:val="20"/>
        </w:rPr>
        <w:t> </w:t>
      </w:r>
      <w:r>
        <w:rPr>
          <w:w w:val="105"/>
          <w:sz w:val="20"/>
        </w:rPr>
        <w:t>del</w:t>
      </w:r>
      <w:r>
        <w:rPr>
          <w:spacing w:val="-20"/>
          <w:w w:val="105"/>
          <w:sz w:val="20"/>
        </w:rPr>
        <w:t> </w:t>
      </w:r>
      <w:r>
        <w:rPr>
          <w:spacing w:val="-3"/>
          <w:w w:val="105"/>
          <w:sz w:val="20"/>
        </w:rPr>
        <w:t>activo.</w:t>
      </w:r>
      <w:r>
        <w:rPr>
          <w:spacing w:val="-18"/>
          <w:w w:val="105"/>
          <w:sz w:val="20"/>
        </w:rPr>
        <w:t> </w:t>
      </w:r>
      <w:r>
        <w:rPr>
          <w:w w:val="105"/>
          <w:sz w:val="20"/>
        </w:rPr>
        <w:t>Sin</w:t>
      </w:r>
      <w:r>
        <w:rPr>
          <w:spacing w:val="-16"/>
          <w:w w:val="105"/>
          <w:sz w:val="20"/>
        </w:rPr>
        <w:t> </w:t>
      </w:r>
      <w:r>
        <w:rPr>
          <w:w w:val="105"/>
          <w:sz w:val="20"/>
        </w:rPr>
        <w:t>embargo,</w:t>
      </w:r>
      <w:r>
        <w:rPr>
          <w:spacing w:val="-17"/>
          <w:w w:val="105"/>
          <w:sz w:val="20"/>
        </w:rPr>
        <w:t> </w:t>
      </w:r>
      <w:r>
        <w:rPr>
          <w:w w:val="105"/>
          <w:sz w:val="20"/>
        </w:rPr>
        <w:t>la</w:t>
      </w:r>
      <w:r>
        <w:rPr>
          <w:spacing w:val="-18"/>
          <w:w w:val="105"/>
          <w:sz w:val="20"/>
        </w:rPr>
        <w:t> </w:t>
      </w:r>
      <w:r>
        <w:rPr>
          <w:spacing w:val="-3"/>
          <w:w w:val="105"/>
          <w:sz w:val="20"/>
        </w:rPr>
        <w:t>posesión</w:t>
      </w:r>
      <w:r>
        <w:rPr>
          <w:spacing w:val="-18"/>
          <w:w w:val="105"/>
          <w:sz w:val="20"/>
        </w:rPr>
        <w:t> </w:t>
      </w:r>
      <w:r>
        <w:rPr>
          <w:spacing w:val="-3"/>
          <w:w w:val="105"/>
          <w:sz w:val="20"/>
        </w:rPr>
        <w:t>física</w:t>
      </w:r>
      <w:r>
        <w:rPr>
          <w:spacing w:val="-17"/>
          <w:w w:val="105"/>
          <w:sz w:val="20"/>
        </w:rPr>
        <w:t> </w:t>
      </w:r>
      <w:r>
        <w:rPr>
          <w:w w:val="105"/>
          <w:sz w:val="20"/>
        </w:rPr>
        <w:t>puede</w:t>
      </w:r>
      <w:r>
        <w:rPr>
          <w:spacing w:val="-16"/>
          <w:w w:val="105"/>
          <w:sz w:val="20"/>
        </w:rPr>
        <w:t> </w:t>
      </w:r>
      <w:r>
        <w:rPr>
          <w:w w:val="105"/>
          <w:sz w:val="20"/>
        </w:rPr>
        <w:t>no</w:t>
      </w:r>
      <w:r>
        <w:rPr>
          <w:spacing w:val="-17"/>
          <w:w w:val="105"/>
          <w:sz w:val="20"/>
        </w:rPr>
        <w:t> </w:t>
      </w:r>
      <w:r>
        <w:rPr>
          <w:spacing w:val="-3"/>
          <w:w w:val="105"/>
          <w:sz w:val="20"/>
        </w:rPr>
        <w:t>coincidir </w:t>
      </w:r>
      <w:r>
        <w:rPr>
          <w:w w:val="105"/>
          <w:sz w:val="20"/>
        </w:rPr>
        <w:t>con</w:t>
      </w:r>
      <w:r>
        <w:rPr>
          <w:spacing w:val="-11"/>
          <w:w w:val="105"/>
          <w:sz w:val="20"/>
        </w:rPr>
        <w:t> </w:t>
      </w:r>
      <w:r>
        <w:rPr>
          <w:w w:val="105"/>
          <w:sz w:val="20"/>
        </w:rPr>
        <w:t>el</w:t>
      </w:r>
      <w:r>
        <w:rPr>
          <w:spacing w:val="-11"/>
          <w:w w:val="105"/>
          <w:sz w:val="20"/>
        </w:rPr>
        <w:t> </w:t>
      </w:r>
      <w:r>
        <w:rPr>
          <w:w w:val="105"/>
          <w:sz w:val="20"/>
        </w:rPr>
        <w:t>control</w:t>
      </w:r>
      <w:r>
        <w:rPr>
          <w:spacing w:val="-12"/>
          <w:w w:val="105"/>
          <w:sz w:val="20"/>
        </w:rPr>
        <w:t> </w:t>
      </w:r>
      <w:r>
        <w:rPr>
          <w:w w:val="105"/>
          <w:sz w:val="20"/>
        </w:rPr>
        <w:t>de</w:t>
      </w:r>
      <w:r>
        <w:rPr>
          <w:spacing w:val="-10"/>
          <w:w w:val="105"/>
          <w:sz w:val="20"/>
        </w:rPr>
        <w:t> </w:t>
      </w:r>
      <w:r>
        <w:rPr>
          <w:w w:val="105"/>
          <w:sz w:val="20"/>
        </w:rPr>
        <w:t>un</w:t>
      </w:r>
      <w:r>
        <w:rPr>
          <w:spacing w:val="-11"/>
          <w:w w:val="105"/>
          <w:sz w:val="20"/>
        </w:rPr>
        <w:t> </w:t>
      </w:r>
      <w:r>
        <w:rPr>
          <w:spacing w:val="-3"/>
          <w:w w:val="105"/>
          <w:sz w:val="20"/>
        </w:rPr>
        <w:t>activo.</w:t>
      </w:r>
      <w:r>
        <w:rPr>
          <w:spacing w:val="-8"/>
          <w:w w:val="105"/>
          <w:sz w:val="20"/>
        </w:rPr>
        <w:t> </w:t>
      </w:r>
      <w:r>
        <w:rPr>
          <w:w w:val="105"/>
          <w:sz w:val="20"/>
        </w:rPr>
        <w:t>Así,</w:t>
      </w:r>
      <w:r>
        <w:rPr>
          <w:spacing w:val="-11"/>
          <w:w w:val="105"/>
          <w:sz w:val="20"/>
        </w:rPr>
        <w:t> </w:t>
      </w:r>
      <w:r>
        <w:rPr>
          <w:w w:val="105"/>
          <w:sz w:val="20"/>
        </w:rPr>
        <w:t>por</w:t>
      </w:r>
      <w:r>
        <w:rPr>
          <w:spacing w:val="-11"/>
          <w:w w:val="105"/>
          <w:sz w:val="20"/>
        </w:rPr>
        <w:t> </w:t>
      </w:r>
      <w:r>
        <w:rPr>
          <w:spacing w:val="-3"/>
          <w:w w:val="105"/>
          <w:sz w:val="20"/>
        </w:rPr>
        <w:t>ejemplo,</w:t>
      </w:r>
      <w:r>
        <w:rPr>
          <w:spacing w:val="-11"/>
          <w:w w:val="105"/>
          <w:sz w:val="20"/>
        </w:rPr>
        <w:t> </w:t>
      </w:r>
      <w:r>
        <w:rPr>
          <w:w w:val="105"/>
          <w:sz w:val="20"/>
        </w:rPr>
        <w:t>en</w:t>
      </w:r>
      <w:r>
        <w:rPr>
          <w:spacing w:val="-10"/>
          <w:w w:val="105"/>
          <w:sz w:val="20"/>
        </w:rPr>
        <w:t> </w:t>
      </w:r>
      <w:r>
        <w:rPr>
          <w:w w:val="105"/>
          <w:sz w:val="20"/>
        </w:rPr>
        <w:t>algunos</w:t>
      </w:r>
      <w:r>
        <w:rPr>
          <w:spacing w:val="-11"/>
          <w:w w:val="105"/>
          <w:sz w:val="20"/>
        </w:rPr>
        <w:t> </w:t>
      </w:r>
      <w:r>
        <w:rPr>
          <w:w w:val="105"/>
          <w:sz w:val="20"/>
        </w:rPr>
        <w:t>acuerdos</w:t>
      </w:r>
      <w:r>
        <w:rPr>
          <w:spacing w:val="-10"/>
          <w:w w:val="105"/>
          <w:sz w:val="20"/>
        </w:rPr>
        <w:t> </w:t>
      </w:r>
      <w:r>
        <w:rPr>
          <w:w w:val="105"/>
          <w:sz w:val="20"/>
        </w:rPr>
        <w:t>de</w:t>
      </w:r>
      <w:r>
        <w:rPr>
          <w:spacing w:val="-11"/>
          <w:w w:val="105"/>
          <w:sz w:val="20"/>
        </w:rPr>
        <w:t> </w:t>
      </w:r>
      <w:r>
        <w:rPr>
          <w:spacing w:val="-3"/>
          <w:w w:val="105"/>
          <w:sz w:val="20"/>
        </w:rPr>
        <w:t>recompra</w:t>
      </w:r>
      <w:r>
        <w:rPr>
          <w:spacing w:val="-10"/>
          <w:w w:val="105"/>
          <w:sz w:val="20"/>
        </w:rPr>
        <w:t> </w:t>
      </w:r>
      <w:r>
        <w:rPr>
          <w:w w:val="105"/>
          <w:sz w:val="20"/>
        </w:rPr>
        <w:t>y</w:t>
      </w:r>
      <w:r>
        <w:rPr>
          <w:spacing w:val="-11"/>
          <w:w w:val="105"/>
          <w:sz w:val="20"/>
        </w:rPr>
        <w:t> </w:t>
      </w:r>
      <w:r>
        <w:rPr>
          <w:w w:val="105"/>
          <w:sz w:val="20"/>
        </w:rPr>
        <w:t>en</w:t>
      </w:r>
      <w:r>
        <w:rPr>
          <w:spacing w:val="-8"/>
          <w:w w:val="105"/>
          <w:sz w:val="20"/>
        </w:rPr>
        <w:t> </w:t>
      </w:r>
      <w:r>
        <w:rPr>
          <w:w w:val="105"/>
          <w:sz w:val="20"/>
        </w:rPr>
        <w:t>algunos</w:t>
      </w:r>
      <w:r>
        <w:rPr>
          <w:spacing w:val="-10"/>
          <w:w w:val="105"/>
          <w:sz w:val="20"/>
        </w:rPr>
        <w:t> </w:t>
      </w:r>
      <w:r>
        <w:rPr>
          <w:w w:val="105"/>
          <w:sz w:val="20"/>
        </w:rPr>
        <w:t>acuerdos</w:t>
      </w:r>
      <w:r>
        <w:rPr>
          <w:spacing w:val="-11"/>
          <w:w w:val="105"/>
          <w:sz w:val="20"/>
        </w:rPr>
        <w:t> </w:t>
      </w:r>
      <w:r>
        <w:rPr>
          <w:w w:val="105"/>
          <w:sz w:val="20"/>
        </w:rPr>
        <w:t>de </w:t>
      </w:r>
      <w:r>
        <w:rPr>
          <w:spacing w:val="-2"/>
          <w:w w:val="105"/>
          <w:sz w:val="20"/>
        </w:rPr>
        <w:t>depósito, </w:t>
      </w:r>
      <w:r>
        <w:rPr>
          <w:w w:val="105"/>
          <w:sz w:val="20"/>
        </w:rPr>
        <w:t>un </w:t>
      </w:r>
      <w:r>
        <w:rPr>
          <w:spacing w:val="-3"/>
          <w:w w:val="105"/>
          <w:sz w:val="20"/>
        </w:rPr>
        <w:t>cliente </w:t>
      </w:r>
      <w:r>
        <w:rPr>
          <w:w w:val="105"/>
          <w:sz w:val="20"/>
        </w:rPr>
        <w:t>o </w:t>
      </w:r>
      <w:r>
        <w:rPr>
          <w:spacing w:val="-3"/>
          <w:w w:val="105"/>
          <w:sz w:val="20"/>
        </w:rPr>
        <w:t>consignatario </w:t>
      </w:r>
      <w:r>
        <w:rPr>
          <w:w w:val="105"/>
          <w:sz w:val="20"/>
        </w:rPr>
        <w:t>puede tener la </w:t>
      </w:r>
      <w:r>
        <w:rPr>
          <w:spacing w:val="-3"/>
          <w:w w:val="105"/>
          <w:sz w:val="20"/>
        </w:rPr>
        <w:t>posesión física </w:t>
      </w:r>
      <w:r>
        <w:rPr>
          <w:w w:val="105"/>
          <w:sz w:val="20"/>
        </w:rPr>
        <w:t>de un </w:t>
      </w:r>
      <w:r>
        <w:rPr>
          <w:spacing w:val="-3"/>
          <w:w w:val="105"/>
          <w:sz w:val="20"/>
        </w:rPr>
        <w:t>activo </w:t>
      </w:r>
      <w:r>
        <w:rPr>
          <w:w w:val="105"/>
          <w:sz w:val="20"/>
        </w:rPr>
        <w:t>que </w:t>
      </w:r>
      <w:r>
        <w:rPr>
          <w:spacing w:val="-3"/>
          <w:w w:val="105"/>
          <w:sz w:val="20"/>
        </w:rPr>
        <w:t>controla </w:t>
      </w:r>
      <w:r>
        <w:rPr>
          <w:w w:val="105"/>
          <w:sz w:val="20"/>
        </w:rPr>
        <w:t>la </w:t>
      </w:r>
      <w:r>
        <w:rPr>
          <w:spacing w:val="-3"/>
          <w:w w:val="105"/>
          <w:sz w:val="20"/>
        </w:rPr>
        <w:t>empresa </w:t>
      </w:r>
      <w:r>
        <w:rPr>
          <w:w w:val="105"/>
          <w:sz w:val="20"/>
        </w:rPr>
        <w:t>cedente de dicho </w:t>
      </w:r>
      <w:r>
        <w:rPr>
          <w:spacing w:val="-3"/>
          <w:w w:val="105"/>
          <w:sz w:val="20"/>
        </w:rPr>
        <w:t>activo </w:t>
      </w:r>
      <w:r>
        <w:rPr>
          <w:w w:val="105"/>
          <w:sz w:val="20"/>
        </w:rPr>
        <w:t>y, por tanto, el </w:t>
      </w:r>
      <w:r>
        <w:rPr>
          <w:spacing w:val="-3"/>
          <w:w w:val="105"/>
          <w:sz w:val="20"/>
        </w:rPr>
        <w:t>mismo </w:t>
      </w:r>
      <w:r>
        <w:rPr>
          <w:w w:val="105"/>
          <w:sz w:val="20"/>
        </w:rPr>
        <w:t>no puede </w:t>
      </w:r>
      <w:r>
        <w:rPr>
          <w:spacing w:val="-3"/>
          <w:w w:val="105"/>
          <w:sz w:val="20"/>
        </w:rPr>
        <w:t>considerarse transferido. </w:t>
      </w:r>
      <w:r>
        <w:rPr>
          <w:w w:val="105"/>
          <w:sz w:val="20"/>
        </w:rPr>
        <w:t>Por el </w:t>
      </w:r>
      <w:r>
        <w:rPr>
          <w:spacing w:val="-3"/>
          <w:w w:val="105"/>
          <w:sz w:val="20"/>
        </w:rPr>
        <w:t>contrario, </w:t>
      </w:r>
      <w:r>
        <w:rPr>
          <w:w w:val="105"/>
          <w:sz w:val="20"/>
        </w:rPr>
        <w:t>en acuerdos</w:t>
      </w:r>
      <w:r>
        <w:rPr>
          <w:spacing w:val="-13"/>
          <w:w w:val="105"/>
          <w:sz w:val="20"/>
        </w:rPr>
        <w:t> </w:t>
      </w:r>
      <w:r>
        <w:rPr>
          <w:w w:val="105"/>
          <w:sz w:val="20"/>
        </w:rPr>
        <w:t>de</w:t>
      </w:r>
      <w:r>
        <w:rPr>
          <w:spacing w:val="-12"/>
          <w:w w:val="105"/>
          <w:sz w:val="20"/>
        </w:rPr>
        <w:t> </w:t>
      </w:r>
      <w:r>
        <w:rPr>
          <w:w w:val="105"/>
          <w:sz w:val="20"/>
        </w:rPr>
        <w:t>entrega</w:t>
      </w:r>
      <w:r>
        <w:rPr>
          <w:spacing w:val="-12"/>
          <w:w w:val="105"/>
          <w:sz w:val="20"/>
        </w:rPr>
        <w:t> </w:t>
      </w:r>
      <w:r>
        <w:rPr>
          <w:spacing w:val="-3"/>
          <w:w w:val="105"/>
          <w:sz w:val="20"/>
        </w:rPr>
        <w:t>posterior</w:t>
      </w:r>
      <w:r>
        <w:rPr>
          <w:spacing w:val="-13"/>
          <w:w w:val="105"/>
          <w:sz w:val="20"/>
        </w:rPr>
        <w:t> </w:t>
      </w:r>
      <w:r>
        <w:rPr>
          <w:w w:val="105"/>
          <w:sz w:val="20"/>
        </w:rPr>
        <w:t>a</w:t>
      </w:r>
      <w:r>
        <w:rPr>
          <w:spacing w:val="-12"/>
          <w:w w:val="105"/>
          <w:sz w:val="20"/>
        </w:rPr>
        <w:t> </w:t>
      </w:r>
      <w:r>
        <w:rPr>
          <w:w w:val="105"/>
          <w:sz w:val="20"/>
        </w:rPr>
        <w:t>la</w:t>
      </w:r>
      <w:r>
        <w:rPr>
          <w:spacing w:val="-12"/>
          <w:w w:val="105"/>
          <w:sz w:val="20"/>
        </w:rPr>
        <w:t> </w:t>
      </w:r>
      <w:r>
        <w:rPr>
          <w:w w:val="105"/>
          <w:sz w:val="20"/>
        </w:rPr>
        <w:t>facturación,</w:t>
      </w:r>
      <w:r>
        <w:rPr>
          <w:spacing w:val="-12"/>
          <w:w w:val="105"/>
          <w:sz w:val="20"/>
        </w:rPr>
        <w:t> </w:t>
      </w:r>
      <w:r>
        <w:rPr>
          <w:w w:val="105"/>
          <w:sz w:val="20"/>
        </w:rPr>
        <w:t>la</w:t>
      </w:r>
      <w:r>
        <w:rPr>
          <w:spacing w:val="-13"/>
          <w:w w:val="105"/>
          <w:sz w:val="20"/>
        </w:rPr>
        <w:t> </w:t>
      </w:r>
      <w:r>
        <w:rPr>
          <w:w w:val="105"/>
          <w:sz w:val="20"/>
        </w:rPr>
        <w:t>empresa</w:t>
      </w:r>
      <w:r>
        <w:rPr>
          <w:spacing w:val="-12"/>
          <w:w w:val="105"/>
          <w:sz w:val="20"/>
        </w:rPr>
        <w:t> </w:t>
      </w:r>
      <w:r>
        <w:rPr>
          <w:w w:val="105"/>
          <w:sz w:val="20"/>
        </w:rPr>
        <w:t>puede</w:t>
      </w:r>
      <w:r>
        <w:rPr>
          <w:spacing w:val="-12"/>
          <w:w w:val="105"/>
          <w:sz w:val="20"/>
        </w:rPr>
        <w:t> </w:t>
      </w:r>
      <w:r>
        <w:rPr>
          <w:w w:val="105"/>
          <w:sz w:val="20"/>
        </w:rPr>
        <w:t>tener</w:t>
      </w:r>
      <w:r>
        <w:rPr>
          <w:spacing w:val="-13"/>
          <w:w w:val="105"/>
          <w:sz w:val="20"/>
        </w:rPr>
        <w:t> </w:t>
      </w:r>
      <w:r>
        <w:rPr>
          <w:w w:val="105"/>
          <w:sz w:val="20"/>
        </w:rPr>
        <w:t>la</w:t>
      </w:r>
      <w:r>
        <w:rPr>
          <w:spacing w:val="-12"/>
          <w:w w:val="105"/>
          <w:sz w:val="20"/>
        </w:rPr>
        <w:t> </w:t>
      </w:r>
      <w:r>
        <w:rPr>
          <w:spacing w:val="-3"/>
          <w:w w:val="105"/>
          <w:sz w:val="20"/>
        </w:rPr>
        <w:t>posesión</w:t>
      </w:r>
      <w:r>
        <w:rPr>
          <w:spacing w:val="-12"/>
          <w:w w:val="105"/>
          <w:sz w:val="20"/>
        </w:rPr>
        <w:t> </w:t>
      </w:r>
      <w:r>
        <w:rPr>
          <w:spacing w:val="-3"/>
          <w:w w:val="105"/>
          <w:sz w:val="20"/>
        </w:rPr>
        <w:t>física</w:t>
      </w:r>
      <w:r>
        <w:rPr>
          <w:spacing w:val="-12"/>
          <w:w w:val="105"/>
          <w:sz w:val="20"/>
        </w:rPr>
        <w:t> </w:t>
      </w:r>
      <w:r>
        <w:rPr>
          <w:w w:val="105"/>
          <w:sz w:val="20"/>
        </w:rPr>
        <w:t>de</w:t>
      </w:r>
      <w:r>
        <w:rPr>
          <w:spacing w:val="-12"/>
          <w:w w:val="105"/>
          <w:sz w:val="20"/>
        </w:rPr>
        <w:t> </w:t>
      </w:r>
      <w:r>
        <w:rPr>
          <w:w w:val="105"/>
          <w:sz w:val="20"/>
        </w:rPr>
        <w:t>un</w:t>
      </w:r>
      <w:r>
        <w:rPr>
          <w:spacing w:val="-13"/>
          <w:w w:val="105"/>
          <w:sz w:val="20"/>
        </w:rPr>
        <w:t> </w:t>
      </w:r>
      <w:r>
        <w:rPr>
          <w:spacing w:val="-3"/>
          <w:w w:val="105"/>
          <w:sz w:val="20"/>
        </w:rPr>
        <w:t>activo</w:t>
      </w:r>
      <w:r>
        <w:rPr>
          <w:spacing w:val="-12"/>
          <w:w w:val="105"/>
          <w:sz w:val="20"/>
        </w:rPr>
        <w:t> </w:t>
      </w:r>
      <w:r>
        <w:rPr>
          <w:spacing w:val="-2"/>
          <w:w w:val="105"/>
          <w:sz w:val="20"/>
        </w:rPr>
        <w:t>que </w:t>
      </w:r>
      <w:r>
        <w:rPr>
          <w:spacing w:val="-3"/>
          <w:w w:val="105"/>
          <w:sz w:val="20"/>
        </w:rPr>
        <w:t>controla </w:t>
      </w:r>
      <w:r>
        <w:rPr>
          <w:w w:val="105"/>
          <w:sz w:val="20"/>
        </w:rPr>
        <w:t>el</w:t>
      </w:r>
      <w:r>
        <w:rPr>
          <w:spacing w:val="-7"/>
          <w:w w:val="105"/>
          <w:sz w:val="20"/>
        </w:rPr>
        <w:t> </w:t>
      </w:r>
      <w:r>
        <w:rPr>
          <w:spacing w:val="-3"/>
          <w:w w:val="105"/>
          <w:sz w:val="20"/>
        </w:rPr>
        <w:t>cliente.</w:t>
      </w:r>
    </w:p>
    <w:p>
      <w:pPr>
        <w:pStyle w:val="ListParagraph"/>
        <w:numPr>
          <w:ilvl w:val="0"/>
          <w:numId w:val="22"/>
        </w:numPr>
        <w:tabs>
          <w:tab w:pos="1949" w:val="left" w:leader="none"/>
        </w:tabs>
        <w:spacing w:line="249" w:lineRule="auto" w:before="105" w:after="0"/>
        <w:ind w:left="1707" w:right="1209" w:firstLine="0"/>
        <w:jc w:val="both"/>
        <w:rPr>
          <w:sz w:val="20"/>
        </w:rPr>
      </w:pPr>
      <w:r>
        <w:rPr>
          <w:w w:val="105"/>
          <w:sz w:val="20"/>
        </w:rPr>
        <w:t>El cliente ha </w:t>
      </w:r>
      <w:r>
        <w:rPr>
          <w:spacing w:val="-3"/>
          <w:w w:val="105"/>
          <w:sz w:val="20"/>
        </w:rPr>
        <w:t>recibido </w:t>
      </w:r>
      <w:r>
        <w:rPr>
          <w:w w:val="105"/>
          <w:sz w:val="20"/>
        </w:rPr>
        <w:t>(aceptado) el </w:t>
      </w:r>
      <w:r>
        <w:rPr>
          <w:spacing w:val="-3"/>
          <w:w w:val="105"/>
          <w:sz w:val="20"/>
        </w:rPr>
        <w:t>activo </w:t>
      </w:r>
      <w:r>
        <w:rPr>
          <w:w w:val="105"/>
          <w:sz w:val="20"/>
        </w:rPr>
        <w:t>a </w:t>
      </w:r>
      <w:r>
        <w:rPr>
          <w:spacing w:val="-3"/>
          <w:w w:val="105"/>
          <w:sz w:val="20"/>
        </w:rPr>
        <w:t>conformidad </w:t>
      </w:r>
      <w:r>
        <w:rPr>
          <w:w w:val="105"/>
          <w:sz w:val="20"/>
        </w:rPr>
        <w:t>de acuerdo con las </w:t>
      </w:r>
      <w:r>
        <w:rPr>
          <w:spacing w:val="-3"/>
          <w:w w:val="105"/>
          <w:sz w:val="20"/>
        </w:rPr>
        <w:t>especificaciones contractuales.</w:t>
      </w:r>
      <w:r>
        <w:rPr>
          <w:spacing w:val="-12"/>
          <w:w w:val="105"/>
          <w:sz w:val="20"/>
        </w:rPr>
        <w:t> </w:t>
      </w:r>
      <w:r>
        <w:rPr>
          <w:w w:val="105"/>
          <w:sz w:val="20"/>
        </w:rPr>
        <w:t>Si</w:t>
      </w:r>
      <w:r>
        <w:rPr>
          <w:spacing w:val="-12"/>
          <w:w w:val="105"/>
          <w:sz w:val="20"/>
        </w:rPr>
        <w:t> </w:t>
      </w:r>
      <w:r>
        <w:rPr>
          <w:w w:val="105"/>
          <w:sz w:val="20"/>
        </w:rPr>
        <w:t>una</w:t>
      </w:r>
      <w:r>
        <w:rPr>
          <w:spacing w:val="-12"/>
          <w:w w:val="105"/>
          <w:sz w:val="20"/>
        </w:rPr>
        <w:t> </w:t>
      </w:r>
      <w:r>
        <w:rPr>
          <w:spacing w:val="-3"/>
          <w:w w:val="105"/>
          <w:sz w:val="20"/>
        </w:rPr>
        <w:t>empresa</w:t>
      </w:r>
      <w:r>
        <w:rPr>
          <w:spacing w:val="-11"/>
          <w:w w:val="105"/>
          <w:sz w:val="20"/>
        </w:rPr>
        <w:t> </w:t>
      </w:r>
      <w:r>
        <w:rPr>
          <w:w w:val="105"/>
          <w:sz w:val="20"/>
        </w:rPr>
        <w:t>puede</w:t>
      </w:r>
      <w:r>
        <w:rPr>
          <w:spacing w:val="-11"/>
          <w:w w:val="105"/>
          <w:sz w:val="20"/>
        </w:rPr>
        <w:t> </w:t>
      </w:r>
      <w:r>
        <w:rPr>
          <w:spacing w:val="-3"/>
          <w:w w:val="105"/>
          <w:sz w:val="20"/>
        </w:rPr>
        <w:t>determinar</w:t>
      </w:r>
      <w:r>
        <w:rPr>
          <w:spacing w:val="-13"/>
          <w:w w:val="105"/>
          <w:sz w:val="20"/>
        </w:rPr>
        <w:t> </w:t>
      </w:r>
      <w:r>
        <w:rPr>
          <w:w w:val="105"/>
          <w:sz w:val="20"/>
        </w:rPr>
        <w:t>de</w:t>
      </w:r>
      <w:r>
        <w:rPr>
          <w:spacing w:val="-11"/>
          <w:w w:val="105"/>
          <w:sz w:val="20"/>
        </w:rPr>
        <w:t> </w:t>
      </w:r>
      <w:r>
        <w:rPr>
          <w:w w:val="105"/>
          <w:sz w:val="20"/>
        </w:rPr>
        <w:t>forma</w:t>
      </w:r>
      <w:r>
        <w:rPr>
          <w:spacing w:val="-12"/>
          <w:w w:val="105"/>
          <w:sz w:val="20"/>
        </w:rPr>
        <w:t> </w:t>
      </w:r>
      <w:r>
        <w:rPr>
          <w:spacing w:val="-3"/>
          <w:w w:val="105"/>
          <w:sz w:val="20"/>
        </w:rPr>
        <w:t>objetiva</w:t>
      </w:r>
      <w:r>
        <w:rPr>
          <w:spacing w:val="-11"/>
          <w:w w:val="105"/>
          <w:sz w:val="20"/>
        </w:rPr>
        <w:t> </w:t>
      </w:r>
      <w:r>
        <w:rPr>
          <w:w w:val="105"/>
          <w:sz w:val="20"/>
        </w:rPr>
        <w:t>que</w:t>
      </w:r>
      <w:r>
        <w:rPr>
          <w:spacing w:val="-11"/>
          <w:w w:val="105"/>
          <w:sz w:val="20"/>
        </w:rPr>
        <w:t> </w:t>
      </w:r>
      <w:r>
        <w:rPr>
          <w:w w:val="105"/>
          <w:sz w:val="20"/>
        </w:rPr>
        <w:t>se</w:t>
      </w:r>
      <w:r>
        <w:rPr>
          <w:spacing w:val="-12"/>
          <w:w w:val="105"/>
          <w:sz w:val="20"/>
        </w:rPr>
        <w:t> </w:t>
      </w:r>
      <w:r>
        <w:rPr>
          <w:w w:val="105"/>
          <w:sz w:val="20"/>
        </w:rPr>
        <w:t>ha</w:t>
      </w:r>
      <w:r>
        <w:rPr>
          <w:spacing w:val="-11"/>
          <w:w w:val="105"/>
          <w:sz w:val="20"/>
        </w:rPr>
        <w:t> </w:t>
      </w:r>
      <w:r>
        <w:rPr>
          <w:spacing w:val="-3"/>
          <w:w w:val="105"/>
          <w:sz w:val="20"/>
        </w:rPr>
        <w:t>transferido</w:t>
      </w:r>
      <w:r>
        <w:rPr>
          <w:spacing w:val="-12"/>
          <w:w w:val="105"/>
          <w:sz w:val="20"/>
        </w:rPr>
        <w:t> </w:t>
      </w:r>
      <w:r>
        <w:rPr>
          <w:w w:val="105"/>
          <w:sz w:val="20"/>
        </w:rPr>
        <w:t>el</w:t>
      </w:r>
      <w:r>
        <w:rPr>
          <w:spacing w:val="-12"/>
          <w:w w:val="105"/>
          <w:sz w:val="20"/>
        </w:rPr>
        <w:t> </w:t>
      </w:r>
      <w:r>
        <w:rPr>
          <w:w w:val="105"/>
          <w:sz w:val="20"/>
        </w:rPr>
        <w:t>control</w:t>
      </w:r>
      <w:r>
        <w:rPr>
          <w:spacing w:val="-12"/>
          <w:w w:val="105"/>
          <w:sz w:val="20"/>
        </w:rPr>
        <w:t> </w:t>
      </w:r>
      <w:r>
        <w:rPr>
          <w:w w:val="105"/>
          <w:sz w:val="20"/>
        </w:rPr>
        <w:t>del</w:t>
      </w:r>
      <w:r>
        <w:rPr>
          <w:spacing w:val="-13"/>
          <w:w w:val="105"/>
          <w:sz w:val="20"/>
        </w:rPr>
        <w:t> </w:t>
      </w:r>
      <w:r>
        <w:rPr>
          <w:spacing w:val="-3"/>
          <w:w w:val="105"/>
          <w:sz w:val="20"/>
        </w:rPr>
        <w:t>bien </w:t>
      </w:r>
      <w:r>
        <w:rPr>
          <w:w w:val="105"/>
          <w:sz w:val="20"/>
        </w:rPr>
        <w:t>o </w:t>
      </w:r>
      <w:r>
        <w:rPr>
          <w:spacing w:val="-3"/>
          <w:w w:val="105"/>
          <w:sz w:val="20"/>
        </w:rPr>
        <w:t>servicio </w:t>
      </w:r>
      <w:r>
        <w:rPr>
          <w:w w:val="105"/>
          <w:sz w:val="20"/>
        </w:rPr>
        <w:t>al cliente de acuerdo con las </w:t>
      </w:r>
      <w:r>
        <w:rPr>
          <w:spacing w:val="-3"/>
          <w:w w:val="105"/>
          <w:sz w:val="20"/>
        </w:rPr>
        <w:t>especificaciones acordadas, </w:t>
      </w:r>
      <w:r>
        <w:rPr>
          <w:w w:val="105"/>
          <w:sz w:val="20"/>
        </w:rPr>
        <w:t>la </w:t>
      </w:r>
      <w:r>
        <w:rPr>
          <w:spacing w:val="-3"/>
          <w:w w:val="105"/>
          <w:sz w:val="20"/>
        </w:rPr>
        <w:t>aceptación </w:t>
      </w:r>
      <w:r>
        <w:rPr>
          <w:w w:val="105"/>
          <w:sz w:val="20"/>
        </w:rPr>
        <w:t>de este </w:t>
      </w:r>
      <w:r>
        <w:rPr>
          <w:spacing w:val="-3"/>
          <w:w w:val="105"/>
          <w:sz w:val="20"/>
        </w:rPr>
        <w:t>último </w:t>
      </w:r>
      <w:r>
        <w:rPr>
          <w:w w:val="105"/>
          <w:sz w:val="20"/>
        </w:rPr>
        <w:t>es </w:t>
      </w:r>
      <w:r>
        <w:rPr>
          <w:spacing w:val="-2"/>
          <w:w w:val="105"/>
          <w:sz w:val="20"/>
        </w:rPr>
        <w:t>una </w:t>
      </w:r>
      <w:r>
        <w:rPr>
          <w:spacing w:val="-3"/>
          <w:w w:val="105"/>
          <w:sz w:val="20"/>
        </w:rPr>
        <w:t>formalidad</w:t>
      </w:r>
      <w:r>
        <w:rPr>
          <w:spacing w:val="-14"/>
          <w:w w:val="105"/>
          <w:sz w:val="20"/>
        </w:rPr>
        <w:t> </w:t>
      </w:r>
      <w:r>
        <w:rPr>
          <w:w w:val="105"/>
          <w:sz w:val="20"/>
        </w:rPr>
        <w:t>que</w:t>
      </w:r>
      <w:r>
        <w:rPr>
          <w:spacing w:val="-13"/>
          <w:w w:val="105"/>
          <w:sz w:val="20"/>
        </w:rPr>
        <w:t> </w:t>
      </w:r>
      <w:r>
        <w:rPr>
          <w:w w:val="105"/>
          <w:sz w:val="20"/>
        </w:rPr>
        <w:t>no</w:t>
      </w:r>
      <w:r>
        <w:rPr>
          <w:spacing w:val="-13"/>
          <w:w w:val="105"/>
          <w:sz w:val="20"/>
        </w:rPr>
        <w:t> </w:t>
      </w:r>
      <w:r>
        <w:rPr>
          <w:spacing w:val="-2"/>
          <w:w w:val="105"/>
          <w:sz w:val="20"/>
        </w:rPr>
        <w:t>afectaría</w:t>
      </w:r>
      <w:r>
        <w:rPr>
          <w:spacing w:val="-14"/>
          <w:w w:val="105"/>
          <w:sz w:val="20"/>
        </w:rPr>
        <w:t> </w:t>
      </w:r>
      <w:r>
        <w:rPr>
          <w:w w:val="105"/>
          <w:sz w:val="20"/>
        </w:rPr>
        <w:t>a</w:t>
      </w:r>
      <w:r>
        <w:rPr>
          <w:spacing w:val="-13"/>
          <w:w w:val="105"/>
          <w:sz w:val="20"/>
        </w:rPr>
        <w:t> </w:t>
      </w:r>
      <w:r>
        <w:rPr>
          <w:w w:val="105"/>
          <w:sz w:val="20"/>
        </w:rPr>
        <w:t>la</w:t>
      </w:r>
      <w:r>
        <w:rPr>
          <w:spacing w:val="-13"/>
          <w:w w:val="105"/>
          <w:sz w:val="20"/>
        </w:rPr>
        <w:t> </w:t>
      </w:r>
      <w:r>
        <w:rPr>
          <w:spacing w:val="-3"/>
          <w:w w:val="105"/>
          <w:sz w:val="20"/>
        </w:rPr>
        <w:t>determinación</w:t>
      </w:r>
      <w:r>
        <w:rPr>
          <w:spacing w:val="-13"/>
          <w:w w:val="105"/>
          <w:sz w:val="20"/>
        </w:rPr>
        <w:t> </w:t>
      </w:r>
      <w:r>
        <w:rPr>
          <w:w w:val="105"/>
          <w:sz w:val="20"/>
        </w:rPr>
        <w:t>sobre</w:t>
      </w:r>
      <w:r>
        <w:rPr>
          <w:spacing w:val="-14"/>
          <w:w w:val="105"/>
          <w:sz w:val="20"/>
        </w:rPr>
        <w:t> </w:t>
      </w:r>
      <w:r>
        <w:rPr>
          <w:w w:val="105"/>
          <w:sz w:val="20"/>
        </w:rPr>
        <w:t>la</w:t>
      </w:r>
      <w:r>
        <w:rPr>
          <w:spacing w:val="-13"/>
          <w:w w:val="105"/>
          <w:sz w:val="20"/>
        </w:rPr>
        <w:t> </w:t>
      </w:r>
      <w:r>
        <w:rPr>
          <w:spacing w:val="-3"/>
          <w:w w:val="105"/>
          <w:sz w:val="20"/>
        </w:rPr>
        <w:t>transferencia</w:t>
      </w:r>
      <w:r>
        <w:rPr>
          <w:spacing w:val="-13"/>
          <w:w w:val="105"/>
          <w:sz w:val="20"/>
        </w:rPr>
        <w:t> </w:t>
      </w:r>
      <w:r>
        <w:rPr>
          <w:w w:val="105"/>
          <w:sz w:val="20"/>
        </w:rPr>
        <w:t>del</w:t>
      </w:r>
      <w:r>
        <w:rPr>
          <w:spacing w:val="-13"/>
          <w:w w:val="105"/>
          <w:sz w:val="20"/>
        </w:rPr>
        <w:t> </w:t>
      </w:r>
      <w:r>
        <w:rPr>
          <w:spacing w:val="-3"/>
          <w:w w:val="105"/>
          <w:sz w:val="20"/>
        </w:rPr>
        <w:t>control.</w:t>
      </w:r>
      <w:r>
        <w:rPr>
          <w:spacing w:val="-14"/>
          <w:w w:val="105"/>
          <w:sz w:val="20"/>
        </w:rPr>
        <w:t> </w:t>
      </w:r>
      <w:r>
        <w:rPr>
          <w:w w:val="105"/>
          <w:sz w:val="20"/>
        </w:rPr>
        <w:t>Por</w:t>
      </w:r>
      <w:r>
        <w:rPr>
          <w:spacing w:val="-13"/>
          <w:w w:val="105"/>
          <w:sz w:val="20"/>
        </w:rPr>
        <w:t> </w:t>
      </w:r>
      <w:r>
        <w:rPr>
          <w:spacing w:val="-3"/>
          <w:w w:val="105"/>
          <w:sz w:val="20"/>
        </w:rPr>
        <w:t>ejemplo,</w:t>
      </w:r>
      <w:r>
        <w:rPr>
          <w:spacing w:val="-13"/>
          <w:w w:val="105"/>
          <w:sz w:val="20"/>
        </w:rPr>
        <w:t> </w:t>
      </w:r>
      <w:r>
        <w:rPr>
          <w:w w:val="105"/>
          <w:sz w:val="20"/>
        </w:rPr>
        <w:t>si</w:t>
      </w:r>
      <w:r>
        <w:rPr>
          <w:spacing w:val="-14"/>
          <w:w w:val="105"/>
          <w:sz w:val="20"/>
        </w:rPr>
        <w:t> </w:t>
      </w:r>
      <w:r>
        <w:rPr>
          <w:w w:val="105"/>
          <w:sz w:val="20"/>
        </w:rPr>
        <w:t>la</w:t>
      </w:r>
      <w:r>
        <w:rPr>
          <w:spacing w:val="-13"/>
          <w:w w:val="105"/>
          <w:sz w:val="20"/>
        </w:rPr>
        <w:t> </w:t>
      </w:r>
      <w:r>
        <w:rPr>
          <w:w w:val="105"/>
          <w:sz w:val="20"/>
        </w:rPr>
        <w:t>cláusula de</w:t>
      </w:r>
      <w:r>
        <w:rPr>
          <w:spacing w:val="-7"/>
          <w:w w:val="105"/>
          <w:sz w:val="20"/>
        </w:rPr>
        <w:t> </w:t>
      </w:r>
      <w:r>
        <w:rPr>
          <w:spacing w:val="-3"/>
          <w:w w:val="105"/>
          <w:sz w:val="20"/>
        </w:rPr>
        <w:t>aceptación</w:t>
      </w:r>
      <w:r>
        <w:rPr>
          <w:spacing w:val="-6"/>
          <w:w w:val="105"/>
          <w:sz w:val="20"/>
        </w:rPr>
        <w:t> </w:t>
      </w:r>
      <w:r>
        <w:rPr>
          <w:w w:val="105"/>
          <w:sz w:val="20"/>
        </w:rPr>
        <w:t>se</w:t>
      </w:r>
      <w:r>
        <w:rPr>
          <w:spacing w:val="-6"/>
          <w:w w:val="105"/>
          <w:sz w:val="20"/>
        </w:rPr>
        <w:t> </w:t>
      </w:r>
      <w:r>
        <w:rPr>
          <w:w w:val="105"/>
          <w:sz w:val="20"/>
        </w:rPr>
        <w:t>basa</w:t>
      </w:r>
      <w:r>
        <w:rPr>
          <w:spacing w:val="-7"/>
          <w:w w:val="105"/>
          <w:sz w:val="20"/>
        </w:rPr>
        <w:t> </w:t>
      </w:r>
      <w:r>
        <w:rPr>
          <w:w w:val="105"/>
          <w:sz w:val="20"/>
        </w:rPr>
        <w:t>en</w:t>
      </w:r>
      <w:r>
        <w:rPr>
          <w:spacing w:val="-6"/>
          <w:w w:val="105"/>
          <w:sz w:val="20"/>
        </w:rPr>
        <w:t> </w:t>
      </w:r>
      <w:r>
        <w:rPr>
          <w:w w:val="105"/>
          <w:sz w:val="20"/>
        </w:rPr>
        <w:t>el</w:t>
      </w:r>
      <w:r>
        <w:rPr>
          <w:spacing w:val="-7"/>
          <w:w w:val="105"/>
          <w:sz w:val="20"/>
        </w:rPr>
        <w:t> </w:t>
      </w:r>
      <w:r>
        <w:rPr>
          <w:spacing w:val="-3"/>
          <w:w w:val="105"/>
          <w:sz w:val="20"/>
        </w:rPr>
        <w:t>cumplimiento</w:t>
      </w:r>
      <w:r>
        <w:rPr>
          <w:spacing w:val="-6"/>
          <w:w w:val="105"/>
          <w:sz w:val="20"/>
        </w:rPr>
        <w:t> </w:t>
      </w:r>
      <w:r>
        <w:rPr>
          <w:w w:val="105"/>
          <w:sz w:val="20"/>
        </w:rPr>
        <w:t>de</w:t>
      </w:r>
      <w:r>
        <w:rPr>
          <w:spacing w:val="-6"/>
          <w:w w:val="105"/>
          <w:sz w:val="20"/>
        </w:rPr>
        <w:t> </w:t>
      </w:r>
      <w:r>
        <w:rPr>
          <w:spacing w:val="-3"/>
          <w:w w:val="105"/>
          <w:sz w:val="20"/>
        </w:rPr>
        <w:t>características</w:t>
      </w:r>
      <w:r>
        <w:rPr>
          <w:spacing w:val="-7"/>
          <w:w w:val="105"/>
          <w:sz w:val="20"/>
        </w:rPr>
        <w:t> </w:t>
      </w:r>
      <w:r>
        <w:rPr>
          <w:w w:val="105"/>
          <w:sz w:val="20"/>
        </w:rPr>
        <w:t>de</w:t>
      </w:r>
      <w:r>
        <w:rPr>
          <w:spacing w:val="-6"/>
          <w:w w:val="105"/>
          <w:sz w:val="20"/>
        </w:rPr>
        <w:t> </w:t>
      </w:r>
      <w:r>
        <w:rPr>
          <w:w w:val="105"/>
          <w:sz w:val="20"/>
        </w:rPr>
        <w:t>tamaño</w:t>
      </w:r>
      <w:r>
        <w:rPr>
          <w:spacing w:val="-6"/>
          <w:w w:val="105"/>
          <w:sz w:val="20"/>
        </w:rPr>
        <w:t> </w:t>
      </w:r>
      <w:r>
        <w:rPr>
          <w:w w:val="105"/>
          <w:sz w:val="20"/>
        </w:rPr>
        <w:t>o</w:t>
      </w:r>
      <w:r>
        <w:rPr>
          <w:spacing w:val="-6"/>
          <w:w w:val="105"/>
          <w:sz w:val="20"/>
        </w:rPr>
        <w:t> </w:t>
      </w:r>
      <w:r>
        <w:rPr>
          <w:w w:val="105"/>
          <w:sz w:val="20"/>
        </w:rPr>
        <w:t>peso</w:t>
      </w:r>
      <w:r>
        <w:rPr>
          <w:spacing w:val="-7"/>
          <w:w w:val="105"/>
          <w:sz w:val="20"/>
        </w:rPr>
        <w:t> </w:t>
      </w:r>
      <w:r>
        <w:rPr>
          <w:spacing w:val="-3"/>
          <w:w w:val="105"/>
          <w:sz w:val="20"/>
        </w:rPr>
        <w:t>especificadas,</w:t>
      </w:r>
      <w:r>
        <w:rPr>
          <w:spacing w:val="-6"/>
          <w:w w:val="105"/>
          <w:sz w:val="20"/>
        </w:rPr>
        <w:t> </w:t>
      </w:r>
      <w:r>
        <w:rPr>
          <w:w w:val="105"/>
          <w:sz w:val="20"/>
        </w:rPr>
        <w:t>la</w:t>
      </w:r>
      <w:r>
        <w:rPr>
          <w:spacing w:val="-3"/>
          <w:w w:val="105"/>
          <w:sz w:val="20"/>
        </w:rPr>
        <w:t> empresa </w:t>
      </w:r>
      <w:r>
        <w:rPr>
          <w:w w:val="105"/>
          <w:sz w:val="20"/>
        </w:rPr>
        <w:t>podría </w:t>
      </w:r>
      <w:r>
        <w:rPr>
          <w:spacing w:val="-3"/>
          <w:w w:val="105"/>
          <w:sz w:val="20"/>
        </w:rPr>
        <w:t>determinar </w:t>
      </w:r>
      <w:r>
        <w:rPr>
          <w:w w:val="105"/>
          <w:sz w:val="20"/>
        </w:rPr>
        <w:t>si esos criterios se han cumplido antes de recibir </w:t>
      </w:r>
      <w:r>
        <w:rPr>
          <w:spacing w:val="-3"/>
          <w:w w:val="105"/>
          <w:sz w:val="20"/>
        </w:rPr>
        <w:t>confirmación </w:t>
      </w:r>
      <w:r>
        <w:rPr>
          <w:w w:val="105"/>
          <w:sz w:val="20"/>
        </w:rPr>
        <w:t>de la </w:t>
      </w:r>
      <w:r>
        <w:rPr>
          <w:spacing w:val="-3"/>
          <w:w w:val="105"/>
          <w:sz w:val="20"/>
        </w:rPr>
        <w:t>aceptación </w:t>
      </w:r>
      <w:r>
        <w:rPr>
          <w:spacing w:val="-2"/>
          <w:w w:val="105"/>
          <w:sz w:val="20"/>
        </w:rPr>
        <w:t>del </w:t>
      </w:r>
      <w:r>
        <w:rPr>
          <w:spacing w:val="-3"/>
          <w:w w:val="105"/>
          <w:sz w:val="20"/>
        </w:rPr>
        <w:t>cliente.</w:t>
      </w:r>
    </w:p>
    <w:p>
      <w:pPr>
        <w:pStyle w:val="BodyText"/>
        <w:spacing w:line="249" w:lineRule="auto" w:before="102"/>
        <w:ind w:left="1707" w:right="1208"/>
        <w:jc w:val="both"/>
      </w:pPr>
      <w:r>
        <w:rPr>
          <w:w w:val="105"/>
        </w:rPr>
        <w:t>Sin</w:t>
      </w:r>
      <w:r>
        <w:rPr>
          <w:spacing w:val="-8"/>
          <w:w w:val="105"/>
        </w:rPr>
        <w:t> </w:t>
      </w:r>
      <w:r>
        <w:rPr>
          <w:w w:val="105"/>
        </w:rPr>
        <w:t>embargo,</w:t>
      </w:r>
      <w:r>
        <w:rPr>
          <w:spacing w:val="-7"/>
          <w:w w:val="105"/>
        </w:rPr>
        <w:t> </w:t>
      </w:r>
      <w:r>
        <w:rPr>
          <w:w w:val="105"/>
        </w:rPr>
        <w:t>si</w:t>
      </w:r>
      <w:r>
        <w:rPr>
          <w:spacing w:val="-8"/>
          <w:w w:val="105"/>
        </w:rPr>
        <w:t> </w:t>
      </w:r>
      <w:r>
        <w:rPr>
          <w:w w:val="105"/>
        </w:rPr>
        <w:t>la</w:t>
      </w:r>
      <w:r>
        <w:rPr>
          <w:spacing w:val="-8"/>
          <w:w w:val="105"/>
        </w:rPr>
        <w:t> </w:t>
      </w:r>
      <w:r>
        <w:rPr>
          <w:spacing w:val="-3"/>
          <w:w w:val="105"/>
        </w:rPr>
        <w:t>empresa</w:t>
      </w:r>
      <w:r>
        <w:rPr>
          <w:spacing w:val="-9"/>
          <w:w w:val="105"/>
        </w:rPr>
        <w:t> </w:t>
      </w:r>
      <w:r>
        <w:rPr>
          <w:w w:val="105"/>
        </w:rPr>
        <w:t>no</w:t>
      </w:r>
      <w:r>
        <w:rPr>
          <w:spacing w:val="-7"/>
          <w:w w:val="105"/>
        </w:rPr>
        <w:t> </w:t>
      </w:r>
      <w:r>
        <w:rPr>
          <w:w w:val="105"/>
        </w:rPr>
        <w:t>puede</w:t>
      </w:r>
      <w:r>
        <w:rPr>
          <w:spacing w:val="-9"/>
          <w:w w:val="105"/>
        </w:rPr>
        <w:t> </w:t>
      </w:r>
      <w:r>
        <w:rPr>
          <w:spacing w:val="-3"/>
          <w:w w:val="105"/>
        </w:rPr>
        <w:t>determinar</w:t>
      </w:r>
      <w:r>
        <w:rPr>
          <w:spacing w:val="-9"/>
          <w:w w:val="105"/>
        </w:rPr>
        <w:t> </w:t>
      </w:r>
      <w:r>
        <w:rPr>
          <w:w w:val="105"/>
        </w:rPr>
        <w:t>de</w:t>
      </w:r>
      <w:r>
        <w:rPr>
          <w:spacing w:val="-7"/>
          <w:w w:val="105"/>
        </w:rPr>
        <w:t> </w:t>
      </w:r>
      <w:r>
        <w:rPr>
          <w:spacing w:val="-3"/>
          <w:w w:val="105"/>
        </w:rPr>
        <w:t>forma</w:t>
      </w:r>
      <w:r>
        <w:rPr>
          <w:spacing w:val="-7"/>
          <w:w w:val="105"/>
        </w:rPr>
        <w:t> </w:t>
      </w:r>
      <w:r>
        <w:rPr>
          <w:spacing w:val="-3"/>
          <w:w w:val="105"/>
        </w:rPr>
        <w:t>objetiva</w:t>
      </w:r>
      <w:r>
        <w:rPr>
          <w:spacing w:val="-8"/>
          <w:w w:val="105"/>
        </w:rPr>
        <w:t> </w:t>
      </w:r>
      <w:r>
        <w:rPr>
          <w:w w:val="105"/>
        </w:rPr>
        <w:t>que</w:t>
      </w:r>
      <w:r>
        <w:rPr>
          <w:spacing w:val="-9"/>
          <w:w w:val="105"/>
        </w:rPr>
        <w:t> </w:t>
      </w:r>
      <w:r>
        <w:rPr>
          <w:w w:val="105"/>
        </w:rPr>
        <w:t>el</w:t>
      </w:r>
      <w:r>
        <w:rPr>
          <w:spacing w:val="-8"/>
          <w:w w:val="105"/>
        </w:rPr>
        <w:t> </w:t>
      </w:r>
      <w:r>
        <w:rPr>
          <w:w w:val="105"/>
        </w:rPr>
        <w:t>bien</w:t>
      </w:r>
      <w:r>
        <w:rPr>
          <w:spacing w:val="-9"/>
          <w:w w:val="105"/>
        </w:rPr>
        <w:t> </w:t>
      </w:r>
      <w:r>
        <w:rPr>
          <w:w w:val="105"/>
        </w:rPr>
        <w:t>o</w:t>
      </w:r>
      <w:r>
        <w:rPr>
          <w:spacing w:val="-7"/>
          <w:w w:val="105"/>
        </w:rPr>
        <w:t> </w:t>
      </w:r>
      <w:r>
        <w:rPr>
          <w:spacing w:val="-3"/>
          <w:w w:val="105"/>
        </w:rPr>
        <w:t>servicio</w:t>
      </w:r>
      <w:r>
        <w:rPr>
          <w:spacing w:val="-8"/>
          <w:w w:val="105"/>
        </w:rPr>
        <w:t> </w:t>
      </w:r>
      <w:r>
        <w:rPr>
          <w:spacing w:val="-3"/>
          <w:w w:val="105"/>
        </w:rPr>
        <w:t>proporcionado</w:t>
      </w:r>
      <w:r>
        <w:rPr>
          <w:spacing w:val="-7"/>
          <w:w w:val="105"/>
        </w:rPr>
        <w:t> </w:t>
      </w:r>
      <w:r>
        <w:rPr>
          <w:w w:val="105"/>
        </w:rPr>
        <w:t>al </w:t>
      </w:r>
      <w:r>
        <w:rPr>
          <w:spacing w:val="-3"/>
          <w:w w:val="105"/>
        </w:rPr>
        <w:t>cliente</w:t>
      </w:r>
      <w:r>
        <w:rPr>
          <w:spacing w:val="-7"/>
          <w:w w:val="105"/>
        </w:rPr>
        <w:t> </w:t>
      </w:r>
      <w:r>
        <w:rPr>
          <w:w w:val="105"/>
        </w:rPr>
        <w:t>reúne</w:t>
      </w:r>
      <w:r>
        <w:rPr>
          <w:spacing w:val="-6"/>
          <w:w w:val="105"/>
        </w:rPr>
        <w:t> </w:t>
      </w:r>
      <w:r>
        <w:rPr>
          <w:w w:val="105"/>
        </w:rPr>
        <w:t>las</w:t>
      </w:r>
      <w:r>
        <w:rPr>
          <w:spacing w:val="-7"/>
          <w:w w:val="105"/>
        </w:rPr>
        <w:t> </w:t>
      </w:r>
      <w:r>
        <w:rPr>
          <w:spacing w:val="-3"/>
          <w:w w:val="105"/>
        </w:rPr>
        <w:t>especificaciones</w:t>
      </w:r>
      <w:r>
        <w:rPr>
          <w:spacing w:val="-7"/>
          <w:w w:val="105"/>
        </w:rPr>
        <w:t> </w:t>
      </w:r>
      <w:r>
        <w:rPr>
          <w:w w:val="105"/>
        </w:rPr>
        <w:t>acordadas</w:t>
      </w:r>
      <w:r>
        <w:rPr>
          <w:spacing w:val="-9"/>
          <w:w w:val="105"/>
        </w:rPr>
        <w:t> </w:t>
      </w:r>
      <w:r>
        <w:rPr>
          <w:w w:val="105"/>
        </w:rPr>
        <w:t>en</w:t>
      </w:r>
      <w:r>
        <w:rPr>
          <w:spacing w:val="-9"/>
          <w:w w:val="105"/>
        </w:rPr>
        <w:t> </w:t>
      </w:r>
      <w:r>
        <w:rPr>
          <w:w w:val="105"/>
        </w:rPr>
        <w:t>el</w:t>
      </w:r>
      <w:r>
        <w:rPr>
          <w:spacing w:val="-7"/>
          <w:w w:val="105"/>
        </w:rPr>
        <w:t> </w:t>
      </w:r>
      <w:r>
        <w:rPr>
          <w:w w:val="105"/>
        </w:rPr>
        <w:t>contrato</w:t>
      </w:r>
      <w:r>
        <w:rPr>
          <w:spacing w:val="-7"/>
          <w:w w:val="105"/>
        </w:rPr>
        <w:t> </w:t>
      </w:r>
      <w:r>
        <w:rPr>
          <w:w w:val="105"/>
        </w:rPr>
        <w:t>no</w:t>
      </w:r>
      <w:r>
        <w:rPr>
          <w:spacing w:val="-8"/>
          <w:w w:val="105"/>
        </w:rPr>
        <w:t> </w:t>
      </w:r>
      <w:r>
        <w:rPr>
          <w:w w:val="105"/>
        </w:rPr>
        <w:t>podrá</w:t>
      </w:r>
      <w:r>
        <w:rPr>
          <w:spacing w:val="-9"/>
          <w:w w:val="105"/>
        </w:rPr>
        <w:t> </w:t>
      </w:r>
      <w:r>
        <w:rPr>
          <w:spacing w:val="-3"/>
          <w:w w:val="105"/>
        </w:rPr>
        <w:t>concluir</w:t>
      </w:r>
      <w:r>
        <w:rPr>
          <w:spacing w:val="-8"/>
          <w:w w:val="105"/>
        </w:rPr>
        <w:t> </w:t>
      </w:r>
      <w:r>
        <w:rPr>
          <w:w w:val="105"/>
        </w:rPr>
        <w:t>que</w:t>
      </w:r>
      <w:r>
        <w:rPr>
          <w:spacing w:val="-6"/>
          <w:w w:val="105"/>
        </w:rPr>
        <w:t> </w:t>
      </w:r>
      <w:r>
        <w:rPr>
          <w:w w:val="105"/>
        </w:rPr>
        <w:t>el</w:t>
      </w:r>
      <w:r>
        <w:rPr>
          <w:spacing w:val="-10"/>
          <w:w w:val="105"/>
        </w:rPr>
        <w:t> </w:t>
      </w:r>
      <w:r>
        <w:rPr>
          <w:spacing w:val="-3"/>
          <w:w w:val="105"/>
        </w:rPr>
        <w:t>cliente</w:t>
      </w:r>
      <w:r>
        <w:rPr>
          <w:spacing w:val="-6"/>
          <w:w w:val="105"/>
        </w:rPr>
        <w:t> </w:t>
      </w:r>
      <w:r>
        <w:rPr>
          <w:w w:val="105"/>
        </w:rPr>
        <w:t>ha</w:t>
      </w:r>
      <w:r>
        <w:rPr>
          <w:spacing w:val="-6"/>
          <w:w w:val="105"/>
        </w:rPr>
        <w:t> </w:t>
      </w:r>
      <w:r>
        <w:rPr>
          <w:spacing w:val="-3"/>
          <w:w w:val="105"/>
        </w:rPr>
        <w:t>obtenido</w:t>
      </w:r>
      <w:r>
        <w:rPr>
          <w:spacing w:val="-9"/>
          <w:w w:val="105"/>
        </w:rPr>
        <w:t> </w:t>
      </w:r>
      <w:r>
        <w:rPr>
          <w:w w:val="105"/>
        </w:rPr>
        <w:t>el control hasta que </w:t>
      </w:r>
      <w:r>
        <w:rPr>
          <w:spacing w:val="-3"/>
          <w:w w:val="105"/>
        </w:rPr>
        <w:t>reciba </w:t>
      </w:r>
      <w:r>
        <w:rPr>
          <w:w w:val="105"/>
        </w:rPr>
        <w:t>la </w:t>
      </w:r>
      <w:r>
        <w:rPr>
          <w:spacing w:val="-3"/>
          <w:w w:val="105"/>
        </w:rPr>
        <w:t>aceptación </w:t>
      </w:r>
      <w:r>
        <w:rPr>
          <w:w w:val="105"/>
        </w:rPr>
        <w:t>del</w:t>
      </w:r>
      <w:r>
        <w:rPr>
          <w:spacing w:val="-30"/>
          <w:w w:val="105"/>
        </w:rPr>
        <w:t> </w:t>
      </w:r>
      <w:r>
        <w:rPr>
          <w:spacing w:val="-3"/>
          <w:w w:val="105"/>
        </w:rPr>
        <w:t>cliente.</w:t>
      </w:r>
    </w:p>
    <w:p>
      <w:pPr>
        <w:pStyle w:val="BodyText"/>
        <w:spacing w:line="249" w:lineRule="auto" w:before="103"/>
        <w:ind w:left="1707" w:right="1209"/>
        <w:jc w:val="both"/>
      </w:pPr>
      <w:r>
        <w:rPr>
          <w:w w:val="105"/>
        </w:rPr>
        <w:t>Cuando</w:t>
      </w:r>
      <w:r>
        <w:rPr>
          <w:spacing w:val="-6"/>
          <w:w w:val="105"/>
        </w:rPr>
        <w:t> </w:t>
      </w:r>
      <w:r>
        <w:rPr>
          <w:w w:val="105"/>
        </w:rPr>
        <w:t>se</w:t>
      </w:r>
      <w:r>
        <w:rPr>
          <w:spacing w:val="-7"/>
          <w:w w:val="105"/>
        </w:rPr>
        <w:t> </w:t>
      </w:r>
      <w:r>
        <w:rPr>
          <w:spacing w:val="-3"/>
          <w:w w:val="105"/>
        </w:rPr>
        <w:t>entregan</w:t>
      </w:r>
      <w:r>
        <w:rPr>
          <w:spacing w:val="-6"/>
          <w:w w:val="105"/>
        </w:rPr>
        <w:t> </w:t>
      </w:r>
      <w:r>
        <w:rPr>
          <w:spacing w:val="-3"/>
          <w:w w:val="105"/>
        </w:rPr>
        <w:t>productos</w:t>
      </w:r>
      <w:r>
        <w:rPr>
          <w:spacing w:val="-6"/>
          <w:w w:val="105"/>
        </w:rPr>
        <w:t> </w:t>
      </w:r>
      <w:r>
        <w:rPr>
          <w:w w:val="105"/>
        </w:rPr>
        <w:t>(bienes</w:t>
      </w:r>
      <w:r>
        <w:rPr>
          <w:spacing w:val="-6"/>
          <w:w w:val="105"/>
        </w:rPr>
        <w:t> </w:t>
      </w:r>
      <w:r>
        <w:rPr>
          <w:w w:val="105"/>
        </w:rPr>
        <w:t>o</w:t>
      </w:r>
      <w:r>
        <w:rPr>
          <w:spacing w:val="-6"/>
          <w:w w:val="105"/>
        </w:rPr>
        <w:t> </w:t>
      </w:r>
      <w:r>
        <w:rPr>
          <w:spacing w:val="-3"/>
          <w:w w:val="105"/>
        </w:rPr>
        <w:t>servicios)</w:t>
      </w:r>
      <w:r>
        <w:rPr>
          <w:spacing w:val="-6"/>
          <w:w w:val="105"/>
        </w:rPr>
        <w:t> </w:t>
      </w:r>
      <w:r>
        <w:rPr>
          <w:w w:val="105"/>
        </w:rPr>
        <w:t>a</w:t>
      </w:r>
      <w:r>
        <w:rPr>
          <w:spacing w:val="-6"/>
          <w:w w:val="105"/>
        </w:rPr>
        <w:t> </w:t>
      </w:r>
      <w:r>
        <w:rPr>
          <w:w w:val="105"/>
        </w:rPr>
        <w:t>un</w:t>
      </w:r>
      <w:r>
        <w:rPr>
          <w:spacing w:val="-6"/>
          <w:w w:val="105"/>
        </w:rPr>
        <w:t> </w:t>
      </w:r>
      <w:r>
        <w:rPr>
          <w:spacing w:val="-3"/>
          <w:w w:val="105"/>
        </w:rPr>
        <w:t>cliente</w:t>
      </w:r>
      <w:r>
        <w:rPr>
          <w:spacing w:val="-6"/>
          <w:w w:val="105"/>
        </w:rPr>
        <w:t> </w:t>
      </w:r>
      <w:r>
        <w:rPr>
          <w:w w:val="105"/>
        </w:rPr>
        <w:t>en</w:t>
      </w:r>
      <w:r>
        <w:rPr>
          <w:spacing w:val="-6"/>
          <w:w w:val="105"/>
        </w:rPr>
        <w:t> </w:t>
      </w:r>
      <w:r>
        <w:rPr>
          <w:spacing w:val="-3"/>
          <w:w w:val="105"/>
        </w:rPr>
        <w:t>régimen</w:t>
      </w:r>
      <w:r>
        <w:rPr>
          <w:spacing w:val="-6"/>
          <w:w w:val="105"/>
        </w:rPr>
        <w:t> </w:t>
      </w:r>
      <w:r>
        <w:rPr>
          <w:w w:val="105"/>
        </w:rPr>
        <w:t>de</w:t>
      </w:r>
      <w:r>
        <w:rPr>
          <w:spacing w:val="-7"/>
          <w:w w:val="105"/>
        </w:rPr>
        <w:t> </w:t>
      </w:r>
      <w:r>
        <w:rPr>
          <w:spacing w:val="-3"/>
          <w:w w:val="105"/>
        </w:rPr>
        <w:t>prueba</w:t>
      </w:r>
      <w:r>
        <w:rPr>
          <w:spacing w:val="-6"/>
          <w:w w:val="105"/>
        </w:rPr>
        <w:t> </w:t>
      </w:r>
      <w:r>
        <w:rPr>
          <w:w w:val="105"/>
        </w:rPr>
        <w:t>o</w:t>
      </w:r>
      <w:r>
        <w:rPr>
          <w:spacing w:val="-6"/>
          <w:w w:val="105"/>
        </w:rPr>
        <w:t> </w:t>
      </w:r>
      <w:r>
        <w:rPr>
          <w:spacing w:val="-3"/>
          <w:w w:val="105"/>
        </w:rPr>
        <w:t>evaluación</w:t>
      </w:r>
      <w:r>
        <w:rPr>
          <w:spacing w:val="-6"/>
          <w:w w:val="105"/>
        </w:rPr>
        <w:t> </w:t>
      </w:r>
      <w:r>
        <w:rPr>
          <w:w w:val="105"/>
        </w:rPr>
        <w:t>y</w:t>
      </w:r>
      <w:r>
        <w:rPr>
          <w:spacing w:val="-6"/>
          <w:w w:val="105"/>
        </w:rPr>
        <w:t> </w:t>
      </w:r>
      <w:r>
        <w:rPr>
          <w:w w:val="105"/>
        </w:rPr>
        <w:t>este no se ha </w:t>
      </w:r>
      <w:r>
        <w:rPr>
          <w:spacing w:val="-3"/>
          <w:w w:val="105"/>
        </w:rPr>
        <w:t>comprometido </w:t>
      </w:r>
      <w:r>
        <w:rPr>
          <w:w w:val="105"/>
        </w:rPr>
        <w:t>a pagar la </w:t>
      </w:r>
      <w:r>
        <w:rPr>
          <w:spacing w:val="-3"/>
          <w:w w:val="105"/>
        </w:rPr>
        <w:t>contraprestación hasta </w:t>
      </w:r>
      <w:r>
        <w:rPr>
          <w:w w:val="105"/>
        </w:rPr>
        <w:t>que </w:t>
      </w:r>
      <w:r>
        <w:rPr>
          <w:spacing w:val="-3"/>
          <w:w w:val="105"/>
        </w:rPr>
        <w:t>venza </w:t>
      </w:r>
      <w:r>
        <w:rPr>
          <w:w w:val="105"/>
        </w:rPr>
        <w:t>el periodo de prueba, el </w:t>
      </w:r>
      <w:r>
        <w:rPr>
          <w:spacing w:val="-3"/>
          <w:w w:val="105"/>
        </w:rPr>
        <w:t>control </w:t>
      </w:r>
      <w:r>
        <w:rPr>
          <w:spacing w:val="-2"/>
          <w:w w:val="105"/>
        </w:rPr>
        <w:t>del </w:t>
      </w:r>
      <w:r>
        <w:rPr>
          <w:w w:val="105"/>
        </w:rPr>
        <w:t>producto no se ha </w:t>
      </w:r>
      <w:r>
        <w:rPr>
          <w:spacing w:val="-3"/>
          <w:w w:val="105"/>
        </w:rPr>
        <w:t>transferido </w:t>
      </w:r>
      <w:r>
        <w:rPr>
          <w:w w:val="105"/>
        </w:rPr>
        <w:t>al </w:t>
      </w:r>
      <w:r>
        <w:rPr>
          <w:spacing w:val="-3"/>
          <w:w w:val="105"/>
        </w:rPr>
        <w:t>cliente </w:t>
      </w:r>
      <w:r>
        <w:rPr>
          <w:w w:val="105"/>
        </w:rPr>
        <w:t>hasta que </w:t>
      </w:r>
      <w:r>
        <w:rPr>
          <w:spacing w:val="-3"/>
          <w:w w:val="105"/>
        </w:rPr>
        <w:t>este </w:t>
      </w:r>
      <w:r>
        <w:rPr>
          <w:w w:val="105"/>
        </w:rPr>
        <w:t>lo </w:t>
      </w:r>
      <w:r>
        <w:rPr>
          <w:spacing w:val="-3"/>
          <w:w w:val="105"/>
        </w:rPr>
        <w:t>acepta </w:t>
      </w:r>
      <w:r>
        <w:rPr>
          <w:w w:val="105"/>
        </w:rPr>
        <w:t>o venza el </w:t>
      </w:r>
      <w:r>
        <w:rPr>
          <w:spacing w:val="-3"/>
          <w:w w:val="105"/>
        </w:rPr>
        <w:t>citado </w:t>
      </w:r>
      <w:r>
        <w:rPr>
          <w:w w:val="105"/>
        </w:rPr>
        <w:t>plazo sin </w:t>
      </w:r>
      <w:r>
        <w:rPr>
          <w:spacing w:val="-3"/>
          <w:w w:val="105"/>
        </w:rPr>
        <w:t>haber comunicado </w:t>
      </w:r>
      <w:r>
        <w:rPr>
          <w:w w:val="105"/>
        </w:rPr>
        <w:t>su</w:t>
      </w:r>
      <w:r>
        <w:rPr>
          <w:spacing w:val="-6"/>
          <w:w w:val="105"/>
        </w:rPr>
        <w:t> </w:t>
      </w:r>
      <w:r>
        <w:rPr>
          <w:spacing w:val="-3"/>
          <w:w w:val="105"/>
        </w:rPr>
        <w:t>disconformidad.</w:t>
      </w:r>
    </w:p>
    <w:p>
      <w:pPr>
        <w:pStyle w:val="BodyText"/>
      </w:pPr>
    </w:p>
    <w:p>
      <w:pPr>
        <w:pStyle w:val="BodyText"/>
      </w:pPr>
    </w:p>
    <w:p>
      <w:pPr>
        <w:pStyle w:val="BodyText"/>
      </w:pPr>
    </w:p>
    <w:p>
      <w:pPr>
        <w:pStyle w:val="BodyText"/>
        <w:spacing w:before="7"/>
      </w:pPr>
    </w:p>
    <w:p>
      <w:pPr>
        <w:spacing w:before="99"/>
        <w:ind w:left="0" w:right="1210" w:firstLine="0"/>
        <w:jc w:val="right"/>
        <w:rPr>
          <w:sz w:val="19"/>
        </w:rPr>
      </w:pPr>
      <w:r>
        <w:rPr>
          <w:sz w:val="19"/>
        </w:rPr>
        <w:t>Página 27</w:t>
      </w:r>
    </w:p>
    <w:p>
      <w:pPr>
        <w:pStyle w:val="BodyText"/>
      </w:pPr>
    </w:p>
    <w:p>
      <w:pPr>
        <w:pStyle w:val="BodyText"/>
        <w:spacing w:before="3"/>
        <w:rPr>
          <w:sz w:val="26"/>
        </w:rPr>
      </w:pPr>
      <w:r>
        <w:rPr/>
        <w:pict>
          <v:group style="position:absolute;margin-left:52.058052pt;margin-top:17.055677pt;width:490.9pt;height:36.6pt;mso-position-horizontal-relative:page;mso-position-vertical-relative:paragraph;z-index:-251560960;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spacing w:before="9"/>
      </w:pPr>
    </w:p>
    <w:p>
      <w:pPr>
        <w:pStyle w:val="ListParagraph"/>
        <w:numPr>
          <w:ilvl w:val="0"/>
          <w:numId w:val="22"/>
        </w:numPr>
        <w:tabs>
          <w:tab w:pos="1901" w:val="left" w:leader="none"/>
        </w:tabs>
        <w:spacing w:line="240" w:lineRule="auto" w:before="105" w:after="0"/>
        <w:ind w:left="1900" w:right="0" w:hanging="194"/>
        <w:jc w:val="both"/>
        <w:rPr>
          <w:sz w:val="20"/>
        </w:rPr>
      </w:pPr>
      <w:r>
        <w:rPr>
          <w:w w:val="105"/>
          <w:sz w:val="20"/>
        </w:rPr>
        <w:t>La</w:t>
      </w:r>
      <w:r>
        <w:rPr>
          <w:spacing w:val="-5"/>
          <w:w w:val="105"/>
          <w:sz w:val="20"/>
        </w:rPr>
        <w:t> </w:t>
      </w:r>
      <w:r>
        <w:rPr>
          <w:spacing w:val="-3"/>
          <w:w w:val="105"/>
          <w:sz w:val="20"/>
        </w:rPr>
        <w:t>empresa</w:t>
      </w:r>
      <w:r>
        <w:rPr>
          <w:spacing w:val="-5"/>
          <w:w w:val="105"/>
          <w:sz w:val="20"/>
        </w:rPr>
        <w:t> </w:t>
      </w:r>
      <w:r>
        <w:rPr>
          <w:w w:val="105"/>
          <w:sz w:val="20"/>
        </w:rPr>
        <w:t>tiene</w:t>
      </w:r>
      <w:r>
        <w:rPr>
          <w:spacing w:val="-5"/>
          <w:w w:val="105"/>
          <w:sz w:val="20"/>
        </w:rPr>
        <w:t> </w:t>
      </w:r>
      <w:r>
        <w:rPr>
          <w:w w:val="105"/>
          <w:sz w:val="20"/>
        </w:rPr>
        <w:t>un</w:t>
      </w:r>
      <w:r>
        <w:rPr>
          <w:spacing w:val="-4"/>
          <w:w w:val="105"/>
          <w:sz w:val="20"/>
        </w:rPr>
        <w:t> </w:t>
      </w:r>
      <w:r>
        <w:rPr>
          <w:spacing w:val="-3"/>
          <w:w w:val="105"/>
          <w:sz w:val="20"/>
        </w:rPr>
        <w:t>derecho</w:t>
      </w:r>
      <w:r>
        <w:rPr>
          <w:spacing w:val="-5"/>
          <w:w w:val="105"/>
          <w:sz w:val="20"/>
        </w:rPr>
        <w:t> </w:t>
      </w:r>
      <w:r>
        <w:rPr>
          <w:w w:val="105"/>
          <w:sz w:val="20"/>
        </w:rPr>
        <w:t>de</w:t>
      </w:r>
      <w:r>
        <w:rPr>
          <w:spacing w:val="-5"/>
          <w:w w:val="105"/>
          <w:sz w:val="20"/>
        </w:rPr>
        <w:t> </w:t>
      </w:r>
      <w:r>
        <w:rPr>
          <w:w w:val="105"/>
          <w:sz w:val="20"/>
        </w:rPr>
        <w:t>cobro</w:t>
      </w:r>
      <w:r>
        <w:rPr>
          <w:spacing w:val="-5"/>
          <w:w w:val="105"/>
          <w:sz w:val="20"/>
        </w:rPr>
        <w:t> </w:t>
      </w:r>
      <w:r>
        <w:rPr>
          <w:w w:val="105"/>
          <w:sz w:val="20"/>
        </w:rPr>
        <w:t>por</w:t>
      </w:r>
      <w:r>
        <w:rPr>
          <w:spacing w:val="-5"/>
          <w:w w:val="105"/>
          <w:sz w:val="20"/>
        </w:rPr>
        <w:t> </w:t>
      </w:r>
      <w:r>
        <w:rPr>
          <w:spacing w:val="-3"/>
          <w:w w:val="105"/>
          <w:sz w:val="20"/>
        </w:rPr>
        <w:t>transferir</w:t>
      </w:r>
      <w:r>
        <w:rPr>
          <w:spacing w:val="-6"/>
          <w:w w:val="105"/>
          <w:sz w:val="20"/>
        </w:rPr>
        <w:t> </w:t>
      </w:r>
      <w:r>
        <w:rPr>
          <w:w w:val="105"/>
          <w:sz w:val="20"/>
        </w:rPr>
        <w:t>el</w:t>
      </w:r>
      <w:r>
        <w:rPr>
          <w:spacing w:val="-6"/>
          <w:w w:val="105"/>
          <w:sz w:val="20"/>
        </w:rPr>
        <w:t> </w:t>
      </w:r>
      <w:r>
        <w:rPr>
          <w:spacing w:val="-3"/>
          <w:w w:val="105"/>
          <w:sz w:val="20"/>
        </w:rPr>
        <w:t>activo.</w:t>
      </w:r>
    </w:p>
    <w:p>
      <w:pPr>
        <w:pStyle w:val="ListParagraph"/>
        <w:numPr>
          <w:ilvl w:val="0"/>
          <w:numId w:val="22"/>
        </w:numPr>
        <w:tabs>
          <w:tab w:pos="1934" w:val="left" w:leader="none"/>
        </w:tabs>
        <w:spacing w:line="249" w:lineRule="auto" w:before="113" w:after="0"/>
        <w:ind w:left="1707" w:right="1211" w:firstLine="0"/>
        <w:jc w:val="both"/>
        <w:rPr>
          <w:sz w:val="20"/>
        </w:rPr>
      </w:pPr>
      <w:r>
        <w:rPr>
          <w:w w:val="105"/>
          <w:sz w:val="20"/>
        </w:rPr>
        <w:t>El cliente tiene la propiedad del </w:t>
      </w:r>
      <w:r>
        <w:rPr>
          <w:spacing w:val="-3"/>
          <w:w w:val="105"/>
          <w:sz w:val="20"/>
        </w:rPr>
        <w:t>activo. </w:t>
      </w:r>
      <w:r>
        <w:rPr>
          <w:w w:val="105"/>
          <w:sz w:val="20"/>
        </w:rPr>
        <w:t>Sin embargo, cuando la </w:t>
      </w:r>
      <w:r>
        <w:rPr>
          <w:spacing w:val="-3"/>
          <w:w w:val="105"/>
          <w:sz w:val="20"/>
        </w:rPr>
        <w:t>empresa conserva </w:t>
      </w:r>
      <w:r>
        <w:rPr>
          <w:w w:val="105"/>
          <w:sz w:val="20"/>
        </w:rPr>
        <w:t>el derecho de propiedad solo como </w:t>
      </w:r>
      <w:r>
        <w:rPr>
          <w:spacing w:val="-3"/>
          <w:w w:val="105"/>
          <w:sz w:val="20"/>
        </w:rPr>
        <w:t>protección </w:t>
      </w:r>
      <w:r>
        <w:rPr>
          <w:spacing w:val="-2"/>
          <w:w w:val="105"/>
          <w:sz w:val="20"/>
        </w:rPr>
        <w:t>contra </w:t>
      </w:r>
      <w:r>
        <w:rPr>
          <w:w w:val="105"/>
          <w:sz w:val="20"/>
        </w:rPr>
        <w:t>el </w:t>
      </w:r>
      <w:r>
        <w:rPr>
          <w:spacing w:val="-3"/>
          <w:w w:val="105"/>
          <w:sz w:val="20"/>
        </w:rPr>
        <w:t>incumplimiento </w:t>
      </w:r>
      <w:r>
        <w:rPr>
          <w:w w:val="105"/>
          <w:sz w:val="20"/>
        </w:rPr>
        <w:t>del </w:t>
      </w:r>
      <w:r>
        <w:rPr>
          <w:spacing w:val="-3"/>
          <w:w w:val="105"/>
          <w:sz w:val="20"/>
        </w:rPr>
        <w:t>cliente, </w:t>
      </w:r>
      <w:r>
        <w:rPr>
          <w:w w:val="105"/>
          <w:sz w:val="20"/>
        </w:rPr>
        <w:t>esta </w:t>
      </w:r>
      <w:r>
        <w:rPr>
          <w:spacing w:val="-3"/>
          <w:w w:val="105"/>
          <w:sz w:val="20"/>
        </w:rPr>
        <w:t>circunstancia </w:t>
      </w:r>
      <w:r>
        <w:rPr>
          <w:w w:val="105"/>
          <w:sz w:val="20"/>
        </w:rPr>
        <w:t>no </w:t>
      </w:r>
      <w:r>
        <w:rPr>
          <w:spacing w:val="-3"/>
          <w:w w:val="105"/>
          <w:sz w:val="20"/>
        </w:rPr>
        <w:t>impediría </w:t>
      </w:r>
      <w:r>
        <w:rPr>
          <w:w w:val="105"/>
          <w:sz w:val="20"/>
        </w:rPr>
        <w:t>al </w:t>
      </w:r>
      <w:r>
        <w:rPr>
          <w:spacing w:val="-3"/>
          <w:w w:val="105"/>
          <w:sz w:val="20"/>
        </w:rPr>
        <w:t>cliente </w:t>
      </w:r>
      <w:r>
        <w:rPr>
          <w:w w:val="105"/>
          <w:sz w:val="20"/>
        </w:rPr>
        <w:t>obtener el control del</w:t>
      </w:r>
      <w:r>
        <w:rPr>
          <w:spacing w:val="-25"/>
          <w:w w:val="105"/>
          <w:sz w:val="20"/>
        </w:rPr>
        <w:t> </w:t>
      </w:r>
      <w:r>
        <w:rPr>
          <w:spacing w:val="-3"/>
          <w:w w:val="105"/>
          <w:sz w:val="20"/>
        </w:rPr>
        <w:t>activo.</w:t>
      </w:r>
    </w:p>
    <w:p>
      <w:pPr>
        <w:pStyle w:val="BodyText"/>
        <w:spacing w:before="103"/>
        <w:ind w:left="1707"/>
      </w:pPr>
      <w:r>
        <w:rPr>
          <w:w w:val="105"/>
        </w:rPr>
        <w:t>Valoración.</w:t>
      </w:r>
    </w:p>
    <w:p>
      <w:pPr>
        <w:pStyle w:val="BodyText"/>
        <w:spacing w:line="249" w:lineRule="auto" w:before="114"/>
        <w:ind w:left="1707" w:right="1209"/>
        <w:jc w:val="both"/>
      </w:pPr>
      <w:r>
        <w:rPr>
          <w:w w:val="105"/>
        </w:rPr>
        <w:t>Los</w:t>
      </w:r>
      <w:r>
        <w:rPr>
          <w:spacing w:val="-9"/>
          <w:w w:val="105"/>
        </w:rPr>
        <w:t> </w:t>
      </w:r>
      <w:r>
        <w:rPr>
          <w:spacing w:val="-3"/>
          <w:w w:val="105"/>
        </w:rPr>
        <w:t>ingresos</w:t>
      </w:r>
      <w:r>
        <w:rPr>
          <w:spacing w:val="-9"/>
          <w:w w:val="105"/>
        </w:rPr>
        <w:t> </w:t>
      </w:r>
      <w:r>
        <w:rPr>
          <w:spacing w:val="-3"/>
          <w:w w:val="105"/>
        </w:rPr>
        <w:t>ordinarios</w:t>
      </w:r>
      <w:r>
        <w:rPr>
          <w:spacing w:val="-9"/>
          <w:w w:val="105"/>
        </w:rPr>
        <w:t> </w:t>
      </w:r>
      <w:r>
        <w:rPr>
          <w:w w:val="105"/>
        </w:rPr>
        <w:t>procedentes</w:t>
      </w:r>
      <w:r>
        <w:rPr>
          <w:spacing w:val="-11"/>
          <w:w w:val="105"/>
        </w:rPr>
        <w:t> </w:t>
      </w:r>
      <w:r>
        <w:rPr>
          <w:w w:val="105"/>
        </w:rPr>
        <w:t>de</w:t>
      </w:r>
      <w:r>
        <w:rPr>
          <w:spacing w:val="-9"/>
          <w:w w:val="105"/>
        </w:rPr>
        <w:t> </w:t>
      </w:r>
      <w:r>
        <w:rPr>
          <w:w w:val="105"/>
        </w:rPr>
        <w:t>la</w:t>
      </w:r>
      <w:r>
        <w:rPr>
          <w:spacing w:val="-8"/>
          <w:w w:val="105"/>
        </w:rPr>
        <w:t> </w:t>
      </w:r>
      <w:r>
        <w:rPr>
          <w:spacing w:val="-3"/>
          <w:w w:val="105"/>
        </w:rPr>
        <w:t>venta</w:t>
      </w:r>
      <w:r>
        <w:rPr>
          <w:spacing w:val="-9"/>
          <w:w w:val="105"/>
        </w:rPr>
        <w:t> </w:t>
      </w:r>
      <w:r>
        <w:rPr>
          <w:w w:val="105"/>
        </w:rPr>
        <w:t>de</w:t>
      </w:r>
      <w:r>
        <w:rPr>
          <w:spacing w:val="-9"/>
          <w:w w:val="105"/>
        </w:rPr>
        <w:t> </w:t>
      </w:r>
      <w:r>
        <w:rPr>
          <w:spacing w:val="-3"/>
          <w:w w:val="105"/>
        </w:rPr>
        <w:t>bienes</w:t>
      </w:r>
      <w:r>
        <w:rPr>
          <w:spacing w:val="-8"/>
          <w:w w:val="105"/>
        </w:rPr>
        <w:t> </w:t>
      </w:r>
      <w:r>
        <w:rPr>
          <w:w w:val="105"/>
        </w:rPr>
        <w:t>y</w:t>
      </w:r>
      <w:r>
        <w:rPr>
          <w:spacing w:val="-9"/>
          <w:w w:val="105"/>
        </w:rPr>
        <w:t> </w:t>
      </w:r>
      <w:r>
        <w:rPr>
          <w:w w:val="105"/>
        </w:rPr>
        <w:t>de</w:t>
      </w:r>
      <w:r>
        <w:rPr>
          <w:spacing w:val="-9"/>
          <w:w w:val="105"/>
        </w:rPr>
        <w:t> </w:t>
      </w:r>
      <w:r>
        <w:rPr>
          <w:w w:val="105"/>
        </w:rPr>
        <w:t>la</w:t>
      </w:r>
      <w:r>
        <w:rPr>
          <w:spacing w:val="-10"/>
          <w:w w:val="105"/>
        </w:rPr>
        <w:t> </w:t>
      </w:r>
      <w:r>
        <w:rPr>
          <w:spacing w:val="-3"/>
          <w:w w:val="105"/>
        </w:rPr>
        <w:t>prestación</w:t>
      </w:r>
      <w:r>
        <w:rPr>
          <w:spacing w:val="-9"/>
          <w:w w:val="105"/>
        </w:rPr>
        <w:t> </w:t>
      </w:r>
      <w:r>
        <w:rPr>
          <w:w w:val="105"/>
        </w:rPr>
        <w:t>de</w:t>
      </w:r>
      <w:r>
        <w:rPr>
          <w:spacing w:val="-10"/>
          <w:w w:val="105"/>
        </w:rPr>
        <w:t> </w:t>
      </w:r>
      <w:r>
        <w:rPr>
          <w:spacing w:val="-3"/>
          <w:w w:val="105"/>
        </w:rPr>
        <w:t>servicios</w:t>
      </w:r>
      <w:r>
        <w:rPr>
          <w:spacing w:val="-9"/>
          <w:w w:val="105"/>
        </w:rPr>
        <w:t> </w:t>
      </w:r>
      <w:r>
        <w:rPr>
          <w:w w:val="105"/>
        </w:rPr>
        <w:t>se</w:t>
      </w:r>
      <w:r>
        <w:rPr>
          <w:spacing w:val="-9"/>
          <w:w w:val="105"/>
        </w:rPr>
        <w:t> </w:t>
      </w:r>
      <w:r>
        <w:rPr>
          <w:spacing w:val="-3"/>
          <w:w w:val="105"/>
        </w:rPr>
        <w:t>valoran</w:t>
      </w:r>
      <w:r>
        <w:rPr>
          <w:spacing w:val="-8"/>
          <w:w w:val="105"/>
        </w:rPr>
        <w:t> </w:t>
      </w:r>
      <w:r>
        <w:rPr>
          <w:w w:val="105"/>
        </w:rPr>
        <w:t>por</w:t>
      </w:r>
      <w:r>
        <w:rPr>
          <w:spacing w:val="-10"/>
          <w:w w:val="105"/>
        </w:rPr>
        <w:t> </w:t>
      </w:r>
      <w:r>
        <w:rPr>
          <w:w w:val="105"/>
        </w:rPr>
        <w:t>el </w:t>
      </w:r>
      <w:r>
        <w:rPr>
          <w:spacing w:val="-3"/>
          <w:w w:val="105"/>
        </w:rPr>
        <w:t>importe</w:t>
      </w:r>
      <w:r>
        <w:rPr>
          <w:spacing w:val="-15"/>
          <w:w w:val="105"/>
        </w:rPr>
        <w:t> </w:t>
      </w:r>
      <w:r>
        <w:rPr>
          <w:spacing w:val="-3"/>
          <w:w w:val="105"/>
        </w:rPr>
        <w:t>monetario</w:t>
      </w:r>
      <w:r>
        <w:rPr>
          <w:spacing w:val="-15"/>
          <w:w w:val="105"/>
        </w:rPr>
        <w:t> </w:t>
      </w:r>
      <w:r>
        <w:rPr>
          <w:w w:val="105"/>
        </w:rPr>
        <w:t>o,</w:t>
      </w:r>
      <w:r>
        <w:rPr>
          <w:spacing w:val="-14"/>
          <w:w w:val="105"/>
        </w:rPr>
        <w:t> </w:t>
      </w:r>
      <w:r>
        <w:rPr>
          <w:w w:val="105"/>
        </w:rPr>
        <w:t>en</w:t>
      </w:r>
      <w:r>
        <w:rPr>
          <w:spacing w:val="-15"/>
          <w:w w:val="105"/>
        </w:rPr>
        <w:t> </w:t>
      </w:r>
      <w:r>
        <w:rPr>
          <w:w w:val="105"/>
        </w:rPr>
        <w:t>su</w:t>
      </w:r>
      <w:r>
        <w:rPr>
          <w:spacing w:val="-13"/>
          <w:w w:val="105"/>
        </w:rPr>
        <w:t> </w:t>
      </w:r>
      <w:r>
        <w:rPr>
          <w:w w:val="105"/>
        </w:rPr>
        <w:t>caso,</w:t>
      </w:r>
      <w:r>
        <w:rPr>
          <w:spacing w:val="-14"/>
          <w:w w:val="105"/>
        </w:rPr>
        <w:t> </w:t>
      </w:r>
      <w:r>
        <w:rPr>
          <w:w w:val="105"/>
        </w:rPr>
        <w:t>por</w:t>
      </w:r>
      <w:r>
        <w:rPr>
          <w:spacing w:val="-16"/>
          <w:w w:val="105"/>
        </w:rPr>
        <w:t> </w:t>
      </w:r>
      <w:r>
        <w:rPr>
          <w:w w:val="105"/>
        </w:rPr>
        <w:t>el</w:t>
      </w:r>
      <w:r>
        <w:rPr>
          <w:spacing w:val="-15"/>
          <w:w w:val="105"/>
        </w:rPr>
        <w:t> </w:t>
      </w:r>
      <w:r>
        <w:rPr>
          <w:w w:val="105"/>
        </w:rPr>
        <w:t>valor</w:t>
      </w:r>
      <w:r>
        <w:rPr>
          <w:spacing w:val="-14"/>
          <w:w w:val="105"/>
        </w:rPr>
        <w:t> </w:t>
      </w:r>
      <w:r>
        <w:rPr>
          <w:spacing w:val="-3"/>
          <w:w w:val="105"/>
        </w:rPr>
        <w:t>razonable</w:t>
      </w:r>
      <w:r>
        <w:rPr>
          <w:spacing w:val="-14"/>
          <w:w w:val="105"/>
        </w:rPr>
        <w:t> </w:t>
      </w:r>
      <w:r>
        <w:rPr>
          <w:w w:val="105"/>
        </w:rPr>
        <w:t>de</w:t>
      </w:r>
      <w:r>
        <w:rPr>
          <w:spacing w:val="-15"/>
          <w:w w:val="105"/>
        </w:rPr>
        <w:t> </w:t>
      </w:r>
      <w:r>
        <w:rPr>
          <w:w w:val="105"/>
        </w:rPr>
        <w:t>la</w:t>
      </w:r>
      <w:r>
        <w:rPr>
          <w:spacing w:val="-14"/>
          <w:w w:val="105"/>
        </w:rPr>
        <w:t> </w:t>
      </w:r>
      <w:r>
        <w:rPr>
          <w:spacing w:val="-3"/>
          <w:w w:val="105"/>
        </w:rPr>
        <w:t>contrapartida,</w:t>
      </w:r>
      <w:r>
        <w:rPr>
          <w:spacing w:val="-15"/>
          <w:w w:val="105"/>
        </w:rPr>
        <w:t> </w:t>
      </w:r>
      <w:r>
        <w:rPr>
          <w:spacing w:val="-3"/>
          <w:w w:val="105"/>
        </w:rPr>
        <w:t>recibida</w:t>
      </w:r>
      <w:r>
        <w:rPr>
          <w:spacing w:val="-14"/>
          <w:w w:val="105"/>
        </w:rPr>
        <w:t> </w:t>
      </w:r>
      <w:r>
        <w:rPr>
          <w:w w:val="105"/>
        </w:rPr>
        <w:t>o</w:t>
      </w:r>
      <w:r>
        <w:rPr>
          <w:spacing w:val="-13"/>
          <w:w w:val="105"/>
        </w:rPr>
        <w:t> </w:t>
      </w:r>
      <w:r>
        <w:rPr>
          <w:w w:val="105"/>
        </w:rPr>
        <w:t>que</w:t>
      </w:r>
      <w:r>
        <w:rPr>
          <w:spacing w:val="-15"/>
          <w:w w:val="105"/>
        </w:rPr>
        <w:t> </w:t>
      </w:r>
      <w:r>
        <w:rPr>
          <w:w w:val="105"/>
        </w:rPr>
        <w:t>se</w:t>
      </w:r>
      <w:r>
        <w:rPr>
          <w:spacing w:val="-14"/>
          <w:w w:val="105"/>
        </w:rPr>
        <w:t> </w:t>
      </w:r>
      <w:r>
        <w:rPr>
          <w:w w:val="105"/>
        </w:rPr>
        <w:t>espere</w:t>
      </w:r>
      <w:r>
        <w:rPr>
          <w:spacing w:val="-15"/>
          <w:w w:val="105"/>
        </w:rPr>
        <w:t> </w:t>
      </w:r>
      <w:r>
        <w:rPr>
          <w:spacing w:val="-3"/>
          <w:w w:val="105"/>
        </w:rPr>
        <w:t>recibir, derivada</w:t>
      </w:r>
      <w:r>
        <w:rPr>
          <w:spacing w:val="-5"/>
          <w:w w:val="105"/>
        </w:rPr>
        <w:t> </w:t>
      </w:r>
      <w:r>
        <w:rPr>
          <w:w w:val="105"/>
        </w:rPr>
        <w:t>de</w:t>
      </w:r>
      <w:r>
        <w:rPr>
          <w:spacing w:val="-5"/>
          <w:w w:val="105"/>
        </w:rPr>
        <w:t> </w:t>
      </w:r>
      <w:r>
        <w:rPr>
          <w:w w:val="105"/>
        </w:rPr>
        <w:t>la</w:t>
      </w:r>
      <w:r>
        <w:rPr>
          <w:spacing w:val="-5"/>
          <w:w w:val="105"/>
        </w:rPr>
        <w:t> </w:t>
      </w:r>
      <w:r>
        <w:rPr>
          <w:w w:val="105"/>
        </w:rPr>
        <w:t>misma,</w:t>
      </w:r>
      <w:r>
        <w:rPr>
          <w:spacing w:val="-6"/>
          <w:w w:val="105"/>
        </w:rPr>
        <w:t> </w:t>
      </w:r>
      <w:r>
        <w:rPr>
          <w:w w:val="105"/>
        </w:rPr>
        <w:t>que,</w:t>
      </w:r>
      <w:r>
        <w:rPr>
          <w:spacing w:val="-6"/>
          <w:w w:val="105"/>
        </w:rPr>
        <w:t> </w:t>
      </w:r>
      <w:r>
        <w:rPr>
          <w:spacing w:val="-3"/>
          <w:w w:val="105"/>
        </w:rPr>
        <w:t>salvo</w:t>
      </w:r>
      <w:r>
        <w:rPr>
          <w:spacing w:val="-5"/>
          <w:w w:val="105"/>
        </w:rPr>
        <w:t> </w:t>
      </w:r>
      <w:r>
        <w:rPr>
          <w:spacing w:val="-3"/>
          <w:w w:val="105"/>
        </w:rPr>
        <w:t>evidencia</w:t>
      </w:r>
      <w:r>
        <w:rPr>
          <w:spacing w:val="-5"/>
          <w:w w:val="105"/>
        </w:rPr>
        <w:t> </w:t>
      </w:r>
      <w:r>
        <w:rPr>
          <w:w w:val="105"/>
        </w:rPr>
        <w:t>en</w:t>
      </w:r>
      <w:r>
        <w:rPr>
          <w:spacing w:val="-5"/>
          <w:w w:val="105"/>
        </w:rPr>
        <w:t> </w:t>
      </w:r>
      <w:r>
        <w:rPr>
          <w:w w:val="105"/>
        </w:rPr>
        <w:t>contrario,</w:t>
      </w:r>
      <w:r>
        <w:rPr>
          <w:spacing w:val="-5"/>
          <w:w w:val="105"/>
        </w:rPr>
        <w:t> </w:t>
      </w:r>
      <w:r>
        <w:rPr>
          <w:w w:val="105"/>
        </w:rPr>
        <w:t>es</w:t>
      </w:r>
      <w:r>
        <w:rPr>
          <w:spacing w:val="-6"/>
          <w:w w:val="105"/>
        </w:rPr>
        <w:t> </w:t>
      </w:r>
      <w:r>
        <w:rPr>
          <w:w w:val="105"/>
        </w:rPr>
        <w:t>el</w:t>
      </w:r>
      <w:r>
        <w:rPr>
          <w:spacing w:val="-7"/>
          <w:w w:val="105"/>
        </w:rPr>
        <w:t> </w:t>
      </w:r>
      <w:r>
        <w:rPr>
          <w:spacing w:val="-3"/>
          <w:w w:val="105"/>
        </w:rPr>
        <w:t>precio</w:t>
      </w:r>
      <w:r>
        <w:rPr>
          <w:spacing w:val="-5"/>
          <w:w w:val="105"/>
        </w:rPr>
        <w:t> </w:t>
      </w:r>
      <w:r>
        <w:rPr>
          <w:w w:val="105"/>
        </w:rPr>
        <w:t>acordado</w:t>
      </w:r>
      <w:r>
        <w:rPr>
          <w:spacing w:val="-4"/>
          <w:w w:val="105"/>
        </w:rPr>
        <w:t> </w:t>
      </w:r>
      <w:r>
        <w:rPr>
          <w:w w:val="105"/>
        </w:rPr>
        <w:t>para</w:t>
      </w:r>
      <w:r>
        <w:rPr>
          <w:spacing w:val="-5"/>
          <w:w w:val="105"/>
        </w:rPr>
        <w:t> </w:t>
      </w:r>
      <w:r>
        <w:rPr>
          <w:w w:val="105"/>
        </w:rPr>
        <w:t>los</w:t>
      </w:r>
      <w:r>
        <w:rPr>
          <w:spacing w:val="-6"/>
          <w:w w:val="105"/>
        </w:rPr>
        <w:t> </w:t>
      </w:r>
      <w:r>
        <w:rPr>
          <w:spacing w:val="-3"/>
          <w:w w:val="105"/>
        </w:rPr>
        <w:t>activos</w:t>
      </w:r>
      <w:r>
        <w:rPr>
          <w:spacing w:val="-6"/>
          <w:w w:val="105"/>
        </w:rPr>
        <w:t> </w:t>
      </w:r>
      <w:r>
        <w:rPr>
          <w:w w:val="105"/>
        </w:rPr>
        <w:t>a</w:t>
      </w:r>
      <w:r>
        <w:rPr>
          <w:spacing w:val="-5"/>
          <w:w w:val="105"/>
        </w:rPr>
        <w:t> </w:t>
      </w:r>
      <w:r>
        <w:rPr>
          <w:w w:val="105"/>
        </w:rPr>
        <w:t>trasferir al</w:t>
      </w:r>
      <w:r>
        <w:rPr>
          <w:spacing w:val="-8"/>
          <w:w w:val="105"/>
        </w:rPr>
        <w:t> </w:t>
      </w:r>
      <w:r>
        <w:rPr>
          <w:spacing w:val="-3"/>
          <w:w w:val="105"/>
        </w:rPr>
        <w:t>cliente,</w:t>
      </w:r>
      <w:r>
        <w:rPr>
          <w:spacing w:val="-7"/>
          <w:w w:val="105"/>
        </w:rPr>
        <w:t> </w:t>
      </w:r>
      <w:r>
        <w:rPr>
          <w:spacing w:val="-3"/>
          <w:w w:val="105"/>
        </w:rPr>
        <w:t>deducido:</w:t>
      </w:r>
      <w:r>
        <w:rPr>
          <w:spacing w:val="-6"/>
          <w:w w:val="105"/>
        </w:rPr>
        <w:t> </w:t>
      </w:r>
      <w:r>
        <w:rPr>
          <w:w w:val="105"/>
        </w:rPr>
        <w:t>el</w:t>
      </w:r>
      <w:r>
        <w:rPr>
          <w:spacing w:val="-8"/>
          <w:w w:val="105"/>
        </w:rPr>
        <w:t> </w:t>
      </w:r>
      <w:r>
        <w:rPr>
          <w:spacing w:val="-3"/>
          <w:w w:val="105"/>
        </w:rPr>
        <w:t>importe</w:t>
      </w:r>
      <w:r>
        <w:rPr>
          <w:spacing w:val="-7"/>
          <w:w w:val="105"/>
        </w:rPr>
        <w:t> </w:t>
      </w:r>
      <w:r>
        <w:rPr>
          <w:w w:val="105"/>
        </w:rPr>
        <w:t>de</w:t>
      </w:r>
      <w:r>
        <w:rPr>
          <w:spacing w:val="-8"/>
          <w:w w:val="105"/>
        </w:rPr>
        <w:t> </w:t>
      </w:r>
      <w:r>
        <w:rPr>
          <w:spacing w:val="-3"/>
          <w:w w:val="105"/>
        </w:rPr>
        <w:t>cualquier</w:t>
      </w:r>
      <w:r>
        <w:rPr>
          <w:spacing w:val="-8"/>
          <w:w w:val="105"/>
        </w:rPr>
        <w:t> </w:t>
      </w:r>
      <w:r>
        <w:rPr>
          <w:spacing w:val="-3"/>
          <w:w w:val="105"/>
        </w:rPr>
        <w:t>descuento,</w:t>
      </w:r>
      <w:r>
        <w:rPr>
          <w:spacing w:val="-7"/>
          <w:w w:val="105"/>
        </w:rPr>
        <w:t> </w:t>
      </w:r>
      <w:r>
        <w:rPr>
          <w:spacing w:val="-3"/>
          <w:w w:val="105"/>
        </w:rPr>
        <w:t>rebaja</w:t>
      </w:r>
      <w:r>
        <w:rPr>
          <w:spacing w:val="-6"/>
          <w:w w:val="105"/>
        </w:rPr>
        <w:t> </w:t>
      </w:r>
      <w:r>
        <w:rPr>
          <w:w w:val="105"/>
        </w:rPr>
        <w:t>en</w:t>
      </w:r>
      <w:r>
        <w:rPr>
          <w:spacing w:val="-9"/>
          <w:w w:val="105"/>
        </w:rPr>
        <w:t> </w:t>
      </w:r>
      <w:r>
        <w:rPr>
          <w:w w:val="105"/>
        </w:rPr>
        <w:t>el</w:t>
      </w:r>
      <w:r>
        <w:rPr>
          <w:spacing w:val="-9"/>
          <w:w w:val="105"/>
        </w:rPr>
        <w:t> </w:t>
      </w:r>
      <w:r>
        <w:rPr>
          <w:spacing w:val="-3"/>
          <w:w w:val="105"/>
        </w:rPr>
        <w:t>precio</w:t>
      </w:r>
      <w:r>
        <w:rPr>
          <w:spacing w:val="-7"/>
          <w:w w:val="105"/>
        </w:rPr>
        <w:t> </w:t>
      </w:r>
      <w:r>
        <w:rPr>
          <w:w w:val="105"/>
        </w:rPr>
        <w:t>u</w:t>
      </w:r>
      <w:r>
        <w:rPr>
          <w:spacing w:val="-7"/>
          <w:w w:val="105"/>
        </w:rPr>
        <w:t> </w:t>
      </w:r>
      <w:r>
        <w:rPr>
          <w:w w:val="105"/>
        </w:rPr>
        <w:t>otras</w:t>
      </w:r>
      <w:r>
        <w:rPr>
          <w:spacing w:val="-9"/>
          <w:w w:val="105"/>
        </w:rPr>
        <w:t> </w:t>
      </w:r>
      <w:r>
        <w:rPr>
          <w:spacing w:val="-3"/>
          <w:w w:val="105"/>
        </w:rPr>
        <w:t>partidas</w:t>
      </w:r>
      <w:r>
        <w:rPr>
          <w:spacing w:val="-7"/>
          <w:w w:val="105"/>
        </w:rPr>
        <w:t> </w:t>
      </w:r>
      <w:r>
        <w:rPr>
          <w:spacing w:val="-3"/>
          <w:w w:val="105"/>
        </w:rPr>
        <w:t>similares</w:t>
      </w:r>
      <w:r>
        <w:rPr>
          <w:spacing w:val="-6"/>
          <w:w w:val="105"/>
        </w:rPr>
        <w:t> </w:t>
      </w:r>
      <w:r>
        <w:rPr>
          <w:w w:val="105"/>
        </w:rPr>
        <w:t>que</w:t>
      </w:r>
      <w:r>
        <w:rPr>
          <w:spacing w:val="-7"/>
          <w:w w:val="105"/>
        </w:rPr>
        <w:t> </w:t>
      </w:r>
      <w:r>
        <w:rPr>
          <w:w w:val="105"/>
        </w:rPr>
        <w:t>la </w:t>
      </w:r>
      <w:r>
        <w:rPr>
          <w:spacing w:val="-3"/>
          <w:w w:val="105"/>
        </w:rPr>
        <w:t>empresa </w:t>
      </w:r>
      <w:r>
        <w:rPr>
          <w:w w:val="105"/>
        </w:rPr>
        <w:t>pueda </w:t>
      </w:r>
      <w:r>
        <w:rPr>
          <w:spacing w:val="-3"/>
          <w:w w:val="105"/>
        </w:rPr>
        <w:t>conceder, </w:t>
      </w:r>
      <w:r>
        <w:rPr>
          <w:w w:val="105"/>
        </w:rPr>
        <w:t>así como los </w:t>
      </w:r>
      <w:r>
        <w:rPr>
          <w:spacing w:val="-3"/>
          <w:w w:val="105"/>
        </w:rPr>
        <w:t>intereses </w:t>
      </w:r>
      <w:r>
        <w:rPr>
          <w:spacing w:val="-2"/>
          <w:w w:val="105"/>
        </w:rPr>
        <w:t>incorporados </w:t>
      </w:r>
      <w:r>
        <w:rPr>
          <w:w w:val="105"/>
        </w:rPr>
        <w:t>al nominal de los </w:t>
      </w:r>
      <w:r>
        <w:rPr>
          <w:spacing w:val="-3"/>
          <w:w w:val="105"/>
        </w:rPr>
        <w:t>créditos. </w:t>
      </w:r>
      <w:r>
        <w:rPr>
          <w:w w:val="105"/>
        </w:rPr>
        <w:t>No </w:t>
      </w:r>
      <w:r>
        <w:rPr>
          <w:spacing w:val="-3"/>
          <w:w w:val="105"/>
        </w:rPr>
        <w:t>obstante, </w:t>
      </w:r>
      <w:r>
        <w:rPr>
          <w:w w:val="105"/>
        </w:rPr>
        <w:t>podrán</w:t>
      </w:r>
      <w:r>
        <w:rPr>
          <w:spacing w:val="-16"/>
          <w:w w:val="105"/>
        </w:rPr>
        <w:t> </w:t>
      </w:r>
      <w:r>
        <w:rPr>
          <w:spacing w:val="-3"/>
          <w:w w:val="105"/>
        </w:rPr>
        <w:t>incluirse</w:t>
      </w:r>
      <w:r>
        <w:rPr>
          <w:spacing w:val="-15"/>
          <w:w w:val="105"/>
        </w:rPr>
        <w:t> </w:t>
      </w:r>
      <w:r>
        <w:rPr>
          <w:w w:val="105"/>
        </w:rPr>
        <w:t>los</w:t>
      </w:r>
      <w:r>
        <w:rPr>
          <w:spacing w:val="-15"/>
          <w:w w:val="105"/>
        </w:rPr>
        <w:t> </w:t>
      </w:r>
      <w:r>
        <w:rPr>
          <w:w w:val="105"/>
        </w:rPr>
        <w:t>intereses</w:t>
      </w:r>
      <w:r>
        <w:rPr>
          <w:spacing w:val="-16"/>
          <w:w w:val="105"/>
        </w:rPr>
        <w:t> </w:t>
      </w:r>
      <w:r>
        <w:rPr>
          <w:spacing w:val="-3"/>
          <w:w w:val="105"/>
        </w:rPr>
        <w:t>incorporados</w:t>
      </w:r>
      <w:r>
        <w:rPr>
          <w:spacing w:val="-16"/>
          <w:w w:val="105"/>
        </w:rPr>
        <w:t> </w:t>
      </w:r>
      <w:r>
        <w:rPr>
          <w:w w:val="105"/>
        </w:rPr>
        <w:t>a</w:t>
      </w:r>
      <w:r>
        <w:rPr>
          <w:spacing w:val="-15"/>
          <w:w w:val="105"/>
        </w:rPr>
        <w:t> </w:t>
      </w:r>
      <w:r>
        <w:rPr>
          <w:w w:val="105"/>
        </w:rPr>
        <w:t>los</w:t>
      </w:r>
      <w:r>
        <w:rPr>
          <w:spacing w:val="-16"/>
          <w:w w:val="105"/>
        </w:rPr>
        <w:t> </w:t>
      </w:r>
      <w:r>
        <w:rPr>
          <w:spacing w:val="-3"/>
          <w:w w:val="105"/>
        </w:rPr>
        <w:t>créditos</w:t>
      </w:r>
      <w:r>
        <w:rPr>
          <w:spacing w:val="-16"/>
          <w:w w:val="105"/>
        </w:rPr>
        <w:t> </w:t>
      </w:r>
      <w:r>
        <w:rPr>
          <w:spacing w:val="-3"/>
          <w:w w:val="105"/>
        </w:rPr>
        <w:t>comerciales</w:t>
      </w:r>
      <w:r>
        <w:rPr>
          <w:spacing w:val="-16"/>
          <w:w w:val="105"/>
        </w:rPr>
        <w:t> </w:t>
      </w:r>
      <w:r>
        <w:rPr>
          <w:w w:val="105"/>
        </w:rPr>
        <w:t>con</w:t>
      </w:r>
      <w:r>
        <w:rPr>
          <w:spacing w:val="-15"/>
          <w:w w:val="105"/>
        </w:rPr>
        <w:t> </w:t>
      </w:r>
      <w:r>
        <w:rPr>
          <w:spacing w:val="-3"/>
          <w:w w:val="105"/>
        </w:rPr>
        <w:t>vencimiento</w:t>
      </w:r>
      <w:r>
        <w:rPr>
          <w:spacing w:val="-15"/>
          <w:w w:val="105"/>
        </w:rPr>
        <w:t> </w:t>
      </w:r>
      <w:r>
        <w:rPr>
          <w:w w:val="105"/>
        </w:rPr>
        <w:t>no</w:t>
      </w:r>
      <w:r>
        <w:rPr>
          <w:spacing w:val="-15"/>
          <w:w w:val="105"/>
        </w:rPr>
        <w:t> </w:t>
      </w:r>
      <w:r>
        <w:rPr>
          <w:spacing w:val="-3"/>
          <w:w w:val="105"/>
        </w:rPr>
        <w:t>superior</w:t>
      </w:r>
      <w:r>
        <w:rPr>
          <w:spacing w:val="-16"/>
          <w:w w:val="105"/>
        </w:rPr>
        <w:t> </w:t>
      </w:r>
      <w:r>
        <w:rPr>
          <w:w w:val="105"/>
        </w:rPr>
        <w:t>a</w:t>
      </w:r>
      <w:r>
        <w:rPr>
          <w:spacing w:val="-15"/>
          <w:w w:val="105"/>
        </w:rPr>
        <w:t> </w:t>
      </w:r>
      <w:r>
        <w:rPr>
          <w:w w:val="105"/>
        </w:rPr>
        <w:t>un</w:t>
      </w:r>
      <w:r>
        <w:rPr>
          <w:spacing w:val="-17"/>
          <w:w w:val="105"/>
        </w:rPr>
        <w:t> </w:t>
      </w:r>
      <w:r>
        <w:rPr>
          <w:spacing w:val="-2"/>
          <w:w w:val="105"/>
        </w:rPr>
        <w:t>año </w:t>
      </w:r>
      <w:r>
        <w:rPr>
          <w:w w:val="105"/>
        </w:rPr>
        <w:t>que</w:t>
      </w:r>
      <w:r>
        <w:rPr>
          <w:spacing w:val="-5"/>
          <w:w w:val="105"/>
        </w:rPr>
        <w:t> </w:t>
      </w:r>
      <w:r>
        <w:rPr>
          <w:w w:val="105"/>
        </w:rPr>
        <w:t>no</w:t>
      </w:r>
      <w:r>
        <w:rPr>
          <w:spacing w:val="-5"/>
          <w:w w:val="105"/>
        </w:rPr>
        <w:t> </w:t>
      </w:r>
      <w:r>
        <w:rPr>
          <w:spacing w:val="-3"/>
          <w:w w:val="105"/>
        </w:rPr>
        <w:t>tengan</w:t>
      </w:r>
      <w:r>
        <w:rPr>
          <w:spacing w:val="-5"/>
          <w:w w:val="105"/>
        </w:rPr>
        <w:t> </w:t>
      </w:r>
      <w:r>
        <w:rPr>
          <w:w w:val="105"/>
        </w:rPr>
        <w:t>un</w:t>
      </w:r>
      <w:r>
        <w:rPr>
          <w:spacing w:val="-5"/>
          <w:w w:val="105"/>
        </w:rPr>
        <w:t> </w:t>
      </w:r>
      <w:r>
        <w:rPr>
          <w:w w:val="105"/>
        </w:rPr>
        <w:t>tipo</w:t>
      </w:r>
      <w:r>
        <w:rPr>
          <w:spacing w:val="-7"/>
          <w:w w:val="105"/>
        </w:rPr>
        <w:t> </w:t>
      </w:r>
      <w:r>
        <w:rPr>
          <w:w w:val="105"/>
        </w:rPr>
        <w:t>de</w:t>
      </w:r>
      <w:r>
        <w:rPr>
          <w:spacing w:val="-5"/>
          <w:w w:val="105"/>
        </w:rPr>
        <w:t> </w:t>
      </w:r>
      <w:r>
        <w:rPr>
          <w:spacing w:val="-3"/>
          <w:w w:val="105"/>
        </w:rPr>
        <w:t>interés</w:t>
      </w:r>
      <w:r>
        <w:rPr>
          <w:spacing w:val="-6"/>
          <w:w w:val="105"/>
        </w:rPr>
        <w:t> </w:t>
      </w:r>
      <w:r>
        <w:rPr>
          <w:spacing w:val="-3"/>
          <w:w w:val="105"/>
        </w:rPr>
        <w:t>contractual,</w:t>
      </w:r>
      <w:r>
        <w:rPr>
          <w:spacing w:val="-5"/>
          <w:w w:val="105"/>
        </w:rPr>
        <w:t> </w:t>
      </w:r>
      <w:r>
        <w:rPr>
          <w:w w:val="105"/>
        </w:rPr>
        <w:t>cuando</w:t>
      </w:r>
      <w:r>
        <w:rPr>
          <w:spacing w:val="-5"/>
          <w:w w:val="105"/>
        </w:rPr>
        <w:t> </w:t>
      </w:r>
      <w:r>
        <w:rPr>
          <w:w w:val="105"/>
        </w:rPr>
        <w:t>el</w:t>
      </w:r>
      <w:r>
        <w:rPr>
          <w:spacing w:val="-9"/>
          <w:w w:val="105"/>
        </w:rPr>
        <w:t> </w:t>
      </w:r>
      <w:r>
        <w:rPr>
          <w:w w:val="105"/>
        </w:rPr>
        <w:t>efecto</w:t>
      </w:r>
      <w:r>
        <w:rPr>
          <w:spacing w:val="-4"/>
          <w:w w:val="105"/>
        </w:rPr>
        <w:t> </w:t>
      </w:r>
      <w:r>
        <w:rPr>
          <w:w w:val="105"/>
        </w:rPr>
        <w:t>de</w:t>
      </w:r>
      <w:r>
        <w:rPr>
          <w:spacing w:val="-8"/>
          <w:w w:val="105"/>
        </w:rPr>
        <w:t> </w:t>
      </w:r>
      <w:r>
        <w:rPr>
          <w:w w:val="105"/>
        </w:rPr>
        <w:t>no</w:t>
      </w:r>
      <w:r>
        <w:rPr>
          <w:spacing w:val="-5"/>
          <w:w w:val="105"/>
        </w:rPr>
        <w:t> </w:t>
      </w:r>
      <w:r>
        <w:rPr>
          <w:spacing w:val="-3"/>
          <w:w w:val="105"/>
        </w:rPr>
        <w:t>actualizar</w:t>
      </w:r>
      <w:r>
        <w:rPr>
          <w:spacing w:val="-6"/>
          <w:w w:val="105"/>
        </w:rPr>
        <w:t> </w:t>
      </w:r>
      <w:r>
        <w:rPr>
          <w:w w:val="105"/>
        </w:rPr>
        <w:t>los</w:t>
      </w:r>
      <w:r>
        <w:rPr>
          <w:spacing w:val="-6"/>
          <w:w w:val="105"/>
        </w:rPr>
        <w:t> </w:t>
      </w:r>
      <w:r>
        <w:rPr>
          <w:w w:val="105"/>
        </w:rPr>
        <w:t>flujos</w:t>
      </w:r>
      <w:r>
        <w:rPr>
          <w:spacing w:val="-6"/>
          <w:w w:val="105"/>
        </w:rPr>
        <w:t> </w:t>
      </w:r>
      <w:r>
        <w:rPr>
          <w:w w:val="105"/>
        </w:rPr>
        <w:t>de</w:t>
      </w:r>
      <w:r>
        <w:rPr>
          <w:spacing w:val="-4"/>
          <w:w w:val="105"/>
        </w:rPr>
        <w:t> </w:t>
      </w:r>
      <w:r>
        <w:rPr>
          <w:spacing w:val="-3"/>
          <w:w w:val="105"/>
        </w:rPr>
        <w:t>efectivo</w:t>
      </w:r>
      <w:r>
        <w:rPr>
          <w:spacing w:val="-5"/>
          <w:w w:val="105"/>
        </w:rPr>
        <w:t> </w:t>
      </w:r>
      <w:r>
        <w:rPr>
          <w:w w:val="105"/>
        </w:rPr>
        <w:t>no</w:t>
      </w:r>
      <w:r>
        <w:rPr>
          <w:spacing w:val="-8"/>
          <w:w w:val="105"/>
        </w:rPr>
        <w:t> </w:t>
      </w:r>
      <w:r>
        <w:rPr>
          <w:w w:val="105"/>
        </w:rPr>
        <w:t>es </w:t>
      </w:r>
      <w:r>
        <w:rPr>
          <w:spacing w:val="-3"/>
          <w:w w:val="105"/>
        </w:rPr>
        <w:t>significativo.</w:t>
      </w:r>
    </w:p>
    <w:p>
      <w:pPr>
        <w:pStyle w:val="BodyText"/>
        <w:spacing w:line="249" w:lineRule="auto" w:before="103"/>
        <w:ind w:left="1707" w:right="1208"/>
        <w:jc w:val="both"/>
      </w:pPr>
      <w:r>
        <w:rPr>
          <w:w w:val="105"/>
        </w:rPr>
        <w:t>No forman parte de los </w:t>
      </w:r>
      <w:r>
        <w:rPr>
          <w:spacing w:val="-3"/>
          <w:w w:val="105"/>
        </w:rPr>
        <w:t>ingresos </w:t>
      </w:r>
      <w:r>
        <w:rPr>
          <w:w w:val="105"/>
        </w:rPr>
        <w:t>los </w:t>
      </w:r>
      <w:r>
        <w:rPr>
          <w:spacing w:val="-3"/>
          <w:w w:val="105"/>
        </w:rPr>
        <w:t>impuestos </w:t>
      </w:r>
      <w:r>
        <w:rPr>
          <w:w w:val="105"/>
        </w:rPr>
        <w:t>que gravan las </w:t>
      </w:r>
      <w:r>
        <w:rPr>
          <w:spacing w:val="-3"/>
          <w:w w:val="105"/>
        </w:rPr>
        <w:t>operaciones </w:t>
      </w:r>
      <w:r>
        <w:rPr>
          <w:w w:val="105"/>
        </w:rPr>
        <w:t>de entrega de bienes y </w:t>
      </w:r>
      <w:r>
        <w:rPr>
          <w:spacing w:val="-3"/>
          <w:w w:val="105"/>
        </w:rPr>
        <w:t>prestación</w:t>
      </w:r>
      <w:r>
        <w:rPr>
          <w:spacing w:val="-12"/>
          <w:w w:val="105"/>
        </w:rPr>
        <w:t> </w:t>
      </w:r>
      <w:r>
        <w:rPr>
          <w:w w:val="105"/>
        </w:rPr>
        <w:t>de</w:t>
      </w:r>
      <w:r>
        <w:rPr>
          <w:spacing w:val="-11"/>
          <w:w w:val="105"/>
        </w:rPr>
        <w:t> </w:t>
      </w:r>
      <w:r>
        <w:rPr>
          <w:spacing w:val="-3"/>
          <w:w w:val="105"/>
        </w:rPr>
        <w:t>servicios</w:t>
      </w:r>
      <w:r>
        <w:rPr>
          <w:spacing w:val="-13"/>
          <w:w w:val="105"/>
        </w:rPr>
        <w:t> </w:t>
      </w:r>
      <w:r>
        <w:rPr>
          <w:w w:val="105"/>
        </w:rPr>
        <w:t>que</w:t>
      </w:r>
      <w:r>
        <w:rPr>
          <w:spacing w:val="-11"/>
          <w:w w:val="105"/>
        </w:rPr>
        <w:t> </w:t>
      </w:r>
      <w:r>
        <w:rPr>
          <w:w w:val="105"/>
        </w:rPr>
        <w:t>la</w:t>
      </w:r>
      <w:r>
        <w:rPr>
          <w:spacing w:val="-12"/>
          <w:w w:val="105"/>
        </w:rPr>
        <w:t> </w:t>
      </w:r>
      <w:r>
        <w:rPr>
          <w:spacing w:val="-3"/>
          <w:w w:val="105"/>
        </w:rPr>
        <w:t>empresa</w:t>
      </w:r>
      <w:r>
        <w:rPr>
          <w:spacing w:val="-11"/>
          <w:w w:val="105"/>
        </w:rPr>
        <w:t> </w:t>
      </w:r>
      <w:r>
        <w:rPr>
          <w:w w:val="105"/>
        </w:rPr>
        <w:t>debe</w:t>
      </w:r>
      <w:r>
        <w:rPr>
          <w:spacing w:val="-12"/>
          <w:w w:val="105"/>
        </w:rPr>
        <w:t> </w:t>
      </w:r>
      <w:r>
        <w:rPr>
          <w:spacing w:val="-3"/>
          <w:w w:val="105"/>
        </w:rPr>
        <w:t>repercutir</w:t>
      </w:r>
      <w:r>
        <w:rPr>
          <w:spacing w:val="-12"/>
          <w:w w:val="105"/>
        </w:rPr>
        <w:t> </w:t>
      </w:r>
      <w:r>
        <w:rPr>
          <w:w w:val="105"/>
        </w:rPr>
        <w:t>a</w:t>
      </w:r>
      <w:r>
        <w:rPr>
          <w:spacing w:val="-10"/>
          <w:w w:val="105"/>
        </w:rPr>
        <w:t> </w:t>
      </w:r>
      <w:r>
        <w:rPr>
          <w:spacing w:val="-3"/>
          <w:w w:val="105"/>
        </w:rPr>
        <w:t>terceros</w:t>
      </w:r>
      <w:r>
        <w:rPr>
          <w:spacing w:val="-12"/>
          <w:w w:val="105"/>
        </w:rPr>
        <w:t> </w:t>
      </w:r>
      <w:r>
        <w:rPr>
          <w:w w:val="105"/>
        </w:rPr>
        <w:t>como</w:t>
      </w:r>
      <w:r>
        <w:rPr>
          <w:spacing w:val="-11"/>
          <w:w w:val="105"/>
        </w:rPr>
        <w:t> </w:t>
      </w:r>
      <w:r>
        <w:rPr>
          <w:w w:val="105"/>
        </w:rPr>
        <w:t>el</w:t>
      </w:r>
      <w:r>
        <w:rPr>
          <w:spacing w:val="-13"/>
          <w:w w:val="105"/>
        </w:rPr>
        <w:t> </w:t>
      </w:r>
      <w:r>
        <w:rPr>
          <w:w w:val="105"/>
        </w:rPr>
        <w:t>impuesto</w:t>
      </w:r>
      <w:r>
        <w:rPr>
          <w:spacing w:val="-11"/>
          <w:w w:val="105"/>
        </w:rPr>
        <w:t> </w:t>
      </w:r>
      <w:r>
        <w:rPr>
          <w:w w:val="105"/>
        </w:rPr>
        <w:t>sobre</w:t>
      </w:r>
      <w:r>
        <w:rPr>
          <w:spacing w:val="-12"/>
          <w:w w:val="105"/>
        </w:rPr>
        <w:t> </w:t>
      </w:r>
      <w:r>
        <w:rPr>
          <w:w w:val="105"/>
        </w:rPr>
        <w:t>el</w:t>
      </w:r>
      <w:r>
        <w:rPr>
          <w:spacing w:val="-12"/>
          <w:w w:val="105"/>
        </w:rPr>
        <w:t> </w:t>
      </w:r>
      <w:r>
        <w:rPr>
          <w:w w:val="105"/>
        </w:rPr>
        <w:t>valor</w:t>
      </w:r>
      <w:r>
        <w:rPr>
          <w:spacing w:val="-12"/>
          <w:w w:val="105"/>
        </w:rPr>
        <w:t> </w:t>
      </w:r>
      <w:r>
        <w:rPr>
          <w:spacing w:val="-3"/>
          <w:w w:val="105"/>
        </w:rPr>
        <w:t>añadido </w:t>
      </w:r>
      <w:r>
        <w:rPr>
          <w:w w:val="105"/>
        </w:rPr>
        <w:t>y</w:t>
      </w:r>
      <w:r>
        <w:rPr>
          <w:spacing w:val="-7"/>
          <w:w w:val="105"/>
        </w:rPr>
        <w:t> </w:t>
      </w:r>
      <w:r>
        <w:rPr>
          <w:w w:val="105"/>
        </w:rPr>
        <w:t>los</w:t>
      </w:r>
      <w:r>
        <w:rPr>
          <w:spacing w:val="-6"/>
          <w:w w:val="105"/>
        </w:rPr>
        <w:t> </w:t>
      </w:r>
      <w:r>
        <w:rPr>
          <w:spacing w:val="-3"/>
          <w:w w:val="105"/>
        </w:rPr>
        <w:t>impuestos</w:t>
      </w:r>
      <w:r>
        <w:rPr>
          <w:spacing w:val="-7"/>
          <w:w w:val="105"/>
        </w:rPr>
        <w:t> </w:t>
      </w:r>
      <w:r>
        <w:rPr>
          <w:spacing w:val="-3"/>
          <w:w w:val="105"/>
        </w:rPr>
        <w:t>especiales,</w:t>
      </w:r>
      <w:r>
        <w:rPr>
          <w:spacing w:val="-4"/>
          <w:w w:val="105"/>
        </w:rPr>
        <w:t> </w:t>
      </w:r>
      <w:r>
        <w:rPr>
          <w:w w:val="105"/>
        </w:rPr>
        <w:t>así</w:t>
      </w:r>
      <w:r>
        <w:rPr>
          <w:spacing w:val="-6"/>
          <w:w w:val="105"/>
        </w:rPr>
        <w:t> </w:t>
      </w:r>
      <w:r>
        <w:rPr>
          <w:w w:val="105"/>
        </w:rPr>
        <w:t>como</w:t>
      </w:r>
      <w:r>
        <w:rPr>
          <w:spacing w:val="-7"/>
          <w:w w:val="105"/>
        </w:rPr>
        <w:t> </w:t>
      </w:r>
      <w:r>
        <w:rPr>
          <w:w w:val="105"/>
        </w:rPr>
        <w:t>las</w:t>
      </w:r>
      <w:r>
        <w:rPr>
          <w:spacing w:val="-6"/>
          <w:w w:val="105"/>
        </w:rPr>
        <w:t> </w:t>
      </w:r>
      <w:r>
        <w:rPr>
          <w:w w:val="105"/>
        </w:rPr>
        <w:t>cantidades</w:t>
      </w:r>
      <w:r>
        <w:rPr>
          <w:spacing w:val="-7"/>
          <w:w w:val="105"/>
        </w:rPr>
        <w:t> </w:t>
      </w:r>
      <w:r>
        <w:rPr>
          <w:spacing w:val="-2"/>
          <w:w w:val="105"/>
        </w:rPr>
        <w:t>recibidas</w:t>
      </w:r>
      <w:r>
        <w:rPr>
          <w:spacing w:val="-6"/>
          <w:w w:val="105"/>
        </w:rPr>
        <w:t> </w:t>
      </w:r>
      <w:r>
        <w:rPr>
          <w:w w:val="105"/>
        </w:rPr>
        <w:t>por</w:t>
      </w:r>
      <w:r>
        <w:rPr>
          <w:spacing w:val="-7"/>
          <w:w w:val="105"/>
        </w:rPr>
        <w:t> </w:t>
      </w:r>
      <w:r>
        <w:rPr>
          <w:w w:val="105"/>
        </w:rPr>
        <w:t>cuenta</w:t>
      </w:r>
      <w:r>
        <w:rPr>
          <w:spacing w:val="-7"/>
          <w:w w:val="105"/>
        </w:rPr>
        <w:t> </w:t>
      </w:r>
      <w:r>
        <w:rPr>
          <w:w w:val="105"/>
        </w:rPr>
        <w:t>de</w:t>
      </w:r>
      <w:r>
        <w:rPr>
          <w:spacing w:val="-6"/>
          <w:w w:val="105"/>
        </w:rPr>
        <w:t> </w:t>
      </w:r>
      <w:r>
        <w:rPr>
          <w:spacing w:val="-3"/>
          <w:w w:val="105"/>
        </w:rPr>
        <w:t>terceros.</w:t>
      </w:r>
    </w:p>
    <w:p>
      <w:pPr>
        <w:pStyle w:val="BodyText"/>
        <w:spacing w:line="249" w:lineRule="auto" w:before="103"/>
        <w:ind w:left="1707" w:right="1213"/>
        <w:jc w:val="both"/>
      </w:pPr>
      <w:r>
        <w:rPr>
          <w:w w:val="105"/>
        </w:rPr>
        <w:t>La</w:t>
      </w:r>
      <w:r>
        <w:rPr>
          <w:spacing w:val="-15"/>
          <w:w w:val="105"/>
        </w:rPr>
        <w:t> </w:t>
      </w:r>
      <w:r>
        <w:rPr>
          <w:spacing w:val="-3"/>
          <w:w w:val="105"/>
        </w:rPr>
        <w:t>empresa</w:t>
      </w:r>
      <w:r>
        <w:rPr>
          <w:spacing w:val="-15"/>
          <w:w w:val="105"/>
        </w:rPr>
        <w:t> </w:t>
      </w:r>
      <w:r>
        <w:rPr>
          <w:w w:val="105"/>
        </w:rPr>
        <w:t>toma</w:t>
      </w:r>
      <w:r>
        <w:rPr>
          <w:spacing w:val="-14"/>
          <w:w w:val="105"/>
        </w:rPr>
        <w:t> </w:t>
      </w:r>
      <w:r>
        <w:rPr>
          <w:w w:val="105"/>
        </w:rPr>
        <w:t>en</w:t>
      </w:r>
      <w:r>
        <w:rPr>
          <w:spacing w:val="-15"/>
          <w:w w:val="105"/>
        </w:rPr>
        <w:t> </w:t>
      </w:r>
      <w:r>
        <w:rPr>
          <w:w w:val="105"/>
        </w:rPr>
        <w:t>cuenta</w:t>
      </w:r>
      <w:r>
        <w:rPr>
          <w:spacing w:val="-15"/>
          <w:w w:val="105"/>
        </w:rPr>
        <w:t> </w:t>
      </w:r>
      <w:r>
        <w:rPr>
          <w:w w:val="105"/>
        </w:rPr>
        <w:t>en</w:t>
      </w:r>
      <w:r>
        <w:rPr>
          <w:spacing w:val="-14"/>
          <w:w w:val="105"/>
        </w:rPr>
        <w:t> </w:t>
      </w:r>
      <w:r>
        <w:rPr>
          <w:w w:val="105"/>
        </w:rPr>
        <w:t>la</w:t>
      </w:r>
      <w:r>
        <w:rPr>
          <w:spacing w:val="-15"/>
          <w:w w:val="105"/>
        </w:rPr>
        <w:t> </w:t>
      </w:r>
      <w:r>
        <w:rPr>
          <w:spacing w:val="-3"/>
          <w:w w:val="105"/>
        </w:rPr>
        <w:t>valoración</w:t>
      </w:r>
      <w:r>
        <w:rPr>
          <w:spacing w:val="-15"/>
          <w:w w:val="105"/>
        </w:rPr>
        <w:t> </w:t>
      </w:r>
      <w:r>
        <w:rPr>
          <w:w w:val="105"/>
        </w:rPr>
        <w:t>del</w:t>
      </w:r>
      <w:r>
        <w:rPr>
          <w:spacing w:val="-14"/>
          <w:w w:val="105"/>
        </w:rPr>
        <w:t> </w:t>
      </w:r>
      <w:r>
        <w:rPr>
          <w:spacing w:val="-3"/>
          <w:w w:val="105"/>
        </w:rPr>
        <w:t>ingreso</w:t>
      </w:r>
      <w:r>
        <w:rPr>
          <w:spacing w:val="-14"/>
          <w:w w:val="105"/>
        </w:rPr>
        <w:t> </w:t>
      </w:r>
      <w:r>
        <w:rPr>
          <w:w w:val="105"/>
        </w:rPr>
        <w:t>la</w:t>
      </w:r>
      <w:r>
        <w:rPr>
          <w:spacing w:val="-15"/>
          <w:w w:val="105"/>
        </w:rPr>
        <w:t> </w:t>
      </w:r>
      <w:r>
        <w:rPr>
          <w:w w:val="105"/>
        </w:rPr>
        <w:t>mejor</w:t>
      </w:r>
      <w:r>
        <w:rPr>
          <w:spacing w:val="-15"/>
          <w:w w:val="105"/>
        </w:rPr>
        <w:t> </w:t>
      </w:r>
      <w:r>
        <w:rPr>
          <w:spacing w:val="-3"/>
          <w:w w:val="105"/>
        </w:rPr>
        <w:t>estimación</w:t>
      </w:r>
      <w:r>
        <w:rPr>
          <w:spacing w:val="-15"/>
          <w:w w:val="105"/>
        </w:rPr>
        <w:t> </w:t>
      </w:r>
      <w:r>
        <w:rPr>
          <w:w w:val="105"/>
        </w:rPr>
        <w:t>de</w:t>
      </w:r>
      <w:r>
        <w:rPr>
          <w:spacing w:val="-15"/>
          <w:w w:val="105"/>
        </w:rPr>
        <w:t> </w:t>
      </w:r>
      <w:r>
        <w:rPr>
          <w:w w:val="105"/>
        </w:rPr>
        <w:t>la</w:t>
      </w:r>
      <w:r>
        <w:rPr>
          <w:spacing w:val="-13"/>
          <w:w w:val="105"/>
        </w:rPr>
        <w:t> </w:t>
      </w:r>
      <w:r>
        <w:rPr>
          <w:spacing w:val="-3"/>
          <w:w w:val="105"/>
        </w:rPr>
        <w:t>contraprestación</w:t>
      </w:r>
      <w:r>
        <w:rPr>
          <w:spacing w:val="-14"/>
          <w:w w:val="105"/>
        </w:rPr>
        <w:t> </w:t>
      </w:r>
      <w:r>
        <w:rPr>
          <w:spacing w:val="-3"/>
          <w:w w:val="105"/>
        </w:rPr>
        <w:t>variable </w:t>
      </w:r>
      <w:r>
        <w:rPr>
          <w:w w:val="105"/>
        </w:rPr>
        <w:t>si</w:t>
      </w:r>
      <w:r>
        <w:rPr>
          <w:spacing w:val="-15"/>
          <w:w w:val="105"/>
        </w:rPr>
        <w:t> </w:t>
      </w:r>
      <w:r>
        <w:rPr>
          <w:w w:val="105"/>
        </w:rPr>
        <w:t>es</w:t>
      </w:r>
      <w:r>
        <w:rPr>
          <w:spacing w:val="-14"/>
          <w:w w:val="105"/>
        </w:rPr>
        <w:t> </w:t>
      </w:r>
      <w:r>
        <w:rPr>
          <w:w w:val="105"/>
        </w:rPr>
        <w:t>altamente</w:t>
      </w:r>
      <w:r>
        <w:rPr>
          <w:spacing w:val="-13"/>
          <w:w w:val="105"/>
        </w:rPr>
        <w:t> </w:t>
      </w:r>
      <w:r>
        <w:rPr>
          <w:w w:val="105"/>
        </w:rPr>
        <w:t>probable</w:t>
      </w:r>
      <w:r>
        <w:rPr>
          <w:spacing w:val="-13"/>
          <w:w w:val="105"/>
        </w:rPr>
        <w:t> </w:t>
      </w:r>
      <w:r>
        <w:rPr>
          <w:w w:val="105"/>
        </w:rPr>
        <w:t>que</w:t>
      </w:r>
      <w:r>
        <w:rPr>
          <w:spacing w:val="-14"/>
          <w:w w:val="105"/>
        </w:rPr>
        <w:t> </w:t>
      </w:r>
      <w:r>
        <w:rPr>
          <w:w w:val="105"/>
        </w:rPr>
        <w:t>no</w:t>
      </w:r>
      <w:r>
        <w:rPr>
          <w:spacing w:val="-13"/>
          <w:w w:val="105"/>
        </w:rPr>
        <w:t> </w:t>
      </w:r>
      <w:r>
        <w:rPr>
          <w:w w:val="105"/>
        </w:rPr>
        <w:t>se</w:t>
      </w:r>
      <w:r>
        <w:rPr>
          <w:spacing w:val="-13"/>
          <w:w w:val="105"/>
        </w:rPr>
        <w:t> </w:t>
      </w:r>
      <w:r>
        <w:rPr>
          <w:spacing w:val="-3"/>
          <w:w w:val="105"/>
        </w:rPr>
        <w:t>produzca</w:t>
      </w:r>
      <w:r>
        <w:rPr>
          <w:spacing w:val="-14"/>
          <w:w w:val="105"/>
        </w:rPr>
        <w:t> </w:t>
      </w:r>
      <w:r>
        <w:rPr>
          <w:w w:val="105"/>
        </w:rPr>
        <w:t>una</w:t>
      </w:r>
      <w:r>
        <w:rPr>
          <w:spacing w:val="-13"/>
          <w:w w:val="105"/>
        </w:rPr>
        <w:t> </w:t>
      </w:r>
      <w:r>
        <w:rPr>
          <w:spacing w:val="-3"/>
          <w:w w:val="105"/>
        </w:rPr>
        <w:t>reversión</w:t>
      </w:r>
      <w:r>
        <w:rPr>
          <w:spacing w:val="-13"/>
          <w:w w:val="105"/>
        </w:rPr>
        <w:t> </w:t>
      </w:r>
      <w:r>
        <w:rPr>
          <w:spacing w:val="-3"/>
          <w:w w:val="105"/>
        </w:rPr>
        <w:t>significativa</w:t>
      </w:r>
      <w:r>
        <w:rPr>
          <w:spacing w:val="-13"/>
          <w:w w:val="105"/>
        </w:rPr>
        <w:t> </w:t>
      </w:r>
      <w:r>
        <w:rPr>
          <w:w w:val="105"/>
        </w:rPr>
        <w:t>del</w:t>
      </w:r>
      <w:r>
        <w:rPr>
          <w:spacing w:val="-13"/>
          <w:w w:val="105"/>
        </w:rPr>
        <w:t> </w:t>
      </w:r>
      <w:r>
        <w:rPr>
          <w:w w:val="105"/>
        </w:rPr>
        <w:t>importe</w:t>
      </w:r>
      <w:r>
        <w:rPr>
          <w:spacing w:val="-13"/>
          <w:w w:val="105"/>
        </w:rPr>
        <w:t> </w:t>
      </w:r>
      <w:r>
        <w:rPr>
          <w:w w:val="105"/>
        </w:rPr>
        <w:t>del</w:t>
      </w:r>
      <w:r>
        <w:rPr>
          <w:spacing w:val="-14"/>
          <w:w w:val="105"/>
        </w:rPr>
        <w:t> </w:t>
      </w:r>
      <w:r>
        <w:rPr>
          <w:spacing w:val="-3"/>
          <w:w w:val="105"/>
        </w:rPr>
        <w:t>ingreso</w:t>
      </w:r>
      <w:r>
        <w:rPr>
          <w:spacing w:val="-14"/>
          <w:w w:val="105"/>
        </w:rPr>
        <w:t> </w:t>
      </w:r>
      <w:r>
        <w:rPr>
          <w:spacing w:val="-3"/>
          <w:w w:val="105"/>
        </w:rPr>
        <w:t>reconocido </w:t>
      </w:r>
      <w:r>
        <w:rPr>
          <w:w w:val="105"/>
        </w:rPr>
        <w:t>cuando</w:t>
      </w:r>
      <w:r>
        <w:rPr>
          <w:spacing w:val="-6"/>
          <w:w w:val="105"/>
        </w:rPr>
        <w:t> </w:t>
      </w:r>
      <w:r>
        <w:rPr>
          <w:spacing w:val="-3"/>
          <w:w w:val="105"/>
        </w:rPr>
        <w:t>posteriormente</w:t>
      </w:r>
      <w:r>
        <w:rPr>
          <w:spacing w:val="-6"/>
          <w:w w:val="105"/>
        </w:rPr>
        <w:t> </w:t>
      </w:r>
      <w:r>
        <w:rPr>
          <w:w w:val="105"/>
        </w:rPr>
        <w:t>se</w:t>
      </w:r>
      <w:r>
        <w:rPr>
          <w:spacing w:val="-6"/>
          <w:w w:val="105"/>
        </w:rPr>
        <w:t> </w:t>
      </w:r>
      <w:r>
        <w:rPr>
          <w:spacing w:val="-3"/>
          <w:w w:val="105"/>
        </w:rPr>
        <w:t>resuelva</w:t>
      </w:r>
      <w:r>
        <w:rPr>
          <w:spacing w:val="-6"/>
          <w:w w:val="105"/>
        </w:rPr>
        <w:t> </w:t>
      </w:r>
      <w:r>
        <w:rPr>
          <w:w w:val="105"/>
        </w:rPr>
        <w:t>la</w:t>
      </w:r>
      <w:r>
        <w:rPr>
          <w:spacing w:val="-6"/>
          <w:w w:val="105"/>
        </w:rPr>
        <w:t> </w:t>
      </w:r>
      <w:r>
        <w:rPr>
          <w:spacing w:val="-3"/>
          <w:w w:val="105"/>
        </w:rPr>
        <w:t>incertidumbre</w:t>
      </w:r>
      <w:r>
        <w:rPr>
          <w:spacing w:val="-6"/>
          <w:w w:val="105"/>
        </w:rPr>
        <w:t> </w:t>
      </w:r>
      <w:r>
        <w:rPr>
          <w:w w:val="105"/>
        </w:rPr>
        <w:t>asociada</w:t>
      </w:r>
      <w:r>
        <w:rPr>
          <w:spacing w:val="-6"/>
          <w:w w:val="105"/>
        </w:rPr>
        <w:t> </w:t>
      </w:r>
      <w:r>
        <w:rPr>
          <w:w w:val="105"/>
        </w:rPr>
        <w:t>a</w:t>
      </w:r>
      <w:r>
        <w:rPr>
          <w:spacing w:val="-6"/>
          <w:w w:val="105"/>
        </w:rPr>
        <w:t> </w:t>
      </w:r>
      <w:r>
        <w:rPr>
          <w:w w:val="105"/>
        </w:rPr>
        <w:t>la</w:t>
      </w:r>
      <w:r>
        <w:rPr>
          <w:spacing w:val="-6"/>
          <w:w w:val="105"/>
        </w:rPr>
        <w:t> </w:t>
      </w:r>
      <w:r>
        <w:rPr>
          <w:spacing w:val="-2"/>
          <w:w w:val="105"/>
        </w:rPr>
        <w:t>citada</w:t>
      </w:r>
      <w:r>
        <w:rPr>
          <w:spacing w:val="-6"/>
          <w:w w:val="105"/>
        </w:rPr>
        <w:t> </w:t>
      </w:r>
      <w:r>
        <w:rPr>
          <w:spacing w:val="-3"/>
          <w:w w:val="105"/>
        </w:rPr>
        <w:t>contraprestación.</w:t>
      </w:r>
    </w:p>
    <w:p>
      <w:pPr>
        <w:pStyle w:val="BodyText"/>
        <w:spacing w:line="249" w:lineRule="auto" w:before="105"/>
        <w:ind w:left="1707" w:right="1211"/>
        <w:jc w:val="both"/>
      </w:pPr>
      <w:r>
        <w:rPr>
          <w:w w:val="105"/>
        </w:rPr>
        <w:t>Por</w:t>
      </w:r>
      <w:r>
        <w:rPr>
          <w:spacing w:val="-7"/>
          <w:w w:val="105"/>
        </w:rPr>
        <w:t> </w:t>
      </w:r>
      <w:r>
        <w:rPr>
          <w:spacing w:val="-3"/>
          <w:w w:val="105"/>
        </w:rPr>
        <w:t>excepción</w:t>
      </w:r>
      <w:r>
        <w:rPr>
          <w:spacing w:val="-5"/>
          <w:w w:val="105"/>
        </w:rPr>
        <w:t> </w:t>
      </w:r>
      <w:r>
        <w:rPr>
          <w:w w:val="105"/>
        </w:rPr>
        <w:t>a</w:t>
      </w:r>
      <w:r>
        <w:rPr>
          <w:spacing w:val="-5"/>
          <w:w w:val="105"/>
        </w:rPr>
        <w:t> </w:t>
      </w:r>
      <w:r>
        <w:rPr>
          <w:w w:val="105"/>
        </w:rPr>
        <w:t>la</w:t>
      </w:r>
      <w:r>
        <w:rPr>
          <w:spacing w:val="-5"/>
          <w:w w:val="105"/>
        </w:rPr>
        <w:t> </w:t>
      </w:r>
      <w:r>
        <w:rPr>
          <w:w w:val="105"/>
        </w:rPr>
        <w:t>regla</w:t>
      </w:r>
      <w:r>
        <w:rPr>
          <w:spacing w:val="-4"/>
          <w:w w:val="105"/>
        </w:rPr>
        <w:t> </w:t>
      </w:r>
      <w:r>
        <w:rPr>
          <w:w w:val="105"/>
        </w:rPr>
        <w:t>general,</w:t>
      </w:r>
      <w:r>
        <w:rPr>
          <w:spacing w:val="-6"/>
          <w:w w:val="105"/>
        </w:rPr>
        <w:t> </w:t>
      </w:r>
      <w:r>
        <w:rPr>
          <w:w w:val="105"/>
        </w:rPr>
        <w:t>la</w:t>
      </w:r>
      <w:r>
        <w:rPr>
          <w:spacing w:val="-5"/>
          <w:w w:val="105"/>
        </w:rPr>
        <w:t> </w:t>
      </w:r>
      <w:r>
        <w:rPr>
          <w:spacing w:val="-3"/>
          <w:w w:val="105"/>
        </w:rPr>
        <w:t>contraprestación</w:t>
      </w:r>
      <w:r>
        <w:rPr>
          <w:spacing w:val="-5"/>
          <w:w w:val="105"/>
        </w:rPr>
        <w:t> </w:t>
      </w:r>
      <w:r>
        <w:rPr>
          <w:w w:val="105"/>
        </w:rPr>
        <w:t>variable</w:t>
      </w:r>
      <w:r>
        <w:rPr>
          <w:spacing w:val="-5"/>
          <w:w w:val="105"/>
        </w:rPr>
        <w:t> </w:t>
      </w:r>
      <w:r>
        <w:rPr>
          <w:w w:val="105"/>
        </w:rPr>
        <w:t>relacionada</w:t>
      </w:r>
      <w:r>
        <w:rPr>
          <w:spacing w:val="-5"/>
          <w:w w:val="105"/>
        </w:rPr>
        <w:t> </w:t>
      </w:r>
      <w:r>
        <w:rPr>
          <w:w w:val="105"/>
        </w:rPr>
        <w:t>con</w:t>
      </w:r>
      <w:r>
        <w:rPr>
          <w:spacing w:val="-4"/>
          <w:w w:val="105"/>
        </w:rPr>
        <w:t> </w:t>
      </w:r>
      <w:r>
        <w:rPr>
          <w:w w:val="105"/>
        </w:rPr>
        <w:t>los</w:t>
      </w:r>
      <w:r>
        <w:rPr>
          <w:spacing w:val="-6"/>
          <w:w w:val="105"/>
        </w:rPr>
        <w:t> </w:t>
      </w:r>
      <w:r>
        <w:rPr>
          <w:w w:val="105"/>
        </w:rPr>
        <w:t>acuerdos</w:t>
      </w:r>
      <w:r>
        <w:rPr>
          <w:spacing w:val="-6"/>
          <w:w w:val="105"/>
        </w:rPr>
        <w:t> </w:t>
      </w:r>
      <w:r>
        <w:rPr>
          <w:w w:val="105"/>
        </w:rPr>
        <w:t>de</w:t>
      </w:r>
      <w:r>
        <w:rPr>
          <w:spacing w:val="-5"/>
          <w:w w:val="105"/>
        </w:rPr>
        <w:t> </w:t>
      </w:r>
      <w:r>
        <w:rPr>
          <w:spacing w:val="-3"/>
          <w:w w:val="105"/>
        </w:rPr>
        <w:t>cesión</w:t>
      </w:r>
      <w:r>
        <w:rPr>
          <w:spacing w:val="-5"/>
          <w:w w:val="105"/>
        </w:rPr>
        <w:t> </w:t>
      </w:r>
      <w:r>
        <w:rPr>
          <w:w w:val="105"/>
        </w:rPr>
        <w:t>de </w:t>
      </w:r>
      <w:r>
        <w:rPr>
          <w:spacing w:val="-3"/>
          <w:w w:val="105"/>
        </w:rPr>
        <w:t>licencias,</w:t>
      </w:r>
      <w:r>
        <w:rPr>
          <w:spacing w:val="-16"/>
          <w:w w:val="105"/>
        </w:rPr>
        <w:t> </w:t>
      </w:r>
      <w:r>
        <w:rPr>
          <w:w w:val="105"/>
        </w:rPr>
        <w:t>en</w:t>
      </w:r>
      <w:r>
        <w:rPr>
          <w:spacing w:val="-16"/>
          <w:w w:val="105"/>
        </w:rPr>
        <w:t> </w:t>
      </w:r>
      <w:r>
        <w:rPr>
          <w:w w:val="105"/>
        </w:rPr>
        <w:t>forma</w:t>
      </w:r>
      <w:r>
        <w:rPr>
          <w:spacing w:val="-16"/>
          <w:w w:val="105"/>
        </w:rPr>
        <w:t> </w:t>
      </w:r>
      <w:r>
        <w:rPr>
          <w:w w:val="105"/>
        </w:rPr>
        <w:t>de</w:t>
      </w:r>
      <w:r>
        <w:rPr>
          <w:spacing w:val="-15"/>
          <w:w w:val="105"/>
        </w:rPr>
        <w:t> </w:t>
      </w:r>
      <w:r>
        <w:rPr>
          <w:w w:val="105"/>
        </w:rPr>
        <w:t>participación</w:t>
      </w:r>
      <w:r>
        <w:rPr>
          <w:spacing w:val="-16"/>
          <w:w w:val="105"/>
        </w:rPr>
        <w:t> </w:t>
      </w:r>
      <w:r>
        <w:rPr>
          <w:w w:val="105"/>
        </w:rPr>
        <w:t>en</w:t>
      </w:r>
      <w:r>
        <w:rPr>
          <w:spacing w:val="-16"/>
          <w:w w:val="105"/>
        </w:rPr>
        <w:t> </w:t>
      </w:r>
      <w:r>
        <w:rPr>
          <w:w w:val="105"/>
        </w:rPr>
        <w:t>las</w:t>
      </w:r>
      <w:r>
        <w:rPr>
          <w:spacing w:val="-16"/>
          <w:w w:val="105"/>
        </w:rPr>
        <w:t> </w:t>
      </w:r>
      <w:r>
        <w:rPr>
          <w:w w:val="105"/>
        </w:rPr>
        <w:t>ventas</w:t>
      </w:r>
      <w:r>
        <w:rPr>
          <w:spacing w:val="-17"/>
          <w:w w:val="105"/>
        </w:rPr>
        <w:t> </w:t>
      </w:r>
      <w:r>
        <w:rPr>
          <w:w w:val="105"/>
        </w:rPr>
        <w:t>o</w:t>
      </w:r>
      <w:r>
        <w:rPr>
          <w:spacing w:val="-15"/>
          <w:w w:val="105"/>
        </w:rPr>
        <w:t> </w:t>
      </w:r>
      <w:r>
        <w:rPr>
          <w:w w:val="105"/>
        </w:rPr>
        <w:t>en</w:t>
      </w:r>
      <w:r>
        <w:rPr>
          <w:spacing w:val="-16"/>
          <w:w w:val="105"/>
        </w:rPr>
        <w:t> </w:t>
      </w:r>
      <w:r>
        <w:rPr>
          <w:w w:val="105"/>
        </w:rPr>
        <w:t>el</w:t>
      </w:r>
      <w:r>
        <w:rPr>
          <w:spacing w:val="-13"/>
          <w:w w:val="105"/>
        </w:rPr>
        <w:t> </w:t>
      </w:r>
      <w:r>
        <w:rPr>
          <w:w w:val="105"/>
        </w:rPr>
        <w:t>uso</w:t>
      </w:r>
      <w:r>
        <w:rPr>
          <w:spacing w:val="-16"/>
          <w:w w:val="105"/>
        </w:rPr>
        <w:t> </w:t>
      </w:r>
      <w:r>
        <w:rPr>
          <w:w w:val="105"/>
        </w:rPr>
        <w:t>de</w:t>
      </w:r>
      <w:r>
        <w:rPr>
          <w:spacing w:val="-16"/>
          <w:w w:val="105"/>
        </w:rPr>
        <w:t> </w:t>
      </w:r>
      <w:r>
        <w:rPr>
          <w:w w:val="105"/>
        </w:rPr>
        <w:t>esos</w:t>
      </w:r>
      <w:r>
        <w:rPr>
          <w:spacing w:val="-16"/>
          <w:w w:val="105"/>
        </w:rPr>
        <w:t> </w:t>
      </w:r>
      <w:r>
        <w:rPr>
          <w:spacing w:val="-3"/>
          <w:w w:val="105"/>
        </w:rPr>
        <w:t>activos,</w:t>
      </w:r>
      <w:r>
        <w:rPr>
          <w:spacing w:val="-14"/>
          <w:w w:val="105"/>
        </w:rPr>
        <w:t> </w:t>
      </w:r>
      <w:r>
        <w:rPr>
          <w:w w:val="105"/>
        </w:rPr>
        <w:t>solo</w:t>
      </w:r>
      <w:r>
        <w:rPr>
          <w:spacing w:val="-16"/>
          <w:w w:val="105"/>
        </w:rPr>
        <w:t> </w:t>
      </w:r>
      <w:r>
        <w:rPr>
          <w:w w:val="105"/>
        </w:rPr>
        <w:t>se</w:t>
      </w:r>
      <w:r>
        <w:rPr>
          <w:spacing w:val="-14"/>
          <w:w w:val="105"/>
        </w:rPr>
        <w:t> </w:t>
      </w:r>
      <w:r>
        <w:rPr>
          <w:spacing w:val="-3"/>
          <w:w w:val="105"/>
        </w:rPr>
        <w:t>reconocen</w:t>
      </w:r>
      <w:r>
        <w:rPr>
          <w:spacing w:val="-16"/>
          <w:w w:val="105"/>
        </w:rPr>
        <w:t> </w:t>
      </w:r>
      <w:r>
        <w:rPr>
          <w:w w:val="105"/>
        </w:rPr>
        <w:t>cuando</w:t>
      </w:r>
      <w:r>
        <w:rPr>
          <w:spacing w:val="-16"/>
          <w:w w:val="105"/>
        </w:rPr>
        <w:t> </w:t>
      </w:r>
      <w:r>
        <w:rPr>
          <w:w w:val="105"/>
        </w:rPr>
        <w:t>(o a</w:t>
      </w:r>
      <w:r>
        <w:rPr>
          <w:spacing w:val="-6"/>
          <w:w w:val="105"/>
        </w:rPr>
        <w:t> </w:t>
      </w:r>
      <w:r>
        <w:rPr>
          <w:w w:val="105"/>
        </w:rPr>
        <w:t>medida</w:t>
      </w:r>
      <w:r>
        <w:rPr>
          <w:spacing w:val="-5"/>
          <w:w w:val="105"/>
        </w:rPr>
        <w:t> </w:t>
      </w:r>
      <w:r>
        <w:rPr>
          <w:w w:val="105"/>
        </w:rPr>
        <w:t>que)</w:t>
      </w:r>
      <w:r>
        <w:rPr>
          <w:spacing w:val="-6"/>
          <w:w w:val="105"/>
        </w:rPr>
        <w:t> </w:t>
      </w:r>
      <w:r>
        <w:rPr>
          <w:spacing w:val="-3"/>
          <w:w w:val="105"/>
        </w:rPr>
        <w:t>ocurra</w:t>
      </w:r>
      <w:r>
        <w:rPr>
          <w:spacing w:val="-5"/>
          <w:w w:val="105"/>
        </w:rPr>
        <w:t> </w:t>
      </w:r>
      <w:r>
        <w:rPr>
          <w:w w:val="105"/>
        </w:rPr>
        <w:t>el</w:t>
      </w:r>
      <w:r>
        <w:rPr>
          <w:spacing w:val="-6"/>
          <w:w w:val="105"/>
        </w:rPr>
        <w:t> </w:t>
      </w:r>
      <w:r>
        <w:rPr>
          <w:w w:val="105"/>
        </w:rPr>
        <w:t>que</w:t>
      </w:r>
      <w:r>
        <w:rPr>
          <w:spacing w:val="-7"/>
          <w:w w:val="105"/>
        </w:rPr>
        <w:t> </w:t>
      </w:r>
      <w:r>
        <w:rPr>
          <w:w w:val="105"/>
        </w:rPr>
        <w:t>sea</w:t>
      </w:r>
      <w:r>
        <w:rPr>
          <w:spacing w:val="-5"/>
          <w:w w:val="105"/>
        </w:rPr>
        <w:t> </w:t>
      </w:r>
      <w:r>
        <w:rPr>
          <w:spacing w:val="-3"/>
          <w:w w:val="105"/>
        </w:rPr>
        <w:t>posterior</w:t>
      </w:r>
      <w:r>
        <w:rPr>
          <w:spacing w:val="-6"/>
          <w:w w:val="105"/>
        </w:rPr>
        <w:t> </w:t>
      </w:r>
      <w:r>
        <w:rPr>
          <w:w w:val="105"/>
        </w:rPr>
        <w:t>de</w:t>
      </w:r>
      <w:r>
        <w:rPr>
          <w:spacing w:val="-5"/>
          <w:w w:val="105"/>
        </w:rPr>
        <w:t> </w:t>
      </w:r>
      <w:r>
        <w:rPr>
          <w:w w:val="105"/>
        </w:rPr>
        <w:t>los</w:t>
      </w:r>
      <w:r>
        <w:rPr>
          <w:spacing w:val="-5"/>
          <w:w w:val="105"/>
        </w:rPr>
        <w:t> </w:t>
      </w:r>
      <w:r>
        <w:rPr>
          <w:spacing w:val="-3"/>
          <w:w w:val="105"/>
        </w:rPr>
        <w:t>siguientes</w:t>
      </w:r>
      <w:r>
        <w:rPr>
          <w:spacing w:val="-5"/>
          <w:w w:val="105"/>
        </w:rPr>
        <w:t> </w:t>
      </w:r>
      <w:r>
        <w:rPr>
          <w:spacing w:val="-3"/>
          <w:w w:val="105"/>
        </w:rPr>
        <w:t>sucesos:</w:t>
      </w:r>
    </w:p>
    <w:p>
      <w:pPr>
        <w:pStyle w:val="ListParagraph"/>
        <w:numPr>
          <w:ilvl w:val="0"/>
          <w:numId w:val="23"/>
        </w:numPr>
        <w:tabs>
          <w:tab w:pos="1901" w:val="left" w:leader="none"/>
        </w:tabs>
        <w:spacing w:line="240" w:lineRule="auto" w:before="103" w:after="0"/>
        <w:ind w:left="1900" w:right="0" w:hanging="194"/>
        <w:jc w:val="both"/>
        <w:rPr>
          <w:sz w:val="20"/>
        </w:rPr>
      </w:pPr>
      <w:r>
        <w:rPr>
          <w:w w:val="105"/>
          <w:sz w:val="20"/>
        </w:rPr>
        <w:t>Tiene</w:t>
      </w:r>
      <w:r>
        <w:rPr>
          <w:spacing w:val="-12"/>
          <w:w w:val="105"/>
          <w:sz w:val="20"/>
        </w:rPr>
        <w:t> </w:t>
      </w:r>
      <w:r>
        <w:rPr>
          <w:w w:val="105"/>
          <w:sz w:val="20"/>
        </w:rPr>
        <w:t>lugar</w:t>
      </w:r>
      <w:r>
        <w:rPr>
          <w:spacing w:val="-12"/>
          <w:w w:val="105"/>
          <w:sz w:val="20"/>
        </w:rPr>
        <w:t> </w:t>
      </w:r>
      <w:r>
        <w:rPr>
          <w:w w:val="105"/>
          <w:sz w:val="20"/>
        </w:rPr>
        <w:t>la</w:t>
      </w:r>
      <w:r>
        <w:rPr>
          <w:spacing w:val="-12"/>
          <w:w w:val="105"/>
          <w:sz w:val="20"/>
        </w:rPr>
        <w:t> </w:t>
      </w:r>
      <w:r>
        <w:rPr>
          <w:w w:val="105"/>
          <w:sz w:val="20"/>
        </w:rPr>
        <w:t>venta</w:t>
      </w:r>
      <w:r>
        <w:rPr>
          <w:spacing w:val="-11"/>
          <w:w w:val="105"/>
          <w:sz w:val="20"/>
        </w:rPr>
        <w:t> </w:t>
      </w:r>
      <w:r>
        <w:rPr>
          <w:w w:val="105"/>
          <w:sz w:val="20"/>
        </w:rPr>
        <w:t>o</w:t>
      </w:r>
      <w:r>
        <w:rPr>
          <w:spacing w:val="-12"/>
          <w:w w:val="105"/>
          <w:sz w:val="20"/>
        </w:rPr>
        <w:t> </w:t>
      </w:r>
      <w:r>
        <w:rPr>
          <w:w w:val="105"/>
          <w:sz w:val="20"/>
        </w:rPr>
        <w:t>el</w:t>
      </w:r>
      <w:r>
        <w:rPr>
          <w:spacing w:val="-12"/>
          <w:w w:val="105"/>
          <w:sz w:val="20"/>
        </w:rPr>
        <w:t> </w:t>
      </w:r>
      <w:r>
        <w:rPr>
          <w:w w:val="105"/>
          <w:sz w:val="20"/>
        </w:rPr>
        <w:t>uso</w:t>
      </w:r>
      <w:r>
        <w:rPr>
          <w:spacing w:val="-12"/>
          <w:w w:val="105"/>
          <w:sz w:val="20"/>
        </w:rPr>
        <w:t> </w:t>
      </w:r>
      <w:r>
        <w:rPr>
          <w:spacing w:val="-3"/>
          <w:w w:val="105"/>
          <w:sz w:val="20"/>
        </w:rPr>
        <w:t>posterior;</w:t>
      </w:r>
      <w:r>
        <w:rPr>
          <w:spacing w:val="-11"/>
          <w:w w:val="105"/>
          <w:sz w:val="20"/>
        </w:rPr>
        <w:t> </w:t>
      </w:r>
      <w:r>
        <w:rPr>
          <w:w w:val="105"/>
          <w:sz w:val="20"/>
        </w:rPr>
        <w:t>o</w:t>
      </w:r>
    </w:p>
    <w:p>
      <w:pPr>
        <w:pStyle w:val="ListParagraph"/>
        <w:numPr>
          <w:ilvl w:val="0"/>
          <w:numId w:val="23"/>
        </w:numPr>
        <w:tabs>
          <w:tab w:pos="1914" w:val="left" w:leader="none"/>
        </w:tabs>
        <w:spacing w:line="247" w:lineRule="auto" w:before="114" w:after="0"/>
        <w:ind w:left="1707" w:right="1209" w:firstLine="0"/>
        <w:jc w:val="both"/>
        <w:rPr>
          <w:sz w:val="20"/>
        </w:rPr>
      </w:pPr>
      <w:r>
        <w:rPr>
          <w:w w:val="105"/>
          <w:sz w:val="20"/>
        </w:rPr>
        <w:t>La </w:t>
      </w:r>
      <w:r>
        <w:rPr>
          <w:spacing w:val="-3"/>
          <w:w w:val="105"/>
          <w:sz w:val="20"/>
        </w:rPr>
        <w:t>obligación </w:t>
      </w:r>
      <w:r>
        <w:rPr>
          <w:w w:val="105"/>
          <w:sz w:val="20"/>
        </w:rPr>
        <w:t>que asume la empresa en virtud del contrato y a la que se ha asignado parte o toda la </w:t>
      </w:r>
      <w:r>
        <w:rPr>
          <w:spacing w:val="-3"/>
          <w:w w:val="105"/>
          <w:sz w:val="20"/>
        </w:rPr>
        <w:t>contraprestación variable </w:t>
      </w:r>
      <w:r>
        <w:rPr>
          <w:w w:val="105"/>
          <w:sz w:val="20"/>
        </w:rPr>
        <w:t>es </w:t>
      </w:r>
      <w:r>
        <w:rPr>
          <w:spacing w:val="-3"/>
          <w:w w:val="105"/>
          <w:sz w:val="20"/>
        </w:rPr>
        <w:t>satisfecha </w:t>
      </w:r>
      <w:r>
        <w:rPr>
          <w:w w:val="105"/>
          <w:sz w:val="20"/>
        </w:rPr>
        <w:t>(o </w:t>
      </w:r>
      <w:r>
        <w:rPr>
          <w:spacing w:val="-3"/>
          <w:w w:val="105"/>
          <w:sz w:val="20"/>
        </w:rPr>
        <w:t>parcialmente</w:t>
      </w:r>
      <w:r>
        <w:rPr>
          <w:spacing w:val="-21"/>
          <w:w w:val="105"/>
          <w:sz w:val="20"/>
        </w:rPr>
        <w:t> </w:t>
      </w:r>
      <w:r>
        <w:rPr>
          <w:w w:val="105"/>
          <w:sz w:val="20"/>
        </w:rPr>
        <w:t>satisfecha).</w:t>
      </w:r>
    </w:p>
    <w:p>
      <w:pPr>
        <w:pStyle w:val="Heading2"/>
        <w:numPr>
          <w:ilvl w:val="1"/>
          <w:numId w:val="14"/>
        </w:numPr>
        <w:tabs>
          <w:tab w:pos="2020" w:val="left" w:leader="none"/>
        </w:tabs>
        <w:spacing w:line="240" w:lineRule="auto" w:before="211" w:after="0"/>
        <w:ind w:left="2019" w:right="0" w:hanging="313"/>
        <w:jc w:val="both"/>
        <w:rPr>
          <w:u w:val="none"/>
        </w:rPr>
      </w:pPr>
      <w:r>
        <w:rPr>
          <w:w w:val="105"/>
          <w:u w:val="single"/>
        </w:rPr>
        <w:t>Provisiones y</w:t>
      </w:r>
      <w:r>
        <w:rPr>
          <w:spacing w:val="-3"/>
          <w:w w:val="105"/>
          <w:u w:val="single"/>
        </w:rPr>
        <w:t> </w:t>
      </w:r>
      <w:r>
        <w:rPr>
          <w:w w:val="105"/>
          <w:u w:val="single"/>
        </w:rPr>
        <w:t>contingencias</w:t>
      </w:r>
    </w:p>
    <w:p>
      <w:pPr>
        <w:pStyle w:val="BodyText"/>
        <w:spacing w:line="249" w:lineRule="auto" w:before="113"/>
        <w:ind w:left="1707" w:right="1208"/>
        <w:jc w:val="both"/>
      </w:pPr>
      <w:r>
        <w:rPr>
          <w:w w:val="105"/>
        </w:rPr>
        <w:t>Las </w:t>
      </w:r>
      <w:r>
        <w:rPr>
          <w:spacing w:val="-3"/>
          <w:w w:val="105"/>
        </w:rPr>
        <w:t>provisiones </w:t>
      </w:r>
      <w:r>
        <w:rPr>
          <w:w w:val="105"/>
        </w:rPr>
        <w:t>para </w:t>
      </w:r>
      <w:r>
        <w:rPr>
          <w:spacing w:val="-3"/>
          <w:w w:val="105"/>
        </w:rPr>
        <w:t>restauración medioambiental, costes </w:t>
      </w:r>
      <w:r>
        <w:rPr>
          <w:w w:val="105"/>
        </w:rPr>
        <w:t>de </w:t>
      </w:r>
      <w:r>
        <w:rPr>
          <w:spacing w:val="-3"/>
          <w:w w:val="105"/>
        </w:rPr>
        <w:t>reestructuración </w:t>
      </w:r>
      <w:r>
        <w:rPr>
          <w:w w:val="105"/>
        </w:rPr>
        <w:t>y </w:t>
      </w:r>
      <w:r>
        <w:rPr>
          <w:spacing w:val="-3"/>
          <w:w w:val="105"/>
        </w:rPr>
        <w:t>litigios </w:t>
      </w:r>
      <w:r>
        <w:rPr>
          <w:w w:val="105"/>
        </w:rPr>
        <w:t>se </w:t>
      </w:r>
      <w:r>
        <w:rPr>
          <w:spacing w:val="-3"/>
          <w:w w:val="105"/>
        </w:rPr>
        <w:t>reconocen </w:t>
      </w:r>
      <w:r>
        <w:rPr>
          <w:w w:val="105"/>
        </w:rPr>
        <w:t>cuando la Sociedad tiene </w:t>
      </w:r>
      <w:r>
        <w:rPr>
          <w:spacing w:val="-2"/>
          <w:w w:val="105"/>
        </w:rPr>
        <w:t>una </w:t>
      </w:r>
      <w:r>
        <w:rPr>
          <w:spacing w:val="-3"/>
          <w:w w:val="105"/>
        </w:rPr>
        <w:t>obligación presente, </w:t>
      </w:r>
      <w:r>
        <w:rPr>
          <w:w w:val="105"/>
        </w:rPr>
        <w:t>ya sea legal o </w:t>
      </w:r>
      <w:r>
        <w:rPr>
          <w:spacing w:val="-3"/>
          <w:w w:val="105"/>
        </w:rPr>
        <w:t>implícita, </w:t>
      </w:r>
      <w:r>
        <w:rPr>
          <w:w w:val="105"/>
        </w:rPr>
        <w:t>como </w:t>
      </w:r>
      <w:r>
        <w:rPr>
          <w:spacing w:val="-3"/>
          <w:w w:val="105"/>
        </w:rPr>
        <w:t>resultado </w:t>
      </w:r>
      <w:r>
        <w:rPr>
          <w:w w:val="105"/>
        </w:rPr>
        <w:t>de </w:t>
      </w:r>
      <w:r>
        <w:rPr>
          <w:spacing w:val="-3"/>
          <w:w w:val="105"/>
        </w:rPr>
        <w:t>sucesos </w:t>
      </w:r>
      <w:r>
        <w:rPr>
          <w:w w:val="105"/>
        </w:rPr>
        <w:t>pasados, es probable </w:t>
      </w:r>
      <w:r>
        <w:rPr>
          <w:spacing w:val="-2"/>
          <w:w w:val="105"/>
        </w:rPr>
        <w:t>que </w:t>
      </w:r>
      <w:r>
        <w:rPr>
          <w:w w:val="105"/>
        </w:rPr>
        <w:t>vaya a ser </w:t>
      </w:r>
      <w:r>
        <w:rPr>
          <w:spacing w:val="-3"/>
          <w:w w:val="105"/>
        </w:rPr>
        <w:t>necesaria </w:t>
      </w:r>
      <w:r>
        <w:rPr>
          <w:w w:val="105"/>
        </w:rPr>
        <w:t>una </w:t>
      </w:r>
      <w:r>
        <w:rPr>
          <w:spacing w:val="-3"/>
          <w:w w:val="105"/>
        </w:rPr>
        <w:t>salida </w:t>
      </w:r>
      <w:r>
        <w:rPr>
          <w:w w:val="105"/>
        </w:rPr>
        <w:t>de </w:t>
      </w:r>
      <w:r>
        <w:rPr>
          <w:spacing w:val="-3"/>
          <w:w w:val="105"/>
        </w:rPr>
        <w:t>recursos </w:t>
      </w:r>
      <w:r>
        <w:rPr>
          <w:w w:val="105"/>
        </w:rPr>
        <w:t>para liquidar la </w:t>
      </w:r>
      <w:r>
        <w:rPr>
          <w:spacing w:val="-3"/>
          <w:w w:val="105"/>
        </w:rPr>
        <w:t>obligación </w:t>
      </w:r>
      <w:r>
        <w:rPr>
          <w:w w:val="105"/>
        </w:rPr>
        <w:t>y el </w:t>
      </w:r>
      <w:r>
        <w:rPr>
          <w:spacing w:val="-3"/>
          <w:w w:val="105"/>
        </w:rPr>
        <w:t>importe </w:t>
      </w:r>
      <w:r>
        <w:rPr>
          <w:w w:val="105"/>
        </w:rPr>
        <w:t>se puede estimar de forma fiable. Las provisiones por </w:t>
      </w:r>
      <w:r>
        <w:rPr>
          <w:spacing w:val="-3"/>
          <w:w w:val="105"/>
        </w:rPr>
        <w:t>reestructuración </w:t>
      </w:r>
      <w:r>
        <w:rPr>
          <w:w w:val="105"/>
        </w:rPr>
        <w:t>incluyen </w:t>
      </w:r>
      <w:r>
        <w:rPr>
          <w:spacing w:val="-3"/>
          <w:w w:val="105"/>
        </w:rPr>
        <w:t>sanciones </w:t>
      </w:r>
      <w:r>
        <w:rPr>
          <w:spacing w:val="-2"/>
          <w:w w:val="105"/>
        </w:rPr>
        <w:t>por </w:t>
      </w:r>
      <w:r>
        <w:rPr>
          <w:spacing w:val="-3"/>
          <w:w w:val="105"/>
        </w:rPr>
        <w:t>cancelación </w:t>
      </w:r>
      <w:r>
        <w:rPr>
          <w:w w:val="105"/>
        </w:rPr>
        <w:t>del arrendamiento y pagos por despido a los </w:t>
      </w:r>
      <w:r>
        <w:rPr>
          <w:spacing w:val="-3"/>
          <w:w w:val="105"/>
        </w:rPr>
        <w:t>empleados. </w:t>
      </w:r>
      <w:r>
        <w:rPr>
          <w:w w:val="105"/>
        </w:rPr>
        <w:t>No se reconocen </w:t>
      </w:r>
      <w:r>
        <w:rPr>
          <w:spacing w:val="-3"/>
          <w:w w:val="105"/>
        </w:rPr>
        <w:t>provisiones </w:t>
      </w:r>
      <w:r>
        <w:rPr>
          <w:w w:val="105"/>
        </w:rPr>
        <w:t>para pérdidas de </w:t>
      </w:r>
      <w:r>
        <w:rPr>
          <w:spacing w:val="-3"/>
          <w:w w:val="105"/>
        </w:rPr>
        <w:t>explotación futuras.</w:t>
      </w:r>
    </w:p>
    <w:p>
      <w:pPr>
        <w:pStyle w:val="BodyText"/>
        <w:spacing w:line="249" w:lineRule="auto" w:before="102"/>
        <w:ind w:left="1707" w:right="1209"/>
        <w:jc w:val="both"/>
      </w:pPr>
      <w:r>
        <w:rPr>
          <w:w w:val="105"/>
        </w:rPr>
        <w:t>Las</w:t>
      </w:r>
      <w:r>
        <w:rPr>
          <w:spacing w:val="-16"/>
          <w:w w:val="105"/>
        </w:rPr>
        <w:t> </w:t>
      </w:r>
      <w:r>
        <w:rPr>
          <w:spacing w:val="-3"/>
          <w:w w:val="105"/>
        </w:rPr>
        <w:t>provisiones</w:t>
      </w:r>
      <w:r>
        <w:rPr>
          <w:spacing w:val="-16"/>
          <w:w w:val="105"/>
        </w:rPr>
        <w:t> </w:t>
      </w:r>
      <w:r>
        <w:rPr>
          <w:w w:val="105"/>
        </w:rPr>
        <w:t>se</w:t>
      </w:r>
      <w:r>
        <w:rPr>
          <w:spacing w:val="-15"/>
          <w:w w:val="105"/>
        </w:rPr>
        <w:t> </w:t>
      </w:r>
      <w:r>
        <w:rPr>
          <w:spacing w:val="-3"/>
          <w:w w:val="105"/>
        </w:rPr>
        <w:t>valoran</w:t>
      </w:r>
      <w:r>
        <w:rPr>
          <w:spacing w:val="-14"/>
          <w:w w:val="105"/>
        </w:rPr>
        <w:t> </w:t>
      </w:r>
      <w:r>
        <w:rPr>
          <w:w w:val="105"/>
        </w:rPr>
        <w:t>por</w:t>
      </w:r>
      <w:r>
        <w:rPr>
          <w:spacing w:val="-16"/>
          <w:w w:val="105"/>
        </w:rPr>
        <w:t> </w:t>
      </w:r>
      <w:r>
        <w:rPr>
          <w:w w:val="105"/>
        </w:rPr>
        <w:t>el</w:t>
      </w:r>
      <w:r>
        <w:rPr>
          <w:spacing w:val="-16"/>
          <w:w w:val="105"/>
        </w:rPr>
        <w:t> </w:t>
      </w:r>
      <w:r>
        <w:rPr>
          <w:w w:val="105"/>
        </w:rPr>
        <w:t>valor</w:t>
      </w:r>
      <w:r>
        <w:rPr>
          <w:spacing w:val="-15"/>
          <w:w w:val="105"/>
        </w:rPr>
        <w:t> </w:t>
      </w:r>
      <w:r>
        <w:rPr>
          <w:w w:val="105"/>
        </w:rPr>
        <w:t>actual</w:t>
      </w:r>
      <w:r>
        <w:rPr>
          <w:spacing w:val="-16"/>
          <w:w w:val="105"/>
        </w:rPr>
        <w:t> </w:t>
      </w:r>
      <w:r>
        <w:rPr>
          <w:w w:val="105"/>
        </w:rPr>
        <w:t>de</w:t>
      </w:r>
      <w:r>
        <w:rPr>
          <w:spacing w:val="-15"/>
          <w:w w:val="105"/>
        </w:rPr>
        <w:t> </w:t>
      </w:r>
      <w:r>
        <w:rPr>
          <w:w w:val="105"/>
        </w:rPr>
        <w:t>los</w:t>
      </w:r>
      <w:r>
        <w:rPr>
          <w:spacing w:val="-14"/>
          <w:w w:val="105"/>
        </w:rPr>
        <w:t> </w:t>
      </w:r>
      <w:r>
        <w:rPr>
          <w:spacing w:val="-3"/>
          <w:w w:val="105"/>
        </w:rPr>
        <w:t>desembolsos</w:t>
      </w:r>
      <w:r>
        <w:rPr>
          <w:spacing w:val="-16"/>
          <w:w w:val="105"/>
        </w:rPr>
        <w:t> </w:t>
      </w:r>
      <w:r>
        <w:rPr>
          <w:w w:val="105"/>
        </w:rPr>
        <w:t>que</w:t>
      </w:r>
      <w:r>
        <w:rPr>
          <w:spacing w:val="-14"/>
          <w:w w:val="105"/>
        </w:rPr>
        <w:t> </w:t>
      </w:r>
      <w:r>
        <w:rPr>
          <w:w w:val="105"/>
        </w:rPr>
        <w:t>se</w:t>
      </w:r>
      <w:r>
        <w:rPr>
          <w:spacing w:val="-15"/>
          <w:w w:val="105"/>
        </w:rPr>
        <w:t> </w:t>
      </w:r>
      <w:r>
        <w:rPr>
          <w:w w:val="105"/>
        </w:rPr>
        <w:t>espera</w:t>
      </w:r>
      <w:r>
        <w:rPr>
          <w:spacing w:val="-15"/>
          <w:w w:val="105"/>
        </w:rPr>
        <w:t> </w:t>
      </w:r>
      <w:r>
        <w:rPr>
          <w:w w:val="105"/>
        </w:rPr>
        <w:t>que</w:t>
      </w:r>
      <w:r>
        <w:rPr>
          <w:spacing w:val="-15"/>
          <w:w w:val="105"/>
        </w:rPr>
        <w:t> </w:t>
      </w:r>
      <w:r>
        <w:rPr>
          <w:w w:val="105"/>
        </w:rPr>
        <w:t>sean</w:t>
      </w:r>
      <w:r>
        <w:rPr>
          <w:spacing w:val="-15"/>
          <w:w w:val="105"/>
        </w:rPr>
        <w:t> </w:t>
      </w:r>
      <w:r>
        <w:rPr>
          <w:spacing w:val="-3"/>
          <w:w w:val="105"/>
        </w:rPr>
        <w:t>necesarios</w:t>
      </w:r>
      <w:r>
        <w:rPr>
          <w:spacing w:val="-15"/>
          <w:w w:val="105"/>
        </w:rPr>
        <w:t> </w:t>
      </w:r>
      <w:r>
        <w:rPr>
          <w:w w:val="105"/>
        </w:rPr>
        <w:t>para </w:t>
      </w:r>
      <w:r>
        <w:rPr>
          <w:spacing w:val="-3"/>
          <w:w w:val="105"/>
        </w:rPr>
        <w:t>liquidar </w:t>
      </w:r>
      <w:r>
        <w:rPr>
          <w:w w:val="105"/>
        </w:rPr>
        <w:t>la </w:t>
      </w:r>
      <w:r>
        <w:rPr>
          <w:spacing w:val="-2"/>
          <w:w w:val="105"/>
        </w:rPr>
        <w:t>obligación </w:t>
      </w:r>
      <w:r>
        <w:rPr>
          <w:w w:val="105"/>
        </w:rPr>
        <w:t>usando un tipo antes de </w:t>
      </w:r>
      <w:r>
        <w:rPr>
          <w:spacing w:val="-3"/>
          <w:w w:val="105"/>
        </w:rPr>
        <w:t>impuestos </w:t>
      </w:r>
      <w:r>
        <w:rPr>
          <w:w w:val="105"/>
        </w:rPr>
        <w:t>que </w:t>
      </w:r>
      <w:r>
        <w:rPr>
          <w:spacing w:val="-3"/>
          <w:w w:val="105"/>
        </w:rPr>
        <w:t>refleje </w:t>
      </w:r>
      <w:r>
        <w:rPr>
          <w:w w:val="105"/>
        </w:rPr>
        <w:t>las </w:t>
      </w:r>
      <w:r>
        <w:rPr>
          <w:spacing w:val="-2"/>
          <w:w w:val="105"/>
        </w:rPr>
        <w:t>evaluaciones </w:t>
      </w:r>
      <w:r>
        <w:rPr>
          <w:w w:val="105"/>
        </w:rPr>
        <w:t>del </w:t>
      </w:r>
      <w:r>
        <w:rPr>
          <w:spacing w:val="-3"/>
          <w:w w:val="105"/>
        </w:rPr>
        <w:t>mercado actual </w:t>
      </w:r>
      <w:r>
        <w:rPr>
          <w:w w:val="105"/>
        </w:rPr>
        <w:t>del valor temporal del dinero y los riesgos </w:t>
      </w:r>
      <w:r>
        <w:rPr>
          <w:spacing w:val="-3"/>
          <w:w w:val="105"/>
        </w:rPr>
        <w:t>específicos </w:t>
      </w:r>
      <w:r>
        <w:rPr>
          <w:w w:val="105"/>
        </w:rPr>
        <w:t>de la </w:t>
      </w:r>
      <w:r>
        <w:rPr>
          <w:spacing w:val="-3"/>
          <w:w w:val="105"/>
        </w:rPr>
        <w:t>obligación. </w:t>
      </w:r>
      <w:r>
        <w:rPr>
          <w:w w:val="105"/>
        </w:rPr>
        <w:t>Los ajustes en la provisión </w:t>
      </w:r>
      <w:r>
        <w:rPr>
          <w:spacing w:val="-3"/>
          <w:w w:val="105"/>
        </w:rPr>
        <w:t>con motivo</w:t>
      </w:r>
      <w:r>
        <w:rPr>
          <w:spacing w:val="-6"/>
          <w:w w:val="105"/>
        </w:rPr>
        <w:t> </w:t>
      </w:r>
      <w:r>
        <w:rPr>
          <w:w w:val="105"/>
        </w:rPr>
        <w:t>de</w:t>
      </w:r>
      <w:r>
        <w:rPr>
          <w:spacing w:val="-6"/>
          <w:w w:val="105"/>
        </w:rPr>
        <w:t> </w:t>
      </w:r>
      <w:r>
        <w:rPr>
          <w:w w:val="105"/>
        </w:rPr>
        <w:t>su</w:t>
      </w:r>
      <w:r>
        <w:rPr>
          <w:spacing w:val="-6"/>
          <w:w w:val="105"/>
        </w:rPr>
        <w:t> </w:t>
      </w:r>
      <w:r>
        <w:rPr>
          <w:spacing w:val="-3"/>
          <w:w w:val="105"/>
        </w:rPr>
        <w:t>actualización</w:t>
      </w:r>
      <w:r>
        <w:rPr>
          <w:spacing w:val="-6"/>
          <w:w w:val="105"/>
        </w:rPr>
        <w:t> </w:t>
      </w:r>
      <w:r>
        <w:rPr>
          <w:w w:val="105"/>
        </w:rPr>
        <w:t>se</w:t>
      </w:r>
      <w:r>
        <w:rPr>
          <w:spacing w:val="-6"/>
          <w:w w:val="105"/>
        </w:rPr>
        <w:t> </w:t>
      </w:r>
      <w:r>
        <w:rPr>
          <w:spacing w:val="-3"/>
          <w:w w:val="105"/>
        </w:rPr>
        <w:t>reconocen</w:t>
      </w:r>
      <w:r>
        <w:rPr>
          <w:spacing w:val="-6"/>
          <w:w w:val="105"/>
        </w:rPr>
        <w:t> </w:t>
      </w:r>
      <w:r>
        <w:rPr>
          <w:w w:val="105"/>
        </w:rPr>
        <w:t>como</w:t>
      </w:r>
      <w:r>
        <w:rPr>
          <w:spacing w:val="-6"/>
          <w:w w:val="105"/>
        </w:rPr>
        <w:t> </w:t>
      </w:r>
      <w:r>
        <w:rPr>
          <w:w w:val="105"/>
        </w:rPr>
        <w:t>un</w:t>
      </w:r>
      <w:r>
        <w:rPr>
          <w:spacing w:val="-6"/>
          <w:w w:val="105"/>
        </w:rPr>
        <w:t> </w:t>
      </w:r>
      <w:r>
        <w:rPr>
          <w:spacing w:val="-3"/>
          <w:w w:val="105"/>
        </w:rPr>
        <w:t>gasto</w:t>
      </w:r>
      <w:r>
        <w:rPr>
          <w:spacing w:val="-7"/>
          <w:w w:val="105"/>
        </w:rPr>
        <w:t> </w:t>
      </w:r>
      <w:r>
        <w:rPr>
          <w:spacing w:val="-3"/>
          <w:w w:val="105"/>
        </w:rPr>
        <w:t>financiero</w:t>
      </w:r>
      <w:r>
        <w:rPr>
          <w:spacing w:val="-6"/>
          <w:w w:val="105"/>
        </w:rPr>
        <w:t> </w:t>
      </w:r>
      <w:r>
        <w:rPr>
          <w:spacing w:val="-3"/>
          <w:w w:val="105"/>
        </w:rPr>
        <w:t>conforme</w:t>
      </w:r>
      <w:r>
        <w:rPr>
          <w:spacing w:val="-6"/>
          <w:w w:val="105"/>
        </w:rPr>
        <w:t> </w:t>
      </w:r>
      <w:r>
        <w:rPr>
          <w:w w:val="105"/>
        </w:rPr>
        <w:t>se</w:t>
      </w:r>
      <w:r>
        <w:rPr>
          <w:spacing w:val="-6"/>
          <w:w w:val="105"/>
        </w:rPr>
        <w:t> </w:t>
      </w:r>
      <w:r>
        <w:rPr>
          <w:w w:val="105"/>
        </w:rPr>
        <w:t>van</w:t>
      </w:r>
      <w:r>
        <w:rPr>
          <w:spacing w:val="-6"/>
          <w:w w:val="105"/>
        </w:rPr>
        <w:t> </w:t>
      </w:r>
      <w:r>
        <w:rPr>
          <w:spacing w:val="-3"/>
          <w:w w:val="105"/>
        </w:rPr>
        <w:t>devengando.</w:t>
      </w:r>
    </w:p>
    <w:p>
      <w:pPr>
        <w:pStyle w:val="BodyText"/>
        <w:spacing w:line="249" w:lineRule="auto" w:before="104"/>
        <w:ind w:left="1707" w:right="1211"/>
        <w:jc w:val="both"/>
      </w:pPr>
      <w:r>
        <w:rPr>
          <w:w w:val="105"/>
        </w:rPr>
        <w:t>Las </w:t>
      </w:r>
      <w:r>
        <w:rPr>
          <w:spacing w:val="-3"/>
          <w:w w:val="105"/>
        </w:rPr>
        <w:t>provisiones </w:t>
      </w:r>
      <w:r>
        <w:rPr>
          <w:w w:val="105"/>
        </w:rPr>
        <w:t>con </w:t>
      </w:r>
      <w:r>
        <w:rPr>
          <w:spacing w:val="-3"/>
          <w:w w:val="105"/>
        </w:rPr>
        <w:t>vencimiento inferior </w:t>
      </w:r>
      <w:r>
        <w:rPr>
          <w:w w:val="105"/>
        </w:rPr>
        <w:t>o igual a un año, con un </w:t>
      </w:r>
      <w:r>
        <w:rPr>
          <w:spacing w:val="-3"/>
          <w:w w:val="105"/>
        </w:rPr>
        <w:t>efecto financiero </w:t>
      </w:r>
      <w:r>
        <w:rPr>
          <w:w w:val="105"/>
        </w:rPr>
        <w:t>no </w:t>
      </w:r>
      <w:r>
        <w:rPr>
          <w:spacing w:val="-3"/>
          <w:w w:val="105"/>
        </w:rPr>
        <w:t>significativo </w:t>
      </w:r>
      <w:r>
        <w:rPr>
          <w:w w:val="105"/>
        </w:rPr>
        <w:t>no se </w:t>
      </w:r>
      <w:r>
        <w:rPr>
          <w:spacing w:val="-3"/>
          <w:w w:val="105"/>
        </w:rPr>
        <w:t>descuentan.</w:t>
      </w:r>
    </w:p>
    <w:p>
      <w:pPr>
        <w:pStyle w:val="Heading2"/>
        <w:numPr>
          <w:ilvl w:val="1"/>
          <w:numId w:val="14"/>
        </w:numPr>
        <w:tabs>
          <w:tab w:pos="2053" w:val="left" w:leader="none"/>
        </w:tabs>
        <w:spacing w:line="240" w:lineRule="auto" w:before="209" w:after="0"/>
        <w:ind w:left="2052" w:right="0" w:hanging="346"/>
        <w:jc w:val="both"/>
        <w:rPr>
          <w:u w:val="none"/>
        </w:rPr>
      </w:pPr>
      <w:r>
        <w:rPr>
          <w:spacing w:val="-2"/>
          <w:w w:val="103"/>
          <w:u w:val="single"/>
        </w:rPr>
        <w:t> </w:t>
      </w:r>
      <w:r>
        <w:rPr>
          <w:spacing w:val="-3"/>
          <w:w w:val="105"/>
          <w:u w:val="single"/>
        </w:rPr>
        <w:t>Elementos patrimoniales </w:t>
      </w:r>
      <w:r>
        <w:rPr>
          <w:w w:val="105"/>
          <w:u w:val="single"/>
        </w:rPr>
        <w:t>de </w:t>
      </w:r>
      <w:r>
        <w:rPr>
          <w:spacing w:val="-3"/>
          <w:w w:val="105"/>
          <w:u w:val="single"/>
        </w:rPr>
        <w:t>naturaleza</w:t>
      </w:r>
      <w:r>
        <w:rPr>
          <w:spacing w:val="-10"/>
          <w:w w:val="105"/>
          <w:u w:val="single"/>
        </w:rPr>
        <w:t> </w:t>
      </w:r>
      <w:r>
        <w:rPr>
          <w:spacing w:val="-3"/>
          <w:w w:val="105"/>
          <w:u w:val="single"/>
        </w:rPr>
        <w:t>medioambiental.</w:t>
      </w:r>
    </w:p>
    <w:p>
      <w:pPr>
        <w:pStyle w:val="BodyText"/>
        <w:spacing w:line="247" w:lineRule="auto" w:before="113"/>
        <w:ind w:left="1707" w:right="1209"/>
        <w:jc w:val="both"/>
      </w:pPr>
      <w:r>
        <w:rPr>
          <w:w w:val="105"/>
        </w:rPr>
        <w:t>Los gastos </w:t>
      </w:r>
      <w:r>
        <w:rPr>
          <w:spacing w:val="-3"/>
          <w:w w:val="105"/>
        </w:rPr>
        <w:t>derivados </w:t>
      </w:r>
      <w:r>
        <w:rPr>
          <w:w w:val="105"/>
        </w:rPr>
        <w:t>de las </w:t>
      </w:r>
      <w:r>
        <w:rPr>
          <w:spacing w:val="-3"/>
          <w:w w:val="105"/>
        </w:rPr>
        <w:t>actuaciones empresariales encaminadas </w:t>
      </w:r>
      <w:r>
        <w:rPr>
          <w:w w:val="105"/>
        </w:rPr>
        <w:t>a la </w:t>
      </w:r>
      <w:r>
        <w:rPr>
          <w:spacing w:val="-3"/>
          <w:w w:val="105"/>
        </w:rPr>
        <w:t>protección </w:t>
      </w:r>
      <w:r>
        <w:rPr>
          <w:w w:val="105"/>
        </w:rPr>
        <w:t>y </w:t>
      </w:r>
      <w:r>
        <w:rPr>
          <w:spacing w:val="-3"/>
          <w:w w:val="105"/>
        </w:rPr>
        <w:t>mejora </w:t>
      </w:r>
      <w:r>
        <w:rPr>
          <w:w w:val="105"/>
        </w:rPr>
        <w:t>del medio ambiente se </w:t>
      </w:r>
      <w:r>
        <w:rPr>
          <w:spacing w:val="-3"/>
          <w:w w:val="105"/>
        </w:rPr>
        <w:t>contabilizan </w:t>
      </w:r>
      <w:r>
        <w:rPr>
          <w:w w:val="105"/>
        </w:rPr>
        <w:t>como gasto en el </w:t>
      </w:r>
      <w:r>
        <w:rPr>
          <w:spacing w:val="-3"/>
          <w:w w:val="105"/>
        </w:rPr>
        <w:t>ejercicio </w:t>
      </w:r>
      <w:r>
        <w:rPr>
          <w:w w:val="105"/>
        </w:rPr>
        <w:t>en que se </w:t>
      </w:r>
      <w:r>
        <w:rPr>
          <w:spacing w:val="-3"/>
          <w:w w:val="105"/>
        </w:rPr>
        <w:t>incurren.</w:t>
      </w:r>
    </w:p>
    <w:p>
      <w:pPr>
        <w:pStyle w:val="BodyText"/>
        <w:spacing w:before="7"/>
        <w:rPr>
          <w:sz w:val="26"/>
        </w:rPr>
      </w:pPr>
    </w:p>
    <w:p>
      <w:pPr>
        <w:spacing w:before="98"/>
        <w:ind w:left="0" w:right="1210" w:firstLine="0"/>
        <w:jc w:val="right"/>
        <w:rPr>
          <w:sz w:val="19"/>
        </w:rPr>
      </w:pPr>
      <w:r>
        <w:rPr>
          <w:sz w:val="19"/>
        </w:rPr>
        <w:t>Página 28</w:t>
      </w:r>
    </w:p>
    <w:p>
      <w:pPr>
        <w:pStyle w:val="BodyText"/>
      </w:pPr>
    </w:p>
    <w:p>
      <w:pPr>
        <w:pStyle w:val="BodyText"/>
        <w:spacing w:before="3"/>
        <w:rPr>
          <w:sz w:val="26"/>
        </w:rPr>
      </w:pPr>
      <w:r>
        <w:rPr/>
        <w:pict>
          <v:group style="position:absolute;margin-left:52.058052pt;margin-top:17.082045pt;width:490.9pt;height:36.6pt;mso-position-horizontal-relative:page;mso-position-vertical-relative:paragraph;z-index:-251558912;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spacing w:before="9"/>
      </w:pPr>
    </w:p>
    <w:p>
      <w:pPr>
        <w:pStyle w:val="BodyText"/>
        <w:spacing w:line="249" w:lineRule="auto" w:before="105"/>
        <w:ind w:left="1707" w:right="1209"/>
        <w:jc w:val="both"/>
      </w:pPr>
      <w:r>
        <w:rPr>
          <w:w w:val="105"/>
        </w:rPr>
        <w:t>Cuando</w:t>
      </w:r>
      <w:r>
        <w:rPr>
          <w:spacing w:val="-10"/>
          <w:w w:val="105"/>
        </w:rPr>
        <w:t> </w:t>
      </w:r>
      <w:r>
        <w:rPr>
          <w:spacing w:val="-2"/>
          <w:w w:val="105"/>
        </w:rPr>
        <w:t>dichos</w:t>
      </w:r>
      <w:r>
        <w:rPr>
          <w:spacing w:val="-13"/>
          <w:w w:val="105"/>
        </w:rPr>
        <w:t> </w:t>
      </w:r>
      <w:r>
        <w:rPr>
          <w:w w:val="105"/>
        </w:rPr>
        <w:t>gastos</w:t>
      </w:r>
      <w:r>
        <w:rPr>
          <w:spacing w:val="-10"/>
          <w:w w:val="105"/>
        </w:rPr>
        <w:t> </w:t>
      </w:r>
      <w:r>
        <w:rPr>
          <w:spacing w:val="-3"/>
          <w:w w:val="105"/>
        </w:rPr>
        <w:t>supongan</w:t>
      </w:r>
      <w:r>
        <w:rPr>
          <w:spacing w:val="-10"/>
          <w:w w:val="105"/>
        </w:rPr>
        <w:t> </w:t>
      </w:r>
      <w:r>
        <w:rPr>
          <w:spacing w:val="-3"/>
          <w:w w:val="105"/>
        </w:rPr>
        <w:t>incorporaciones</w:t>
      </w:r>
      <w:r>
        <w:rPr>
          <w:spacing w:val="-9"/>
          <w:w w:val="105"/>
        </w:rPr>
        <w:t> </w:t>
      </w:r>
      <w:r>
        <w:rPr>
          <w:w w:val="105"/>
        </w:rPr>
        <w:t>al</w:t>
      </w:r>
      <w:r>
        <w:rPr>
          <w:spacing w:val="-11"/>
          <w:w w:val="105"/>
        </w:rPr>
        <w:t> </w:t>
      </w:r>
      <w:r>
        <w:rPr>
          <w:spacing w:val="-3"/>
          <w:w w:val="105"/>
        </w:rPr>
        <w:t>inmovilizado</w:t>
      </w:r>
      <w:r>
        <w:rPr>
          <w:spacing w:val="-10"/>
          <w:w w:val="105"/>
        </w:rPr>
        <w:t> </w:t>
      </w:r>
      <w:r>
        <w:rPr>
          <w:spacing w:val="-3"/>
          <w:w w:val="105"/>
        </w:rPr>
        <w:t>material,</w:t>
      </w:r>
      <w:r>
        <w:rPr>
          <w:spacing w:val="-10"/>
          <w:w w:val="105"/>
        </w:rPr>
        <w:t> </w:t>
      </w:r>
      <w:r>
        <w:rPr>
          <w:w w:val="105"/>
        </w:rPr>
        <w:t>cuyo</w:t>
      </w:r>
      <w:r>
        <w:rPr>
          <w:spacing w:val="-10"/>
          <w:w w:val="105"/>
        </w:rPr>
        <w:t> </w:t>
      </w:r>
      <w:r>
        <w:rPr>
          <w:w w:val="105"/>
        </w:rPr>
        <w:t>fin</w:t>
      </w:r>
      <w:r>
        <w:rPr>
          <w:spacing w:val="-10"/>
          <w:w w:val="105"/>
        </w:rPr>
        <w:t> </w:t>
      </w:r>
      <w:r>
        <w:rPr>
          <w:w w:val="105"/>
        </w:rPr>
        <w:t>sea</w:t>
      </w:r>
      <w:r>
        <w:rPr>
          <w:spacing w:val="-10"/>
          <w:w w:val="105"/>
        </w:rPr>
        <w:t> </w:t>
      </w:r>
      <w:r>
        <w:rPr>
          <w:w w:val="105"/>
        </w:rPr>
        <w:t>la</w:t>
      </w:r>
      <w:r>
        <w:rPr>
          <w:spacing w:val="-9"/>
          <w:w w:val="105"/>
        </w:rPr>
        <w:t> </w:t>
      </w:r>
      <w:r>
        <w:rPr>
          <w:spacing w:val="-3"/>
          <w:w w:val="105"/>
        </w:rPr>
        <w:t>minimización</w:t>
      </w:r>
      <w:r>
        <w:rPr>
          <w:spacing w:val="-10"/>
          <w:w w:val="105"/>
        </w:rPr>
        <w:t> </w:t>
      </w:r>
      <w:r>
        <w:rPr>
          <w:spacing w:val="-2"/>
          <w:w w:val="105"/>
        </w:rPr>
        <w:t>del </w:t>
      </w:r>
      <w:r>
        <w:rPr>
          <w:spacing w:val="-3"/>
          <w:w w:val="105"/>
        </w:rPr>
        <w:t>impacto </w:t>
      </w:r>
      <w:r>
        <w:rPr>
          <w:w w:val="105"/>
        </w:rPr>
        <w:t>medio ambiental y la </w:t>
      </w:r>
      <w:r>
        <w:rPr>
          <w:spacing w:val="-3"/>
          <w:w w:val="105"/>
        </w:rPr>
        <w:t>protección </w:t>
      </w:r>
      <w:r>
        <w:rPr>
          <w:w w:val="105"/>
        </w:rPr>
        <w:t>y </w:t>
      </w:r>
      <w:r>
        <w:rPr>
          <w:spacing w:val="-3"/>
          <w:w w:val="105"/>
        </w:rPr>
        <w:t>mejora </w:t>
      </w:r>
      <w:r>
        <w:rPr>
          <w:w w:val="105"/>
        </w:rPr>
        <w:t>del medio ambiente, se </w:t>
      </w:r>
      <w:r>
        <w:rPr>
          <w:spacing w:val="-3"/>
          <w:w w:val="105"/>
        </w:rPr>
        <w:t>contabilizan </w:t>
      </w:r>
      <w:r>
        <w:rPr>
          <w:w w:val="105"/>
        </w:rPr>
        <w:t>como mayor </w:t>
      </w:r>
      <w:r>
        <w:rPr>
          <w:spacing w:val="-3"/>
          <w:w w:val="105"/>
        </w:rPr>
        <w:t>valor </w:t>
      </w:r>
      <w:r>
        <w:rPr>
          <w:w w:val="105"/>
        </w:rPr>
        <w:t>del</w:t>
      </w:r>
      <w:r>
        <w:rPr>
          <w:spacing w:val="-6"/>
          <w:w w:val="105"/>
        </w:rPr>
        <w:t> </w:t>
      </w:r>
      <w:r>
        <w:rPr>
          <w:spacing w:val="-3"/>
          <w:w w:val="105"/>
        </w:rPr>
        <w:t>inmovilizado.</w:t>
      </w:r>
    </w:p>
    <w:p>
      <w:pPr>
        <w:pStyle w:val="Heading2"/>
        <w:numPr>
          <w:ilvl w:val="1"/>
          <w:numId w:val="14"/>
        </w:numPr>
        <w:tabs>
          <w:tab w:pos="2078" w:val="left" w:leader="none"/>
        </w:tabs>
        <w:spacing w:line="240" w:lineRule="auto" w:before="209" w:after="0"/>
        <w:ind w:left="2077" w:right="0" w:hanging="371"/>
        <w:jc w:val="both"/>
        <w:rPr>
          <w:u w:val="none"/>
        </w:rPr>
      </w:pPr>
      <w:r>
        <w:rPr>
          <w:w w:val="105"/>
          <w:u w:val="single"/>
        </w:rPr>
        <w:t>Criterios empleados para el registro y valoración de los gastos de</w:t>
      </w:r>
      <w:r>
        <w:rPr>
          <w:spacing w:val="-21"/>
          <w:w w:val="105"/>
          <w:u w:val="single"/>
        </w:rPr>
        <w:t> </w:t>
      </w:r>
      <w:r>
        <w:rPr>
          <w:w w:val="105"/>
          <w:u w:val="single"/>
        </w:rPr>
        <w:t>personal</w:t>
      </w:r>
    </w:p>
    <w:p>
      <w:pPr>
        <w:pStyle w:val="BodyText"/>
        <w:spacing w:before="115"/>
        <w:ind w:left="1707"/>
        <w:jc w:val="both"/>
      </w:pPr>
      <w:r>
        <w:rPr>
          <w:w w:val="105"/>
          <w:u w:val="single"/>
        </w:rPr>
        <w:t>Indemnizaciones por cese</w:t>
      </w:r>
    </w:p>
    <w:p>
      <w:pPr>
        <w:pStyle w:val="BodyText"/>
        <w:spacing w:line="249" w:lineRule="auto" w:before="114"/>
        <w:ind w:left="1707" w:right="1209"/>
        <w:jc w:val="both"/>
      </w:pPr>
      <w:r>
        <w:rPr>
          <w:w w:val="105"/>
        </w:rPr>
        <w:t>Las</w:t>
      </w:r>
      <w:r>
        <w:rPr>
          <w:spacing w:val="-22"/>
          <w:w w:val="105"/>
        </w:rPr>
        <w:t> </w:t>
      </w:r>
      <w:r>
        <w:rPr>
          <w:spacing w:val="-3"/>
          <w:w w:val="105"/>
        </w:rPr>
        <w:t>indemnizaciones</w:t>
      </w:r>
      <w:r>
        <w:rPr>
          <w:spacing w:val="-22"/>
          <w:w w:val="105"/>
        </w:rPr>
        <w:t> </w:t>
      </w:r>
      <w:r>
        <w:rPr>
          <w:w w:val="105"/>
        </w:rPr>
        <w:t>por</w:t>
      </w:r>
      <w:r>
        <w:rPr>
          <w:spacing w:val="-20"/>
          <w:w w:val="105"/>
        </w:rPr>
        <w:t> </w:t>
      </w:r>
      <w:r>
        <w:rPr>
          <w:w w:val="105"/>
        </w:rPr>
        <w:t>cese</w:t>
      </w:r>
      <w:r>
        <w:rPr>
          <w:spacing w:val="-21"/>
          <w:w w:val="105"/>
        </w:rPr>
        <w:t> </w:t>
      </w:r>
      <w:r>
        <w:rPr>
          <w:w w:val="105"/>
        </w:rPr>
        <w:t>se</w:t>
      </w:r>
      <w:r>
        <w:rPr>
          <w:spacing w:val="-21"/>
          <w:w w:val="105"/>
        </w:rPr>
        <w:t> </w:t>
      </w:r>
      <w:r>
        <w:rPr>
          <w:w w:val="105"/>
        </w:rPr>
        <w:t>pagan</w:t>
      </w:r>
      <w:r>
        <w:rPr>
          <w:spacing w:val="-21"/>
          <w:w w:val="105"/>
        </w:rPr>
        <w:t> </w:t>
      </w:r>
      <w:r>
        <w:rPr>
          <w:w w:val="105"/>
        </w:rPr>
        <w:t>a</w:t>
      </w:r>
      <w:r>
        <w:rPr>
          <w:spacing w:val="-21"/>
          <w:w w:val="105"/>
        </w:rPr>
        <w:t> </w:t>
      </w:r>
      <w:r>
        <w:rPr>
          <w:w w:val="105"/>
        </w:rPr>
        <w:t>los</w:t>
      </w:r>
      <w:r>
        <w:rPr>
          <w:spacing w:val="-22"/>
          <w:w w:val="105"/>
        </w:rPr>
        <w:t> </w:t>
      </w:r>
      <w:r>
        <w:rPr>
          <w:w w:val="105"/>
        </w:rPr>
        <w:t>empleados</w:t>
      </w:r>
      <w:r>
        <w:rPr>
          <w:spacing w:val="-21"/>
          <w:w w:val="105"/>
        </w:rPr>
        <w:t> </w:t>
      </w:r>
      <w:r>
        <w:rPr>
          <w:w w:val="105"/>
        </w:rPr>
        <w:t>como</w:t>
      </w:r>
      <w:r>
        <w:rPr>
          <w:spacing w:val="-21"/>
          <w:w w:val="105"/>
        </w:rPr>
        <w:t> </w:t>
      </w:r>
      <w:r>
        <w:rPr>
          <w:spacing w:val="-3"/>
          <w:w w:val="105"/>
        </w:rPr>
        <w:t>consecuencia</w:t>
      </w:r>
      <w:r>
        <w:rPr>
          <w:spacing w:val="-21"/>
          <w:w w:val="105"/>
        </w:rPr>
        <w:t> </w:t>
      </w:r>
      <w:r>
        <w:rPr>
          <w:w w:val="105"/>
        </w:rPr>
        <w:t>de</w:t>
      </w:r>
      <w:r>
        <w:rPr>
          <w:spacing w:val="-20"/>
          <w:w w:val="105"/>
        </w:rPr>
        <w:t> </w:t>
      </w:r>
      <w:r>
        <w:rPr>
          <w:w w:val="105"/>
        </w:rPr>
        <w:t>la</w:t>
      </w:r>
      <w:r>
        <w:rPr>
          <w:spacing w:val="-21"/>
          <w:w w:val="105"/>
        </w:rPr>
        <w:t> </w:t>
      </w:r>
      <w:r>
        <w:rPr>
          <w:w w:val="105"/>
        </w:rPr>
        <w:t>decisión</w:t>
      </w:r>
      <w:r>
        <w:rPr>
          <w:spacing w:val="-21"/>
          <w:w w:val="105"/>
        </w:rPr>
        <w:t> </w:t>
      </w:r>
      <w:r>
        <w:rPr>
          <w:w w:val="105"/>
        </w:rPr>
        <w:t>de</w:t>
      </w:r>
      <w:r>
        <w:rPr>
          <w:spacing w:val="-20"/>
          <w:w w:val="105"/>
        </w:rPr>
        <w:t> </w:t>
      </w:r>
      <w:r>
        <w:rPr>
          <w:w w:val="105"/>
        </w:rPr>
        <w:t>la</w:t>
      </w:r>
      <w:r>
        <w:rPr>
          <w:spacing w:val="-21"/>
          <w:w w:val="105"/>
        </w:rPr>
        <w:t> </w:t>
      </w:r>
      <w:r>
        <w:rPr>
          <w:w w:val="105"/>
        </w:rPr>
        <w:t>Sociedad de </w:t>
      </w:r>
      <w:r>
        <w:rPr>
          <w:spacing w:val="-3"/>
          <w:w w:val="105"/>
        </w:rPr>
        <w:t>rescindir </w:t>
      </w:r>
      <w:r>
        <w:rPr>
          <w:w w:val="105"/>
        </w:rPr>
        <w:t>su contrato de trabajo antes de la edad normal de jubilación o cuando el empleado acepta </w:t>
      </w:r>
      <w:r>
        <w:rPr>
          <w:spacing w:val="-3"/>
          <w:w w:val="105"/>
        </w:rPr>
        <w:t>renunciar voluntariamente </w:t>
      </w:r>
      <w:r>
        <w:rPr>
          <w:w w:val="105"/>
        </w:rPr>
        <w:t>a </w:t>
      </w:r>
      <w:r>
        <w:rPr>
          <w:spacing w:val="-3"/>
          <w:w w:val="105"/>
        </w:rPr>
        <w:t>cambio </w:t>
      </w:r>
      <w:r>
        <w:rPr>
          <w:w w:val="105"/>
        </w:rPr>
        <w:t>de esas </w:t>
      </w:r>
      <w:r>
        <w:rPr>
          <w:spacing w:val="-3"/>
          <w:w w:val="105"/>
        </w:rPr>
        <w:t>prestaciones. </w:t>
      </w:r>
      <w:r>
        <w:rPr>
          <w:w w:val="105"/>
        </w:rPr>
        <w:t>La Sociedad </w:t>
      </w:r>
      <w:r>
        <w:rPr>
          <w:spacing w:val="-3"/>
          <w:w w:val="105"/>
        </w:rPr>
        <w:t>reconoce </w:t>
      </w:r>
      <w:r>
        <w:rPr>
          <w:w w:val="105"/>
        </w:rPr>
        <w:t>estas </w:t>
      </w:r>
      <w:r>
        <w:rPr>
          <w:spacing w:val="-3"/>
          <w:w w:val="105"/>
        </w:rPr>
        <w:t>prestaciones </w:t>
      </w:r>
      <w:r>
        <w:rPr>
          <w:w w:val="105"/>
        </w:rPr>
        <w:t>cuando se ha </w:t>
      </w:r>
      <w:r>
        <w:rPr>
          <w:spacing w:val="-3"/>
          <w:w w:val="105"/>
        </w:rPr>
        <w:t>comprometido </w:t>
      </w:r>
      <w:r>
        <w:rPr>
          <w:w w:val="105"/>
        </w:rPr>
        <w:t>de </w:t>
      </w:r>
      <w:r>
        <w:rPr>
          <w:spacing w:val="-3"/>
          <w:w w:val="105"/>
        </w:rPr>
        <w:t>forma demostrable </w:t>
      </w:r>
      <w:r>
        <w:rPr>
          <w:w w:val="105"/>
        </w:rPr>
        <w:t>a </w:t>
      </w:r>
      <w:r>
        <w:rPr>
          <w:spacing w:val="-3"/>
          <w:w w:val="105"/>
        </w:rPr>
        <w:t>cesar </w:t>
      </w:r>
      <w:r>
        <w:rPr>
          <w:w w:val="105"/>
        </w:rPr>
        <w:t>en su empleo a los </w:t>
      </w:r>
      <w:r>
        <w:rPr>
          <w:spacing w:val="-3"/>
          <w:w w:val="105"/>
        </w:rPr>
        <w:t>trabajadores </w:t>
      </w:r>
      <w:r>
        <w:rPr>
          <w:w w:val="105"/>
        </w:rPr>
        <w:t>de </w:t>
      </w:r>
      <w:r>
        <w:rPr>
          <w:spacing w:val="-3"/>
          <w:w w:val="105"/>
        </w:rPr>
        <w:t>acuerdo </w:t>
      </w:r>
      <w:r>
        <w:rPr>
          <w:w w:val="105"/>
        </w:rPr>
        <w:t>con un plan </w:t>
      </w:r>
      <w:r>
        <w:rPr>
          <w:spacing w:val="-3"/>
          <w:w w:val="105"/>
        </w:rPr>
        <w:t>formal </w:t>
      </w:r>
      <w:r>
        <w:rPr>
          <w:spacing w:val="-2"/>
          <w:w w:val="105"/>
        </w:rPr>
        <w:t>detallado </w:t>
      </w:r>
      <w:r>
        <w:rPr>
          <w:w w:val="105"/>
        </w:rPr>
        <w:t>sin </w:t>
      </w:r>
      <w:r>
        <w:rPr>
          <w:spacing w:val="-3"/>
          <w:w w:val="105"/>
        </w:rPr>
        <w:t>posibilidad </w:t>
      </w:r>
      <w:r>
        <w:rPr>
          <w:w w:val="105"/>
        </w:rPr>
        <w:t>de </w:t>
      </w:r>
      <w:r>
        <w:rPr>
          <w:spacing w:val="-3"/>
          <w:w w:val="105"/>
        </w:rPr>
        <w:t>retirada </w:t>
      </w:r>
      <w:r>
        <w:rPr>
          <w:w w:val="105"/>
        </w:rPr>
        <w:t>o a </w:t>
      </w:r>
      <w:r>
        <w:rPr>
          <w:spacing w:val="-3"/>
          <w:w w:val="105"/>
        </w:rPr>
        <w:t>proporcionar indemnizaciones </w:t>
      </w:r>
      <w:r>
        <w:rPr>
          <w:w w:val="105"/>
        </w:rPr>
        <w:t>por cese </w:t>
      </w:r>
      <w:r>
        <w:rPr>
          <w:spacing w:val="-3"/>
          <w:w w:val="105"/>
        </w:rPr>
        <w:t>como consecuencia</w:t>
      </w:r>
      <w:r>
        <w:rPr>
          <w:spacing w:val="-17"/>
          <w:w w:val="105"/>
        </w:rPr>
        <w:t> </w:t>
      </w:r>
      <w:r>
        <w:rPr>
          <w:w w:val="105"/>
        </w:rPr>
        <w:t>de</w:t>
      </w:r>
      <w:r>
        <w:rPr>
          <w:spacing w:val="-16"/>
          <w:w w:val="105"/>
        </w:rPr>
        <w:t> </w:t>
      </w:r>
      <w:r>
        <w:rPr>
          <w:w w:val="105"/>
        </w:rPr>
        <w:t>una</w:t>
      </w:r>
      <w:r>
        <w:rPr>
          <w:spacing w:val="-18"/>
          <w:w w:val="105"/>
        </w:rPr>
        <w:t> </w:t>
      </w:r>
      <w:r>
        <w:rPr>
          <w:w w:val="105"/>
        </w:rPr>
        <w:t>oferta</w:t>
      </w:r>
      <w:r>
        <w:rPr>
          <w:spacing w:val="-18"/>
          <w:w w:val="105"/>
        </w:rPr>
        <w:t> </w:t>
      </w:r>
      <w:r>
        <w:rPr>
          <w:w w:val="105"/>
        </w:rPr>
        <w:t>para</w:t>
      </w:r>
      <w:r>
        <w:rPr>
          <w:spacing w:val="-16"/>
          <w:w w:val="105"/>
        </w:rPr>
        <w:t> </w:t>
      </w:r>
      <w:r>
        <w:rPr>
          <w:w w:val="105"/>
        </w:rPr>
        <w:t>animar</w:t>
      </w:r>
      <w:r>
        <w:rPr>
          <w:spacing w:val="-17"/>
          <w:w w:val="105"/>
        </w:rPr>
        <w:t> </w:t>
      </w:r>
      <w:r>
        <w:rPr>
          <w:w w:val="105"/>
        </w:rPr>
        <w:t>a</w:t>
      </w:r>
      <w:r>
        <w:rPr>
          <w:spacing w:val="-16"/>
          <w:w w:val="105"/>
        </w:rPr>
        <w:t> </w:t>
      </w:r>
      <w:r>
        <w:rPr>
          <w:w w:val="105"/>
        </w:rPr>
        <w:t>una</w:t>
      </w:r>
      <w:r>
        <w:rPr>
          <w:spacing w:val="-16"/>
          <w:w w:val="105"/>
        </w:rPr>
        <w:t> </w:t>
      </w:r>
      <w:r>
        <w:rPr>
          <w:spacing w:val="-3"/>
          <w:w w:val="105"/>
        </w:rPr>
        <w:t>renuncia</w:t>
      </w:r>
      <w:r>
        <w:rPr>
          <w:spacing w:val="-17"/>
          <w:w w:val="105"/>
        </w:rPr>
        <w:t> </w:t>
      </w:r>
      <w:r>
        <w:rPr>
          <w:spacing w:val="-3"/>
          <w:w w:val="105"/>
        </w:rPr>
        <w:t>voluntaria.</w:t>
      </w:r>
      <w:r>
        <w:rPr>
          <w:spacing w:val="-16"/>
          <w:w w:val="105"/>
        </w:rPr>
        <w:t> </w:t>
      </w:r>
      <w:r>
        <w:rPr>
          <w:w w:val="105"/>
        </w:rPr>
        <w:t>Las</w:t>
      </w:r>
      <w:r>
        <w:rPr>
          <w:spacing w:val="-17"/>
          <w:w w:val="105"/>
        </w:rPr>
        <w:t> </w:t>
      </w:r>
      <w:r>
        <w:rPr>
          <w:spacing w:val="-3"/>
          <w:w w:val="105"/>
        </w:rPr>
        <w:t>prestaciones</w:t>
      </w:r>
      <w:r>
        <w:rPr>
          <w:spacing w:val="-17"/>
          <w:w w:val="105"/>
        </w:rPr>
        <w:t> </w:t>
      </w:r>
      <w:r>
        <w:rPr>
          <w:w w:val="105"/>
        </w:rPr>
        <w:t>que</w:t>
      </w:r>
      <w:r>
        <w:rPr>
          <w:spacing w:val="-16"/>
          <w:w w:val="105"/>
        </w:rPr>
        <w:t> </w:t>
      </w:r>
      <w:r>
        <w:rPr>
          <w:w w:val="105"/>
        </w:rPr>
        <w:t>no</w:t>
      </w:r>
      <w:r>
        <w:rPr>
          <w:spacing w:val="-16"/>
          <w:w w:val="105"/>
        </w:rPr>
        <w:t> </w:t>
      </w:r>
      <w:r>
        <w:rPr>
          <w:w w:val="105"/>
        </w:rPr>
        <w:t>se</w:t>
      </w:r>
      <w:r>
        <w:rPr>
          <w:spacing w:val="-16"/>
          <w:w w:val="105"/>
        </w:rPr>
        <w:t> </w:t>
      </w:r>
      <w:r>
        <w:rPr>
          <w:w w:val="105"/>
        </w:rPr>
        <w:t>van</w:t>
      </w:r>
      <w:r>
        <w:rPr>
          <w:spacing w:val="-17"/>
          <w:w w:val="105"/>
        </w:rPr>
        <w:t> </w:t>
      </w:r>
      <w:r>
        <w:rPr>
          <w:w w:val="105"/>
        </w:rPr>
        <w:t>a</w:t>
      </w:r>
      <w:r>
        <w:rPr>
          <w:spacing w:val="-17"/>
          <w:w w:val="105"/>
        </w:rPr>
        <w:t> </w:t>
      </w:r>
      <w:r>
        <w:rPr>
          <w:w w:val="105"/>
        </w:rPr>
        <w:t>pagar en</w:t>
      </w:r>
      <w:r>
        <w:rPr>
          <w:spacing w:val="-7"/>
          <w:w w:val="105"/>
        </w:rPr>
        <w:t> </w:t>
      </w:r>
      <w:r>
        <w:rPr>
          <w:w w:val="105"/>
        </w:rPr>
        <w:t>los</w:t>
      </w:r>
      <w:r>
        <w:rPr>
          <w:spacing w:val="-7"/>
          <w:w w:val="105"/>
        </w:rPr>
        <w:t> </w:t>
      </w:r>
      <w:r>
        <w:rPr>
          <w:w w:val="105"/>
        </w:rPr>
        <w:t>doce</w:t>
      </w:r>
      <w:r>
        <w:rPr>
          <w:spacing w:val="-7"/>
          <w:w w:val="105"/>
        </w:rPr>
        <w:t> </w:t>
      </w:r>
      <w:r>
        <w:rPr>
          <w:w w:val="105"/>
        </w:rPr>
        <w:t>meses</w:t>
      </w:r>
      <w:r>
        <w:rPr>
          <w:spacing w:val="-6"/>
          <w:w w:val="105"/>
        </w:rPr>
        <w:t> </w:t>
      </w:r>
      <w:r>
        <w:rPr>
          <w:spacing w:val="-3"/>
          <w:w w:val="105"/>
        </w:rPr>
        <w:t>siguientes</w:t>
      </w:r>
      <w:r>
        <w:rPr>
          <w:spacing w:val="-7"/>
          <w:w w:val="105"/>
        </w:rPr>
        <w:t> </w:t>
      </w:r>
      <w:r>
        <w:rPr>
          <w:w w:val="105"/>
        </w:rPr>
        <w:t>a</w:t>
      </w:r>
      <w:r>
        <w:rPr>
          <w:spacing w:val="-7"/>
          <w:w w:val="105"/>
        </w:rPr>
        <w:t> </w:t>
      </w:r>
      <w:r>
        <w:rPr>
          <w:w w:val="105"/>
        </w:rPr>
        <w:t>la</w:t>
      </w:r>
      <w:r>
        <w:rPr>
          <w:spacing w:val="-7"/>
          <w:w w:val="105"/>
        </w:rPr>
        <w:t> </w:t>
      </w:r>
      <w:r>
        <w:rPr>
          <w:w w:val="105"/>
        </w:rPr>
        <w:t>fecha</w:t>
      </w:r>
      <w:r>
        <w:rPr>
          <w:spacing w:val="-6"/>
          <w:w w:val="105"/>
        </w:rPr>
        <w:t> </w:t>
      </w:r>
      <w:r>
        <w:rPr>
          <w:w w:val="105"/>
        </w:rPr>
        <w:t>del</w:t>
      </w:r>
      <w:r>
        <w:rPr>
          <w:spacing w:val="-8"/>
          <w:w w:val="105"/>
        </w:rPr>
        <w:t> </w:t>
      </w:r>
      <w:r>
        <w:rPr>
          <w:w w:val="105"/>
        </w:rPr>
        <w:t>balance</w:t>
      </w:r>
      <w:r>
        <w:rPr>
          <w:spacing w:val="-7"/>
          <w:w w:val="105"/>
        </w:rPr>
        <w:t> </w:t>
      </w:r>
      <w:r>
        <w:rPr>
          <w:w w:val="105"/>
        </w:rPr>
        <w:t>se</w:t>
      </w:r>
      <w:r>
        <w:rPr>
          <w:spacing w:val="-9"/>
          <w:w w:val="105"/>
        </w:rPr>
        <w:t> </w:t>
      </w:r>
      <w:r>
        <w:rPr>
          <w:spacing w:val="-3"/>
          <w:w w:val="105"/>
        </w:rPr>
        <w:t>descuentan</w:t>
      </w:r>
      <w:r>
        <w:rPr>
          <w:spacing w:val="-6"/>
          <w:w w:val="105"/>
        </w:rPr>
        <w:t> </w:t>
      </w:r>
      <w:r>
        <w:rPr>
          <w:w w:val="105"/>
        </w:rPr>
        <w:t>a</w:t>
      </w:r>
      <w:r>
        <w:rPr>
          <w:spacing w:val="-7"/>
          <w:w w:val="105"/>
        </w:rPr>
        <w:t> </w:t>
      </w:r>
      <w:r>
        <w:rPr>
          <w:w w:val="105"/>
        </w:rPr>
        <w:t>su</w:t>
      </w:r>
      <w:r>
        <w:rPr>
          <w:spacing w:val="-7"/>
          <w:w w:val="105"/>
        </w:rPr>
        <w:t> </w:t>
      </w:r>
      <w:r>
        <w:rPr>
          <w:w w:val="105"/>
        </w:rPr>
        <w:t>valor</w:t>
      </w:r>
      <w:r>
        <w:rPr>
          <w:spacing w:val="-7"/>
          <w:w w:val="105"/>
        </w:rPr>
        <w:t> </w:t>
      </w:r>
      <w:r>
        <w:rPr>
          <w:w w:val="105"/>
        </w:rPr>
        <w:t>actual.</w:t>
      </w:r>
    </w:p>
    <w:p>
      <w:pPr>
        <w:pStyle w:val="Heading2"/>
        <w:numPr>
          <w:ilvl w:val="1"/>
          <w:numId w:val="14"/>
        </w:numPr>
        <w:tabs>
          <w:tab w:pos="2078" w:val="left" w:leader="none"/>
        </w:tabs>
        <w:spacing w:line="240" w:lineRule="auto" w:before="206" w:after="0"/>
        <w:ind w:left="2077" w:right="0" w:hanging="371"/>
        <w:jc w:val="both"/>
        <w:rPr>
          <w:u w:val="none"/>
        </w:rPr>
      </w:pPr>
      <w:r>
        <w:rPr>
          <w:w w:val="105"/>
          <w:u w:val="single"/>
        </w:rPr>
        <w:t>Patrimonio</w:t>
      </w:r>
      <w:r>
        <w:rPr>
          <w:spacing w:val="-1"/>
          <w:w w:val="105"/>
          <w:u w:val="single"/>
        </w:rPr>
        <w:t> </w:t>
      </w:r>
      <w:r>
        <w:rPr>
          <w:w w:val="105"/>
          <w:u w:val="single"/>
        </w:rPr>
        <w:t>neto</w:t>
      </w:r>
    </w:p>
    <w:p>
      <w:pPr>
        <w:pStyle w:val="BodyText"/>
        <w:spacing w:before="114"/>
        <w:ind w:left="1707"/>
        <w:jc w:val="both"/>
      </w:pPr>
      <w:r>
        <w:rPr>
          <w:w w:val="105"/>
        </w:rPr>
        <w:t>El capital social está representado por acciones ordinarias.</w:t>
      </w:r>
    </w:p>
    <w:p>
      <w:pPr>
        <w:pStyle w:val="BodyText"/>
        <w:spacing w:line="249" w:lineRule="auto" w:before="113"/>
        <w:ind w:left="1707" w:right="1212"/>
        <w:jc w:val="both"/>
      </w:pPr>
      <w:r>
        <w:rPr>
          <w:w w:val="105"/>
        </w:rPr>
        <w:t>Los</w:t>
      </w:r>
      <w:r>
        <w:rPr>
          <w:spacing w:val="-24"/>
          <w:w w:val="105"/>
        </w:rPr>
        <w:t> </w:t>
      </w:r>
      <w:r>
        <w:rPr>
          <w:w w:val="105"/>
        </w:rPr>
        <w:t>costes</w:t>
      </w:r>
      <w:r>
        <w:rPr>
          <w:spacing w:val="-23"/>
          <w:w w:val="105"/>
        </w:rPr>
        <w:t> </w:t>
      </w:r>
      <w:r>
        <w:rPr>
          <w:w w:val="105"/>
        </w:rPr>
        <w:t>de</w:t>
      </w:r>
      <w:r>
        <w:rPr>
          <w:spacing w:val="-23"/>
          <w:w w:val="105"/>
        </w:rPr>
        <w:t> </w:t>
      </w:r>
      <w:r>
        <w:rPr>
          <w:w w:val="105"/>
        </w:rPr>
        <w:t>emisión</w:t>
      </w:r>
      <w:r>
        <w:rPr>
          <w:spacing w:val="-23"/>
          <w:w w:val="105"/>
        </w:rPr>
        <w:t> </w:t>
      </w:r>
      <w:r>
        <w:rPr>
          <w:w w:val="105"/>
        </w:rPr>
        <w:t>de</w:t>
      </w:r>
      <w:r>
        <w:rPr>
          <w:spacing w:val="-22"/>
          <w:w w:val="105"/>
        </w:rPr>
        <w:t> </w:t>
      </w:r>
      <w:r>
        <w:rPr>
          <w:w w:val="105"/>
        </w:rPr>
        <w:t>nuevas</w:t>
      </w:r>
      <w:r>
        <w:rPr>
          <w:spacing w:val="-24"/>
          <w:w w:val="105"/>
        </w:rPr>
        <w:t> </w:t>
      </w:r>
      <w:r>
        <w:rPr>
          <w:spacing w:val="-3"/>
          <w:w w:val="105"/>
        </w:rPr>
        <w:t>acciones</w:t>
      </w:r>
      <w:r>
        <w:rPr>
          <w:spacing w:val="-23"/>
          <w:w w:val="105"/>
        </w:rPr>
        <w:t> </w:t>
      </w:r>
      <w:r>
        <w:rPr>
          <w:w w:val="105"/>
        </w:rPr>
        <w:t>u</w:t>
      </w:r>
      <w:r>
        <w:rPr>
          <w:spacing w:val="-23"/>
          <w:w w:val="105"/>
        </w:rPr>
        <w:t> </w:t>
      </w:r>
      <w:r>
        <w:rPr>
          <w:w w:val="105"/>
        </w:rPr>
        <w:t>opciones</w:t>
      </w:r>
      <w:r>
        <w:rPr>
          <w:spacing w:val="-23"/>
          <w:w w:val="105"/>
        </w:rPr>
        <w:t> </w:t>
      </w:r>
      <w:r>
        <w:rPr>
          <w:w w:val="105"/>
        </w:rPr>
        <w:t>se</w:t>
      </w:r>
      <w:r>
        <w:rPr>
          <w:spacing w:val="-22"/>
          <w:w w:val="105"/>
        </w:rPr>
        <w:t> </w:t>
      </w:r>
      <w:r>
        <w:rPr>
          <w:w w:val="105"/>
        </w:rPr>
        <w:t>presentan</w:t>
      </w:r>
      <w:r>
        <w:rPr>
          <w:spacing w:val="-22"/>
          <w:w w:val="105"/>
        </w:rPr>
        <w:t> </w:t>
      </w:r>
      <w:r>
        <w:rPr>
          <w:spacing w:val="-3"/>
          <w:w w:val="105"/>
        </w:rPr>
        <w:t>directamente</w:t>
      </w:r>
      <w:r>
        <w:rPr>
          <w:spacing w:val="-23"/>
          <w:w w:val="105"/>
        </w:rPr>
        <w:t> </w:t>
      </w:r>
      <w:r>
        <w:rPr>
          <w:spacing w:val="-2"/>
          <w:w w:val="105"/>
        </w:rPr>
        <w:t>contra</w:t>
      </w:r>
      <w:r>
        <w:rPr>
          <w:spacing w:val="-23"/>
          <w:w w:val="105"/>
        </w:rPr>
        <w:t> </w:t>
      </w:r>
      <w:r>
        <w:rPr>
          <w:w w:val="105"/>
        </w:rPr>
        <w:t>el</w:t>
      </w:r>
      <w:r>
        <w:rPr>
          <w:spacing w:val="-23"/>
          <w:w w:val="105"/>
        </w:rPr>
        <w:t> </w:t>
      </w:r>
      <w:r>
        <w:rPr>
          <w:w w:val="105"/>
        </w:rPr>
        <w:t>patrimonio</w:t>
      </w:r>
      <w:r>
        <w:rPr>
          <w:spacing w:val="-23"/>
          <w:w w:val="105"/>
        </w:rPr>
        <w:t> </w:t>
      </w:r>
      <w:r>
        <w:rPr>
          <w:w w:val="105"/>
        </w:rPr>
        <w:t>neto, como menores</w:t>
      </w:r>
      <w:r>
        <w:rPr>
          <w:spacing w:val="-10"/>
          <w:w w:val="105"/>
        </w:rPr>
        <w:t> </w:t>
      </w:r>
      <w:r>
        <w:rPr>
          <w:spacing w:val="-3"/>
          <w:w w:val="105"/>
        </w:rPr>
        <w:t>reservas.</w:t>
      </w:r>
    </w:p>
    <w:p>
      <w:pPr>
        <w:pStyle w:val="BodyText"/>
        <w:spacing w:line="249" w:lineRule="auto" w:before="103"/>
        <w:ind w:left="1707" w:right="1210"/>
        <w:jc w:val="both"/>
      </w:pPr>
      <w:r>
        <w:rPr>
          <w:w w:val="105"/>
        </w:rPr>
        <w:t>En el caso de </w:t>
      </w:r>
      <w:r>
        <w:rPr>
          <w:spacing w:val="-3"/>
          <w:w w:val="105"/>
        </w:rPr>
        <w:t>adquisición </w:t>
      </w:r>
      <w:r>
        <w:rPr>
          <w:w w:val="105"/>
        </w:rPr>
        <w:t>de </w:t>
      </w:r>
      <w:r>
        <w:rPr>
          <w:spacing w:val="-3"/>
          <w:w w:val="105"/>
        </w:rPr>
        <w:t>acciones </w:t>
      </w:r>
      <w:r>
        <w:rPr>
          <w:w w:val="105"/>
        </w:rPr>
        <w:t>propias de la Sociedad, la </w:t>
      </w:r>
      <w:r>
        <w:rPr>
          <w:spacing w:val="-3"/>
          <w:w w:val="105"/>
        </w:rPr>
        <w:t>contraprestación </w:t>
      </w:r>
      <w:r>
        <w:rPr>
          <w:w w:val="105"/>
        </w:rPr>
        <w:t>pagada, </w:t>
      </w:r>
      <w:r>
        <w:rPr>
          <w:spacing w:val="-3"/>
          <w:w w:val="105"/>
        </w:rPr>
        <w:t>incluido cualquier </w:t>
      </w:r>
      <w:r>
        <w:rPr>
          <w:w w:val="105"/>
        </w:rPr>
        <w:t>coste </w:t>
      </w:r>
      <w:r>
        <w:rPr>
          <w:spacing w:val="-3"/>
          <w:w w:val="105"/>
        </w:rPr>
        <w:t>incremental directamente atribuible, </w:t>
      </w:r>
      <w:r>
        <w:rPr>
          <w:w w:val="105"/>
        </w:rPr>
        <w:t>se deduce del </w:t>
      </w:r>
      <w:r>
        <w:rPr>
          <w:spacing w:val="-3"/>
          <w:w w:val="105"/>
        </w:rPr>
        <w:t>patrimonio </w:t>
      </w:r>
      <w:r>
        <w:rPr>
          <w:w w:val="105"/>
        </w:rPr>
        <w:t>neto </w:t>
      </w:r>
      <w:r>
        <w:rPr>
          <w:spacing w:val="-3"/>
          <w:w w:val="105"/>
        </w:rPr>
        <w:t>hasta </w:t>
      </w:r>
      <w:r>
        <w:rPr>
          <w:w w:val="105"/>
        </w:rPr>
        <w:t>su </w:t>
      </w:r>
      <w:r>
        <w:rPr>
          <w:spacing w:val="-3"/>
          <w:w w:val="105"/>
        </w:rPr>
        <w:t>cancelación, emisión</w:t>
      </w:r>
      <w:r>
        <w:rPr>
          <w:spacing w:val="-7"/>
          <w:w w:val="105"/>
        </w:rPr>
        <w:t> </w:t>
      </w:r>
      <w:r>
        <w:rPr>
          <w:w w:val="105"/>
        </w:rPr>
        <w:t>de</w:t>
      </w:r>
      <w:r>
        <w:rPr>
          <w:spacing w:val="-7"/>
          <w:w w:val="105"/>
        </w:rPr>
        <w:t> </w:t>
      </w:r>
      <w:r>
        <w:rPr>
          <w:w w:val="105"/>
        </w:rPr>
        <w:t>nuevo</w:t>
      </w:r>
      <w:r>
        <w:rPr>
          <w:spacing w:val="-7"/>
          <w:w w:val="105"/>
        </w:rPr>
        <w:t> </w:t>
      </w:r>
      <w:r>
        <w:rPr>
          <w:w w:val="105"/>
        </w:rPr>
        <w:t>o</w:t>
      </w:r>
      <w:r>
        <w:rPr>
          <w:spacing w:val="-7"/>
          <w:w w:val="105"/>
        </w:rPr>
        <w:t> </w:t>
      </w:r>
      <w:r>
        <w:rPr>
          <w:spacing w:val="-3"/>
          <w:w w:val="105"/>
        </w:rPr>
        <w:t>enajenación.</w:t>
      </w:r>
      <w:r>
        <w:rPr>
          <w:spacing w:val="-7"/>
          <w:w w:val="105"/>
        </w:rPr>
        <w:t> </w:t>
      </w:r>
      <w:r>
        <w:rPr>
          <w:w w:val="105"/>
        </w:rPr>
        <w:t>Cuando</w:t>
      </w:r>
      <w:r>
        <w:rPr>
          <w:spacing w:val="-7"/>
          <w:w w:val="105"/>
        </w:rPr>
        <w:t> </w:t>
      </w:r>
      <w:r>
        <w:rPr>
          <w:w w:val="105"/>
        </w:rPr>
        <w:t>estas</w:t>
      </w:r>
      <w:r>
        <w:rPr>
          <w:spacing w:val="-7"/>
          <w:w w:val="105"/>
        </w:rPr>
        <w:t> </w:t>
      </w:r>
      <w:r>
        <w:rPr>
          <w:spacing w:val="-3"/>
          <w:w w:val="105"/>
        </w:rPr>
        <w:t>acciones</w:t>
      </w:r>
      <w:r>
        <w:rPr>
          <w:spacing w:val="-7"/>
          <w:w w:val="105"/>
        </w:rPr>
        <w:t> </w:t>
      </w:r>
      <w:r>
        <w:rPr>
          <w:w w:val="105"/>
        </w:rPr>
        <w:t>se</w:t>
      </w:r>
      <w:r>
        <w:rPr>
          <w:spacing w:val="-7"/>
          <w:w w:val="105"/>
        </w:rPr>
        <w:t> </w:t>
      </w:r>
      <w:r>
        <w:rPr>
          <w:w w:val="105"/>
        </w:rPr>
        <w:t>venden</w:t>
      </w:r>
      <w:r>
        <w:rPr>
          <w:spacing w:val="-7"/>
          <w:w w:val="105"/>
        </w:rPr>
        <w:t> </w:t>
      </w:r>
      <w:r>
        <w:rPr>
          <w:w w:val="105"/>
        </w:rPr>
        <w:t>o</w:t>
      </w:r>
      <w:r>
        <w:rPr>
          <w:spacing w:val="-7"/>
          <w:w w:val="105"/>
        </w:rPr>
        <w:t> </w:t>
      </w:r>
      <w:r>
        <w:rPr>
          <w:w w:val="105"/>
        </w:rPr>
        <w:t>se</w:t>
      </w:r>
      <w:r>
        <w:rPr>
          <w:spacing w:val="-7"/>
          <w:w w:val="105"/>
        </w:rPr>
        <w:t> </w:t>
      </w:r>
      <w:r>
        <w:rPr>
          <w:spacing w:val="-3"/>
          <w:w w:val="105"/>
        </w:rPr>
        <w:t>vuelven</w:t>
      </w:r>
      <w:r>
        <w:rPr>
          <w:spacing w:val="-7"/>
          <w:w w:val="105"/>
        </w:rPr>
        <w:t> </w:t>
      </w:r>
      <w:r>
        <w:rPr>
          <w:w w:val="105"/>
        </w:rPr>
        <w:t>a</w:t>
      </w:r>
      <w:r>
        <w:rPr>
          <w:spacing w:val="-4"/>
          <w:w w:val="105"/>
        </w:rPr>
        <w:t> </w:t>
      </w:r>
      <w:r>
        <w:rPr>
          <w:spacing w:val="-3"/>
          <w:w w:val="105"/>
        </w:rPr>
        <w:t>emitir</w:t>
      </w:r>
      <w:r>
        <w:rPr>
          <w:spacing w:val="-6"/>
          <w:w w:val="105"/>
        </w:rPr>
        <w:t> </w:t>
      </w:r>
      <w:r>
        <w:rPr>
          <w:spacing w:val="-3"/>
          <w:w w:val="105"/>
        </w:rPr>
        <w:t>posteriormente, cualquier</w:t>
      </w:r>
      <w:r>
        <w:rPr>
          <w:spacing w:val="-17"/>
          <w:w w:val="105"/>
        </w:rPr>
        <w:t> </w:t>
      </w:r>
      <w:r>
        <w:rPr>
          <w:spacing w:val="-3"/>
          <w:w w:val="105"/>
        </w:rPr>
        <w:t>importe</w:t>
      </w:r>
      <w:r>
        <w:rPr>
          <w:spacing w:val="-14"/>
          <w:w w:val="105"/>
        </w:rPr>
        <w:t> </w:t>
      </w:r>
      <w:r>
        <w:rPr>
          <w:spacing w:val="-3"/>
          <w:w w:val="105"/>
        </w:rPr>
        <w:t>recibido,</w:t>
      </w:r>
      <w:r>
        <w:rPr>
          <w:spacing w:val="-15"/>
          <w:w w:val="105"/>
        </w:rPr>
        <w:t> </w:t>
      </w:r>
      <w:r>
        <w:rPr>
          <w:w w:val="105"/>
        </w:rPr>
        <w:t>neto</w:t>
      </w:r>
      <w:r>
        <w:rPr>
          <w:spacing w:val="-16"/>
          <w:w w:val="105"/>
        </w:rPr>
        <w:t> </w:t>
      </w:r>
      <w:r>
        <w:rPr>
          <w:w w:val="105"/>
        </w:rPr>
        <w:t>de</w:t>
      </w:r>
      <w:r>
        <w:rPr>
          <w:spacing w:val="-16"/>
          <w:w w:val="105"/>
        </w:rPr>
        <w:t> </w:t>
      </w:r>
      <w:r>
        <w:rPr>
          <w:spacing w:val="-3"/>
          <w:w w:val="105"/>
        </w:rPr>
        <w:t>cualquier</w:t>
      </w:r>
      <w:r>
        <w:rPr>
          <w:spacing w:val="-16"/>
          <w:w w:val="105"/>
        </w:rPr>
        <w:t> </w:t>
      </w:r>
      <w:r>
        <w:rPr>
          <w:w w:val="105"/>
        </w:rPr>
        <w:t>coste</w:t>
      </w:r>
      <w:r>
        <w:rPr>
          <w:spacing w:val="-16"/>
          <w:w w:val="105"/>
        </w:rPr>
        <w:t> </w:t>
      </w:r>
      <w:r>
        <w:rPr>
          <w:w w:val="105"/>
        </w:rPr>
        <w:t>incremental</w:t>
      </w:r>
      <w:r>
        <w:rPr>
          <w:spacing w:val="-16"/>
          <w:w w:val="105"/>
        </w:rPr>
        <w:t> </w:t>
      </w:r>
      <w:r>
        <w:rPr>
          <w:w w:val="105"/>
        </w:rPr>
        <w:t>de</w:t>
      </w:r>
      <w:r>
        <w:rPr>
          <w:spacing w:val="-16"/>
          <w:w w:val="105"/>
        </w:rPr>
        <w:t> </w:t>
      </w:r>
      <w:r>
        <w:rPr>
          <w:w w:val="105"/>
        </w:rPr>
        <w:t>la</w:t>
      </w:r>
      <w:r>
        <w:rPr>
          <w:spacing w:val="-15"/>
          <w:w w:val="105"/>
        </w:rPr>
        <w:t> </w:t>
      </w:r>
      <w:r>
        <w:rPr>
          <w:spacing w:val="-3"/>
          <w:w w:val="105"/>
        </w:rPr>
        <w:t>transacción</w:t>
      </w:r>
      <w:r>
        <w:rPr>
          <w:spacing w:val="-16"/>
          <w:w w:val="105"/>
        </w:rPr>
        <w:t> </w:t>
      </w:r>
      <w:r>
        <w:rPr>
          <w:spacing w:val="-2"/>
          <w:w w:val="105"/>
        </w:rPr>
        <w:t>directamente</w:t>
      </w:r>
      <w:r>
        <w:rPr>
          <w:spacing w:val="-15"/>
          <w:w w:val="105"/>
        </w:rPr>
        <w:t> </w:t>
      </w:r>
      <w:r>
        <w:rPr>
          <w:spacing w:val="-3"/>
          <w:w w:val="105"/>
        </w:rPr>
        <w:t>atribuible,</w:t>
      </w:r>
      <w:r>
        <w:rPr>
          <w:spacing w:val="-16"/>
          <w:w w:val="105"/>
        </w:rPr>
        <w:t> </w:t>
      </w:r>
      <w:r>
        <w:rPr>
          <w:w w:val="105"/>
        </w:rPr>
        <w:t>se </w:t>
      </w:r>
      <w:r>
        <w:rPr>
          <w:spacing w:val="-3"/>
          <w:w w:val="105"/>
        </w:rPr>
        <w:t>incluye </w:t>
      </w:r>
      <w:r>
        <w:rPr>
          <w:w w:val="105"/>
        </w:rPr>
        <w:t>en el </w:t>
      </w:r>
      <w:r>
        <w:rPr>
          <w:spacing w:val="-3"/>
          <w:w w:val="105"/>
        </w:rPr>
        <w:t>patrimonio</w:t>
      </w:r>
      <w:r>
        <w:rPr>
          <w:spacing w:val="-16"/>
          <w:w w:val="105"/>
        </w:rPr>
        <w:t> </w:t>
      </w:r>
      <w:r>
        <w:rPr>
          <w:w w:val="105"/>
        </w:rPr>
        <w:t>neto.</w:t>
      </w:r>
    </w:p>
    <w:p>
      <w:pPr>
        <w:pStyle w:val="Heading2"/>
        <w:numPr>
          <w:ilvl w:val="1"/>
          <w:numId w:val="14"/>
        </w:numPr>
        <w:tabs>
          <w:tab w:pos="2078" w:val="left" w:leader="none"/>
        </w:tabs>
        <w:spacing w:line="240" w:lineRule="auto" w:before="208" w:after="0"/>
        <w:ind w:left="2077" w:right="0" w:hanging="371"/>
        <w:jc w:val="both"/>
        <w:rPr>
          <w:u w:val="none"/>
        </w:rPr>
      </w:pPr>
      <w:r>
        <w:rPr>
          <w:w w:val="105"/>
          <w:u w:val="single"/>
        </w:rPr>
        <w:t>Subvenciones, donaciones y</w:t>
      </w:r>
      <w:r>
        <w:rPr>
          <w:spacing w:val="-1"/>
          <w:w w:val="105"/>
          <w:u w:val="single"/>
        </w:rPr>
        <w:t> </w:t>
      </w:r>
      <w:r>
        <w:rPr>
          <w:w w:val="105"/>
          <w:u w:val="single"/>
        </w:rPr>
        <w:t>legados</w:t>
      </w:r>
    </w:p>
    <w:p>
      <w:pPr>
        <w:pStyle w:val="BodyText"/>
        <w:spacing w:line="249" w:lineRule="auto" w:before="113"/>
        <w:ind w:left="1707" w:right="1209"/>
        <w:jc w:val="both"/>
      </w:pPr>
      <w:r>
        <w:rPr>
          <w:w w:val="105"/>
        </w:rPr>
        <w:t>Las </w:t>
      </w:r>
      <w:r>
        <w:rPr>
          <w:spacing w:val="-3"/>
          <w:w w:val="105"/>
        </w:rPr>
        <w:t>subvenciones </w:t>
      </w:r>
      <w:r>
        <w:rPr>
          <w:w w:val="105"/>
        </w:rPr>
        <w:t>que </w:t>
      </w:r>
      <w:r>
        <w:rPr>
          <w:spacing w:val="-2"/>
          <w:w w:val="105"/>
        </w:rPr>
        <w:t>tengan </w:t>
      </w:r>
      <w:r>
        <w:rPr>
          <w:spacing w:val="-3"/>
          <w:w w:val="105"/>
        </w:rPr>
        <w:t>carácter </w:t>
      </w:r>
      <w:r>
        <w:rPr>
          <w:w w:val="105"/>
        </w:rPr>
        <w:t>de </w:t>
      </w:r>
      <w:r>
        <w:rPr>
          <w:spacing w:val="-3"/>
          <w:w w:val="105"/>
        </w:rPr>
        <w:t>reintegrables </w:t>
      </w:r>
      <w:r>
        <w:rPr>
          <w:w w:val="105"/>
        </w:rPr>
        <w:t>se </w:t>
      </w:r>
      <w:r>
        <w:rPr>
          <w:spacing w:val="-3"/>
          <w:w w:val="105"/>
        </w:rPr>
        <w:t>registran </w:t>
      </w:r>
      <w:r>
        <w:rPr>
          <w:w w:val="105"/>
        </w:rPr>
        <w:t>como </w:t>
      </w:r>
      <w:r>
        <w:rPr>
          <w:spacing w:val="-3"/>
          <w:w w:val="105"/>
        </w:rPr>
        <w:t>pasivos </w:t>
      </w:r>
      <w:r>
        <w:rPr>
          <w:w w:val="105"/>
        </w:rPr>
        <w:t>hasta </w:t>
      </w:r>
      <w:r>
        <w:rPr>
          <w:spacing w:val="-3"/>
          <w:w w:val="105"/>
        </w:rPr>
        <w:t>cumplir las condiciones </w:t>
      </w:r>
      <w:r>
        <w:rPr>
          <w:w w:val="105"/>
        </w:rPr>
        <w:t>para </w:t>
      </w:r>
      <w:r>
        <w:rPr>
          <w:spacing w:val="-3"/>
          <w:w w:val="105"/>
        </w:rPr>
        <w:t>considerarse </w:t>
      </w:r>
      <w:r>
        <w:rPr>
          <w:w w:val="105"/>
        </w:rPr>
        <w:t>no </w:t>
      </w:r>
      <w:r>
        <w:rPr>
          <w:spacing w:val="-3"/>
          <w:w w:val="105"/>
        </w:rPr>
        <w:t>reintegrables, </w:t>
      </w:r>
      <w:r>
        <w:rPr>
          <w:w w:val="105"/>
        </w:rPr>
        <w:t>mientras que las </w:t>
      </w:r>
      <w:r>
        <w:rPr>
          <w:spacing w:val="-3"/>
          <w:w w:val="105"/>
        </w:rPr>
        <w:t>subvenciones </w:t>
      </w:r>
      <w:r>
        <w:rPr>
          <w:w w:val="105"/>
        </w:rPr>
        <w:t>no </w:t>
      </w:r>
      <w:r>
        <w:rPr>
          <w:spacing w:val="-3"/>
          <w:w w:val="105"/>
        </w:rPr>
        <w:t>reintegrables </w:t>
      </w:r>
      <w:r>
        <w:rPr>
          <w:w w:val="105"/>
        </w:rPr>
        <w:t>se </w:t>
      </w:r>
      <w:r>
        <w:rPr>
          <w:spacing w:val="-3"/>
          <w:w w:val="105"/>
        </w:rPr>
        <w:t>registran </w:t>
      </w:r>
      <w:r>
        <w:rPr>
          <w:w w:val="105"/>
        </w:rPr>
        <w:t>como </w:t>
      </w:r>
      <w:r>
        <w:rPr>
          <w:spacing w:val="-3"/>
          <w:w w:val="105"/>
        </w:rPr>
        <w:t>ingresos </w:t>
      </w:r>
      <w:r>
        <w:rPr>
          <w:w w:val="105"/>
        </w:rPr>
        <w:t>directamente </w:t>
      </w:r>
      <w:r>
        <w:rPr>
          <w:spacing w:val="-2"/>
          <w:w w:val="105"/>
        </w:rPr>
        <w:t>imputados </w:t>
      </w:r>
      <w:r>
        <w:rPr>
          <w:w w:val="105"/>
        </w:rPr>
        <w:t>al </w:t>
      </w:r>
      <w:r>
        <w:rPr>
          <w:spacing w:val="-3"/>
          <w:w w:val="105"/>
        </w:rPr>
        <w:t>patrimonio </w:t>
      </w:r>
      <w:r>
        <w:rPr>
          <w:w w:val="105"/>
        </w:rPr>
        <w:t>neto y se </w:t>
      </w:r>
      <w:r>
        <w:rPr>
          <w:spacing w:val="-3"/>
          <w:w w:val="105"/>
        </w:rPr>
        <w:t>reconocen </w:t>
      </w:r>
      <w:r>
        <w:rPr>
          <w:w w:val="105"/>
        </w:rPr>
        <w:t>como </w:t>
      </w:r>
      <w:r>
        <w:rPr>
          <w:spacing w:val="-3"/>
          <w:w w:val="105"/>
        </w:rPr>
        <w:t>ingresos </w:t>
      </w:r>
      <w:r>
        <w:rPr>
          <w:w w:val="105"/>
        </w:rPr>
        <w:t>sobre una base </w:t>
      </w:r>
      <w:r>
        <w:rPr>
          <w:spacing w:val="-3"/>
          <w:w w:val="105"/>
        </w:rPr>
        <w:t>sistemática </w:t>
      </w:r>
      <w:r>
        <w:rPr>
          <w:w w:val="105"/>
        </w:rPr>
        <w:t>y racional de forma </w:t>
      </w:r>
      <w:r>
        <w:rPr>
          <w:spacing w:val="-3"/>
          <w:w w:val="105"/>
        </w:rPr>
        <w:t>correlacionada </w:t>
      </w:r>
      <w:r>
        <w:rPr>
          <w:w w:val="105"/>
        </w:rPr>
        <w:t>con los gastos </w:t>
      </w:r>
      <w:r>
        <w:rPr>
          <w:spacing w:val="-3"/>
          <w:w w:val="105"/>
        </w:rPr>
        <w:t>derivados </w:t>
      </w:r>
      <w:r>
        <w:rPr>
          <w:w w:val="105"/>
        </w:rPr>
        <w:t>de la </w:t>
      </w:r>
      <w:r>
        <w:rPr>
          <w:spacing w:val="-3"/>
          <w:w w:val="105"/>
        </w:rPr>
        <w:t>subvención. </w:t>
      </w:r>
      <w:r>
        <w:rPr>
          <w:spacing w:val="-2"/>
          <w:w w:val="105"/>
        </w:rPr>
        <w:t>Las </w:t>
      </w:r>
      <w:r>
        <w:rPr>
          <w:spacing w:val="-3"/>
          <w:w w:val="105"/>
        </w:rPr>
        <w:t>subvenciones </w:t>
      </w:r>
      <w:r>
        <w:rPr>
          <w:w w:val="105"/>
        </w:rPr>
        <w:t>no </w:t>
      </w:r>
      <w:r>
        <w:rPr>
          <w:spacing w:val="-3"/>
          <w:w w:val="105"/>
        </w:rPr>
        <w:t>reintegrables recibidas </w:t>
      </w:r>
      <w:r>
        <w:rPr>
          <w:w w:val="105"/>
        </w:rPr>
        <w:t>de los </w:t>
      </w:r>
      <w:r>
        <w:rPr>
          <w:spacing w:val="-3"/>
          <w:w w:val="105"/>
        </w:rPr>
        <w:t>socios </w:t>
      </w:r>
      <w:r>
        <w:rPr>
          <w:w w:val="105"/>
        </w:rPr>
        <w:t>se </w:t>
      </w:r>
      <w:r>
        <w:rPr>
          <w:spacing w:val="-3"/>
          <w:w w:val="105"/>
        </w:rPr>
        <w:t>registran directamente </w:t>
      </w:r>
      <w:r>
        <w:rPr>
          <w:w w:val="105"/>
        </w:rPr>
        <w:t>en fondos </w:t>
      </w:r>
      <w:r>
        <w:rPr>
          <w:spacing w:val="-3"/>
          <w:w w:val="105"/>
        </w:rPr>
        <w:t>propios.</w:t>
      </w:r>
    </w:p>
    <w:p>
      <w:pPr>
        <w:pStyle w:val="BodyText"/>
        <w:spacing w:line="249" w:lineRule="auto" w:before="102"/>
        <w:ind w:left="1707" w:right="1210"/>
        <w:jc w:val="both"/>
      </w:pPr>
      <w:r>
        <w:rPr>
          <w:w w:val="105"/>
        </w:rPr>
        <w:t>A</w:t>
      </w:r>
      <w:r>
        <w:rPr>
          <w:spacing w:val="-14"/>
          <w:w w:val="105"/>
        </w:rPr>
        <w:t> </w:t>
      </w:r>
      <w:r>
        <w:rPr>
          <w:w w:val="105"/>
        </w:rPr>
        <w:t>estos</w:t>
      </w:r>
      <w:r>
        <w:rPr>
          <w:spacing w:val="-15"/>
          <w:w w:val="105"/>
        </w:rPr>
        <w:t> </w:t>
      </w:r>
      <w:r>
        <w:rPr>
          <w:w w:val="105"/>
        </w:rPr>
        <w:t>efectos,</w:t>
      </w:r>
      <w:r>
        <w:rPr>
          <w:spacing w:val="-14"/>
          <w:w w:val="105"/>
        </w:rPr>
        <w:t> </w:t>
      </w:r>
      <w:r>
        <w:rPr>
          <w:w w:val="105"/>
        </w:rPr>
        <w:t>una</w:t>
      </w:r>
      <w:r>
        <w:rPr>
          <w:spacing w:val="-13"/>
          <w:w w:val="105"/>
        </w:rPr>
        <w:t> </w:t>
      </w:r>
      <w:r>
        <w:rPr>
          <w:spacing w:val="-3"/>
          <w:w w:val="105"/>
        </w:rPr>
        <w:t>subvención</w:t>
      </w:r>
      <w:r>
        <w:rPr>
          <w:spacing w:val="-14"/>
          <w:w w:val="105"/>
        </w:rPr>
        <w:t> </w:t>
      </w:r>
      <w:r>
        <w:rPr>
          <w:w w:val="105"/>
        </w:rPr>
        <w:t>se</w:t>
      </w:r>
      <w:r>
        <w:rPr>
          <w:spacing w:val="-14"/>
          <w:w w:val="105"/>
        </w:rPr>
        <w:t> </w:t>
      </w:r>
      <w:r>
        <w:rPr>
          <w:spacing w:val="-3"/>
          <w:w w:val="105"/>
        </w:rPr>
        <w:t>considera</w:t>
      </w:r>
      <w:r>
        <w:rPr>
          <w:spacing w:val="-14"/>
          <w:w w:val="105"/>
        </w:rPr>
        <w:t> </w:t>
      </w:r>
      <w:r>
        <w:rPr>
          <w:w w:val="105"/>
        </w:rPr>
        <w:t>no</w:t>
      </w:r>
      <w:r>
        <w:rPr>
          <w:spacing w:val="-12"/>
          <w:w w:val="105"/>
        </w:rPr>
        <w:t> </w:t>
      </w:r>
      <w:r>
        <w:rPr>
          <w:spacing w:val="-3"/>
          <w:w w:val="105"/>
        </w:rPr>
        <w:t>reintegrable</w:t>
      </w:r>
      <w:r>
        <w:rPr>
          <w:spacing w:val="-13"/>
          <w:w w:val="105"/>
        </w:rPr>
        <w:t> </w:t>
      </w:r>
      <w:r>
        <w:rPr>
          <w:w w:val="105"/>
        </w:rPr>
        <w:t>cuando</w:t>
      </w:r>
      <w:r>
        <w:rPr>
          <w:spacing w:val="-14"/>
          <w:w w:val="105"/>
        </w:rPr>
        <w:t> </w:t>
      </w:r>
      <w:r>
        <w:rPr>
          <w:w w:val="105"/>
        </w:rPr>
        <w:t>existe</w:t>
      </w:r>
      <w:r>
        <w:rPr>
          <w:spacing w:val="-14"/>
          <w:w w:val="105"/>
        </w:rPr>
        <w:t> </w:t>
      </w:r>
      <w:r>
        <w:rPr>
          <w:w w:val="105"/>
        </w:rPr>
        <w:t>un</w:t>
      </w:r>
      <w:r>
        <w:rPr>
          <w:spacing w:val="-14"/>
          <w:w w:val="105"/>
        </w:rPr>
        <w:t> </w:t>
      </w:r>
      <w:r>
        <w:rPr>
          <w:w w:val="105"/>
        </w:rPr>
        <w:t>acuerdo</w:t>
      </w:r>
      <w:r>
        <w:rPr>
          <w:spacing w:val="-13"/>
          <w:w w:val="105"/>
        </w:rPr>
        <w:t> </w:t>
      </w:r>
      <w:r>
        <w:rPr>
          <w:spacing w:val="-3"/>
          <w:w w:val="105"/>
        </w:rPr>
        <w:t>individualizado</w:t>
      </w:r>
      <w:r>
        <w:rPr>
          <w:spacing w:val="-14"/>
          <w:w w:val="105"/>
        </w:rPr>
        <w:t> </w:t>
      </w:r>
      <w:r>
        <w:rPr>
          <w:w w:val="105"/>
        </w:rPr>
        <w:t>de </w:t>
      </w:r>
      <w:r>
        <w:rPr>
          <w:spacing w:val="-3"/>
          <w:w w:val="105"/>
        </w:rPr>
        <w:t>concesión </w:t>
      </w:r>
      <w:r>
        <w:rPr>
          <w:w w:val="105"/>
        </w:rPr>
        <w:t>de la </w:t>
      </w:r>
      <w:r>
        <w:rPr>
          <w:spacing w:val="-3"/>
          <w:w w:val="105"/>
        </w:rPr>
        <w:t>subvención, </w:t>
      </w:r>
      <w:r>
        <w:rPr>
          <w:w w:val="105"/>
        </w:rPr>
        <w:t>se han </w:t>
      </w:r>
      <w:r>
        <w:rPr>
          <w:spacing w:val="-3"/>
          <w:w w:val="105"/>
        </w:rPr>
        <w:t>cumplido </w:t>
      </w:r>
      <w:r>
        <w:rPr>
          <w:w w:val="105"/>
        </w:rPr>
        <w:t>todas las </w:t>
      </w:r>
      <w:r>
        <w:rPr>
          <w:spacing w:val="-3"/>
          <w:w w:val="105"/>
        </w:rPr>
        <w:t>condiciones establecidas </w:t>
      </w:r>
      <w:r>
        <w:rPr>
          <w:w w:val="105"/>
        </w:rPr>
        <w:t>para su </w:t>
      </w:r>
      <w:r>
        <w:rPr>
          <w:spacing w:val="-3"/>
          <w:w w:val="105"/>
        </w:rPr>
        <w:t>concesión </w:t>
      </w:r>
      <w:r>
        <w:rPr>
          <w:w w:val="105"/>
        </w:rPr>
        <w:t>y no </w:t>
      </w:r>
      <w:r>
        <w:rPr>
          <w:spacing w:val="-3"/>
          <w:w w:val="105"/>
        </w:rPr>
        <w:t>existen </w:t>
      </w:r>
      <w:r>
        <w:rPr>
          <w:w w:val="105"/>
        </w:rPr>
        <w:t>dudas </w:t>
      </w:r>
      <w:r>
        <w:rPr>
          <w:spacing w:val="-3"/>
          <w:w w:val="105"/>
        </w:rPr>
        <w:t>razonables </w:t>
      </w:r>
      <w:r>
        <w:rPr>
          <w:w w:val="105"/>
        </w:rPr>
        <w:t>de que se</w:t>
      </w:r>
      <w:r>
        <w:rPr>
          <w:spacing w:val="-24"/>
          <w:w w:val="105"/>
        </w:rPr>
        <w:t> </w:t>
      </w:r>
      <w:r>
        <w:rPr>
          <w:spacing w:val="-3"/>
          <w:w w:val="105"/>
        </w:rPr>
        <w:t>cobrará.</w:t>
      </w:r>
    </w:p>
    <w:p>
      <w:pPr>
        <w:pStyle w:val="BodyText"/>
        <w:spacing w:line="249" w:lineRule="auto" w:before="105"/>
        <w:ind w:left="1707" w:right="1211"/>
        <w:jc w:val="both"/>
      </w:pPr>
      <w:r>
        <w:rPr>
          <w:w w:val="105"/>
        </w:rPr>
        <w:t>Las </w:t>
      </w:r>
      <w:r>
        <w:rPr>
          <w:spacing w:val="-3"/>
          <w:w w:val="105"/>
        </w:rPr>
        <w:t>subvenciones </w:t>
      </w:r>
      <w:r>
        <w:rPr>
          <w:w w:val="105"/>
        </w:rPr>
        <w:t>de carácter </w:t>
      </w:r>
      <w:r>
        <w:rPr>
          <w:spacing w:val="-3"/>
          <w:w w:val="105"/>
        </w:rPr>
        <w:t>monetario </w:t>
      </w:r>
      <w:r>
        <w:rPr>
          <w:w w:val="105"/>
        </w:rPr>
        <w:t>se </w:t>
      </w:r>
      <w:r>
        <w:rPr>
          <w:spacing w:val="-3"/>
          <w:w w:val="105"/>
        </w:rPr>
        <w:t>valoran </w:t>
      </w:r>
      <w:r>
        <w:rPr>
          <w:w w:val="105"/>
        </w:rPr>
        <w:t>por el valor </w:t>
      </w:r>
      <w:r>
        <w:rPr>
          <w:spacing w:val="-3"/>
          <w:w w:val="105"/>
        </w:rPr>
        <w:t>razonable </w:t>
      </w:r>
      <w:r>
        <w:rPr>
          <w:w w:val="105"/>
        </w:rPr>
        <w:t>del importe </w:t>
      </w:r>
      <w:r>
        <w:rPr>
          <w:spacing w:val="-3"/>
          <w:w w:val="105"/>
        </w:rPr>
        <w:t>concedido </w:t>
      </w:r>
      <w:r>
        <w:rPr>
          <w:w w:val="105"/>
        </w:rPr>
        <w:t>y </w:t>
      </w:r>
      <w:r>
        <w:rPr>
          <w:spacing w:val="-3"/>
          <w:w w:val="105"/>
        </w:rPr>
        <w:t>las subvenciones</w:t>
      </w:r>
      <w:r>
        <w:rPr>
          <w:spacing w:val="-10"/>
          <w:w w:val="105"/>
        </w:rPr>
        <w:t> </w:t>
      </w:r>
      <w:r>
        <w:rPr>
          <w:w w:val="105"/>
        </w:rPr>
        <w:t>no</w:t>
      </w:r>
      <w:r>
        <w:rPr>
          <w:spacing w:val="-9"/>
          <w:w w:val="105"/>
        </w:rPr>
        <w:t> </w:t>
      </w:r>
      <w:r>
        <w:rPr>
          <w:spacing w:val="-3"/>
          <w:w w:val="105"/>
        </w:rPr>
        <w:t>monetarias</w:t>
      </w:r>
      <w:r>
        <w:rPr>
          <w:spacing w:val="-9"/>
          <w:w w:val="105"/>
        </w:rPr>
        <w:t> </w:t>
      </w:r>
      <w:r>
        <w:rPr>
          <w:w w:val="105"/>
        </w:rPr>
        <w:t>por</w:t>
      </w:r>
      <w:r>
        <w:rPr>
          <w:spacing w:val="-9"/>
          <w:w w:val="105"/>
        </w:rPr>
        <w:t> </w:t>
      </w:r>
      <w:r>
        <w:rPr>
          <w:w w:val="105"/>
        </w:rPr>
        <w:t>el</w:t>
      </w:r>
      <w:r>
        <w:rPr>
          <w:spacing w:val="-10"/>
          <w:w w:val="105"/>
        </w:rPr>
        <w:t> </w:t>
      </w:r>
      <w:r>
        <w:rPr>
          <w:w w:val="105"/>
        </w:rPr>
        <w:t>valor</w:t>
      </w:r>
      <w:r>
        <w:rPr>
          <w:spacing w:val="-8"/>
          <w:w w:val="105"/>
        </w:rPr>
        <w:t> </w:t>
      </w:r>
      <w:r>
        <w:rPr>
          <w:spacing w:val="-3"/>
          <w:w w:val="105"/>
        </w:rPr>
        <w:t>razonable</w:t>
      </w:r>
      <w:r>
        <w:rPr>
          <w:spacing w:val="-10"/>
          <w:w w:val="105"/>
        </w:rPr>
        <w:t> </w:t>
      </w:r>
      <w:r>
        <w:rPr>
          <w:w w:val="105"/>
        </w:rPr>
        <w:t>del</w:t>
      </w:r>
      <w:r>
        <w:rPr>
          <w:spacing w:val="-9"/>
          <w:w w:val="105"/>
        </w:rPr>
        <w:t> </w:t>
      </w:r>
      <w:r>
        <w:rPr>
          <w:w w:val="105"/>
        </w:rPr>
        <w:t>bien</w:t>
      </w:r>
      <w:r>
        <w:rPr>
          <w:spacing w:val="-9"/>
          <w:w w:val="105"/>
        </w:rPr>
        <w:t> </w:t>
      </w:r>
      <w:r>
        <w:rPr>
          <w:spacing w:val="-3"/>
          <w:w w:val="105"/>
        </w:rPr>
        <w:t>recibido,</w:t>
      </w:r>
      <w:r>
        <w:rPr>
          <w:spacing w:val="-9"/>
          <w:w w:val="105"/>
        </w:rPr>
        <w:t> </w:t>
      </w:r>
      <w:r>
        <w:rPr>
          <w:w w:val="105"/>
        </w:rPr>
        <w:t>referidos</w:t>
      </w:r>
      <w:r>
        <w:rPr>
          <w:spacing w:val="-9"/>
          <w:w w:val="105"/>
        </w:rPr>
        <w:t> </w:t>
      </w:r>
      <w:r>
        <w:rPr>
          <w:w w:val="105"/>
        </w:rPr>
        <w:t>ambos</w:t>
      </w:r>
      <w:r>
        <w:rPr>
          <w:spacing w:val="-9"/>
          <w:w w:val="105"/>
        </w:rPr>
        <w:t> </w:t>
      </w:r>
      <w:r>
        <w:rPr>
          <w:spacing w:val="-3"/>
          <w:w w:val="105"/>
        </w:rPr>
        <w:t>valores</w:t>
      </w:r>
      <w:r>
        <w:rPr>
          <w:spacing w:val="-10"/>
          <w:w w:val="105"/>
        </w:rPr>
        <w:t> </w:t>
      </w:r>
      <w:r>
        <w:rPr>
          <w:w w:val="105"/>
        </w:rPr>
        <w:t>al</w:t>
      </w:r>
      <w:r>
        <w:rPr>
          <w:spacing w:val="-8"/>
          <w:w w:val="105"/>
        </w:rPr>
        <w:t> </w:t>
      </w:r>
      <w:r>
        <w:rPr>
          <w:w w:val="105"/>
        </w:rPr>
        <w:t>momento de su</w:t>
      </w:r>
      <w:r>
        <w:rPr>
          <w:spacing w:val="-9"/>
          <w:w w:val="105"/>
        </w:rPr>
        <w:t> </w:t>
      </w:r>
      <w:r>
        <w:rPr>
          <w:spacing w:val="-3"/>
          <w:w w:val="105"/>
        </w:rPr>
        <w:t>reconocimiento.</w:t>
      </w:r>
    </w:p>
    <w:p>
      <w:pPr>
        <w:pStyle w:val="BodyText"/>
        <w:spacing w:line="249" w:lineRule="auto" w:before="103"/>
        <w:ind w:left="1707" w:right="1209"/>
        <w:jc w:val="both"/>
      </w:pPr>
      <w:r>
        <w:rPr>
          <w:w w:val="105"/>
        </w:rPr>
        <w:t>Las </w:t>
      </w:r>
      <w:r>
        <w:rPr>
          <w:spacing w:val="-3"/>
          <w:w w:val="105"/>
        </w:rPr>
        <w:t>subvenciones </w:t>
      </w:r>
      <w:r>
        <w:rPr>
          <w:w w:val="105"/>
        </w:rPr>
        <w:t>no </w:t>
      </w:r>
      <w:r>
        <w:rPr>
          <w:spacing w:val="-3"/>
          <w:w w:val="105"/>
        </w:rPr>
        <w:t>reintegrables relacionadas </w:t>
      </w:r>
      <w:r>
        <w:rPr>
          <w:w w:val="105"/>
        </w:rPr>
        <w:t>con la </w:t>
      </w:r>
      <w:r>
        <w:rPr>
          <w:spacing w:val="-3"/>
          <w:w w:val="105"/>
        </w:rPr>
        <w:t>adquisición </w:t>
      </w:r>
      <w:r>
        <w:rPr>
          <w:w w:val="105"/>
        </w:rPr>
        <w:t>de </w:t>
      </w:r>
      <w:r>
        <w:rPr>
          <w:spacing w:val="-3"/>
          <w:w w:val="105"/>
        </w:rPr>
        <w:t>inmovilizado intangible, material </w:t>
      </w:r>
      <w:r>
        <w:rPr>
          <w:w w:val="105"/>
        </w:rPr>
        <w:t>e </w:t>
      </w:r>
      <w:r>
        <w:rPr>
          <w:spacing w:val="-3"/>
          <w:w w:val="105"/>
        </w:rPr>
        <w:t>inversiones inmobiliarias </w:t>
      </w:r>
      <w:r>
        <w:rPr>
          <w:w w:val="105"/>
        </w:rPr>
        <w:t>se imputan como </w:t>
      </w:r>
      <w:r>
        <w:rPr>
          <w:spacing w:val="-3"/>
          <w:w w:val="105"/>
        </w:rPr>
        <w:t>ingresos </w:t>
      </w:r>
      <w:r>
        <w:rPr>
          <w:w w:val="105"/>
        </w:rPr>
        <w:t>del </w:t>
      </w:r>
      <w:r>
        <w:rPr>
          <w:spacing w:val="-3"/>
          <w:w w:val="105"/>
        </w:rPr>
        <w:t>ejercicio </w:t>
      </w:r>
      <w:r>
        <w:rPr>
          <w:w w:val="105"/>
        </w:rPr>
        <w:t>en </w:t>
      </w:r>
      <w:r>
        <w:rPr>
          <w:spacing w:val="-3"/>
          <w:w w:val="105"/>
        </w:rPr>
        <w:t>proporción </w:t>
      </w:r>
      <w:r>
        <w:rPr>
          <w:w w:val="105"/>
        </w:rPr>
        <w:t>a la </w:t>
      </w:r>
      <w:r>
        <w:rPr>
          <w:spacing w:val="-3"/>
          <w:w w:val="105"/>
        </w:rPr>
        <w:t>amortización </w:t>
      </w:r>
      <w:r>
        <w:rPr>
          <w:w w:val="105"/>
        </w:rPr>
        <w:t>de </w:t>
      </w:r>
      <w:r>
        <w:rPr>
          <w:spacing w:val="-3"/>
          <w:w w:val="105"/>
        </w:rPr>
        <w:t>los correspondientes activos </w:t>
      </w:r>
      <w:r>
        <w:rPr>
          <w:w w:val="105"/>
        </w:rPr>
        <w:t>o, en su caso, cuando se produzca su </w:t>
      </w:r>
      <w:r>
        <w:rPr>
          <w:spacing w:val="-3"/>
          <w:w w:val="105"/>
        </w:rPr>
        <w:t>enajenación, corrección valorativa </w:t>
      </w:r>
      <w:r>
        <w:rPr>
          <w:spacing w:val="-2"/>
          <w:w w:val="105"/>
        </w:rPr>
        <w:t>por </w:t>
      </w:r>
      <w:r>
        <w:rPr>
          <w:spacing w:val="-3"/>
          <w:w w:val="105"/>
        </w:rPr>
        <w:t>deterioro </w:t>
      </w:r>
      <w:r>
        <w:rPr>
          <w:w w:val="105"/>
        </w:rPr>
        <w:t>o baja en </w:t>
      </w:r>
      <w:r>
        <w:rPr>
          <w:spacing w:val="-3"/>
          <w:w w:val="105"/>
        </w:rPr>
        <w:t>balance. </w:t>
      </w:r>
      <w:r>
        <w:rPr>
          <w:w w:val="105"/>
        </w:rPr>
        <w:t>Por su parte, las </w:t>
      </w:r>
      <w:r>
        <w:rPr>
          <w:spacing w:val="-3"/>
          <w:w w:val="105"/>
        </w:rPr>
        <w:t>subvenciones </w:t>
      </w:r>
      <w:r>
        <w:rPr>
          <w:w w:val="105"/>
        </w:rPr>
        <w:t>no </w:t>
      </w:r>
      <w:r>
        <w:rPr>
          <w:spacing w:val="-3"/>
          <w:w w:val="105"/>
        </w:rPr>
        <w:t>reintegrables </w:t>
      </w:r>
      <w:r>
        <w:rPr>
          <w:spacing w:val="-2"/>
          <w:w w:val="105"/>
        </w:rPr>
        <w:t>relacionadas </w:t>
      </w:r>
      <w:r>
        <w:rPr>
          <w:w w:val="105"/>
        </w:rPr>
        <w:t>con </w:t>
      </w:r>
      <w:r>
        <w:rPr>
          <w:spacing w:val="-3"/>
          <w:w w:val="105"/>
        </w:rPr>
        <w:t>gastos específicos</w:t>
      </w:r>
      <w:r>
        <w:rPr>
          <w:spacing w:val="-10"/>
          <w:w w:val="105"/>
        </w:rPr>
        <w:t> </w:t>
      </w:r>
      <w:r>
        <w:rPr>
          <w:w w:val="105"/>
        </w:rPr>
        <w:t>se</w:t>
      </w:r>
      <w:r>
        <w:rPr>
          <w:spacing w:val="-10"/>
          <w:w w:val="105"/>
        </w:rPr>
        <w:t> </w:t>
      </w:r>
      <w:r>
        <w:rPr>
          <w:spacing w:val="-3"/>
          <w:w w:val="105"/>
        </w:rPr>
        <w:t>reconocen</w:t>
      </w:r>
      <w:r>
        <w:rPr>
          <w:spacing w:val="-9"/>
          <w:w w:val="105"/>
        </w:rPr>
        <w:t> </w:t>
      </w:r>
      <w:r>
        <w:rPr>
          <w:w w:val="105"/>
        </w:rPr>
        <w:t>en</w:t>
      </w:r>
      <w:r>
        <w:rPr>
          <w:spacing w:val="-10"/>
          <w:w w:val="105"/>
        </w:rPr>
        <w:t> </w:t>
      </w:r>
      <w:r>
        <w:rPr>
          <w:w w:val="105"/>
        </w:rPr>
        <w:t>la</w:t>
      </w:r>
      <w:r>
        <w:rPr>
          <w:spacing w:val="-9"/>
          <w:w w:val="105"/>
        </w:rPr>
        <w:t> </w:t>
      </w:r>
      <w:r>
        <w:rPr>
          <w:w w:val="105"/>
        </w:rPr>
        <w:t>cuenta</w:t>
      </w:r>
      <w:r>
        <w:rPr>
          <w:spacing w:val="-10"/>
          <w:w w:val="105"/>
        </w:rPr>
        <w:t> </w:t>
      </w:r>
      <w:r>
        <w:rPr>
          <w:w w:val="105"/>
        </w:rPr>
        <w:t>de</w:t>
      </w:r>
      <w:r>
        <w:rPr>
          <w:spacing w:val="-9"/>
          <w:w w:val="105"/>
        </w:rPr>
        <w:t> </w:t>
      </w:r>
      <w:r>
        <w:rPr>
          <w:w w:val="105"/>
        </w:rPr>
        <w:t>pérdidas</w:t>
      </w:r>
      <w:r>
        <w:rPr>
          <w:spacing w:val="-10"/>
          <w:w w:val="105"/>
        </w:rPr>
        <w:t> </w:t>
      </w:r>
      <w:r>
        <w:rPr>
          <w:w w:val="105"/>
        </w:rPr>
        <w:t>y</w:t>
      </w:r>
      <w:r>
        <w:rPr>
          <w:spacing w:val="-9"/>
          <w:w w:val="105"/>
        </w:rPr>
        <w:t> </w:t>
      </w:r>
      <w:r>
        <w:rPr>
          <w:spacing w:val="-3"/>
          <w:w w:val="105"/>
        </w:rPr>
        <w:t>ganancias</w:t>
      </w:r>
      <w:r>
        <w:rPr>
          <w:spacing w:val="-10"/>
          <w:w w:val="105"/>
        </w:rPr>
        <w:t> </w:t>
      </w:r>
      <w:r>
        <w:rPr>
          <w:w w:val="105"/>
        </w:rPr>
        <w:t>en</w:t>
      </w:r>
      <w:r>
        <w:rPr>
          <w:spacing w:val="-9"/>
          <w:w w:val="105"/>
        </w:rPr>
        <w:t> </w:t>
      </w:r>
      <w:r>
        <w:rPr>
          <w:w w:val="105"/>
        </w:rPr>
        <w:t>el</w:t>
      </w:r>
      <w:r>
        <w:rPr>
          <w:spacing w:val="-11"/>
          <w:w w:val="105"/>
        </w:rPr>
        <w:t> </w:t>
      </w:r>
      <w:r>
        <w:rPr>
          <w:w w:val="105"/>
        </w:rPr>
        <w:t>mismo</w:t>
      </w:r>
      <w:r>
        <w:rPr>
          <w:spacing w:val="-9"/>
          <w:w w:val="105"/>
        </w:rPr>
        <w:t> </w:t>
      </w:r>
      <w:r>
        <w:rPr>
          <w:spacing w:val="-3"/>
          <w:w w:val="105"/>
        </w:rPr>
        <w:t>ejercicio</w:t>
      </w:r>
      <w:r>
        <w:rPr>
          <w:spacing w:val="-8"/>
          <w:w w:val="105"/>
        </w:rPr>
        <w:t> </w:t>
      </w:r>
      <w:r>
        <w:rPr>
          <w:w w:val="105"/>
        </w:rPr>
        <w:t>en</w:t>
      </w:r>
      <w:r>
        <w:rPr>
          <w:spacing w:val="-10"/>
          <w:w w:val="105"/>
        </w:rPr>
        <w:t> </w:t>
      </w:r>
      <w:r>
        <w:rPr>
          <w:w w:val="105"/>
        </w:rPr>
        <w:t>que</w:t>
      </w:r>
      <w:r>
        <w:rPr>
          <w:spacing w:val="-9"/>
          <w:w w:val="105"/>
        </w:rPr>
        <w:t> </w:t>
      </w:r>
      <w:r>
        <w:rPr>
          <w:w w:val="105"/>
        </w:rPr>
        <w:t>se</w:t>
      </w:r>
      <w:r>
        <w:rPr>
          <w:spacing w:val="-10"/>
          <w:w w:val="105"/>
        </w:rPr>
        <w:t> </w:t>
      </w:r>
      <w:r>
        <w:rPr>
          <w:spacing w:val="-3"/>
          <w:w w:val="105"/>
        </w:rPr>
        <w:t>devengan </w:t>
      </w:r>
      <w:r>
        <w:rPr>
          <w:w w:val="105"/>
        </w:rPr>
        <w:t>los</w:t>
      </w:r>
      <w:r>
        <w:rPr>
          <w:spacing w:val="-7"/>
          <w:w w:val="105"/>
        </w:rPr>
        <w:t> </w:t>
      </w:r>
      <w:r>
        <w:rPr>
          <w:spacing w:val="-3"/>
          <w:w w:val="105"/>
        </w:rPr>
        <w:t>correspondientes</w:t>
      </w:r>
      <w:r>
        <w:rPr>
          <w:spacing w:val="-6"/>
          <w:w w:val="105"/>
        </w:rPr>
        <w:t> </w:t>
      </w:r>
      <w:r>
        <w:rPr>
          <w:w w:val="105"/>
        </w:rPr>
        <w:t>gastos</w:t>
      </w:r>
      <w:r>
        <w:rPr>
          <w:spacing w:val="-6"/>
          <w:w w:val="105"/>
        </w:rPr>
        <w:t> </w:t>
      </w:r>
      <w:r>
        <w:rPr>
          <w:w w:val="105"/>
        </w:rPr>
        <w:t>y</w:t>
      </w:r>
      <w:r>
        <w:rPr>
          <w:spacing w:val="-6"/>
          <w:w w:val="105"/>
        </w:rPr>
        <w:t> </w:t>
      </w:r>
      <w:r>
        <w:rPr>
          <w:w w:val="105"/>
        </w:rPr>
        <w:t>las</w:t>
      </w:r>
      <w:r>
        <w:rPr>
          <w:spacing w:val="-6"/>
          <w:w w:val="105"/>
        </w:rPr>
        <w:t> </w:t>
      </w:r>
      <w:r>
        <w:rPr>
          <w:spacing w:val="-3"/>
          <w:w w:val="105"/>
        </w:rPr>
        <w:t>concedidas</w:t>
      </w:r>
      <w:r>
        <w:rPr>
          <w:spacing w:val="-6"/>
          <w:w w:val="105"/>
        </w:rPr>
        <w:t> </w:t>
      </w:r>
      <w:r>
        <w:rPr>
          <w:w w:val="105"/>
        </w:rPr>
        <w:t>para</w:t>
      </w:r>
      <w:r>
        <w:rPr>
          <w:spacing w:val="-6"/>
          <w:w w:val="105"/>
        </w:rPr>
        <w:t> </w:t>
      </w:r>
      <w:r>
        <w:rPr>
          <w:spacing w:val="-3"/>
          <w:w w:val="105"/>
        </w:rPr>
        <w:t>compensar</w:t>
      </w:r>
      <w:r>
        <w:rPr>
          <w:spacing w:val="-7"/>
          <w:w w:val="105"/>
        </w:rPr>
        <w:t> </w:t>
      </w:r>
      <w:r>
        <w:rPr>
          <w:spacing w:val="-3"/>
          <w:w w:val="105"/>
        </w:rPr>
        <w:t>déficit</w:t>
      </w:r>
      <w:r>
        <w:rPr>
          <w:spacing w:val="-6"/>
          <w:w w:val="105"/>
        </w:rPr>
        <w:t> </w:t>
      </w:r>
      <w:r>
        <w:rPr>
          <w:w w:val="105"/>
        </w:rPr>
        <w:t>de</w:t>
      </w:r>
      <w:r>
        <w:rPr>
          <w:spacing w:val="-6"/>
          <w:w w:val="105"/>
        </w:rPr>
        <w:t> </w:t>
      </w:r>
      <w:r>
        <w:rPr>
          <w:spacing w:val="-3"/>
          <w:w w:val="105"/>
        </w:rPr>
        <w:t>explotación</w:t>
      </w:r>
      <w:r>
        <w:rPr>
          <w:spacing w:val="-6"/>
          <w:w w:val="105"/>
        </w:rPr>
        <w:t> </w:t>
      </w:r>
      <w:r>
        <w:rPr>
          <w:w w:val="105"/>
        </w:rPr>
        <w:t>en</w:t>
      </w:r>
      <w:r>
        <w:rPr>
          <w:spacing w:val="-6"/>
          <w:w w:val="105"/>
        </w:rPr>
        <w:t> </w:t>
      </w:r>
      <w:r>
        <w:rPr>
          <w:w w:val="105"/>
        </w:rPr>
        <w:t>el</w:t>
      </w:r>
      <w:r>
        <w:rPr>
          <w:spacing w:val="-7"/>
          <w:w w:val="105"/>
        </w:rPr>
        <w:t> </w:t>
      </w:r>
      <w:r>
        <w:rPr>
          <w:spacing w:val="-3"/>
          <w:w w:val="105"/>
        </w:rPr>
        <w:t>ejercicio</w:t>
      </w:r>
      <w:r>
        <w:rPr>
          <w:spacing w:val="-6"/>
          <w:w w:val="105"/>
        </w:rPr>
        <w:t> </w:t>
      </w:r>
      <w:r>
        <w:rPr>
          <w:w w:val="105"/>
        </w:rPr>
        <w:t>en</w:t>
      </w:r>
      <w:r>
        <w:rPr>
          <w:spacing w:val="-6"/>
          <w:w w:val="105"/>
        </w:rPr>
        <w:t> </w:t>
      </w:r>
      <w:r>
        <w:rPr>
          <w:spacing w:val="-2"/>
          <w:w w:val="105"/>
        </w:rPr>
        <w:t>que </w:t>
      </w:r>
      <w:r>
        <w:rPr>
          <w:w w:val="105"/>
        </w:rPr>
        <w:t>se conceden, </w:t>
      </w:r>
      <w:r>
        <w:rPr>
          <w:spacing w:val="-3"/>
          <w:w w:val="105"/>
        </w:rPr>
        <w:t>salvo cuando </w:t>
      </w:r>
      <w:r>
        <w:rPr>
          <w:w w:val="105"/>
        </w:rPr>
        <w:t>se destinan a </w:t>
      </w:r>
      <w:r>
        <w:rPr>
          <w:spacing w:val="-3"/>
          <w:w w:val="105"/>
        </w:rPr>
        <w:t>compensar déficit </w:t>
      </w:r>
      <w:r>
        <w:rPr>
          <w:w w:val="105"/>
        </w:rPr>
        <w:t>de </w:t>
      </w:r>
      <w:r>
        <w:rPr>
          <w:spacing w:val="-3"/>
          <w:w w:val="105"/>
        </w:rPr>
        <w:t>explotación </w:t>
      </w:r>
      <w:r>
        <w:rPr>
          <w:w w:val="105"/>
        </w:rPr>
        <w:t>de </w:t>
      </w:r>
      <w:r>
        <w:rPr>
          <w:spacing w:val="-3"/>
          <w:w w:val="105"/>
        </w:rPr>
        <w:t>ejercicios </w:t>
      </w:r>
      <w:r>
        <w:rPr>
          <w:w w:val="105"/>
        </w:rPr>
        <w:t>futuros, en cuyo caso se imputan en </w:t>
      </w:r>
      <w:r>
        <w:rPr>
          <w:spacing w:val="-2"/>
          <w:w w:val="105"/>
        </w:rPr>
        <w:t>dichos</w:t>
      </w:r>
      <w:r>
        <w:rPr>
          <w:spacing w:val="-24"/>
          <w:w w:val="105"/>
        </w:rPr>
        <w:t> </w:t>
      </w:r>
      <w:r>
        <w:rPr>
          <w:spacing w:val="-3"/>
          <w:w w:val="105"/>
        </w:rPr>
        <w:t>ejercicios.</w:t>
      </w:r>
    </w:p>
    <w:p>
      <w:pPr>
        <w:pStyle w:val="BodyText"/>
      </w:pPr>
    </w:p>
    <w:p>
      <w:pPr>
        <w:pStyle w:val="BodyText"/>
        <w:spacing w:before="6"/>
        <w:rPr>
          <w:sz w:val="23"/>
        </w:rPr>
      </w:pPr>
    </w:p>
    <w:p>
      <w:pPr>
        <w:spacing w:before="0"/>
        <w:ind w:left="0" w:right="1210" w:firstLine="0"/>
        <w:jc w:val="right"/>
        <w:rPr>
          <w:sz w:val="19"/>
        </w:rPr>
      </w:pPr>
      <w:r>
        <w:rPr>
          <w:sz w:val="19"/>
        </w:rPr>
        <w:t>Página 29</w:t>
      </w:r>
    </w:p>
    <w:p>
      <w:pPr>
        <w:pStyle w:val="BodyText"/>
      </w:pPr>
    </w:p>
    <w:p>
      <w:pPr>
        <w:pStyle w:val="BodyText"/>
        <w:spacing w:before="3"/>
        <w:rPr>
          <w:sz w:val="26"/>
        </w:rPr>
      </w:pPr>
      <w:r>
        <w:rPr/>
        <w:pict>
          <v:group style="position:absolute;margin-left:52.058052pt;margin-top:17.069643pt;width:490.9pt;height:36.6pt;mso-position-horizontal-relative:page;mso-position-vertical-relative:paragraph;z-index:-251556864;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pPr>
    </w:p>
    <w:p>
      <w:pPr>
        <w:pStyle w:val="BodyText"/>
      </w:pPr>
    </w:p>
    <w:p>
      <w:pPr>
        <w:pStyle w:val="BodyText"/>
        <w:spacing w:before="9"/>
        <w:rPr>
          <w:sz w:val="19"/>
        </w:rPr>
      </w:pPr>
    </w:p>
    <w:p>
      <w:pPr>
        <w:pStyle w:val="BodyText"/>
        <w:spacing w:line="249" w:lineRule="auto"/>
        <w:ind w:left="1707" w:right="1210"/>
        <w:jc w:val="both"/>
      </w:pPr>
      <w:r>
        <w:rPr>
          <w:w w:val="105"/>
        </w:rPr>
        <w:t>Las </w:t>
      </w:r>
      <w:r>
        <w:rPr>
          <w:spacing w:val="-3"/>
          <w:w w:val="105"/>
        </w:rPr>
        <w:t>trasferencias recibidas </w:t>
      </w:r>
      <w:r>
        <w:rPr>
          <w:w w:val="105"/>
        </w:rPr>
        <w:t>de su </w:t>
      </w:r>
      <w:r>
        <w:rPr>
          <w:spacing w:val="-3"/>
          <w:w w:val="105"/>
        </w:rPr>
        <w:t>accionista </w:t>
      </w:r>
      <w:r>
        <w:rPr>
          <w:w w:val="105"/>
        </w:rPr>
        <w:t>único </w:t>
      </w:r>
      <w:r>
        <w:rPr>
          <w:spacing w:val="-3"/>
          <w:w w:val="105"/>
        </w:rPr>
        <w:t>(Comunidad </w:t>
      </w:r>
      <w:r>
        <w:rPr>
          <w:w w:val="105"/>
        </w:rPr>
        <w:t>Autónoma de </w:t>
      </w:r>
      <w:r>
        <w:rPr>
          <w:spacing w:val="-3"/>
          <w:w w:val="105"/>
        </w:rPr>
        <w:t>Canarias) </w:t>
      </w:r>
      <w:r>
        <w:rPr>
          <w:w w:val="105"/>
        </w:rPr>
        <w:t>con el objeto de </w:t>
      </w:r>
      <w:r>
        <w:rPr>
          <w:spacing w:val="-3"/>
          <w:w w:val="105"/>
        </w:rPr>
        <w:t>financiar </w:t>
      </w:r>
      <w:r>
        <w:rPr>
          <w:w w:val="105"/>
        </w:rPr>
        <w:t>gastos generales de </w:t>
      </w:r>
      <w:r>
        <w:rPr>
          <w:spacing w:val="-3"/>
          <w:w w:val="105"/>
        </w:rPr>
        <w:t>funcionamiento </w:t>
      </w:r>
      <w:r>
        <w:rPr>
          <w:w w:val="105"/>
        </w:rPr>
        <w:t>de la </w:t>
      </w:r>
      <w:r>
        <w:rPr>
          <w:spacing w:val="-3"/>
          <w:w w:val="105"/>
        </w:rPr>
        <w:t>empresa, </w:t>
      </w:r>
      <w:r>
        <w:rPr>
          <w:w w:val="105"/>
        </w:rPr>
        <w:t>no </w:t>
      </w:r>
      <w:r>
        <w:rPr>
          <w:spacing w:val="-3"/>
          <w:w w:val="105"/>
        </w:rPr>
        <w:t>asociadas </w:t>
      </w:r>
      <w:r>
        <w:rPr>
          <w:w w:val="105"/>
        </w:rPr>
        <w:t>con </w:t>
      </w:r>
      <w:r>
        <w:rPr>
          <w:spacing w:val="-3"/>
          <w:w w:val="105"/>
        </w:rPr>
        <w:t>ninguna actividad </w:t>
      </w:r>
      <w:r>
        <w:rPr>
          <w:w w:val="105"/>
        </w:rPr>
        <w:t>o </w:t>
      </w:r>
      <w:r>
        <w:rPr>
          <w:spacing w:val="-3"/>
          <w:w w:val="105"/>
        </w:rPr>
        <w:t>área </w:t>
      </w:r>
      <w:r>
        <w:rPr>
          <w:w w:val="105"/>
        </w:rPr>
        <w:t>de</w:t>
      </w:r>
      <w:r>
        <w:rPr>
          <w:spacing w:val="-10"/>
          <w:w w:val="105"/>
        </w:rPr>
        <w:t> </w:t>
      </w:r>
      <w:r>
        <w:rPr>
          <w:spacing w:val="-3"/>
          <w:w w:val="105"/>
        </w:rPr>
        <w:t>actividad</w:t>
      </w:r>
      <w:r>
        <w:rPr>
          <w:spacing w:val="-10"/>
          <w:w w:val="105"/>
        </w:rPr>
        <w:t> </w:t>
      </w:r>
      <w:r>
        <w:rPr>
          <w:w w:val="105"/>
        </w:rPr>
        <w:t>en</w:t>
      </w:r>
      <w:r>
        <w:rPr>
          <w:spacing w:val="-9"/>
          <w:w w:val="105"/>
        </w:rPr>
        <w:t> </w:t>
      </w:r>
      <w:r>
        <w:rPr>
          <w:spacing w:val="-3"/>
          <w:w w:val="105"/>
        </w:rPr>
        <w:t>concreto,</w:t>
      </w:r>
      <w:r>
        <w:rPr>
          <w:spacing w:val="-10"/>
          <w:w w:val="105"/>
        </w:rPr>
        <w:t> </w:t>
      </w:r>
      <w:r>
        <w:rPr>
          <w:spacing w:val="-3"/>
          <w:w w:val="105"/>
        </w:rPr>
        <w:t>sino</w:t>
      </w:r>
      <w:r>
        <w:rPr>
          <w:spacing w:val="-9"/>
          <w:w w:val="105"/>
        </w:rPr>
        <w:t> </w:t>
      </w:r>
      <w:r>
        <w:rPr>
          <w:w w:val="105"/>
        </w:rPr>
        <w:t>con</w:t>
      </w:r>
      <w:r>
        <w:rPr>
          <w:spacing w:val="-10"/>
          <w:w w:val="105"/>
        </w:rPr>
        <w:t> </w:t>
      </w:r>
      <w:r>
        <w:rPr>
          <w:w w:val="105"/>
        </w:rPr>
        <w:t>el</w:t>
      </w:r>
      <w:r>
        <w:rPr>
          <w:spacing w:val="-10"/>
          <w:w w:val="105"/>
        </w:rPr>
        <w:t> </w:t>
      </w:r>
      <w:r>
        <w:rPr>
          <w:w w:val="105"/>
        </w:rPr>
        <w:t>conjunto</w:t>
      </w:r>
      <w:r>
        <w:rPr>
          <w:spacing w:val="-10"/>
          <w:w w:val="105"/>
        </w:rPr>
        <w:t> </w:t>
      </w:r>
      <w:r>
        <w:rPr>
          <w:w w:val="105"/>
        </w:rPr>
        <w:t>de</w:t>
      </w:r>
      <w:r>
        <w:rPr>
          <w:spacing w:val="-10"/>
          <w:w w:val="105"/>
        </w:rPr>
        <w:t> </w:t>
      </w:r>
      <w:r>
        <w:rPr>
          <w:spacing w:val="-3"/>
          <w:w w:val="105"/>
        </w:rPr>
        <w:t>actividades</w:t>
      </w:r>
      <w:r>
        <w:rPr>
          <w:spacing w:val="-9"/>
          <w:w w:val="105"/>
        </w:rPr>
        <w:t> </w:t>
      </w:r>
      <w:r>
        <w:rPr>
          <w:w w:val="105"/>
        </w:rPr>
        <w:t>que</w:t>
      </w:r>
      <w:r>
        <w:rPr>
          <w:spacing w:val="-10"/>
          <w:w w:val="105"/>
        </w:rPr>
        <w:t> </w:t>
      </w:r>
      <w:r>
        <w:rPr>
          <w:spacing w:val="-3"/>
          <w:w w:val="105"/>
        </w:rPr>
        <w:t>realiza</w:t>
      </w:r>
      <w:r>
        <w:rPr>
          <w:spacing w:val="-9"/>
          <w:w w:val="105"/>
        </w:rPr>
        <w:t> </w:t>
      </w:r>
      <w:r>
        <w:rPr>
          <w:w w:val="105"/>
        </w:rPr>
        <w:t>el</w:t>
      </w:r>
      <w:r>
        <w:rPr>
          <w:spacing w:val="-11"/>
          <w:w w:val="105"/>
        </w:rPr>
        <w:t> </w:t>
      </w:r>
      <w:r>
        <w:rPr>
          <w:w w:val="105"/>
        </w:rPr>
        <w:t>ITC,</w:t>
      </w:r>
      <w:r>
        <w:rPr>
          <w:spacing w:val="-9"/>
          <w:w w:val="105"/>
        </w:rPr>
        <w:t> </w:t>
      </w:r>
      <w:r>
        <w:rPr>
          <w:w w:val="105"/>
        </w:rPr>
        <w:t>tienen</w:t>
      </w:r>
      <w:r>
        <w:rPr>
          <w:spacing w:val="-10"/>
          <w:w w:val="105"/>
        </w:rPr>
        <w:t> </w:t>
      </w:r>
      <w:r>
        <w:rPr>
          <w:w w:val="105"/>
        </w:rPr>
        <w:t>la</w:t>
      </w:r>
      <w:r>
        <w:rPr>
          <w:spacing w:val="-10"/>
          <w:w w:val="105"/>
        </w:rPr>
        <w:t> </w:t>
      </w:r>
      <w:r>
        <w:rPr>
          <w:spacing w:val="-3"/>
          <w:w w:val="105"/>
        </w:rPr>
        <w:t>consideración</w:t>
      </w:r>
      <w:r>
        <w:rPr>
          <w:spacing w:val="-9"/>
          <w:w w:val="105"/>
        </w:rPr>
        <w:t> </w:t>
      </w:r>
      <w:r>
        <w:rPr>
          <w:w w:val="105"/>
        </w:rPr>
        <w:t>de </w:t>
      </w:r>
      <w:r>
        <w:rPr>
          <w:spacing w:val="-3"/>
          <w:w w:val="105"/>
        </w:rPr>
        <w:t>“Aportaciones </w:t>
      </w:r>
      <w:r>
        <w:rPr>
          <w:w w:val="105"/>
        </w:rPr>
        <w:t>de socios” y como tales, son </w:t>
      </w:r>
      <w:r>
        <w:rPr>
          <w:spacing w:val="-3"/>
          <w:w w:val="105"/>
        </w:rPr>
        <w:t>clasificadas </w:t>
      </w:r>
      <w:r>
        <w:rPr>
          <w:w w:val="105"/>
        </w:rPr>
        <w:t>en el capítulo </w:t>
      </w:r>
      <w:r>
        <w:rPr>
          <w:spacing w:val="-3"/>
          <w:w w:val="105"/>
        </w:rPr>
        <w:t>“Patrimonio </w:t>
      </w:r>
      <w:r>
        <w:rPr>
          <w:w w:val="105"/>
        </w:rPr>
        <w:t>neto” del balance de </w:t>
      </w:r>
      <w:r>
        <w:rPr>
          <w:spacing w:val="-3"/>
          <w:w w:val="105"/>
        </w:rPr>
        <w:t>situación.</w:t>
      </w:r>
    </w:p>
    <w:p>
      <w:pPr>
        <w:pStyle w:val="Heading2"/>
        <w:numPr>
          <w:ilvl w:val="1"/>
          <w:numId w:val="14"/>
        </w:numPr>
        <w:tabs>
          <w:tab w:pos="2078" w:val="left" w:leader="none"/>
        </w:tabs>
        <w:spacing w:line="240" w:lineRule="auto" w:before="208" w:after="0"/>
        <w:ind w:left="2077" w:right="0" w:hanging="371"/>
        <w:jc w:val="both"/>
        <w:rPr>
          <w:u w:val="none"/>
        </w:rPr>
      </w:pPr>
      <w:r>
        <w:rPr>
          <w:w w:val="105"/>
          <w:u w:val="single"/>
        </w:rPr>
        <w:t>Criterios empleados en transacciones entre partes</w:t>
      </w:r>
      <w:r>
        <w:rPr>
          <w:spacing w:val="-11"/>
          <w:w w:val="105"/>
          <w:u w:val="single"/>
        </w:rPr>
        <w:t> </w:t>
      </w:r>
      <w:r>
        <w:rPr>
          <w:w w:val="105"/>
          <w:u w:val="single"/>
        </w:rPr>
        <w:t>vinculadas</w:t>
      </w:r>
    </w:p>
    <w:p>
      <w:pPr>
        <w:pStyle w:val="BodyText"/>
        <w:spacing w:line="249" w:lineRule="auto" w:before="114"/>
        <w:ind w:left="1707" w:right="1211"/>
        <w:jc w:val="both"/>
      </w:pPr>
      <w:r>
        <w:rPr>
          <w:w w:val="105"/>
        </w:rPr>
        <w:t>Con</w:t>
      </w:r>
      <w:r>
        <w:rPr>
          <w:spacing w:val="-7"/>
          <w:w w:val="105"/>
        </w:rPr>
        <w:t> </w:t>
      </w:r>
      <w:r>
        <w:rPr>
          <w:spacing w:val="-3"/>
          <w:w w:val="105"/>
        </w:rPr>
        <w:t>carácter</w:t>
      </w:r>
      <w:r>
        <w:rPr>
          <w:spacing w:val="-7"/>
          <w:w w:val="105"/>
        </w:rPr>
        <w:t> </w:t>
      </w:r>
      <w:r>
        <w:rPr>
          <w:w w:val="105"/>
        </w:rPr>
        <w:t>general,</w:t>
      </w:r>
      <w:r>
        <w:rPr>
          <w:spacing w:val="-7"/>
          <w:w w:val="105"/>
        </w:rPr>
        <w:t> </w:t>
      </w:r>
      <w:r>
        <w:rPr>
          <w:w w:val="105"/>
        </w:rPr>
        <w:t>las</w:t>
      </w:r>
      <w:r>
        <w:rPr>
          <w:spacing w:val="-7"/>
          <w:w w:val="105"/>
        </w:rPr>
        <w:t> </w:t>
      </w:r>
      <w:r>
        <w:rPr>
          <w:spacing w:val="-3"/>
          <w:w w:val="105"/>
        </w:rPr>
        <w:t>operaciones</w:t>
      </w:r>
      <w:r>
        <w:rPr>
          <w:spacing w:val="-7"/>
          <w:w w:val="105"/>
        </w:rPr>
        <w:t> </w:t>
      </w:r>
      <w:r>
        <w:rPr>
          <w:w w:val="105"/>
        </w:rPr>
        <w:t>entre</w:t>
      </w:r>
      <w:r>
        <w:rPr>
          <w:spacing w:val="-6"/>
          <w:w w:val="105"/>
        </w:rPr>
        <w:t> </w:t>
      </w:r>
      <w:r>
        <w:rPr>
          <w:spacing w:val="-3"/>
          <w:w w:val="105"/>
        </w:rPr>
        <w:t>empresas</w:t>
      </w:r>
      <w:r>
        <w:rPr>
          <w:spacing w:val="-7"/>
          <w:w w:val="105"/>
        </w:rPr>
        <w:t> </w:t>
      </w:r>
      <w:r>
        <w:rPr>
          <w:spacing w:val="-2"/>
          <w:w w:val="105"/>
        </w:rPr>
        <w:t>del</w:t>
      </w:r>
      <w:r>
        <w:rPr>
          <w:spacing w:val="-8"/>
          <w:w w:val="105"/>
        </w:rPr>
        <w:t> </w:t>
      </w:r>
      <w:r>
        <w:rPr>
          <w:w w:val="105"/>
        </w:rPr>
        <w:t>grupo</w:t>
      </w:r>
      <w:r>
        <w:rPr>
          <w:spacing w:val="-6"/>
          <w:w w:val="105"/>
        </w:rPr>
        <w:t> </w:t>
      </w:r>
      <w:r>
        <w:rPr>
          <w:w w:val="105"/>
        </w:rPr>
        <w:t>se</w:t>
      </w:r>
      <w:r>
        <w:rPr>
          <w:spacing w:val="-8"/>
          <w:w w:val="105"/>
        </w:rPr>
        <w:t> </w:t>
      </w:r>
      <w:r>
        <w:rPr>
          <w:spacing w:val="-3"/>
          <w:w w:val="105"/>
        </w:rPr>
        <w:t>contabilizan</w:t>
      </w:r>
      <w:r>
        <w:rPr>
          <w:spacing w:val="-6"/>
          <w:w w:val="105"/>
        </w:rPr>
        <w:t> </w:t>
      </w:r>
      <w:r>
        <w:rPr>
          <w:w w:val="105"/>
        </w:rPr>
        <w:t>en</w:t>
      </w:r>
      <w:r>
        <w:rPr>
          <w:spacing w:val="-11"/>
          <w:w w:val="105"/>
        </w:rPr>
        <w:t> </w:t>
      </w:r>
      <w:r>
        <w:rPr>
          <w:w w:val="105"/>
        </w:rPr>
        <w:t>el</w:t>
      </w:r>
      <w:r>
        <w:rPr>
          <w:spacing w:val="-7"/>
          <w:w w:val="105"/>
        </w:rPr>
        <w:t> </w:t>
      </w:r>
      <w:r>
        <w:rPr>
          <w:w w:val="105"/>
        </w:rPr>
        <w:t>momento</w:t>
      </w:r>
      <w:r>
        <w:rPr>
          <w:spacing w:val="-6"/>
          <w:w w:val="105"/>
        </w:rPr>
        <w:t> </w:t>
      </w:r>
      <w:r>
        <w:rPr>
          <w:spacing w:val="-3"/>
          <w:w w:val="105"/>
        </w:rPr>
        <w:t>inicial</w:t>
      </w:r>
      <w:r>
        <w:rPr>
          <w:spacing w:val="-8"/>
          <w:w w:val="105"/>
        </w:rPr>
        <w:t> </w:t>
      </w:r>
      <w:r>
        <w:rPr>
          <w:spacing w:val="-2"/>
          <w:w w:val="105"/>
        </w:rPr>
        <w:t>por </w:t>
      </w:r>
      <w:r>
        <w:rPr>
          <w:w w:val="105"/>
        </w:rPr>
        <w:t>su</w:t>
      </w:r>
      <w:r>
        <w:rPr>
          <w:spacing w:val="-11"/>
          <w:w w:val="105"/>
        </w:rPr>
        <w:t> </w:t>
      </w:r>
      <w:r>
        <w:rPr>
          <w:w w:val="105"/>
        </w:rPr>
        <w:t>valor</w:t>
      </w:r>
      <w:r>
        <w:rPr>
          <w:spacing w:val="-11"/>
          <w:w w:val="105"/>
        </w:rPr>
        <w:t> </w:t>
      </w:r>
      <w:r>
        <w:rPr>
          <w:spacing w:val="-3"/>
          <w:w w:val="105"/>
        </w:rPr>
        <w:t>razonable.</w:t>
      </w:r>
      <w:r>
        <w:rPr>
          <w:spacing w:val="-11"/>
          <w:w w:val="105"/>
        </w:rPr>
        <w:t> </w:t>
      </w:r>
      <w:r>
        <w:rPr>
          <w:w w:val="105"/>
        </w:rPr>
        <w:t>En</w:t>
      </w:r>
      <w:r>
        <w:rPr>
          <w:spacing w:val="-10"/>
          <w:w w:val="105"/>
        </w:rPr>
        <w:t> </w:t>
      </w:r>
      <w:r>
        <w:rPr>
          <w:w w:val="105"/>
        </w:rPr>
        <w:t>su</w:t>
      </w:r>
      <w:r>
        <w:rPr>
          <w:spacing w:val="-11"/>
          <w:w w:val="105"/>
        </w:rPr>
        <w:t> </w:t>
      </w:r>
      <w:r>
        <w:rPr>
          <w:w w:val="105"/>
        </w:rPr>
        <w:t>caso,</w:t>
      </w:r>
      <w:r>
        <w:rPr>
          <w:spacing w:val="-10"/>
          <w:w w:val="105"/>
        </w:rPr>
        <w:t> </w:t>
      </w:r>
      <w:r>
        <w:rPr>
          <w:w w:val="105"/>
        </w:rPr>
        <w:t>si</w:t>
      </w:r>
      <w:r>
        <w:rPr>
          <w:spacing w:val="-12"/>
          <w:w w:val="105"/>
        </w:rPr>
        <w:t> </w:t>
      </w:r>
      <w:r>
        <w:rPr>
          <w:w w:val="105"/>
        </w:rPr>
        <w:t>el</w:t>
      </w:r>
      <w:r>
        <w:rPr>
          <w:spacing w:val="-11"/>
          <w:w w:val="105"/>
        </w:rPr>
        <w:t> </w:t>
      </w:r>
      <w:r>
        <w:rPr>
          <w:spacing w:val="-3"/>
          <w:w w:val="105"/>
        </w:rPr>
        <w:t>precio</w:t>
      </w:r>
      <w:r>
        <w:rPr>
          <w:spacing w:val="-10"/>
          <w:w w:val="105"/>
        </w:rPr>
        <w:t> </w:t>
      </w:r>
      <w:r>
        <w:rPr>
          <w:w w:val="105"/>
        </w:rPr>
        <w:t>acordado</w:t>
      </w:r>
      <w:r>
        <w:rPr>
          <w:spacing w:val="-11"/>
          <w:w w:val="105"/>
        </w:rPr>
        <w:t> </w:t>
      </w:r>
      <w:r>
        <w:rPr>
          <w:w w:val="105"/>
        </w:rPr>
        <w:t>difiere</w:t>
      </w:r>
      <w:r>
        <w:rPr>
          <w:spacing w:val="-10"/>
          <w:w w:val="105"/>
        </w:rPr>
        <w:t> </w:t>
      </w:r>
      <w:r>
        <w:rPr>
          <w:w w:val="105"/>
        </w:rPr>
        <w:t>de</w:t>
      </w:r>
      <w:r>
        <w:rPr>
          <w:spacing w:val="-11"/>
          <w:w w:val="105"/>
        </w:rPr>
        <w:t> </w:t>
      </w:r>
      <w:r>
        <w:rPr>
          <w:w w:val="105"/>
        </w:rPr>
        <w:t>su</w:t>
      </w:r>
      <w:r>
        <w:rPr>
          <w:spacing w:val="-10"/>
          <w:w w:val="105"/>
        </w:rPr>
        <w:t> </w:t>
      </w:r>
      <w:r>
        <w:rPr>
          <w:w w:val="105"/>
        </w:rPr>
        <w:t>valor</w:t>
      </w:r>
      <w:r>
        <w:rPr>
          <w:spacing w:val="-12"/>
          <w:w w:val="105"/>
        </w:rPr>
        <w:t> </w:t>
      </w:r>
      <w:r>
        <w:rPr>
          <w:spacing w:val="-3"/>
          <w:w w:val="105"/>
        </w:rPr>
        <w:t>razonable,</w:t>
      </w:r>
      <w:r>
        <w:rPr>
          <w:spacing w:val="-10"/>
          <w:w w:val="105"/>
        </w:rPr>
        <w:t> </w:t>
      </w:r>
      <w:r>
        <w:rPr>
          <w:w w:val="105"/>
        </w:rPr>
        <w:t>la</w:t>
      </w:r>
      <w:r>
        <w:rPr>
          <w:spacing w:val="-11"/>
          <w:w w:val="105"/>
        </w:rPr>
        <w:t> </w:t>
      </w:r>
      <w:r>
        <w:rPr>
          <w:spacing w:val="-3"/>
          <w:w w:val="105"/>
        </w:rPr>
        <w:t>diferencia</w:t>
      </w:r>
      <w:r>
        <w:rPr>
          <w:spacing w:val="-10"/>
          <w:w w:val="105"/>
        </w:rPr>
        <w:t> </w:t>
      </w:r>
      <w:r>
        <w:rPr>
          <w:w w:val="105"/>
        </w:rPr>
        <w:t>se</w:t>
      </w:r>
      <w:r>
        <w:rPr>
          <w:spacing w:val="-10"/>
          <w:w w:val="105"/>
        </w:rPr>
        <w:t> </w:t>
      </w:r>
      <w:r>
        <w:rPr>
          <w:spacing w:val="-3"/>
          <w:w w:val="105"/>
        </w:rPr>
        <w:t>registra </w:t>
      </w:r>
      <w:r>
        <w:rPr>
          <w:w w:val="105"/>
        </w:rPr>
        <w:t>atendiendo a la </w:t>
      </w:r>
      <w:r>
        <w:rPr>
          <w:spacing w:val="-3"/>
          <w:w w:val="105"/>
        </w:rPr>
        <w:t>realidad económica </w:t>
      </w:r>
      <w:r>
        <w:rPr>
          <w:w w:val="105"/>
        </w:rPr>
        <w:t>de la </w:t>
      </w:r>
      <w:r>
        <w:rPr>
          <w:spacing w:val="-3"/>
          <w:w w:val="105"/>
        </w:rPr>
        <w:t>operación. </w:t>
      </w:r>
      <w:r>
        <w:rPr>
          <w:w w:val="105"/>
        </w:rPr>
        <w:t>La </w:t>
      </w:r>
      <w:r>
        <w:rPr>
          <w:spacing w:val="-3"/>
          <w:w w:val="105"/>
        </w:rPr>
        <w:t>valoración posterior </w:t>
      </w:r>
      <w:r>
        <w:rPr>
          <w:w w:val="105"/>
        </w:rPr>
        <w:t>se </w:t>
      </w:r>
      <w:r>
        <w:rPr>
          <w:spacing w:val="-3"/>
          <w:w w:val="105"/>
        </w:rPr>
        <w:t>realiza conforme </w:t>
      </w:r>
      <w:r>
        <w:rPr>
          <w:w w:val="105"/>
        </w:rPr>
        <w:t>con lo </w:t>
      </w:r>
      <w:r>
        <w:rPr>
          <w:spacing w:val="-3"/>
          <w:w w:val="105"/>
        </w:rPr>
        <w:t>previsto </w:t>
      </w:r>
      <w:r>
        <w:rPr>
          <w:w w:val="105"/>
        </w:rPr>
        <w:t>en las </w:t>
      </w:r>
      <w:r>
        <w:rPr>
          <w:spacing w:val="-3"/>
          <w:w w:val="105"/>
        </w:rPr>
        <w:t>correspondientes</w:t>
      </w:r>
      <w:r>
        <w:rPr>
          <w:spacing w:val="-15"/>
          <w:w w:val="105"/>
        </w:rPr>
        <w:t> </w:t>
      </w:r>
      <w:r>
        <w:rPr>
          <w:spacing w:val="-3"/>
          <w:w w:val="105"/>
        </w:rPr>
        <w:t>normas.</w:t>
      </w:r>
    </w:p>
    <w:p>
      <w:pPr>
        <w:pStyle w:val="BodyText"/>
        <w:spacing w:before="6"/>
      </w:pPr>
    </w:p>
    <w:p>
      <w:pPr>
        <w:pStyle w:val="BodyText"/>
        <w:spacing w:line="249" w:lineRule="auto" w:before="1"/>
        <w:ind w:left="1707" w:right="1210"/>
        <w:jc w:val="both"/>
      </w:pPr>
      <w:r>
        <w:rPr>
          <w:w w:val="105"/>
        </w:rPr>
        <w:t>Esta</w:t>
      </w:r>
      <w:r>
        <w:rPr>
          <w:spacing w:val="-4"/>
          <w:w w:val="105"/>
        </w:rPr>
        <w:t> </w:t>
      </w:r>
      <w:r>
        <w:rPr>
          <w:w w:val="105"/>
        </w:rPr>
        <w:t>norma</w:t>
      </w:r>
      <w:r>
        <w:rPr>
          <w:spacing w:val="-4"/>
          <w:w w:val="105"/>
        </w:rPr>
        <w:t> </w:t>
      </w:r>
      <w:r>
        <w:rPr>
          <w:w w:val="105"/>
        </w:rPr>
        <w:t>de</w:t>
      </w:r>
      <w:r>
        <w:rPr>
          <w:spacing w:val="-3"/>
          <w:w w:val="105"/>
        </w:rPr>
        <w:t> valoración</w:t>
      </w:r>
      <w:r>
        <w:rPr>
          <w:spacing w:val="-4"/>
          <w:w w:val="105"/>
        </w:rPr>
        <w:t> </w:t>
      </w:r>
      <w:r>
        <w:rPr>
          <w:w w:val="105"/>
        </w:rPr>
        <w:t>afecta</w:t>
      </w:r>
      <w:r>
        <w:rPr>
          <w:spacing w:val="-3"/>
          <w:w w:val="105"/>
        </w:rPr>
        <w:t> </w:t>
      </w:r>
      <w:r>
        <w:rPr>
          <w:w w:val="105"/>
        </w:rPr>
        <w:t>a</w:t>
      </w:r>
      <w:r>
        <w:rPr>
          <w:spacing w:val="-4"/>
          <w:w w:val="105"/>
        </w:rPr>
        <w:t> </w:t>
      </w:r>
      <w:r>
        <w:rPr>
          <w:w w:val="105"/>
        </w:rPr>
        <w:t>las</w:t>
      </w:r>
      <w:r>
        <w:rPr>
          <w:spacing w:val="-5"/>
          <w:w w:val="105"/>
        </w:rPr>
        <w:t> </w:t>
      </w:r>
      <w:r>
        <w:rPr>
          <w:w w:val="105"/>
        </w:rPr>
        <w:t>partes</w:t>
      </w:r>
      <w:r>
        <w:rPr>
          <w:spacing w:val="-4"/>
          <w:w w:val="105"/>
        </w:rPr>
        <w:t> </w:t>
      </w:r>
      <w:r>
        <w:rPr>
          <w:spacing w:val="-3"/>
          <w:w w:val="105"/>
        </w:rPr>
        <w:t>vinculadas </w:t>
      </w:r>
      <w:r>
        <w:rPr>
          <w:w w:val="105"/>
        </w:rPr>
        <w:t>que</w:t>
      </w:r>
      <w:r>
        <w:rPr>
          <w:spacing w:val="-3"/>
          <w:w w:val="105"/>
        </w:rPr>
        <w:t> </w:t>
      </w:r>
      <w:r>
        <w:rPr>
          <w:w w:val="105"/>
        </w:rPr>
        <w:t>se</w:t>
      </w:r>
      <w:r>
        <w:rPr>
          <w:spacing w:val="-4"/>
          <w:w w:val="105"/>
        </w:rPr>
        <w:t> </w:t>
      </w:r>
      <w:r>
        <w:rPr>
          <w:spacing w:val="-3"/>
          <w:w w:val="105"/>
        </w:rPr>
        <w:t>explicitan</w:t>
      </w:r>
      <w:r>
        <w:rPr>
          <w:spacing w:val="-4"/>
          <w:w w:val="105"/>
        </w:rPr>
        <w:t> </w:t>
      </w:r>
      <w:r>
        <w:rPr>
          <w:w w:val="105"/>
        </w:rPr>
        <w:t>en</w:t>
      </w:r>
      <w:r>
        <w:rPr>
          <w:spacing w:val="-3"/>
          <w:w w:val="105"/>
        </w:rPr>
        <w:t> </w:t>
      </w:r>
      <w:r>
        <w:rPr>
          <w:w w:val="105"/>
        </w:rPr>
        <w:t>la</w:t>
      </w:r>
      <w:r>
        <w:rPr>
          <w:spacing w:val="-4"/>
          <w:w w:val="105"/>
        </w:rPr>
        <w:t> </w:t>
      </w:r>
      <w:r>
        <w:rPr>
          <w:w w:val="105"/>
        </w:rPr>
        <w:t>Norma</w:t>
      </w:r>
      <w:r>
        <w:rPr>
          <w:spacing w:val="-3"/>
          <w:w w:val="105"/>
        </w:rPr>
        <w:t> </w:t>
      </w:r>
      <w:r>
        <w:rPr>
          <w:w w:val="105"/>
        </w:rPr>
        <w:t>de</w:t>
      </w:r>
      <w:r>
        <w:rPr>
          <w:spacing w:val="-4"/>
          <w:w w:val="105"/>
        </w:rPr>
        <w:t> </w:t>
      </w:r>
      <w:r>
        <w:rPr>
          <w:spacing w:val="-3"/>
          <w:w w:val="105"/>
        </w:rPr>
        <w:t>elaboración</w:t>
      </w:r>
      <w:r>
        <w:rPr>
          <w:spacing w:val="-4"/>
          <w:w w:val="105"/>
        </w:rPr>
        <w:t> </w:t>
      </w:r>
      <w:r>
        <w:rPr>
          <w:w w:val="105"/>
        </w:rPr>
        <w:t>de las</w:t>
      </w:r>
      <w:r>
        <w:rPr>
          <w:spacing w:val="-6"/>
          <w:w w:val="105"/>
        </w:rPr>
        <w:t> </w:t>
      </w:r>
      <w:r>
        <w:rPr>
          <w:w w:val="105"/>
        </w:rPr>
        <w:t>cuentas</w:t>
      </w:r>
      <w:r>
        <w:rPr>
          <w:spacing w:val="-6"/>
          <w:w w:val="105"/>
        </w:rPr>
        <w:t> </w:t>
      </w:r>
      <w:r>
        <w:rPr>
          <w:w w:val="105"/>
        </w:rPr>
        <w:t>anuales</w:t>
      </w:r>
      <w:r>
        <w:rPr>
          <w:spacing w:val="-6"/>
          <w:w w:val="105"/>
        </w:rPr>
        <w:t> </w:t>
      </w:r>
      <w:r>
        <w:rPr>
          <w:w w:val="105"/>
        </w:rPr>
        <w:t>13ª</w:t>
      </w:r>
      <w:r>
        <w:rPr>
          <w:spacing w:val="-7"/>
          <w:w w:val="105"/>
        </w:rPr>
        <w:t> </w:t>
      </w:r>
      <w:r>
        <w:rPr>
          <w:w w:val="105"/>
        </w:rPr>
        <w:t>del</w:t>
      </w:r>
      <w:r>
        <w:rPr>
          <w:spacing w:val="-9"/>
          <w:w w:val="105"/>
        </w:rPr>
        <w:t> </w:t>
      </w:r>
      <w:r>
        <w:rPr>
          <w:w w:val="105"/>
        </w:rPr>
        <w:t>Plan</w:t>
      </w:r>
      <w:r>
        <w:rPr>
          <w:spacing w:val="-6"/>
          <w:w w:val="105"/>
        </w:rPr>
        <w:t> </w:t>
      </w:r>
      <w:r>
        <w:rPr>
          <w:w w:val="105"/>
        </w:rPr>
        <w:t>General</w:t>
      </w:r>
      <w:r>
        <w:rPr>
          <w:spacing w:val="-7"/>
          <w:w w:val="105"/>
        </w:rPr>
        <w:t> </w:t>
      </w:r>
      <w:r>
        <w:rPr>
          <w:w w:val="105"/>
        </w:rPr>
        <w:t>de</w:t>
      </w:r>
      <w:r>
        <w:rPr>
          <w:spacing w:val="-6"/>
          <w:w w:val="105"/>
        </w:rPr>
        <w:t> </w:t>
      </w:r>
      <w:r>
        <w:rPr>
          <w:spacing w:val="-3"/>
          <w:w w:val="105"/>
        </w:rPr>
        <w:t>Contabilidad.</w:t>
      </w:r>
      <w:r>
        <w:rPr>
          <w:spacing w:val="-6"/>
          <w:w w:val="105"/>
        </w:rPr>
        <w:t> </w:t>
      </w:r>
      <w:r>
        <w:rPr>
          <w:w w:val="105"/>
        </w:rPr>
        <w:t>En</w:t>
      </w:r>
      <w:r>
        <w:rPr>
          <w:spacing w:val="-6"/>
          <w:w w:val="105"/>
        </w:rPr>
        <w:t> </w:t>
      </w:r>
      <w:r>
        <w:rPr>
          <w:w w:val="105"/>
        </w:rPr>
        <w:t>este</w:t>
      </w:r>
      <w:r>
        <w:rPr>
          <w:spacing w:val="-6"/>
          <w:w w:val="105"/>
        </w:rPr>
        <w:t> </w:t>
      </w:r>
      <w:r>
        <w:rPr>
          <w:spacing w:val="-3"/>
          <w:w w:val="105"/>
        </w:rPr>
        <w:t>sentido:</w:t>
      </w:r>
    </w:p>
    <w:p>
      <w:pPr>
        <w:pStyle w:val="ListParagraph"/>
        <w:numPr>
          <w:ilvl w:val="0"/>
          <w:numId w:val="24"/>
        </w:numPr>
        <w:tabs>
          <w:tab w:pos="1953" w:val="left" w:leader="none"/>
        </w:tabs>
        <w:spacing w:line="249" w:lineRule="auto" w:before="0" w:after="0"/>
        <w:ind w:left="1952" w:right="1212" w:hanging="246"/>
        <w:jc w:val="both"/>
        <w:rPr>
          <w:sz w:val="20"/>
        </w:rPr>
      </w:pPr>
      <w:r>
        <w:rPr>
          <w:w w:val="105"/>
          <w:sz w:val="20"/>
        </w:rPr>
        <w:t>Se</w:t>
      </w:r>
      <w:r>
        <w:rPr>
          <w:spacing w:val="-17"/>
          <w:w w:val="105"/>
          <w:sz w:val="20"/>
        </w:rPr>
        <w:t> </w:t>
      </w:r>
      <w:r>
        <w:rPr>
          <w:w w:val="105"/>
          <w:sz w:val="20"/>
        </w:rPr>
        <w:t>entenderá</w:t>
      </w:r>
      <w:r>
        <w:rPr>
          <w:spacing w:val="-17"/>
          <w:w w:val="105"/>
          <w:sz w:val="20"/>
        </w:rPr>
        <w:t> </w:t>
      </w:r>
      <w:r>
        <w:rPr>
          <w:w w:val="105"/>
          <w:sz w:val="20"/>
        </w:rPr>
        <w:t>que</w:t>
      </w:r>
      <w:r>
        <w:rPr>
          <w:spacing w:val="-17"/>
          <w:w w:val="105"/>
          <w:sz w:val="20"/>
        </w:rPr>
        <w:t> </w:t>
      </w:r>
      <w:r>
        <w:rPr>
          <w:spacing w:val="-2"/>
          <w:w w:val="105"/>
          <w:sz w:val="20"/>
        </w:rPr>
        <w:t>una</w:t>
      </w:r>
      <w:r>
        <w:rPr>
          <w:spacing w:val="-17"/>
          <w:w w:val="105"/>
          <w:sz w:val="20"/>
        </w:rPr>
        <w:t> </w:t>
      </w:r>
      <w:r>
        <w:rPr>
          <w:spacing w:val="-3"/>
          <w:w w:val="105"/>
          <w:sz w:val="20"/>
        </w:rPr>
        <w:t>empresa</w:t>
      </w:r>
      <w:r>
        <w:rPr>
          <w:spacing w:val="-17"/>
          <w:w w:val="105"/>
          <w:sz w:val="20"/>
        </w:rPr>
        <w:t> </w:t>
      </w:r>
      <w:r>
        <w:rPr>
          <w:w w:val="105"/>
          <w:sz w:val="20"/>
        </w:rPr>
        <w:t>forma</w:t>
      </w:r>
      <w:r>
        <w:rPr>
          <w:spacing w:val="-17"/>
          <w:w w:val="105"/>
          <w:sz w:val="20"/>
        </w:rPr>
        <w:t> </w:t>
      </w:r>
      <w:r>
        <w:rPr>
          <w:w w:val="105"/>
          <w:sz w:val="20"/>
        </w:rPr>
        <w:t>parte</w:t>
      </w:r>
      <w:r>
        <w:rPr>
          <w:spacing w:val="-17"/>
          <w:w w:val="105"/>
          <w:sz w:val="20"/>
        </w:rPr>
        <w:t> </w:t>
      </w:r>
      <w:r>
        <w:rPr>
          <w:w w:val="105"/>
          <w:sz w:val="20"/>
        </w:rPr>
        <w:t>del</w:t>
      </w:r>
      <w:r>
        <w:rPr>
          <w:spacing w:val="-16"/>
          <w:w w:val="105"/>
          <w:sz w:val="20"/>
        </w:rPr>
        <w:t> </w:t>
      </w:r>
      <w:r>
        <w:rPr>
          <w:w w:val="105"/>
          <w:sz w:val="20"/>
        </w:rPr>
        <w:t>grupo</w:t>
      </w:r>
      <w:r>
        <w:rPr>
          <w:spacing w:val="-17"/>
          <w:w w:val="105"/>
          <w:sz w:val="20"/>
        </w:rPr>
        <w:t> </w:t>
      </w:r>
      <w:r>
        <w:rPr>
          <w:w w:val="105"/>
          <w:sz w:val="20"/>
        </w:rPr>
        <w:t>cuando</w:t>
      </w:r>
      <w:r>
        <w:rPr>
          <w:spacing w:val="-17"/>
          <w:w w:val="105"/>
          <w:sz w:val="20"/>
        </w:rPr>
        <w:t> </w:t>
      </w:r>
      <w:r>
        <w:rPr>
          <w:w w:val="105"/>
          <w:sz w:val="20"/>
        </w:rPr>
        <w:t>ambas</w:t>
      </w:r>
      <w:r>
        <w:rPr>
          <w:spacing w:val="-18"/>
          <w:w w:val="105"/>
          <w:sz w:val="20"/>
        </w:rPr>
        <w:t> </w:t>
      </w:r>
      <w:r>
        <w:rPr>
          <w:w w:val="105"/>
          <w:sz w:val="20"/>
        </w:rPr>
        <w:t>estén</w:t>
      </w:r>
      <w:r>
        <w:rPr>
          <w:spacing w:val="-17"/>
          <w:w w:val="105"/>
          <w:sz w:val="20"/>
        </w:rPr>
        <w:t> </w:t>
      </w:r>
      <w:r>
        <w:rPr>
          <w:spacing w:val="-3"/>
          <w:w w:val="105"/>
          <w:sz w:val="20"/>
        </w:rPr>
        <w:t>vinculadas</w:t>
      </w:r>
      <w:r>
        <w:rPr>
          <w:spacing w:val="-18"/>
          <w:w w:val="105"/>
          <w:sz w:val="20"/>
        </w:rPr>
        <w:t> </w:t>
      </w:r>
      <w:r>
        <w:rPr>
          <w:w w:val="105"/>
          <w:sz w:val="20"/>
        </w:rPr>
        <w:t>por</w:t>
      </w:r>
      <w:r>
        <w:rPr>
          <w:spacing w:val="-18"/>
          <w:w w:val="105"/>
          <w:sz w:val="20"/>
        </w:rPr>
        <w:t> </w:t>
      </w:r>
      <w:r>
        <w:rPr>
          <w:w w:val="105"/>
          <w:sz w:val="20"/>
        </w:rPr>
        <w:t>una</w:t>
      </w:r>
      <w:r>
        <w:rPr>
          <w:spacing w:val="-17"/>
          <w:w w:val="105"/>
          <w:sz w:val="20"/>
        </w:rPr>
        <w:t> </w:t>
      </w:r>
      <w:r>
        <w:rPr>
          <w:spacing w:val="-3"/>
          <w:w w:val="105"/>
          <w:sz w:val="20"/>
        </w:rPr>
        <w:t>relación </w:t>
      </w:r>
      <w:r>
        <w:rPr>
          <w:w w:val="105"/>
          <w:sz w:val="20"/>
        </w:rPr>
        <w:t>de</w:t>
      </w:r>
      <w:r>
        <w:rPr>
          <w:spacing w:val="-10"/>
          <w:w w:val="105"/>
          <w:sz w:val="20"/>
        </w:rPr>
        <w:t> </w:t>
      </w:r>
      <w:r>
        <w:rPr>
          <w:spacing w:val="-3"/>
          <w:w w:val="105"/>
          <w:sz w:val="20"/>
        </w:rPr>
        <w:t>control,</w:t>
      </w:r>
      <w:r>
        <w:rPr>
          <w:spacing w:val="-9"/>
          <w:w w:val="105"/>
          <w:sz w:val="20"/>
        </w:rPr>
        <w:t> </w:t>
      </w:r>
      <w:r>
        <w:rPr>
          <w:spacing w:val="-3"/>
          <w:w w:val="105"/>
          <w:sz w:val="20"/>
        </w:rPr>
        <w:t>directa</w:t>
      </w:r>
      <w:r>
        <w:rPr>
          <w:spacing w:val="-10"/>
          <w:w w:val="105"/>
          <w:sz w:val="20"/>
        </w:rPr>
        <w:t> </w:t>
      </w:r>
      <w:r>
        <w:rPr>
          <w:w w:val="105"/>
          <w:sz w:val="20"/>
        </w:rPr>
        <w:t>o</w:t>
      </w:r>
      <w:r>
        <w:rPr>
          <w:spacing w:val="-9"/>
          <w:w w:val="105"/>
          <w:sz w:val="20"/>
        </w:rPr>
        <w:t> </w:t>
      </w:r>
      <w:r>
        <w:rPr>
          <w:w w:val="105"/>
          <w:sz w:val="20"/>
        </w:rPr>
        <w:t>indirecta,</w:t>
      </w:r>
      <w:r>
        <w:rPr>
          <w:spacing w:val="-9"/>
          <w:w w:val="105"/>
          <w:sz w:val="20"/>
        </w:rPr>
        <w:t> </w:t>
      </w:r>
      <w:r>
        <w:rPr>
          <w:w w:val="105"/>
          <w:sz w:val="20"/>
        </w:rPr>
        <w:t>análoga</w:t>
      </w:r>
      <w:r>
        <w:rPr>
          <w:spacing w:val="-10"/>
          <w:w w:val="105"/>
          <w:sz w:val="20"/>
        </w:rPr>
        <w:t> </w:t>
      </w:r>
      <w:r>
        <w:rPr>
          <w:w w:val="105"/>
          <w:sz w:val="20"/>
        </w:rPr>
        <w:t>a</w:t>
      </w:r>
      <w:r>
        <w:rPr>
          <w:spacing w:val="-9"/>
          <w:w w:val="105"/>
          <w:sz w:val="20"/>
        </w:rPr>
        <w:t> </w:t>
      </w:r>
      <w:r>
        <w:rPr>
          <w:w w:val="105"/>
          <w:sz w:val="20"/>
        </w:rPr>
        <w:t>la</w:t>
      </w:r>
      <w:r>
        <w:rPr>
          <w:spacing w:val="-10"/>
          <w:w w:val="105"/>
          <w:sz w:val="20"/>
        </w:rPr>
        <w:t> </w:t>
      </w:r>
      <w:r>
        <w:rPr>
          <w:spacing w:val="-3"/>
          <w:w w:val="105"/>
          <w:sz w:val="20"/>
        </w:rPr>
        <w:t>prevista</w:t>
      </w:r>
      <w:r>
        <w:rPr>
          <w:spacing w:val="-9"/>
          <w:w w:val="105"/>
          <w:sz w:val="20"/>
        </w:rPr>
        <w:t> </w:t>
      </w:r>
      <w:r>
        <w:rPr>
          <w:w w:val="105"/>
          <w:sz w:val="20"/>
        </w:rPr>
        <w:t>en</w:t>
      </w:r>
      <w:r>
        <w:rPr>
          <w:spacing w:val="-9"/>
          <w:w w:val="105"/>
          <w:sz w:val="20"/>
        </w:rPr>
        <w:t> </w:t>
      </w:r>
      <w:r>
        <w:rPr>
          <w:w w:val="105"/>
          <w:sz w:val="20"/>
        </w:rPr>
        <w:t>el</w:t>
      </w:r>
      <w:r>
        <w:rPr>
          <w:spacing w:val="-11"/>
          <w:w w:val="105"/>
          <w:sz w:val="20"/>
        </w:rPr>
        <w:t> </w:t>
      </w:r>
      <w:r>
        <w:rPr>
          <w:spacing w:val="-3"/>
          <w:w w:val="105"/>
          <w:sz w:val="20"/>
        </w:rPr>
        <w:t>artículo</w:t>
      </w:r>
      <w:r>
        <w:rPr>
          <w:spacing w:val="-9"/>
          <w:w w:val="105"/>
          <w:sz w:val="20"/>
        </w:rPr>
        <w:t> </w:t>
      </w:r>
      <w:r>
        <w:rPr>
          <w:w w:val="105"/>
          <w:sz w:val="20"/>
        </w:rPr>
        <w:t>42</w:t>
      </w:r>
      <w:r>
        <w:rPr>
          <w:spacing w:val="-9"/>
          <w:w w:val="105"/>
          <w:sz w:val="20"/>
        </w:rPr>
        <w:t> </w:t>
      </w:r>
      <w:r>
        <w:rPr>
          <w:w w:val="105"/>
          <w:sz w:val="20"/>
        </w:rPr>
        <w:t>del</w:t>
      </w:r>
      <w:r>
        <w:rPr>
          <w:spacing w:val="-11"/>
          <w:w w:val="105"/>
          <w:sz w:val="20"/>
        </w:rPr>
        <w:t> </w:t>
      </w:r>
      <w:r>
        <w:rPr>
          <w:w w:val="105"/>
          <w:sz w:val="20"/>
        </w:rPr>
        <w:t>Código</w:t>
      </w:r>
      <w:r>
        <w:rPr>
          <w:spacing w:val="-9"/>
          <w:w w:val="105"/>
          <w:sz w:val="20"/>
        </w:rPr>
        <w:t> </w:t>
      </w:r>
      <w:r>
        <w:rPr>
          <w:w w:val="105"/>
          <w:sz w:val="20"/>
        </w:rPr>
        <w:t>de</w:t>
      </w:r>
      <w:r>
        <w:rPr>
          <w:spacing w:val="-9"/>
          <w:w w:val="105"/>
          <w:sz w:val="20"/>
        </w:rPr>
        <w:t> </w:t>
      </w:r>
      <w:r>
        <w:rPr>
          <w:spacing w:val="-3"/>
          <w:w w:val="105"/>
          <w:sz w:val="20"/>
        </w:rPr>
        <w:t>Comercio,</w:t>
      </w:r>
      <w:r>
        <w:rPr>
          <w:spacing w:val="-10"/>
          <w:w w:val="105"/>
          <w:sz w:val="20"/>
        </w:rPr>
        <w:t> </w:t>
      </w:r>
      <w:r>
        <w:rPr>
          <w:w w:val="105"/>
          <w:sz w:val="20"/>
        </w:rPr>
        <w:t>o</w:t>
      </w:r>
      <w:r>
        <w:rPr>
          <w:spacing w:val="-9"/>
          <w:w w:val="105"/>
          <w:sz w:val="20"/>
        </w:rPr>
        <w:t> </w:t>
      </w:r>
      <w:r>
        <w:rPr>
          <w:spacing w:val="-3"/>
          <w:w w:val="105"/>
          <w:sz w:val="20"/>
        </w:rPr>
        <w:t>cuando </w:t>
      </w:r>
      <w:r>
        <w:rPr>
          <w:w w:val="105"/>
          <w:sz w:val="20"/>
        </w:rPr>
        <w:t>las </w:t>
      </w:r>
      <w:r>
        <w:rPr>
          <w:spacing w:val="-3"/>
          <w:w w:val="105"/>
          <w:sz w:val="20"/>
        </w:rPr>
        <w:t>empresas </w:t>
      </w:r>
      <w:r>
        <w:rPr>
          <w:w w:val="105"/>
          <w:sz w:val="20"/>
        </w:rPr>
        <w:t>estén controladas por </w:t>
      </w:r>
      <w:r>
        <w:rPr>
          <w:spacing w:val="-3"/>
          <w:w w:val="105"/>
          <w:sz w:val="20"/>
        </w:rPr>
        <w:t>cualquier </w:t>
      </w:r>
      <w:r>
        <w:rPr>
          <w:w w:val="105"/>
          <w:sz w:val="20"/>
        </w:rPr>
        <w:t>medio por una o </w:t>
      </w:r>
      <w:r>
        <w:rPr>
          <w:spacing w:val="-3"/>
          <w:w w:val="105"/>
          <w:sz w:val="20"/>
        </w:rPr>
        <w:t>varias </w:t>
      </w:r>
      <w:r>
        <w:rPr>
          <w:w w:val="105"/>
          <w:sz w:val="20"/>
        </w:rPr>
        <w:t>personas </w:t>
      </w:r>
      <w:r>
        <w:rPr>
          <w:spacing w:val="-3"/>
          <w:w w:val="105"/>
          <w:sz w:val="20"/>
        </w:rPr>
        <w:t>jurídicas </w:t>
      </w:r>
      <w:r>
        <w:rPr>
          <w:w w:val="105"/>
          <w:sz w:val="20"/>
        </w:rPr>
        <w:t>que </w:t>
      </w:r>
      <w:r>
        <w:rPr>
          <w:spacing w:val="-3"/>
          <w:w w:val="105"/>
          <w:sz w:val="20"/>
        </w:rPr>
        <w:t>actúen conjuntamente</w:t>
      </w:r>
      <w:r>
        <w:rPr>
          <w:spacing w:val="-6"/>
          <w:w w:val="105"/>
          <w:sz w:val="20"/>
        </w:rPr>
        <w:t> </w:t>
      </w:r>
      <w:r>
        <w:rPr>
          <w:w w:val="105"/>
          <w:sz w:val="20"/>
        </w:rPr>
        <w:t>o</w:t>
      </w:r>
      <w:r>
        <w:rPr>
          <w:spacing w:val="-6"/>
          <w:w w:val="105"/>
          <w:sz w:val="20"/>
        </w:rPr>
        <w:t> </w:t>
      </w:r>
      <w:r>
        <w:rPr>
          <w:w w:val="105"/>
          <w:sz w:val="20"/>
        </w:rPr>
        <w:t>se</w:t>
      </w:r>
      <w:r>
        <w:rPr>
          <w:spacing w:val="-5"/>
          <w:w w:val="105"/>
          <w:sz w:val="20"/>
        </w:rPr>
        <w:t> </w:t>
      </w:r>
      <w:r>
        <w:rPr>
          <w:spacing w:val="-3"/>
          <w:w w:val="105"/>
          <w:sz w:val="20"/>
        </w:rPr>
        <w:t>hallen</w:t>
      </w:r>
      <w:r>
        <w:rPr>
          <w:spacing w:val="-6"/>
          <w:w w:val="105"/>
          <w:sz w:val="20"/>
        </w:rPr>
        <w:t> </w:t>
      </w:r>
      <w:r>
        <w:rPr>
          <w:spacing w:val="-3"/>
          <w:w w:val="105"/>
          <w:sz w:val="20"/>
        </w:rPr>
        <w:t>bajo</w:t>
      </w:r>
      <w:r>
        <w:rPr>
          <w:spacing w:val="-5"/>
          <w:w w:val="105"/>
          <w:sz w:val="20"/>
        </w:rPr>
        <w:t> </w:t>
      </w:r>
      <w:r>
        <w:rPr>
          <w:spacing w:val="-3"/>
          <w:w w:val="105"/>
          <w:sz w:val="20"/>
        </w:rPr>
        <w:t>dirección</w:t>
      </w:r>
      <w:r>
        <w:rPr>
          <w:spacing w:val="-6"/>
          <w:w w:val="105"/>
          <w:sz w:val="20"/>
        </w:rPr>
        <w:t> </w:t>
      </w:r>
      <w:r>
        <w:rPr>
          <w:w w:val="105"/>
          <w:sz w:val="20"/>
        </w:rPr>
        <w:t>única</w:t>
      </w:r>
      <w:r>
        <w:rPr>
          <w:spacing w:val="-5"/>
          <w:w w:val="105"/>
          <w:sz w:val="20"/>
        </w:rPr>
        <w:t> </w:t>
      </w:r>
      <w:r>
        <w:rPr>
          <w:w w:val="105"/>
          <w:sz w:val="20"/>
        </w:rPr>
        <w:t>por</w:t>
      </w:r>
      <w:r>
        <w:rPr>
          <w:spacing w:val="-7"/>
          <w:w w:val="105"/>
          <w:sz w:val="20"/>
        </w:rPr>
        <w:t> </w:t>
      </w:r>
      <w:r>
        <w:rPr>
          <w:w w:val="105"/>
          <w:sz w:val="20"/>
        </w:rPr>
        <w:t>acuerdos</w:t>
      </w:r>
      <w:r>
        <w:rPr>
          <w:spacing w:val="-5"/>
          <w:w w:val="105"/>
          <w:sz w:val="20"/>
        </w:rPr>
        <w:t> </w:t>
      </w:r>
      <w:r>
        <w:rPr>
          <w:w w:val="105"/>
          <w:sz w:val="20"/>
        </w:rPr>
        <w:t>o</w:t>
      </w:r>
      <w:r>
        <w:rPr>
          <w:spacing w:val="-6"/>
          <w:w w:val="105"/>
          <w:sz w:val="20"/>
        </w:rPr>
        <w:t> </w:t>
      </w:r>
      <w:r>
        <w:rPr>
          <w:spacing w:val="-3"/>
          <w:w w:val="105"/>
          <w:sz w:val="20"/>
        </w:rPr>
        <w:t>cláusulas</w:t>
      </w:r>
      <w:r>
        <w:rPr>
          <w:spacing w:val="-5"/>
          <w:w w:val="105"/>
          <w:sz w:val="20"/>
        </w:rPr>
        <w:t> </w:t>
      </w:r>
      <w:r>
        <w:rPr>
          <w:spacing w:val="-3"/>
          <w:w w:val="105"/>
          <w:sz w:val="20"/>
        </w:rPr>
        <w:t>estatutarias.</w:t>
      </w:r>
    </w:p>
    <w:p>
      <w:pPr>
        <w:pStyle w:val="ListParagraph"/>
        <w:numPr>
          <w:ilvl w:val="0"/>
          <w:numId w:val="24"/>
        </w:numPr>
        <w:tabs>
          <w:tab w:pos="1953" w:val="left" w:leader="none"/>
        </w:tabs>
        <w:spacing w:line="249" w:lineRule="auto" w:before="104" w:after="0"/>
        <w:ind w:left="1952" w:right="1210" w:hanging="208"/>
        <w:jc w:val="both"/>
        <w:rPr>
          <w:sz w:val="20"/>
        </w:rPr>
      </w:pPr>
      <w:r>
        <w:rPr>
          <w:w w:val="105"/>
          <w:sz w:val="20"/>
        </w:rPr>
        <w:t>Se </w:t>
      </w:r>
      <w:r>
        <w:rPr>
          <w:spacing w:val="-3"/>
          <w:w w:val="105"/>
          <w:sz w:val="20"/>
        </w:rPr>
        <w:t>entenderá </w:t>
      </w:r>
      <w:r>
        <w:rPr>
          <w:spacing w:val="-2"/>
          <w:w w:val="105"/>
          <w:sz w:val="20"/>
        </w:rPr>
        <w:t>que una </w:t>
      </w:r>
      <w:r>
        <w:rPr>
          <w:spacing w:val="-3"/>
          <w:w w:val="105"/>
          <w:sz w:val="20"/>
        </w:rPr>
        <w:t>empresa </w:t>
      </w:r>
      <w:r>
        <w:rPr>
          <w:w w:val="105"/>
          <w:sz w:val="20"/>
        </w:rPr>
        <w:t>es </w:t>
      </w:r>
      <w:r>
        <w:rPr>
          <w:spacing w:val="-3"/>
          <w:w w:val="105"/>
          <w:sz w:val="20"/>
        </w:rPr>
        <w:t>asociada cuando, </w:t>
      </w:r>
      <w:r>
        <w:rPr>
          <w:w w:val="105"/>
          <w:sz w:val="20"/>
        </w:rPr>
        <w:t>sin que se trate de </w:t>
      </w:r>
      <w:r>
        <w:rPr>
          <w:spacing w:val="-2"/>
          <w:w w:val="105"/>
          <w:sz w:val="20"/>
        </w:rPr>
        <w:t>una </w:t>
      </w:r>
      <w:r>
        <w:rPr>
          <w:spacing w:val="-3"/>
          <w:w w:val="105"/>
          <w:sz w:val="20"/>
        </w:rPr>
        <w:t>empresa </w:t>
      </w:r>
      <w:r>
        <w:rPr>
          <w:w w:val="105"/>
          <w:sz w:val="20"/>
        </w:rPr>
        <w:t>del grupo en el sentido</w:t>
      </w:r>
      <w:r>
        <w:rPr>
          <w:spacing w:val="-6"/>
          <w:w w:val="105"/>
          <w:sz w:val="20"/>
        </w:rPr>
        <w:t> </w:t>
      </w:r>
      <w:r>
        <w:rPr>
          <w:spacing w:val="-2"/>
          <w:w w:val="105"/>
          <w:sz w:val="20"/>
        </w:rPr>
        <w:t>señalado,</w:t>
      </w:r>
      <w:r>
        <w:rPr>
          <w:spacing w:val="-9"/>
          <w:w w:val="105"/>
          <w:sz w:val="20"/>
        </w:rPr>
        <w:t> </w:t>
      </w:r>
      <w:r>
        <w:rPr>
          <w:w w:val="105"/>
          <w:sz w:val="20"/>
        </w:rPr>
        <w:t>la</w:t>
      </w:r>
      <w:r>
        <w:rPr>
          <w:spacing w:val="-5"/>
          <w:w w:val="105"/>
          <w:sz w:val="20"/>
        </w:rPr>
        <w:t> </w:t>
      </w:r>
      <w:r>
        <w:rPr>
          <w:spacing w:val="-3"/>
          <w:w w:val="105"/>
          <w:sz w:val="20"/>
        </w:rPr>
        <w:t>empresa</w:t>
      </w:r>
      <w:r>
        <w:rPr>
          <w:spacing w:val="-6"/>
          <w:w w:val="105"/>
          <w:sz w:val="20"/>
        </w:rPr>
        <w:t> </w:t>
      </w:r>
      <w:r>
        <w:rPr>
          <w:w w:val="105"/>
          <w:sz w:val="20"/>
        </w:rPr>
        <w:t>o</w:t>
      </w:r>
      <w:r>
        <w:rPr>
          <w:spacing w:val="-6"/>
          <w:w w:val="105"/>
          <w:sz w:val="20"/>
        </w:rPr>
        <w:t> </w:t>
      </w:r>
      <w:r>
        <w:rPr>
          <w:w w:val="105"/>
          <w:sz w:val="20"/>
        </w:rPr>
        <w:t>las</w:t>
      </w:r>
      <w:r>
        <w:rPr>
          <w:spacing w:val="-6"/>
          <w:w w:val="105"/>
          <w:sz w:val="20"/>
        </w:rPr>
        <w:t> </w:t>
      </w:r>
      <w:r>
        <w:rPr>
          <w:w w:val="105"/>
          <w:sz w:val="20"/>
        </w:rPr>
        <w:t>personas</w:t>
      </w:r>
      <w:r>
        <w:rPr>
          <w:spacing w:val="-7"/>
          <w:w w:val="105"/>
          <w:sz w:val="20"/>
        </w:rPr>
        <w:t> </w:t>
      </w:r>
      <w:r>
        <w:rPr>
          <w:spacing w:val="-3"/>
          <w:w w:val="105"/>
          <w:sz w:val="20"/>
        </w:rPr>
        <w:t>físicas</w:t>
      </w:r>
      <w:r>
        <w:rPr>
          <w:spacing w:val="-6"/>
          <w:w w:val="105"/>
          <w:sz w:val="20"/>
        </w:rPr>
        <w:t> </w:t>
      </w:r>
      <w:r>
        <w:rPr>
          <w:spacing w:val="-3"/>
          <w:w w:val="105"/>
          <w:sz w:val="20"/>
        </w:rPr>
        <w:t>dominantes,</w:t>
      </w:r>
      <w:r>
        <w:rPr>
          <w:spacing w:val="-7"/>
          <w:w w:val="105"/>
          <w:sz w:val="20"/>
        </w:rPr>
        <w:t> </w:t>
      </w:r>
      <w:r>
        <w:rPr>
          <w:spacing w:val="-3"/>
          <w:w w:val="105"/>
          <w:sz w:val="20"/>
        </w:rPr>
        <w:t>ejerzan</w:t>
      </w:r>
      <w:r>
        <w:rPr>
          <w:spacing w:val="-6"/>
          <w:w w:val="105"/>
          <w:sz w:val="20"/>
        </w:rPr>
        <w:t> </w:t>
      </w:r>
      <w:r>
        <w:rPr>
          <w:w w:val="105"/>
          <w:sz w:val="20"/>
        </w:rPr>
        <w:t>sobre</w:t>
      </w:r>
      <w:r>
        <w:rPr>
          <w:spacing w:val="-6"/>
          <w:w w:val="105"/>
          <w:sz w:val="20"/>
        </w:rPr>
        <w:t> </w:t>
      </w:r>
      <w:r>
        <w:rPr>
          <w:w w:val="105"/>
          <w:sz w:val="20"/>
        </w:rPr>
        <w:t>esa</w:t>
      </w:r>
      <w:r>
        <w:rPr>
          <w:spacing w:val="-8"/>
          <w:w w:val="105"/>
          <w:sz w:val="20"/>
        </w:rPr>
        <w:t> </w:t>
      </w:r>
      <w:r>
        <w:rPr>
          <w:spacing w:val="-3"/>
          <w:w w:val="105"/>
          <w:sz w:val="20"/>
        </w:rPr>
        <w:t>empresa</w:t>
      </w:r>
      <w:r>
        <w:rPr>
          <w:spacing w:val="-6"/>
          <w:w w:val="105"/>
          <w:sz w:val="20"/>
        </w:rPr>
        <w:t> </w:t>
      </w:r>
      <w:r>
        <w:rPr>
          <w:spacing w:val="-3"/>
          <w:w w:val="105"/>
          <w:sz w:val="20"/>
        </w:rPr>
        <w:t>asociada </w:t>
      </w:r>
      <w:r>
        <w:rPr>
          <w:w w:val="105"/>
          <w:sz w:val="20"/>
        </w:rPr>
        <w:t>una</w:t>
      </w:r>
      <w:r>
        <w:rPr>
          <w:spacing w:val="-9"/>
          <w:w w:val="105"/>
          <w:sz w:val="20"/>
        </w:rPr>
        <w:t> </w:t>
      </w:r>
      <w:r>
        <w:rPr>
          <w:spacing w:val="-3"/>
          <w:w w:val="105"/>
          <w:sz w:val="20"/>
        </w:rPr>
        <w:t>influencia</w:t>
      </w:r>
      <w:r>
        <w:rPr>
          <w:spacing w:val="-8"/>
          <w:w w:val="105"/>
          <w:sz w:val="20"/>
        </w:rPr>
        <w:t> </w:t>
      </w:r>
      <w:r>
        <w:rPr>
          <w:spacing w:val="-3"/>
          <w:w w:val="105"/>
          <w:sz w:val="20"/>
        </w:rPr>
        <w:t>significativa,</w:t>
      </w:r>
      <w:r>
        <w:rPr>
          <w:spacing w:val="-8"/>
          <w:w w:val="105"/>
          <w:sz w:val="20"/>
        </w:rPr>
        <w:t> </w:t>
      </w:r>
      <w:r>
        <w:rPr>
          <w:w w:val="105"/>
          <w:sz w:val="20"/>
        </w:rPr>
        <w:t>tal</w:t>
      </w:r>
      <w:r>
        <w:rPr>
          <w:spacing w:val="-9"/>
          <w:w w:val="105"/>
          <w:sz w:val="20"/>
        </w:rPr>
        <w:t> </w:t>
      </w:r>
      <w:r>
        <w:rPr>
          <w:w w:val="105"/>
          <w:sz w:val="20"/>
        </w:rPr>
        <w:t>como</w:t>
      </w:r>
      <w:r>
        <w:rPr>
          <w:spacing w:val="-8"/>
          <w:w w:val="105"/>
          <w:sz w:val="20"/>
        </w:rPr>
        <w:t> </w:t>
      </w:r>
      <w:r>
        <w:rPr>
          <w:w w:val="105"/>
          <w:sz w:val="20"/>
        </w:rPr>
        <w:t>se</w:t>
      </w:r>
      <w:r>
        <w:rPr>
          <w:spacing w:val="-8"/>
          <w:w w:val="105"/>
          <w:sz w:val="20"/>
        </w:rPr>
        <w:t> </w:t>
      </w:r>
      <w:r>
        <w:rPr>
          <w:spacing w:val="-3"/>
          <w:w w:val="105"/>
          <w:sz w:val="20"/>
        </w:rPr>
        <w:t>desarrolla</w:t>
      </w:r>
      <w:r>
        <w:rPr>
          <w:spacing w:val="-8"/>
          <w:w w:val="105"/>
          <w:sz w:val="20"/>
        </w:rPr>
        <w:t> </w:t>
      </w:r>
      <w:r>
        <w:rPr>
          <w:spacing w:val="-3"/>
          <w:w w:val="105"/>
          <w:sz w:val="20"/>
        </w:rPr>
        <w:t>detenidamente</w:t>
      </w:r>
      <w:r>
        <w:rPr>
          <w:spacing w:val="-8"/>
          <w:w w:val="105"/>
          <w:sz w:val="20"/>
        </w:rPr>
        <w:t> </w:t>
      </w:r>
      <w:r>
        <w:rPr>
          <w:w w:val="105"/>
          <w:sz w:val="20"/>
        </w:rPr>
        <w:t>en</w:t>
      </w:r>
      <w:r>
        <w:rPr>
          <w:spacing w:val="-10"/>
          <w:w w:val="105"/>
          <w:sz w:val="20"/>
        </w:rPr>
        <w:t> </w:t>
      </w:r>
      <w:r>
        <w:rPr>
          <w:w w:val="105"/>
          <w:sz w:val="20"/>
        </w:rPr>
        <w:t>la</w:t>
      </w:r>
      <w:r>
        <w:rPr>
          <w:spacing w:val="-8"/>
          <w:w w:val="105"/>
          <w:sz w:val="20"/>
        </w:rPr>
        <w:t> </w:t>
      </w:r>
      <w:r>
        <w:rPr>
          <w:spacing w:val="-2"/>
          <w:w w:val="105"/>
          <w:sz w:val="20"/>
        </w:rPr>
        <w:t>citada</w:t>
      </w:r>
      <w:r>
        <w:rPr>
          <w:spacing w:val="-8"/>
          <w:w w:val="105"/>
          <w:sz w:val="20"/>
        </w:rPr>
        <w:t> </w:t>
      </w:r>
      <w:r>
        <w:rPr>
          <w:spacing w:val="-3"/>
          <w:w w:val="105"/>
          <w:sz w:val="20"/>
        </w:rPr>
        <w:t>Norma</w:t>
      </w:r>
      <w:r>
        <w:rPr>
          <w:spacing w:val="-10"/>
          <w:w w:val="105"/>
          <w:sz w:val="20"/>
        </w:rPr>
        <w:t> </w:t>
      </w:r>
      <w:r>
        <w:rPr>
          <w:w w:val="105"/>
          <w:sz w:val="20"/>
        </w:rPr>
        <w:t>de</w:t>
      </w:r>
      <w:r>
        <w:rPr>
          <w:spacing w:val="-8"/>
          <w:w w:val="105"/>
          <w:sz w:val="20"/>
        </w:rPr>
        <w:t> </w:t>
      </w:r>
      <w:r>
        <w:rPr>
          <w:spacing w:val="-3"/>
          <w:w w:val="105"/>
          <w:sz w:val="20"/>
        </w:rPr>
        <w:t>elaboración</w:t>
      </w:r>
      <w:r>
        <w:rPr>
          <w:spacing w:val="-8"/>
          <w:w w:val="105"/>
          <w:sz w:val="20"/>
        </w:rPr>
        <w:t> </w:t>
      </w:r>
      <w:r>
        <w:rPr>
          <w:w w:val="105"/>
          <w:sz w:val="20"/>
        </w:rPr>
        <w:t>de cuentas anuales</w:t>
      </w:r>
      <w:r>
        <w:rPr>
          <w:spacing w:val="-10"/>
          <w:w w:val="105"/>
          <w:sz w:val="20"/>
        </w:rPr>
        <w:t> </w:t>
      </w:r>
      <w:r>
        <w:rPr>
          <w:spacing w:val="-3"/>
          <w:w w:val="105"/>
          <w:sz w:val="20"/>
        </w:rPr>
        <w:t>13ª.</w:t>
      </w:r>
    </w:p>
    <w:p>
      <w:pPr>
        <w:pStyle w:val="ListParagraph"/>
        <w:numPr>
          <w:ilvl w:val="0"/>
          <w:numId w:val="24"/>
        </w:numPr>
        <w:tabs>
          <w:tab w:pos="1953" w:val="left" w:leader="none"/>
        </w:tabs>
        <w:spacing w:line="249" w:lineRule="auto" w:before="103" w:after="0"/>
        <w:ind w:left="1952" w:right="1211" w:hanging="208"/>
        <w:jc w:val="both"/>
        <w:rPr>
          <w:sz w:val="20"/>
        </w:rPr>
      </w:pPr>
      <w:r>
        <w:rPr>
          <w:w w:val="105"/>
          <w:sz w:val="20"/>
        </w:rPr>
        <w:t>Una parte se </w:t>
      </w:r>
      <w:r>
        <w:rPr>
          <w:spacing w:val="-3"/>
          <w:w w:val="105"/>
          <w:sz w:val="20"/>
        </w:rPr>
        <w:t>considera </w:t>
      </w:r>
      <w:r>
        <w:rPr>
          <w:w w:val="105"/>
          <w:sz w:val="20"/>
        </w:rPr>
        <w:t>vinculada a otra cuando </w:t>
      </w:r>
      <w:r>
        <w:rPr>
          <w:spacing w:val="-2"/>
          <w:w w:val="105"/>
          <w:sz w:val="20"/>
        </w:rPr>
        <w:t>una </w:t>
      </w:r>
      <w:r>
        <w:rPr>
          <w:w w:val="105"/>
          <w:sz w:val="20"/>
        </w:rPr>
        <w:t>de ellas </w:t>
      </w:r>
      <w:r>
        <w:rPr>
          <w:spacing w:val="-3"/>
          <w:w w:val="105"/>
          <w:sz w:val="20"/>
        </w:rPr>
        <w:t>ejerce </w:t>
      </w:r>
      <w:r>
        <w:rPr>
          <w:w w:val="105"/>
          <w:sz w:val="20"/>
        </w:rPr>
        <w:t>o tiene la posibilidad de </w:t>
      </w:r>
      <w:r>
        <w:rPr>
          <w:spacing w:val="-3"/>
          <w:w w:val="105"/>
          <w:sz w:val="20"/>
        </w:rPr>
        <w:t>ejercer directa</w:t>
      </w:r>
      <w:r>
        <w:rPr>
          <w:spacing w:val="-16"/>
          <w:w w:val="105"/>
          <w:sz w:val="20"/>
        </w:rPr>
        <w:t> </w:t>
      </w:r>
      <w:r>
        <w:rPr>
          <w:w w:val="105"/>
          <w:sz w:val="20"/>
        </w:rPr>
        <w:t>o</w:t>
      </w:r>
      <w:r>
        <w:rPr>
          <w:spacing w:val="-16"/>
          <w:w w:val="105"/>
          <w:sz w:val="20"/>
        </w:rPr>
        <w:t> </w:t>
      </w:r>
      <w:r>
        <w:rPr>
          <w:spacing w:val="-3"/>
          <w:w w:val="105"/>
          <w:sz w:val="20"/>
        </w:rPr>
        <w:t>indirectamente</w:t>
      </w:r>
      <w:r>
        <w:rPr>
          <w:spacing w:val="-16"/>
          <w:w w:val="105"/>
          <w:sz w:val="20"/>
        </w:rPr>
        <w:t> </w:t>
      </w:r>
      <w:r>
        <w:rPr>
          <w:w w:val="105"/>
          <w:sz w:val="20"/>
        </w:rPr>
        <w:t>o</w:t>
      </w:r>
      <w:r>
        <w:rPr>
          <w:spacing w:val="-16"/>
          <w:w w:val="105"/>
          <w:sz w:val="20"/>
        </w:rPr>
        <w:t> </w:t>
      </w:r>
      <w:r>
        <w:rPr>
          <w:w w:val="105"/>
          <w:sz w:val="20"/>
        </w:rPr>
        <w:t>en</w:t>
      </w:r>
      <w:r>
        <w:rPr>
          <w:spacing w:val="-16"/>
          <w:w w:val="105"/>
          <w:sz w:val="20"/>
        </w:rPr>
        <w:t> </w:t>
      </w:r>
      <w:r>
        <w:rPr>
          <w:spacing w:val="-3"/>
          <w:w w:val="105"/>
          <w:sz w:val="20"/>
        </w:rPr>
        <w:t>virtud</w:t>
      </w:r>
      <w:r>
        <w:rPr>
          <w:spacing w:val="-15"/>
          <w:w w:val="105"/>
          <w:sz w:val="20"/>
        </w:rPr>
        <w:t> </w:t>
      </w:r>
      <w:r>
        <w:rPr>
          <w:w w:val="105"/>
          <w:sz w:val="20"/>
        </w:rPr>
        <w:t>de</w:t>
      </w:r>
      <w:r>
        <w:rPr>
          <w:spacing w:val="-16"/>
          <w:w w:val="105"/>
          <w:sz w:val="20"/>
        </w:rPr>
        <w:t> </w:t>
      </w:r>
      <w:r>
        <w:rPr>
          <w:w w:val="105"/>
          <w:sz w:val="20"/>
        </w:rPr>
        <w:t>pactos</w:t>
      </w:r>
      <w:r>
        <w:rPr>
          <w:spacing w:val="-17"/>
          <w:w w:val="105"/>
          <w:sz w:val="20"/>
        </w:rPr>
        <w:t> </w:t>
      </w:r>
      <w:r>
        <w:rPr>
          <w:w w:val="105"/>
          <w:sz w:val="20"/>
        </w:rPr>
        <w:t>o</w:t>
      </w:r>
      <w:r>
        <w:rPr>
          <w:spacing w:val="-16"/>
          <w:w w:val="105"/>
          <w:sz w:val="20"/>
        </w:rPr>
        <w:t> </w:t>
      </w:r>
      <w:r>
        <w:rPr>
          <w:w w:val="105"/>
          <w:sz w:val="20"/>
        </w:rPr>
        <w:t>acuerdos</w:t>
      </w:r>
      <w:r>
        <w:rPr>
          <w:spacing w:val="-16"/>
          <w:w w:val="105"/>
          <w:sz w:val="20"/>
        </w:rPr>
        <w:t> </w:t>
      </w:r>
      <w:r>
        <w:rPr>
          <w:w w:val="105"/>
          <w:sz w:val="20"/>
        </w:rPr>
        <w:t>entre</w:t>
      </w:r>
      <w:r>
        <w:rPr>
          <w:spacing w:val="-16"/>
          <w:w w:val="105"/>
          <w:sz w:val="20"/>
        </w:rPr>
        <w:t> </w:t>
      </w:r>
      <w:r>
        <w:rPr>
          <w:spacing w:val="-3"/>
          <w:w w:val="105"/>
          <w:sz w:val="20"/>
        </w:rPr>
        <w:t>accionistas</w:t>
      </w:r>
      <w:r>
        <w:rPr>
          <w:spacing w:val="-17"/>
          <w:w w:val="105"/>
          <w:sz w:val="20"/>
        </w:rPr>
        <w:t> </w:t>
      </w:r>
      <w:r>
        <w:rPr>
          <w:w w:val="105"/>
          <w:sz w:val="20"/>
        </w:rPr>
        <w:t>o</w:t>
      </w:r>
      <w:r>
        <w:rPr>
          <w:spacing w:val="-15"/>
          <w:w w:val="105"/>
          <w:sz w:val="20"/>
        </w:rPr>
        <w:t> </w:t>
      </w:r>
      <w:r>
        <w:rPr>
          <w:w w:val="105"/>
          <w:sz w:val="20"/>
        </w:rPr>
        <w:t>partícipes,</w:t>
      </w:r>
      <w:r>
        <w:rPr>
          <w:spacing w:val="-16"/>
          <w:w w:val="105"/>
          <w:sz w:val="20"/>
        </w:rPr>
        <w:t> </w:t>
      </w:r>
      <w:r>
        <w:rPr>
          <w:w w:val="105"/>
          <w:sz w:val="20"/>
        </w:rPr>
        <w:t>el</w:t>
      </w:r>
      <w:r>
        <w:rPr>
          <w:spacing w:val="-17"/>
          <w:w w:val="105"/>
          <w:sz w:val="20"/>
        </w:rPr>
        <w:t> </w:t>
      </w:r>
      <w:r>
        <w:rPr>
          <w:w w:val="105"/>
          <w:sz w:val="20"/>
        </w:rPr>
        <w:t>control</w:t>
      </w:r>
      <w:r>
        <w:rPr>
          <w:spacing w:val="-16"/>
          <w:w w:val="105"/>
          <w:sz w:val="20"/>
        </w:rPr>
        <w:t> </w:t>
      </w:r>
      <w:r>
        <w:rPr>
          <w:w w:val="105"/>
          <w:sz w:val="20"/>
        </w:rPr>
        <w:t>sobre otra o una </w:t>
      </w:r>
      <w:r>
        <w:rPr>
          <w:spacing w:val="-3"/>
          <w:w w:val="105"/>
          <w:sz w:val="20"/>
        </w:rPr>
        <w:t>influencia significativa </w:t>
      </w:r>
      <w:r>
        <w:rPr>
          <w:w w:val="105"/>
          <w:sz w:val="20"/>
        </w:rPr>
        <w:t>en la toma de </w:t>
      </w:r>
      <w:r>
        <w:rPr>
          <w:spacing w:val="-3"/>
          <w:w w:val="105"/>
          <w:sz w:val="20"/>
        </w:rPr>
        <w:t>decisiones financieras </w:t>
      </w:r>
      <w:r>
        <w:rPr>
          <w:w w:val="105"/>
          <w:sz w:val="20"/>
        </w:rPr>
        <w:t>y de </w:t>
      </w:r>
      <w:r>
        <w:rPr>
          <w:spacing w:val="-3"/>
          <w:w w:val="105"/>
          <w:sz w:val="20"/>
        </w:rPr>
        <w:t>explotación </w:t>
      </w:r>
      <w:r>
        <w:rPr>
          <w:w w:val="105"/>
          <w:sz w:val="20"/>
        </w:rPr>
        <w:t>de la otra, </w:t>
      </w:r>
      <w:r>
        <w:rPr>
          <w:spacing w:val="-2"/>
          <w:w w:val="105"/>
          <w:sz w:val="20"/>
        </w:rPr>
        <w:t>tal </w:t>
      </w:r>
      <w:r>
        <w:rPr>
          <w:w w:val="105"/>
          <w:sz w:val="20"/>
        </w:rPr>
        <w:t>como</w:t>
      </w:r>
      <w:r>
        <w:rPr>
          <w:spacing w:val="-7"/>
          <w:w w:val="105"/>
          <w:sz w:val="20"/>
        </w:rPr>
        <w:t> </w:t>
      </w:r>
      <w:r>
        <w:rPr>
          <w:w w:val="105"/>
          <w:sz w:val="20"/>
        </w:rPr>
        <w:t>se</w:t>
      </w:r>
      <w:r>
        <w:rPr>
          <w:spacing w:val="-6"/>
          <w:w w:val="105"/>
          <w:sz w:val="20"/>
        </w:rPr>
        <w:t> </w:t>
      </w:r>
      <w:r>
        <w:rPr>
          <w:w w:val="105"/>
          <w:sz w:val="20"/>
        </w:rPr>
        <w:t>detalla</w:t>
      </w:r>
      <w:r>
        <w:rPr>
          <w:spacing w:val="-6"/>
          <w:w w:val="105"/>
          <w:sz w:val="20"/>
        </w:rPr>
        <w:t> </w:t>
      </w:r>
      <w:r>
        <w:rPr>
          <w:spacing w:val="-3"/>
          <w:w w:val="105"/>
          <w:sz w:val="20"/>
        </w:rPr>
        <w:t>detenidamente</w:t>
      </w:r>
      <w:r>
        <w:rPr>
          <w:spacing w:val="-6"/>
          <w:w w:val="105"/>
          <w:sz w:val="20"/>
        </w:rPr>
        <w:t> </w:t>
      </w:r>
      <w:r>
        <w:rPr>
          <w:w w:val="105"/>
          <w:sz w:val="20"/>
        </w:rPr>
        <w:t>en</w:t>
      </w:r>
      <w:r>
        <w:rPr>
          <w:spacing w:val="-7"/>
          <w:w w:val="105"/>
          <w:sz w:val="20"/>
        </w:rPr>
        <w:t> </w:t>
      </w:r>
      <w:r>
        <w:rPr>
          <w:w w:val="105"/>
          <w:sz w:val="20"/>
        </w:rPr>
        <w:t>la</w:t>
      </w:r>
      <w:r>
        <w:rPr>
          <w:spacing w:val="-6"/>
          <w:w w:val="105"/>
          <w:sz w:val="20"/>
        </w:rPr>
        <w:t> </w:t>
      </w:r>
      <w:r>
        <w:rPr>
          <w:spacing w:val="-3"/>
          <w:w w:val="105"/>
          <w:sz w:val="20"/>
        </w:rPr>
        <w:t>Norma</w:t>
      </w:r>
      <w:r>
        <w:rPr>
          <w:spacing w:val="-6"/>
          <w:w w:val="105"/>
          <w:sz w:val="20"/>
        </w:rPr>
        <w:t> </w:t>
      </w:r>
      <w:r>
        <w:rPr>
          <w:w w:val="105"/>
          <w:sz w:val="20"/>
        </w:rPr>
        <w:t>de</w:t>
      </w:r>
      <w:r>
        <w:rPr>
          <w:spacing w:val="-6"/>
          <w:w w:val="105"/>
          <w:sz w:val="20"/>
        </w:rPr>
        <w:t> </w:t>
      </w:r>
      <w:r>
        <w:rPr>
          <w:spacing w:val="-3"/>
          <w:w w:val="105"/>
          <w:sz w:val="20"/>
        </w:rPr>
        <w:t>elaboración</w:t>
      </w:r>
      <w:r>
        <w:rPr>
          <w:spacing w:val="-6"/>
          <w:w w:val="105"/>
          <w:sz w:val="20"/>
        </w:rPr>
        <w:t> </w:t>
      </w:r>
      <w:r>
        <w:rPr>
          <w:w w:val="105"/>
          <w:sz w:val="20"/>
        </w:rPr>
        <w:t>de</w:t>
      </w:r>
      <w:r>
        <w:rPr>
          <w:spacing w:val="-7"/>
          <w:w w:val="105"/>
          <w:sz w:val="20"/>
        </w:rPr>
        <w:t> </w:t>
      </w:r>
      <w:r>
        <w:rPr>
          <w:w w:val="105"/>
          <w:sz w:val="20"/>
        </w:rPr>
        <w:t>cuentas</w:t>
      </w:r>
      <w:r>
        <w:rPr>
          <w:spacing w:val="-6"/>
          <w:w w:val="105"/>
          <w:sz w:val="20"/>
        </w:rPr>
        <w:t> </w:t>
      </w:r>
      <w:r>
        <w:rPr>
          <w:spacing w:val="-3"/>
          <w:w w:val="105"/>
          <w:sz w:val="20"/>
        </w:rPr>
        <w:t>anuales</w:t>
      </w:r>
      <w:r>
        <w:rPr>
          <w:spacing w:val="-6"/>
          <w:w w:val="105"/>
          <w:sz w:val="20"/>
        </w:rPr>
        <w:t> </w:t>
      </w:r>
      <w:r>
        <w:rPr>
          <w:w w:val="105"/>
          <w:sz w:val="20"/>
        </w:rPr>
        <w:t>15ª.</w:t>
      </w:r>
    </w:p>
    <w:p>
      <w:pPr>
        <w:pStyle w:val="BodyText"/>
        <w:spacing w:line="249" w:lineRule="auto" w:before="104"/>
        <w:ind w:left="1744" w:right="1208"/>
        <w:jc w:val="both"/>
      </w:pPr>
      <w:r>
        <w:rPr>
          <w:w w:val="105"/>
        </w:rPr>
        <w:t>Se </w:t>
      </w:r>
      <w:r>
        <w:rPr>
          <w:spacing w:val="-3"/>
          <w:w w:val="105"/>
        </w:rPr>
        <w:t>consideran </w:t>
      </w:r>
      <w:r>
        <w:rPr>
          <w:w w:val="105"/>
        </w:rPr>
        <w:t>partes </w:t>
      </w:r>
      <w:r>
        <w:rPr>
          <w:spacing w:val="-3"/>
          <w:w w:val="105"/>
        </w:rPr>
        <w:t>vinculadas </w:t>
      </w:r>
      <w:r>
        <w:rPr>
          <w:w w:val="105"/>
        </w:rPr>
        <w:t>a la </w:t>
      </w:r>
      <w:r>
        <w:rPr>
          <w:spacing w:val="-3"/>
          <w:w w:val="105"/>
        </w:rPr>
        <w:t>Sociedad, adicionalmente </w:t>
      </w:r>
      <w:r>
        <w:rPr>
          <w:w w:val="105"/>
        </w:rPr>
        <w:t>a las </w:t>
      </w:r>
      <w:r>
        <w:rPr>
          <w:spacing w:val="-3"/>
          <w:w w:val="105"/>
        </w:rPr>
        <w:t>empresas </w:t>
      </w:r>
      <w:r>
        <w:rPr>
          <w:w w:val="105"/>
        </w:rPr>
        <w:t>del grupo, </w:t>
      </w:r>
      <w:r>
        <w:rPr>
          <w:spacing w:val="-3"/>
          <w:w w:val="105"/>
        </w:rPr>
        <w:t>asociadas </w:t>
      </w:r>
      <w:r>
        <w:rPr>
          <w:w w:val="105"/>
        </w:rPr>
        <w:t>y </w:t>
      </w:r>
      <w:r>
        <w:rPr>
          <w:spacing w:val="-3"/>
          <w:w w:val="105"/>
        </w:rPr>
        <w:t>multigrupo,</w:t>
      </w:r>
      <w:r>
        <w:rPr>
          <w:spacing w:val="-20"/>
          <w:w w:val="105"/>
        </w:rPr>
        <w:t> </w:t>
      </w:r>
      <w:r>
        <w:rPr>
          <w:w w:val="105"/>
        </w:rPr>
        <w:t>a</w:t>
      </w:r>
      <w:r>
        <w:rPr>
          <w:spacing w:val="-20"/>
          <w:w w:val="105"/>
        </w:rPr>
        <w:t> </w:t>
      </w:r>
      <w:r>
        <w:rPr>
          <w:w w:val="105"/>
        </w:rPr>
        <w:t>las</w:t>
      </w:r>
      <w:r>
        <w:rPr>
          <w:spacing w:val="-21"/>
          <w:w w:val="105"/>
        </w:rPr>
        <w:t> </w:t>
      </w:r>
      <w:r>
        <w:rPr>
          <w:w w:val="105"/>
        </w:rPr>
        <w:t>personas</w:t>
      </w:r>
      <w:r>
        <w:rPr>
          <w:spacing w:val="-20"/>
          <w:w w:val="105"/>
        </w:rPr>
        <w:t> </w:t>
      </w:r>
      <w:r>
        <w:rPr>
          <w:spacing w:val="-3"/>
          <w:w w:val="105"/>
        </w:rPr>
        <w:t>físicas</w:t>
      </w:r>
      <w:r>
        <w:rPr>
          <w:spacing w:val="-21"/>
          <w:w w:val="105"/>
        </w:rPr>
        <w:t> </w:t>
      </w:r>
      <w:r>
        <w:rPr>
          <w:w w:val="105"/>
        </w:rPr>
        <w:t>que</w:t>
      </w:r>
      <w:r>
        <w:rPr>
          <w:spacing w:val="-20"/>
          <w:w w:val="105"/>
        </w:rPr>
        <w:t> </w:t>
      </w:r>
      <w:r>
        <w:rPr>
          <w:w w:val="105"/>
        </w:rPr>
        <w:t>posean</w:t>
      </w:r>
      <w:r>
        <w:rPr>
          <w:spacing w:val="-19"/>
          <w:w w:val="105"/>
        </w:rPr>
        <w:t> </w:t>
      </w:r>
      <w:r>
        <w:rPr>
          <w:spacing w:val="-3"/>
          <w:w w:val="105"/>
        </w:rPr>
        <w:t>directa</w:t>
      </w:r>
      <w:r>
        <w:rPr>
          <w:spacing w:val="-20"/>
          <w:w w:val="105"/>
        </w:rPr>
        <w:t> </w:t>
      </w:r>
      <w:r>
        <w:rPr>
          <w:w w:val="105"/>
        </w:rPr>
        <w:t>o</w:t>
      </w:r>
      <w:r>
        <w:rPr>
          <w:spacing w:val="-20"/>
          <w:w w:val="105"/>
        </w:rPr>
        <w:t> </w:t>
      </w:r>
      <w:r>
        <w:rPr>
          <w:spacing w:val="-3"/>
          <w:w w:val="105"/>
        </w:rPr>
        <w:t>indirectamente</w:t>
      </w:r>
      <w:r>
        <w:rPr>
          <w:spacing w:val="-20"/>
          <w:w w:val="105"/>
        </w:rPr>
        <w:t> </w:t>
      </w:r>
      <w:r>
        <w:rPr>
          <w:w w:val="105"/>
        </w:rPr>
        <w:t>alguna</w:t>
      </w:r>
      <w:r>
        <w:rPr>
          <w:spacing w:val="-19"/>
          <w:w w:val="105"/>
        </w:rPr>
        <w:t> </w:t>
      </w:r>
      <w:r>
        <w:rPr>
          <w:spacing w:val="-3"/>
          <w:w w:val="105"/>
        </w:rPr>
        <w:t>participación</w:t>
      </w:r>
      <w:r>
        <w:rPr>
          <w:spacing w:val="-20"/>
          <w:w w:val="105"/>
        </w:rPr>
        <w:t> </w:t>
      </w:r>
      <w:r>
        <w:rPr>
          <w:w w:val="105"/>
        </w:rPr>
        <w:t>en</w:t>
      </w:r>
      <w:r>
        <w:rPr>
          <w:spacing w:val="-20"/>
          <w:w w:val="105"/>
        </w:rPr>
        <w:t> </w:t>
      </w:r>
      <w:r>
        <w:rPr>
          <w:w w:val="105"/>
        </w:rPr>
        <w:t>los</w:t>
      </w:r>
      <w:r>
        <w:rPr>
          <w:spacing w:val="-20"/>
          <w:w w:val="105"/>
        </w:rPr>
        <w:t> </w:t>
      </w:r>
      <w:r>
        <w:rPr>
          <w:spacing w:val="-3"/>
          <w:w w:val="105"/>
        </w:rPr>
        <w:t>derechos </w:t>
      </w:r>
      <w:r>
        <w:rPr>
          <w:w w:val="105"/>
        </w:rPr>
        <w:t>de voto de la Sociedad, o en su dominante, de </w:t>
      </w:r>
      <w:r>
        <w:rPr>
          <w:spacing w:val="-2"/>
          <w:w w:val="105"/>
        </w:rPr>
        <w:t>manera </w:t>
      </w:r>
      <w:r>
        <w:rPr>
          <w:w w:val="105"/>
        </w:rPr>
        <w:t>que les </w:t>
      </w:r>
      <w:r>
        <w:rPr>
          <w:spacing w:val="-3"/>
          <w:w w:val="105"/>
        </w:rPr>
        <w:t>permita </w:t>
      </w:r>
      <w:r>
        <w:rPr>
          <w:w w:val="105"/>
        </w:rPr>
        <w:t>ejercer sobre una u otra </w:t>
      </w:r>
      <w:r>
        <w:rPr>
          <w:spacing w:val="-2"/>
          <w:w w:val="105"/>
        </w:rPr>
        <w:t>una </w:t>
      </w:r>
      <w:r>
        <w:rPr>
          <w:spacing w:val="-3"/>
          <w:w w:val="105"/>
        </w:rPr>
        <w:t>influencia significativa, </w:t>
      </w:r>
      <w:r>
        <w:rPr>
          <w:w w:val="105"/>
        </w:rPr>
        <w:t>así como a sus </w:t>
      </w:r>
      <w:r>
        <w:rPr>
          <w:spacing w:val="-3"/>
          <w:w w:val="105"/>
        </w:rPr>
        <w:t>familiares próximos, </w:t>
      </w:r>
      <w:r>
        <w:rPr>
          <w:w w:val="105"/>
        </w:rPr>
        <w:t>al personal </w:t>
      </w:r>
      <w:r>
        <w:rPr>
          <w:spacing w:val="-3"/>
          <w:w w:val="105"/>
        </w:rPr>
        <w:t>clave </w:t>
      </w:r>
      <w:r>
        <w:rPr>
          <w:w w:val="105"/>
        </w:rPr>
        <w:t>de la Sociedad o de su dominante </w:t>
      </w:r>
      <w:r>
        <w:rPr>
          <w:spacing w:val="-3"/>
          <w:w w:val="105"/>
        </w:rPr>
        <w:t>(personas físicas </w:t>
      </w:r>
      <w:r>
        <w:rPr>
          <w:w w:val="105"/>
        </w:rPr>
        <w:t>con </w:t>
      </w:r>
      <w:r>
        <w:rPr>
          <w:spacing w:val="-3"/>
          <w:w w:val="105"/>
        </w:rPr>
        <w:t>autoridad </w:t>
      </w:r>
      <w:r>
        <w:rPr>
          <w:w w:val="105"/>
        </w:rPr>
        <w:t>y </w:t>
      </w:r>
      <w:r>
        <w:rPr>
          <w:spacing w:val="-3"/>
          <w:w w:val="105"/>
        </w:rPr>
        <w:t>responsabilidad </w:t>
      </w:r>
      <w:r>
        <w:rPr>
          <w:w w:val="105"/>
        </w:rPr>
        <w:t>sobre la </w:t>
      </w:r>
      <w:r>
        <w:rPr>
          <w:spacing w:val="-3"/>
          <w:w w:val="105"/>
        </w:rPr>
        <w:t>planificación, dirección </w:t>
      </w:r>
      <w:r>
        <w:rPr>
          <w:w w:val="105"/>
        </w:rPr>
        <w:t>y control de las </w:t>
      </w:r>
      <w:r>
        <w:rPr>
          <w:spacing w:val="-3"/>
          <w:w w:val="105"/>
        </w:rPr>
        <w:t>actividades </w:t>
      </w:r>
      <w:r>
        <w:rPr>
          <w:w w:val="105"/>
        </w:rPr>
        <w:t>de la </w:t>
      </w:r>
      <w:r>
        <w:rPr>
          <w:spacing w:val="-3"/>
          <w:w w:val="105"/>
        </w:rPr>
        <w:t>empresa, </w:t>
      </w:r>
      <w:r>
        <w:rPr>
          <w:w w:val="105"/>
        </w:rPr>
        <w:t>ya sea </w:t>
      </w:r>
      <w:r>
        <w:rPr>
          <w:spacing w:val="-3"/>
          <w:w w:val="105"/>
        </w:rPr>
        <w:t>directa </w:t>
      </w:r>
      <w:r>
        <w:rPr>
          <w:w w:val="105"/>
        </w:rPr>
        <w:t>o </w:t>
      </w:r>
      <w:r>
        <w:rPr>
          <w:spacing w:val="-3"/>
          <w:w w:val="105"/>
        </w:rPr>
        <w:t>indirectamente), </w:t>
      </w:r>
      <w:r>
        <w:rPr>
          <w:w w:val="105"/>
        </w:rPr>
        <w:t>entre la </w:t>
      </w:r>
      <w:r>
        <w:rPr>
          <w:spacing w:val="-2"/>
          <w:w w:val="105"/>
        </w:rPr>
        <w:t>que </w:t>
      </w:r>
      <w:r>
        <w:rPr>
          <w:w w:val="105"/>
        </w:rPr>
        <w:t>se </w:t>
      </w:r>
      <w:r>
        <w:rPr>
          <w:spacing w:val="-3"/>
          <w:w w:val="105"/>
        </w:rPr>
        <w:t>incluyen los Administradores</w:t>
      </w:r>
      <w:r>
        <w:rPr>
          <w:spacing w:val="-5"/>
          <w:w w:val="105"/>
        </w:rPr>
        <w:t> </w:t>
      </w:r>
      <w:r>
        <w:rPr>
          <w:w w:val="105"/>
        </w:rPr>
        <w:t>y</w:t>
      </w:r>
      <w:r>
        <w:rPr>
          <w:spacing w:val="-5"/>
          <w:w w:val="105"/>
        </w:rPr>
        <w:t> </w:t>
      </w:r>
      <w:r>
        <w:rPr>
          <w:w w:val="105"/>
        </w:rPr>
        <w:t>los</w:t>
      </w:r>
      <w:r>
        <w:rPr>
          <w:spacing w:val="-4"/>
          <w:w w:val="105"/>
        </w:rPr>
        <w:t> </w:t>
      </w:r>
      <w:r>
        <w:rPr>
          <w:spacing w:val="-3"/>
          <w:w w:val="105"/>
        </w:rPr>
        <w:t>Directivos,</w:t>
      </w:r>
      <w:r>
        <w:rPr>
          <w:spacing w:val="-5"/>
          <w:w w:val="105"/>
        </w:rPr>
        <w:t> </w:t>
      </w:r>
      <w:r>
        <w:rPr>
          <w:w w:val="105"/>
        </w:rPr>
        <w:t>junto</w:t>
      </w:r>
      <w:r>
        <w:rPr>
          <w:spacing w:val="-4"/>
          <w:w w:val="105"/>
        </w:rPr>
        <w:t> </w:t>
      </w:r>
      <w:r>
        <w:rPr>
          <w:w w:val="105"/>
        </w:rPr>
        <w:t>a</w:t>
      </w:r>
      <w:r>
        <w:rPr>
          <w:spacing w:val="-4"/>
          <w:w w:val="105"/>
        </w:rPr>
        <w:t> </w:t>
      </w:r>
      <w:r>
        <w:rPr>
          <w:w w:val="105"/>
        </w:rPr>
        <w:t>sus</w:t>
      </w:r>
      <w:r>
        <w:rPr>
          <w:spacing w:val="-6"/>
          <w:w w:val="105"/>
        </w:rPr>
        <w:t> </w:t>
      </w:r>
      <w:r>
        <w:rPr>
          <w:spacing w:val="-3"/>
          <w:w w:val="105"/>
        </w:rPr>
        <w:t>familiares</w:t>
      </w:r>
      <w:r>
        <w:rPr>
          <w:spacing w:val="-5"/>
          <w:w w:val="105"/>
        </w:rPr>
        <w:t> </w:t>
      </w:r>
      <w:r>
        <w:rPr>
          <w:spacing w:val="-3"/>
          <w:w w:val="105"/>
        </w:rPr>
        <w:t>próximos,</w:t>
      </w:r>
      <w:r>
        <w:rPr>
          <w:spacing w:val="-4"/>
          <w:w w:val="105"/>
        </w:rPr>
        <w:t> </w:t>
      </w:r>
      <w:r>
        <w:rPr>
          <w:w w:val="105"/>
        </w:rPr>
        <w:t>así</w:t>
      </w:r>
      <w:r>
        <w:rPr>
          <w:spacing w:val="-5"/>
          <w:w w:val="105"/>
        </w:rPr>
        <w:t> </w:t>
      </w:r>
      <w:r>
        <w:rPr>
          <w:w w:val="105"/>
        </w:rPr>
        <w:t>como</w:t>
      </w:r>
      <w:r>
        <w:rPr>
          <w:spacing w:val="-4"/>
          <w:w w:val="105"/>
        </w:rPr>
        <w:t> </w:t>
      </w:r>
      <w:r>
        <w:rPr>
          <w:w w:val="105"/>
        </w:rPr>
        <w:t>a</w:t>
      </w:r>
      <w:r>
        <w:rPr>
          <w:spacing w:val="-3"/>
          <w:w w:val="105"/>
        </w:rPr>
        <w:t> </w:t>
      </w:r>
      <w:r>
        <w:rPr>
          <w:w w:val="105"/>
        </w:rPr>
        <w:t>las</w:t>
      </w:r>
      <w:r>
        <w:rPr>
          <w:spacing w:val="-5"/>
          <w:w w:val="105"/>
        </w:rPr>
        <w:t> </w:t>
      </w:r>
      <w:r>
        <w:rPr>
          <w:w w:val="105"/>
        </w:rPr>
        <w:t>entidades</w:t>
      </w:r>
      <w:r>
        <w:rPr>
          <w:spacing w:val="-5"/>
          <w:w w:val="105"/>
        </w:rPr>
        <w:t> </w:t>
      </w:r>
      <w:r>
        <w:rPr>
          <w:w w:val="105"/>
        </w:rPr>
        <w:t>sobre</w:t>
      </w:r>
      <w:r>
        <w:rPr>
          <w:spacing w:val="-4"/>
          <w:w w:val="105"/>
        </w:rPr>
        <w:t> </w:t>
      </w:r>
      <w:r>
        <w:rPr>
          <w:w w:val="105"/>
        </w:rPr>
        <w:t>las</w:t>
      </w:r>
      <w:r>
        <w:rPr>
          <w:spacing w:val="-6"/>
          <w:w w:val="105"/>
        </w:rPr>
        <w:t> </w:t>
      </w:r>
      <w:r>
        <w:rPr>
          <w:spacing w:val="-2"/>
          <w:w w:val="105"/>
        </w:rPr>
        <w:t>que </w:t>
      </w:r>
      <w:r>
        <w:rPr>
          <w:w w:val="105"/>
        </w:rPr>
        <w:t>las personas </w:t>
      </w:r>
      <w:r>
        <w:rPr>
          <w:spacing w:val="-3"/>
          <w:w w:val="105"/>
        </w:rPr>
        <w:t>mencionadas anteriormente </w:t>
      </w:r>
      <w:r>
        <w:rPr>
          <w:w w:val="105"/>
        </w:rPr>
        <w:t>puedan </w:t>
      </w:r>
      <w:r>
        <w:rPr>
          <w:spacing w:val="-3"/>
          <w:w w:val="105"/>
        </w:rPr>
        <w:t>ejercer </w:t>
      </w:r>
      <w:r>
        <w:rPr>
          <w:w w:val="105"/>
        </w:rPr>
        <w:t>una </w:t>
      </w:r>
      <w:r>
        <w:rPr>
          <w:spacing w:val="-3"/>
          <w:w w:val="105"/>
        </w:rPr>
        <w:t>influencia significativa. Asimismo, </w:t>
      </w:r>
      <w:r>
        <w:rPr>
          <w:w w:val="105"/>
        </w:rPr>
        <w:t>tienen la </w:t>
      </w:r>
      <w:r>
        <w:rPr>
          <w:spacing w:val="-3"/>
          <w:w w:val="105"/>
        </w:rPr>
        <w:t>consideración </w:t>
      </w:r>
      <w:r>
        <w:rPr>
          <w:w w:val="105"/>
        </w:rPr>
        <w:t>de </w:t>
      </w:r>
      <w:r>
        <w:rPr>
          <w:spacing w:val="-3"/>
          <w:w w:val="105"/>
        </w:rPr>
        <w:t>parte vinculadas </w:t>
      </w:r>
      <w:r>
        <w:rPr>
          <w:w w:val="105"/>
        </w:rPr>
        <w:t>las </w:t>
      </w:r>
      <w:r>
        <w:rPr>
          <w:spacing w:val="-3"/>
          <w:w w:val="105"/>
        </w:rPr>
        <w:t>empresas </w:t>
      </w:r>
      <w:r>
        <w:rPr>
          <w:w w:val="105"/>
        </w:rPr>
        <w:t>que </w:t>
      </w:r>
      <w:r>
        <w:rPr>
          <w:spacing w:val="-3"/>
          <w:w w:val="105"/>
        </w:rPr>
        <w:t>compartan </w:t>
      </w:r>
      <w:r>
        <w:rPr>
          <w:w w:val="105"/>
        </w:rPr>
        <w:t>algún </w:t>
      </w:r>
      <w:r>
        <w:rPr>
          <w:spacing w:val="-3"/>
          <w:w w:val="105"/>
        </w:rPr>
        <w:t>consejero </w:t>
      </w:r>
      <w:r>
        <w:rPr>
          <w:w w:val="105"/>
        </w:rPr>
        <w:t>o </w:t>
      </w:r>
      <w:r>
        <w:rPr>
          <w:spacing w:val="-3"/>
          <w:w w:val="105"/>
        </w:rPr>
        <w:t>directivo </w:t>
      </w:r>
      <w:r>
        <w:rPr>
          <w:w w:val="105"/>
        </w:rPr>
        <w:t>con la Sociedad, </w:t>
      </w:r>
      <w:r>
        <w:rPr>
          <w:spacing w:val="-3"/>
          <w:w w:val="105"/>
        </w:rPr>
        <w:t>salvo </w:t>
      </w:r>
      <w:r>
        <w:rPr>
          <w:w w:val="105"/>
        </w:rPr>
        <w:t>cuando </w:t>
      </w:r>
      <w:r>
        <w:rPr>
          <w:spacing w:val="-3"/>
          <w:w w:val="105"/>
        </w:rPr>
        <w:t>éste </w:t>
      </w:r>
      <w:r>
        <w:rPr>
          <w:w w:val="105"/>
        </w:rPr>
        <w:t>no </w:t>
      </w:r>
      <w:r>
        <w:rPr>
          <w:spacing w:val="-3"/>
          <w:w w:val="105"/>
        </w:rPr>
        <w:t>ejerza </w:t>
      </w:r>
      <w:r>
        <w:rPr>
          <w:w w:val="105"/>
        </w:rPr>
        <w:t>una </w:t>
      </w:r>
      <w:r>
        <w:rPr>
          <w:spacing w:val="-3"/>
          <w:w w:val="105"/>
        </w:rPr>
        <w:t>influencia significativa </w:t>
      </w:r>
      <w:r>
        <w:rPr>
          <w:w w:val="105"/>
        </w:rPr>
        <w:t>en las políticas </w:t>
      </w:r>
      <w:r>
        <w:rPr>
          <w:spacing w:val="-3"/>
          <w:w w:val="105"/>
        </w:rPr>
        <w:t>financiera </w:t>
      </w:r>
      <w:r>
        <w:rPr>
          <w:w w:val="105"/>
        </w:rPr>
        <w:t>y de </w:t>
      </w:r>
      <w:r>
        <w:rPr>
          <w:spacing w:val="-3"/>
          <w:w w:val="105"/>
        </w:rPr>
        <w:t>explotación </w:t>
      </w:r>
      <w:r>
        <w:rPr>
          <w:w w:val="105"/>
        </w:rPr>
        <w:t>de ambas, y, en su caso, los </w:t>
      </w:r>
      <w:r>
        <w:rPr>
          <w:spacing w:val="-3"/>
          <w:w w:val="105"/>
        </w:rPr>
        <w:t>familiares próximos </w:t>
      </w:r>
      <w:r>
        <w:rPr>
          <w:w w:val="105"/>
        </w:rPr>
        <w:t>del </w:t>
      </w:r>
      <w:r>
        <w:rPr>
          <w:spacing w:val="-3"/>
          <w:w w:val="105"/>
        </w:rPr>
        <w:t>representante </w:t>
      </w:r>
      <w:r>
        <w:rPr>
          <w:w w:val="105"/>
        </w:rPr>
        <w:t>persona </w:t>
      </w:r>
      <w:r>
        <w:rPr>
          <w:spacing w:val="-3"/>
          <w:w w:val="105"/>
        </w:rPr>
        <w:t>física </w:t>
      </w:r>
      <w:r>
        <w:rPr>
          <w:spacing w:val="-2"/>
          <w:w w:val="105"/>
        </w:rPr>
        <w:t>del </w:t>
      </w:r>
      <w:r>
        <w:rPr>
          <w:spacing w:val="-3"/>
          <w:w w:val="105"/>
        </w:rPr>
        <w:t>Administrador, </w:t>
      </w:r>
      <w:r>
        <w:rPr>
          <w:w w:val="105"/>
        </w:rPr>
        <w:t>persona jurídica, de la</w:t>
      </w:r>
      <w:r>
        <w:rPr>
          <w:spacing w:val="-22"/>
          <w:w w:val="105"/>
        </w:rPr>
        <w:t> </w:t>
      </w:r>
      <w:r>
        <w:rPr>
          <w:spacing w:val="-3"/>
          <w:w w:val="105"/>
        </w:rPr>
        <w:t>Sociedad.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8"/>
        </w:rPr>
      </w:pPr>
    </w:p>
    <w:p>
      <w:pPr>
        <w:spacing w:before="0"/>
        <w:ind w:left="0" w:right="1210" w:firstLine="0"/>
        <w:jc w:val="right"/>
        <w:rPr>
          <w:sz w:val="19"/>
        </w:rPr>
      </w:pPr>
      <w:r>
        <w:rPr>
          <w:sz w:val="19"/>
        </w:rPr>
        <w:t>Página 30</w:t>
      </w:r>
    </w:p>
    <w:p>
      <w:pPr>
        <w:pStyle w:val="BodyText"/>
      </w:pPr>
    </w:p>
    <w:p>
      <w:pPr>
        <w:pStyle w:val="BodyText"/>
        <w:spacing w:before="4"/>
        <w:rPr>
          <w:sz w:val="26"/>
        </w:rPr>
      </w:pPr>
      <w:r>
        <w:rPr/>
        <w:pict>
          <v:group style="position:absolute;margin-left:52.058052pt;margin-top:17.097963pt;width:490.9pt;height:36.6pt;mso-position-horizontal-relative:page;mso-position-vertical-relative:paragraph;z-index:-251554816;mso-wrap-distance-left:0;mso-wrap-distance-right:0" coordorigin="1041,342" coordsize="9818,732">
            <v:line style="position:absolute" from="1046,1069" to="1046,347" stroked="true" strokeweight=".465325pt" strokecolor="#000000">
              <v:stroke dashstyle="solid"/>
            </v:line>
            <v:line style="position:absolute" from="1046,1069" to="5441,1069" stroked="true" strokeweight=".465325pt" strokecolor="#000000">
              <v:stroke dashstyle="solid"/>
            </v:line>
            <v:line style="position:absolute" from="1046,347" to="5441,347" stroked="true" strokeweight=".465325pt" strokecolor="#000000">
              <v:stroke dashstyle="solid"/>
            </v:line>
            <v:line style="position:absolute" from="5441,1069" to="10211,1069" stroked="true" strokeweight=".465325pt" strokecolor="#000000">
              <v:stroke dashstyle="solid"/>
            </v:line>
            <v:line style="position:absolute" from="5441,347" to="10211,347" stroked="true" strokeweight=".465325pt" strokecolor="#000000">
              <v:stroke dashstyle="solid"/>
            </v:line>
            <v:shape style="position:absolute;left:5515;top:365;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pPr>
    </w:p>
    <w:p>
      <w:pPr>
        <w:pStyle w:val="BodyText"/>
      </w:pPr>
    </w:p>
    <w:p>
      <w:pPr>
        <w:pStyle w:val="BodyText"/>
        <w:spacing w:before="6"/>
        <w:rPr>
          <w:sz w:val="22"/>
        </w:rPr>
      </w:pPr>
    </w:p>
    <w:p>
      <w:pPr>
        <w:pStyle w:val="Heading2"/>
        <w:rPr>
          <w:u w:val="none"/>
        </w:rPr>
      </w:pPr>
      <w:r>
        <w:rPr>
          <w:w w:val="105"/>
          <w:u w:val="single"/>
        </w:rPr>
        <w:t>NOTA 5. INMOVILIZADO INTANGIBLE</w:t>
      </w:r>
    </w:p>
    <w:p>
      <w:pPr>
        <w:pStyle w:val="BodyText"/>
        <w:spacing w:before="3"/>
        <w:rPr>
          <w:b/>
          <w:sz w:val="19"/>
        </w:rPr>
      </w:pPr>
    </w:p>
    <w:p>
      <w:pPr>
        <w:pStyle w:val="ListParagraph"/>
        <w:numPr>
          <w:ilvl w:val="1"/>
          <w:numId w:val="24"/>
        </w:numPr>
        <w:tabs>
          <w:tab w:pos="2325" w:val="left" w:leader="none"/>
        </w:tabs>
        <w:spacing w:line="240" w:lineRule="auto" w:before="1" w:after="0"/>
        <w:ind w:left="2324" w:right="0" w:hanging="308"/>
        <w:jc w:val="both"/>
        <w:rPr>
          <w:sz w:val="20"/>
        </w:rPr>
      </w:pPr>
      <w:r>
        <w:rPr>
          <w:w w:val="105"/>
          <w:sz w:val="20"/>
          <w:u w:val="single"/>
        </w:rPr>
        <w:t>Altas</w:t>
      </w:r>
    </w:p>
    <w:p>
      <w:pPr>
        <w:pStyle w:val="BodyText"/>
        <w:spacing w:before="1"/>
        <w:rPr>
          <w:sz w:val="19"/>
        </w:rPr>
      </w:pPr>
    </w:p>
    <w:p>
      <w:pPr>
        <w:pStyle w:val="BodyText"/>
        <w:spacing w:line="254" w:lineRule="auto"/>
        <w:ind w:left="1707" w:right="1209"/>
        <w:jc w:val="both"/>
      </w:pPr>
      <w:r>
        <w:rPr>
          <w:w w:val="105"/>
        </w:rPr>
        <w:t>Las Altas del ejercicio se corresponden, exclusivamente, con Licencias de programas informáticos incluidos</w:t>
      </w:r>
      <w:r>
        <w:rPr>
          <w:spacing w:val="-7"/>
          <w:w w:val="105"/>
        </w:rPr>
        <w:t> </w:t>
      </w:r>
      <w:r>
        <w:rPr>
          <w:w w:val="105"/>
        </w:rPr>
        <w:t>en</w:t>
      </w:r>
      <w:r>
        <w:rPr>
          <w:spacing w:val="-4"/>
          <w:w w:val="105"/>
        </w:rPr>
        <w:t> </w:t>
      </w:r>
      <w:r>
        <w:rPr>
          <w:w w:val="105"/>
        </w:rPr>
        <w:t>la</w:t>
      </w:r>
      <w:r>
        <w:rPr>
          <w:spacing w:val="-4"/>
          <w:w w:val="105"/>
        </w:rPr>
        <w:t> </w:t>
      </w:r>
      <w:r>
        <w:rPr>
          <w:w w:val="105"/>
        </w:rPr>
        <w:t>partida</w:t>
      </w:r>
      <w:r>
        <w:rPr>
          <w:spacing w:val="-5"/>
          <w:w w:val="105"/>
        </w:rPr>
        <w:t> </w:t>
      </w:r>
      <w:r>
        <w:rPr>
          <w:w w:val="105"/>
        </w:rPr>
        <w:t>de</w:t>
      </w:r>
      <w:r>
        <w:rPr>
          <w:spacing w:val="-6"/>
          <w:w w:val="105"/>
        </w:rPr>
        <w:t> </w:t>
      </w:r>
      <w:r>
        <w:rPr>
          <w:w w:val="105"/>
        </w:rPr>
        <w:t>Aplicaciones</w:t>
      </w:r>
      <w:r>
        <w:rPr>
          <w:spacing w:val="-6"/>
          <w:w w:val="105"/>
        </w:rPr>
        <w:t> </w:t>
      </w:r>
      <w:r>
        <w:rPr>
          <w:w w:val="105"/>
        </w:rPr>
        <w:t>informáticas</w:t>
      </w:r>
      <w:r>
        <w:rPr>
          <w:spacing w:val="-5"/>
          <w:w w:val="105"/>
        </w:rPr>
        <w:t> </w:t>
      </w:r>
      <w:r>
        <w:rPr>
          <w:w w:val="105"/>
        </w:rPr>
        <w:t>y</w:t>
      </w:r>
      <w:r>
        <w:rPr>
          <w:spacing w:val="-6"/>
          <w:w w:val="105"/>
        </w:rPr>
        <w:t> </w:t>
      </w:r>
      <w:r>
        <w:rPr>
          <w:w w:val="105"/>
        </w:rPr>
        <w:t>a</w:t>
      </w:r>
      <w:r>
        <w:rPr>
          <w:spacing w:val="-6"/>
          <w:w w:val="105"/>
        </w:rPr>
        <w:t> </w:t>
      </w:r>
      <w:r>
        <w:rPr>
          <w:w w:val="105"/>
        </w:rPr>
        <w:t>las</w:t>
      </w:r>
      <w:r>
        <w:rPr>
          <w:spacing w:val="-5"/>
          <w:w w:val="105"/>
        </w:rPr>
        <w:t> </w:t>
      </w:r>
      <w:r>
        <w:rPr>
          <w:w w:val="105"/>
        </w:rPr>
        <w:t>cuota</w:t>
      </w:r>
      <w:r>
        <w:rPr>
          <w:spacing w:val="-5"/>
          <w:w w:val="105"/>
        </w:rPr>
        <w:t> </w:t>
      </w:r>
      <w:r>
        <w:rPr>
          <w:w w:val="105"/>
        </w:rPr>
        <w:t>anuales</w:t>
      </w:r>
      <w:r>
        <w:rPr>
          <w:spacing w:val="-7"/>
          <w:w w:val="105"/>
        </w:rPr>
        <w:t> </w:t>
      </w:r>
      <w:r>
        <w:rPr>
          <w:w w:val="105"/>
        </w:rPr>
        <w:t>de</w:t>
      </w:r>
      <w:r>
        <w:rPr>
          <w:spacing w:val="-5"/>
          <w:w w:val="105"/>
        </w:rPr>
        <w:t> </w:t>
      </w:r>
      <w:r>
        <w:rPr>
          <w:w w:val="105"/>
        </w:rPr>
        <w:t>algunas</w:t>
      </w:r>
      <w:r>
        <w:rPr>
          <w:spacing w:val="-5"/>
          <w:w w:val="105"/>
        </w:rPr>
        <w:t> </w:t>
      </w:r>
      <w:r>
        <w:rPr>
          <w:w w:val="105"/>
        </w:rPr>
        <w:t>de</w:t>
      </w:r>
      <w:r>
        <w:rPr>
          <w:spacing w:val="-4"/>
          <w:w w:val="105"/>
        </w:rPr>
        <w:t> </w:t>
      </w:r>
      <w:r>
        <w:rPr>
          <w:w w:val="105"/>
        </w:rPr>
        <w:t>las</w:t>
      </w:r>
      <w:r>
        <w:rPr>
          <w:spacing w:val="-6"/>
          <w:w w:val="105"/>
        </w:rPr>
        <w:t> </w:t>
      </w:r>
      <w:r>
        <w:rPr>
          <w:w w:val="105"/>
        </w:rPr>
        <w:t>patentes</w:t>
      </w:r>
      <w:r>
        <w:rPr>
          <w:spacing w:val="-5"/>
          <w:w w:val="105"/>
        </w:rPr>
        <w:t> </w:t>
      </w:r>
      <w:r>
        <w:rPr>
          <w:w w:val="105"/>
        </w:rPr>
        <w:t>de la sociedad en diferentes</w:t>
      </w:r>
      <w:r>
        <w:rPr>
          <w:spacing w:val="-8"/>
          <w:w w:val="105"/>
        </w:rPr>
        <w:t> </w:t>
      </w:r>
      <w:r>
        <w:rPr>
          <w:w w:val="105"/>
        </w:rPr>
        <w:t>países.</w:t>
      </w:r>
    </w:p>
    <w:p>
      <w:pPr>
        <w:pStyle w:val="BodyText"/>
        <w:spacing w:before="206"/>
        <w:ind w:left="1707"/>
        <w:jc w:val="both"/>
      </w:pPr>
      <w:r>
        <w:rPr>
          <w:w w:val="105"/>
          <w:u w:val="single"/>
        </w:rPr>
        <w:t>Inmovilizado intangible totalmente amortizado.</w:t>
      </w:r>
    </w:p>
    <w:p>
      <w:pPr>
        <w:pStyle w:val="BodyText"/>
        <w:spacing w:before="3"/>
        <w:rPr>
          <w:sz w:val="19"/>
        </w:rPr>
      </w:pPr>
    </w:p>
    <w:p>
      <w:pPr>
        <w:pStyle w:val="BodyText"/>
        <w:spacing w:line="254" w:lineRule="auto"/>
        <w:ind w:left="1707" w:right="1214"/>
        <w:jc w:val="both"/>
      </w:pPr>
      <w:r>
        <w:rPr>
          <w:w w:val="105"/>
        </w:rPr>
        <w:t>La Sociedad tiene los </w:t>
      </w:r>
      <w:r>
        <w:rPr>
          <w:spacing w:val="-3"/>
          <w:w w:val="105"/>
        </w:rPr>
        <w:t>siguientes inmovilizados intangibles </w:t>
      </w:r>
      <w:r>
        <w:rPr>
          <w:w w:val="105"/>
        </w:rPr>
        <w:t>totalmente amortizados a 31 de </w:t>
      </w:r>
      <w:r>
        <w:rPr>
          <w:spacing w:val="-3"/>
          <w:w w:val="105"/>
        </w:rPr>
        <w:t>diciembre </w:t>
      </w:r>
      <w:r>
        <w:rPr>
          <w:w w:val="105"/>
        </w:rPr>
        <w:t>de 2021 y 2020:</w:t>
      </w:r>
    </w:p>
    <w:p>
      <w:pPr>
        <w:pStyle w:val="BodyText"/>
        <w:spacing w:before="7"/>
        <w:rPr>
          <w:sz w:val="18"/>
        </w:rPr>
      </w:pPr>
    </w:p>
    <w:tbl>
      <w:tblPr>
        <w:tblW w:w="0" w:type="auto"/>
        <w:jc w:val="left"/>
        <w:tblInd w:w="2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6"/>
        <w:gridCol w:w="2307"/>
        <w:gridCol w:w="1421"/>
      </w:tblGrid>
      <w:tr>
        <w:trPr>
          <w:trHeight w:val="243" w:hRule="atLeast"/>
        </w:trPr>
        <w:tc>
          <w:tcPr>
            <w:tcW w:w="3396" w:type="dxa"/>
            <w:shd w:val="clear" w:color="auto" w:fill="CDCDCD"/>
          </w:tcPr>
          <w:p>
            <w:pPr>
              <w:pStyle w:val="TableParagraph"/>
              <w:rPr>
                <w:rFonts w:ascii="Times New Roman"/>
                <w:sz w:val="16"/>
              </w:rPr>
            </w:pPr>
          </w:p>
        </w:tc>
        <w:tc>
          <w:tcPr>
            <w:tcW w:w="2307" w:type="dxa"/>
            <w:shd w:val="clear" w:color="auto" w:fill="CDCDCD"/>
          </w:tcPr>
          <w:p>
            <w:pPr>
              <w:pStyle w:val="TableParagraph"/>
              <w:spacing w:before="25"/>
              <w:ind w:right="407"/>
              <w:jc w:val="right"/>
              <w:rPr>
                <w:b/>
                <w:sz w:val="15"/>
              </w:rPr>
            </w:pPr>
            <w:r>
              <w:rPr>
                <w:b/>
                <w:sz w:val="15"/>
              </w:rPr>
              <w:t>31/12/2021</w:t>
            </w:r>
          </w:p>
        </w:tc>
        <w:tc>
          <w:tcPr>
            <w:tcW w:w="1421" w:type="dxa"/>
            <w:shd w:val="clear" w:color="auto" w:fill="CDCDCD"/>
          </w:tcPr>
          <w:p>
            <w:pPr>
              <w:pStyle w:val="TableParagraph"/>
              <w:spacing w:before="25"/>
              <w:ind w:left="309" w:right="316"/>
              <w:jc w:val="center"/>
              <w:rPr>
                <w:b/>
                <w:sz w:val="15"/>
              </w:rPr>
            </w:pPr>
            <w:r>
              <w:rPr>
                <w:b/>
                <w:w w:val="105"/>
                <w:sz w:val="15"/>
              </w:rPr>
              <w:t>31/12/2020</w:t>
            </w:r>
          </w:p>
        </w:tc>
      </w:tr>
      <w:tr>
        <w:trPr>
          <w:trHeight w:val="233" w:hRule="atLeast"/>
        </w:trPr>
        <w:tc>
          <w:tcPr>
            <w:tcW w:w="3396" w:type="dxa"/>
          </w:tcPr>
          <w:p>
            <w:pPr>
              <w:pStyle w:val="TableParagraph"/>
              <w:spacing w:before="25"/>
              <w:ind w:left="25"/>
              <w:rPr>
                <w:sz w:val="15"/>
              </w:rPr>
            </w:pPr>
            <w:r>
              <w:rPr>
                <w:w w:val="105"/>
                <w:sz w:val="15"/>
              </w:rPr>
              <w:t>Patentes, licencias, marcas y similares</w:t>
            </w:r>
          </w:p>
        </w:tc>
        <w:tc>
          <w:tcPr>
            <w:tcW w:w="2307" w:type="dxa"/>
          </w:tcPr>
          <w:p>
            <w:pPr>
              <w:pStyle w:val="TableParagraph"/>
              <w:spacing w:before="25"/>
              <w:ind w:right="407"/>
              <w:jc w:val="right"/>
              <w:rPr>
                <w:sz w:val="15"/>
              </w:rPr>
            </w:pPr>
            <w:r>
              <w:rPr>
                <w:sz w:val="15"/>
              </w:rPr>
              <w:t>300.000,77</w:t>
            </w:r>
          </w:p>
        </w:tc>
        <w:tc>
          <w:tcPr>
            <w:tcW w:w="1421" w:type="dxa"/>
          </w:tcPr>
          <w:p>
            <w:pPr>
              <w:pStyle w:val="TableParagraph"/>
              <w:spacing w:before="25"/>
              <w:ind w:left="309" w:right="316"/>
              <w:jc w:val="center"/>
              <w:rPr>
                <w:sz w:val="15"/>
              </w:rPr>
            </w:pPr>
            <w:r>
              <w:rPr>
                <w:w w:val="105"/>
                <w:sz w:val="15"/>
              </w:rPr>
              <w:t>300.000,77</w:t>
            </w:r>
          </w:p>
        </w:tc>
      </w:tr>
      <w:tr>
        <w:trPr>
          <w:trHeight w:val="240" w:hRule="atLeast"/>
        </w:trPr>
        <w:tc>
          <w:tcPr>
            <w:tcW w:w="3396" w:type="dxa"/>
          </w:tcPr>
          <w:p>
            <w:pPr>
              <w:pStyle w:val="TableParagraph"/>
              <w:spacing w:before="35"/>
              <w:ind w:left="25"/>
              <w:rPr>
                <w:sz w:val="15"/>
              </w:rPr>
            </w:pPr>
            <w:r>
              <w:rPr>
                <w:w w:val="105"/>
                <w:sz w:val="15"/>
              </w:rPr>
              <w:t>Aplicaciones informáticas</w:t>
            </w:r>
          </w:p>
        </w:tc>
        <w:tc>
          <w:tcPr>
            <w:tcW w:w="2307" w:type="dxa"/>
          </w:tcPr>
          <w:p>
            <w:pPr>
              <w:pStyle w:val="TableParagraph"/>
              <w:spacing w:before="35"/>
              <w:ind w:right="355"/>
              <w:jc w:val="right"/>
              <w:rPr>
                <w:sz w:val="15"/>
              </w:rPr>
            </w:pPr>
            <w:r>
              <w:rPr>
                <w:sz w:val="15"/>
              </w:rPr>
              <w:t>2.058.854,47</w:t>
            </w:r>
          </w:p>
        </w:tc>
        <w:tc>
          <w:tcPr>
            <w:tcW w:w="1421" w:type="dxa"/>
          </w:tcPr>
          <w:p>
            <w:pPr>
              <w:pStyle w:val="TableParagraph"/>
              <w:spacing w:before="35"/>
              <w:ind w:left="309" w:right="316"/>
              <w:jc w:val="center"/>
              <w:rPr>
                <w:sz w:val="15"/>
              </w:rPr>
            </w:pPr>
            <w:r>
              <w:rPr>
                <w:w w:val="105"/>
                <w:sz w:val="15"/>
              </w:rPr>
              <w:t>2.009.206,90</w:t>
            </w:r>
          </w:p>
        </w:tc>
      </w:tr>
      <w:tr>
        <w:trPr>
          <w:trHeight w:val="255" w:hRule="atLeast"/>
        </w:trPr>
        <w:tc>
          <w:tcPr>
            <w:tcW w:w="3396" w:type="dxa"/>
            <w:shd w:val="clear" w:color="auto" w:fill="F2F2F2"/>
          </w:tcPr>
          <w:p>
            <w:pPr>
              <w:pStyle w:val="TableParagraph"/>
              <w:spacing w:before="38"/>
              <w:ind w:left="25"/>
              <w:rPr>
                <w:b/>
                <w:sz w:val="15"/>
              </w:rPr>
            </w:pPr>
            <w:r>
              <w:rPr>
                <w:b/>
                <w:w w:val="105"/>
                <w:sz w:val="15"/>
              </w:rPr>
              <w:t>Total</w:t>
            </w:r>
          </w:p>
        </w:tc>
        <w:tc>
          <w:tcPr>
            <w:tcW w:w="2307" w:type="dxa"/>
            <w:shd w:val="clear" w:color="auto" w:fill="F2F2F2"/>
          </w:tcPr>
          <w:p>
            <w:pPr>
              <w:pStyle w:val="TableParagraph"/>
              <w:spacing w:before="38"/>
              <w:ind w:right="355"/>
              <w:jc w:val="right"/>
              <w:rPr>
                <w:b/>
                <w:sz w:val="15"/>
              </w:rPr>
            </w:pPr>
            <w:r>
              <w:rPr>
                <w:b/>
                <w:sz w:val="15"/>
              </w:rPr>
              <w:t>2.358.855,24</w:t>
            </w:r>
          </w:p>
        </w:tc>
        <w:tc>
          <w:tcPr>
            <w:tcW w:w="1421" w:type="dxa"/>
            <w:shd w:val="clear" w:color="auto" w:fill="F2F2F2"/>
          </w:tcPr>
          <w:p>
            <w:pPr>
              <w:pStyle w:val="TableParagraph"/>
              <w:spacing w:before="38"/>
              <w:ind w:left="309" w:right="316"/>
              <w:jc w:val="center"/>
              <w:rPr>
                <w:b/>
                <w:sz w:val="15"/>
              </w:rPr>
            </w:pPr>
            <w:r>
              <w:rPr>
                <w:b/>
                <w:w w:val="105"/>
                <w:sz w:val="15"/>
              </w:rPr>
              <w:t>2.309.207,67</w:t>
            </w:r>
          </w:p>
        </w:tc>
      </w:tr>
    </w:tbl>
    <w:p>
      <w:pPr>
        <w:pStyle w:val="BodyText"/>
        <w:spacing w:before="7"/>
        <w:rPr>
          <w:sz w:val="19"/>
        </w:rPr>
      </w:pPr>
    </w:p>
    <w:p>
      <w:pPr>
        <w:pStyle w:val="ListParagraph"/>
        <w:numPr>
          <w:ilvl w:val="0"/>
          <w:numId w:val="25"/>
        </w:numPr>
        <w:tabs>
          <w:tab w:pos="2390" w:val="left" w:leader="none"/>
        </w:tabs>
        <w:spacing w:line="240" w:lineRule="auto" w:before="1" w:after="0"/>
        <w:ind w:left="2389" w:right="0" w:hanging="313"/>
        <w:jc w:val="both"/>
        <w:rPr>
          <w:sz w:val="20"/>
        </w:rPr>
      </w:pPr>
      <w:r>
        <w:rPr>
          <w:w w:val="105"/>
          <w:sz w:val="20"/>
          <w:u w:val="single"/>
        </w:rPr>
        <w:t>Activos afectos a garantías y restricciones a la</w:t>
      </w:r>
      <w:r>
        <w:rPr>
          <w:spacing w:val="-15"/>
          <w:w w:val="105"/>
          <w:sz w:val="20"/>
          <w:u w:val="single"/>
        </w:rPr>
        <w:t> </w:t>
      </w:r>
      <w:r>
        <w:rPr>
          <w:w w:val="105"/>
          <w:sz w:val="20"/>
          <w:u w:val="single"/>
        </w:rPr>
        <w:t>titularidad</w:t>
      </w:r>
    </w:p>
    <w:p>
      <w:pPr>
        <w:pStyle w:val="BodyText"/>
        <w:spacing w:line="254" w:lineRule="auto" w:before="117"/>
        <w:ind w:left="1707" w:right="1210"/>
        <w:jc w:val="both"/>
      </w:pPr>
      <w:r>
        <w:rPr>
          <w:w w:val="105"/>
        </w:rPr>
        <w:t>A 31 de diciembre de 2021 no existen activos intangibles significativos sujetos a restricciones de titularidad o pignorados como garantías de pasivos.</w:t>
      </w:r>
    </w:p>
    <w:p>
      <w:pPr>
        <w:pStyle w:val="ListParagraph"/>
        <w:numPr>
          <w:ilvl w:val="0"/>
          <w:numId w:val="25"/>
        </w:numPr>
        <w:tabs>
          <w:tab w:pos="2325" w:val="left" w:leader="none"/>
        </w:tabs>
        <w:spacing w:line="240" w:lineRule="auto" w:before="206" w:after="0"/>
        <w:ind w:left="2324" w:right="0" w:hanging="308"/>
        <w:jc w:val="both"/>
        <w:rPr>
          <w:sz w:val="20"/>
        </w:rPr>
      </w:pPr>
      <w:r>
        <w:rPr>
          <w:w w:val="105"/>
          <w:sz w:val="20"/>
          <w:u w:val="single"/>
        </w:rPr>
        <w:t>Seguros</w:t>
      </w:r>
    </w:p>
    <w:p>
      <w:pPr>
        <w:pStyle w:val="BodyText"/>
        <w:spacing w:line="254" w:lineRule="auto" w:before="118"/>
        <w:ind w:left="1707" w:right="1209"/>
        <w:jc w:val="both"/>
      </w:pPr>
      <w:r>
        <w:rPr>
          <w:w w:val="105"/>
        </w:rPr>
        <w:t>La Sociedad tiene contratadas varias pólizas de seguro para cubrir los riesgos a que están sujetos los bienes del inmovilizado intangible. La cobertura de estas pólizas se considera suficiente.</w:t>
      </w:r>
    </w:p>
    <w:p>
      <w:pPr>
        <w:pStyle w:val="ListParagraph"/>
        <w:numPr>
          <w:ilvl w:val="0"/>
          <w:numId w:val="25"/>
        </w:numPr>
        <w:tabs>
          <w:tab w:pos="2325" w:val="left" w:leader="none"/>
        </w:tabs>
        <w:spacing w:line="240" w:lineRule="auto" w:before="102" w:after="0"/>
        <w:ind w:left="2324" w:right="0" w:hanging="308"/>
        <w:jc w:val="both"/>
        <w:rPr>
          <w:sz w:val="20"/>
        </w:rPr>
      </w:pPr>
      <w:r>
        <w:rPr>
          <w:w w:val="105"/>
          <w:sz w:val="20"/>
          <w:u w:val="single"/>
        </w:rPr>
        <w:t>Bajas</w:t>
      </w:r>
    </w:p>
    <w:p>
      <w:pPr>
        <w:pStyle w:val="BodyText"/>
        <w:spacing w:line="254" w:lineRule="auto" w:before="117"/>
        <w:ind w:left="1707" w:right="1207"/>
        <w:jc w:val="both"/>
      </w:pPr>
      <w:r>
        <w:rPr>
          <w:w w:val="105"/>
        </w:rPr>
        <w:t>En</w:t>
      </w:r>
      <w:r>
        <w:rPr>
          <w:spacing w:val="-7"/>
          <w:w w:val="105"/>
        </w:rPr>
        <w:t> </w:t>
      </w:r>
      <w:r>
        <w:rPr>
          <w:w w:val="105"/>
        </w:rPr>
        <w:t>2021</w:t>
      </w:r>
      <w:r>
        <w:rPr>
          <w:spacing w:val="-6"/>
          <w:w w:val="105"/>
        </w:rPr>
        <w:t> </w:t>
      </w:r>
      <w:r>
        <w:rPr>
          <w:w w:val="105"/>
        </w:rPr>
        <w:t>se</w:t>
      </w:r>
      <w:r>
        <w:rPr>
          <w:spacing w:val="-7"/>
          <w:w w:val="105"/>
        </w:rPr>
        <w:t> </w:t>
      </w:r>
      <w:r>
        <w:rPr>
          <w:spacing w:val="-3"/>
          <w:w w:val="105"/>
        </w:rPr>
        <w:t>lleva</w:t>
      </w:r>
      <w:r>
        <w:rPr>
          <w:spacing w:val="-6"/>
          <w:w w:val="105"/>
        </w:rPr>
        <w:t> </w:t>
      </w:r>
      <w:r>
        <w:rPr>
          <w:w w:val="105"/>
        </w:rPr>
        <w:t>a</w:t>
      </w:r>
      <w:r>
        <w:rPr>
          <w:spacing w:val="-8"/>
          <w:w w:val="105"/>
        </w:rPr>
        <w:t> </w:t>
      </w:r>
      <w:r>
        <w:rPr>
          <w:w w:val="105"/>
        </w:rPr>
        <w:t>cabo</w:t>
      </w:r>
      <w:r>
        <w:rPr>
          <w:spacing w:val="-9"/>
          <w:w w:val="105"/>
        </w:rPr>
        <w:t> </w:t>
      </w:r>
      <w:r>
        <w:rPr>
          <w:w w:val="105"/>
        </w:rPr>
        <w:t>la</w:t>
      </w:r>
      <w:r>
        <w:rPr>
          <w:spacing w:val="-6"/>
          <w:w w:val="105"/>
        </w:rPr>
        <w:t> </w:t>
      </w:r>
      <w:r>
        <w:rPr>
          <w:spacing w:val="-3"/>
          <w:w w:val="105"/>
        </w:rPr>
        <w:t>baja</w:t>
      </w:r>
      <w:r>
        <w:rPr>
          <w:spacing w:val="-6"/>
          <w:w w:val="105"/>
        </w:rPr>
        <w:t> </w:t>
      </w:r>
      <w:r>
        <w:rPr>
          <w:w w:val="105"/>
        </w:rPr>
        <w:t>de</w:t>
      </w:r>
      <w:r>
        <w:rPr>
          <w:spacing w:val="-7"/>
          <w:w w:val="105"/>
        </w:rPr>
        <w:t> </w:t>
      </w:r>
      <w:r>
        <w:rPr>
          <w:spacing w:val="-3"/>
          <w:w w:val="105"/>
        </w:rPr>
        <w:t>participación</w:t>
      </w:r>
      <w:r>
        <w:rPr>
          <w:spacing w:val="-6"/>
          <w:w w:val="105"/>
        </w:rPr>
        <w:t> </w:t>
      </w:r>
      <w:r>
        <w:rPr>
          <w:w w:val="105"/>
        </w:rPr>
        <w:t>en</w:t>
      </w:r>
      <w:r>
        <w:rPr>
          <w:spacing w:val="-7"/>
          <w:w w:val="105"/>
        </w:rPr>
        <w:t> </w:t>
      </w:r>
      <w:r>
        <w:rPr>
          <w:w w:val="105"/>
        </w:rPr>
        <w:t>las</w:t>
      </w:r>
      <w:r>
        <w:rPr>
          <w:spacing w:val="-6"/>
          <w:w w:val="105"/>
        </w:rPr>
        <w:t> </w:t>
      </w:r>
      <w:r>
        <w:rPr>
          <w:spacing w:val="-3"/>
          <w:w w:val="105"/>
        </w:rPr>
        <w:t>“Concesiones</w:t>
      </w:r>
      <w:r>
        <w:rPr>
          <w:spacing w:val="-6"/>
          <w:w w:val="105"/>
        </w:rPr>
        <w:t> </w:t>
      </w:r>
      <w:r>
        <w:rPr>
          <w:spacing w:val="-3"/>
          <w:w w:val="105"/>
        </w:rPr>
        <w:t>Administrativas”</w:t>
      </w:r>
      <w:r>
        <w:rPr>
          <w:spacing w:val="-10"/>
          <w:w w:val="105"/>
        </w:rPr>
        <w:t> </w:t>
      </w:r>
      <w:r>
        <w:rPr>
          <w:w w:val="105"/>
        </w:rPr>
        <w:t>por</w:t>
      </w:r>
      <w:r>
        <w:rPr>
          <w:spacing w:val="-7"/>
          <w:w w:val="105"/>
        </w:rPr>
        <w:t> </w:t>
      </w:r>
      <w:r>
        <w:rPr>
          <w:w w:val="105"/>
        </w:rPr>
        <w:t>las</w:t>
      </w:r>
      <w:r>
        <w:rPr>
          <w:spacing w:val="-6"/>
          <w:w w:val="105"/>
        </w:rPr>
        <w:t> </w:t>
      </w:r>
      <w:r>
        <w:rPr>
          <w:spacing w:val="-3"/>
          <w:w w:val="105"/>
        </w:rPr>
        <w:t>concesiones demaniales </w:t>
      </w:r>
      <w:r>
        <w:rPr>
          <w:w w:val="105"/>
        </w:rPr>
        <w:t>cedidas en las UTES en las que </w:t>
      </w:r>
      <w:r>
        <w:rPr>
          <w:spacing w:val="-3"/>
          <w:w w:val="105"/>
        </w:rPr>
        <w:t>participa </w:t>
      </w:r>
      <w:r>
        <w:rPr>
          <w:w w:val="105"/>
        </w:rPr>
        <w:t>el ITC por los cuales se </w:t>
      </w:r>
      <w:r>
        <w:rPr>
          <w:spacing w:val="-3"/>
          <w:w w:val="105"/>
        </w:rPr>
        <w:t>compensa cuota </w:t>
      </w:r>
      <w:r>
        <w:rPr>
          <w:w w:val="105"/>
        </w:rPr>
        <w:t>de </w:t>
      </w:r>
      <w:r>
        <w:rPr>
          <w:spacing w:val="-3"/>
          <w:w w:val="105"/>
        </w:rPr>
        <w:t>participación </w:t>
      </w:r>
      <w:r>
        <w:rPr>
          <w:w w:val="105"/>
        </w:rPr>
        <w:t>de forma anual por los gastos de </w:t>
      </w:r>
      <w:r>
        <w:rPr>
          <w:spacing w:val="-3"/>
          <w:w w:val="105"/>
        </w:rPr>
        <w:t>explotación </w:t>
      </w:r>
      <w:r>
        <w:rPr>
          <w:w w:val="105"/>
        </w:rPr>
        <w:t>y gestión no </w:t>
      </w:r>
      <w:r>
        <w:rPr>
          <w:spacing w:val="-3"/>
          <w:w w:val="105"/>
        </w:rPr>
        <w:t>cubiertos </w:t>
      </w:r>
      <w:r>
        <w:rPr>
          <w:w w:val="105"/>
        </w:rPr>
        <w:t>por los </w:t>
      </w:r>
      <w:r>
        <w:rPr>
          <w:spacing w:val="-3"/>
          <w:w w:val="105"/>
        </w:rPr>
        <w:t>alquileres </w:t>
      </w:r>
      <w:r>
        <w:rPr>
          <w:w w:val="105"/>
        </w:rPr>
        <w:t>generados por los </w:t>
      </w:r>
      <w:r>
        <w:rPr>
          <w:spacing w:val="-3"/>
          <w:w w:val="105"/>
        </w:rPr>
        <w:t>inquilinos </w:t>
      </w:r>
      <w:r>
        <w:rPr>
          <w:w w:val="105"/>
        </w:rPr>
        <w:t>de los </w:t>
      </w:r>
      <w:r>
        <w:rPr>
          <w:spacing w:val="-3"/>
          <w:w w:val="105"/>
        </w:rPr>
        <w:t>edificios. </w:t>
      </w:r>
      <w:r>
        <w:rPr>
          <w:w w:val="105"/>
        </w:rPr>
        <w:t>En 2021 se </w:t>
      </w:r>
      <w:r>
        <w:rPr>
          <w:spacing w:val="-3"/>
          <w:w w:val="105"/>
        </w:rPr>
        <w:t>generó </w:t>
      </w:r>
      <w:r>
        <w:rPr>
          <w:spacing w:val="-2"/>
          <w:w w:val="105"/>
        </w:rPr>
        <w:t>una </w:t>
      </w:r>
      <w:r>
        <w:rPr>
          <w:spacing w:val="-3"/>
          <w:w w:val="105"/>
        </w:rPr>
        <w:t>compensación </w:t>
      </w:r>
      <w:r>
        <w:rPr>
          <w:w w:val="105"/>
        </w:rPr>
        <w:t>del 0,31% de </w:t>
      </w:r>
      <w:r>
        <w:rPr>
          <w:spacing w:val="-3"/>
          <w:w w:val="105"/>
        </w:rPr>
        <w:t>participación</w:t>
      </w:r>
      <w:r>
        <w:rPr>
          <w:spacing w:val="-5"/>
          <w:w w:val="105"/>
        </w:rPr>
        <w:t> </w:t>
      </w:r>
      <w:r>
        <w:rPr>
          <w:w w:val="105"/>
        </w:rPr>
        <w:t>por</w:t>
      </w:r>
      <w:r>
        <w:rPr>
          <w:spacing w:val="-7"/>
          <w:w w:val="105"/>
        </w:rPr>
        <w:t> </w:t>
      </w:r>
      <w:r>
        <w:rPr>
          <w:w w:val="105"/>
        </w:rPr>
        <w:t>los</w:t>
      </w:r>
      <w:r>
        <w:rPr>
          <w:spacing w:val="-5"/>
          <w:w w:val="105"/>
        </w:rPr>
        <w:t> </w:t>
      </w:r>
      <w:r>
        <w:rPr>
          <w:w w:val="105"/>
        </w:rPr>
        <w:t>gastos</w:t>
      </w:r>
      <w:r>
        <w:rPr>
          <w:spacing w:val="-7"/>
          <w:w w:val="105"/>
        </w:rPr>
        <w:t> </w:t>
      </w:r>
      <w:r>
        <w:rPr>
          <w:w w:val="105"/>
        </w:rPr>
        <w:t>de</w:t>
      </w:r>
      <w:r>
        <w:rPr>
          <w:spacing w:val="-5"/>
          <w:w w:val="105"/>
        </w:rPr>
        <w:t> </w:t>
      </w:r>
      <w:r>
        <w:rPr>
          <w:w w:val="105"/>
        </w:rPr>
        <w:t>2021</w:t>
      </w:r>
      <w:r>
        <w:rPr>
          <w:spacing w:val="-5"/>
          <w:w w:val="105"/>
        </w:rPr>
        <w:t> </w:t>
      </w:r>
      <w:r>
        <w:rPr>
          <w:w w:val="105"/>
        </w:rPr>
        <w:t>del</w:t>
      </w:r>
      <w:r>
        <w:rPr>
          <w:spacing w:val="-8"/>
          <w:w w:val="105"/>
        </w:rPr>
        <w:t> </w:t>
      </w:r>
      <w:r>
        <w:rPr>
          <w:spacing w:val="-3"/>
          <w:w w:val="105"/>
        </w:rPr>
        <w:t>edificio</w:t>
      </w:r>
      <w:r>
        <w:rPr>
          <w:spacing w:val="-5"/>
          <w:w w:val="105"/>
        </w:rPr>
        <w:t> </w:t>
      </w:r>
      <w:r>
        <w:rPr>
          <w:w w:val="105"/>
        </w:rPr>
        <w:t>cuya</w:t>
      </w:r>
      <w:r>
        <w:rPr>
          <w:spacing w:val="-4"/>
          <w:w w:val="105"/>
        </w:rPr>
        <w:t> </w:t>
      </w:r>
      <w:r>
        <w:rPr>
          <w:w w:val="105"/>
        </w:rPr>
        <w:t>propiedad</w:t>
      </w:r>
      <w:r>
        <w:rPr>
          <w:spacing w:val="-7"/>
          <w:w w:val="105"/>
        </w:rPr>
        <w:t> </w:t>
      </w:r>
      <w:r>
        <w:rPr>
          <w:w w:val="105"/>
        </w:rPr>
        <w:t>pertenece</w:t>
      </w:r>
      <w:r>
        <w:rPr>
          <w:spacing w:val="-6"/>
          <w:w w:val="105"/>
        </w:rPr>
        <w:t> </w:t>
      </w:r>
      <w:r>
        <w:rPr>
          <w:w w:val="105"/>
        </w:rPr>
        <w:t>a</w:t>
      </w:r>
      <w:r>
        <w:rPr>
          <w:spacing w:val="-5"/>
          <w:w w:val="105"/>
        </w:rPr>
        <w:t> </w:t>
      </w:r>
      <w:r>
        <w:rPr>
          <w:w w:val="105"/>
        </w:rPr>
        <w:t>la</w:t>
      </w:r>
      <w:r>
        <w:rPr>
          <w:spacing w:val="-5"/>
          <w:w w:val="105"/>
        </w:rPr>
        <w:t> </w:t>
      </w:r>
      <w:r>
        <w:rPr>
          <w:spacing w:val="-3"/>
          <w:w w:val="105"/>
        </w:rPr>
        <w:t>“UTE</w:t>
      </w:r>
      <w:r>
        <w:rPr>
          <w:spacing w:val="-5"/>
          <w:w w:val="105"/>
        </w:rPr>
        <w:t> </w:t>
      </w:r>
      <w:r>
        <w:rPr>
          <w:spacing w:val="-3"/>
          <w:w w:val="105"/>
        </w:rPr>
        <w:t>FPCT-ITCSA”</w:t>
      </w:r>
      <w:r>
        <w:rPr>
          <w:spacing w:val="-8"/>
          <w:w w:val="105"/>
        </w:rPr>
        <w:t> </w:t>
      </w:r>
      <w:r>
        <w:rPr>
          <w:w w:val="105"/>
        </w:rPr>
        <w:t>,</w:t>
      </w:r>
      <w:r>
        <w:rPr>
          <w:spacing w:val="-6"/>
          <w:w w:val="105"/>
        </w:rPr>
        <w:t> </w:t>
      </w:r>
      <w:r>
        <w:rPr>
          <w:w w:val="105"/>
        </w:rPr>
        <w:t>y</w:t>
      </w:r>
      <w:r>
        <w:rPr>
          <w:spacing w:val="-5"/>
          <w:w w:val="105"/>
        </w:rPr>
        <w:t> </w:t>
      </w:r>
      <w:r>
        <w:rPr>
          <w:w w:val="105"/>
        </w:rPr>
        <w:t>en </w:t>
      </w:r>
      <w:r>
        <w:rPr>
          <w:spacing w:val="-3"/>
          <w:w w:val="105"/>
        </w:rPr>
        <w:t>consecuencia </w:t>
      </w:r>
      <w:r>
        <w:rPr>
          <w:w w:val="105"/>
        </w:rPr>
        <w:t>todo esto supone una baja en cada </w:t>
      </w:r>
      <w:r>
        <w:rPr>
          <w:spacing w:val="-3"/>
          <w:w w:val="105"/>
        </w:rPr>
        <w:t>partida </w:t>
      </w:r>
      <w:r>
        <w:rPr>
          <w:spacing w:val="-2"/>
          <w:w w:val="105"/>
        </w:rPr>
        <w:t>contable </w:t>
      </w:r>
      <w:r>
        <w:rPr>
          <w:w w:val="105"/>
        </w:rPr>
        <w:t>de su valor neto </w:t>
      </w:r>
      <w:r>
        <w:rPr>
          <w:spacing w:val="-2"/>
          <w:w w:val="105"/>
        </w:rPr>
        <w:t>contable </w:t>
      </w:r>
      <w:r>
        <w:rPr>
          <w:w w:val="105"/>
        </w:rPr>
        <w:t>por </w:t>
      </w:r>
      <w:r>
        <w:rPr>
          <w:spacing w:val="-3"/>
          <w:w w:val="105"/>
        </w:rPr>
        <w:t>dicho porcentaje,</w:t>
      </w:r>
      <w:r>
        <w:rPr>
          <w:spacing w:val="-12"/>
          <w:w w:val="105"/>
        </w:rPr>
        <w:t> </w:t>
      </w:r>
      <w:r>
        <w:rPr>
          <w:w w:val="105"/>
        </w:rPr>
        <w:t>el</w:t>
      </w:r>
      <w:r>
        <w:rPr>
          <w:spacing w:val="-12"/>
          <w:w w:val="105"/>
        </w:rPr>
        <w:t> </w:t>
      </w:r>
      <w:r>
        <w:rPr>
          <w:spacing w:val="-2"/>
          <w:w w:val="105"/>
        </w:rPr>
        <w:t>apunte</w:t>
      </w:r>
      <w:r>
        <w:rPr>
          <w:spacing w:val="-13"/>
          <w:w w:val="105"/>
        </w:rPr>
        <w:t> </w:t>
      </w:r>
      <w:r>
        <w:rPr>
          <w:w w:val="105"/>
        </w:rPr>
        <w:t>está</w:t>
      </w:r>
      <w:r>
        <w:rPr>
          <w:spacing w:val="-12"/>
          <w:w w:val="105"/>
        </w:rPr>
        <w:t> </w:t>
      </w:r>
      <w:r>
        <w:rPr>
          <w:spacing w:val="-3"/>
          <w:w w:val="105"/>
        </w:rPr>
        <w:t>registrado</w:t>
      </w:r>
      <w:r>
        <w:rPr>
          <w:spacing w:val="-11"/>
          <w:w w:val="105"/>
        </w:rPr>
        <w:t> </w:t>
      </w:r>
      <w:r>
        <w:rPr>
          <w:w w:val="105"/>
        </w:rPr>
        <w:t>a</w:t>
      </w:r>
      <w:r>
        <w:rPr>
          <w:spacing w:val="-11"/>
          <w:w w:val="105"/>
        </w:rPr>
        <w:t> </w:t>
      </w:r>
      <w:r>
        <w:rPr>
          <w:spacing w:val="-3"/>
          <w:w w:val="105"/>
        </w:rPr>
        <w:t>primeros</w:t>
      </w:r>
      <w:r>
        <w:rPr>
          <w:spacing w:val="-13"/>
          <w:w w:val="105"/>
        </w:rPr>
        <w:t> </w:t>
      </w:r>
      <w:r>
        <w:rPr>
          <w:w w:val="105"/>
        </w:rPr>
        <w:t>de</w:t>
      </w:r>
      <w:r>
        <w:rPr>
          <w:spacing w:val="-11"/>
          <w:w w:val="105"/>
        </w:rPr>
        <w:t> </w:t>
      </w:r>
      <w:r>
        <w:rPr>
          <w:w w:val="105"/>
        </w:rPr>
        <w:t>2022.</w:t>
      </w:r>
      <w:r>
        <w:rPr>
          <w:spacing w:val="-15"/>
          <w:w w:val="105"/>
        </w:rPr>
        <w:t> </w:t>
      </w:r>
      <w:r>
        <w:rPr>
          <w:w w:val="105"/>
        </w:rPr>
        <w:t>En</w:t>
      </w:r>
      <w:r>
        <w:rPr>
          <w:spacing w:val="-11"/>
          <w:w w:val="105"/>
        </w:rPr>
        <w:t> </w:t>
      </w:r>
      <w:r>
        <w:rPr>
          <w:w w:val="105"/>
        </w:rPr>
        <w:t>2021</w:t>
      </w:r>
      <w:r>
        <w:rPr>
          <w:spacing w:val="-13"/>
          <w:w w:val="105"/>
        </w:rPr>
        <w:t> </w:t>
      </w:r>
      <w:r>
        <w:rPr>
          <w:w w:val="105"/>
        </w:rPr>
        <w:t>se</w:t>
      </w:r>
      <w:r>
        <w:rPr>
          <w:spacing w:val="-12"/>
          <w:w w:val="105"/>
        </w:rPr>
        <w:t> </w:t>
      </w:r>
      <w:r>
        <w:rPr>
          <w:spacing w:val="-3"/>
          <w:w w:val="105"/>
        </w:rPr>
        <w:t>compensó</w:t>
      </w:r>
      <w:r>
        <w:rPr>
          <w:spacing w:val="-13"/>
          <w:w w:val="105"/>
        </w:rPr>
        <w:t> </w:t>
      </w:r>
      <w:r>
        <w:rPr>
          <w:w w:val="105"/>
        </w:rPr>
        <w:t>un</w:t>
      </w:r>
      <w:r>
        <w:rPr>
          <w:spacing w:val="-13"/>
          <w:w w:val="105"/>
        </w:rPr>
        <w:t> </w:t>
      </w:r>
      <w:r>
        <w:rPr>
          <w:w w:val="105"/>
        </w:rPr>
        <w:t>3,11%</w:t>
      </w:r>
      <w:r>
        <w:rPr>
          <w:spacing w:val="-13"/>
          <w:w w:val="105"/>
        </w:rPr>
        <w:t> </w:t>
      </w:r>
      <w:r>
        <w:rPr>
          <w:w w:val="105"/>
        </w:rPr>
        <w:t>de</w:t>
      </w:r>
      <w:r>
        <w:rPr>
          <w:spacing w:val="-12"/>
          <w:w w:val="105"/>
        </w:rPr>
        <w:t> </w:t>
      </w:r>
      <w:r>
        <w:rPr>
          <w:spacing w:val="-3"/>
          <w:w w:val="105"/>
        </w:rPr>
        <w:t>participación </w:t>
      </w:r>
      <w:r>
        <w:rPr>
          <w:w w:val="105"/>
        </w:rPr>
        <w:t>por</w:t>
      </w:r>
      <w:r>
        <w:rPr>
          <w:spacing w:val="-20"/>
          <w:w w:val="105"/>
        </w:rPr>
        <w:t> </w:t>
      </w:r>
      <w:r>
        <w:rPr>
          <w:w w:val="105"/>
        </w:rPr>
        <w:t>los</w:t>
      </w:r>
      <w:r>
        <w:rPr>
          <w:spacing w:val="-20"/>
          <w:w w:val="105"/>
        </w:rPr>
        <w:t> </w:t>
      </w:r>
      <w:r>
        <w:rPr>
          <w:w w:val="105"/>
        </w:rPr>
        <w:t>gastos</w:t>
      </w:r>
      <w:r>
        <w:rPr>
          <w:spacing w:val="-22"/>
          <w:w w:val="105"/>
        </w:rPr>
        <w:t> </w:t>
      </w:r>
      <w:r>
        <w:rPr>
          <w:w w:val="105"/>
        </w:rPr>
        <w:t>de</w:t>
      </w:r>
      <w:r>
        <w:rPr>
          <w:spacing w:val="-20"/>
          <w:w w:val="105"/>
        </w:rPr>
        <w:t> </w:t>
      </w:r>
      <w:r>
        <w:rPr>
          <w:w w:val="105"/>
        </w:rPr>
        <w:t>2021</w:t>
      </w:r>
      <w:r>
        <w:rPr>
          <w:spacing w:val="-21"/>
          <w:w w:val="105"/>
        </w:rPr>
        <w:t> </w:t>
      </w:r>
      <w:r>
        <w:rPr>
          <w:w w:val="105"/>
        </w:rPr>
        <w:t>del</w:t>
      </w:r>
      <w:r>
        <w:rPr>
          <w:spacing w:val="-21"/>
          <w:w w:val="105"/>
        </w:rPr>
        <w:t> </w:t>
      </w:r>
      <w:r>
        <w:rPr>
          <w:spacing w:val="-3"/>
          <w:w w:val="105"/>
        </w:rPr>
        <w:t>edificio</w:t>
      </w:r>
      <w:r>
        <w:rPr>
          <w:spacing w:val="-20"/>
          <w:w w:val="105"/>
        </w:rPr>
        <w:t> </w:t>
      </w:r>
      <w:r>
        <w:rPr>
          <w:w w:val="105"/>
        </w:rPr>
        <w:t>cuya</w:t>
      </w:r>
      <w:r>
        <w:rPr>
          <w:spacing w:val="-19"/>
          <w:w w:val="105"/>
        </w:rPr>
        <w:t> </w:t>
      </w:r>
      <w:r>
        <w:rPr>
          <w:w w:val="105"/>
        </w:rPr>
        <w:t>propiedad</w:t>
      </w:r>
      <w:r>
        <w:rPr>
          <w:spacing w:val="-20"/>
          <w:w w:val="105"/>
        </w:rPr>
        <w:t> </w:t>
      </w:r>
      <w:r>
        <w:rPr>
          <w:spacing w:val="-3"/>
          <w:w w:val="105"/>
        </w:rPr>
        <w:t>pertenece</w:t>
      </w:r>
      <w:r>
        <w:rPr>
          <w:spacing w:val="-20"/>
          <w:w w:val="105"/>
        </w:rPr>
        <w:t> </w:t>
      </w:r>
      <w:r>
        <w:rPr>
          <w:w w:val="105"/>
        </w:rPr>
        <w:t>a</w:t>
      </w:r>
      <w:r>
        <w:rPr>
          <w:spacing w:val="-19"/>
          <w:w w:val="105"/>
        </w:rPr>
        <w:t> </w:t>
      </w:r>
      <w:r>
        <w:rPr>
          <w:w w:val="105"/>
        </w:rPr>
        <w:t>la</w:t>
      </w:r>
      <w:r>
        <w:rPr>
          <w:spacing w:val="-20"/>
          <w:w w:val="105"/>
        </w:rPr>
        <w:t> </w:t>
      </w:r>
      <w:r>
        <w:rPr>
          <w:spacing w:val="-3"/>
          <w:w w:val="105"/>
        </w:rPr>
        <w:t>“UTE</w:t>
      </w:r>
      <w:r>
        <w:rPr>
          <w:spacing w:val="-19"/>
          <w:w w:val="105"/>
        </w:rPr>
        <w:t> </w:t>
      </w:r>
      <w:r>
        <w:rPr>
          <w:w w:val="105"/>
        </w:rPr>
        <w:t>PTFSA-ITCSA”</w:t>
      </w:r>
      <w:r>
        <w:rPr>
          <w:spacing w:val="-22"/>
          <w:w w:val="105"/>
        </w:rPr>
        <w:t> </w:t>
      </w:r>
      <w:r>
        <w:rPr>
          <w:w w:val="105"/>
        </w:rPr>
        <w:t>y</w:t>
      </w:r>
      <w:r>
        <w:rPr>
          <w:spacing w:val="-20"/>
          <w:w w:val="105"/>
        </w:rPr>
        <w:t> </w:t>
      </w:r>
      <w:r>
        <w:rPr>
          <w:w w:val="105"/>
        </w:rPr>
        <w:t>se</w:t>
      </w:r>
      <w:r>
        <w:rPr>
          <w:spacing w:val="-19"/>
          <w:w w:val="105"/>
        </w:rPr>
        <w:t> </w:t>
      </w:r>
      <w:r>
        <w:rPr>
          <w:w w:val="105"/>
        </w:rPr>
        <w:t>facturó</w:t>
      </w:r>
      <w:r>
        <w:rPr>
          <w:spacing w:val="-19"/>
          <w:w w:val="105"/>
        </w:rPr>
        <w:t> </w:t>
      </w:r>
      <w:r>
        <w:rPr>
          <w:spacing w:val="-3"/>
          <w:w w:val="105"/>
        </w:rPr>
        <w:t>además </w:t>
      </w:r>
      <w:r>
        <w:rPr>
          <w:w w:val="105"/>
        </w:rPr>
        <w:t>la venta de la </w:t>
      </w:r>
      <w:r>
        <w:rPr>
          <w:spacing w:val="-3"/>
          <w:w w:val="105"/>
        </w:rPr>
        <w:t>participación </w:t>
      </w:r>
      <w:r>
        <w:rPr>
          <w:w w:val="105"/>
        </w:rPr>
        <w:t>del 2,75% que se </w:t>
      </w:r>
      <w:r>
        <w:rPr>
          <w:spacing w:val="-3"/>
          <w:w w:val="105"/>
        </w:rPr>
        <w:t>compensó </w:t>
      </w:r>
      <w:r>
        <w:rPr>
          <w:w w:val="105"/>
        </w:rPr>
        <w:t>en 2020 ª </w:t>
      </w:r>
      <w:r>
        <w:rPr>
          <w:spacing w:val="-3"/>
          <w:w w:val="105"/>
        </w:rPr>
        <w:t>consecuencia </w:t>
      </w:r>
      <w:r>
        <w:rPr>
          <w:w w:val="105"/>
        </w:rPr>
        <w:t>de la </w:t>
      </w:r>
      <w:r>
        <w:rPr>
          <w:spacing w:val="-3"/>
          <w:w w:val="105"/>
        </w:rPr>
        <w:t>aplicación </w:t>
      </w:r>
      <w:r>
        <w:rPr>
          <w:w w:val="105"/>
        </w:rPr>
        <w:t>del </w:t>
      </w:r>
      <w:r>
        <w:rPr>
          <w:spacing w:val="-3"/>
          <w:w w:val="105"/>
        </w:rPr>
        <w:t>Convenio</w:t>
      </w:r>
      <w:r>
        <w:rPr>
          <w:spacing w:val="-5"/>
          <w:w w:val="105"/>
        </w:rPr>
        <w:t> </w:t>
      </w:r>
      <w:r>
        <w:rPr>
          <w:spacing w:val="-3"/>
          <w:w w:val="105"/>
        </w:rPr>
        <w:t>firmado.</w:t>
      </w:r>
    </w:p>
    <w:p>
      <w:pPr>
        <w:pStyle w:val="BodyText"/>
        <w:rPr>
          <w:sz w:val="24"/>
        </w:rPr>
      </w:pPr>
    </w:p>
    <w:p>
      <w:pPr>
        <w:pStyle w:val="BodyText"/>
        <w:spacing w:before="167"/>
        <w:ind w:left="1707"/>
        <w:jc w:val="both"/>
      </w:pPr>
      <w:r>
        <w:rPr>
          <w:w w:val="105"/>
        </w:rPr>
        <w:t>El detalle de movimientos del inmovilizado intangible a lo largo del ejercicio 2021 es el siguiente, en euros: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2"/>
        </w:rPr>
      </w:pPr>
    </w:p>
    <w:p>
      <w:pPr>
        <w:spacing w:before="0"/>
        <w:ind w:left="0" w:right="1210" w:firstLine="0"/>
        <w:jc w:val="right"/>
        <w:rPr>
          <w:sz w:val="19"/>
        </w:rPr>
      </w:pPr>
      <w:r>
        <w:rPr>
          <w:sz w:val="19"/>
        </w:rPr>
        <w:t>Página 31</w:t>
      </w:r>
    </w:p>
    <w:p>
      <w:pPr>
        <w:pStyle w:val="BodyText"/>
      </w:pPr>
    </w:p>
    <w:p>
      <w:pPr>
        <w:pStyle w:val="BodyText"/>
        <w:spacing w:before="3"/>
        <w:rPr>
          <w:sz w:val="26"/>
        </w:rPr>
      </w:pPr>
      <w:r>
        <w:rPr/>
        <w:pict>
          <v:group style="position:absolute;margin-left:52.058052pt;margin-top:17.076906pt;width:490.9pt;height:36.6pt;mso-position-horizontal-relative:page;mso-position-vertical-relative:paragraph;z-index:-251552768;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pPr>
    </w:p>
    <w:p>
      <w:pPr>
        <w:pStyle w:val="BodyText"/>
      </w:pPr>
    </w:p>
    <w:p>
      <w:pPr>
        <w:pStyle w:val="BodyText"/>
      </w:pPr>
    </w:p>
    <w:p>
      <w:pPr>
        <w:pStyle w:val="BodyText"/>
      </w:pPr>
    </w:p>
    <w:p>
      <w:pPr>
        <w:pStyle w:val="BodyText"/>
        <w:spacing w:before="4"/>
        <w:rPr>
          <w:sz w:val="11"/>
        </w:rPr>
      </w:pPr>
    </w:p>
    <w:tbl>
      <w:tblPr>
        <w:tblW w:w="0" w:type="auto"/>
        <w:jc w:val="left"/>
        <w:tblInd w:w="2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0"/>
        <w:gridCol w:w="1088"/>
        <w:gridCol w:w="973"/>
        <w:gridCol w:w="1092"/>
        <w:gridCol w:w="893"/>
      </w:tblGrid>
      <w:tr>
        <w:trPr>
          <w:trHeight w:val="440" w:hRule="atLeast"/>
        </w:trPr>
        <w:tc>
          <w:tcPr>
            <w:tcW w:w="4138" w:type="dxa"/>
            <w:gridSpan w:val="2"/>
            <w:shd w:val="clear" w:color="auto" w:fill="A7A8A7"/>
          </w:tcPr>
          <w:p>
            <w:pPr>
              <w:pStyle w:val="TableParagraph"/>
              <w:spacing w:before="4"/>
              <w:rPr>
                <w:sz w:val="13"/>
              </w:rPr>
            </w:pPr>
          </w:p>
          <w:p>
            <w:pPr>
              <w:pStyle w:val="TableParagraph"/>
              <w:ind w:right="222"/>
              <w:jc w:val="right"/>
              <w:rPr>
                <w:rFonts w:ascii="Arial"/>
                <w:b/>
                <w:sz w:val="12"/>
              </w:rPr>
            </w:pPr>
            <w:r>
              <w:rPr>
                <w:rFonts w:ascii="Arial"/>
                <w:b/>
                <w:sz w:val="12"/>
              </w:rPr>
              <w:t>Concesiones</w:t>
            </w:r>
          </w:p>
        </w:tc>
        <w:tc>
          <w:tcPr>
            <w:tcW w:w="973" w:type="dxa"/>
            <w:shd w:val="clear" w:color="auto" w:fill="A7A8A7"/>
          </w:tcPr>
          <w:p>
            <w:pPr>
              <w:pStyle w:val="TableParagraph"/>
              <w:spacing w:line="271" w:lineRule="auto"/>
              <w:ind w:left="122" w:right="288" w:firstLine="9"/>
              <w:rPr>
                <w:rFonts w:ascii="Arial"/>
                <w:b/>
                <w:sz w:val="12"/>
              </w:rPr>
            </w:pPr>
            <w:r>
              <w:rPr>
                <w:rFonts w:ascii="Arial"/>
                <w:b/>
                <w:sz w:val="12"/>
              </w:rPr>
              <w:t>Patentes, licencias,</w:t>
            </w:r>
          </w:p>
          <w:p>
            <w:pPr>
              <w:pStyle w:val="TableParagraph"/>
              <w:spacing w:line="111" w:lineRule="exact"/>
              <w:ind w:left="141"/>
              <w:rPr>
                <w:rFonts w:ascii="Arial"/>
                <w:b/>
                <w:sz w:val="12"/>
              </w:rPr>
            </w:pPr>
            <w:r>
              <w:rPr>
                <w:rFonts w:ascii="Arial"/>
                <w:b/>
                <w:spacing w:val="2"/>
                <w:sz w:val="12"/>
              </w:rPr>
              <w:t>marcas</w:t>
            </w:r>
            <w:r>
              <w:rPr>
                <w:rFonts w:ascii="Arial"/>
                <w:b/>
                <w:spacing w:val="-9"/>
                <w:sz w:val="12"/>
              </w:rPr>
              <w:t> </w:t>
            </w:r>
            <w:r>
              <w:rPr>
                <w:rFonts w:ascii="Arial"/>
                <w:b/>
                <w:sz w:val="12"/>
              </w:rPr>
              <w:t>y</w:t>
            </w:r>
          </w:p>
        </w:tc>
        <w:tc>
          <w:tcPr>
            <w:tcW w:w="1092" w:type="dxa"/>
            <w:shd w:val="clear" w:color="auto" w:fill="A7A8A7"/>
          </w:tcPr>
          <w:p>
            <w:pPr>
              <w:pStyle w:val="TableParagraph"/>
              <w:spacing w:line="271" w:lineRule="auto" w:before="71"/>
              <w:ind w:left="113" w:right="237" w:hanging="19"/>
              <w:rPr>
                <w:rFonts w:ascii="Arial" w:hAnsi="Arial"/>
                <w:b/>
                <w:sz w:val="12"/>
              </w:rPr>
            </w:pPr>
            <w:r>
              <w:rPr>
                <w:rFonts w:ascii="Arial" w:hAnsi="Arial"/>
                <w:b/>
                <w:sz w:val="12"/>
              </w:rPr>
              <w:t>Aplicaciones informáticas</w:t>
            </w:r>
          </w:p>
        </w:tc>
        <w:tc>
          <w:tcPr>
            <w:tcW w:w="893" w:type="dxa"/>
            <w:shd w:val="clear" w:color="auto" w:fill="A7A8A7"/>
          </w:tcPr>
          <w:p>
            <w:pPr>
              <w:pStyle w:val="TableParagraph"/>
              <w:spacing w:before="4"/>
              <w:rPr>
                <w:sz w:val="13"/>
              </w:rPr>
            </w:pPr>
          </w:p>
          <w:p>
            <w:pPr>
              <w:pStyle w:val="TableParagraph"/>
              <w:ind w:left="261"/>
              <w:rPr>
                <w:rFonts w:ascii="Arial"/>
                <w:b/>
                <w:sz w:val="12"/>
              </w:rPr>
            </w:pPr>
            <w:r>
              <w:rPr>
                <w:rFonts w:ascii="Arial"/>
                <w:b/>
                <w:sz w:val="12"/>
              </w:rPr>
              <w:t>Total</w:t>
            </w:r>
          </w:p>
        </w:tc>
      </w:tr>
      <w:tr>
        <w:trPr>
          <w:trHeight w:val="192" w:hRule="atLeast"/>
        </w:trPr>
        <w:tc>
          <w:tcPr>
            <w:tcW w:w="3050" w:type="dxa"/>
            <w:shd w:val="clear" w:color="auto" w:fill="F2F2F2"/>
          </w:tcPr>
          <w:p>
            <w:pPr>
              <w:pStyle w:val="TableParagraph"/>
              <w:spacing w:line="148" w:lineRule="exact" w:before="25"/>
              <w:ind w:left="18"/>
              <w:rPr>
                <w:rFonts w:ascii="Arial"/>
                <w:b/>
                <w:sz w:val="13"/>
              </w:rPr>
            </w:pPr>
            <w:r>
              <w:rPr>
                <w:rFonts w:ascii="Arial"/>
                <w:b/>
                <w:w w:val="105"/>
                <w:sz w:val="13"/>
              </w:rPr>
              <w:t>A) SALDO INICIAL BRUTO, EJERCICIO 2020</w:t>
            </w:r>
          </w:p>
        </w:tc>
        <w:tc>
          <w:tcPr>
            <w:tcW w:w="1088" w:type="dxa"/>
            <w:shd w:val="clear" w:color="auto" w:fill="F2F2F2"/>
          </w:tcPr>
          <w:p>
            <w:pPr>
              <w:pStyle w:val="TableParagraph"/>
              <w:spacing w:line="148" w:lineRule="exact" w:before="25"/>
              <w:ind w:left="191"/>
              <w:rPr>
                <w:rFonts w:ascii="Arial"/>
                <w:b/>
                <w:sz w:val="13"/>
              </w:rPr>
            </w:pPr>
            <w:r>
              <w:rPr>
                <w:rFonts w:ascii="Arial"/>
                <w:b/>
                <w:w w:val="105"/>
                <w:sz w:val="13"/>
              </w:rPr>
              <w:t>1.941.936,48</w:t>
            </w:r>
          </w:p>
        </w:tc>
        <w:tc>
          <w:tcPr>
            <w:tcW w:w="973" w:type="dxa"/>
            <w:shd w:val="clear" w:color="auto" w:fill="F2F2F2"/>
          </w:tcPr>
          <w:p>
            <w:pPr>
              <w:pStyle w:val="TableParagraph"/>
              <w:spacing w:line="148" w:lineRule="exact" w:before="25"/>
              <w:ind w:left="214"/>
              <w:rPr>
                <w:rFonts w:ascii="Arial"/>
                <w:b/>
                <w:sz w:val="13"/>
              </w:rPr>
            </w:pPr>
            <w:r>
              <w:rPr>
                <w:rFonts w:ascii="Arial"/>
                <w:b/>
                <w:w w:val="105"/>
                <w:sz w:val="13"/>
              </w:rPr>
              <w:t>329.272,83</w:t>
            </w:r>
          </w:p>
        </w:tc>
        <w:tc>
          <w:tcPr>
            <w:tcW w:w="1092" w:type="dxa"/>
            <w:shd w:val="clear" w:color="auto" w:fill="F2F2F2"/>
          </w:tcPr>
          <w:p>
            <w:pPr>
              <w:pStyle w:val="TableParagraph"/>
              <w:spacing w:line="148" w:lineRule="exact" w:before="25"/>
              <w:ind w:left="224"/>
              <w:rPr>
                <w:rFonts w:ascii="Arial"/>
                <w:b/>
                <w:sz w:val="13"/>
              </w:rPr>
            </w:pPr>
            <w:r>
              <w:rPr>
                <w:rFonts w:ascii="Arial"/>
                <w:b/>
                <w:w w:val="105"/>
                <w:sz w:val="13"/>
              </w:rPr>
              <w:t>2.191.447,74</w:t>
            </w:r>
          </w:p>
        </w:tc>
        <w:tc>
          <w:tcPr>
            <w:tcW w:w="893" w:type="dxa"/>
            <w:shd w:val="clear" w:color="auto" w:fill="F2F2F2"/>
          </w:tcPr>
          <w:p>
            <w:pPr>
              <w:pStyle w:val="TableParagraph"/>
              <w:spacing w:line="148" w:lineRule="exact" w:before="25"/>
              <w:ind w:left="96"/>
              <w:rPr>
                <w:rFonts w:ascii="Arial"/>
                <w:b/>
                <w:sz w:val="13"/>
              </w:rPr>
            </w:pPr>
            <w:r>
              <w:rPr>
                <w:rFonts w:ascii="Arial"/>
                <w:b/>
                <w:w w:val="105"/>
                <w:sz w:val="13"/>
              </w:rPr>
              <w:t>4.462.657,05</w:t>
            </w:r>
          </w:p>
        </w:tc>
      </w:tr>
    </w:tbl>
    <w:p>
      <w:pPr>
        <w:spacing w:after="0" w:line="148" w:lineRule="exact"/>
        <w:rPr>
          <w:rFonts w:ascii="Arial"/>
          <w:sz w:val="13"/>
        </w:rPr>
        <w:sectPr>
          <w:pgSz w:w="11900" w:h="16840"/>
          <w:pgMar w:header="491" w:footer="926" w:top="1560" w:bottom="1120" w:left="560" w:right="560"/>
        </w:sectPr>
      </w:pPr>
    </w:p>
    <w:p>
      <w:pPr>
        <w:spacing w:line="280" w:lineRule="auto" w:before="16"/>
        <w:ind w:left="2103" w:right="-14" w:firstLine="0"/>
        <w:jc w:val="left"/>
        <w:rPr>
          <w:rFonts w:ascii="Arial"/>
          <w:sz w:val="13"/>
        </w:rPr>
      </w:pPr>
      <w:r>
        <w:rPr>
          <w:rFonts w:ascii="Arial"/>
          <w:w w:val="105"/>
          <w:sz w:val="13"/>
        </w:rPr>
        <w:t>(+) Adquisiciones mediante combinaciones de negocios</w:t>
      </w:r>
    </w:p>
    <w:p>
      <w:pPr>
        <w:spacing w:before="98"/>
        <w:ind w:left="2078" w:right="1600" w:firstLine="0"/>
        <w:jc w:val="center"/>
        <w:rPr>
          <w:rFonts w:ascii="Arial"/>
          <w:sz w:val="13"/>
        </w:rPr>
      </w:pPr>
      <w:r>
        <w:rPr/>
        <w:br w:type="column"/>
      </w:r>
      <w:r>
        <w:rPr>
          <w:rFonts w:ascii="Arial"/>
          <w:w w:val="105"/>
          <w:sz w:val="13"/>
        </w:rPr>
        <w:t>0,00</w:t>
      </w:r>
    </w:p>
    <w:p>
      <w:pPr>
        <w:spacing w:after="0"/>
        <w:jc w:val="center"/>
        <w:rPr>
          <w:rFonts w:ascii="Arial"/>
          <w:sz w:val="13"/>
        </w:rPr>
        <w:sectPr>
          <w:type w:val="continuous"/>
          <w:pgSz w:w="11900" w:h="16840"/>
          <w:pgMar w:top="120" w:bottom="280" w:left="560" w:right="560"/>
          <w:cols w:num="2" w:equalWidth="0">
            <w:col w:w="4898" w:space="1897"/>
            <w:col w:w="3985"/>
          </w:cols>
        </w:sectPr>
      </w:pPr>
    </w:p>
    <w:p>
      <w:pPr>
        <w:tabs>
          <w:tab w:pos="8898" w:val="left" w:leader="none"/>
        </w:tabs>
        <w:spacing w:line="149" w:lineRule="exact" w:before="0"/>
        <w:ind w:left="2103" w:right="0" w:firstLine="0"/>
        <w:jc w:val="left"/>
        <w:rPr>
          <w:rFonts w:ascii="Arial"/>
          <w:sz w:val="13"/>
        </w:rPr>
      </w:pPr>
      <w:r>
        <w:rPr>
          <w:rFonts w:ascii="Arial"/>
          <w:w w:val="105"/>
          <w:sz w:val="13"/>
        </w:rPr>
        <w:t>(+) </w:t>
      </w:r>
      <w:r>
        <w:rPr>
          <w:rFonts w:ascii="Arial"/>
          <w:spacing w:val="-3"/>
          <w:w w:val="105"/>
          <w:sz w:val="13"/>
        </w:rPr>
        <w:t>Aportaciones</w:t>
      </w:r>
      <w:r>
        <w:rPr>
          <w:rFonts w:ascii="Arial"/>
          <w:spacing w:val="7"/>
          <w:w w:val="105"/>
          <w:sz w:val="13"/>
        </w:rPr>
        <w:t> </w:t>
      </w:r>
      <w:r>
        <w:rPr>
          <w:rFonts w:ascii="Arial"/>
          <w:w w:val="105"/>
          <w:sz w:val="13"/>
        </w:rPr>
        <w:t>no</w:t>
      </w:r>
      <w:r>
        <w:rPr>
          <w:rFonts w:ascii="Arial"/>
          <w:spacing w:val="-2"/>
          <w:w w:val="105"/>
          <w:sz w:val="13"/>
        </w:rPr>
        <w:t> </w:t>
      </w:r>
      <w:r>
        <w:rPr>
          <w:rFonts w:ascii="Arial"/>
          <w:spacing w:val="-3"/>
          <w:w w:val="105"/>
          <w:sz w:val="13"/>
        </w:rPr>
        <w:t>dinerarias</w:t>
        <w:tab/>
      </w:r>
      <w:r>
        <w:rPr>
          <w:rFonts w:ascii="Arial"/>
          <w:spacing w:val="-4"/>
          <w:w w:val="105"/>
          <w:sz w:val="13"/>
        </w:rPr>
        <w:t>0,00</w:t>
      </w:r>
    </w:p>
    <w:p>
      <w:pPr>
        <w:tabs>
          <w:tab w:pos="8898" w:val="left" w:leader="none"/>
        </w:tabs>
        <w:spacing w:before="25"/>
        <w:ind w:left="2103" w:right="0" w:firstLine="0"/>
        <w:jc w:val="left"/>
        <w:rPr>
          <w:rFonts w:ascii="Arial"/>
          <w:sz w:val="13"/>
        </w:rPr>
      </w:pPr>
      <w:r>
        <w:rPr>
          <w:rFonts w:ascii="Arial"/>
          <w:w w:val="105"/>
          <w:sz w:val="13"/>
        </w:rPr>
        <w:t>(+) </w:t>
      </w:r>
      <w:r>
        <w:rPr>
          <w:rFonts w:ascii="Arial"/>
          <w:spacing w:val="-3"/>
          <w:w w:val="105"/>
          <w:sz w:val="13"/>
        </w:rPr>
        <w:t>Ampliaciones</w:t>
      </w:r>
      <w:r>
        <w:rPr>
          <w:rFonts w:ascii="Arial"/>
          <w:spacing w:val="3"/>
          <w:w w:val="105"/>
          <w:sz w:val="13"/>
        </w:rPr>
        <w:t> </w:t>
      </w:r>
      <w:r>
        <w:rPr>
          <w:rFonts w:ascii="Arial"/>
          <w:w w:val="105"/>
          <w:sz w:val="13"/>
        </w:rPr>
        <w:t>y</w:t>
      </w:r>
      <w:r>
        <w:rPr>
          <w:rFonts w:ascii="Arial"/>
          <w:spacing w:val="-5"/>
          <w:w w:val="105"/>
          <w:sz w:val="13"/>
        </w:rPr>
        <w:t> </w:t>
      </w:r>
      <w:r>
        <w:rPr>
          <w:rFonts w:ascii="Arial"/>
          <w:w w:val="105"/>
          <w:sz w:val="13"/>
        </w:rPr>
        <w:t>mejoras</w:t>
        <w:tab/>
      </w:r>
      <w:r>
        <w:rPr>
          <w:rFonts w:ascii="Arial"/>
          <w:spacing w:val="-4"/>
          <w:w w:val="105"/>
          <w:sz w:val="13"/>
        </w:rPr>
        <w:t>0,00</w:t>
      </w:r>
    </w:p>
    <w:p>
      <w:pPr>
        <w:tabs>
          <w:tab w:pos="6584" w:val="left" w:leader="none"/>
          <w:tab w:pos="7603" w:val="left" w:leader="none"/>
          <w:tab w:pos="8567" w:val="left" w:leader="none"/>
        </w:tabs>
        <w:spacing w:before="25"/>
        <w:ind w:left="2103" w:right="0" w:firstLine="0"/>
        <w:jc w:val="left"/>
        <w:rPr>
          <w:rFonts w:ascii="Arial"/>
          <w:sz w:val="13"/>
        </w:rPr>
      </w:pPr>
      <w:r>
        <w:rPr>
          <w:rFonts w:ascii="Arial"/>
          <w:w w:val="105"/>
          <w:sz w:val="13"/>
        </w:rPr>
        <w:t>(+) Resto</w:t>
      </w:r>
      <w:r>
        <w:rPr>
          <w:rFonts w:ascii="Arial"/>
          <w:spacing w:val="-3"/>
          <w:w w:val="105"/>
          <w:sz w:val="13"/>
        </w:rPr>
        <w:t> </w:t>
      </w:r>
      <w:r>
        <w:rPr>
          <w:rFonts w:ascii="Arial"/>
          <w:w w:val="105"/>
          <w:sz w:val="13"/>
        </w:rPr>
        <w:t>de</w:t>
      </w:r>
      <w:r>
        <w:rPr>
          <w:rFonts w:ascii="Arial"/>
          <w:spacing w:val="-3"/>
          <w:w w:val="105"/>
          <w:sz w:val="13"/>
        </w:rPr>
        <w:t> entradas</w:t>
        <w:tab/>
        <w:t>8.798,64</w:t>
        <w:tab/>
      </w:r>
      <w:r>
        <w:rPr>
          <w:rFonts w:ascii="Arial"/>
          <w:spacing w:val="-4"/>
          <w:w w:val="105"/>
          <w:sz w:val="13"/>
        </w:rPr>
        <w:t>11.716,50</w:t>
        <w:tab/>
        <w:t>20.515,14</w:t>
      </w:r>
    </w:p>
    <w:p>
      <w:pPr>
        <w:tabs>
          <w:tab w:pos="5418" w:val="left" w:leader="none"/>
          <w:tab w:pos="7511" w:val="left" w:leader="none"/>
          <w:tab w:pos="8402" w:val="left" w:leader="none"/>
        </w:tabs>
        <w:spacing w:line="280" w:lineRule="auto" w:before="25"/>
        <w:ind w:left="2103" w:right="1625" w:firstLine="0"/>
        <w:jc w:val="left"/>
        <w:rPr>
          <w:rFonts w:ascii="Arial"/>
          <w:sz w:val="13"/>
        </w:rPr>
      </w:pPr>
      <w:r>
        <w:rPr>
          <w:rFonts w:ascii="Arial"/>
          <w:w w:val="105"/>
          <w:sz w:val="13"/>
        </w:rPr>
        <w:t>(-) </w:t>
      </w:r>
      <w:r>
        <w:rPr>
          <w:rFonts w:ascii="Arial"/>
          <w:spacing w:val="-3"/>
          <w:w w:val="105"/>
          <w:sz w:val="13"/>
        </w:rPr>
        <w:t>Salidas, </w:t>
      </w:r>
      <w:r>
        <w:rPr>
          <w:rFonts w:ascii="Arial"/>
          <w:spacing w:val="-4"/>
          <w:w w:val="105"/>
          <w:sz w:val="13"/>
        </w:rPr>
        <w:t>bajas</w:t>
      </w:r>
      <w:r>
        <w:rPr>
          <w:rFonts w:ascii="Arial"/>
          <w:spacing w:val="4"/>
          <w:w w:val="105"/>
          <w:sz w:val="13"/>
        </w:rPr>
        <w:t> </w:t>
      </w:r>
      <w:r>
        <w:rPr>
          <w:rFonts w:ascii="Arial"/>
          <w:w w:val="105"/>
          <w:sz w:val="13"/>
        </w:rPr>
        <w:t>o</w:t>
      </w:r>
      <w:r>
        <w:rPr>
          <w:rFonts w:ascii="Arial"/>
          <w:spacing w:val="-3"/>
          <w:w w:val="105"/>
          <w:sz w:val="13"/>
        </w:rPr>
        <w:t> </w:t>
      </w:r>
      <w:r>
        <w:rPr>
          <w:rFonts w:ascii="Arial"/>
          <w:w w:val="105"/>
          <w:sz w:val="13"/>
        </w:rPr>
        <w:t>reducciones</w:t>
        <w:tab/>
      </w:r>
      <w:r>
        <w:rPr>
          <w:rFonts w:ascii="Arial"/>
          <w:spacing w:val="-3"/>
          <w:w w:val="105"/>
          <w:sz w:val="13"/>
        </w:rPr>
        <w:t>(97.149,46)</w:t>
        <w:tab/>
        <w:t>(64.538,30)</w:t>
        <w:tab/>
      </w:r>
      <w:r>
        <w:rPr>
          <w:rFonts w:ascii="Arial"/>
          <w:spacing w:val="-4"/>
          <w:w w:val="105"/>
          <w:sz w:val="13"/>
        </w:rPr>
        <w:t>(161.687,76) </w:t>
      </w:r>
      <w:r>
        <w:rPr>
          <w:rFonts w:ascii="Arial"/>
          <w:w w:val="105"/>
          <w:sz w:val="13"/>
        </w:rPr>
        <w:t>(- / +) Traspasos a / de </w:t>
      </w:r>
      <w:r>
        <w:rPr>
          <w:rFonts w:ascii="Arial"/>
          <w:spacing w:val="-3"/>
          <w:w w:val="105"/>
          <w:sz w:val="13"/>
        </w:rPr>
        <w:t>activos </w:t>
      </w:r>
      <w:r>
        <w:rPr>
          <w:rFonts w:ascii="Arial"/>
          <w:w w:val="105"/>
          <w:sz w:val="13"/>
        </w:rPr>
        <w:t>no</w:t>
      </w:r>
      <w:r>
        <w:rPr>
          <w:rFonts w:ascii="Arial"/>
          <w:spacing w:val="-13"/>
          <w:w w:val="105"/>
          <w:sz w:val="13"/>
        </w:rPr>
        <w:t> </w:t>
      </w:r>
      <w:r>
        <w:rPr>
          <w:rFonts w:ascii="Arial"/>
          <w:spacing w:val="-3"/>
          <w:w w:val="105"/>
          <w:sz w:val="13"/>
        </w:rPr>
        <w:t>corrientes</w:t>
      </w:r>
    </w:p>
    <w:p>
      <w:pPr>
        <w:spacing w:after="0" w:line="280" w:lineRule="auto"/>
        <w:jc w:val="left"/>
        <w:rPr>
          <w:rFonts w:ascii="Arial"/>
          <w:sz w:val="13"/>
        </w:rPr>
        <w:sectPr>
          <w:type w:val="continuous"/>
          <w:pgSz w:w="11900" w:h="16840"/>
          <w:pgMar w:top="120" w:bottom="280" w:left="560" w:right="560"/>
        </w:sectPr>
      </w:pPr>
    </w:p>
    <w:p>
      <w:pPr>
        <w:spacing w:line="280" w:lineRule="auto" w:before="0"/>
        <w:ind w:left="2103" w:right="0" w:firstLine="0"/>
        <w:jc w:val="left"/>
        <w:rPr>
          <w:rFonts w:ascii="Arial"/>
          <w:sz w:val="13"/>
        </w:rPr>
      </w:pPr>
      <w:r>
        <w:rPr>
          <w:rFonts w:ascii="Arial"/>
          <w:spacing w:val="-3"/>
          <w:w w:val="105"/>
          <w:sz w:val="13"/>
        </w:rPr>
        <w:t>mantenidos </w:t>
      </w:r>
      <w:r>
        <w:rPr>
          <w:rFonts w:ascii="Arial"/>
          <w:w w:val="105"/>
          <w:sz w:val="13"/>
        </w:rPr>
        <w:t>para la </w:t>
      </w:r>
      <w:r>
        <w:rPr>
          <w:rFonts w:ascii="Arial"/>
          <w:spacing w:val="-3"/>
          <w:w w:val="105"/>
          <w:sz w:val="13"/>
        </w:rPr>
        <w:t>venta </w:t>
      </w:r>
      <w:r>
        <w:rPr>
          <w:rFonts w:ascii="Arial"/>
          <w:w w:val="105"/>
          <w:sz w:val="13"/>
        </w:rPr>
        <w:t>u </w:t>
      </w:r>
      <w:r>
        <w:rPr>
          <w:rFonts w:ascii="Arial"/>
          <w:spacing w:val="-3"/>
          <w:w w:val="105"/>
          <w:sz w:val="13"/>
        </w:rPr>
        <w:t>operaciones interrumpidas</w:t>
      </w:r>
    </w:p>
    <w:p>
      <w:pPr>
        <w:spacing w:line="149" w:lineRule="exact" w:before="0"/>
        <w:ind w:left="2078" w:right="1600" w:firstLine="0"/>
        <w:jc w:val="center"/>
        <w:rPr>
          <w:rFonts w:ascii="Arial"/>
          <w:sz w:val="13"/>
        </w:rPr>
      </w:pPr>
      <w:r>
        <w:rPr/>
        <w:br w:type="column"/>
      </w:r>
      <w:r>
        <w:rPr>
          <w:rFonts w:ascii="Arial"/>
          <w:w w:val="105"/>
          <w:sz w:val="13"/>
        </w:rPr>
        <w:t>0,00</w:t>
      </w:r>
    </w:p>
    <w:p>
      <w:pPr>
        <w:spacing w:after="0" w:line="149" w:lineRule="exact"/>
        <w:jc w:val="center"/>
        <w:rPr>
          <w:rFonts w:ascii="Arial"/>
          <w:sz w:val="13"/>
        </w:rPr>
        <w:sectPr>
          <w:type w:val="continuous"/>
          <w:pgSz w:w="11900" w:h="16840"/>
          <w:pgMar w:top="120" w:bottom="280" w:left="560" w:right="560"/>
          <w:cols w:num="2" w:equalWidth="0">
            <w:col w:w="4514" w:space="2282"/>
            <w:col w:w="3984"/>
          </w:cols>
        </w:sectPr>
      </w:pPr>
    </w:p>
    <w:p>
      <w:pPr>
        <w:tabs>
          <w:tab w:pos="8898" w:val="left" w:leader="none"/>
        </w:tabs>
        <w:spacing w:line="148" w:lineRule="exact" w:before="0"/>
        <w:ind w:left="2103" w:right="0" w:firstLine="0"/>
        <w:jc w:val="left"/>
        <w:rPr>
          <w:rFonts w:ascii="Arial"/>
          <w:sz w:val="13"/>
        </w:rPr>
      </w:pPr>
      <w:r>
        <w:rPr>
          <w:rFonts w:ascii="Arial"/>
          <w:w w:val="105"/>
          <w:sz w:val="13"/>
        </w:rPr>
        <w:t>(- / +) Traspasos a / de</w:t>
      </w:r>
      <w:r>
        <w:rPr>
          <w:rFonts w:ascii="Arial"/>
          <w:spacing w:val="-18"/>
          <w:w w:val="105"/>
          <w:sz w:val="13"/>
        </w:rPr>
        <w:t> </w:t>
      </w:r>
      <w:r>
        <w:rPr>
          <w:rFonts w:ascii="Arial"/>
          <w:w w:val="105"/>
          <w:sz w:val="13"/>
        </w:rPr>
        <w:t>otras</w:t>
      </w:r>
      <w:r>
        <w:rPr>
          <w:rFonts w:ascii="Arial"/>
          <w:spacing w:val="3"/>
          <w:w w:val="105"/>
          <w:sz w:val="13"/>
        </w:rPr>
        <w:t> </w:t>
      </w:r>
      <w:r>
        <w:rPr>
          <w:rFonts w:ascii="Arial"/>
          <w:spacing w:val="-3"/>
          <w:w w:val="105"/>
          <w:sz w:val="13"/>
        </w:rPr>
        <w:t>partidas</w:t>
        <w:tab/>
      </w:r>
      <w:r>
        <w:rPr>
          <w:rFonts w:ascii="Arial"/>
          <w:spacing w:val="-4"/>
          <w:w w:val="105"/>
          <w:sz w:val="13"/>
        </w:rPr>
        <w:t>0,00</w:t>
      </w:r>
    </w:p>
    <w:p>
      <w:pPr>
        <w:pStyle w:val="BodyText"/>
        <w:ind w:left="2085"/>
        <w:rPr>
          <w:rFonts w:ascii="Arial"/>
        </w:rPr>
      </w:pPr>
      <w:r>
        <w:rPr>
          <w:rFonts w:ascii="Arial"/>
        </w:rPr>
        <w:pict>
          <v:group style="width:354.95pt;height:18.850pt;mso-position-horizontal-relative:char;mso-position-vertical-relative:line" coordorigin="0,0" coordsize="7099,377">
            <v:rect style="position:absolute;left:0;top:0;width:7099;height:377" filled="true" fillcolor="#f2f2f2" stroked="false">
              <v:fill type="solid"/>
            </v:rect>
            <v:shape style="position:absolute;left:18;top:22;width:2879;height:338" type="#_x0000_t202" filled="false" stroked="false">
              <v:textbox inset="0,0,0,0">
                <w:txbxContent>
                  <w:p>
                    <w:pPr>
                      <w:numPr>
                        <w:ilvl w:val="0"/>
                        <w:numId w:val="26"/>
                      </w:numPr>
                      <w:tabs>
                        <w:tab w:pos="184" w:val="left" w:leader="none"/>
                      </w:tabs>
                      <w:spacing w:before="2"/>
                      <w:ind w:left="183" w:right="0" w:hanging="184"/>
                      <w:jc w:val="left"/>
                      <w:rPr>
                        <w:rFonts w:ascii="Arial"/>
                        <w:b/>
                        <w:sz w:val="13"/>
                      </w:rPr>
                    </w:pPr>
                    <w:r>
                      <w:rPr>
                        <w:rFonts w:ascii="Arial"/>
                        <w:b/>
                        <w:spacing w:val="-4"/>
                        <w:w w:val="105"/>
                        <w:sz w:val="13"/>
                      </w:rPr>
                      <w:t>SALDO FINAL </w:t>
                    </w:r>
                    <w:r>
                      <w:rPr>
                        <w:rFonts w:ascii="Arial"/>
                        <w:b/>
                        <w:spacing w:val="2"/>
                        <w:w w:val="105"/>
                        <w:sz w:val="13"/>
                      </w:rPr>
                      <w:t>BRUTO, </w:t>
                    </w:r>
                    <w:r>
                      <w:rPr>
                        <w:rFonts w:ascii="Arial"/>
                        <w:b/>
                        <w:w w:val="105"/>
                        <w:sz w:val="13"/>
                      </w:rPr>
                      <w:t>EJERCICIO</w:t>
                    </w:r>
                    <w:r>
                      <w:rPr>
                        <w:rFonts w:ascii="Arial"/>
                        <w:b/>
                        <w:spacing w:val="19"/>
                        <w:w w:val="105"/>
                        <w:sz w:val="13"/>
                      </w:rPr>
                      <w:t> </w:t>
                    </w:r>
                    <w:r>
                      <w:rPr>
                        <w:rFonts w:ascii="Arial"/>
                        <w:b/>
                        <w:spacing w:val="-3"/>
                        <w:w w:val="105"/>
                        <w:sz w:val="13"/>
                      </w:rPr>
                      <w:t>2020</w:t>
                    </w:r>
                  </w:p>
                  <w:p>
                    <w:pPr>
                      <w:numPr>
                        <w:ilvl w:val="0"/>
                        <w:numId w:val="26"/>
                      </w:numPr>
                      <w:tabs>
                        <w:tab w:pos="184" w:val="left" w:leader="none"/>
                      </w:tabs>
                      <w:spacing w:before="35"/>
                      <w:ind w:left="183" w:right="0" w:hanging="184"/>
                      <w:jc w:val="left"/>
                      <w:rPr>
                        <w:rFonts w:ascii="Arial"/>
                        <w:b/>
                        <w:sz w:val="13"/>
                      </w:rPr>
                    </w:pPr>
                    <w:r>
                      <w:rPr>
                        <w:rFonts w:ascii="Arial"/>
                        <w:b/>
                        <w:spacing w:val="-4"/>
                        <w:w w:val="105"/>
                        <w:sz w:val="13"/>
                      </w:rPr>
                      <w:t>SALDO </w:t>
                    </w:r>
                    <w:r>
                      <w:rPr>
                        <w:rFonts w:ascii="Arial"/>
                        <w:b/>
                        <w:spacing w:val="-3"/>
                        <w:w w:val="105"/>
                        <w:sz w:val="13"/>
                      </w:rPr>
                      <w:t>INICIAL </w:t>
                    </w:r>
                    <w:r>
                      <w:rPr>
                        <w:rFonts w:ascii="Arial"/>
                        <w:b/>
                        <w:spacing w:val="2"/>
                        <w:w w:val="105"/>
                        <w:sz w:val="13"/>
                      </w:rPr>
                      <w:t>BRUTO, </w:t>
                    </w:r>
                    <w:r>
                      <w:rPr>
                        <w:rFonts w:ascii="Arial"/>
                        <w:b/>
                        <w:w w:val="105"/>
                        <w:sz w:val="13"/>
                      </w:rPr>
                      <w:t>EJERCICIO</w:t>
                    </w:r>
                    <w:r>
                      <w:rPr>
                        <w:rFonts w:ascii="Arial"/>
                        <w:b/>
                        <w:spacing w:val="19"/>
                        <w:w w:val="105"/>
                        <w:sz w:val="13"/>
                      </w:rPr>
                      <w:t> </w:t>
                    </w:r>
                    <w:r>
                      <w:rPr>
                        <w:rFonts w:ascii="Arial"/>
                        <w:b/>
                        <w:spacing w:val="-3"/>
                        <w:w w:val="105"/>
                        <w:sz w:val="13"/>
                      </w:rPr>
                      <w:t>2021</w:t>
                    </w:r>
                  </w:p>
                </w:txbxContent>
              </v:textbox>
              <w10:wrap type="none"/>
            </v:shape>
            <v:shape style="position:absolute;left:3241;top:22;width:791;height:338" type="#_x0000_t202" filled="false" stroked="false">
              <v:textbox inset="0,0,0,0">
                <w:txbxContent>
                  <w:p>
                    <w:pPr>
                      <w:spacing w:before="2"/>
                      <w:ind w:left="0" w:right="0" w:firstLine="0"/>
                      <w:jc w:val="left"/>
                      <w:rPr>
                        <w:rFonts w:ascii="Arial"/>
                        <w:b/>
                        <w:sz w:val="13"/>
                      </w:rPr>
                    </w:pPr>
                    <w:r>
                      <w:rPr>
                        <w:rFonts w:ascii="Arial"/>
                        <w:b/>
                        <w:spacing w:val="-4"/>
                        <w:w w:val="105"/>
                        <w:sz w:val="13"/>
                      </w:rPr>
                      <w:t>1.844.787,02</w:t>
                    </w:r>
                  </w:p>
                  <w:p>
                    <w:pPr>
                      <w:spacing w:before="35"/>
                      <w:ind w:left="0" w:right="0" w:firstLine="0"/>
                      <w:jc w:val="left"/>
                      <w:rPr>
                        <w:rFonts w:ascii="Arial"/>
                        <w:b/>
                        <w:sz w:val="13"/>
                      </w:rPr>
                    </w:pPr>
                    <w:r>
                      <w:rPr>
                        <w:rFonts w:ascii="Arial"/>
                        <w:b/>
                        <w:spacing w:val="-4"/>
                        <w:w w:val="105"/>
                        <w:sz w:val="13"/>
                      </w:rPr>
                      <w:t>1.844.787,02</w:t>
                    </w:r>
                  </w:p>
                </w:txbxContent>
              </v:textbox>
              <w10:wrap type="none"/>
            </v:shape>
            <v:shape style="position:absolute;left:4352;top:22;width:681;height:338" type="#_x0000_t202" filled="false" stroked="false">
              <v:textbox inset="0,0,0,0">
                <w:txbxContent>
                  <w:p>
                    <w:pPr>
                      <w:spacing w:before="2"/>
                      <w:ind w:left="0" w:right="0" w:firstLine="0"/>
                      <w:jc w:val="left"/>
                      <w:rPr>
                        <w:rFonts w:ascii="Arial"/>
                        <w:b/>
                        <w:sz w:val="13"/>
                      </w:rPr>
                    </w:pPr>
                    <w:r>
                      <w:rPr>
                        <w:rFonts w:ascii="Arial"/>
                        <w:b/>
                        <w:spacing w:val="-4"/>
                        <w:w w:val="105"/>
                        <w:sz w:val="13"/>
                      </w:rPr>
                      <w:t>338.071,47</w:t>
                    </w:r>
                  </w:p>
                  <w:p>
                    <w:pPr>
                      <w:spacing w:before="35"/>
                      <w:ind w:left="0" w:right="0" w:firstLine="0"/>
                      <w:jc w:val="left"/>
                      <w:rPr>
                        <w:rFonts w:ascii="Arial"/>
                        <w:b/>
                        <w:sz w:val="13"/>
                      </w:rPr>
                    </w:pPr>
                    <w:r>
                      <w:rPr>
                        <w:rFonts w:ascii="Arial"/>
                        <w:b/>
                        <w:spacing w:val="-4"/>
                        <w:w w:val="105"/>
                        <w:sz w:val="13"/>
                      </w:rPr>
                      <w:t>338.071,47</w:t>
                    </w:r>
                  </w:p>
                </w:txbxContent>
              </v:textbox>
              <w10:wrap type="none"/>
            </v:shape>
            <v:shape style="position:absolute;left:5335;top:22;width:1756;height:338" type="#_x0000_t202" filled="false" stroked="false">
              <v:textbox inset="0,0,0,0">
                <w:txbxContent>
                  <w:p>
                    <w:pPr>
                      <w:spacing w:before="2"/>
                      <w:ind w:left="0" w:right="0" w:firstLine="0"/>
                      <w:jc w:val="left"/>
                      <w:rPr>
                        <w:rFonts w:ascii="Arial"/>
                        <w:b/>
                        <w:sz w:val="13"/>
                      </w:rPr>
                    </w:pPr>
                    <w:r>
                      <w:rPr>
                        <w:rFonts w:ascii="Arial"/>
                        <w:b/>
                        <w:spacing w:val="-4"/>
                        <w:w w:val="105"/>
                        <w:sz w:val="13"/>
                      </w:rPr>
                      <w:t>2.138.625,94     </w:t>
                    </w:r>
                    <w:r>
                      <w:rPr>
                        <w:rFonts w:ascii="Arial"/>
                        <w:b/>
                        <w:spacing w:val="12"/>
                        <w:w w:val="105"/>
                        <w:sz w:val="13"/>
                      </w:rPr>
                      <w:t> </w:t>
                    </w:r>
                    <w:r>
                      <w:rPr>
                        <w:rFonts w:ascii="Arial"/>
                        <w:b/>
                        <w:spacing w:val="-4"/>
                        <w:w w:val="105"/>
                        <w:sz w:val="13"/>
                      </w:rPr>
                      <w:t>4.321.484,43</w:t>
                    </w:r>
                  </w:p>
                  <w:p>
                    <w:pPr>
                      <w:spacing w:before="35"/>
                      <w:ind w:left="0" w:right="0" w:firstLine="0"/>
                      <w:jc w:val="left"/>
                      <w:rPr>
                        <w:rFonts w:ascii="Arial"/>
                        <w:b/>
                        <w:sz w:val="13"/>
                      </w:rPr>
                    </w:pPr>
                    <w:r>
                      <w:rPr>
                        <w:rFonts w:ascii="Arial"/>
                        <w:b/>
                        <w:spacing w:val="-4"/>
                        <w:w w:val="105"/>
                        <w:sz w:val="13"/>
                      </w:rPr>
                      <w:t>2.138.625,94     </w:t>
                    </w:r>
                    <w:r>
                      <w:rPr>
                        <w:rFonts w:ascii="Arial"/>
                        <w:b/>
                        <w:spacing w:val="12"/>
                        <w:w w:val="105"/>
                        <w:sz w:val="13"/>
                      </w:rPr>
                      <w:t> </w:t>
                    </w:r>
                    <w:r>
                      <w:rPr>
                        <w:rFonts w:ascii="Arial"/>
                        <w:b/>
                        <w:spacing w:val="-4"/>
                        <w:w w:val="105"/>
                        <w:sz w:val="13"/>
                      </w:rPr>
                      <w:t>4.321.484,43</w:t>
                    </w:r>
                  </w:p>
                </w:txbxContent>
              </v:textbox>
              <w10:wrap type="none"/>
            </v:shape>
          </v:group>
        </w:pict>
      </w:r>
      <w:r>
        <w:rPr>
          <w:rFonts w:ascii="Arial"/>
        </w:rPr>
      </w:r>
    </w:p>
    <w:p>
      <w:pPr>
        <w:spacing w:after="0"/>
        <w:rPr>
          <w:rFonts w:ascii="Arial"/>
        </w:rPr>
        <w:sectPr>
          <w:type w:val="continuous"/>
          <w:pgSz w:w="11900" w:h="16840"/>
          <w:pgMar w:top="120" w:bottom="280" w:left="560" w:right="560"/>
        </w:sectPr>
      </w:pPr>
    </w:p>
    <w:p>
      <w:pPr>
        <w:spacing w:line="127" w:lineRule="exact" w:before="0"/>
        <w:ind w:left="2103" w:right="0" w:firstLine="0"/>
        <w:jc w:val="left"/>
        <w:rPr>
          <w:rFonts w:ascii="Arial"/>
          <w:sz w:val="13"/>
        </w:rPr>
      </w:pPr>
      <w:r>
        <w:rPr>
          <w:rFonts w:ascii="Arial"/>
          <w:w w:val="105"/>
          <w:sz w:val="13"/>
        </w:rPr>
        <w:t>(+) Adquisiciones mediante combinaciones de</w:t>
      </w:r>
    </w:p>
    <w:p>
      <w:pPr>
        <w:spacing w:before="25"/>
        <w:ind w:left="2103" w:right="0" w:firstLine="0"/>
        <w:jc w:val="left"/>
        <w:rPr>
          <w:rFonts w:ascii="Arial"/>
          <w:sz w:val="13"/>
        </w:rPr>
      </w:pPr>
      <w:r>
        <w:rPr>
          <w:rFonts w:ascii="Arial"/>
          <w:w w:val="105"/>
          <w:sz w:val="13"/>
        </w:rPr>
        <w:t>negocios</w:t>
      </w:r>
    </w:p>
    <w:p>
      <w:pPr>
        <w:spacing w:before="60"/>
        <w:ind w:left="2078" w:right="1600" w:firstLine="0"/>
        <w:jc w:val="center"/>
        <w:rPr>
          <w:rFonts w:ascii="Arial"/>
          <w:sz w:val="13"/>
        </w:rPr>
      </w:pPr>
      <w:r>
        <w:rPr/>
        <w:br w:type="column"/>
      </w:r>
      <w:r>
        <w:rPr>
          <w:rFonts w:ascii="Arial"/>
          <w:w w:val="105"/>
          <w:sz w:val="13"/>
        </w:rPr>
        <w:t>0,00</w:t>
      </w:r>
    </w:p>
    <w:p>
      <w:pPr>
        <w:spacing w:after="0"/>
        <w:jc w:val="center"/>
        <w:rPr>
          <w:rFonts w:ascii="Arial"/>
          <w:sz w:val="13"/>
        </w:rPr>
        <w:sectPr>
          <w:type w:val="continuous"/>
          <w:pgSz w:w="11900" w:h="16840"/>
          <w:pgMar w:top="120" w:bottom="280" w:left="560" w:right="560"/>
          <w:cols w:num="2" w:equalWidth="0">
            <w:col w:w="4898" w:space="1897"/>
            <w:col w:w="3985"/>
          </w:cols>
        </w:sectPr>
      </w:pPr>
    </w:p>
    <w:p>
      <w:pPr>
        <w:tabs>
          <w:tab w:pos="8898" w:val="left" w:leader="none"/>
        </w:tabs>
        <w:spacing w:before="25"/>
        <w:ind w:left="2103" w:right="0" w:firstLine="0"/>
        <w:jc w:val="both"/>
        <w:rPr>
          <w:rFonts w:ascii="Arial"/>
          <w:sz w:val="13"/>
        </w:rPr>
      </w:pPr>
      <w:r>
        <w:rPr>
          <w:rFonts w:ascii="Arial"/>
          <w:w w:val="105"/>
          <w:sz w:val="13"/>
        </w:rPr>
        <w:t>(+) </w:t>
      </w:r>
      <w:r>
        <w:rPr>
          <w:rFonts w:ascii="Arial"/>
          <w:spacing w:val="-3"/>
          <w:w w:val="105"/>
          <w:sz w:val="13"/>
        </w:rPr>
        <w:t>Aportaciones</w:t>
      </w:r>
      <w:r>
        <w:rPr>
          <w:rFonts w:ascii="Arial"/>
          <w:spacing w:val="7"/>
          <w:w w:val="105"/>
          <w:sz w:val="13"/>
        </w:rPr>
        <w:t> </w:t>
      </w:r>
      <w:r>
        <w:rPr>
          <w:rFonts w:ascii="Arial"/>
          <w:w w:val="105"/>
          <w:sz w:val="13"/>
        </w:rPr>
        <w:t>no</w:t>
      </w:r>
      <w:r>
        <w:rPr>
          <w:rFonts w:ascii="Arial"/>
          <w:spacing w:val="-2"/>
          <w:w w:val="105"/>
          <w:sz w:val="13"/>
        </w:rPr>
        <w:t> </w:t>
      </w:r>
      <w:r>
        <w:rPr>
          <w:rFonts w:ascii="Arial"/>
          <w:spacing w:val="-3"/>
          <w:w w:val="105"/>
          <w:sz w:val="13"/>
        </w:rPr>
        <w:t>dinerarias</w:t>
        <w:tab/>
      </w:r>
      <w:r>
        <w:rPr>
          <w:rFonts w:ascii="Arial"/>
          <w:spacing w:val="-4"/>
          <w:w w:val="105"/>
          <w:sz w:val="13"/>
        </w:rPr>
        <w:t>0,00</w:t>
      </w:r>
    </w:p>
    <w:p>
      <w:pPr>
        <w:tabs>
          <w:tab w:pos="8898" w:val="left" w:leader="none"/>
        </w:tabs>
        <w:spacing w:before="25"/>
        <w:ind w:left="2103" w:right="0" w:firstLine="0"/>
        <w:jc w:val="both"/>
        <w:rPr>
          <w:rFonts w:ascii="Arial"/>
          <w:sz w:val="13"/>
        </w:rPr>
      </w:pPr>
      <w:r>
        <w:rPr>
          <w:rFonts w:ascii="Arial"/>
          <w:w w:val="105"/>
          <w:sz w:val="13"/>
        </w:rPr>
        <w:t>(+) </w:t>
      </w:r>
      <w:r>
        <w:rPr>
          <w:rFonts w:ascii="Arial"/>
          <w:spacing w:val="-3"/>
          <w:w w:val="105"/>
          <w:sz w:val="13"/>
        </w:rPr>
        <w:t>Ampliaciones</w:t>
      </w:r>
      <w:r>
        <w:rPr>
          <w:rFonts w:ascii="Arial"/>
          <w:spacing w:val="3"/>
          <w:w w:val="105"/>
          <w:sz w:val="13"/>
        </w:rPr>
        <w:t> </w:t>
      </w:r>
      <w:r>
        <w:rPr>
          <w:rFonts w:ascii="Arial"/>
          <w:w w:val="105"/>
          <w:sz w:val="13"/>
        </w:rPr>
        <w:t>y</w:t>
      </w:r>
      <w:r>
        <w:rPr>
          <w:rFonts w:ascii="Arial"/>
          <w:spacing w:val="-5"/>
          <w:w w:val="105"/>
          <w:sz w:val="13"/>
        </w:rPr>
        <w:t> </w:t>
      </w:r>
      <w:r>
        <w:rPr>
          <w:rFonts w:ascii="Arial"/>
          <w:w w:val="105"/>
          <w:sz w:val="13"/>
        </w:rPr>
        <w:t>mejoras</w:t>
        <w:tab/>
      </w:r>
      <w:r>
        <w:rPr>
          <w:rFonts w:ascii="Arial"/>
          <w:spacing w:val="-4"/>
          <w:w w:val="105"/>
          <w:sz w:val="13"/>
        </w:rPr>
        <w:t>0,00</w:t>
      </w:r>
    </w:p>
    <w:p>
      <w:pPr>
        <w:tabs>
          <w:tab w:pos="5418" w:val="left" w:leader="none"/>
          <w:tab w:pos="6584" w:val="left" w:leader="none"/>
          <w:tab w:pos="7603" w:val="left" w:leader="none"/>
          <w:tab w:pos="8476" w:val="left" w:leader="none"/>
        </w:tabs>
        <w:spacing w:line="280" w:lineRule="auto" w:before="25"/>
        <w:ind w:left="2103" w:right="1622" w:firstLine="0"/>
        <w:jc w:val="both"/>
        <w:rPr>
          <w:rFonts w:ascii="Arial"/>
          <w:sz w:val="13"/>
        </w:rPr>
      </w:pPr>
      <w:r>
        <w:rPr>
          <w:rFonts w:ascii="Arial"/>
          <w:w w:val="105"/>
          <w:sz w:val="13"/>
        </w:rPr>
        <w:t>(+) Resto</w:t>
      </w:r>
      <w:r>
        <w:rPr>
          <w:rFonts w:ascii="Arial"/>
          <w:spacing w:val="-3"/>
          <w:w w:val="105"/>
          <w:sz w:val="13"/>
        </w:rPr>
        <w:t> </w:t>
      </w:r>
      <w:r>
        <w:rPr>
          <w:rFonts w:ascii="Arial"/>
          <w:w w:val="105"/>
          <w:sz w:val="13"/>
        </w:rPr>
        <w:t>de</w:t>
      </w:r>
      <w:r>
        <w:rPr>
          <w:rFonts w:ascii="Arial"/>
          <w:spacing w:val="-3"/>
          <w:w w:val="105"/>
          <w:sz w:val="13"/>
        </w:rPr>
        <w:t> entradas</w:t>
        <w:tab/>
        <w:tab/>
        <w:t>7.868,64</w:t>
        <w:tab/>
      </w:r>
      <w:r>
        <w:rPr>
          <w:rFonts w:ascii="Arial"/>
          <w:spacing w:val="-4"/>
          <w:w w:val="105"/>
          <w:sz w:val="13"/>
        </w:rPr>
        <w:t>79.060,68        86.929,32 </w:t>
      </w:r>
      <w:r>
        <w:rPr>
          <w:rFonts w:ascii="Arial"/>
          <w:w w:val="105"/>
          <w:sz w:val="13"/>
        </w:rPr>
        <w:t>(-) </w:t>
      </w:r>
      <w:r>
        <w:rPr>
          <w:rFonts w:ascii="Arial"/>
          <w:spacing w:val="-3"/>
          <w:w w:val="105"/>
          <w:sz w:val="13"/>
        </w:rPr>
        <w:t>Salidas, </w:t>
      </w:r>
      <w:r>
        <w:rPr>
          <w:rFonts w:ascii="Arial"/>
          <w:spacing w:val="-4"/>
          <w:w w:val="105"/>
          <w:sz w:val="13"/>
        </w:rPr>
        <w:t>bajas</w:t>
      </w:r>
      <w:r>
        <w:rPr>
          <w:rFonts w:ascii="Arial"/>
          <w:spacing w:val="4"/>
          <w:w w:val="105"/>
          <w:sz w:val="13"/>
        </w:rPr>
        <w:t> </w:t>
      </w:r>
      <w:r>
        <w:rPr>
          <w:rFonts w:ascii="Arial"/>
          <w:w w:val="105"/>
          <w:sz w:val="13"/>
        </w:rPr>
        <w:t>o</w:t>
      </w:r>
      <w:r>
        <w:rPr>
          <w:rFonts w:ascii="Arial"/>
          <w:spacing w:val="-3"/>
          <w:w w:val="105"/>
          <w:sz w:val="13"/>
        </w:rPr>
        <w:t> </w:t>
      </w:r>
      <w:r>
        <w:rPr>
          <w:rFonts w:ascii="Arial"/>
          <w:w w:val="105"/>
          <w:sz w:val="13"/>
        </w:rPr>
        <w:t>reducciones</w:t>
        <w:tab/>
      </w:r>
      <w:r>
        <w:rPr>
          <w:rFonts w:ascii="Arial"/>
          <w:spacing w:val="-3"/>
          <w:w w:val="105"/>
          <w:sz w:val="13"/>
        </w:rPr>
        <w:t>(64.385,15)</w:t>
        <w:tab/>
        <w:tab/>
        <w:tab/>
      </w:r>
      <w:r>
        <w:rPr>
          <w:rFonts w:ascii="Arial"/>
          <w:spacing w:val="-4"/>
          <w:w w:val="105"/>
          <w:sz w:val="13"/>
        </w:rPr>
        <w:t>(64.385,15) </w:t>
      </w:r>
      <w:r>
        <w:rPr>
          <w:rFonts w:ascii="Arial"/>
          <w:w w:val="105"/>
          <w:sz w:val="13"/>
        </w:rPr>
        <w:t>(- / +) Traspasos a / de </w:t>
      </w:r>
      <w:r>
        <w:rPr>
          <w:rFonts w:ascii="Arial"/>
          <w:spacing w:val="-3"/>
          <w:w w:val="105"/>
          <w:sz w:val="13"/>
        </w:rPr>
        <w:t>activos </w:t>
      </w:r>
      <w:r>
        <w:rPr>
          <w:rFonts w:ascii="Arial"/>
          <w:w w:val="105"/>
          <w:sz w:val="13"/>
        </w:rPr>
        <w:t>no</w:t>
      </w:r>
      <w:r>
        <w:rPr>
          <w:rFonts w:ascii="Arial"/>
          <w:spacing w:val="-13"/>
          <w:w w:val="105"/>
          <w:sz w:val="13"/>
        </w:rPr>
        <w:t> </w:t>
      </w:r>
      <w:r>
        <w:rPr>
          <w:rFonts w:ascii="Arial"/>
          <w:spacing w:val="-3"/>
          <w:w w:val="105"/>
          <w:sz w:val="13"/>
        </w:rPr>
        <w:t>corrientes</w:t>
      </w:r>
    </w:p>
    <w:p>
      <w:pPr>
        <w:spacing w:after="0" w:line="280" w:lineRule="auto"/>
        <w:jc w:val="both"/>
        <w:rPr>
          <w:rFonts w:ascii="Arial"/>
          <w:sz w:val="13"/>
        </w:rPr>
        <w:sectPr>
          <w:type w:val="continuous"/>
          <w:pgSz w:w="11900" w:h="16840"/>
          <w:pgMar w:top="120" w:bottom="280" w:left="560" w:right="560"/>
        </w:sectPr>
      </w:pPr>
    </w:p>
    <w:p>
      <w:pPr>
        <w:spacing w:line="280" w:lineRule="auto" w:before="0"/>
        <w:ind w:left="2103" w:right="0" w:firstLine="0"/>
        <w:jc w:val="left"/>
        <w:rPr>
          <w:rFonts w:ascii="Arial"/>
          <w:sz w:val="13"/>
        </w:rPr>
      </w:pPr>
      <w:r>
        <w:rPr>
          <w:rFonts w:ascii="Arial"/>
          <w:spacing w:val="-3"/>
          <w:w w:val="105"/>
          <w:sz w:val="13"/>
        </w:rPr>
        <w:t>mantenidos </w:t>
      </w:r>
      <w:r>
        <w:rPr>
          <w:rFonts w:ascii="Arial"/>
          <w:w w:val="105"/>
          <w:sz w:val="13"/>
        </w:rPr>
        <w:t>para la </w:t>
      </w:r>
      <w:r>
        <w:rPr>
          <w:rFonts w:ascii="Arial"/>
          <w:spacing w:val="-3"/>
          <w:w w:val="105"/>
          <w:sz w:val="13"/>
        </w:rPr>
        <w:t>venta </w:t>
      </w:r>
      <w:r>
        <w:rPr>
          <w:rFonts w:ascii="Arial"/>
          <w:w w:val="105"/>
          <w:sz w:val="13"/>
        </w:rPr>
        <w:t>u </w:t>
      </w:r>
      <w:r>
        <w:rPr>
          <w:rFonts w:ascii="Arial"/>
          <w:spacing w:val="-3"/>
          <w:w w:val="105"/>
          <w:sz w:val="13"/>
        </w:rPr>
        <w:t>operaciones interrumpidas</w:t>
      </w:r>
    </w:p>
    <w:p>
      <w:pPr>
        <w:spacing w:line="148" w:lineRule="exact" w:before="0"/>
        <w:ind w:left="2078" w:right="1600" w:firstLine="0"/>
        <w:jc w:val="center"/>
        <w:rPr>
          <w:rFonts w:ascii="Arial"/>
          <w:sz w:val="13"/>
        </w:rPr>
      </w:pPr>
      <w:r>
        <w:rPr/>
        <w:br w:type="column"/>
      </w:r>
      <w:r>
        <w:rPr>
          <w:rFonts w:ascii="Arial"/>
          <w:w w:val="105"/>
          <w:sz w:val="13"/>
        </w:rPr>
        <w:t>0,00</w:t>
      </w:r>
    </w:p>
    <w:p>
      <w:pPr>
        <w:spacing w:after="0" w:line="148" w:lineRule="exact"/>
        <w:jc w:val="center"/>
        <w:rPr>
          <w:rFonts w:ascii="Arial"/>
          <w:sz w:val="13"/>
        </w:rPr>
        <w:sectPr>
          <w:type w:val="continuous"/>
          <w:pgSz w:w="11900" w:h="16840"/>
          <w:pgMar w:top="120" w:bottom="280" w:left="560" w:right="560"/>
          <w:cols w:num="2" w:equalWidth="0">
            <w:col w:w="4514" w:space="2282"/>
            <w:col w:w="3984"/>
          </w:cols>
        </w:sectPr>
      </w:pPr>
    </w:p>
    <w:p>
      <w:pPr>
        <w:tabs>
          <w:tab w:pos="8898" w:val="left" w:leader="none"/>
        </w:tabs>
        <w:spacing w:line="148" w:lineRule="exact" w:before="0"/>
        <w:ind w:left="2103" w:right="0" w:firstLine="0"/>
        <w:jc w:val="left"/>
        <w:rPr>
          <w:rFonts w:ascii="Arial"/>
          <w:sz w:val="13"/>
        </w:rPr>
      </w:pPr>
      <w:r>
        <w:rPr>
          <w:rFonts w:ascii="Arial"/>
          <w:w w:val="105"/>
          <w:sz w:val="13"/>
        </w:rPr>
        <w:t>(- / +) Traspasos a / de</w:t>
      </w:r>
      <w:r>
        <w:rPr>
          <w:rFonts w:ascii="Arial"/>
          <w:spacing w:val="-18"/>
          <w:w w:val="105"/>
          <w:sz w:val="13"/>
        </w:rPr>
        <w:t> </w:t>
      </w:r>
      <w:r>
        <w:rPr>
          <w:rFonts w:ascii="Arial"/>
          <w:w w:val="105"/>
          <w:sz w:val="13"/>
        </w:rPr>
        <w:t>otras</w:t>
      </w:r>
      <w:r>
        <w:rPr>
          <w:rFonts w:ascii="Arial"/>
          <w:spacing w:val="3"/>
          <w:w w:val="105"/>
          <w:sz w:val="13"/>
        </w:rPr>
        <w:t> </w:t>
      </w:r>
      <w:r>
        <w:rPr>
          <w:rFonts w:ascii="Arial"/>
          <w:spacing w:val="-3"/>
          <w:w w:val="105"/>
          <w:sz w:val="13"/>
        </w:rPr>
        <w:t>partidas</w:t>
        <w:tab/>
      </w:r>
      <w:r>
        <w:rPr>
          <w:rFonts w:ascii="Arial"/>
          <w:spacing w:val="-4"/>
          <w:w w:val="105"/>
          <w:sz w:val="13"/>
        </w:rPr>
        <w:t>0,00</w:t>
      </w:r>
    </w:p>
    <w:p>
      <w:pPr>
        <w:pStyle w:val="BodyText"/>
        <w:ind w:left="2085"/>
        <w:rPr>
          <w:rFonts w:ascii="Arial"/>
        </w:rPr>
      </w:pPr>
      <w:r>
        <w:rPr>
          <w:rFonts w:ascii="Arial"/>
        </w:rPr>
        <w:pict>
          <v:group style="width:354.95pt;height:28.05pt;mso-position-horizontal-relative:char;mso-position-vertical-relative:line" coordorigin="0,0" coordsize="7099,561">
            <v:rect style="position:absolute;left:0;top:0;width:7099;height:561" filled="true" fillcolor="#f2f2f2" stroked="false">
              <v:fill type="solid"/>
            </v:rect>
            <v:shape style="position:absolute;left:3241;top:22;width:3849;height:430" type="#_x0000_t202" filled="false" stroked="false">
              <v:textbox inset="0,0,0,0">
                <w:txbxContent>
                  <w:p>
                    <w:pPr>
                      <w:tabs>
                        <w:tab w:pos="1111" w:val="left" w:leader="none"/>
                        <w:tab w:pos="2093" w:val="left" w:leader="none"/>
                      </w:tabs>
                      <w:spacing w:before="2"/>
                      <w:ind w:left="0" w:right="0" w:firstLine="0"/>
                      <w:jc w:val="left"/>
                      <w:rPr>
                        <w:rFonts w:ascii="Arial"/>
                        <w:b/>
                        <w:sz w:val="13"/>
                      </w:rPr>
                    </w:pPr>
                    <w:r>
                      <w:rPr>
                        <w:rFonts w:ascii="Arial"/>
                        <w:b/>
                        <w:spacing w:val="-4"/>
                        <w:w w:val="105"/>
                        <w:sz w:val="13"/>
                      </w:rPr>
                      <w:t>1.780.401,87</w:t>
                      <w:tab/>
                      <w:t>345.940,11</w:t>
                      <w:tab/>
                      <w:t>2.217.686,62     </w:t>
                    </w:r>
                    <w:r>
                      <w:rPr>
                        <w:rFonts w:ascii="Arial"/>
                        <w:b/>
                        <w:spacing w:val="12"/>
                        <w:w w:val="105"/>
                        <w:sz w:val="13"/>
                      </w:rPr>
                      <w:t> </w:t>
                    </w:r>
                    <w:r>
                      <w:rPr>
                        <w:rFonts w:ascii="Arial"/>
                        <w:b/>
                        <w:spacing w:val="-4"/>
                        <w:w w:val="105"/>
                        <w:sz w:val="13"/>
                      </w:rPr>
                      <w:t>4.344.028,60</w:t>
                    </w:r>
                  </w:p>
                  <w:p>
                    <w:pPr>
                      <w:spacing w:line="240" w:lineRule="auto" w:before="0"/>
                      <w:rPr>
                        <w:rFonts w:ascii="Arial"/>
                        <w:b/>
                        <w:sz w:val="11"/>
                      </w:rPr>
                    </w:pPr>
                  </w:p>
                  <w:p>
                    <w:pPr>
                      <w:tabs>
                        <w:tab w:pos="1019" w:val="left" w:leader="none"/>
                        <w:tab w:pos="2001" w:val="left" w:leader="none"/>
                      </w:tabs>
                      <w:spacing w:before="0"/>
                      <w:ind w:left="18" w:right="0" w:firstLine="0"/>
                      <w:jc w:val="left"/>
                      <w:rPr>
                        <w:rFonts w:ascii="Arial"/>
                        <w:b/>
                        <w:sz w:val="13"/>
                      </w:rPr>
                    </w:pPr>
                    <w:r>
                      <w:rPr>
                        <w:rFonts w:ascii="Arial"/>
                        <w:b/>
                        <w:spacing w:val="-3"/>
                        <w:w w:val="105"/>
                        <w:sz w:val="13"/>
                      </w:rPr>
                      <w:t>(222.863,76)</w:t>
                      <w:tab/>
                      <w:t>(306.225,72)</w:t>
                      <w:tab/>
                      <w:t>(2.116.917,43)  </w:t>
                    </w:r>
                    <w:r>
                      <w:rPr>
                        <w:rFonts w:ascii="Arial"/>
                        <w:b/>
                        <w:spacing w:val="19"/>
                        <w:w w:val="105"/>
                        <w:sz w:val="13"/>
                      </w:rPr>
                      <w:t> </w:t>
                    </w:r>
                    <w:r>
                      <w:rPr>
                        <w:rFonts w:ascii="Arial"/>
                        <w:b/>
                        <w:spacing w:val="-4"/>
                        <w:w w:val="105"/>
                        <w:sz w:val="13"/>
                      </w:rPr>
                      <w:t>(2.646.006,91)</w:t>
                    </w:r>
                  </w:p>
                </w:txbxContent>
              </v:textbox>
              <w10:wrap type="none"/>
            </v:shape>
            <v:shape style="position:absolute;left:18;top:22;width:2787;height:522" type="#_x0000_t202" filled="false" stroked="false">
              <v:textbox inset="0,0,0,0">
                <w:txbxContent>
                  <w:p>
                    <w:pPr>
                      <w:numPr>
                        <w:ilvl w:val="0"/>
                        <w:numId w:val="27"/>
                      </w:numPr>
                      <w:tabs>
                        <w:tab w:pos="184" w:val="left" w:leader="none"/>
                      </w:tabs>
                      <w:spacing w:before="2"/>
                      <w:ind w:left="183" w:right="0" w:hanging="184"/>
                      <w:jc w:val="left"/>
                      <w:rPr>
                        <w:rFonts w:ascii="Arial"/>
                        <w:b/>
                        <w:sz w:val="13"/>
                      </w:rPr>
                    </w:pPr>
                    <w:r>
                      <w:rPr>
                        <w:rFonts w:ascii="Arial"/>
                        <w:b/>
                        <w:spacing w:val="-4"/>
                        <w:w w:val="105"/>
                        <w:sz w:val="13"/>
                      </w:rPr>
                      <w:t>SALDO FINAL </w:t>
                    </w:r>
                    <w:r>
                      <w:rPr>
                        <w:rFonts w:ascii="Arial"/>
                        <w:b/>
                        <w:spacing w:val="2"/>
                        <w:w w:val="105"/>
                        <w:sz w:val="13"/>
                      </w:rPr>
                      <w:t>BRUTO, </w:t>
                    </w:r>
                    <w:r>
                      <w:rPr>
                        <w:rFonts w:ascii="Arial"/>
                        <w:b/>
                        <w:w w:val="105"/>
                        <w:sz w:val="13"/>
                      </w:rPr>
                      <w:t>EJERCICIO</w:t>
                    </w:r>
                    <w:r>
                      <w:rPr>
                        <w:rFonts w:ascii="Arial"/>
                        <w:b/>
                        <w:spacing w:val="16"/>
                        <w:w w:val="105"/>
                        <w:sz w:val="13"/>
                      </w:rPr>
                      <w:t> </w:t>
                    </w:r>
                    <w:r>
                      <w:rPr>
                        <w:rFonts w:ascii="Arial"/>
                        <w:b/>
                        <w:spacing w:val="-3"/>
                        <w:w w:val="105"/>
                        <w:sz w:val="13"/>
                      </w:rPr>
                      <w:t>2021</w:t>
                    </w:r>
                  </w:p>
                  <w:p>
                    <w:pPr>
                      <w:numPr>
                        <w:ilvl w:val="0"/>
                        <w:numId w:val="27"/>
                      </w:numPr>
                      <w:tabs>
                        <w:tab w:pos="175" w:val="left" w:leader="none"/>
                      </w:tabs>
                      <w:spacing w:line="180" w:lineRule="atLeast" w:before="4"/>
                      <w:ind w:left="0" w:right="132" w:firstLine="0"/>
                      <w:jc w:val="left"/>
                      <w:rPr>
                        <w:rFonts w:ascii="Arial" w:hAnsi="Arial"/>
                        <w:b/>
                        <w:sz w:val="13"/>
                      </w:rPr>
                    </w:pPr>
                    <w:r>
                      <w:rPr>
                        <w:rFonts w:ascii="Arial" w:hAnsi="Arial"/>
                        <w:b/>
                        <w:spacing w:val="-3"/>
                        <w:w w:val="105"/>
                        <w:sz w:val="13"/>
                      </w:rPr>
                      <w:t>AMORTIZACIÓN </w:t>
                    </w:r>
                    <w:r>
                      <w:rPr>
                        <w:rFonts w:ascii="Arial" w:hAnsi="Arial"/>
                        <w:b/>
                        <w:spacing w:val="-5"/>
                        <w:w w:val="105"/>
                        <w:sz w:val="13"/>
                      </w:rPr>
                      <w:t>ACUMULADA, </w:t>
                    </w:r>
                    <w:r>
                      <w:rPr>
                        <w:rFonts w:ascii="Arial" w:hAnsi="Arial"/>
                        <w:b/>
                        <w:spacing w:val="-4"/>
                        <w:w w:val="105"/>
                        <w:sz w:val="13"/>
                      </w:rPr>
                      <w:t>SALDO </w:t>
                    </w:r>
                    <w:r>
                      <w:rPr>
                        <w:rFonts w:ascii="Arial" w:hAnsi="Arial"/>
                        <w:b/>
                        <w:spacing w:val="-3"/>
                        <w:w w:val="105"/>
                        <w:sz w:val="13"/>
                      </w:rPr>
                      <w:t>INICIAL </w:t>
                    </w:r>
                    <w:r>
                      <w:rPr>
                        <w:rFonts w:ascii="Arial" w:hAnsi="Arial"/>
                        <w:b/>
                        <w:w w:val="105"/>
                        <w:sz w:val="13"/>
                      </w:rPr>
                      <w:t>EJERCICIO</w:t>
                    </w:r>
                    <w:r>
                      <w:rPr>
                        <w:rFonts w:ascii="Arial" w:hAnsi="Arial"/>
                        <w:b/>
                        <w:spacing w:val="1"/>
                        <w:w w:val="105"/>
                        <w:sz w:val="13"/>
                      </w:rPr>
                      <w:t> </w:t>
                    </w:r>
                    <w:r>
                      <w:rPr>
                        <w:rFonts w:ascii="Arial" w:hAnsi="Arial"/>
                        <w:b/>
                        <w:spacing w:val="-3"/>
                        <w:w w:val="105"/>
                        <w:sz w:val="13"/>
                      </w:rPr>
                      <w:t>2020</w:t>
                    </w:r>
                  </w:p>
                </w:txbxContent>
              </v:textbox>
              <w10:wrap type="none"/>
            </v:shape>
          </v:group>
        </w:pict>
      </w:r>
      <w:r>
        <w:rPr>
          <w:rFonts w:ascii="Arial"/>
        </w:rPr>
      </w:r>
    </w:p>
    <w:p>
      <w:pPr>
        <w:tabs>
          <w:tab w:pos="5418" w:val="left" w:leader="none"/>
          <w:tab w:pos="6492" w:val="left" w:leader="none"/>
          <w:tab w:pos="7511" w:val="left" w:leader="none"/>
          <w:tab w:pos="8476" w:val="left" w:leader="none"/>
        </w:tabs>
        <w:spacing w:line="131" w:lineRule="exact" w:before="0"/>
        <w:ind w:left="2103" w:right="0" w:firstLine="0"/>
        <w:jc w:val="left"/>
        <w:rPr>
          <w:rFonts w:ascii="Arial" w:hAnsi="Arial"/>
          <w:sz w:val="13"/>
        </w:rPr>
      </w:pPr>
      <w:r>
        <w:rPr>
          <w:rFonts w:ascii="Arial" w:hAnsi="Arial"/>
          <w:w w:val="105"/>
          <w:sz w:val="13"/>
        </w:rPr>
        <w:t>(+)</w:t>
      </w:r>
      <w:r>
        <w:rPr>
          <w:rFonts w:ascii="Arial" w:hAnsi="Arial"/>
          <w:spacing w:val="-4"/>
          <w:w w:val="105"/>
          <w:sz w:val="13"/>
        </w:rPr>
        <w:t> </w:t>
      </w:r>
      <w:r>
        <w:rPr>
          <w:rFonts w:ascii="Arial" w:hAnsi="Arial"/>
          <w:w w:val="105"/>
          <w:sz w:val="13"/>
        </w:rPr>
        <w:t>Dotación</w:t>
      </w:r>
      <w:r>
        <w:rPr>
          <w:rFonts w:ascii="Arial" w:hAnsi="Arial"/>
          <w:spacing w:val="-7"/>
          <w:w w:val="105"/>
          <w:sz w:val="13"/>
        </w:rPr>
        <w:t> </w:t>
      </w:r>
      <w:r>
        <w:rPr>
          <w:rFonts w:ascii="Arial" w:hAnsi="Arial"/>
          <w:w w:val="105"/>
          <w:sz w:val="13"/>
        </w:rPr>
        <w:t>a</w:t>
      </w:r>
      <w:r>
        <w:rPr>
          <w:rFonts w:ascii="Arial" w:hAnsi="Arial"/>
          <w:spacing w:val="-6"/>
          <w:w w:val="105"/>
          <w:sz w:val="13"/>
        </w:rPr>
        <w:t> </w:t>
      </w:r>
      <w:r>
        <w:rPr>
          <w:rFonts w:ascii="Arial" w:hAnsi="Arial"/>
          <w:w w:val="105"/>
          <w:sz w:val="13"/>
        </w:rPr>
        <w:t>la</w:t>
      </w:r>
      <w:r>
        <w:rPr>
          <w:rFonts w:ascii="Arial" w:hAnsi="Arial"/>
          <w:spacing w:val="-7"/>
          <w:w w:val="105"/>
          <w:sz w:val="13"/>
        </w:rPr>
        <w:t> </w:t>
      </w:r>
      <w:r>
        <w:rPr>
          <w:rFonts w:ascii="Arial" w:hAnsi="Arial"/>
          <w:w w:val="105"/>
          <w:sz w:val="13"/>
        </w:rPr>
        <w:t>amortización</w:t>
      </w:r>
      <w:r>
        <w:rPr>
          <w:rFonts w:ascii="Arial" w:hAnsi="Arial"/>
          <w:spacing w:val="-6"/>
          <w:w w:val="105"/>
          <w:sz w:val="13"/>
        </w:rPr>
        <w:t> </w:t>
      </w:r>
      <w:r>
        <w:rPr>
          <w:rFonts w:ascii="Arial" w:hAnsi="Arial"/>
          <w:spacing w:val="-3"/>
          <w:w w:val="105"/>
          <w:sz w:val="13"/>
        </w:rPr>
        <w:t>del</w:t>
      </w:r>
      <w:r>
        <w:rPr>
          <w:rFonts w:ascii="Arial" w:hAnsi="Arial"/>
          <w:spacing w:val="-7"/>
          <w:w w:val="105"/>
          <w:sz w:val="13"/>
        </w:rPr>
        <w:t> </w:t>
      </w:r>
      <w:r>
        <w:rPr>
          <w:rFonts w:ascii="Arial" w:hAnsi="Arial"/>
          <w:w w:val="105"/>
          <w:sz w:val="13"/>
        </w:rPr>
        <w:t>ejercicio</w:t>
      </w:r>
      <w:r>
        <w:rPr>
          <w:rFonts w:ascii="Arial" w:hAnsi="Arial"/>
          <w:spacing w:val="-7"/>
          <w:w w:val="105"/>
          <w:sz w:val="13"/>
        </w:rPr>
        <w:t> </w:t>
      </w:r>
      <w:r>
        <w:rPr>
          <w:rFonts w:ascii="Arial" w:hAnsi="Arial"/>
          <w:spacing w:val="-3"/>
          <w:w w:val="105"/>
          <w:sz w:val="13"/>
        </w:rPr>
        <w:t>2020</w:t>
        <w:tab/>
        <w:t>(26.291,00)</w:t>
        <w:tab/>
        <w:t>(3.450,08)</w:t>
        <w:tab/>
        <w:t>(43.057,82)</w:t>
        <w:tab/>
      </w:r>
      <w:r>
        <w:rPr>
          <w:rFonts w:ascii="Arial" w:hAnsi="Arial"/>
          <w:spacing w:val="-4"/>
          <w:w w:val="105"/>
          <w:sz w:val="13"/>
        </w:rPr>
        <w:t>(72.798,90)</w:t>
      </w:r>
    </w:p>
    <w:p>
      <w:pPr>
        <w:tabs>
          <w:tab w:pos="8898" w:val="left" w:leader="none"/>
        </w:tabs>
        <w:spacing w:before="25"/>
        <w:ind w:left="2103" w:right="0" w:firstLine="0"/>
        <w:jc w:val="left"/>
        <w:rPr>
          <w:rFonts w:ascii="Arial"/>
          <w:sz w:val="13"/>
        </w:rPr>
      </w:pPr>
      <w:r>
        <w:rPr>
          <w:rFonts w:ascii="Arial"/>
          <w:w w:val="105"/>
          <w:sz w:val="13"/>
        </w:rPr>
        <w:t>(+) </w:t>
      </w:r>
      <w:r>
        <w:rPr>
          <w:rFonts w:ascii="Arial"/>
          <w:spacing w:val="-3"/>
          <w:w w:val="105"/>
          <w:sz w:val="13"/>
        </w:rPr>
        <w:t>Aumentos por adquisiciones</w:t>
      </w:r>
      <w:r>
        <w:rPr>
          <w:rFonts w:ascii="Arial"/>
          <w:spacing w:val="21"/>
          <w:w w:val="105"/>
          <w:sz w:val="13"/>
        </w:rPr>
        <w:t> </w:t>
      </w:r>
      <w:r>
        <w:rPr>
          <w:rFonts w:ascii="Arial"/>
          <w:w w:val="105"/>
          <w:sz w:val="13"/>
        </w:rPr>
        <w:t>o</w:t>
      </w:r>
      <w:r>
        <w:rPr>
          <w:rFonts w:ascii="Arial"/>
          <w:spacing w:val="-2"/>
          <w:w w:val="105"/>
          <w:sz w:val="13"/>
        </w:rPr>
        <w:t> </w:t>
      </w:r>
      <w:r>
        <w:rPr>
          <w:rFonts w:ascii="Arial"/>
          <w:w w:val="105"/>
          <w:sz w:val="13"/>
        </w:rPr>
        <w:t>traspasos</w:t>
        <w:tab/>
      </w:r>
      <w:r>
        <w:rPr>
          <w:rFonts w:ascii="Arial"/>
          <w:spacing w:val="-4"/>
          <w:w w:val="105"/>
          <w:sz w:val="13"/>
        </w:rPr>
        <w:t>0,00</w:t>
      </w:r>
    </w:p>
    <w:p>
      <w:pPr>
        <w:spacing w:after="0"/>
        <w:jc w:val="left"/>
        <w:rPr>
          <w:rFonts w:ascii="Arial"/>
          <w:sz w:val="13"/>
        </w:rPr>
        <w:sectPr>
          <w:type w:val="continuous"/>
          <w:pgSz w:w="11900" w:h="16840"/>
          <w:pgMar w:top="120" w:bottom="280" w:left="560" w:right="560"/>
        </w:sectPr>
      </w:pPr>
    </w:p>
    <w:p>
      <w:pPr>
        <w:spacing w:line="280" w:lineRule="auto" w:before="25"/>
        <w:ind w:left="2103" w:right="0" w:firstLine="0"/>
        <w:jc w:val="left"/>
        <w:rPr>
          <w:rFonts w:ascii="Arial"/>
          <w:sz w:val="13"/>
        </w:rPr>
      </w:pPr>
      <w:r>
        <w:rPr/>
        <w:pict>
          <v:rect style="position:absolute;margin-left:132.250381pt;margin-top:17.452084pt;width:354.913012pt;height:37.198926pt;mso-position-horizontal-relative:page;mso-position-vertical-relative:paragraph;z-index:-266833920" filled="true" fillcolor="#f2f2f2" stroked="false">
            <v:fill type="solid"/>
            <w10:wrap type="none"/>
          </v:rect>
        </w:pict>
      </w:r>
      <w:r>
        <w:rPr>
          <w:rFonts w:ascii="Arial"/>
          <w:w w:val="105"/>
          <w:sz w:val="13"/>
        </w:rPr>
        <w:t>(-) Disminuciones </w:t>
      </w:r>
      <w:r>
        <w:rPr>
          <w:rFonts w:ascii="Arial"/>
          <w:spacing w:val="-3"/>
          <w:w w:val="105"/>
          <w:sz w:val="13"/>
        </w:rPr>
        <w:t>por </w:t>
      </w:r>
      <w:r>
        <w:rPr>
          <w:rFonts w:ascii="Arial"/>
          <w:w w:val="105"/>
          <w:sz w:val="13"/>
        </w:rPr>
        <w:t>salidas, </w:t>
      </w:r>
      <w:r>
        <w:rPr>
          <w:rFonts w:ascii="Arial"/>
          <w:spacing w:val="-2"/>
          <w:w w:val="105"/>
          <w:sz w:val="13"/>
        </w:rPr>
        <w:t>bajas, </w:t>
      </w:r>
      <w:r>
        <w:rPr>
          <w:rFonts w:ascii="Arial"/>
          <w:spacing w:val="-3"/>
          <w:w w:val="105"/>
          <w:sz w:val="13"/>
        </w:rPr>
        <w:t>reducciones </w:t>
      </w:r>
      <w:r>
        <w:rPr>
          <w:rFonts w:ascii="Arial"/>
          <w:w w:val="105"/>
          <w:sz w:val="13"/>
        </w:rPr>
        <w:t>o traspasos</w:t>
      </w:r>
    </w:p>
    <w:p>
      <w:pPr>
        <w:pStyle w:val="ListParagraph"/>
        <w:numPr>
          <w:ilvl w:val="0"/>
          <w:numId w:val="28"/>
        </w:numPr>
        <w:tabs>
          <w:tab w:pos="2269" w:val="left" w:leader="none"/>
        </w:tabs>
        <w:spacing w:line="295" w:lineRule="auto" w:before="0" w:after="0"/>
        <w:ind w:left="2103" w:right="303" w:firstLine="0"/>
        <w:jc w:val="left"/>
        <w:rPr>
          <w:rFonts w:ascii="Arial"/>
          <w:b/>
          <w:sz w:val="13"/>
        </w:rPr>
      </w:pPr>
      <w:r>
        <w:rPr>
          <w:rFonts w:ascii="Arial"/>
          <w:b/>
          <w:spacing w:val="-3"/>
          <w:w w:val="105"/>
          <w:sz w:val="13"/>
        </w:rPr>
        <w:t>AMORTIZACION </w:t>
      </w:r>
      <w:r>
        <w:rPr>
          <w:rFonts w:ascii="Arial"/>
          <w:b/>
          <w:spacing w:val="-5"/>
          <w:w w:val="105"/>
          <w:sz w:val="13"/>
        </w:rPr>
        <w:t>ACUMULADA, </w:t>
      </w:r>
      <w:r>
        <w:rPr>
          <w:rFonts w:ascii="Arial"/>
          <w:b/>
          <w:spacing w:val="-4"/>
          <w:w w:val="105"/>
          <w:sz w:val="13"/>
        </w:rPr>
        <w:t>SALDO FINAL </w:t>
      </w:r>
      <w:r>
        <w:rPr>
          <w:rFonts w:ascii="Arial"/>
          <w:b/>
          <w:w w:val="105"/>
          <w:sz w:val="13"/>
        </w:rPr>
        <w:t>EJERCICIO</w:t>
      </w:r>
      <w:r>
        <w:rPr>
          <w:rFonts w:ascii="Arial"/>
          <w:b/>
          <w:spacing w:val="2"/>
          <w:w w:val="105"/>
          <w:sz w:val="13"/>
        </w:rPr>
        <w:t> </w:t>
      </w:r>
      <w:r>
        <w:rPr>
          <w:rFonts w:ascii="Arial"/>
          <w:b/>
          <w:spacing w:val="-3"/>
          <w:w w:val="105"/>
          <w:sz w:val="13"/>
        </w:rPr>
        <w:t>2020</w:t>
      </w:r>
    </w:p>
    <w:p>
      <w:pPr>
        <w:pStyle w:val="ListParagraph"/>
        <w:numPr>
          <w:ilvl w:val="0"/>
          <w:numId w:val="28"/>
        </w:numPr>
        <w:tabs>
          <w:tab w:pos="2297" w:val="left" w:leader="none"/>
        </w:tabs>
        <w:spacing w:line="295" w:lineRule="auto" w:before="0" w:after="0"/>
        <w:ind w:left="2103" w:right="275" w:firstLine="0"/>
        <w:jc w:val="left"/>
        <w:rPr>
          <w:rFonts w:ascii="Arial" w:hAnsi="Arial"/>
          <w:b/>
          <w:sz w:val="13"/>
        </w:rPr>
      </w:pPr>
      <w:r>
        <w:rPr>
          <w:rFonts w:ascii="Arial" w:hAnsi="Arial"/>
          <w:b/>
          <w:spacing w:val="-3"/>
          <w:w w:val="105"/>
          <w:sz w:val="13"/>
        </w:rPr>
        <w:t>AMORTIZACIÓN </w:t>
      </w:r>
      <w:r>
        <w:rPr>
          <w:rFonts w:ascii="Arial" w:hAnsi="Arial"/>
          <w:b/>
          <w:spacing w:val="-5"/>
          <w:w w:val="105"/>
          <w:sz w:val="13"/>
        </w:rPr>
        <w:t>ACUMULADA, </w:t>
      </w:r>
      <w:r>
        <w:rPr>
          <w:rFonts w:ascii="Arial" w:hAnsi="Arial"/>
          <w:b/>
          <w:spacing w:val="-4"/>
          <w:w w:val="105"/>
          <w:sz w:val="13"/>
        </w:rPr>
        <w:t>SALDO </w:t>
      </w:r>
      <w:r>
        <w:rPr>
          <w:rFonts w:ascii="Arial" w:hAnsi="Arial"/>
          <w:b/>
          <w:spacing w:val="-3"/>
          <w:w w:val="105"/>
          <w:sz w:val="13"/>
        </w:rPr>
        <w:t>INICIAL </w:t>
      </w:r>
      <w:r>
        <w:rPr>
          <w:rFonts w:ascii="Arial" w:hAnsi="Arial"/>
          <w:b/>
          <w:w w:val="105"/>
          <w:sz w:val="13"/>
        </w:rPr>
        <w:t>EJERCICIO</w:t>
      </w:r>
      <w:r>
        <w:rPr>
          <w:rFonts w:ascii="Arial" w:hAnsi="Arial"/>
          <w:b/>
          <w:spacing w:val="1"/>
          <w:w w:val="105"/>
          <w:sz w:val="13"/>
        </w:rPr>
        <w:t> </w:t>
      </w:r>
      <w:r>
        <w:rPr>
          <w:rFonts w:ascii="Arial" w:hAnsi="Arial"/>
          <w:b/>
          <w:spacing w:val="-3"/>
          <w:w w:val="105"/>
          <w:sz w:val="13"/>
        </w:rPr>
        <w:t>2021</w:t>
      </w:r>
    </w:p>
    <w:p>
      <w:pPr>
        <w:pStyle w:val="BodyText"/>
        <w:spacing w:line="55" w:lineRule="exact"/>
        <w:ind w:left="969"/>
        <w:rPr>
          <w:rFonts w:ascii="Arial"/>
          <w:sz w:val="5"/>
        </w:rPr>
      </w:pPr>
      <w:r>
        <w:rPr/>
        <w:br w:type="column"/>
      </w:r>
      <w:r>
        <w:rPr>
          <w:rFonts w:ascii="Arial"/>
          <w:position w:val="0"/>
          <w:sz w:val="5"/>
        </w:rPr>
        <w:pict>
          <v:group style="width:2.8pt;height:2.8pt;mso-position-horizontal-relative:char;mso-position-vertical-relative:line" coordorigin="0,0" coordsize="56,56">
            <v:line style="position:absolute" from="0,0" to="55,0" stroked="true" strokeweight="0pt" strokecolor="#ff0000">
              <v:stroke dashstyle="solid"/>
            </v:line>
            <v:rect style="position:absolute;left:0;top:0;width:56;height:10" filled="true" fillcolor="#ff0000" stroked="false">
              <v:fill type="solid"/>
            </v:rect>
            <v:line style="position:absolute" from="9,9" to="55,9" stroked="true" strokeweight="0pt" strokecolor="#ff0000">
              <v:stroke dashstyle="solid"/>
            </v:line>
            <v:rect style="position:absolute;left:9;top:9;width:46;height:10" filled="true" fillcolor="#ff0000" stroked="false">
              <v:fill type="solid"/>
            </v:rect>
            <v:line style="position:absolute" from="18,18" to="55,18" stroked="true" strokeweight="0pt" strokecolor="#ff0000">
              <v:stroke dashstyle="solid"/>
            </v:line>
            <v:rect style="position:absolute;left:18;top:18;width:37;height:10" filled="true" fillcolor="#ff0000" stroked="false">
              <v:fill type="solid"/>
            </v:rect>
            <v:line style="position:absolute" from="28,28" to="55,28" stroked="true" strokeweight="0pt" strokecolor="#ff0000">
              <v:stroke dashstyle="solid"/>
            </v:line>
            <v:rect style="position:absolute;left:27;top:27;width:28;height:10" filled="true" fillcolor="#ff0000" stroked="false">
              <v:fill type="solid"/>
            </v:rect>
            <v:line style="position:absolute" from="37,37" to="55,37" stroked="true" strokeweight="0pt" strokecolor="#ff0000">
              <v:stroke dashstyle="solid"/>
            </v:line>
            <v:rect style="position:absolute;left:36;top:36;width:19;height:10" filled="true" fillcolor="#ff0000" stroked="false">
              <v:fill type="solid"/>
            </v:rect>
            <v:line style="position:absolute" from="46,46" to="55,46" stroked="true" strokeweight="0pt" strokecolor="#ff0000">
              <v:stroke dashstyle="solid"/>
            </v:line>
            <v:rect style="position:absolute;left:45;top:45;width:10;height:10" filled="true" fillcolor="#ff0000" stroked="false">
              <v:fill type="solid"/>
            </v:rect>
          </v:group>
        </w:pict>
      </w:r>
      <w:r>
        <w:rPr>
          <w:rFonts w:ascii="Arial"/>
          <w:position w:val="0"/>
          <w:sz w:val="5"/>
        </w:rPr>
      </w:r>
    </w:p>
    <w:p>
      <w:pPr>
        <w:tabs>
          <w:tab w:pos="2093" w:val="left" w:leader="none"/>
          <w:tab w:pos="3057" w:val="left" w:leader="none"/>
        </w:tabs>
        <w:spacing w:before="52"/>
        <w:ind w:left="0" w:right="1622" w:firstLine="0"/>
        <w:jc w:val="right"/>
        <w:rPr>
          <w:rFonts w:ascii="Arial"/>
          <w:sz w:val="13"/>
        </w:rPr>
      </w:pPr>
      <w:r>
        <w:rPr>
          <w:rFonts w:ascii="Arial"/>
          <w:spacing w:val="-4"/>
          <w:w w:val="105"/>
          <w:sz w:val="13"/>
        </w:rPr>
        <w:t>10.326,33</w:t>
        <w:tab/>
        <w:t>64.538,30</w:t>
        <w:tab/>
        <w:t>74.864,63</w:t>
      </w:r>
    </w:p>
    <w:p>
      <w:pPr>
        <w:pStyle w:val="BodyText"/>
        <w:spacing w:before="2"/>
        <w:rPr>
          <w:rFonts w:ascii="Arial"/>
          <w:sz w:val="18"/>
        </w:rPr>
      </w:pPr>
    </w:p>
    <w:p>
      <w:pPr>
        <w:tabs>
          <w:tab w:pos="1000" w:val="left" w:leader="none"/>
          <w:tab w:pos="1983" w:val="left" w:leader="none"/>
        </w:tabs>
        <w:spacing w:before="0"/>
        <w:ind w:left="0" w:right="1625" w:firstLine="0"/>
        <w:jc w:val="right"/>
        <w:rPr>
          <w:rFonts w:ascii="Arial"/>
          <w:b/>
          <w:sz w:val="13"/>
        </w:rPr>
      </w:pPr>
      <w:r>
        <w:rPr>
          <w:rFonts w:ascii="Arial"/>
          <w:b/>
          <w:spacing w:val="-3"/>
          <w:w w:val="105"/>
          <w:sz w:val="13"/>
        </w:rPr>
        <w:t>(238.828,43)</w:t>
        <w:tab/>
        <w:t>(309.675,80)</w:t>
        <w:tab/>
        <w:t>(2.095.436,95)  </w:t>
      </w:r>
      <w:r>
        <w:rPr>
          <w:rFonts w:ascii="Arial"/>
          <w:b/>
          <w:spacing w:val="19"/>
          <w:w w:val="105"/>
          <w:sz w:val="13"/>
        </w:rPr>
        <w:t> </w:t>
      </w:r>
      <w:r>
        <w:rPr>
          <w:rFonts w:ascii="Arial"/>
          <w:b/>
          <w:spacing w:val="-4"/>
          <w:w w:val="105"/>
          <w:sz w:val="13"/>
        </w:rPr>
        <w:t>(2.643.941,18)</w:t>
      </w:r>
    </w:p>
    <w:p>
      <w:pPr>
        <w:pStyle w:val="BodyText"/>
        <w:spacing w:before="11"/>
        <w:rPr>
          <w:rFonts w:ascii="Arial"/>
          <w:b/>
          <w:sz w:val="18"/>
        </w:rPr>
      </w:pPr>
    </w:p>
    <w:p>
      <w:pPr>
        <w:tabs>
          <w:tab w:pos="1000" w:val="left" w:leader="none"/>
          <w:tab w:pos="1983" w:val="left" w:leader="none"/>
        </w:tabs>
        <w:spacing w:before="0"/>
        <w:ind w:left="0" w:right="1625" w:firstLine="0"/>
        <w:jc w:val="right"/>
        <w:rPr>
          <w:rFonts w:ascii="Arial"/>
          <w:b/>
          <w:sz w:val="13"/>
        </w:rPr>
      </w:pPr>
      <w:r>
        <w:rPr>
          <w:rFonts w:ascii="Arial"/>
          <w:b/>
          <w:spacing w:val="-3"/>
          <w:w w:val="105"/>
          <w:sz w:val="13"/>
        </w:rPr>
        <w:t>(238.828,43)</w:t>
        <w:tab/>
        <w:t>(309.675,80)</w:t>
        <w:tab/>
        <w:t>(2.095.436,95)  </w:t>
      </w:r>
      <w:r>
        <w:rPr>
          <w:rFonts w:ascii="Arial"/>
          <w:b/>
          <w:spacing w:val="19"/>
          <w:w w:val="105"/>
          <w:sz w:val="13"/>
        </w:rPr>
        <w:t> </w:t>
      </w:r>
      <w:r>
        <w:rPr>
          <w:rFonts w:ascii="Arial"/>
          <w:b/>
          <w:spacing w:val="-4"/>
          <w:w w:val="105"/>
          <w:sz w:val="13"/>
        </w:rPr>
        <w:t>(2.643.941,18)</w:t>
      </w:r>
    </w:p>
    <w:p>
      <w:pPr>
        <w:spacing w:after="0"/>
        <w:jc w:val="right"/>
        <w:rPr>
          <w:rFonts w:ascii="Arial"/>
          <w:sz w:val="13"/>
        </w:rPr>
        <w:sectPr>
          <w:type w:val="continuous"/>
          <w:pgSz w:w="11900" w:h="16840"/>
          <w:pgMar w:top="120" w:bottom="280" w:left="560" w:right="560"/>
          <w:cols w:num="2" w:equalWidth="0">
            <w:col w:w="5052" w:space="40"/>
            <w:col w:w="5688"/>
          </w:cols>
        </w:sectPr>
      </w:pPr>
    </w:p>
    <w:p>
      <w:pPr>
        <w:tabs>
          <w:tab w:pos="5418" w:val="left" w:leader="none"/>
          <w:tab w:pos="6492" w:val="left" w:leader="none"/>
          <w:tab w:pos="7511" w:val="left" w:leader="none"/>
          <w:tab w:pos="8476" w:val="left" w:leader="none"/>
          <w:tab w:pos="8898" w:val="left" w:leader="none"/>
        </w:tabs>
        <w:spacing w:line="280" w:lineRule="auto" w:before="0"/>
        <w:ind w:left="2103" w:right="1622" w:firstLine="0"/>
        <w:jc w:val="left"/>
        <w:rPr>
          <w:rFonts w:ascii="Arial" w:hAnsi="Arial"/>
          <w:sz w:val="13"/>
        </w:rPr>
      </w:pPr>
      <w:r>
        <w:rPr>
          <w:rFonts w:ascii="Arial" w:hAnsi="Arial"/>
          <w:w w:val="105"/>
          <w:sz w:val="13"/>
        </w:rPr>
        <w:t>(+)</w:t>
      </w:r>
      <w:r>
        <w:rPr>
          <w:rFonts w:ascii="Arial" w:hAnsi="Arial"/>
          <w:spacing w:val="-4"/>
          <w:w w:val="105"/>
          <w:sz w:val="13"/>
        </w:rPr>
        <w:t> </w:t>
      </w:r>
      <w:r>
        <w:rPr>
          <w:rFonts w:ascii="Arial" w:hAnsi="Arial"/>
          <w:w w:val="105"/>
          <w:sz w:val="13"/>
        </w:rPr>
        <w:t>Dotación</w:t>
      </w:r>
      <w:r>
        <w:rPr>
          <w:rFonts w:ascii="Arial" w:hAnsi="Arial"/>
          <w:spacing w:val="-7"/>
          <w:w w:val="105"/>
          <w:sz w:val="13"/>
        </w:rPr>
        <w:t> </w:t>
      </w:r>
      <w:r>
        <w:rPr>
          <w:rFonts w:ascii="Arial" w:hAnsi="Arial"/>
          <w:w w:val="105"/>
          <w:sz w:val="13"/>
        </w:rPr>
        <w:t>a</w:t>
      </w:r>
      <w:r>
        <w:rPr>
          <w:rFonts w:ascii="Arial" w:hAnsi="Arial"/>
          <w:spacing w:val="-6"/>
          <w:w w:val="105"/>
          <w:sz w:val="13"/>
        </w:rPr>
        <w:t> </w:t>
      </w:r>
      <w:r>
        <w:rPr>
          <w:rFonts w:ascii="Arial" w:hAnsi="Arial"/>
          <w:w w:val="105"/>
          <w:sz w:val="13"/>
        </w:rPr>
        <w:t>la</w:t>
      </w:r>
      <w:r>
        <w:rPr>
          <w:rFonts w:ascii="Arial" w:hAnsi="Arial"/>
          <w:spacing w:val="-7"/>
          <w:w w:val="105"/>
          <w:sz w:val="13"/>
        </w:rPr>
        <w:t> </w:t>
      </w:r>
      <w:r>
        <w:rPr>
          <w:rFonts w:ascii="Arial" w:hAnsi="Arial"/>
          <w:w w:val="105"/>
          <w:sz w:val="13"/>
        </w:rPr>
        <w:t>amortización</w:t>
      </w:r>
      <w:r>
        <w:rPr>
          <w:rFonts w:ascii="Arial" w:hAnsi="Arial"/>
          <w:spacing w:val="-6"/>
          <w:w w:val="105"/>
          <w:sz w:val="13"/>
        </w:rPr>
        <w:t> </w:t>
      </w:r>
      <w:r>
        <w:rPr>
          <w:rFonts w:ascii="Arial" w:hAnsi="Arial"/>
          <w:spacing w:val="-3"/>
          <w:w w:val="105"/>
          <w:sz w:val="13"/>
        </w:rPr>
        <w:t>del</w:t>
      </w:r>
      <w:r>
        <w:rPr>
          <w:rFonts w:ascii="Arial" w:hAnsi="Arial"/>
          <w:spacing w:val="-7"/>
          <w:w w:val="105"/>
          <w:sz w:val="13"/>
        </w:rPr>
        <w:t> </w:t>
      </w:r>
      <w:r>
        <w:rPr>
          <w:rFonts w:ascii="Arial" w:hAnsi="Arial"/>
          <w:w w:val="105"/>
          <w:sz w:val="13"/>
        </w:rPr>
        <w:t>ejercicio</w:t>
      </w:r>
      <w:r>
        <w:rPr>
          <w:rFonts w:ascii="Arial" w:hAnsi="Arial"/>
          <w:spacing w:val="-7"/>
          <w:w w:val="105"/>
          <w:sz w:val="13"/>
        </w:rPr>
        <w:t> </w:t>
      </w:r>
      <w:r>
        <w:rPr>
          <w:rFonts w:ascii="Arial" w:hAnsi="Arial"/>
          <w:spacing w:val="-3"/>
          <w:w w:val="105"/>
          <w:sz w:val="13"/>
        </w:rPr>
        <w:t>2021</w:t>
        <w:tab/>
        <w:t>(26.291,07)</w:t>
        <w:tab/>
        <w:t>(4.025,39)</w:t>
        <w:tab/>
        <w:t>(35.640,91)</w:t>
        <w:tab/>
      </w:r>
      <w:r>
        <w:rPr>
          <w:rFonts w:ascii="Arial" w:hAnsi="Arial"/>
          <w:spacing w:val="-4"/>
          <w:w w:val="105"/>
          <w:sz w:val="13"/>
        </w:rPr>
        <w:t>(65.957,37) </w:t>
      </w:r>
      <w:r>
        <w:rPr>
          <w:rFonts w:ascii="Arial" w:hAnsi="Arial"/>
          <w:w w:val="105"/>
          <w:sz w:val="13"/>
        </w:rPr>
        <w:t>(+) </w:t>
      </w:r>
      <w:r>
        <w:rPr>
          <w:rFonts w:ascii="Arial" w:hAnsi="Arial"/>
          <w:spacing w:val="-3"/>
          <w:w w:val="105"/>
          <w:sz w:val="13"/>
        </w:rPr>
        <w:t>Aumentos por adquisiciones</w:t>
      </w:r>
      <w:r>
        <w:rPr>
          <w:rFonts w:ascii="Arial" w:hAnsi="Arial"/>
          <w:spacing w:val="21"/>
          <w:w w:val="105"/>
          <w:sz w:val="13"/>
        </w:rPr>
        <w:t> </w:t>
      </w:r>
      <w:r>
        <w:rPr>
          <w:rFonts w:ascii="Arial" w:hAnsi="Arial"/>
          <w:w w:val="105"/>
          <w:sz w:val="13"/>
        </w:rPr>
        <w:t>o</w:t>
      </w:r>
      <w:r>
        <w:rPr>
          <w:rFonts w:ascii="Arial" w:hAnsi="Arial"/>
          <w:spacing w:val="-2"/>
          <w:w w:val="105"/>
          <w:sz w:val="13"/>
        </w:rPr>
        <w:t> </w:t>
      </w:r>
      <w:r>
        <w:rPr>
          <w:rFonts w:ascii="Arial" w:hAnsi="Arial"/>
          <w:w w:val="105"/>
          <w:sz w:val="13"/>
        </w:rPr>
        <w:t>traspasos</w:t>
        <w:tab/>
        <w:tab/>
        <w:tab/>
        <w:tab/>
        <w:tab/>
      </w:r>
      <w:r>
        <w:rPr>
          <w:rFonts w:ascii="Arial" w:hAnsi="Arial"/>
          <w:spacing w:val="-8"/>
          <w:w w:val="105"/>
          <w:sz w:val="13"/>
        </w:rPr>
        <w:t>0,00</w:t>
      </w:r>
    </w:p>
    <w:p>
      <w:pPr>
        <w:spacing w:after="0" w:line="280" w:lineRule="auto"/>
        <w:jc w:val="left"/>
        <w:rPr>
          <w:rFonts w:ascii="Arial" w:hAnsi="Arial"/>
          <w:sz w:val="13"/>
        </w:rPr>
        <w:sectPr>
          <w:type w:val="continuous"/>
          <w:pgSz w:w="11900" w:h="16840"/>
          <w:pgMar w:top="120" w:bottom="280" w:left="560" w:right="560"/>
        </w:sectPr>
      </w:pPr>
    </w:p>
    <w:p>
      <w:pPr>
        <w:spacing w:line="280" w:lineRule="auto" w:before="0"/>
        <w:ind w:left="2103" w:right="0" w:firstLine="0"/>
        <w:jc w:val="left"/>
        <w:rPr>
          <w:rFonts w:ascii="Arial"/>
          <w:sz w:val="13"/>
        </w:rPr>
      </w:pPr>
      <w:r>
        <w:rPr>
          <w:rFonts w:ascii="Arial"/>
          <w:w w:val="105"/>
          <w:sz w:val="13"/>
        </w:rPr>
        <w:t>(-) Disminuciones </w:t>
      </w:r>
      <w:r>
        <w:rPr>
          <w:rFonts w:ascii="Arial"/>
          <w:spacing w:val="-3"/>
          <w:w w:val="105"/>
          <w:sz w:val="13"/>
        </w:rPr>
        <w:t>por </w:t>
      </w:r>
      <w:r>
        <w:rPr>
          <w:rFonts w:ascii="Arial"/>
          <w:w w:val="105"/>
          <w:sz w:val="13"/>
        </w:rPr>
        <w:t>salidas, </w:t>
      </w:r>
      <w:r>
        <w:rPr>
          <w:rFonts w:ascii="Arial"/>
          <w:spacing w:val="-2"/>
          <w:w w:val="105"/>
          <w:sz w:val="13"/>
        </w:rPr>
        <w:t>bajas, </w:t>
      </w:r>
      <w:r>
        <w:rPr>
          <w:rFonts w:ascii="Arial"/>
          <w:spacing w:val="-3"/>
          <w:w w:val="105"/>
          <w:sz w:val="13"/>
        </w:rPr>
        <w:t>reducciones </w:t>
      </w:r>
      <w:r>
        <w:rPr>
          <w:rFonts w:ascii="Arial"/>
          <w:w w:val="105"/>
          <w:sz w:val="13"/>
        </w:rPr>
        <w:t>o traspasos</w:t>
      </w:r>
    </w:p>
    <w:p>
      <w:pPr>
        <w:tabs>
          <w:tab w:pos="3549" w:val="left" w:leader="none"/>
        </w:tabs>
        <w:spacing w:before="80"/>
        <w:ind w:left="491" w:right="0" w:firstLine="0"/>
        <w:jc w:val="left"/>
        <w:rPr>
          <w:rFonts w:ascii="Arial"/>
          <w:sz w:val="13"/>
        </w:rPr>
      </w:pPr>
      <w:r>
        <w:rPr/>
        <w:br w:type="column"/>
      </w:r>
      <w:r>
        <w:rPr>
          <w:rFonts w:ascii="Arial"/>
          <w:spacing w:val="-3"/>
          <w:w w:val="105"/>
          <w:sz w:val="13"/>
        </w:rPr>
        <w:t>8.508,24</w:t>
        <w:tab/>
      </w:r>
      <w:r>
        <w:rPr>
          <w:rFonts w:ascii="Arial"/>
          <w:spacing w:val="-4"/>
          <w:w w:val="105"/>
          <w:sz w:val="13"/>
        </w:rPr>
        <w:t>8.508,24</w:t>
      </w:r>
    </w:p>
    <w:p>
      <w:pPr>
        <w:spacing w:after="0"/>
        <w:jc w:val="left"/>
        <w:rPr>
          <w:rFonts w:ascii="Arial"/>
          <w:sz w:val="13"/>
        </w:rPr>
        <w:sectPr>
          <w:type w:val="continuous"/>
          <w:pgSz w:w="11900" w:h="16840"/>
          <w:pgMar w:top="120" w:bottom="280" w:left="560" w:right="560"/>
          <w:cols w:num="2" w:equalWidth="0">
            <w:col w:w="5052" w:space="40"/>
            <w:col w:w="5688"/>
          </w:cols>
        </w:sectPr>
      </w:pPr>
    </w:p>
    <w:tbl>
      <w:tblPr>
        <w:tblW w:w="0" w:type="auto"/>
        <w:jc w:val="left"/>
        <w:tblInd w:w="2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7"/>
        <w:gridCol w:w="1051"/>
        <w:gridCol w:w="992"/>
        <w:gridCol w:w="1029"/>
        <w:gridCol w:w="940"/>
      </w:tblGrid>
      <w:tr>
        <w:trPr>
          <w:trHeight w:val="1295" w:hRule="atLeast"/>
        </w:trPr>
        <w:tc>
          <w:tcPr>
            <w:tcW w:w="3087" w:type="dxa"/>
            <w:shd w:val="clear" w:color="auto" w:fill="F2F2F2"/>
          </w:tcPr>
          <w:p>
            <w:pPr>
              <w:pStyle w:val="TableParagraph"/>
              <w:spacing w:line="295" w:lineRule="auto"/>
              <w:ind w:left="18" w:right="326"/>
              <w:rPr>
                <w:rFonts w:ascii="Arial" w:hAnsi="Arial"/>
                <w:b/>
                <w:sz w:val="13"/>
              </w:rPr>
            </w:pPr>
            <w:r>
              <w:rPr>
                <w:rFonts w:ascii="Arial" w:hAnsi="Arial"/>
                <w:b/>
                <w:w w:val="105"/>
                <w:sz w:val="13"/>
              </w:rPr>
              <w:t>H) AMORTIZACIÓN ACUMULADA, SALDO FINAL EJERCICIO 2021</w:t>
            </w:r>
          </w:p>
          <w:p>
            <w:pPr>
              <w:pStyle w:val="TableParagraph"/>
              <w:numPr>
                <w:ilvl w:val="0"/>
                <w:numId w:val="29"/>
              </w:numPr>
              <w:tabs>
                <w:tab w:pos="203" w:val="left" w:leader="none"/>
              </w:tabs>
              <w:spacing w:line="295" w:lineRule="auto" w:before="0" w:after="0"/>
              <w:ind w:left="18" w:right="398" w:firstLine="0"/>
              <w:jc w:val="left"/>
              <w:rPr>
                <w:rFonts w:ascii="Arial"/>
                <w:b/>
                <w:sz w:val="13"/>
              </w:rPr>
            </w:pPr>
            <w:r>
              <w:rPr>
                <w:rFonts w:ascii="Arial"/>
                <w:b/>
                <w:w w:val="105"/>
                <w:sz w:val="13"/>
              </w:rPr>
              <w:t>CORRECCIONES DE </w:t>
            </w:r>
            <w:r>
              <w:rPr>
                <w:rFonts w:ascii="Arial"/>
                <w:b/>
                <w:spacing w:val="-6"/>
                <w:w w:val="105"/>
                <w:sz w:val="13"/>
              </w:rPr>
              <w:t>VALOR </w:t>
            </w:r>
            <w:r>
              <w:rPr>
                <w:rFonts w:ascii="Arial"/>
                <w:b/>
                <w:w w:val="105"/>
                <w:sz w:val="13"/>
              </w:rPr>
              <w:t>POR DETERIORO, </w:t>
            </w:r>
            <w:r>
              <w:rPr>
                <w:rFonts w:ascii="Arial"/>
                <w:b/>
                <w:spacing w:val="-4"/>
                <w:w w:val="105"/>
                <w:sz w:val="13"/>
              </w:rPr>
              <w:t>SALDO </w:t>
            </w:r>
            <w:r>
              <w:rPr>
                <w:rFonts w:ascii="Arial"/>
                <w:b/>
                <w:spacing w:val="-3"/>
                <w:w w:val="105"/>
                <w:sz w:val="13"/>
              </w:rPr>
              <w:t>INICIAL </w:t>
            </w:r>
            <w:r>
              <w:rPr>
                <w:rFonts w:ascii="Arial"/>
                <w:b/>
                <w:w w:val="105"/>
                <w:sz w:val="13"/>
              </w:rPr>
              <w:t>EJERCICIO </w:t>
            </w:r>
            <w:r>
              <w:rPr>
                <w:rFonts w:ascii="Arial"/>
                <w:b/>
                <w:spacing w:val="-4"/>
                <w:w w:val="105"/>
                <w:sz w:val="13"/>
              </w:rPr>
              <w:t>2021</w:t>
            </w:r>
          </w:p>
          <w:p>
            <w:pPr>
              <w:pStyle w:val="TableParagraph"/>
              <w:numPr>
                <w:ilvl w:val="0"/>
                <w:numId w:val="29"/>
              </w:numPr>
              <w:tabs>
                <w:tab w:pos="184" w:val="left" w:leader="none"/>
              </w:tabs>
              <w:spacing w:line="295" w:lineRule="auto" w:before="0" w:after="0"/>
              <w:ind w:left="18" w:right="152" w:firstLine="0"/>
              <w:jc w:val="left"/>
              <w:rPr>
                <w:rFonts w:ascii="Arial"/>
                <w:b/>
                <w:sz w:val="13"/>
              </w:rPr>
            </w:pPr>
            <w:r>
              <w:rPr>
                <w:rFonts w:ascii="Arial"/>
                <w:b/>
                <w:w w:val="105"/>
                <w:sz w:val="13"/>
              </w:rPr>
              <w:t>CORRECCIONES DE </w:t>
            </w:r>
            <w:r>
              <w:rPr>
                <w:rFonts w:ascii="Arial"/>
                <w:b/>
                <w:spacing w:val="-6"/>
                <w:w w:val="105"/>
                <w:sz w:val="13"/>
              </w:rPr>
              <w:t>VALOR </w:t>
            </w:r>
            <w:r>
              <w:rPr>
                <w:rFonts w:ascii="Arial"/>
                <w:b/>
                <w:w w:val="105"/>
                <w:sz w:val="13"/>
              </w:rPr>
              <w:t>POR DETERIORO, </w:t>
            </w:r>
            <w:r>
              <w:rPr>
                <w:rFonts w:ascii="Arial"/>
                <w:b/>
                <w:spacing w:val="-4"/>
                <w:w w:val="105"/>
                <w:sz w:val="13"/>
              </w:rPr>
              <w:t>SALDO FINAL </w:t>
            </w:r>
            <w:r>
              <w:rPr>
                <w:rFonts w:ascii="Arial"/>
                <w:b/>
                <w:w w:val="105"/>
                <w:sz w:val="13"/>
              </w:rPr>
              <w:t>EJERCICIO</w:t>
            </w:r>
            <w:r>
              <w:rPr>
                <w:rFonts w:ascii="Arial"/>
                <w:b/>
                <w:spacing w:val="-2"/>
                <w:w w:val="105"/>
                <w:sz w:val="13"/>
              </w:rPr>
              <w:t> </w:t>
            </w:r>
            <w:r>
              <w:rPr>
                <w:rFonts w:ascii="Arial"/>
                <w:b/>
                <w:spacing w:val="-3"/>
                <w:w w:val="105"/>
                <w:sz w:val="13"/>
              </w:rPr>
              <w:t>2021</w:t>
            </w:r>
          </w:p>
        </w:tc>
        <w:tc>
          <w:tcPr>
            <w:tcW w:w="1051" w:type="dxa"/>
            <w:shd w:val="clear" w:color="auto" w:fill="F2F2F2"/>
          </w:tcPr>
          <w:p>
            <w:pPr>
              <w:pStyle w:val="TableParagraph"/>
              <w:spacing w:before="89"/>
              <w:ind w:left="121" w:right="77"/>
              <w:jc w:val="center"/>
              <w:rPr>
                <w:rFonts w:ascii="Arial"/>
                <w:b/>
                <w:sz w:val="13"/>
              </w:rPr>
            </w:pPr>
            <w:r>
              <w:rPr>
                <w:rFonts w:ascii="Arial"/>
                <w:b/>
                <w:w w:val="105"/>
                <w:sz w:val="13"/>
              </w:rPr>
              <w:t>(256.611,26)</w:t>
            </w:r>
          </w:p>
        </w:tc>
        <w:tc>
          <w:tcPr>
            <w:tcW w:w="992" w:type="dxa"/>
            <w:shd w:val="clear" w:color="auto" w:fill="F2F2F2"/>
          </w:tcPr>
          <w:p>
            <w:pPr>
              <w:pStyle w:val="TableParagraph"/>
              <w:spacing w:before="89"/>
              <w:ind w:right="117"/>
              <w:jc w:val="right"/>
              <w:rPr>
                <w:rFonts w:ascii="Arial"/>
                <w:b/>
                <w:sz w:val="13"/>
              </w:rPr>
            </w:pPr>
            <w:r>
              <w:rPr>
                <w:rFonts w:ascii="Arial"/>
                <w:b/>
                <w:w w:val="105"/>
                <w:sz w:val="13"/>
              </w:rPr>
              <w:t>(313.701,19)</w:t>
            </w:r>
          </w:p>
        </w:tc>
        <w:tc>
          <w:tcPr>
            <w:tcW w:w="1029" w:type="dxa"/>
            <w:shd w:val="clear" w:color="auto" w:fill="F2F2F2"/>
          </w:tcPr>
          <w:p>
            <w:pPr>
              <w:pStyle w:val="TableParagraph"/>
              <w:spacing w:before="89"/>
              <w:ind w:right="54"/>
              <w:jc w:val="right"/>
              <w:rPr>
                <w:rFonts w:ascii="Arial"/>
                <w:b/>
                <w:sz w:val="13"/>
              </w:rPr>
            </w:pPr>
            <w:r>
              <w:rPr>
                <w:rFonts w:ascii="Arial"/>
                <w:b/>
                <w:w w:val="105"/>
                <w:sz w:val="13"/>
              </w:rPr>
              <w:t>(2.131.077,86)</w:t>
            </w:r>
          </w:p>
        </w:tc>
        <w:tc>
          <w:tcPr>
            <w:tcW w:w="940" w:type="dxa"/>
            <w:shd w:val="clear" w:color="auto" w:fill="F2F2F2"/>
          </w:tcPr>
          <w:p>
            <w:pPr>
              <w:pStyle w:val="TableParagraph"/>
              <w:spacing w:before="89"/>
              <w:ind w:left="16"/>
              <w:jc w:val="center"/>
              <w:rPr>
                <w:rFonts w:ascii="Arial"/>
                <w:b/>
                <w:sz w:val="13"/>
              </w:rPr>
            </w:pPr>
            <w:r>
              <w:rPr>
                <w:rFonts w:ascii="Arial"/>
                <w:b/>
                <w:w w:val="105"/>
                <w:sz w:val="13"/>
              </w:rPr>
              <w:t>(2.701.390,31)</w:t>
            </w:r>
          </w:p>
        </w:tc>
      </w:tr>
      <w:tr>
        <w:trPr>
          <w:trHeight w:val="220" w:hRule="atLeast"/>
        </w:trPr>
        <w:tc>
          <w:tcPr>
            <w:tcW w:w="3087" w:type="dxa"/>
            <w:shd w:val="clear" w:color="auto" w:fill="C0C0C0"/>
          </w:tcPr>
          <w:p>
            <w:pPr>
              <w:pStyle w:val="TableParagraph"/>
              <w:spacing w:before="6"/>
              <w:ind w:left="18"/>
              <w:rPr>
                <w:rFonts w:ascii="Arial"/>
                <w:b/>
                <w:sz w:val="13"/>
              </w:rPr>
            </w:pPr>
            <w:r>
              <w:rPr>
                <w:rFonts w:ascii="Arial"/>
                <w:b/>
                <w:w w:val="105"/>
                <w:sz w:val="13"/>
              </w:rPr>
              <w:t>M) VALOR NETO CONTABLE FINAL EJ. 2021</w:t>
            </w:r>
          </w:p>
        </w:tc>
        <w:tc>
          <w:tcPr>
            <w:tcW w:w="1051" w:type="dxa"/>
            <w:shd w:val="clear" w:color="auto" w:fill="C0C0C0"/>
          </w:tcPr>
          <w:p>
            <w:pPr>
              <w:pStyle w:val="TableParagraph"/>
              <w:spacing w:before="6"/>
              <w:ind w:left="121" w:right="93"/>
              <w:jc w:val="center"/>
              <w:rPr>
                <w:rFonts w:ascii="Arial"/>
                <w:b/>
                <w:sz w:val="13"/>
              </w:rPr>
            </w:pPr>
            <w:r>
              <w:rPr>
                <w:rFonts w:ascii="Arial"/>
                <w:b/>
                <w:w w:val="105"/>
                <w:sz w:val="13"/>
              </w:rPr>
              <w:t>1.523.790,61</w:t>
            </w:r>
          </w:p>
        </w:tc>
        <w:tc>
          <w:tcPr>
            <w:tcW w:w="992" w:type="dxa"/>
            <w:shd w:val="clear" w:color="auto" w:fill="C0C0C0"/>
          </w:tcPr>
          <w:p>
            <w:pPr>
              <w:pStyle w:val="TableParagraph"/>
              <w:spacing w:before="6"/>
              <w:ind w:right="114"/>
              <w:jc w:val="right"/>
              <w:rPr>
                <w:rFonts w:ascii="Arial"/>
                <w:b/>
                <w:sz w:val="13"/>
              </w:rPr>
            </w:pPr>
            <w:r>
              <w:rPr>
                <w:rFonts w:ascii="Arial"/>
                <w:b/>
                <w:w w:val="105"/>
                <w:sz w:val="13"/>
              </w:rPr>
              <w:t>32.238,92</w:t>
            </w:r>
          </w:p>
        </w:tc>
        <w:tc>
          <w:tcPr>
            <w:tcW w:w="1029" w:type="dxa"/>
            <w:shd w:val="clear" w:color="auto" w:fill="C0C0C0"/>
          </w:tcPr>
          <w:p>
            <w:pPr>
              <w:pStyle w:val="TableParagraph"/>
              <w:spacing w:before="6"/>
              <w:ind w:right="50"/>
              <w:jc w:val="right"/>
              <w:rPr>
                <w:rFonts w:ascii="Arial"/>
                <w:b/>
                <w:sz w:val="13"/>
              </w:rPr>
            </w:pPr>
            <w:r>
              <w:rPr>
                <w:rFonts w:ascii="Arial"/>
                <w:b/>
                <w:w w:val="105"/>
                <w:sz w:val="13"/>
              </w:rPr>
              <w:t>86.608,76</w:t>
            </w:r>
          </w:p>
        </w:tc>
        <w:tc>
          <w:tcPr>
            <w:tcW w:w="940" w:type="dxa"/>
            <w:shd w:val="clear" w:color="auto" w:fill="C0C0C0"/>
          </w:tcPr>
          <w:p>
            <w:pPr>
              <w:pStyle w:val="TableParagraph"/>
              <w:spacing w:before="6"/>
              <w:ind w:left="111"/>
              <w:jc w:val="center"/>
              <w:rPr>
                <w:rFonts w:ascii="Arial"/>
                <w:b/>
                <w:sz w:val="13"/>
              </w:rPr>
            </w:pPr>
            <w:r>
              <w:rPr>
                <w:rFonts w:ascii="Arial"/>
                <w:b/>
                <w:w w:val="105"/>
                <w:sz w:val="13"/>
              </w:rPr>
              <w:t>1.642.638,29</w:t>
            </w:r>
          </w:p>
        </w:tc>
      </w:tr>
    </w:tbl>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10"/>
        <w:rPr>
          <w:rFonts w:ascii="Arial"/>
          <w:sz w:val="22"/>
        </w:rPr>
      </w:pPr>
    </w:p>
    <w:p>
      <w:pPr>
        <w:spacing w:before="98"/>
        <w:ind w:left="0" w:right="1210" w:firstLine="0"/>
        <w:jc w:val="right"/>
        <w:rPr>
          <w:sz w:val="19"/>
        </w:rPr>
      </w:pPr>
      <w:r>
        <w:rPr>
          <w:sz w:val="19"/>
        </w:rPr>
        <w:t>Página 32</w:t>
      </w:r>
    </w:p>
    <w:p>
      <w:pPr>
        <w:pStyle w:val="BodyText"/>
      </w:pPr>
    </w:p>
    <w:p>
      <w:pPr>
        <w:pStyle w:val="BodyText"/>
        <w:spacing w:before="4"/>
        <w:rPr>
          <w:sz w:val="26"/>
        </w:rPr>
      </w:pPr>
      <w:r>
        <w:rPr/>
        <w:pict>
          <v:group style="position:absolute;margin-left:52.058052pt;margin-top:17.086843pt;width:490.9pt;height:36.6pt;mso-position-horizontal-relative:page;mso-position-vertical-relative:paragraph;z-index:-251541504;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5;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type w:val="continuous"/>
          <w:pgSz w:w="11900" w:h="16840"/>
          <w:pgMar w:top="120" w:bottom="280" w:left="560" w:right="560"/>
        </w:sectPr>
      </w:pPr>
    </w:p>
    <w:p>
      <w:pPr>
        <w:pStyle w:val="BodyText"/>
        <w:spacing w:before="4"/>
        <w:rPr>
          <w:sz w:val="21"/>
        </w:rPr>
      </w:pPr>
    </w:p>
    <w:p>
      <w:pPr>
        <w:pStyle w:val="Heading2"/>
        <w:spacing w:before="107"/>
        <w:jc w:val="left"/>
        <w:rPr>
          <w:u w:val="none"/>
        </w:rPr>
      </w:pPr>
      <w:r>
        <w:rPr>
          <w:w w:val="105"/>
          <w:u w:val="none"/>
        </w:rPr>
        <w:t>NOTA 6. </w:t>
      </w:r>
      <w:r>
        <w:rPr>
          <w:w w:val="105"/>
          <w:u w:val="single"/>
        </w:rPr>
        <w:t>INMOVILIZADO MATERIAL</w:t>
      </w:r>
    </w:p>
    <w:p>
      <w:pPr>
        <w:pStyle w:val="BodyText"/>
        <w:spacing w:before="117"/>
        <w:ind w:left="1707"/>
      </w:pPr>
      <w:r>
        <w:rPr>
          <w:w w:val="105"/>
        </w:rPr>
        <w:t>El detalle y movimiento del inmovilizado material a lo largo del ejercicio 2021 es el siguiente, en euros:</w:t>
      </w:r>
    </w:p>
    <w:p>
      <w:pPr>
        <w:pStyle w:val="BodyText"/>
        <w:spacing w:before="6"/>
        <w:rPr>
          <w:sz w:val="10"/>
        </w:rPr>
      </w:pPr>
    </w:p>
    <w:tbl>
      <w:tblPr>
        <w:tblW w:w="0" w:type="auto"/>
        <w:jc w:val="left"/>
        <w:tblInd w:w="2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3"/>
        <w:gridCol w:w="1169"/>
        <w:gridCol w:w="983"/>
        <w:gridCol w:w="1088"/>
        <w:gridCol w:w="954"/>
      </w:tblGrid>
      <w:tr>
        <w:trPr>
          <w:trHeight w:val="614" w:hRule="atLeast"/>
        </w:trPr>
        <w:tc>
          <w:tcPr>
            <w:tcW w:w="3962" w:type="dxa"/>
            <w:gridSpan w:val="2"/>
            <w:shd w:val="clear" w:color="auto" w:fill="A7A8A7"/>
          </w:tcPr>
          <w:p>
            <w:pPr>
              <w:pStyle w:val="TableParagraph"/>
              <w:spacing w:before="2"/>
              <w:rPr>
                <w:sz w:val="14"/>
              </w:rPr>
            </w:pPr>
          </w:p>
          <w:p>
            <w:pPr>
              <w:pStyle w:val="TableParagraph"/>
              <w:spacing w:line="271" w:lineRule="auto"/>
              <w:ind w:left="2918" w:firstLine="128"/>
              <w:rPr>
                <w:rFonts w:ascii="Arial"/>
                <w:b/>
                <w:sz w:val="12"/>
              </w:rPr>
            </w:pPr>
            <w:r>
              <w:rPr>
                <w:rFonts w:ascii="Arial"/>
                <w:b/>
                <w:sz w:val="12"/>
              </w:rPr>
              <w:t>Terrenos y </w:t>
            </w:r>
            <w:r>
              <w:rPr>
                <w:rFonts w:ascii="Arial"/>
                <w:b/>
                <w:w w:val="95"/>
                <w:sz w:val="12"/>
              </w:rPr>
              <w:t>construcciones</w:t>
            </w:r>
          </w:p>
        </w:tc>
        <w:tc>
          <w:tcPr>
            <w:tcW w:w="983" w:type="dxa"/>
            <w:shd w:val="clear" w:color="auto" w:fill="A7A8A7"/>
          </w:tcPr>
          <w:p>
            <w:pPr>
              <w:pStyle w:val="TableParagraph"/>
              <w:spacing w:line="271" w:lineRule="auto" w:before="6"/>
              <w:ind w:left="47" w:right="89" w:firstLine="45"/>
              <w:jc w:val="both"/>
              <w:rPr>
                <w:rFonts w:ascii="Arial" w:hAnsi="Arial"/>
                <w:b/>
                <w:sz w:val="12"/>
              </w:rPr>
            </w:pPr>
            <w:r>
              <w:rPr>
                <w:rFonts w:ascii="Arial" w:hAnsi="Arial"/>
                <w:b/>
                <w:sz w:val="12"/>
              </w:rPr>
              <w:t>Instalaciones técnicas y otro inmovilizado</w:t>
            </w:r>
          </w:p>
          <w:p>
            <w:pPr>
              <w:pStyle w:val="TableParagraph"/>
              <w:spacing w:line="120" w:lineRule="exact" w:before="1"/>
              <w:ind w:left="231"/>
              <w:jc w:val="both"/>
              <w:rPr>
                <w:rFonts w:ascii="Arial"/>
                <w:b/>
                <w:sz w:val="12"/>
              </w:rPr>
            </w:pPr>
            <w:r>
              <w:rPr>
                <w:rFonts w:ascii="Arial"/>
                <w:b/>
                <w:sz w:val="12"/>
              </w:rPr>
              <w:t>material</w:t>
            </w:r>
          </w:p>
        </w:tc>
        <w:tc>
          <w:tcPr>
            <w:tcW w:w="1088" w:type="dxa"/>
            <w:shd w:val="clear" w:color="auto" w:fill="A7A8A7"/>
          </w:tcPr>
          <w:p>
            <w:pPr>
              <w:pStyle w:val="TableParagraph"/>
              <w:spacing w:before="2"/>
              <w:rPr>
                <w:sz w:val="14"/>
              </w:rPr>
            </w:pPr>
          </w:p>
          <w:p>
            <w:pPr>
              <w:pStyle w:val="TableParagraph"/>
              <w:spacing w:line="271" w:lineRule="auto"/>
              <w:ind w:left="19" w:right="62" w:firstLine="18"/>
              <w:rPr>
                <w:rFonts w:ascii="Arial"/>
                <w:b/>
                <w:sz w:val="12"/>
              </w:rPr>
            </w:pPr>
            <w:r>
              <w:rPr>
                <w:rFonts w:ascii="Arial"/>
                <w:b/>
                <w:sz w:val="12"/>
              </w:rPr>
              <w:t>Inmovilizado en curso y anticipos</w:t>
            </w:r>
          </w:p>
        </w:tc>
        <w:tc>
          <w:tcPr>
            <w:tcW w:w="954" w:type="dxa"/>
            <w:shd w:val="clear" w:color="auto" w:fill="A7A8A7"/>
          </w:tcPr>
          <w:p>
            <w:pPr>
              <w:pStyle w:val="TableParagraph"/>
              <w:rPr>
                <w:sz w:val="12"/>
              </w:rPr>
            </w:pPr>
          </w:p>
          <w:p>
            <w:pPr>
              <w:pStyle w:val="TableParagraph"/>
              <w:spacing w:before="98"/>
              <w:ind w:left="46" w:right="129"/>
              <w:jc w:val="center"/>
              <w:rPr>
                <w:rFonts w:ascii="Arial"/>
                <w:b/>
                <w:sz w:val="12"/>
              </w:rPr>
            </w:pPr>
            <w:r>
              <w:rPr>
                <w:rFonts w:ascii="Arial"/>
                <w:b/>
                <w:sz w:val="12"/>
              </w:rPr>
              <w:t>Total</w:t>
            </w:r>
          </w:p>
        </w:tc>
      </w:tr>
      <w:tr>
        <w:trPr>
          <w:trHeight w:val="376" w:hRule="atLeast"/>
        </w:trPr>
        <w:tc>
          <w:tcPr>
            <w:tcW w:w="2793" w:type="dxa"/>
            <w:shd w:val="clear" w:color="auto" w:fill="F2F2F2"/>
          </w:tcPr>
          <w:p>
            <w:pPr>
              <w:pStyle w:val="TableParagraph"/>
              <w:spacing w:line="184" w:lineRule="exact"/>
              <w:ind w:left="18"/>
              <w:rPr>
                <w:rFonts w:ascii="Arial"/>
                <w:b/>
                <w:sz w:val="13"/>
              </w:rPr>
            </w:pPr>
            <w:r>
              <w:rPr>
                <w:rFonts w:ascii="Arial"/>
                <w:b/>
                <w:w w:val="105"/>
                <w:sz w:val="13"/>
              </w:rPr>
              <w:t>A) SALDO INICIAL BRUTO, EJERCICIO 2020</w:t>
            </w:r>
          </w:p>
        </w:tc>
        <w:tc>
          <w:tcPr>
            <w:tcW w:w="1169" w:type="dxa"/>
            <w:shd w:val="clear" w:color="auto" w:fill="F2F2F2"/>
          </w:tcPr>
          <w:p>
            <w:pPr>
              <w:pStyle w:val="TableParagraph"/>
              <w:spacing w:before="116"/>
              <w:ind w:left="271"/>
              <w:rPr>
                <w:rFonts w:ascii="Arial"/>
                <w:b/>
                <w:sz w:val="13"/>
              </w:rPr>
            </w:pPr>
            <w:r>
              <w:rPr>
                <w:rFonts w:ascii="Arial"/>
                <w:b/>
                <w:w w:val="105"/>
                <w:sz w:val="13"/>
              </w:rPr>
              <w:t>14.581.751,11</w:t>
            </w:r>
          </w:p>
        </w:tc>
        <w:tc>
          <w:tcPr>
            <w:tcW w:w="983" w:type="dxa"/>
            <w:shd w:val="clear" w:color="auto" w:fill="F2F2F2"/>
          </w:tcPr>
          <w:p>
            <w:pPr>
              <w:pStyle w:val="TableParagraph"/>
              <w:spacing w:before="116"/>
              <w:ind w:left="112"/>
              <w:rPr>
                <w:rFonts w:ascii="Arial"/>
                <w:b/>
                <w:sz w:val="13"/>
              </w:rPr>
            </w:pPr>
            <w:r>
              <w:rPr>
                <w:rFonts w:ascii="Arial"/>
                <w:b/>
                <w:spacing w:val="-4"/>
                <w:w w:val="105"/>
                <w:sz w:val="13"/>
              </w:rPr>
              <w:t>40.393.406,46</w:t>
            </w:r>
          </w:p>
        </w:tc>
        <w:tc>
          <w:tcPr>
            <w:tcW w:w="1088" w:type="dxa"/>
            <w:shd w:val="clear" w:color="auto" w:fill="F2F2F2"/>
          </w:tcPr>
          <w:p>
            <w:pPr>
              <w:pStyle w:val="TableParagraph"/>
              <w:spacing w:before="116"/>
              <w:ind w:left="331"/>
              <w:rPr>
                <w:rFonts w:ascii="Arial"/>
                <w:b/>
                <w:sz w:val="13"/>
              </w:rPr>
            </w:pPr>
            <w:r>
              <w:rPr>
                <w:rFonts w:ascii="Arial"/>
                <w:b/>
                <w:w w:val="105"/>
                <w:sz w:val="13"/>
              </w:rPr>
              <w:t>782.853,59</w:t>
            </w:r>
          </w:p>
        </w:tc>
        <w:tc>
          <w:tcPr>
            <w:tcW w:w="954" w:type="dxa"/>
            <w:shd w:val="clear" w:color="auto" w:fill="F2F2F2"/>
          </w:tcPr>
          <w:p>
            <w:pPr>
              <w:pStyle w:val="TableParagraph"/>
              <w:spacing w:before="116"/>
              <w:ind w:left="46"/>
              <w:jc w:val="center"/>
              <w:rPr>
                <w:rFonts w:ascii="Arial"/>
                <w:b/>
                <w:sz w:val="13"/>
              </w:rPr>
            </w:pPr>
            <w:r>
              <w:rPr>
                <w:rFonts w:ascii="Arial"/>
                <w:b/>
                <w:w w:val="105"/>
                <w:sz w:val="13"/>
              </w:rPr>
              <w:t>55.758.011,16</w:t>
            </w:r>
          </w:p>
        </w:tc>
      </w:tr>
    </w:tbl>
    <w:p>
      <w:pPr>
        <w:spacing w:after="0"/>
        <w:jc w:val="center"/>
        <w:rPr>
          <w:rFonts w:ascii="Arial"/>
          <w:sz w:val="13"/>
        </w:rPr>
        <w:sectPr>
          <w:pgSz w:w="11900" w:h="16840"/>
          <w:pgMar w:header="491" w:footer="926" w:top="1560" w:bottom="1120" w:left="560" w:right="560"/>
        </w:sectPr>
      </w:pPr>
    </w:p>
    <w:p>
      <w:pPr>
        <w:spacing w:before="4"/>
        <w:ind w:left="2162" w:right="0" w:firstLine="0"/>
        <w:jc w:val="left"/>
        <w:rPr>
          <w:rFonts w:ascii="Calibri"/>
          <w:sz w:val="13"/>
        </w:rPr>
      </w:pPr>
      <w:r>
        <w:rPr/>
        <w:pict>
          <v:shape style="position:absolute;margin-left:133.981934pt;margin-top:10.401457pt;width:351.4pt;height:91.65pt;mso-position-horizontal-relative:page;mso-position-vertical-relative:paragraph;z-index:25178214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78"/>
                    <w:gridCol w:w="1129"/>
                    <w:gridCol w:w="1069"/>
                    <w:gridCol w:w="963"/>
                    <w:gridCol w:w="988"/>
                  </w:tblGrid>
                  <w:tr>
                    <w:trPr>
                      <w:trHeight w:val="163" w:hRule="atLeast"/>
                    </w:trPr>
                    <w:tc>
                      <w:tcPr>
                        <w:tcW w:w="2878" w:type="dxa"/>
                      </w:tcPr>
                      <w:p>
                        <w:pPr>
                          <w:pStyle w:val="TableParagraph"/>
                          <w:spacing w:line="138" w:lineRule="exact"/>
                          <w:ind w:left="43"/>
                          <w:rPr>
                            <w:rFonts w:ascii="Calibri"/>
                            <w:sz w:val="13"/>
                          </w:rPr>
                        </w:pPr>
                        <w:r>
                          <w:rPr>
                            <w:rFonts w:ascii="Calibri"/>
                            <w:w w:val="105"/>
                            <w:sz w:val="13"/>
                          </w:rPr>
                          <w:t>negocios</w:t>
                        </w:r>
                      </w:p>
                    </w:tc>
                    <w:tc>
                      <w:tcPr>
                        <w:tcW w:w="4149" w:type="dxa"/>
                        <w:gridSpan w:val="4"/>
                      </w:tcPr>
                      <w:p>
                        <w:pPr>
                          <w:pStyle w:val="TableParagraph"/>
                          <w:rPr>
                            <w:rFonts w:ascii="Times New Roman"/>
                            <w:sz w:val="10"/>
                          </w:rPr>
                        </w:pPr>
                      </w:p>
                    </w:tc>
                  </w:tr>
                  <w:tr>
                    <w:trPr>
                      <w:trHeight w:val="203" w:hRule="atLeast"/>
                    </w:trPr>
                    <w:tc>
                      <w:tcPr>
                        <w:tcW w:w="2878" w:type="dxa"/>
                      </w:tcPr>
                      <w:p>
                        <w:pPr>
                          <w:pStyle w:val="TableParagraph"/>
                          <w:spacing w:before="17"/>
                          <w:ind w:left="43"/>
                          <w:rPr>
                            <w:rFonts w:ascii="Calibri"/>
                            <w:sz w:val="13"/>
                          </w:rPr>
                        </w:pPr>
                        <w:r>
                          <w:rPr>
                            <w:rFonts w:ascii="Calibri"/>
                            <w:w w:val="105"/>
                            <w:sz w:val="13"/>
                          </w:rPr>
                          <w:t>(+) Aportaciones no dinerarias</w:t>
                        </w:r>
                      </w:p>
                    </w:tc>
                    <w:tc>
                      <w:tcPr>
                        <w:tcW w:w="1129" w:type="dxa"/>
                      </w:tcPr>
                      <w:p>
                        <w:pPr>
                          <w:pStyle w:val="TableParagraph"/>
                          <w:rPr>
                            <w:rFonts w:ascii="Times New Roman"/>
                            <w:sz w:val="12"/>
                          </w:rPr>
                        </w:pPr>
                      </w:p>
                    </w:tc>
                    <w:tc>
                      <w:tcPr>
                        <w:tcW w:w="1069" w:type="dxa"/>
                      </w:tcPr>
                      <w:p>
                        <w:pPr>
                          <w:pStyle w:val="TableParagraph"/>
                          <w:rPr>
                            <w:rFonts w:ascii="Times New Roman"/>
                            <w:sz w:val="12"/>
                          </w:rPr>
                        </w:pPr>
                      </w:p>
                    </w:tc>
                    <w:tc>
                      <w:tcPr>
                        <w:tcW w:w="963" w:type="dxa"/>
                      </w:tcPr>
                      <w:p>
                        <w:pPr>
                          <w:pStyle w:val="TableParagraph"/>
                          <w:rPr>
                            <w:rFonts w:ascii="Times New Roman"/>
                            <w:sz w:val="12"/>
                          </w:rPr>
                        </w:pPr>
                      </w:p>
                    </w:tc>
                    <w:tc>
                      <w:tcPr>
                        <w:tcW w:w="988" w:type="dxa"/>
                      </w:tcPr>
                      <w:p>
                        <w:pPr>
                          <w:pStyle w:val="TableParagraph"/>
                          <w:spacing w:before="28"/>
                          <w:ind w:right="44"/>
                          <w:jc w:val="right"/>
                          <w:rPr>
                            <w:rFonts w:ascii="Arial"/>
                            <w:sz w:val="13"/>
                          </w:rPr>
                        </w:pPr>
                        <w:r>
                          <w:rPr>
                            <w:rFonts w:ascii="Arial"/>
                            <w:w w:val="105"/>
                            <w:sz w:val="13"/>
                          </w:rPr>
                          <w:t>0,00</w:t>
                        </w:r>
                      </w:p>
                    </w:tc>
                  </w:tr>
                  <w:tr>
                    <w:trPr>
                      <w:trHeight w:val="201" w:hRule="atLeast"/>
                    </w:trPr>
                    <w:tc>
                      <w:tcPr>
                        <w:tcW w:w="2878" w:type="dxa"/>
                      </w:tcPr>
                      <w:p>
                        <w:pPr>
                          <w:pStyle w:val="TableParagraph"/>
                          <w:spacing w:before="15"/>
                          <w:ind w:left="43"/>
                          <w:rPr>
                            <w:rFonts w:ascii="Calibri"/>
                            <w:sz w:val="13"/>
                          </w:rPr>
                        </w:pPr>
                        <w:r>
                          <w:rPr>
                            <w:rFonts w:ascii="Calibri"/>
                            <w:w w:val="105"/>
                            <w:sz w:val="13"/>
                          </w:rPr>
                          <w:t>(+) Ampliaciones y mejoras</w:t>
                        </w:r>
                      </w:p>
                    </w:tc>
                    <w:tc>
                      <w:tcPr>
                        <w:tcW w:w="1129" w:type="dxa"/>
                      </w:tcPr>
                      <w:p>
                        <w:pPr>
                          <w:pStyle w:val="TableParagraph"/>
                          <w:rPr>
                            <w:rFonts w:ascii="Times New Roman"/>
                            <w:sz w:val="12"/>
                          </w:rPr>
                        </w:pPr>
                      </w:p>
                    </w:tc>
                    <w:tc>
                      <w:tcPr>
                        <w:tcW w:w="1069" w:type="dxa"/>
                      </w:tcPr>
                      <w:p>
                        <w:pPr>
                          <w:pStyle w:val="TableParagraph"/>
                          <w:rPr>
                            <w:rFonts w:ascii="Times New Roman"/>
                            <w:sz w:val="12"/>
                          </w:rPr>
                        </w:pPr>
                      </w:p>
                    </w:tc>
                    <w:tc>
                      <w:tcPr>
                        <w:tcW w:w="963" w:type="dxa"/>
                      </w:tcPr>
                      <w:p>
                        <w:pPr>
                          <w:pStyle w:val="TableParagraph"/>
                          <w:rPr>
                            <w:rFonts w:ascii="Times New Roman"/>
                            <w:sz w:val="12"/>
                          </w:rPr>
                        </w:pPr>
                      </w:p>
                    </w:tc>
                    <w:tc>
                      <w:tcPr>
                        <w:tcW w:w="988" w:type="dxa"/>
                      </w:tcPr>
                      <w:p>
                        <w:pPr>
                          <w:pStyle w:val="TableParagraph"/>
                          <w:spacing w:before="26"/>
                          <w:ind w:right="44"/>
                          <w:jc w:val="right"/>
                          <w:rPr>
                            <w:rFonts w:ascii="Arial"/>
                            <w:sz w:val="13"/>
                          </w:rPr>
                        </w:pPr>
                        <w:r>
                          <w:rPr>
                            <w:rFonts w:ascii="Arial"/>
                            <w:w w:val="105"/>
                            <w:sz w:val="13"/>
                          </w:rPr>
                          <w:t>0,00</w:t>
                        </w:r>
                      </w:p>
                    </w:tc>
                  </w:tr>
                  <w:tr>
                    <w:trPr>
                      <w:trHeight w:val="201" w:hRule="atLeast"/>
                    </w:trPr>
                    <w:tc>
                      <w:tcPr>
                        <w:tcW w:w="2878" w:type="dxa"/>
                      </w:tcPr>
                      <w:p>
                        <w:pPr>
                          <w:pStyle w:val="TableParagraph"/>
                          <w:spacing w:before="15"/>
                          <w:ind w:left="43"/>
                          <w:rPr>
                            <w:rFonts w:ascii="Calibri"/>
                            <w:sz w:val="13"/>
                          </w:rPr>
                        </w:pPr>
                        <w:r>
                          <w:rPr>
                            <w:rFonts w:ascii="Calibri"/>
                            <w:w w:val="105"/>
                            <w:sz w:val="13"/>
                          </w:rPr>
                          <w:t>(+) Resto de entradas</w:t>
                        </w:r>
                      </w:p>
                    </w:tc>
                    <w:tc>
                      <w:tcPr>
                        <w:tcW w:w="1129" w:type="dxa"/>
                      </w:tcPr>
                      <w:p>
                        <w:pPr>
                          <w:pStyle w:val="TableParagraph"/>
                          <w:spacing w:before="26"/>
                          <w:ind w:right="71"/>
                          <w:jc w:val="right"/>
                          <w:rPr>
                            <w:rFonts w:ascii="Arial"/>
                            <w:sz w:val="13"/>
                          </w:rPr>
                        </w:pPr>
                        <w:r>
                          <w:rPr>
                            <w:rFonts w:ascii="Arial"/>
                            <w:w w:val="105"/>
                            <w:sz w:val="13"/>
                          </w:rPr>
                          <w:t>308.636,34</w:t>
                        </w:r>
                      </w:p>
                    </w:tc>
                    <w:tc>
                      <w:tcPr>
                        <w:tcW w:w="1069" w:type="dxa"/>
                      </w:tcPr>
                      <w:p>
                        <w:pPr>
                          <w:pStyle w:val="TableParagraph"/>
                          <w:spacing w:before="26"/>
                          <w:ind w:right="131"/>
                          <w:jc w:val="right"/>
                          <w:rPr>
                            <w:rFonts w:ascii="Arial"/>
                            <w:sz w:val="13"/>
                          </w:rPr>
                        </w:pPr>
                        <w:r>
                          <w:rPr>
                            <w:rFonts w:ascii="Arial"/>
                            <w:w w:val="105"/>
                            <w:sz w:val="13"/>
                          </w:rPr>
                          <w:t>1.471.641,99</w:t>
                        </w:r>
                      </w:p>
                    </w:tc>
                    <w:tc>
                      <w:tcPr>
                        <w:tcW w:w="963" w:type="dxa"/>
                      </w:tcPr>
                      <w:p>
                        <w:pPr>
                          <w:pStyle w:val="TableParagraph"/>
                          <w:spacing w:before="26"/>
                          <w:ind w:right="75"/>
                          <w:jc w:val="right"/>
                          <w:rPr>
                            <w:rFonts w:ascii="Arial"/>
                            <w:sz w:val="13"/>
                          </w:rPr>
                        </w:pPr>
                        <w:r>
                          <w:rPr>
                            <w:rFonts w:ascii="Arial"/>
                            <w:w w:val="105"/>
                            <w:sz w:val="13"/>
                          </w:rPr>
                          <w:t>622.819,51</w:t>
                        </w:r>
                      </w:p>
                    </w:tc>
                    <w:tc>
                      <w:tcPr>
                        <w:tcW w:w="988" w:type="dxa"/>
                      </w:tcPr>
                      <w:p>
                        <w:pPr>
                          <w:pStyle w:val="TableParagraph"/>
                          <w:spacing w:before="26"/>
                          <w:ind w:right="45"/>
                          <w:jc w:val="right"/>
                          <w:rPr>
                            <w:rFonts w:ascii="Arial"/>
                            <w:sz w:val="13"/>
                          </w:rPr>
                        </w:pPr>
                        <w:r>
                          <w:rPr>
                            <w:rFonts w:ascii="Arial"/>
                            <w:w w:val="105"/>
                            <w:sz w:val="13"/>
                          </w:rPr>
                          <w:t>2.403.097,84</w:t>
                        </w:r>
                      </w:p>
                    </w:tc>
                  </w:tr>
                  <w:tr>
                    <w:trPr>
                      <w:trHeight w:val="203" w:hRule="atLeast"/>
                    </w:trPr>
                    <w:tc>
                      <w:tcPr>
                        <w:tcW w:w="2878" w:type="dxa"/>
                      </w:tcPr>
                      <w:p>
                        <w:pPr>
                          <w:pStyle w:val="TableParagraph"/>
                          <w:spacing w:before="15"/>
                          <w:ind w:left="43"/>
                          <w:rPr>
                            <w:rFonts w:ascii="Calibri"/>
                            <w:sz w:val="13"/>
                          </w:rPr>
                        </w:pPr>
                        <w:r>
                          <w:rPr>
                            <w:rFonts w:ascii="Calibri"/>
                            <w:w w:val="105"/>
                            <w:sz w:val="13"/>
                          </w:rPr>
                          <w:t>(-) Salidas, bajas o reducciones</w:t>
                        </w:r>
                      </w:p>
                    </w:tc>
                    <w:tc>
                      <w:tcPr>
                        <w:tcW w:w="1129" w:type="dxa"/>
                      </w:tcPr>
                      <w:p>
                        <w:pPr>
                          <w:pStyle w:val="TableParagraph"/>
                          <w:rPr>
                            <w:rFonts w:ascii="Times New Roman"/>
                            <w:sz w:val="12"/>
                          </w:rPr>
                        </w:pPr>
                      </w:p>
                    </w:tc>
                    <w:tc>
                      <w:tcPr>
                        <w:tcW w:w="1069" w:type="dxa"/>
                      </w:tcPr>
                      <w:p>
                        <w:pPr>
                          <w:pStyle w:val="TableParagraph"/>
                          <w:spacing w:before="26"/>
                          <w:ind w:right="134"/>
                          <w:jc w:val="right"/>
                          <w:rPr>
                            <w:rFonts w:ascii="Arial"/>
                            <w:sz w:val="13"/>
                          </w:rPr>
                        </w:pPr>
                        <w:r>
                          <w:rPr>
                            <w:rFonts w:ascii="Arial"/>
                            <w:w w:val="105"/>
                            <w:sz w:val="13"/>
                          </w:rPr>
                          <w:t>(5.065.543,12)</w:t>
                        </w:r>
                      </w:p>
                    </w:tc>
                    <w:tc>
                      <w:tcPr>
                        <w:tcW w:w="963" w:type="dxa"/>
                      </w:tcPr>
                      <w:p>
                        <w:pPr>
                          <w:pStyle w:val="TableParagraph"/>
                          <w:spacing w:before="26"/>
                          <w:ind w:right="78"/>
                          <w:jc w:val="right"/>
                          <w:rPr>
                            <w:rFonts w:ascii="Arial"/>
                            <w:sz w:val="13"/>
                          </w:rPr>
                        </w:pPr>
                        <w:r>
                          <w:rPr>
                            <w:rFonts w:ascii="Arial"/>
                            <w:w w:val="105"/>
                            <w:sz w:val="13"/>
                          </w:rPr>
                          <w:t>(400,00)</w:t>
                        </w:r>
                      </w:p>
                    </w:tc>
                    <w:tc>
                      <w:tcPr>
                        <w:tcW w:w="988" w:type="dxa"/>
                      </w:tcPr>
                      <w:p>
                        <w:pPr>
                          <w:pStyle w:val="TableParagraph"/>
                          <w:spacing w:before="26"/>
                          <w:ind w:right="48"/>
                          <w:jc w:val="right"/>
                          <w:rPr>
                            <w:rFonts w:ascii="Arial"/>
                            <w:sz w:val="13"/>
                          </w:rPr>
                        </w:pPr>
                        <w:r>
                          <w:rPr>
                            <w:rFonts w:ascii="Arial"/>
                            <w:w w:val="105"/>
                            <w:sz w:val="13"/>
                          </w:rPr>
                          <w:t>(5.065.943,12)</w:t>
                        </w:r>
                      </w:p>
                    </w:tc>
                  </w:tr>
                  <w:tr>
                    <w:trPr>
                      <w:trHeight w:val="184" w:hRule="atLeast"/>
                    </w:trPr>
                    <w:tc>
                      <w:tcPr>
                        <w:tcW w:w="2878" w:type="dxa"/>
                      </w:tcPr>
                      <w:p>
                        <w:pPr>
                          <w:pStyle w:val="TableParagraph"/>
                          <w:spacing w:before="5"/>
                          <w:ind w:left="43"/>
                          <w:rPr>
                            <w:rFonts w:ascii="Calibri"/>
                            <w:sz w:val="13"/>
                          </w:rPr>
                        </w:pPr>
                        <w:r>
                          <w:rPr>
                            <w:rFonts w:ascii="Calibri"/>
                            <w:w w:val="105"/>
                            <w:sz w:val="13"/>
                          </w:rPr>
                          <w:t>(- / +) Traspasos a / de activos no corrientes</w:t>
                        </w:r>
                      </w:p>
                    </w:tc>
                    <w:tc>
                      <w:tcPr>
                        <w:tcW w:w="1129" w:type="dxa"/>
                      </w:tcPr>
                      <w:p>
                        <w:pPr>
                          <w:pStyle w:val="TableParagraph"/>
                          <w:rPr>
                            <w:rFonts w:ascii="Times New Roman"/>
                            <w:sz w:val="12"/>
                          </w:rPr>
                        </w:pPr>
                      </w:p>
                    </w:tc>
                    <w:tc>
                      <w:tcPr>
                        <w:tcW w:w="1069" w:type="dxa"/>
                      </w:tcPr>
                      <w:p>
                        <w:pPr>
                          <w:pStyle w:val="TableParagraph"/>
                          <w:rPr>
                            <w:rFonts w:ascii="Times New Roman"/>
                            <w:sz w:val="12"/>
                          </w:rPr>
                        </w:pPr>
                      </w:p>
                    </w:tc>
                    <w:tc>
                      <w:tcPr>
                        <w:tcW w:w="963" w:type="dxa"/>
                      </w:tcPr>
                      <w:p>
                        <w:pPr>
                          <w:pStyle w:val="TableParagraph"/>
                          <w:rPr>
                            <w:rFonts w:ascii="Times New Roman"/>
                            <w:sz w:val="12"/>
                          </w:rPr>
                        </w:pPr>
                      </w:p>
                    </w:tc>
                    <w:tc>
                      <w:tcPr>
                        <w:tcW w:w="988" w:type="dxa"/>
                      </w:tcPr>
                      <w:p>
                        <w:pPr>
                          <w:pStyle w:val="TableParagraph"/>
                          <w:rPr>
                            <w:rFonts w:ascii="Times New Roman"/>
                            <w:sz w:val="12"/>
                          </w:rPr>
                        </w:pPr>
                      </w:p>
                    </w:tc>
                  </w:tr>
                  <w:tr>
                    <w:trPr>
                      <w:trHeight w:val="371" w:hRule="atLeast"/>
                    </w:trPr>
                    <w:tc>
                      <w:tcPr>
                        <w:tcW w:w="2878" w:type="dxa"/>
                      </w:tcPr>
                      <w:p>
                        <w:pPr>
                          <w:pStyle w:val="TableParagraph"/>
                          <w:spacing w:before="4"/>
                          <w:ind w:left="43"/>
                          <w:rPr>
                            <w:rFonts w:ascii="Calibri"/>
                            <w:sz w:val="13"/>
                          </w:rPr>
                        </w:pPr>
                        <w:r>
                          <w:rPr>
                            <w:rFonts w:ascii="Calibri"/>
                            <w:w w:val="105"/>
                            <w:sz w:val="13"/>
                          </w:rPr>
                          <w:t>mantenidos para la venta u operaciones</w:t>
                        </w:r>
                      </w:p>
                      <w:p>
                        <w:pPr>
                          <w:pStyle w:val="TableParagraph"/>
                          <w:spacing w:before="24"/>
                          <w:ind w:left="43"/>
                          <w:rPr>
                            <w:rFonts w:ascii="Calibri"/>
                            <w:sz w:val="13"/>
                          </w:rPr>
                        </w:pPr>
                        <w:r>
                          <w:rPr>
                            <w:rFonts w:ascii="Calibri"/>
                            <w:w w:val="105"/>
                            <w:sz w:val="13"/>
                          </w:rPr>
                          <w:t>interrumpidas</w:t>
                        </w:r>
                      </w:p>
                    </w:tc>
                    <w:tc>
                      <w:tcPr>
                        <w:tcW w:w="1129" w:type="dxa"/>
                      </w:tcPr>
                      <w:p>
                        <w:pPr>
                          <w:pStyle w:val="TableParagraph"/>
                          <w:rPr>
                            <w:rFonts w:ascii="Times New Roman"/>
                            <w:sz w:val="12"/>
                          </w:rPr>
                        </w:pPr>
                      </w:p>
                    </w:tc>
                    <w:tc>
                      <w:tcPr>
                        <w:tcW w:w="1069" w:type="dxa"/>
                      </w:tcPr>
                      <w:p>
                        <w:pPr>
                          <w:pStyle w:val="TableParagraph"/>
                          <w:rPr>
                            <w:rFonts w:ascii="Times New Roman"/>
                            <w:sz w:val="12"/>
                          </w:rPr>
                        </w:pPr>
                      </w:p>
                    </w:tc>
                    <w:tc>
                      <w:tcPr>
                        <w:tcW w:w="963" w:type="dxa"/>
                      </w:tcPr>
                      <w:p>
                        <w:pPr>
                          <w:pStyle w:val="TableParagraph"/>
                          <w:rPr>
                            <w:rFonts w:ascii="Times New Roman"/>
                            <w:sz w:val="12"/>
                          </w:rPr>
                        </w:pPr>
                      </w:p>
                    </w:tc>
                    <w:tc>
                      <w:tcPr>
                        <w:tcW w:w="988" w:type="dxa"/>
                      </w:tcPr>
                      <w:p>
                        <w:pPr>
                          <w:pStyle w:val="TableParagraph"/>
                          <w:spacing w:before="24"/>
                          <w:ind w:right="44"/>
                          <w:jc w:val="right"/>
                          <w:rPr>
                            <w:rFonts w:ascii="Arial"/>
                            <w:sz w:val="13"/>
                          </w:rPr>
                        </w:pPr>
                        <w:r>
                          <w:rPr>
                            <w:rFonts w:ascii="Arial"/>
                            <w:w w:val="105"/>
                            <w:sz w:val="13"/>
                          </w:rPr>
                          <w:t>0,00</w:t>
                        </w:r>
                      </w:p>
                    </w:tc>
                  </w:tr>
                  <w:tr>
                    <w:trPr>
                      <w:trHeight w:val="301" w:hRule="atLeast"/>
                    </w:trPr>
                    <w:tc>
                      <w:tcPr>
                        <w:tcW w:w="2878" w:type="dxa"/>
                      </w:tcPr>
                      <w:p>
                        <w:pPr>
                          <w:pStyle w:val="TableParagraph"/>
                          <w:spacing w:before="17"/>
                          <w:ind w:left="43"/>
                          <w:rPr>
                            <w:rFonts w:ascii="Calibri"/>
                            <w:sz w:val="13"/>
                          </w:rPr>
                        </w:pPr>
                        <w:r>
                          <w:rPr>
                            <w:rFonts w:ascii="Calibri"/>
                            <w:w w:val="105"/>
                            <w:sz w:val="13"/>
                          </w:rPr>
                          <w:t>(- / +) Traspasos a / de otras partidas</w:t>
                        </w:r>
                      </w:p>
                    </w:tc>
                    <w:tc>
                      <w:tcPr>
                        <w:tcW w:w="1129" w:type="dxa"/>
                      </w:tcPr>
                      <w:p>
                        <w:pPr>
                          <w:pStyle w:val="TableParagraph"/>
                          <w:spacing w:before="28"/>
                          <w:ind w:right="71"/>
                          <w:jc w:val="right"/>
                          <w:rPr>
                            <w:rFonts w:ascii="Arial"/>
                            <w:sz w:val="13"/>
                          </w:rPr>
                        </w:pPr>
                        <w:r>
                          <w:rPr>
                            <w:rFonts w:ascii="Arial"/>
                            <w:w w:val="105"/>
                            <w:sz w:val="13"/>
                          </w:rPr>
                          <w:t>31.067,00</w:t>
                        </w:r>
                      </w:p>
                    </w:tc>
                    <w:tc>
                      <w:tcPr>
                        <w:tcW w:w="1069" w:type="dxa"/>
                      </w:tcPr>
                      <w:p>
                        <w:pPr>
                          <w:pStyle w:val="TableParagraph"/>
                          <w:spacing w:before="28"/>
                          <w:ind w:right="131"/>
                          <w:jc w:val="right"/>
                          <w:rPr>
                            <w:rFonts w:ascii="Arial"/>
                            <w:sz w:val="13"/>
                          </w:rPr>
                        </w:pPr>
                        <w:r>
                          <w:rPr>
                            <w:rFonts w:ascii="Arial"/>
                            <w:w w:val="105"/>
                            <w:sz w:val="13"/>
                          </w:rPr>
                          <w:t>602.386,30</w:t>
                        </w:r>
                      </w:p>
                    </w:tc>
                    <w:tc>
                      <w:tcPr>
                        <w:tcW w:w="963" w:type="dxa"/>
                      </w:tcPr>
                      <w:p>
                        <w:pPr>
                          <w:pStyle w:val="TableParagraph"/>
                          <w:spacing w:before="28"/>
                          <w:ind w:right="78"/>
                          <w:jc w:val="right"/>
                          <w:rPr>
                            <w:rFonts w:ascii="Arial"/>
                            <w:sz w:val="13"/>
                          </w:rPr>
                        </w:pPr>
                        <w:r>
                          <w:rPr>
                            <w:rFonts w:ascii="Arial"/>
                            <w:w w:val="105"/>
                            <w:sz w:val="13"/>
                          </w:rPr>
                          <w:t>(633.453,30)</w:t>
                        </w:r>
                      </w:p>
                    </w:tc>
                    <w:tc>
                      <w:tcPr>
                        <w:tcW w:w="988" w:type="dxa"/>
                      </w:tcPr>
                      <w:p>
                        <w:pPr>
                          <w:pStyle w:val="TableParagraph"/>
                          <w:spacing w:before="28"/>
                          <w:ind w:right="44"/>
                          <w:jc w:val="right"/>
                          <w:rPr>
                            <w:rFonts w:ascii="Arial"/>
                            <w:sz w:val="13"/>
                          </w:rPr>
                        </w:pPr>
                        <w:r>
                          <w:rPr>
                            <w:rFonts w:ascii="Arial"/>
                            <w:w w:val="105"/>
                            <w:sz w:val="13"/>
                          </w:rPr>
                          <w:t>0,00</w:t>
                        </w:r>
                      </w:p>
                    </w:tc>
                  </w:tr>
                </w:tbl>
                <w:p>
                  <w:pPr>
                    <w:pStyle w:val="BodyText"/>
                  </w:pPr>
                </w:p>
              </w:txbxContent>
            </v:textbox>
            <w10:wrap type="none"/>
          </v:shape>
        </w:pict>
      </w:r>
      <w:r>
        <w:rPr>
          <w:rFonts w:ascii="Calibri"/>
          <w:w w:val="105"/>
          <w:sz w:val="13"/>
        </w:rPr>
        <w:t>(+) Adquisiciones mediante combinaciones de</w:t>
      </w:r>
    </w:p>
    <w:p>
      <w:pPr>
        <w:spacing w:before="116"/>
        <w:ind w:left="2138" w:right="1656" w:firstLine="0"/>
        <w:jc w:val="center"/>
        <w:rPr>
          <w:rFonts w:ascii="Arial"/>
          <w:sz w:val="13"/>
        </w:rPr>
      </w:pPr>
      <w:r>
        <w:rPr/>
        <w:br w:type="column"/>
      </w:r>
      <w:r>
        <w:rPr>
          <w:rFonts w:ascii="Arial"/>
          <w:w w:val="105"/>
          <w:sz w:val="13"/>
        </w:rPr>
        <w:t>0,00</w:t>
      </w:r>
    </w:p>
    <w:p>
      <w:pPr>
        <w:spacing w:after="0"/>
        <w:jc w:val="center"/>
        <w:rPr>
          <w:rFonts w:ascii="Arial"/>
          <w:sz w:val="13"/>
        </w:rPr>
        <w:sectPr>
          <w:type w:val="continuous"/>
          <w:pgSz w:w="11900" w:h="16840"/>
          <w:pgMar w:top="120" w:bottom="280" w:left="560" w:right="560"/>
          <w:cols w:num="2" w:equalWidth="0">
            <w:col w:w="4814" w:space="1866"/>
            <w:col w:w="4100"/>
          </w:cols>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3"/>
        <w:rPr>
          <w:rFonts w:ascii="Arial"/>
          <w:sz w:val="25"/>
        </w:rPr>
      </w:pPr>
    </w:p>
    <w:p>
      <w:pPr>
        <w:pStyle w:val="BodyText"/>
        <w:ind w:left="2144"/>
        <w:rPr>
          <w:rFonts w:ascii="Arial"/>
        </w:rPr>
      </w:pPr>
      <w:r>
        <w:rPr>
          <w:rFonts w:ascii="Arial"/>
        </w:rPr>
        <w:pict>
          <v:group style="width:349.2pt;height:35.450pt;mso-position-horizontal-relative:char;mso-position-vertical-relative:line" coordorigin="0,0" coordsize="6984,709">
            <v:rect style="position:absolute;left:0;top:0;width:6984;height:707" filled="true" fillcolor="#f2f2f2" stroked="false">
              <v:fill type="solid"/>
            </v:rect>
            <v:shape style="position:absolute;left:18;top:205;width:314;height:503" type="#_x0000_t202" filled="false" stroked="false">
              <v:textbox inset="0,0,0,0">
                <w:txbxContent>
                  <w:p>
                    <w:pPr>
                      <w:spacing w:before="2"/>
                      <w:ind w:left="0" w:right="0" w:firstLine="0"/>
                      <w:jc w:val="left"/>
                      <w:rPr>
                        <w:rFonts w:ascii="Arial"/>
                        <w:b/>
                        <w:sz w:val="13"/>
                      </w:rPr>
                    </w:pPr>
                    <w:r>
                      <w:rPr>
                        <w:rFonts w:ascii="Arial"/>
                        <w:b/>
                        <w:spacing w:val="-4"/>
                        <w:w w:val="105"/>
                        <w:sz w:val="13"/>
                      </w:rPr>
                      <w:t>2020</w:t>
                    </w:r>
                  </w:p>
                  <w:p>
                    <w:pPr>
                      <w:spacing w:line="240" w:lineRule="auto" w:before="4"/>
                      <w:rPr>
                        <w:rFonts w:ascii="Arial"/>
                        <w:b/>
                        <w:sz w:val="17"/>
                      </w:rPr>
                    </w:pPr>
                  </w:p>
                  <w:p>
                    <w:pPr>
                      <w:spacing w:before="0"/>
                      <w:ind w:left="0" w:right="0" w:firstLine="0"/>
                      <w:jc w:val="left"/>
                      <w:rPr>
                        <w:rFonts w:ascii="Arial"/>
                        <w:b/>
                        <w:sz w:val="13"/>
                      </w:rPr>
                    </w:pPr>
                    <w:r>
                      <w:rPr>
                        <w:rFonts w:ascii="Arial"/>
                        <w:b/>
                        <w:spacing w:val="-4"/>
                        <w:w w:val="105"/>
                        <w:sz w:val="13"/>
                      </w:rPr>
                      <w:t>2021</w:t>
                    </w:r>
                  </w:p>
                </w:txbxContent>
              </v:textbox>
              <w10:wrap type="none"/>
            </v:shape>
          </v:group>
        </w:pict>
      </w:r>
      <w:r>
        <w:rPr>
          <w:rFonts w:ascii="Arial"/>
        </w:rPr>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3"/>
        <w:rPr>
          <w:rFonts w:ascii="Arial"/>
          <w:sz w:val="18"/>
        </w:rPr>
      </w:pPr>
    </w:p>
    <w:p>
      <w:pPr>
        <w:spacing w:after="0"/>
        <w:rPr>
          <w:rFonts w:ascii="Arial"/>
          <w:sz w:val="18"/>
        </w:rPr>
        <w:sectPr>
          <w:type w:val="continuous"/>
          <w:pgSz w:w="11900" w:h="16840"/>
          <w:pgMar w:top="120" w:bottom="280" w:left="560" w:right="560"/>
        </w:sectPr>
      </w:pPr>
    </w:p>
    <w:p>
      <w:pPr>
        <w:pStyle w:val="ListParagraph"/>
        <w:numPr>
          <w:ilvl w:val="1"/>
          <w:numId w:val="28"/>
        </w:numPr>
        <w:tabs>
          <w:tab w:pos="2347" w:val="left" w:leader="none"/>
        </w:tabs>
        <w:spacing w:line="295" w:lineRule="auto" w:before="103" w:after="0"/>
        <w:ind w:left="2162" w:right="219" w:firstLine="0"/>
        <w:jc w:val="left"/>
        <w:rPr>
          <w:rFonts w:ascii="Arial"/>
          <w:b/>
          <w:sz w:val="13"/>
        </w:rPr>
      </w:pPr>
      <w:r>
        <w:rPr/>
        <w:pict>
          <v:rect style="position:absolute;margin-left:135.216476pt;margin-top:3.905316pt;width:349.154392pt;height:36.706834pt;mso-position-horizontal-relative:page;mso-position-vertical-relative:paragraph;z-index:-266828800" filled="true" fillcolor="#f2f2f2" stroked="false">
            <v:fill type="solid"/>
            <w10:wrap type="none"/>
          </v:rect>
        </w:pict>
      </w:r>
      <w:r>
        <w:rPr/>
        <w:pict>
          <v:shape style="position:absolute;margin-left:133.981934pt;margin-top:-122.998741pt;width:351.4pt;height:132.15pt;mso-position-horizontal-relative:page;mso-position-vertical-relative:paragraph;z-index:25178419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6"/>
                    <w:gridCol w:w="961"/>
                    <w:gridCol w:w="1051"/>
                    <w:gridCol w:w="982"/>
                    <w:gridCol w:w="979"/>
                  </w:tblGrid>
                  <w:tr>
                    <w:trPr>
                      <w:trHeight w:val="251" w:hRule="atLeast"/>
                    </w:trPr>
                    <w:tc>
                      <w:tcPr>
                        <w:tcW w:w="4017" w:type="dxa"/>
                        <w:gridSpan w:val="2"/>
                        <w:shd w:val="clear" w:color="auto" w:fill="F2F2F2"/>
                      </w:tcPr>
                      <w:p>
                        <w:pPr>
                          <w:pStyle w:val="TableParagraph"/>
                          <w:tabs>
                            <w:tab w:pos="3089" w:val="left" w:leader="none"/>
                          </w:tabs>
                          <w:spacing w:line="81" w:lineRule="auto"/>
                          <w:ind w:left="43"/>
                          <w:rPr>
                            <w:rFonts w:ascii="Arial"/>
                            <w:b/>
                            <w:sz w:val="13"/>
                          </w:rPr>
                        </w:pPr>
                        <w:r>
                          <w:rPr>
                            <w:rFonts w:ascii="Arial"/>
                            <w:b/>
                            <w:w w:val="105"/>
                            <w:sz w:val="13"/>
                          </w:rPr>
                          <w:t>B) </w:t>
                        </w:r>
                        <w:r>
                          <w:rPr>
                            <w:rFonts w:ascii="Arial"/>
                            <w:b/>
                            <w:spacing w:val="-4"/>
                            <w:w w:val="105"/>
                            <w:sz w:val="13"/>
                          </w:rPr>
                          <w:t>SALDO FINAL</w:t>
                        </w:r>
                        <w:r>
                          <w:rPr>
                            <w:rFonts w:ascii="Arial"/>
                            <w:b/>
                            <w:spacing w:val="6"/>
                            <w:w w:val="105"/>
                            <w:sz w:val="13"/>
                          </w:rPr>
                          <w:t> </w:t>
                        </w:r>
                        <w:r>
                          <w:rPr>
                            <w:rFonts w:ascii="Arial"/>
                            <w:b/>
                            <w:spacing w:val="2"/>
                            <w:w w:val="105"/>
                            <w:sz w:val="13"/>
                          </w:rPr>
                          <w:t>BRUTO,</w:t>
                        </w:r>
                        <w:r>
                          <w:rPr>
                            <w:rFonts w:ascii="Arial"/>
                            <w:b/>
                            <w:w w:val="105"/>
                            <w:sz w:val="13"/>
                          </w:rPr>
                          <w:t> EJERCICIO</w:t>
                          <w:tab/>
                        </w:r>
                        <w:r>
                          <w:rPr>
                            <w:rFonts w:ascii="Arial"/>
                            <w:b/>
                            <w:spacing w:val="-4"/>
                            <w:w w:val="105"/>
                            <w:position w:val="-7"/>
                            <w:sz w:val="13"/>
                          </w:rPr>
                          <w:t>14.921.454,45</w:t>
                        </w:r>
                      </w:p>
                    </w:tc>
                    <w:tc>
                      <w:tcPr>
                        <w:tcW w:w="1051" w:type="dxa"/>
                        <w:shd w:val="clear" w:color="auto" w:fill="F2F2F2"/>
                      </w:tcPr>
                      <w:p>
                        <w:pPr>
                          <w:pStyle w:val="TableParagraph"/>
                          <w:spacing w:before="2"/>
                          <w:ind w:right="123"/>
                          <w:jc w:val="right"/>
                          <w:rPr>
                            <w:rFonts w:ascii="Arial"/>
                            <w:b/>
                            <w:sz w:val="13"/>
                          </w:rPr>
                        </w:pPr>
                        <w:r>
                          <w:rPr>
                            <w:rFonts w:ascii="Arial"/>
                            <w:b/>
                            <w:w w:val="105"/>
                            <w:sz w:val="13"/>
                          </w:rPr>
                          <w:t>37.401.891,63</w:t>
                        </w:r>
                      </w:p>
                    </w:tc>
                    <w:tc>
                      <w:tcPr>
                        <w:tcW w:w="982" w:type="dxa"/>
                        <w:shd w:val="clear" w:color="auto" w:fill="F2F2F2"/>
                      </w:tcPr>
                      <w:p>
                        <w:pPr>
                          <w:pStyle w:val="TableParagraph"/>
                          <w:spacing w:before="2"/>
                          <w:ind w:left="182" w:right="38"/>
                          <w:jc w:val="center"/>
                          <w:rPr>
                            <w:rFonts w:ascii="Arial"/>
                            <w:b/>
                            <w:sz w:val="13"/>
                          </w:rPr>
                        </w:pPr>
                        <w:r>
                          <w:rPr>
                            <w:rFonts w:ascii="Arial"/>
                            <w:b/>
                            <w:w w:val="105"/>
                            <w:sz w:val="13"/>
                          </w:rPr>
                          <w:t>771.819,80</w:t>
                        </w:r>
                      </w:p>
                    </w:tc>
                    <w:tc>
                      <w:tcPr>
                        <w:tcW w:w="979" w:type="dxa"/>
                        <w:shd w:val="clear" w:color="auto" w:fill="F2F2F2"/>
                      </w:tcPr>
                      <w:p>
                        <w:pPr>
                          <w:pStyle w:val="TableParagraph"/>
                          <w:spacing w:before="2"/>
                          <w:ind w:right="47"/>
                          <w:jc w:val="right"/>
                          <w:rPr>
                            <w:rFonts w:ascii="Arial"/>
                            <w:b/>
                            <w:sz w:val="13"/>
                          </w:rPr>
                        </w:pPr>
                        <w:r>
                          <w:rPr>
                            <w:rFonts w:ascii="Arial"/>
                            <w:b/>
                            <w:w w:val="105"/>
                            <w:sz w:val="13"/>
                          </w:rPr>
                          <w:t>53.095.165,88</w:t>
                        </w:r>
                      </w:p>
                    </w:tc>
                  </w:tr>
                  <w:tr>
                    <w:trPr>
                      <w:trHeight w:val="350" w:hRule="atLeast"/>
                    </w:trPr>
                    <w:tc>
                      <w:tcPr>
                        <w:tcW w:w="4017" w:type="dxa"/>
                        <w:gridSpan w:val="2"/>
                        <w:shd w:val="clear" w:color="auto" w:fill="F2F2F2"/>
                      </w:tcPr>
                      <w:p>
                        <w:pPr>
                          <w:pStyle w:val="TableParagraph"/>
                          <w:tabs>
                            <w:tab w:pos="3089" w:val="left" w:leader="none"/>
                          </w:tabs>
                          <w:spacing w:before="17"/>
                          <w:ind w:left="43"/>
                          <w:rPr>
                            <w:rFonts w:ascii="Arial"/>
                            <w:b/>
                            <w:sz w:val="13"/>
                          </w:rPr>
                        </w:pPr>
                        <w:r>
                          <w:rPr>
                            <w:rFonts w:ascii="Arial"/>
                            <w:b/>
                            <w:w w:val="105"/>
                            <w:sz w:val="13"/>
                          </w:rPr>
                          <w:t>C) </w:t>
                        </w:r>
                        <w:r>
                          <w:rPr>
                            <w:rFonts w:ascii="Arial"/>
                            <w:b/>
                            <w:spacing w:val="-4"/>
                            <w:w w:val="105"/>
                            <w:sz w:val="13"/>
                          </w:rPr>
                          <w:t>SALDO </w:t>
                        </w:r>
                        <w:r>
                          <w:rPr>
                            <w:rFonts w:ascii="Arial"/>
                            <w:b/>
                            <w:spacing w:val="-3"/>
                            <w:w w:val="105"/>
                            <w:sz w:val="13"/>
                          </w:rPr>
                          <w:t>INICIAL</w:t>
                        </w:r>
                        <w:r>
                          <w:rPr>
                            <w:rFonts w:ascii="Arial"/>
                            <w:b/>
                            <w:spacing w:val="7"/>
                            <w:w w:val="105"/>
                            <w:sz w:val="13"/>
                          </w:rPr>
                          <w:t> </w:t>
                        </w:r>
                        <w:r>
                          <w:rPr>
                            <w:rFonts w:ascii="Arial"/>
                            <w:b/>
                            <w:spacing w:val="2"/>
                            <w:w w:val="105"/>
                            <w:sz w:val="13"/>
                          </w:rPr>
                          <w:t>BRUTO,</w:t>
                        </w:r>
                        <w:r>
                          <w:rPr>
                            <w:rFonts w:ascii="Arial"/>
                            <w:b/>
                            <w:spacing w:val="-1"/>
                            <w:w w:val="105"/>
                            <w:sz w:val="13"/>
                          </w:rPr>
                          <w:t> </w:t>
                        </w:r>
                        <w:r>
                          <w:rPr>
                            <w:rFonts w:ascii="Arial"/>
                            <w:b/>
                            <w:w w:val="105"/>
                            <w:sz w:val="13"/>
                          </w:rPr>
                          <w:t>EJERCICIO</w:t>
                          <w:tab/>
                        </w:r>
                        <w:r>
                          <w:rPr>
                            <w:rFonts w:ascii="Arial"/>
                            <w:b/>
                            <w:spacing w:val="-4"/>
                            <w:w w:val="105"/>
                            <w:position w:val="-7"/>
                            <w:sz w:val="13"/>
                          </w:rPr>
                          <w:t>14.921.454,45</w:t>
                        </w:r>
                      </w:p>
                    </w:tc>
                    <w:tc>
                      <w:tcPr>
                        <w:tcW w:w="1051" w:type="dxa"/>
                        <w:shd w:val="clear" w:color="auto" w:fill="F2F2F2"/>
                      </w:tcPr>
                      <w:p>
                        <w:pPr>
                          <w:pStyle w:val="TableParagraph"/>
                          <w:spacing w:before="100"/>
                          <w:ind w:right="123"/>
                          <w:jc w:val="right"/>
                          <w:rPr>
                            <w:rFonts w:ascii="Arial"/>
                            <w:b/>
                            <w:sz w:val="13"/>
                          </w:rPr>
                        </w:pPr>
                        <w:r>
                          <w:rPr>
                            <w:rFonts w:ascii="Arial"/>
                            <w:b/>
                            <w:w w:val="105"/>
                            <w:sz w:val="13"/>
                          </w:rPr>
                          <w:t>37.401.891,63</w:t>
                        </w:r>
                      </w:p>
                    </w:tc>
                    <w:tc>
                      <w:tcPr>
                        <w:tcW w:w="982" w:type="dxa"/>
                        <w:shd w:val="clear" w:color="auto" w:fill="F2F2F2"/>
                      </w:tcPr>
                      <w:p>
                        <w:pPr>
                          <w:pStyle w:val="TableParagraph"/>
                          <w:spacing w:before="100"/>
                          <w:ind w:left="182" w:right="38"/>
                          <w:jc w:val="center"/>
                          <w:rPr>
                            <w:rFonts w:ascii="Arial"/>
                            <w:b/>
                            <w:sz w:val="13"/>
                          </w:rPr>
                        </w:pPr>
                        <w:r>
                          <w:rPr>
                            <w:rFonts w:ascii="Arial"/>
                            <w:b/>
                            <w:w w:val="105"/>
                            <w:sz w:val="13"/>
                          </w:rPr>
                          <w:t>771.819,80</w:t>
                        </w:r>
                      </w:p>
                    </w:tc>
                    <w:tc>
                      <w:tcPr>
                        <w:tcW w:w="979" w:type="dxa"/>
                        <w:shd w:val="clear" w:color="auto" w:fill="F2F2F2"/>
                      </w:tcPr>
                      <w:p>
                        <w:pPr>
                          <w:pStyle w:val="TableParagraph"/>
                          <w:spacing w:before="100"/>
                          <w:ind w:right="47"/>
                          <w:jc w:val="right"/>
                          <w:rPr>
                            <w:rFonts w:ascii="Arial"/>
                            <w:b/>
                            <w:sz w:val="13"/>
                          </w:rPr>
                        </w:pPr>
                        <w:r>
                          <w:rPr>
                            <w:rFonts w:ascii="Arial"/>
                            <w:b/>
                            <w:w w:val="105"/>
                            <w:sz w:val="13"/>
                          </w:rPr>
                          <w:t>53.095.165,88</w:t>
                        </w:r>
                      </w:p>
                    </w:tc>
                  </w:tr>
                  <w:tr>
                    <w:trPr>
                      <w:trHeight w:val="162" w:hRule="atLeast"/>
                    </w:trPr>
                    <w:tc>
                      <w:tcPr>
                        <w:tcW w:w="4017" w:type="dxa"/>
                        <w:gridSpan w:val="2"/>
                      </w:tcPr>
                      <w:p>
                        <w:pPr>
                          <w:pStyle w:val="TableParagraph"/>
                          <w:spacing w:line="138" w:lineRule="exact" w:before="4"/>
                          <w:ind w:left="43"/>
                          <w:rPr>
                            <w:rFonts w:ascii="Calibri"/>
                            <w:sz w:val="13"/>
                          </w:rPr>
                        </w:pPr>
                        <w:r>
                          <w:rPr>
                            <w:rFonts w:ascii="Calibri"/>
                            <w:w w:val="105"/>
                            <w:sz w:val="13"/>
                          </w:rPr>
                          <w:t>(+) Adquisiciones mediante combinaciones de</w:t>
                        </w:r>
                      </w:p>
                    </w:tc>
                    <w:tc>
                      <w:tcPr>
                        <w:tcW w:w="1051" w:type="dxa"/>
                      </w:tcPr>
                      <w:p>
                        <w:pPr>
                          <w:pStyle w:val="TableParagraph"/>
                          <w:rPr>
                            <w:rFonts w:ascii="Times New Roman"/>
                            <w:sz w:val="10"/>
                          </w:rPr>
                        </w:pPr>
                      </w:p>
                    </w:tc>
                    <w:tc>
                      <w:tcPr>
                        <w:tcW w:w="982" w:type="dxa"/>
                      </w:tcPr>
                      <w:p>
                        <w:pPr>
                          <w:pStyle w:val="TableParagraph"/>
                          <w:rPr>
                            <w:rFonts w:ascii="Times New Roman"/>
                            <w:sz w:val="10"/>
                          </w:rPr>
                        </w:pPr>
                      </w:p>
                    </w:tc>
                    <w:tc>
                      <w:tcPr>
                        <w:tcW w:w="979" w:type="dxa"/>
                      </w:tcPr>
                      <w:p>
                        <w:pPr>
                          <w:pStyle w:val="TableParagraph"/>
                          <w:rPr>
                            <w:rFonts w:ascii="Times New Roman"/>
                            <w:sz w:val="10"/>
                          </w:rPr>
                        </w:pPr>
                      </w:p>
                    </w:tc>
                  </w:tr>
                  <w:tr>
                    <w:trPr>
                      <w:trHeight w:val="209" w:hRule="atLeast"/>
                    </w:trPr>
                    <w:tc>
                      <w:tcPr>
                        <w:tcW w:w="3056" w:type="dxa"/>
                      </w:tcPr>
                      <w:p>
                        <w:pPr>
                          <w:pStyle w:val="TableParagraph"/>
                          <w:spacing w:before="25"/>
                          <w:ind w:left="43"/>
                          <w:rPr>
                            <w:rFonts w:ascii="Calibri"/>
                            <w:sz w:val="13"/>
                          </w:rPr>
                        </w:pPr>
                        <w:r>
                          <w:rPr>
                            <w:rFonts w:ascii="Calibri"/>
                            <w:w w:val="105"/>
                            <w:sz w:val="13"/>
                          </w:rPr>
                          <w:t>negocios</w:t>
                        </w:r>
                      </w:p>
                    </w:tc>
                    <w:tc>
                      <w:tcPr>
                        <w:tcW w:w="961" w:type="dxa"/>
                      </w:tcPr>
                      <w:p>
                        <w:pPr>
                          <w:pStyle w:val="TableParagraph"/>
                          <w:rPr>
                            <w:rFonts w:ascii="Times New Roman"/>
                            <w:sz w:val="12"/>
                          </w:rPr>
                        </w:pPr>
                      </w:p>
                    </w:tc>
                    <w:tc>
                      <w:tcPr>
                        <w:tcW w:w="1051" w:type="dxa"/>
                      </w:tcPr>
                      <w:p>
                        <w:pPr>
                          <w:pStyle w:val="TableParagraph"/>
                          <w:rPr>
                            <w:rFonts w:ascii="Times New Roman"/>
                            <w:sz w:val="12"/>
                          </w:rPr>
                        </w:pPr>
                      </w:p>
                    </w:tc>
                    <w:tc>
                      <w:tcPr>
                        <w:tcW w:w="982" w:type="dxa"/>
                      </w:tcPr>
                      <w:p>
                        <w:pPr>
                          <w:pStyle w:val="TableParagraph"/>
                          <w:rPr>
                            <w:rFonts w:ascii="Times New Roman"/>
                            <w:sz w:val="12"/>
                          </w:rPr>
                        </w:pPr>
                      </w:p>
                    </w:tc>
                    <w:tc>
                      <w:tcPr>
                        <w:tcW w:w="979" w:type="dxa"/>
                      </w:tcPr>
                      <w:p>
                        <w:pPr>
                          <w:pStyle w:val="TableParagraph"/>
                          <w:spacing w:line="103" w:lineRule="exact"/>
                          <w:ind w:right="46"/>
                          <w:jc w:val="right"/>
                          <w:rPr>
                            <w:rFonts w:ascii="Arial"/>
                            <w:sz w:val="13"/>
                          </w:rPr>
                        </w:pPr>
                        <w:r>
                          <w:rPr>
                            <w:rFonts w:ascii="Arial"/>
                            <w:w w:val="105"/>
                            <w:sz w:val="13"/>
                          </w:rPr>
                          <w:t>0,00</w:t>
                        </w:r>
                      </w:p>
                    </w:tc>
                  </w:tr>
                  <w:tr>
                    <w:trPr>
                      <w:trHeight w:val="203" w:hRule="atLeast"/>
                    </w:trPr>
                    <w:tc>
                      <w:tcPr>
                        <w:tcW w:w="3056" w:type="dxa"/>
                      </w:tcPr>
                      <w:p>
                        <w:pPr>
                          <w:pStyle w:val="TableParagraph"/>
                          <w:spacing w:before="17"/>
                          <w:ind w:left="43"/>
                          <w:rPr>
                            <w:rFonts w:ascii="Calibri"/>
                            <w:sz w:val="13"/>
                          </w:rPr>
                        </w:pPr>
                        <w:r>
                          <w:rPr>
                            <w:rFonts w:ascii="Calibri"/>
                            <w:w w:val="105"/>
                            <w:sz w:val="13"/>
                          </w:rPr>
                          <w:t>(+) Aportaciones no dinerarias</w:t>
                        </w:r>
                      </w:p>
                    </w:tc>
                    <w:tc>
                      <w:tcPr>
                        <w:tcW w:w="961" w:type="dxa"/>
                      </w:tcPr>
                      <w:p>
                        <w:pPr>
                          <w:pStyle w:val="TableParagraph"/>
                          <w:rPr>
                            <w:rFonts w:ascii="Times New Roman"/>
                            <w:sz w:val="12"/>
                          </w:rPr>
                        </w:pPr>
                      </w:p>
                    </w:tc>
                    <w:tc>
                      <w:tcPr>
                        <w:tcW w:w="1051" w:type="dxa"/>
                      </w:tcPr>
                      <w:p>
                        <w:pPr>
                          <w:pStyle w:val="TableParagraph"/>
                          <w:rPr>
                            <w:rFonts w:ascii="Times New Roman"/>
                            <w:sz w:val="12"/>
                          </w:rPr>
                        </w:pPr>
                      </w:p>
                    </w:tc>
                    <w:tc>
                      <w:tcPr>
                        <w:tcW w:w="982" w:type="dxa"/>
                      </w:tcPr>
                      <w:p>
                        <w:pPr>
                          <w:pStyle w:val="TableParagraph"/>
                          <w:rPr>
                            <w:rFonts w:ascii="Times New Roman"/>
                            <w:sz w:val="12"/>
                          </w:rPr>
                        </w:pPr>
                      </w:p>
                    </w:tc>
                    <w:tc>
                      <w:tcPr>
                        <w:tcW w:w="979" w:type="dxa"/>
                      </w:tcPr>
                      <w:p>
                        <w:pPr>
                          <w:pStyle w:val="TableParagraph"/>
                          <w:spacing w:before="28"/>
                          <w:ind w:right="46"/>
                          <w:jc w:val="right"/>
                          <w:rPr>
                            <w:rFonts w:ascii="Arial"/>
                            <w:sz w:val="13"/>
                          </w:rPr>
                        </w:pPr>
                        <w:r>
                          <w:rPr>
                            <w:rFonts w:ascii="Arial"/>
                            <w:w w:val="105"/>
                            <w:sz w:val="13"/>
                          </w:rPr>
                          <w:t>0,00</w:t>
                        </w:r>
                      </w:p>
                    </w:tc>
                  </w:tr>
                  <w:tr>
                    <w:trPr>
                      <w:trHeight w:val="201" w:hRule="atLeast"/>
                    </w:trPr>
                    <w:tc>
                      <w:tcPr>
                        <w:tcW w:w="3056" w:type="dxa"/>
                      </w:tcPr>
                      <w:p>
                        <w:pPr>
                          <w:pStyle w:val="TableParagraph"/>
                          <w:spacing w:before="15"/>
                          <w:ind w:left="43"/>
                          <w:rPr>
                            <w:rFonts w:ascii="Calibri"/>
                            <w:sz w:val="13"/>
                          </w:rPr>
                        </w:pPr>
                        <w:r>
                          <w:rPr>
                            <w:rFonts w:ascii="Calibri"/>
                            <w:w w:val="105"/>
                            <w:sz w:val="13"/>
                          </w:rPr>
                          <w:t>(+) Ampliaciones y mejoras</w:t>
                        </w:r>
                      </w:p>
                    </w:tc>
                    <w:tc>
                      <w:tcPr>
                        <w:tcW w:w="961" w:type="dxa"/>
                      </w:tcPr>
                      <w:p>
                        <w:pPr>
                          <w:pStyle w:val="TableParagraph"/>
                          <w:rPr>
                            <w:rFonts w:ascii="Times New Roman"/>
                            <w:sz w:val="12"/>
                          </w:rPr>
                        </w:pPr>
                      </w:p>
                    </w:tc>
                    <w:tc>
                      <w:tcPr>
                        <w:tcW w:w="1051" w:type="dxa"/>
                      </w:tcPr>
                      <w:p>
                        <w:pPr>
                          <w:pStyle w:val="TableParagraph"/>
                          <w:rPr>
                            <w:rFonts w:ascii="Times New Roman"/>
                            <w:sz w:val="12"/>
                          </w:rPr>
                        </w:pPr>
                      </w:p>
                    </w:tc>
                    <w:tc>
                      <w:tcPr>
                        <w:tcW w:w="982" w:type="dxa"/>
                      </w:tcPr>
                      <w:p>
                        <w:pPr>
                          <w:pStyle w:val="TableParagraph"/>
                          <w:rPr>
                            <w:rFonts w:ascii="Times New Roman"/>
                            <w:sz w:val="12"/>
                          </w:rPr>
                        </w:pPr>
                      </w:p>
                    </w:tc>
                    <w:tc>
                      <w:tcPr>
                        <w:tcW w:w="979" w:type="dxa"/>
                      </w:tcPr>
                      <w:p>
                        <w:pPr>
                          <w:pStyle w:val="TableParagraph"/>
                          <w:spacing w:before="26"/>
                          <w:ind w:right="46"/>
                          <w:jc w:val="right"/>
                          <w:rPr>
                            <w:rFonts w:ascii="Arial"/>
                            <w:sz w:val="13"/>
                          </w:rPr>
                        </w:pPr>
                        <w:r>
                          <w:rPr>
                            <w:rFonts w:ascii="Arial"/>
                            <w:w w:val="105"/>
                            <w:sz w:val="13"/>
                          </w:rPr>
                          <w:t>0,00</w:t>
                        </w:r>
                      </w:p>
                    </w:tc>
                  </w:tr>
                  <w:tr>
                    <w:trPr>
                      <w:trHeight w:val="201" w:hRule="atLeast"/>
                    </w:trPr>
                    <w:tc>
                      <w:tcPr>
                        <w:tcW w:w="3056" w:type="dxa"/>
                      </w:tcPr>
                      <w:p>
                        <w:pPr>
                          <w:pStyle w:val="TableParagraph"/>
                          <w:spacing w:before="15"/>
                          <w:ind w:left="43"/>
                          <w:rPr>
                            <w:rFonts w:ascii="Calibri"/>
                            <w:sz w:val="13"/>
                          </w:rPr>
                        </w:pPr>
                        <w:r>
                          <w:rPr>
                            <w:rFonts w:ascii="Calibri"/>
                            <w:w w:val="105"/>
                            <w:sz w:val="13"/>
                          </w:rPr>
                          <w:t>(+) Resto de entradas</w:t>
                        </w:r>
                      </w:p>
                    </w:tc>
                    <w:tc>
                      <w:tcPr>
                        <w:tcW w:w="961" w:type="dxa"/>
                      </w:tcPr>
                      <w:p>
                        <w:pPr>
                          <w:pStyle w:val="TableParagraph"/>
                          <w:spacing w:before="26"/>
                          <w:ind w:right="81"/>
                          <w:jc w:val="right"/>
                          <w:rPr>
                            <w:rFonts w:ascii="Arial"/>
                            <w:sz w:val="13"/>
                          </w:rPr>
                        </w:pPr>
                        <w:r>
                          <w:rPr>
                            <w:rFonts w:ascii="Arial"/>
                            <w:w w:val="105"/>
                            <w:sz w:val="13"/>
                          </w:rPr>
                          <w:t>107.580,61</w:t>
                        </w:r>
                      </w:p>
                    </w:tc>
                    <w:tc>
                      <w:tcPr>
                        <w:tcW w:w="1051" w:type="dxa"/>
                      </w:tcPr>
                      <w:p>
                        <w:pPr>
                          <w:pStyle w:val="TableParagraph"/>
                          <w:spacing w:before="26"/>
                          <w:ind w:right="123"/>
                          <w:jc w:val="right"/>
                          <w:rPr>
                            <w:rFonts w:ascii="Arial"/>
                            <w:sz w:val="13"/>
                          </w:rPr>
                        </w:pPr>
                        <w:r>
                          <w:rPr>
                            <w:rFonts w:ascii="Arial"/>
                            <w:w w:val="105"/>
                            <w:sz w:val="13"/>
                          </w:rPr>
                          <w:t>1.551.634,30</w:t>
                        </w:r>
                      </w:p>
                    </w:tc>
                    <w:tc>
                      <w:tcPr>
                        <w:tcW w:w="982" w:type="dxa"/>
                      </w:tcPr>
                      <w:p>
                        <w:pPr>
                          <w:pStyle w:val="TableParagraph"/>
                          <w:spacing w:before="26"/>
                          <w:ind w:left="89" w:right="55"/>
                          <w:jc w:val="center"/>
                          <w:rPr>
                            <w:rFonts w:ascii="Arial"/>
                            <w:sz w:val="13"/>
                          </w:rPr>
                        </w:pPr>
                        <w:r>
                          <w:rPr>
                            <w:rFonts w:ascii="Arial"/>
                            <w:w w:val="105"/>
                            <w:sz w:val="13"/>
                          </w:rPr>
                          <w:t>1.255.954,91</w:t>
                        </w:r>
                      </w:p>
                    </w:tc>
                    <w:tc>
                      <w:tcPr>
                        <w:tcW w:w="979" w:type="dxa"/>
                      </w:tcPr>
                      <w:p>
                        <w:pPr>
                          <w:pStyle w:val="TableParagraph"/>
                          <w:spacing w:before="26"/>
                          <w:ind w:right="47"/>
                          <w:jc w:val="right"/>
                          <w:rPr>
                            <w:rFonts w:ascii="Arial"/>
                            <w:sz w:val="13"/>
                          </w:rPr>
                        </w:pPr>
                        <w:r>
                          <w:rPr>
                            <w:rFonts w:ascii="Arial"/>
                            <w:w w:val="105"/>
                            <w:sz w:val="13"/>
                          </w:rPr>
                          <w:t>2.915.169,82</w:t>
                        </w:r>
                      </w:p>
                    </w:tc>
                  </w:tr>
                  <w:tr>
                    <w:trPr>
                      <w:trHeight w:val="203" w:hRule="atLeast"/>
                    </w:trPr>
                    <w:tc>
                      <w:tcPr>
                        <w:tcW w:w="3056" w:type="dxa"/>
                      </w:tcPr>
                      <w:p>
                        <w:pPr>
                          <w:pStyle w:val="TableParagraph"/>
                          <w:spacing w:before="15"/>
                          <w:ind w:left="43"/>
                          <w:rPr>
                            <w:rFonts w:ascii="Calibri"/>
                            <w:sz w:val="13"/>
                          </w:rPr>
                        </w:pPr>
                        <w:r>
                          <w:rPr>
                            <w:rFonts w:ascii="Calibri"/>
                            <w:w w:val="105"/>
                            <w:sz w:val="13"/>
                          </w:rPr>
                          <w:t>(-) Salidas, bajas o reducciones</w:t>
                        </w:r>
                      </w:p>
                    </w:tc>
                    <w:tc>
                      <w:tcPr>
                        <w:tcW w:w="961" w:type="dxa"/>
                      </w:tcPr>
                      <w:p>
                        <w:pPr>
                          <w:pStyle w:val="TableParagraph"/>
                          <w:rPr>
                            <w:rFonts w:ascii="Times New Roman"/>
                            <w:sz w:val="12"/>
                          </w:rPr>
                        </w:pPr>
                      </w:p>
                    </w:tc>
                    <w:tc>
                      <w:tcPr>
                        <w:tcW w:w="1051" w:type="dxa"/>
                      </w:tcPr>
                      <w:p>
                        <w:pPr>
                          <w:pStyle w:val="TableParagraph"/>
                          <w:spacing w:before="26"/>
                          <w:ind w:right="126"/>
                          <w:jc w:val="right"/>
                          <w:rPr>
                            <w:rFonts w:ascii="Arial"/>
                            <w:sz w:val="13"/>
                          </w:rPr>
                        </w:pPr>
                        <w:r>
                          <w:rPr>
                            <w:rFonts w:ascii="Arial"/>
                            <w:w w:val="105"/>
                            <w:sz w:val="13"/>
                          </w:rPr>
                          <w:t>(157.239,01)</w:t>
                        </w:r>
                      </w:p>
                    </w:tc>
                    <w:tc>
                      <w:tcPr>
                        <w:tcW w:w="982" w:type="dxa"/>
                      </w:tcPr>
                      <w:p>
                        <w:pPr>
                          <w:pStyle w:val="TableParagraph"/>
                          <w:spacing w:before="26"/>
                          <w:ind w:left="177" w:right="55"/>
                          <w:jc w:val="center"/>
                          <w:rPr>
                            <w:rFonts w:ascii="Arial"/>
                            <w:sz w:val="13"/>
                          </w:rPr>
                        </w:pPr>
                        <w:r>
                          <w:rPr>
                            <w:rFonts w:ascii="Arial"/>
                            <w:w w:val="105"/>
                            <w:sz w:val="13"/>
                          </w:rPr>
                          <w:t>(54.503,07)</w:t>
                        </w:r>
                      </w:p>
                    </w:tc>
                    <w:tc>
                      <w:tcPr>
                        <w:tcW w:w="979" w:type="dxa"/>
                      </w:tcPr>
                      <w:p>
                        <w:pPr>
                          <w:pStyle w:val="TableParagraph"/>
                          <w:spacing w:before="26"/>
                          <w:ind w:right="50"/>
                          <w:jc w:val="right"/>
                          <w:rPr>
                            <w:rFonts w:ascii="Arial"/>
                            <w:sz w:val="13"/>
                          </w:rPr>
                        </w:pPr>
                        <w:r>
                          <w:rPr>
                            <w:rFonts w:ascii="Arial"/>
                            <w:w w:val="105"/>
                            <w:sz w:val="13"/>
                          </w:rPr>
                          <w:t>(211.742,08)</w:t>
                        </w:r>
                      </w:p>
                    </w:tc>
                  </w:tr>
                  <w:tr>
                    <w:trPr>
                      <w:trHeight w:val="184" w:hRule="atLeast"/>
                    </w:trPr>
                    <w:tc>
                      <w:tcPr>
                        <w:tcW w:w="3056" w:type="dxa"/>
                      </w:tcPr>
                      <w:p>
                        <w:pPr>
                          <w:pStyle w:val="TableParagraph"/>
                          <w:spacing w:before="5"/>
                          <w:ind w:left="43"/>
                          <w:rPr>
                            <w:rFonts w:ascii="Calibri"/>
                            <w:sz w:val="13"/>
                          </w:rPr>
                        </w:pPr>
                        <w:r>
                          <w:rPr>
                            <w:rFonts w:ascii="Calibri"/>
                            <w:w w:val="105"/>
                            <w:sz w:val="13"/>
                          </w:rPr>
                          <w:t>(- / +) Traspasos a / de activos no corrientes</w:t>
                        </w:r>
                      </w:p>
                    </w:tc>
                    <w:tc>
                      <w:tcPr>
                        <w:tcW w:w="961" w:type="dxa"/>
                      </w:tcPr>
                      <w:p>
                        <w:pPr>
                          <w:pStyle w:val="TableParagraph"/>
                          <w:rPr>
                            <w:rFonts w:ascii="Times New Roman"/>
                            <w:sz w:val="12"/>
                          </w:rPr>
                        </w:pPr>
                      </w:p>
                    </w:tc>
                    <w:tc>
                      <w:tcPr>
                        <w:tcW w:w="1051" w:type="dxa"/>
                      </w:tcPr>
                      <w:p>
                        <w:pPr>
                          <w:pStyle w:val="TableParagraph"/>
                          <w:rPr>
                            <w:rFonts w:ascii="Times New Roman"/>
                            <w:sz w:val="12"/>
                          </w:rPr>
                        </w:pPr>
                      </w:p>
                    </w:tc>
                    <w:tc>
                      <w:tcPr>
                        <w:tcW w:w="982" w:type="dxa"/>
                      </w:tcPr>
                      <w:p>
                        <w:pPr>
                          <w:pStyle w:val="TableParagraph"/>
                          <w:rPr>
                            <w:rFonts w:ascii="Times New Roman"/>
                            <w:sz w:val="12"/>
                          </w:rPr>
                        </w:pPr>
                      </w:p>
                    </w:tc>
                    <w:tc>
                      <w:tcPr>
                        <w:tcW w:w="979" w:type="dxa"/>
                      </w:tcPr>
                      <w:p>
                        <w:pPr>
                          <w:pStyle w:val="TableParagraph"/>
                          <w:rPr>
                            <w:rFonts w:ascii="Times New Roman"/>
                            <w:sz w:val="12"/>
                          </w:rPr>
                        </w:pPr>
                      </w:p>
                    </w:tc>
                  </w:tr>
                  <w:tr>
                    <w:trPr>
                      <w:trHeight w:val="371" w:hRule="atLeast"/>
                    </w:trPr>
                    <w:tc>
                      <w:tcPr>
                        <w:tcW w:w="3056" w:type="dxa"/>
                      </w:tcPr>
                      <w:p>
                        <w:pPr>
                          <w:pStyle w:val="TableParagraph"/>
                          <w:spacing w:before="4"/>
                          <w:ind w:left="43"/>
                          <w:rPr>
                            <w:rFonts w:ascii="Calibri"/>
                            <w:sz w:val="13"/>
                          </w:rPr>
                        </w:pPr>
                        <w:r>
                          <w:rPr>
                            <w:rFonts w:ascii="Calibri"/>
                            <w:w w:val="105"/>
                            <w:sz w:val="13"/>
                          </w:rPr>
                          <w:t>mantenidos para la venta u operaciones</w:t>
                        </w:r>
                      </w:p>
                      <w:p>
                        <w:pPr>
                          <w:pStyle w:val="TableParagraph"/>
                          <w:spacing w:before="24"/>
                          <w:ind w:left="43"/>
                          <w:rPr>
                            <w:rFonts w:ascii="Calibri"/>
                            <w:sz w:val="13"/>
                          </w:rPr>
                        </w:pPr>
                        <w:r>
                          <w:rPr>
                            <w:rFonts w:ascii="Calibri"/>
                            <w:w w:val="105"/>
                            <w:sz w:val="13"/>
                          </w:rPr>
                          <w:t>interrumpidas</w:t>
                        </w:r>
                      </w:p>
                    </w:tc>
                    <w:tc>
                      <w:tcPr>
                        <w:tcW w:w="961" w:type="dxa"/>
                      </w:tcPr>
                      <w:p>
                        <w:pPr>
                          <w:pStyle w:val="TableParagraph"/>
                          <w:rPr>
                            <w:rFonts w:ascii="Times New Roman"/>
                            <w:sz w:val="12"/>
                          </w:rPr>
                        </w:pPr>
                      </w:p>
                    </w:tc>
                    <w:tc>
                      <w:tcPr>
                        <w:tcW w:w="1051" w:type="dxa"/>
                      </w:tcPr>
                      <w:p>
                        <w:pPr>
                          <w:pStyle w:val="TableParagraph"/>
                          <w:rPr>
                            <w:rFonts w:ascii="Times New Roman"/>
                            <w:sz w:val="12"/>
                          </w:rPr>
                        </w:pPr>
                      </w:p>
                    </w:tc>
                    <w:tc>
                      <w:tcPr>
                        <w:tcW w:w="982" w:type="dxa"/>
                      </w:tcPr>
                      <w:p>
                        <w:pPr>
                          <w:pStyle w:val="TableParagraph"/>
                          <w:rPr>
                            <w:rFonts w:ascii="Times New Roman"/>
                            <w:sz w:val="12"/>
                          </w:rPr>
                        </w:pPr>
                      </w:p>
                    </w:tc>
                    <w:tc>
                      <w:tcPr>
                        <w:tcW w:w="979" w:type="dxa"/>
                      </w:tcPr>
                      <w:p>
                        <w:pPr>
                          <w:pStyle w:val="TableParagraph"/>
                          <w:spacing w:before="24"/>
                          <w:ind w:right="46"/>
                          <w:jc w:val="right"/>
                          <w:rPr>
                            <w:rFonts w:ascii="Arial"/>
                            <w:sz w:val="13"/>
                          </w:rPr>
                        </w:pPr>
                        <w:r>
                          <w:rPr>
                            <w:rFonts w:ascii="Arial"/>
                            <w:w w:val="105"/>
                            <w:sz w:val="13"/>
                          </w:rPr>
                          <w:t>0,00</w:t>
                        </w:r>
                      </w:p>
                    </w:tc>
                  </w:tr>
                  <w:tr>
                    <w:trPr>
                      <w:trHeight w:val="301" w:hRule="atLeast"/>
                    </w:trPr>
                    <w:tc>
                      <w:tcPr>
                        <w:tcW w:w="3056" w:type="dxa"/>
                      </w:tcPr>
                      <w:p>
                        <w:pPr>
                          <w:pStyle w:val="TableParagraph"/>
                          <w:spacing w:before="17"/>
                          <w:ind w:left="43"/>
                          <w:rPr>
                            <w:rFonts w:ascii="Calibri"/>
                            <w:sz w:val="13"/>
                          </w:rPr>
                        </w:pPr>
                        <w:r>
                          <w:rPr>
                            <w:rFonts w:ascii="Calibri"/>
                            <w:w w:val="105"/>
                            <w:sz w:val="13"/>
                          </w:rPr>
                          <w:t>(- / +) Traspasos a / de otras partidas</w:t>
                        </w:r>
                      </w:p>
                    </w:tc>
                    <w:tc>
                      <w:tcPr>
                        <w:tcW w:w="961" w:type="dxa"/>
                      </w:tcPr>
                      <w:p>
                        <w:pPr>
                          <w:pStyle w:val="TableParagraph"/>
                          <w:spacing w:before="28"/>
                          <w:ind w:right="81"/>
                          <w:jc w:val="right"/>
                          <w:rPr>
                            <w:rFonts w:ascii="Arial"/>
                            <w:sz w:val="13"/>
                          </w:rPr>
                        </w:pPr>
                        <w:r>
                          <w:rPr>
                            <w:rFonts w:ascii="Arial"/>
                            <w:w w:val="105"/>
                            <w:sz w:val="13"/>
                          </w:rPr>
                          <w:t>4.605,22</w:t>
                        </w:r>
                      </w:p>
                    </w:tc>
                    <w:tc>
                      <w:tcPr>
                        <w:tcW w:w="1051" w:type="dxa"/>
                      </w:tcPr>
                      <w:p>
                        <w:pPr>
                          <w:pStyle w:val="TableParagraph"/>
                          <w:spacing w:before="28"/>
                          <w:ind w:right="123"/>
                          <w:jc w:val="right"/>
                          <w:rPr>
                            <w:rFonts w:ascii="Arial"/>
                            <w:sz w:val="13"/>
                          </w:rPr>
                        </w:pPr>
                        <w:r>
                          <w:rPr>
                            <w:rFonts w:ascii="Arial"/>
                            <w:w w:val="105"/>
                            <w:sz w:val="13"/>
                          </w:rPr>
                          <w:t>285.232,59</w:t>
                        </w:r>
                      </w:p>
                    </w:tc>
                    <w:tc>
                      <w:tcPr>
                        <w:tcW w:w="982" w:type="dxa"/>
                      </w:tcPr>
                      <w:p>
                        <w:pPr>
                          <w:pStyle w:val="TableParagraph"/>
                          <w:spacing w:before="28"/>
                          <w:ind w:left="89" w:right="40"/>
                          <w:jc w:val="center"/>
                          <w:rPr>
                            <w:rFonts w:ascii="Arial"/>
                            <w:sz w:val="13"/>
                          </w:rPr>
                        </w:pPr>
                        <w:r>
                          <w:rPr>
                            <w:rFonts w:ascii="Arial"/>
                            <w:w w:val="105"/>
                            <w:sz w:val="13"/>
                          </w:rPr>
                          <w:t>(289.837,81)</w:t>
                        </w:r>
                      </w:p>
                    </w:tc>
                    <w:tc>
                      <w:tcPr>
                        <w:tcW w:w="979" w:type="dxa"/>
                      </w:tcPr>
                      <w:p>
                        <w:pPr>
                          <w:pStyle w:val="TableParagraph"/>
                          <w:spacing w:before="28"/>
                          <w:ind w:right="46"/>
                          <w:jc w:val="right"/>
                          <w:rPr>
                            <w:rFonts w:ascii="Arial"/>
                            <w:sz w:val="13"/>
                          </w:rPr>
                        </w:pPr>
                        <w:r>
                          <w:rPr>
                            <w:rFonts w:ascii="Arial"/>
                            <w:w w:val="105"/>
                            <w:sz w:val="13"/>
                          </w:rPr>
                          <w:t>0,00</w:t>
                        </w:r>
                      </w:p>
                    </w:tc>
                  </w:tr>
                </w:tbl>
                <w:p>
                  <w:pPr>
                    <w:pStyle w:val="BodyText"/>
                  </w:pPr>
                </w:p>
              </w:txbxContent>
            </v:textbox>
            <w10:wrap type="none"/>
          </v:shape>
        </w:pict>
      </w:r>
      <w:r>
        <w:rPr>
          <w:rFonts w:ascii="Arial"/>
          <w:b/>
          <w:spacing w:val="-4"/>
          <w:w w:val="105"/>
          <w:sz w:val="13"/>
        </w:rPr>
        <w:t>SALDO FINAL </w:t>
      </w:r>
      <w:r>
        <w:rPr>
          <w:rFonts w:ascii="Arial"/>
          <w:b/>
          <w:spacing w:val="2"/>
          <w:w w:val="105"/>
          <w:sz w:val="13"/>
        </w:rPr>
        <w:t>BRUTO, </w:t>
      </w:r>
      <w:r>
        <w:rPr>
          <w:rFonts w:ascii="Arial"/>
          <w:b/>
          <w:w w:val="105"/>
          <w:sz w:val="13"/>
        </w:rPr>
        <w:t>EJERCICIO </w:t>
      </w:r>
      <w:r>
        <w:rPr>
          <w:rFonts w:ascii="Arial"/>
          <w:b/>
          <w:spacing w:val="-4"/>
          <w:w w:val="105"/>
          <w:sz w:val="13"/>
        </w:rPr>
        <w:t>2021</w:t>
      </w:r>
    </w:p>
    <w:p>
      <w:pPr>
        <w:pStyle w:val="ListParagraph"/>
        <w:numPr>
          <w:ilvl w:val="1"/>
          <w:numId w:val="28"/>
        </w:numPr>
        <w:tabs>
          <w:tab w:pos="2338" w:val="left" w:leader="none"/>
        </w:tabs>
        <w:spacing w:line="140" w:lineRule="exact" w:before="0" w:after="0"/>
        <w:ind w:left="2337" w:right="0" w:hanging="176"/>
        <w:jc w:val="left"/>
        <w:rPr>
          <w:rFonts w:ascii="Arial" w:hAnsi="Arial"/>
          <w:b/>
          <w:sz w:val="13"/>
        </w:rPr>
      </w:pPr>
      <w:r>
        <w:rPr>
          <w:rFonts w:ascii="Arial" w:hAnsi="Arial"/>
          <w:b/>
          <w:spacing w:val="-3"/>
          <w:w w:val="105"/>
          <w:sz w:val="13"/>
        </w:rPr>
        <w:t>AMORTIZACIÓN </w:t>
      </w:r>
      <w:r>
        <w:rPr>
          <w:rFonts w:ascii="Arial" w:hAnsi="Arial"/>
          <w:b/>
          <w:spacing w:val="-5"/>
          <w:w w:val="105"/>
          <w:sz w:val="13"/>
        </w:rPr>
        <w:t>ACUMULADA,</w:t>
      </w:r>
      <w:r>
        <w:rPr>
          <w:rFonts w:ascii="Arial" w:hAnsi="Arial"/>
          <w:b/>
          <w:spacing w:val="-6"/>
          <w:w w:val="105"/>
          <w:sz w:val="13"/>
        </w:rPr>
        <w:t> </w:t>
      </w:r>
      <w:r>
        <w:rPr>
          <w:rFonts w:ascii="Arial" w:hAnsi="Arial"/>
          <w:b/>
          <w:spacing w:val="-4"/>
          <w:w w:val="105"/>
          <w:sz w:val="13"/>
        </w:rPr>
        <w:t>SALDO</w:t>
      </w:r>
    </w:p>
    <w:p>
      <w:pPr>
        <w:spacing w:before="34"/>
        <w:ind w:left="2162" w:right="0" w:firstLine="0"/>
        <w:jc w:val="left"/>
        <w:rPr>
          <w:rFonts w:ascii="Arial"/>
          <w:b/>
          <w:sz w:val="13"/>
        </w:rPr>
      </w:pPr>
      <w:r>
        <w:rPr>
          <w:rFonts w:ascii="Arial"/>
          <w:b/>
          <w:w w:val="105"/>
          <w:sz w:val="13"/>
        </w:rPr>
        <w:t>INICIAL EJERCICIO 2020</w:t>
      </w:r>
    </w:p>
    <w:p>
      <w:pPr>
        <w:pStyle w:val="BodyText"/>
        <w:spacing w:before="1"/>
        <w:rPr>
          <w:rFonts w:ascii="Arial"/>
          <w:b/>
          <w:sz w:val="16"/>
        </w:rPr>
      </w:pPr>
      <w:r>
        <w:rPr/>
        <w:br w:type="column"/>
      </w:r>
      <w:r>
        <w:rPr>
          <w:rFonts w:ascii="Arial"/>
          <w:b/>
          <w:sz w:val="16"/>
        </w:rPr>
      </w:r>
    </w:p>
    <w:p>
      <w:pPr>
        <w:tabs>
          <w:tab w:pos="2457" w:val="left" w:leader="none"/>
        </w:tabs>
        <w:spacing w:before="0"/>
        <w:ind w:left="356" w:right="0" w:firstLine="0"/>
        <w:jc w:val="left"/>
        <w:rPr>
          <w:rFonts w:ascii="Arial"/>
          <w:b/>
          <w:sz w:val="13"/>
        </w:rPr>
      </w:pPr>
      <w:r>
        <w:rPr>
          <w:rFonts w:ascii="Arial"/>
          <w:b/>
          <w:spacing w:val="-4"/>
          <w:w w:val="105"/>
          <w:sz w:val="13"/>
        </w:rPr>
        <w:t>15.033.640,28    </w:t>
      </w:r>
      <w:r>
        <w:rPr>
          <w:rFonts w:ascii="Arial"/>
          <w:b/>
          <w:spacing w:val="11"/>
          <w:w w:val="105"/>
          <w:sz w:val="13"/>
        </w:rPr>
        <w:t> </w:t>
      </w:r>
      <w:r>
        <w:rPr>
          <w:rFonts w:ascii="Arial"/>
          <w:b/>
          <w:spacing w:val="-4"/>
          <w:w w:val="105"/>
          <w:sz w:val="13"/>
        </w:rPr>
        <w:t>39.081.519,51</w:t>
        <w:tab/>
        <w:t>1.683.433,83    </w:t>
      </w:r>
      <w:r>
        <w:rPr>
          <w:rFonts w:ascii="Arial"/>
          <w:b/>
          <w:spacing w:val="28"/>
          <w:w w:val="105"/>
          <w:sz w:val="13"/>
        </w:rPr>
        <w:t> </w:t>
      </w:r>
      <w:r>
        <w:rPr>
          <w:rFonts w:ascii="Arial"/>
          <w:b/>
          <w:spacing w:val="-4"/>
          <w:w w:val="105"/>
          <w:sz w:val="13"/>
        </w:rPr>
        <w:t>55.798.593,62</w:t>
      </w:r>
    </w:p>
    <w:p>
      <w:pPr>
        <w:pStyle w:val="BodyText"/>
        <w:spacing w:before="11"/>
        <w:rPr>
          <w:rFonts w:ascii="Arial"/>
          <w:b/>
          <w:sz w:val="18"/>
        </w:rPr>
      </w:pPr>
    </w:p>
    <w:p>
      <w:pPr>
        <w:tabs>
          <w:tab w:pos="2971" w:val="left" w:leader="none"/>
        </w:tabs>
        <w:spacing w:before="0"/>
        <w:ind w:left="337" w:right="0" w:firstLine="0"/>
        <w:jc w:val="left"/>
        <w:rPr>
          <w:rFonts w:ascii="Arial"/>
          <w:b/>
          <w:sz w:val="13"/>
        </w:rPr>
      </w:pPr>
      <w:r>
        <w:rPr>
          <w:rFonts w:ascii="Arial"/>
          <w:b/>
          <w:spacing w:val="-3"/>
          <w:w w:val="105"/>
          <w:sz w:val="13"/>
        </w:rPr>
        <w:t>(5.548.675,45) </w:t>
      </w:r>
      <w:r>
        <w:rPr>
          <w:rFonts w:ascii="Arial"/>
          <w:b/>
          <w:spacing w:val="14"/>
          <w:w w:val="105"/>
          <w:sz w:val="13"/>
        </w:rPr>
        <w:t> </w:t>
      </w:r>
      <w:r>
        <w:rPr>
          <w:rFonts w:ascii="Arial"/>
          <w:b/>
          <w:spacing w:val="-4"/>
          <w:w w:val="105"/>
          <w:sz w:val="13"/>
        </w:rPr>
        <w:t>(35.404.725,12)</w:t>
        <w:tab/>
      </w:r>
      <w:r>
        <w:rPr>
          <w:rFonts w:ascii="Arial"/>
          <w:b/>
          <w:spacing w:val="-3"/>
          <w:w w:val="105"/>
          <w:sz w:val="13"/>
        </w:rPr>
        <w:t>0,00 </w:t>
      </w:r>
      <w:r>
        <w:rPr>
          <w:rFonts w:ascii="Arial"/>
          <w:b/>
          <w:spacing w:val="29"/>
          <w:w w:val="105"/>
          <w:sz w:val="13"/>
        </w:rPr>
        <w:t> </w:t>
      </w:r>
      <w:r>
        <w:rPr>
          <w:rFonts w:ascii="Arial"/>
          <w:b/>
          <w:spacing w:val="-4"/>
          <w:w w:val="105"/>
          <w:sz w:val="13"/>
        </w:rPr>
        <w:t>(40.953.400,57)</w:t>
      </w:r>
    </w:p>
    <w:p>
      <w:pPr>
        <w:spacing w:after="0"/>
        <w:jc w:val="left"/>
        <w:rPr>
          <w:rFonts w:ascii="Arial"/>
          <w:sz w:val="13"/>
        </w:rPr>
        <w:sectPr>
          <w:type w:val="continuous"/>
          <w:pgSz w:w="11900" w:h="16840"/>
          <w:pgMar w:top="120" w:bottom="280" w:left="560" w:right="560"/>
          <w:cols w:num="2" w:equalWidth="0">
            <w:col w:w="4813" w:space="40"/>
            <w:col w:w="5927"/>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4"/>
        </w:rPr>
      </w:pPr>
    </w:p>
    <w:p>
      <w:pPr>
        <w:spacing w:before="91"/>
        <w:ind w:left="2162" w:right="0" w:firstLine="0"/>
        <w:jc w:val="left"/>
        <w:rPr>
          <w:rFonts w:ascii="Arial"/>
          <w:b/>
          <w:sz w:val="13"/>
        </w:rPr>
      </w:pPr>
      <w:r>
        <w:rPr/>
        <w:pict>
          <v:shape style="position:absolute;margin-left:135.216476pt;margin-top:-47.427444pt;width:349.2pt;height:121.05pt;mso-position-horizontal-relative:page;mso-position-vertical-relative:paragraph;z-index:25178316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4"/>
                    <w:gridCol w:w="1355"/>
                    <w:gridCol w:w="679"/>
                    <w:gridCol w:w="1005"/>
                  </w:tblGrid>
                  <w:tr>
                    <w:trPr>
                      <w:trHeight w:val="219" w:hRule="atLeast"/>
                    </w:trPr>
                    <w:tc>
                      <w:tcPr>
                        <w:tcW w:w="3944" w:type="dxa"/>
                      </w:tcPr>
                      <w:p>
                        <w:pPr>
                          <w:pStyle w:val="TableParagraph"/>
                          <w:tabs>
                            <w:tab w:pos="3156" w:val="left" w:leader="none"/>
                          </w:tabs>
                          <w:spacing w:line="193" w:lineRule="exact" w:before="6"/>
                          <w:ind w:left="18"/>
                          <w:rPr>
                            <w:rFonts w:ascii="Arial" w:hAnsi="Arial"/>
                            <w:sz w:val="13"/>
                          </w:rPr>
                        </w:pPr>
                        <w:r>
                          <w:rPr>
                            <w:rFonts w:ascii="Calibri" w:hAnsi="Calibri"/>
                            <w:w w:val="105"/>
                            <w:sz w:val="13"/>
                          </w:rPr>
                          <w:t>(+) Dotación a </w:t>
                        </w:r>
                        <w:r>
                          <w:rPr>
                            <w:rFonts w:ascii="Calibri" w:hAnsi="Calibri"/>
                            <w:spacing w:val="2"/>
                            <w:w w:val="105"/>
                            <w:sz w:val="13"/>
                          </w:rPr>
                          <w:t>la </w:t>
                        </w:r>
                        <w:r>
                          <w:rPr>
                            <w:rFonts w:ascii="Calibri" w:hAnsi="Calibri"/>
                            <w:w w:val="105"/>
                            <w:sz w:val="13"/>
                          </w:rPr>
                          <w:t>amortización del</w:t>
                        </w:r>
                        <w:r>
                          <w:rPr>
                            <w:rFonts w:ascii="Calibri" w:hAnsi="Calibri"/>
                            <w:spacing w:val="1"/>
                            <w:w w:val="105"/>
                            <w:sz w:val="13"/>
                          </w:rPr>
                          <w:t> </w:t>
                        </w:r>
                        <w:r>
                          <w:rPr>
                            <w:rFonts w:ascii="Calibri" w:hAnsi="Calibri"/>
                            <w:w w:val="105"/>
                            <w:sz w:val="13"/>
                          </w:rPr>
                          <w:t>ejercicio</w:t>
                        </w:r>
                        <w:r>
                          <w:rPr>
                            <w:rFonts w:ascii="Calibri" w:hAnsi="Calibri"/>
                            <w:spacing w:val="-1"/>
                            <w:w w:val="105"/>
                            <w:sz w:val="13"/>
                          </w:rPr>
                          <w:t> </w:t>
                        </w:r>
                        <w:r>
                          <w:rPr>
                            <w:rFonts w:ascii="Calibri" w:hAnsi="Calibri"/>
                            <w:spacing w:val="-5"/>
                            <w:w w:val="105"/>
                            <w:sz w:val="13"/>
                          </w:rPr>
                          <w:t>2020</w:t>
                          <w:tab/>
                        </w:r>
                        <w:r>
                          <w:rPr>
                            <w:rFonts w:ascii="Arial" w:hAnsi="Arial"/>
                            <w:spacing w:val="-4"/>
                            <w:w w:val="105"/>
                            <w:position w:val="7"/>
                            <w:sz w:val="13"/>
                          </w:rPr>
                          <w:t>(277.845,48)</w:t>
                        </w:r>
                      </w:p>
                    </w:tc>
                    <w:tc>
                      <w:tcPr>
                        <w:tcW w:w="1355" w:type="dxa"/>
                      </w:tcPr>
                      <w:p>
                        <w:pPr>
                          <w:pStyle w:val="TableParagraph"/>
                          <w:spacing w:before="2"/>
                          <w:ind w:right="382"/>
                          <w:jc w:val="right"/>
                          <w:rPr>
                            <w:rFonts w:ascii="Arial"/>
                            <w:sz w:val="13"/>
                          </w:rPr>
                        </w:pPr>
                        <w:r>
                          <w:rPr>
                            <w:rFonts w:ascii="Arial"/>
                            <w:w w:val="105"/>
                            <w:sz w:val="13"/>
                          </w:rPr>
                          <w:t>(1.446.047,02)</w:t>
                        </w:r>
                      </w:p>
                    </w:tc>
                    <w:tc>
                      <w:tcPr>
                        <w:tcW w:w="679" w:type="dxa"/>
                      </w:tcPr>
                      <w:p>
                        <w:pPr>
                          <w:pStyle w:val="TableParagraph"/>
                          <w:rPr>
                            <w:rFonts w:ascii="Times New Roman"/>
                            <w:sz w:val="12"/>
                          </w:rPr>
                        </w:pPr>
                      </w:p>
                    </w:tc>
                    <w:tc>
                      <w:tcPr>
                        <w:tcW w:w="1005" w:type="dxa"/>
                      </w:tcPr>
                      <w:p>
                        <w:pPr>
                          <w:pStyle w:val="TableParagraph"/>
                          <w:spacing w:before="2"/>
                          <w:ind w:right="29"/>
                          <w:jc w:val="right"/>
                          <w:rPr>
                            <w:rFonts w:ascii="Arial"/>
                            <w:sz w:val="13"/>
                          </w:rPr>
                        </w:pPr>
                        <w:r>
                          <w:rPr>
                            <w:rFonts w:ascii="Arial"/>
                            <w:w w:val="105"/>
                            <w:sz w:val="13"/>
                          </w:rPr>
                          <w:t>(1.723.892,50)</w:t>
                        </w:r>
                      </w:p>
                    </w:tc>
                  </w:tr>
                  <w:tr>
                    <w:trPr>
                      <w:trHeight w:val="289" w:hRule="atLeast"/>
                    </w:trPr>
                    <w:tc>
                      <w:tcPr>
                        <w:tcW w:w="3944" w:type="dxa"/>
                      </w:tcPr>
                      <w:p>
                        <w:pPr>
                          <w:pStyle w:val="TableParagraph"/>
                          <w:spacing w:before="57"/>
                          <w:ind w:left="18"/>
                          <w:rPr>
                            <w:rFonts w:ascii="Calibri"/>
                            <w:sz w:val="13"/>
                          </w:rPr>
                        </w:pPr>
                        <w:r>
                          <w:rPr>
                            <w:rFonts w:ascii="Calibri"/>
                            <w:w w:val="105"/>
                            <w:sz w:val="13"/>
                          </w:rPr>
                          <w:t>(+) Aumentos por adquisiciones o traspasos</w:t>
                        </w:r>
                      </w:p>
                    </w:tc>
                    <w:tc>
                      <w:tcPr>
                        <w:tcW w:w="1355" w:type="dxa"/>
                      </w:tcPr>
                      <w:p>
                        <w:pPr>
                          <w:pStyle w:val="TableParagraph"/>
                          <w:rPr>
                            <w:rFonts w:ascii="Times New Roman"/>
                            <w:sz w:val="12"/>
                          </w:rPr>
                        </w:pPr>
                      </w:p>
                    </w:tc>
                    <w:tc>
                      <w:tcPr>
                        <w:tcW w:w="679" w:type="dxa"/>
                      </w:tcPr>
                      <w:p>
                        <w:pPr>
                          <w:pStyle w:val="TableParagraph"/>
                          <w:rPr>
                            <w:rFonts w:ascii="Times New Roman"/>
                            <w:sz w:val="12"/>
                          </w:rPr>
                        </w:pPr>
                      </w:p>
                    </w:tc>
                    <w:tc>
                      <w:tcPr>
                        <w:tcW w:w="1005" w:type="dxa"/>
                      </w:tcPr>
                      <w:p>
                        <w:pPr>
                          <w:pStyle w:val="TableParagraph"/>
                          <w:spacing w:before="68"/>
                          <w:ind w:right="25"/>
                          <w:jc w:val="right"/>
                          <w:rPr>
                            <w:rFonts w:ascii="Arial"/>
                            <w:sz w:val="13"/>
                          </w:rPr>
                        </w:pPr>
                        <w:r>
                          <w:rPr>
                            <w:rFonts w:ascii="Arial"/>
                            <w:w w:val="105"/>
                            <w:sz w:val="13"/>
                          </w:rPr>
                          <w:t>0,00</w:t>
                        </w:r>
                      </w:p>
                    </w:tc>
                  </w:tr>
                  <w:tr>
                    <w:trPr>
                      <w:trHeight w:val="323" w:hRule="atLeast"/>
                    </w:trPr>
                    <w:tc>
                      <w:tcPr>
                        <w:tcW w:w="3944" w:type="dxa"/>
                      </w:tcPr>
                      <w:p>
                        <w:pPr>
                          <w:pStyle w:val="TableParagraph"/>
                          <w:spacing w:line="119" w:lineRule="exact"/>
                          <w:ind w:left="18"/>
                          <w:rPr>
                            <w:rFonts w:ascii="Calibri"/>
                            <w:sz w:val="13"/>
                          </w:rPr>
                        </w:pPr>
                        <w:r>
                          <w:rPr>
                            <w:rFonts w:ascii="Calibri"/>
                            <w:w w:val="105"/>
                            <w:sz w:val="13"/>
                          </w:rPr>
                          <w:t>(-) Disminuciones por salidas, bajas,</w:t>
                        </w:r>
                      </w:p>
                      <w:p>
                        <w:pPr>
                          <w:pStyle w:val="TableParagraph"/>
                          <w:spacing w:before="24"/>
                          <w:ind w:left="18"/>
                          <w:rPr>
                            <w:rFonts w:ascii="Calibri"/>
                            <w:sz w:val="13"/>
                          </w:rPr>
                        </w:pPr>
                        <w:r>
                          <w:rPr>
                            <w:rFonts w:ascii="Calibri"/>
                            <w:w w:val="105"/>
                            <w:sz w:val="13"/>
                          </w:rPr>
                          <w:t>reducciones o traspasos</w:t>
                        </w:r>
                      </w:p>
                    </w:tc>
                    <w:tc>
                      <w:tcPr>
                        <w:tcW w:w="1355" w:type="dxa"/>
                      </w:tcPr>
                      <w:p>
                        <w:pPr>
                          <w:pStyle w:val="TableParagraph"/>
                          <w:spacing w:before="72"/>
                          <w:ind w:right="378"/>
                          <w:jc w:val="right"/>
                          <w:rPr>
                            <w:rFonts w:ascii="Arial"/>
                            <w:sz w:val="13"/>
                          </w:rPr>
                        </w:pPr>
                        <w:r>
                          <w:rPr>
                            <w:rFonts w:ascii="Arial"/>
                            <w:w w:val="105"/>
                            <w:sz w:val="13"/>
                          </w:rPr>
                          <w:t>5.065.543,12</w:t>
                        </w:r>
                      </w:p>
                    </w:tc>
                    <w:tc>
                      <w:tcPr>
                        <w:tcW w:w="679" w:type="dxa"/>
                      </w:tcPr>
                      <w:p>
                        <w:pPr>
                          <w:pStyle w:val="TableParagraph"/>
                          <w:rPr>
                            <w:rFonts w:ascii="Times New Roman"/>
                            <w:sz w:val="12"/>
                          </w:rPr>
                        </w:pPr>
                      </w:p>
                    </w:tc>
                    <w:tc>
                      <w:tcPr>
                        <w:tcW w:w="1005" w:type="dxa"/>
                      </w:tcPr>
                      <w:p>
                        <w:pPr>
                          <w:pStyle w:val="TableParagraph"/>
                          <w:spacing w:before="72"/>
                          <w:ind w:right="25"/>
                          <w:jc w:val="right"/>
                          <w:rPr>
                            <w:rFonts w:ascii="Arial"/>
                            <w:sz w:val="13"/>
                          </w:rPr>
                        </w:pPr>
                        <w:r>
                          <w:rPr>
                            <w:rFonts w:ascii="Arial"/>
                            <w:w w:val="105"/>
                            <w:sz w:val="13"/>
                          </w:rPr>
                          <w:t>5.065.543,12</w:t>
                        </w:r>
                      </w:p>
                    </w:tc>
                  </w:tr>
                  <w:tr>
                    <w:trPr>
                      <w:trHeight w:val="374" w:hRule="atLeast"/>
                    </w:trPr>
                    <w:tc>
                      <w:tcPr>
                        <w:tcW w:w="3944" w:type="dxa"/>
                        <w:shd w:val="clear" w:color="auto" w:fill="F2F2F2"/>
                      </w:tcPr>
                      <w:p>
                        <w:pPr>
                          <w:pStyle w:val="TableParagraph"/>
                          <w:tabs>
                            <w:tab w:pos="3046" w:val="left" w:leader="none"/>
                          </w:tabs>
                          <w:spacing w:before="25"/>
                          <w:ind w:left="18"/>
                          <w:rPr>
                            <w:rFonts w:ascii="Arial"/>
                            <w:b/>
                            <w:sz w:val="13"/>
                          </w:rPr>
                        </w:pPr>
                        <w:r>
                          <w:rPr>
                            <w:rFonts w:ascii="Arial"/>
                            <w:b/>
                            <w:w w:val="105"/>
                            <w:sz w:val="13"/>
                          </w:rPr>
                          <w:t>F) </w:t>
                        </w:r>
                        <w:r>
                          <w:rPr>
                            <w:rFonts w:ascii="Arial"/>
                            <w:b/>
                            <w:spacing w:val="-3"/>
                            <w:w w:val="105"/>
                            <w:sz w:val="13"/>
                          </w:rPr>
                          <w:t>AMORTIZACION</w:t>
                        </w:r>
                        <w:r>
                          <w:rPr>
                            <w:rFonts w:ascii="Arial"/>
                            <w:b/>
                            <w:spacing w:val="8"/>
                            <w:w w:val="105"/>
                            <w:sz w:val="13"/>
                          </w:rPr>
                          <w:t> </w:t>
                        </w:r>
                        <w:r>
                          <w:rPr>
                            <w:rFonts w:ascii="Arial"/>
                            <w:b/>
                            <w:spacing w:val="-5"/>
                            <w:w w:val="105"/>
                            <w:sz w:val="13"/>
                          </w:rPr>
                          <w:t>ACUMULADA,</w:t>
                        </w:r>
                        <w:r>
                          <w:rPr>
                            <w:rFonts w:ascii="Arial"/>
                            <w:b/>
                            <w:spacing w:val="2"/>
                            <w:w w:val="105"/>
                            <w:sz w:val="13"/>
                          </w:rPr>
                          <w:t> </w:t>
                        </w:r>
                        <w:r>
                          <w:rPr>
                            <w:rFonts w:ascii="Arial"/>
                            <w:b/>
                            <w:spacing w:val="-4"/>
                            <w:w w:val="105"/>
                            <w:sz w:val="13"/>
                          </w:rPr>
                          <w:t>SALDO</w:t>
                          <w:tab/>
                        </w:r>
                        <w:r>
                          <w:rPr>
                            <w:rFonts w:ascii="Arial"/>
                            <w:b/>
                            <w:spacing w:val="-4"/>
                            <w:w w:val="105"/>
                            <w:position w:val="-8"/>
                            <w:sz w:val="13"/>
                          </w:rPr>
                          <w:t>(5.826.520,93)</w:t>
                        </w:r>
                      </w:p>
                    </w:tc>
                    <w:tc>
                      <w:tcPr>
                        <w:tcW w:w="1355" w:type="dxa"/>
                        <w:shd w:val="clear" w:color="auto" w:fill="F2F2F2"/>
                      </w:tcPr>
                      <w:p>
                        <w:pPr>
                          <w:pStyle w:val="TableParagraph"/>
                          <w:spacing w:before="116"/>
                          <w:ind w:right="382"/>
                          <w:jc w:val="right"/>
                          <w:rPr>
                            <w:rFonts w:ascii="Arial"/>
                            <w:b/>
                            <w:sz w:val="13"/>
                          </w:rPr>
                        </w:pPr>
                        <w:r>
                          <w:rPr>
                            <w:rFonts w:ascii="Arial"/>
                            <w:b/>
                            <w:w w:val="105"/>
                            <w:sz w:val="13"/>
                          </w:rPr>
                          <w:t>(31.785.229,02)</w:t>
                        </w:r>
                      </w:p>
                    </w:tc>
                    <w:tc>
                      <w:tcPr>
                        <w:tcW w:w="679" w:type="dxa"/>
                        <w:shd w:val="clear" w:color="auto" w:fill="F2F2F2"/>
                      </w:tcPr>
                      <w:p>
                        <w:pPr>
                          <w:pStyle w:val="TableParagraph"/>
                          <w:spacing w:before="116"/>
                          <w:ind w:right="39"/>
                          <w:jc w:val="right"/>
                          <w:rPr>
                            <w:rFonts w:ascii="Arial"/>
                            <w:b/>
                            <w:sz w:val="13"/>
                          </w:rPr>
                        </w:pPr>
                        <w:r>
                          <w:rPr>
                            <w:rFonts w:ascii="Arial"/>
                            <w:b/>
                            <w:w w:val="105"/>
                            <w:sz w:val="13"/>
                          </w:rPr>
                          <w:t>0,00</w:t>
                        </w:r>
                      </w:p>
                    </w:tc>
                    <w:tc>
                      <w:tcPr>
                        <w:tcW w:w="1005" w:type="dxa"/>
                        <w:shd w:val="clear" w:color="auto" w:fill="F2F2F2"/>
                      </w:tcPr>
                      <w:p>
                        <w:pPr>
                          <w:pStyle w:val="TableParagraph"/>
                          <w:spacing w:before="116"/>
                          <w:ind w:right="29"/>
                          <w:jc w:val="right"/>
                          <w:rPr>
                            <w:rFonts w:ascii="Arial"/>
                            <w:b/>
                            <w:sz w:val="13"/>
                          </w:rPr>
                        </w:pPr>
                        <w:r>
                          <w:rPr>
                            <w:rFonts w:ascii="Arial"/>
                            <w:b/>
                            <w:w w:val="105"/>
                            <w:sz w:val="13"/>
                          </w:rPr>
                          <w:t>(37.611.749,95)</w:t>
                        </w:r>
                      </w:p>
                    </w:tc>
                  </w:tr>
                  <w:tr>
                    <w:trPr>
                      <w:trHeight w:val="368" w:hRule="atLeast"/>
                    </w:trPr>
                    <w:tc>
                      <w:tcPr>
                        <w:tcW w:w="3944" w:type="dxa"/>
                        <w:shd w:val="clear" w:color="auto" w:fill="F2F2F2"/>
                      </w:tcPr>
                      <w:p>
                        <w:pPr>
                          <w:pStyle w:val="TableParagraph"/>
                          <w:tabs>
                            <w:tab w:pos="3046" w:val="left" w:leader="none"/>
                          </w:tabs>
                          <w:spacing w:before="17"/>
                          <w:ind w:left="18"/>
                          <w:rPr>
                            <w:rFonts w:ascii="Arial" w:hAnsi="Arial"/>
                            <w:b/>
                            <w:sz w:val="13"/>
                          </w:rPr>
                        </w:pPr>
                        <w:r>
                          <w:rPr>
                            <w:rFonts w:ascii="Arial" w:hAnsi="Arial"/>
                            <w:b/>
                            <w:w w:val="105"/>
                            <w:sz w:val="13"/>
                          </w:rPr>
                          <w:t>G) </w:t>
                        </w:r>
                        <w:r>
                          <w:rPr>
                            <w:rFonts w:ascii="Arial" w:hAnsi="Arial"/>
                            <w:b/>
                            <w:spacing w:val="-3"/>
                            <w:w w:val="105"/>
                            <w:sz w:val="13"/>
                          </w:rPr>
                          <w:t>AMORTIZACIÓN</w:t>
                        </w:r>
                        <w:r>
                          <w:rPr>
                            <w:rFonts w:ascii="Arial" w:hAnsi="Arial"/>
                            <w:b/>
                            <w:spacing w:val="10"/>
                            <w:w w:val="105"/>
                            <w:sz w:val="13"/>
                          </w:rPr>
                          <w:t> </w:t>
                        </w:r>
                        <w:r>
                          <w:rPr>
                            <w:rFonts w:ascii="Arial" w:hAnsi="Arial"/>
                            <w:b/>
                            <w:spacing w:val="-5"/>
                            <w:w w:val="105"/>
                            <w:sz w:val="13"/>
                          </w:rPr>
                          <w:t>ACUMULADA,</w:t>
                        </w:r>
                        <w:r>
                          <w:rPr>
                            <w:rFonts w:ascii="Arial" w:hAnsi="Arial"/>
                            <w:b/>
                            <w:spacing w:val="3"/>
                            <w:w w:val="105"/>
                            <w:sz w:val="13"/>
                          </w:rPr>
                          <w:t> </w:t>
                        </w:r>
                        <w:r>
                          <w:rPr>
                            <w:rFonts w:ascii="Arial" w:hAnsi="Arial"/>
                            <w:b/>
                            <w:spacing w:val="-4"/>
                            <w:w w:val="105"/>
                            <w:sz w:val="13"/>
                          </w:rPr>
                          <w:t>SALDO</w:t>
                          <w:tab/>
                        </w:r>
                        <w:r>
                          <w:rPr>
                            <w:rFonts w:ascii="Arial" w:hAnsi="Arial"/>
                            <w:b/>
                            <w:spacing w:val="-4"/>
                            <w:w w:val="105"/>
                            <w:position w:val="-8"/>
                            <w:sz w:val="13"/>
                          </w:rPr>
                          <w:t>(5.826.520,93)</w:t>
                        </w:r>
                      </w:p>
                    </w:tc>
                    <w:tc>
                      <w:tcPr>
                        <w:tcW w:w="1355" w:type="dxa"/>
                        <w:shd w:val="clear" w:color="auto" w:fill="F2F2F2"/>
                      </w:tcPr>
                      <w:p>
                        <w:pPr>
                          <w:pStyle w:val="TableParagraph"/>
                          <w:spacing w:before="109"/>
                          <w:ind w:right="382"/>
                          <w:jc w:val="right"/>
                          <w:rPr>
                            <w:rFonts w:ascii="Arial"/>
                            <w:b/>
                            <w:sz w:val="13"/>
                          </w:rPr>
                        </w:pPr>
                        <w:r>
                          <w:rPr>
                            <w:rFonts w:ascii="Arial"/>
                            <w:b/>
                            <w:w w:val="105"/>
                            <w:sz w:val="13"/>
                          </w:rPr>
                          <w:t>(31.785.229,02)</w:t>
                        </w:r>
                      </w:p>
                    </w:tc>
                    <w:tc>
                      <w:tcPr>
                        <w:tcW w:w="679" w:type="dxa"/>
                        <w:shd w:val="clear" w:color="auto" w:fill="F2F2F2"/>
                      </w:tcPr>
                      <w:p>
                        <w:pPr>
                          <w:pStyle w:val="TableParagraph"/>
                          <w:spacing w:before="109"/>
                          <w:ind w:right="39"/>
                          <w:jc w:val="right"/>
                          <w:rPr>
                            <w:rFonts w:ascii="Arial"/>
                            <w:b/>
                            <w:sz w:val="13"/>
                          </w:rPr>
                        </w:pPr>
                        <w:r>
                          <w:rPr>
                            <w:rFonts w:ascii="Arial"/>
                            <w:b/>
                            <w:w w:val="105"/>
                            <w:sz w:val="13"/>
                          </w:rPr>
                          <w:t>0,00</w:t>
                        </w:r>
                      </w:p>
                    </w:tc>
                    <w:tc>
                      <w:tcPr>
                        <w:tcW w:w="1005" w:type="dxa"/>
                        <w:shd w:val="clear" w:color="auto" w:fill="F2F2F2"/>
                      </w:tcPr>
                      <w:p>
                        <w:pPr>
                          <w:pStyle w:val="TableParagraph"/>
                          <w:spacing w:before="109"/>
                          <w:ind w:right="29"/>
                          <w:jc w:val="right"/>
                          <w:rPr>
                            <w:rFonts w:ascii="Arial"/>
                            <w:b/>
                            <w:sz w:val="13"/>
                          </w:rPr>
                        </w:pPr>
                        <w:r>
                          <w:rPr>
                            <w:rFonts w:ascii="Arial"/>
                            <w:b/>
                            <w:w w:val="105"/>
                            <w:sz w:val="13"/>
                          </w:rPr>
                          <w:t>(37.611.749,95)</w:t>
                        </w:r>
                      </w:p>
                    </w:tc>
                  </w:tr>
                  <w:tr>
                    <w:trPr>
                      <w:trHeight w:val="333" w:hRule="atLeast"/>
                    </w:trPr>
                    <w:tc>
                      <w:tcPr>
                        <w:tcW w:w="3944" w:type="dxa"/>
                      </w:tcPr>
                      <w:p>
                        <w:pPr>
                          <w:pStyle w:val="TableParagraph"/>
                          <w:tabs>
                            <w:tab w:pos="3156" w:val="left" w:leader="none"/>
                          </w:tabs>
                          <w:spacing w:line="193" w:lineRule="exact" w:before="120"/>
                          <w:ind w:left="18"/>
                          <w:rPr>
                            <w:rFonts w:ascii="Arial" w:hAnsi="Arial"/>
                            <w:sz w:val="13"/>
                          </w:rPr>
                        </w:pPr>
                        <w:r>
                          <w:rPr>
                            <w:rFonts w:ascii="Calibri" w:hAnsi="Calibri"/>
                            <w:w w:val="105"/>
                            <w:sz w:val="13"/>
                          </w:rPr>
                          <w:t>(+) Dotación a </w:t>
                        </w:r>
                        <w:r>
                          <w:rPr>
                            <w:rFonts w:ascii="Calibri" w:hAnsi="Calibri"/>
                            <w:spacing w:val="2"/>
                            <w:w w:val="105"/>
                            <w:sz w:val="13"/>
                          </w:rPr>
                          <w:t>la </w:t>
                        </w:r>
                        <w:r>
                          <w:rPr>
                            <w:rFonts w:ascii="Calibri" w:hAnsi="Calibri"/>
                            <w:w w:val="105"/>
                            <w:sz w:val="13"/>
                          </w:rPr>
                          <w:t>amortización del</w:t>
                        </w:r>
                        <w:r>
                          <w:rPr>
                            <w:rFonts w:ascii="Calibri" w:hAnsi="Calibri"/>
                            <w:spacing w:val="1"/>
                            <w:w w:val="105"/>
                            <w:sz w:val="13"/>
                          </w:rPr>
                          <w:t> </w:t>
                        </w:r>
                        <w:r>
                          <w:rPr>
                            <w:rFonts w:ascii="Calibri" w:hAnsi="Calibri"/>
                            <w:w w:val="105"/>
                            <w:sz w:val="13"/>
                          </w:rPr>
                          <w:t>ejercicio</w:t>
                        </w:r>
                        <w:r>
                          <w:rPr>
                            <w:rFonts w:ascii="Calibri" w:hAnsi="Calibri"/>
                            <w:spacing w:val="-1"/>
                            <w:w w:val="105"/>
                            <w:sz w:val="13"/>
                          </w:rPr>
                          <w:t> </w:t>
                        </w:r>
                        <w:r>
                          <w:rPr>
                            <w:rFonts w:ascii="Calibri" w:hAnsi="Calibri"/>
                            <w:spacing w:val="-5"/>
                            <w:w w:val="105"/>
                            <w:sz w:val="13"/>
                          </w:rPr>
                          <w:t>2021</w:t>
                          <w:tab/>
                        </w:r>
                        <w:r>
                          <w:rPr>
                            <w:rFonts w:ascii="Arial" w:hAnsi="Arial"/>
                            <w:spacing w:val="-4"/>
                            <w:w w:val="105"/>
                            <w:position w:val="7"/>
                            <w:sz w:val="13"/>
                          </w:rPr>
                          <w:t>(283.707,28)</w:t>
                        </w:r>
                      </w:p>
                    </w:tc>
                    <w:tc>
                      <w:tcPr>
                        <w:tcW w:w="1355" w:type="dxa"/>
                      </w:tcPr>
                      <w:p>
                        <w:pPr>
                          <w:pStyle w:val="TableParagraph"/>
                          <w:spacing w:before="116"/>
                          <w:ind w:right="382"/>
                          <w:jc w:val="right"/>
                          <w:rPr>
                            <w:rFonts w:ascii="Arial"/>
                            <w:sz w:val="13"/>
                          </w:rPr>
                        </w:pPr>
                        <w:r>
                          <w:rPr>
                            <w:rFonts w:ascii="Arial"/>
                            <w:w w:val="105"/>
                            <w:sz w:val="13"/>
                          </w:rPr>
                          <w:t>(1.219.668,25)</w:t>
                        </w:r>
                      </w:p>
                    </w:tc>
                    <w:tc>
                      <w:tcPr>
                        <w:tcW w:w="679" w:type="dxa"/>
                      </w:tcPr>
                      <w:p>
                        <w:pPr>
                          <w:pStyle w:val="TableParagraph"/>
                          <w:rPr>
                            <w:rFonts w:ascii="Times New Roman"/>
                            <w:sz w:val="12"/>
                          </w:rPr>
                        </w:pPr>
                      </w:p>
                    </w:tc>
                    <w:tc>
                      <w:tcPr>
                        <w:tcW w:w="1005" w:type="dxa"/>
                      </w:tcPr>
                      <w:p>
                        <w:pPr>
                          <w:pStyle w:val="TableParagraph"/>
                          <w:spacing w:before="116"/>
                          <w:ind w:right="29"/>
                          <w:jc w:val="right"/>
                          <w:rPr>
                            <w:rFonts w:ascii="Arial"/>
                            <w:sz w:val="13"/>
                          </w:rPr>
                        </w:pPr>
                        <w:r>
                          <w:rPr>
                            <w:rFonts w:ascii="Arial"/>
                            <w:w w:val="105"/>
                            <w:sz w:val="13"/>
                          </w:rPr>
                          <w:t>(1.503.375,53)</w:t>
                        </w:r>
                      </w:p>
                    </w:tc>
                  </w:tr>
                  <w:tr>
                    <w:trPr>
                      <w:trHeight w:val="289" w:hRule="atLeast"/>
                    </w:trPr>
                    <w:tc>
                      <w:tcPr>
                        <w:tcW w:w="3944" w:type="dxa"/>
                      </w:tcPr>
                      <w:p>
                        <w:pPr>
                          <w:pStyle w:val="TableParagraph"/>
                          <w:spacing w:before="57"/>
                          <w:ind w:left="18"/>
                          <w:rPr>
                            <w:rFonts w:ascii="Calibri"/>
                            <w:sz w:val="13"/>
                          </w:rPr>
                        </w:pPr>
                        <w:r>
                          <w:rPr>
                            <w:rFonts w:ascii="Calibri"/>
                            <w:w w:val="105"/>
                            <w:sz w:val="13"/>
                          </w:rPr>
                          <w:t>(+) Aumentos por adquisiciones o traspasos</w:t>
                        </w:r>
                      </w:p>
                    </w:tc>
                    <w:tc>
                      <w:tcPr>
                        <w:tcW w:w="1355" w:type="dxa"/>
                      </w:tcPr>
                      <w:p>
                        <w:pPr>
                          <w:pStyle w:val="TableParagraph"/>
                          <w:rPr>
                            <w:rFonts w:ascii="Times New Roman"/>
                            <w:sz w:val="12"/>
                          </w:rPr>
                        </w:pPr>
                      </w:p>
                    </w:tc>
                    <w:tc>
                      <w:tcPr>
                        <w:tcW w:w="679" w:type="dxa"/>
                      </w:tcPr>
                      <w:p>
                        <w:pPr>
                          <w:pStyle w:val="TableParagraph"/>
                          <w:rPr>
                            <w:rFonts w:ascii="Times New Roman"/>
                            <w:sz w:val="12"/>
                          </w:rPr>
                        </w:pPr>
                      </w:p>
                    </w:tc>
                    <w:tc>
                      <w:tcPr>
                        <w:tcW w:w="1005" w:type="dxa"/>
                      </w:tcPr>
                      <w:p>
                        <w:pPr>
                          <w:pStyle w:val="TableParagraph"/>
                          <w:spacing w:before="68"/>
                          <w:ind w:right="25"/>
                          <w:jc w:val="right"/>
                          <w:rPr>
                            <w:rFonts w:ascii="Arial"/>
                            <w:sz w:val="13"/>
                          </w:rPr>
                        </w:pPr>
                        <w:r>
                          <w:rPr>
                            <w:rFonts w:ascii="Arial"/>
                            <w:w w:val="105"/>
                            <w:sz w:val="13"/>
                          </w:rPr>
                          <w:t>0,00</w:t>
                        </w:r>
                      </w:p>
                    </w:tc>
                  </w:tr>
                  <w:tr>
                    <w:trPr>
                      <w:trHeight w:val="223" w:hRule="atLeast"/>
                    </w:trPr>
                    <w:tc>
                      <w:tcPr>
                        <w:tcW w:w="3944" w:type="dxa"/>
                      </w:tcPr>
                      <w:p>
                        <w:pPr>
                          <w:pStyle w:val="TableParagraph"/>
                          <w:spacing w:line="119" w:lineRule="exact"/>
                          <w:ind w:left="18"/>
                          <w:rPr>
                            <w:rFonts w:ascii="Calibri"/>
                            <w:sz w:val="13"/>
                          </w:rPr>
                        </w:pPr>
                        <w:r>
                          <w:rPr>
                            <w:rFonts w:ascii="Calibri"/>
                            <w:w w:val="105"/>
                            <w:sz w:val="13"/>
                          </w:rPr>
                          <w:t>(-) Disminuciones por salidas, bajas,</w:t>
                        </w:r>
                      </w:p>
                    </w:tc>
                    <w:tc>
                      <w:tcPr>
                        <w:tcW w:w="1355" w:type="dxa"/>
                      </w:tcPr>
                      <w:p>
                        <w:pPr>
                          <w:pStyle w:val="TableParagraph"/>
                          <w:spacing w:line="131" w:lineRule="exact" w:before="72"/>
                          <w:ind w:right="378"/>
                          <w:jc w:val="right"/>
                          <w:rPr>
                            <w:rFonts w:ascii="Arial"/>
                            <w:sz w:val="13"/>
                          </w:rPr>
                        </w:pPr>
                        <w:r>
                          <w:rPr>
                            <w:rFonts w:ascii="Arial"/>
                            <w:w w:val="105"/>
                            <w:sz w:val="13"/>
                          </w:rPr>
                          <w:t>157.239,01</w:t>
                        </w:r>
                      </w:p>
                    </w:tc>
                    <w:tc>
                      <w:tcPr>
                        <w:tcW w:w="679" w:type="dxa"/>
                      </w:tcPr>
                      <w:p>
                        <w:pPr>
                          <w:pStyle w:val="TableParagraph"/>
                          <w:rPr>
                            <w:rFonts w:ascii="Times New Roman"/>
                            <w:sz w:val="12"/>
                          </w:rPr>
                        </w:pPr>
                      </w:p>
                    </w:tc>
                    <w:tc>
                      <w:tcPr>
                        <w:tcW w:w="1005" w:type="dxa"/>
                      </w:tcPr>
                      <w:p>
                        <w:pPr>
                          <w:pStyle w:val="TableParagraph"/>
                          <w:spacing w:line="131" w:lineRule="exact" w:before="72"/>
                          <w:ind w:right="25"/>
                          <w:jc w:val="right"/>
                          <w:rPr>
                            <w:rFonts w:ascii="Arial"/>
                            <w:sz w:val="13"/>
                          </w:rPr>
                        </w:pPr>
                        <w:r>
                          <w:rPr>
                            <w:rFonts w:ascii="Arial"/>
                            <w:w w:val="105"/>
                            <w:sz w:val="13"/>
                          </w:rPr>
                          <w:t>157.239,01</w:t>
                        </w:r>
                      </w:p>
                    </w:tc>
                  </w:tr>
                </w:tbl>
                <w:p>
                  <w:pPr>
                    <w:pStyle w:val="BodyText"/>
                  </w:pPr>
                </w:p>
              </w:txbxContent>
            </v:textbox>
            <w10:wrap type="none"/>
          </v:shape>
        </w:pict>
      </w:r>
      <w:r>
        <w:rPr>
          <w:rFonts w:ascii="Arial"/>
          <w:b/>
          <w:w w:val="105"/>
          <w:sz w:val="13"/>
        </w:rPr>
        <w:t>FINAL EJERCICIO 2020</w:t>
      </w:r>
    </w:p>
    <w:p>
      <w:pPr>
        <w:pStyle w:val="BodyText"/>
        <w:spacing w:before="10"/>
        <w:rPr>
          <w:rFonts w:ascii="Arial"/>
          <w:b/>
          <w:sz w:val="18"/>
        </w:rPr>
      </w:pPr>
    </w:p>
    <w:p>
      <w:pPr>
        <w:spacing w:before="0"/>
        <w:ind w:left="2162" w:right="0" w:firstLine="0"/>
        <w:jc w:val="left"/>
        <w:rPr>
          <w:rFonts w:ascii="Arial"/>
          <w:b/>
          <w:sz w:val="13"/>
        </w:rPr>
      </w:pPr>
      <w:r>
        <w:rPr>
          <w:rFonts w:ascii="Arial"/>
          <w:b/>
          <w:w w:val="105"/>
          <w:sz w:val="13"/>
        </w:rPr>
        <w:t>INICIAL EJERCICIO 2021</w:t>
      </w: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spacing w:before="3"/>
        <w:rPr>
          <w:rFonts w:ascii="Arial"/>
          <w:b/>
          <w:sz w:val="12"/>
        </w:rPr>
      </w:pPr>
    </w:p>
    <w:p>
      <w:pPr>
        <w:spacing w:before="0" w:after="21"/>
        <w:ind w:left="2162" w:right="0" w:firstLine="0"/>
        <w:jc w:val="left"/>
        <w:rPr>
          <w:rFonts w:ascii="Calibri"/>
          <w:sz w:val="13"/>
        </w:rPr>
      </w:pPr>
      <w:r>
        <w:rPr>
          <w:rFonts w:ascii="Calibri"/>
          <w:w w:val="105"/>
          <w:sz w:val="13"/>
        </w:rPr>
        <w:t>reducciones o traspasos</w:t>
      </w:r>
    </w:p>
    <w:tbl>
      <w:tblPr>
        <w:tblW w:w="0" w:type="auto"/>
        <w:jc w:val="left"/>
        <w:tblInd w:w="2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61"/>
        <w:gridCol w:w="1085"/>
        <w:gridCol w:w="1096"/>
        <w:gridCol w:w="936"/>
        <w:gridCol w:w="999"/>
      </w:tblGrid>
      <w:tr>
        <w:trPr>
          <w:trHeight w:val="954" w:hRule="atLeast"/>
        </w:trPr>
        <w:tc>
          <w:tcPr>
            <w:tcW w:w="2861" w:type="dxa"/>
            <w:shd w:val="clear" w:color="auto" w:fill="F2F2F2"/>
          </w:tcPr>
          <w:p>
            <w:pPr>
              <w:pStyle w:val="TableParagraph"/>
              <w:spacing w:line="295" w:lineRule="auto" w:before="25"/>
              <w:ind w:left="18" w:right="100"/>
              <w:rPr>
                <w:rFonts w:ascii="Arial" w:hAnsi="Arial"/>
                <w:b/>
                <w:sz w:val="13"/>
              </w:rPr>
            </w:pPr>
            <w:r>
              <w:rPr>
                <w:rFonts w:ascii="Arial" w:hAnsi="Arial"/>
                <w:b/>
                <w:w w:val="105"/>
                <w:sz w:val="13"/>
              </w:rPr>
              <w:t>H) AMORTIZACIÓN ACUMULADA, SALDO FINAL EJERCICIO 2021</w:t>
            </w:r>
          </w:p>
          <w:p>
            <w:pPr>
              <w:pStyle w:val="TableParagraph"/>
              <w:spacing w:line="295" w:lineRule="auto" w:before="8"/>
              <w:ind w:left="18" w:right="100"/>
              <w:rPr>
                <w:rFonts w:ascii="Arial"/>
                <w:b/>
                <w:sz w:val="13"/>
              </w:rPr>
            </w:pPr>
            <w:r>
              <w:rPr>
                <w:rFonts w:ascii="Arial"/>
                <w:b/>
                <w:w w:val="105"/>
                <w:sz w:val="13"/>
              </w:rPr>
              <w:t>L) CORRECCIONES DE VALOR POR DETERIORO, SALDO FINAL EJERCICIO</w:t>
            </w:r>
          </w:p>
          <w:p>
            <w:pPr>
              <w:pStyle w:val="TableParagraph"/>
              <w:spacing w:line="149" w:lineRule="exact"/>
              <w:ind w:left="18"/>
              <w:rPr>
                <w:rFonts w:ascii="Arial"/>
                <w:b/>
                <w:sz w:val="13"/>
              </w:rPr>
            </w:pPr>
            <w:r>
              <w:rPr>
                <w:rFonts w:ascii="Arial"/>
                <w:b/>
                <w:w w:val="105"/>
                <w:sz w:val="13"/>
              </w:rPr>
              <w:t>2021</w:t>
            </w:r>
          </w:p>
        </w:tc>
        <w:tc>
          <w:tcPr>
            <w:tcW w:w="1085" w:type="dxa"/>
            <w:shd w:val="clear" w:color="auto" w:fill="F2F2F2"/>
          </w:tcPr>
          <w:p>
            <w:pPr>
              <w:pStyle w:val="TableParagraph"/>
              <w:spacing w:before="116"/>
              <w:ind w:right="38"/>
              <w:jc w:val="right"/>
              <w:rPr>
                <w:rFonts w:ascii="Arial"/>
                <w:b/>
                <w:sz w:val="13"/>
              </w:rPr>
            </w:pPr>
            <w:r>
              <w:rPr>
                <w:rFonts w:ascii="Arial"/>
                <w:b/>
                <w:w w:val="105"/>
                <w:sz w:val="13"/>
              </w:rPr>
              <w:t>(6.110.228,21)</w:t>
            </w:r>
          </w:p>
        </w:tc>
        <w:tc>
          <w:tcPr>
            <w:tcW w:w="1096" w:type="dxa"/>
            <w:shd w:val="clear" w:color="auto" w:fill="F2F2F2"/>
          </w:tcPr>
          <w:p>
            <w:pPr>
              <w:pStyle w:val="TableParagraph"/>
              <w:spacing w:before="116"/>
              <w:ind w:right="125"/>
              <w:jc w:val="right"/>
              <w:rPr>
                <w:rFonts w:ascii="Arial"/>
                <w:b/>
                <w:sz w:val="13"/>
              </w:rPr>
            </w:pPr>
            <w:r>
              <w:rPr>
                <w:rFonts w:ascii="Arial"/>
                <w:b/>
                <w:w w:val="105"/>
                <w:sz w:val="13"/>
              </w:rPr>
              <w:t>(32.847.658,26)</w:t>
            </w:r>
          </w:p>
        </w:tc>
        <w:tc>
          <w:tcPr>
            <w:tcW w:w="936" w:type="dxa"/>
            <w:shd w:val="clear" w:color="auto" w:fill="F2F2F2"/>
          </w:tcPr>
          <w:p>
            <w:pPr>
              <w:pStyle w:val="TableParagraph"/>
              <w:spacing w:before="116"/>
              <w:ind w:right="39"/>
              <w:jc w:val="right"/>
              <w:rPr>
                <w:rFonts w:ascii="Arial"/>
                <w:b/>
                <w:sz w:val="13"/>
              </w:rPr>
            </w:pPr>
            <w:r>
              <w:rPr>
                <w:rFonts w:ascii="Arial"/>
                <w:b/>
                <w:w w:val="105"/>
                <w:sz w:val="13"/>
              </w:rPr>
              <w:t>0,00</w:t>
            </w:r>
          </w:p>
        </w:tc>
        <w:tc>
          <w:tcPr>
            <w:tcW w:w="999" w:type="dxa"/>
            <w:shd w:val="clear" w:color="auto" w:fill="F2F2F2"/>
          </w:tcPr>
          <w:p>
            <w:pPr>
              <w:pStyle w:val="TableParagraph"/>
              <w:spacing w:before="116"/>
              <w:ind w:right="23"/>
              <w:jc w:val="right"/>
              <w:rPr>
                <w:rFonts w:ascii="Arial"/>
                <w:b/>
                <w:sz w:val="13"/>
              </w:rPr>
            </w:pPr>
            <w:r>
              <w:rPr>
                <w:rFonts w:ascii="Arial"/>
                <w:b/>
                <w:spacing w:val="-4"/>
                <w:w w:val="105"/>
                <w:sz w:val="13"/>
              </w:rPr>
              <w:t>(38.957.886,47)</w:t>
            </w:r>
          </w:p>
          <w:p>
            <w:pPr>
              <w:pStyle w:val="TableParagraph"/>
              <w:rPr>
                <w:rFonts w:ascii="Calibri"/>
                <w:sz w:val="14"/>
              </w:rPr>
            </w:pPr>
          </w:p>
          <w:p>
            <w:pPr>
              <w:pStyle w:val="TableParagraph"/>
              <w:spacing w:before="1"/>
              <w:rPr>
                <w:rFonts w:ascii="Calibri"/>
                <w:sz w:val="12"/>
              </w:rPr>
            </w:pPr>
          </w:p>
          <w:p>
            <w:pPr>
              <w:pStyle w:val="TableParagraph"/>
              <w:spacing w:before="1"/>
              <w:ind w:right="19"/>
              <w:jc w:val="right"/>
              <w:rPr>
                <w:rFonts w:ascii="Arial"/>
                <w:b/>
                <w:sz w:val="13"/>
              </w:rPr>
            </w:pPr>
            <w:r>
              <w:rPr>
                <w:rFonts w:ascii="Arial"/>
                <w:b/>
                <w:spacing w:val="-4"/>
                <w:w w:val="105"/>
                <w:sz w:val="13"/>
              </w:rPr>
              <w:t>0,00</w:t>
            </w:r>
          </w:p>
        </w:tc>
      </w:tr>
      <w:tr>
        <w:trPr>
          <w:trHeight w:val="403" w:hRule="atLeast"/>
        </w:trPr>
        <w:tc>
          <w:tcPr>
            <w:tcW w:w="2861" w:type="dxa"/>
            <w:shd w:val="clear" w:color="auto" w:fill="C0C0C0"/>
          </w:tcPr>
          <w:p>
            <w:pPr>
              <w:pStyle w:val="TableParagraph"/>
              <w:spacing w:line="180" w:lineRule="atLeast" w:before="3"/>
              <w:ind w:left="18" w:right="100"/>
              <w:rPr>
                <w:rFonts w:ascii="Arial"/>
                <w:b/>
                <w:sz w:val="13"/>
              </w:rPr>
            </w:pPr>
            <w:r>
              <w:rPr>
                <w:rFonts w:ascii="Arial"/>
                <w:b/>
                <w:w w:val="105"/>
                <w:sz w:val="13"/>
              </w:rPr>
              <w:t>M) VALOR NETO CONTABLE FINAL EJ. 2021</w:t>
            </w:r>
          </w:p>
        </w:tc>
        <w:tc>
          <w:tcPr>
            <w:tcW w:w="1085" w:type="dxa"/>
            <w:shd w:val="clear" w:color="auto" w:fill="C0C0C0"/>
          </w:tcPr>
          <w:p>
            <w:pPr>
              <w:pStyle w:val="TableParagraph"/>
              <w:spacing w:before="126"/>
              <w:ind w:right="35"/>
              <w:jc w:val="right"/>
              <w:rPr>
                <w:rFonts w:ascii="Arial"/>
                <w:b/>
                <w:sz w:val="13"/>
              </w:rPr>
            </w:pPr>
            <w:r>
              <w:rPr>
                <w:rFonts w:ascii="Arial"/>
                <w:b/>
                <w:w w:val="105"/>
                <w:sz w:val="13"/>
              </w:rPr>
              <w:t>8.923.412,07</w:t>
            </w:r>
          </w:p>
        </w:tc>
        <w:tc>
          <w:tcPr>
            <w:tcW w:w="1096" w:type="dxa"/>
            <w:shd w:val="clear" w:color="auto" w:fill="C0C0C0"/>
          </w:tcPr>
          <w:p>
            <w:pPr>
              <w:pStyle w:val="TableParagraph"/>
              <w:spacing w:before="126"/>
              <w:ind w:right="122"/>
              <w:jc w:val="right"/>
              <w:rPr>
                <w:rFonts w:ascii="Arial"/>
                <w:b/>
                <w:sz w:val="13"/>
              </w:rPr>
            </w:pPr>
            <w:r>
              <w:rPr>
                <w:rFonts w:ascii="Arial"/>
                <w:b/>
                <w:w w:val="105"/>
                <w:sz w:val="13"/>
              </w:rPr>
              <w:t>6.233.861,25</w:t>
            </w:r>
          </w:p>
        </w:tc>
        <w:tc>
          <w:tcPr>
            <w:tcW w:w="936" w:type="dxa"/>
            <w:shd w:val="clear" w:color="auto" w:fill="C0C0C0"/>
          </w:tcPr>
          <w:p>
            <w:pPr>
              <w:pStyle w:val="TableParagraph"/>
              <w:spacing w:before="126"/>
              <w:ind w:right="39"/>
              <w:jc w:val="right"/>
              <w:rPr>
                <w:rFonts w:ascii="Arial"/>
                <w:b/>
                <w:sz w:val="13"/>
              </w:rPr>
            </w:pPr>
            <w:r>
              <w:rPr>
                <w:rFonts w:ascii="Arial"/>
                <w:b/>
                <w:w w:val="105"/>
                <w:sz w:val="13"/>
              </w:rPr>
              <w:t>1.683.433,83</w:t>
            </w:r>
          </w:p>
        </w:tc>
        <w:tc>
          <w:tcPr>
            <w:tcW w:w="999" w:type="dxa"/>
            <w:tcBorders>
              <w:right w:val="single" w:sz="4" w:space="0" w:color="F2F2F2"/>
            </w:tcBorders>
            <w:shd w:val="clear" w:color="auto" w:fill="C0C0C0"/>
          </w:tcPr>
          <w:p>
            <w:pPr>
              <w:pStyle w:val="TableParagraph"/>
              <w:spacing w:before="126"/>
              <w:ind w:left="133"/>
              <w:rPr>
                <w:rFonts w:ascii="Arial"/>
                <w:b/>
                <w:sz w:val="13"/>
              </w:rPr>
            </w:pPr>
            <w:r>
              <w:rPr>
                <w:rFonts w:ascii="Arial"/>
                <w:b/>
                <w:spacing w:val="-4"/>
                <w:w w:val="105"/>
                <w:sz w:val="13"/>
              </w:rPr>
              <w:t>16.840.707,15</w:t>
            </w:r>
          </w:p>
        </w:tc>
      </w:tr>
    </w:tbl>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3"/>
        </w:rPr>
      </w:pPr>
    </w:p>
    <w:p>
      <w:pPr>
        <w:spacing w:before="0"/>
        <w:ind w:left="0" w:right="1210" w:firstLine="0"/>
        <w:jc w:val="right"/>
        <w:rPr>
          <w:sz w:val="19"/>
        </w:rPr>
      </w:pPr>
      <w:r>
        <w:rPr>
          <w:sz w:val="19"/>
        </w:rPr>
        <w:t>Página 33</w:t>
      </w:r>
    </w:p>
    <w:p>
      <w:pPr>
        <w:pStyle w:val="BodyText"/>
      </w:pPr>
    </w:p>
    <w:p>
      <w:pPr>
        <w:pStyle w:val="BodyText"/>
        <w:spacing w:before="4"/>
        <w:rPr>
          <w:sz w:val="26"/>
        </w:rPr>
      </w:pPr>
      <w:r>
        <w:rPr/>
        <w:pict>
          <v:group style="position:absolute;margin-left:52.058052pt;margin-top:17.085415pt;width:490.9pt;height:36.6pt;mso-position-horizontal-relative:page;mso-position-vertical-relative:paragraph;z-index:-251536384;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type w:val="continuous"/>
          <w:pgSz w:w="11900" w:h="16840"/>
          <w:pgMar w:top="120" w:bottom="280" w:left="560" w:right="560"/>
        </w:sectPr>
      </w:pPr>
    </w:p>
    <w:p>
      <w:pPr>
        <w:pStyle w:val="BodyText"/>
        <w:spacing w:before="8"/>
        <w:rPr>
          <w:sz w:val="27"/>
        </w:rPr>
      </w:pPr>
    </w:p>
    <w:p>
      <w:pPr>
        <w:pStyle w:val="ListParagraph"/>
        <w:numPr>
          <w:ilvl w:val="0"/>
          <w:numId w:val="30"/>
        </w:numPr>
        <w:tabs>
          <w:tab w:pos="2325" w:val="left" w:leader="none"/>
        </w:tabs>
        <w:spacing w:line="240" w:lineRule="auto" w:before="104" w:after="0"/>
        <w:ind w:left="2324" w:right="0" w:hanging="308"/>
        <w:jc w:val="both"/>
        <w:rPr>
          <w:sz w:val="20"/>
        </w:rPr>
      </w:pPr>
      <w:r>
        <w:rPr>
          <w:w w:val="105"/>
          <w:sz w:val="20"/>
          <w:u w:val="single"/>
        </w:rPr>
        <w:t>Altas</w:t>
      </w:r>
    </w:p>
    <w:p>
      <w:pPr>
        <w:pStyle w:val="BodyText"/>
        <w:spacing w:line="249" w:lineRule="auto" w:before="112"/>
        <w:ind w:left="1707" w:right="1210"/>
        <w:jc w:val="both"/>
      </w:pPr>
      <w:r>
        <w:rPr>
          <w:w w:val="105"/>
        </w:rPr>
        <w:t>Las</w:t>
      </w:r>
      <w:r>
        <w:rPr>
          <w:spacing w:val="-11"/>
          <w:w w:val="105"/>
        </w:rPr>
        <w:t> </w:t>
      </w:r>
      <w:r>
        <w:rPr>
          <w:w w:val="105"/>
        </w:rPr>
        <w:t>altas</w:t>
      </w:r>
      <w:r>
        <w:rPr>
          <w:spacing w:val="-10"/>
          <w:w w:val="105"/>
        </w:rPr>
        <w:t> </w:t>
      </w:r>
      <w:r>
        <w:rPr>
          <w:w w:val="105"/>
        </w:rPr>
        <w:t>en</w:t>
      </w:r>
      <w:r>
        <w:rPr>
          <w:spacing w:val="-10"/>
          <w:w w:val="105"/>
        </w:rPr>
        <w:t> </w:t>
      </w:r>
      <w:r>
        <w:rPr>
          <w:w w:val="105"/>
        </w:rPr>
        <w:t>“Inmovilizado</w:t>
      </w:r>
      <w:r>
        <w:rPr>
          <w:spacing w:val="-12"/>
          <w:w w:val="105"/>
        </w:rPr>
        <w:t> </w:t>
      </w:r>
      <w:r>
        <w:rPr>
          <w:w w:val="105"/>
        </w:rPr>
        <w:t>material”</w:t>
      </w:r>
      <w:r>
        <w:rPr>
          <w:spacing w:val="-12"/>
          <w:w w:val="105"/>
        </w:rPr>
        <w:t> </w:t>
      </w:r>
      <w:r>
        <w:rPr>
          <w:w w:val="105"/>
        </w:rPr>
        <w:t>del</w:t>
      </w:r>
      <w:r>
        <w:rPr>
          <w:spacing w:val="-11"/>
          <w:w w:val="105"/>
        </w:rPr>
        <w:t> </w:t>
      </w:r>
      <w:r>
        <w:rPr>
          <w:w w:val="105"/>
        </w:rPr>
        <w:t>ejercicio</w:t>
      </w:r>
      <w:r>
        <w:rPr>
          <w:spacing w:val="-10"/>
          <w:w w:val="105"/>
        </w:rPr>
        <w:t> </w:t>
      </w:r>
      <w:r>
        <w:rPr>
          <w:w w:val="105"/>
        </w:rPr>
        <w:t>2021,</w:t>
      </w:r>
      <w:r>
        <w:rPr>
          <w:spacing w:val="-12"/>
          <w:w w:val="105"/>
        </w:rPr>
        <w:t> </w:t>
      </w:r>
      <w:r>
        <w:rPr>
          <w:w w:val="105"/>
        </w:rPr>
        <w:t>se</w:t>
      </w:r>
      <w:r>
        <w:rPr>
          <w:spacing w:val="-10"/>
          <w:w w:val="105"/>
        </w:rPr>
        <w:t> </w:t>
      </w:r>
      <w:r>
        <w:rPr>
          <w:w w:val="105"/>
        </w:rPr>
        <w:t>corresponden</w:t>
      </w:r>
      <w:r>
        <w:rPr>
          <w:spacing w:val="-10"/>
          <w:w w:val="105"/>
        </w:rPr>
        <w:t> </w:t>
      </w:r>
      <w:r>
        <w:rPr>
          <w:w w:val="105"/>
        </w:rPr>
        <w:t>con</w:t>
      </w:r>
      <w:r>
        <w:rPr>
          <w:spacing w:val="-10"/>
          <w:w w:val="105"/>
        </w:rPr>
        <w:t> </w:t>
      </w:r>
      <w:r>
        <w:rPr>
          <w:w w:val="105"/>
        </w:rPr>
        <w:t>inversiones</w:t>
      </w:r>
      <w:r>
        <w:rPr>
          <w:spacing w:val="-11"/>
          <w:w w:val="105"/>
        </w:rPr>
        <w:t> </w:t>
      </w:r>
      <w:r>
        <w:rPr>
          <w:w w:val="105"/>
        </w:rPr>
        <w:t>llevadas</w:t>
      </w:r>
      <w:r>
        <w:rPr>
          <w:spacing w:val="-11"/>
          <w:w w:val="105"/>
        </w:rPr>
        <w:t> </w:t>
      </w:r>
      <w:r>
        <w:rPr>
          <w:w w:val="105"/>
        </w:rPr>
        <w:t>a</w:t>
      </w:r>
      <w:r>
        <w:rPr>
          <w:spacing w:val="-10"/>
          <w:w w:val="105"/>
        </w:rPr>
        <w:t> </w:t>
      </w:r>
      <w:r>
        <w:rPr>
          <w:w w:val="105"/>
        </w:rPr>
        <w:t>cabo en el marco de las actividades para dar cumplimiento a los objetivos de los proyectos en los que el ITC se encuentra inmerso, y para el desarrollo de la propia actividad de la Sociedad en cuanto a su mantenimiento</w:t>
      </w:r>
      <w:r>
        <w:rPr>
          <w:spacing w:val="-3"/>
          <w:w w:val="105"/>
        </w:rPr>
        <w:t> </w:t>
      </w:r>
      <w:r>
        <w:rPr>
          <w:w w:val="105"/>
        </w:rPr>
        <w:t>estructural.</w:t>
      </w:r>
    </w:p>
    <w:p>
      <w:pPr>
        <w:pStyle w:val="BodyText"/>
        <w:spacing w:line="249" w:lineRule="auto"/>
        <w:ind w:left="1707" w:right="1209"/>
        <w:jc w:val="both"/>
      </w:pPr>
      <w:r>
        <w:rPr>
          <w:w w:val="105"/>
        </w:rPr>
        <w:t>Cabe destacar que en 2021 se ha producido un incremento importante en la financiación captada y destinada a inversiones, y es por lo que se recoge un mayor número de altas en este ejercicio y siguientes.</w:t>
      </w:r>
      <w:r>
        <w:rPr>
          <w:spacing w:val="-19"/>
          <w:w w:val="105"/>
        </w:rPr>
        <w:t> </w:t>
      </w:r>
      <w:r>
        <w:rPr>
          <w:w w:val="105"/>
        </w:rPr>
        <w:t>Entre</w:t>
      </w:r>
      <w:r>
        <w:rPr>
          <w:spacing w:val="-18"/>
          <w:w w:val="105"/>
        </w:rPr>
        <w:t> </w:t>
      </w:r>
      <w:r>
        <w:rPr>
          <w:w w:val="105"/>
        </w:rPr>
        <w:t>las</w:t>
      </w:r>
      <w:r>
        <w:rPr>
          <w:spacing w:val="-19"/>
          <w:w w:val="105"/>
        </w:rPr>
        <w:t> </w:t>
      </w:r>
      <w:r>
        <w:rPr>
          <w:w w:val="105"/>
        </w:rPr>
        <w:t>altas</w:t>
      </w:r>
      <w:r>
        <w:rPr>
          <w:spacing w:val="-19"/>
          <w:w w:val="105"/>
        </w:rPr>
        <w:t> </w:t>
      </w:r>
      <w:r>
        <w:rPr>
          <w:w w:val="105"/>
        </w:rPr>
        <w:t>de</w:t>
      </w:r>
      <w:r>
        <w:rPr>
          <w:spacing w:val="-18"/>
          <w:w w:val="105"/>
        </w:rPr>
        <w:t> </w:t>
      </w:r>
      <w:r>
        <w:rPr>
          <w:w w:val="105"/>
        </w:rPr>
        <w:t>mayor</w:t>
      </w:r>
      <w:r>
        <w:rPr>
          <w:spacing w:val="-19"/>
          <w:w w:val="105"/>
        </w:rPr>
        <w:t> </w:t>
      </w:r>
      <w:r>
        <w:rPr>
          <w:w w:val="105"/>
        </w:rPr>
        <w:t>importe</w:t>
      </w:r>
      <w:r>
        <w:rPr>
          <w:spacing w:val="-18"/>
          <w:w w:val="105"/>
        </w:rPr>
        <w:t> </w:t>
      </w:r>
      <w:r>
        <w:rPr>
          <w:w w:val="105"/>
        </w:rPr>
        <w:t>y</w:t>
      </w:r>
      <w:r>
        <w:rPr>
          <w:spacing w:val="-19"/>
          <w:w w:val="105"/>
        </w:rPr>
        <w:t> </w:t>
      </w:r>
      <w:r>
        <w:rPr>
          <w:w w:val="105"/>
        </w:rPr>
        <w:t>más</w:t>
      </w:r>
      <w:r>
        <w:rPr>
          <w:spacing w:val="-21"/>
          <w:w w:val="105"/>
        </w:rPr>
        <w:t> </w:t>
      </w:r>
      <w:r>
        <w:rPr>
          <w:w w:val="105"/>
        </w:rPr>
        <w:t>relevantes,</w:t>
      </w:r>
      <w:r>
        <w:rPr>
          <w:spacing w:val="-18"/>
          <w:w w:val="105"/>
        </w:rPr>
        <w:t> </w:t>
      </w:r>
      <w:r>
        <w:rPr>
          <w:w w:val="105"/>
        </w:rPr>
        <w:t>que</w:t>
      </w:r>
      <w:r>
        <w:rPr>
          <w:spacing w:val="-18"/>
          <w:w w:val="105"/>
        </w:rPr>
        <w:t> </w:t>
      </w:r>
      <w:r>
        <w:rPr>
          <w:w w:val="105"/>
        </w:rPr>
        <w:t>se</w:t>
      </w:r>
      <w:r>
        <w:rPr>
          <w:spacing w:val="-18"/>
          <w:w w:val="105"/>
        </w:rPr>
        <w:t> </w:t>
      </w:r>
      <w:r>
        <w:rPr>
          <w:w w:val="105"/>
        </w:rPr>
        <w:t>dan</w:t>
      </w:r>
      <w:r>
        <w:rPr>
          <w:spacing w:val="-20"/>
          <w:w w:val="105"/>
        </w:rPr>
        <w:t> </w:t>
      </w:r>
      <w:r>
        <w:rPr>
          <w:w w:val="105"/>
        </w:rPr>
        <w:t>principalmente</w:t>
      </w:r>
      <w:r>
        <w:rPr>
          <w:spacing w:val="-20"/>
          <w:w w:val="105"/>
        </w:rPr>
        <w:t> </w:t>
      </w:r>
      <w:r>
        <w:rPr>
          <w:w w:val="105"/>
        </w:rPr>
        <w:t>en</w:t>
      </w:r>
      <w:r>
        <w:rPr>
          <w:spacing w:val="-18"/>
          <w:w w:val="105"/>
        </w:rPr>
        <w:t> </w:t>
      </w:r>
      <w:r>
        <w:rPr>
          <w:w w:val="105"/>
        </w:rPr>
        <w:t>instalaciones técnicas</w:t>
      </w:r>
      <w:r>
        <w:rPr>
          <w:spacing w:val="-15"/>
          <w:w w:val="105"/>
        </w:rPr>
        <w:t> </w:t>
      </w:r>
      <w:r>
        <w:rPr>
          <w:w w:val="105"/>
        </w:rPr>
        <w:t>y</w:t>
      </w:r>
      <w:r>
        <w:rPr>
          <w:spacing w:val="-14"/>
          <w:w w:val="105"/>
        </w:rPr>
        <w:t> </w:t>
      </w:r>
      <w:r>
        <w:rPr>
          <w:w w:val="105"/>
        </w:rPr>
        <w:t>maquinaria,</w:t>
      </w:r>
      <w:r>
        <w:rPr>
          <w:spacing w:val="-14"/>
          <w:w w:val="105"/>
        </w:rPr>
        <w:t> </w:t>
      </w:r>
      <w:r>
        <w:rPr>
          <w:w w:val="105"/>
        </w:rPr>
        <w:t>está:</w:t>
      </w:r>
      <w:r>
        <w:rPr>
          <w:spacing w:val="-15"/>
          <w:w w:val="105"/>
        </w:rPr>
        <w:t> </w:t>
      </w:r>
      <w:r>
        <w:rPr>
          <w:w w:val="105"/>
        </w:rPr>
        <w:t>el</w:t>
      </w:r>
      <w:r>
        <w:rPr>
          <w:spacing w:val="-14"/>
          <w:w w:val="105"/>
        </w:rPr>
        <w:t> </w:t>
      </w:r>
      <w:r>
        <w:rPr>
          <w:w w:val="105"/>
        </w:rPr>
        <w:t>suministro</w:t>
      </w:r>
      <w:r>
        <w:rPr>
          <w:spacing w:val="-14"/>
          <w:w w:val="105"/>
        </w:rPr>
        <w:t> </w:t>
      </w:r>
      <w:r>
        <w:rPr>
          <w:w w:val="105"/>
        </w:rPr>
        <w:t>con</w:t>
      </w:r>
      <w:r>
        <w:rPr>
          <w:spacing w:val="-13"/>
          <w:w w:val="105"/>
        </w:rPr>
        <w:t> </w:t>
      </w:r>
      <w:r>
        <w:rPr>
          <w:w w:val="105"/>
        </w:rPr>
        <w:t>instalación</w:t>
      </w:r>
      <w:r>
        <w:rPr>
          <w:spacing w:val="-13"/>
          <w:w w:val="105"/>
        </w:rPr>
        <w:t> </w:t>
      </w:r>
      <w:r>
        <w:rPr>
          <w:w w:val="105"/>
        </w:rPr>
        <w:t>y</w:t>
      </w:r>
      <w:r>
        <w:rPr>
          <w:spacing w:val="-14"/>
          <w:w w:val="105"/>
        </w:rPr>
        <w:t> </w:t>
      </w:r>
      <w:r>
        <w:rPr>
          <w:w w:val="105"/>
        </w:rPr>
        <w:t>puesta</w:t>
      </w:r>
      <w:r>
        <w:rPr>
          <w:spacing w:val="-13"/>
          <w:w w:val="105"/>
        </w:rPr>
        <w:t> </w:t>
      </w:r>
      <w:r>
        <w:rPr>
          <w:w w:val="105"/>
        </w:rPr>
        <w:t>en</w:t>
      </w:r>
      <w:r>
        <w:rPr>
          <w:spacing w:val="-14"/>
          <w:w w:val="105"/>
        </w:rPr>
        <w:t> </w:t>
      </w:r>
      <w:r>
        <w:rPr>
          <w:w w:val="105"/>
        </w:rPr>
        <w:t>marcha</w:t>
      </w:r>
      <w:r>
        <w:rPr>
          <w:spacing w:val="-13"/>
          <w:w w:val="105"/>
        </w:rPr>
        <w:t> </w:t>
      </w:r>
      <w:r>
        <w:rPr>
          <w:w w:val="105"/>
        </w:rPr>
        <w:t>de</w:t>
      </w:r>
      <w:r>
        <w:rPr>
          <w:spacing w:val="-13"/>
          <w:w w:val="105"/>
        </w:rPr>
        <w:t> </w:t>
      </w:r>
      <w:r>
        <w:rPr>
          <w:w w:val="105"/>
        </w:rPr>
        <w:t>sistema</w:t>
      </w:r>
      <w:r>
        <w:rPr>
          <w:spacing w:val="-13"/>
          <w:w w:val="105"/>
        </w:rPr>
        <w:t> </w:t>
      </w:r>
      <w:r>
        <w:rPr>
          <w:w w:val="105"/>
        </w:rPr>
        <w:t>fotovoltaico</w:t>
      </w:r>
      <w:r>
        <w:rPr>
          <w:spacing w:val="-13"/>
          <w:w w:val="105"/>
        </w:rPr>
        <w:t> </w:t>
      </w:r>
      <w:r>
        <w:rPr>
          <w:w w:val="105"/>
        </w:rPr>
        <w:t>con baterías para alimentar planta desaladora de Ribeira Dom Joao en la isla de Maio (cabo Verde), con criterios</w:t>
      </w:r>
      <w:r>
        <w:rPr>
          <w:spacing w:val="-12"/>
          <w:w w:val="105"/>
        </w:rPr>
        <w:t> </w:t>
      </w:r>
      <w:r>
        <w:rPr>
          <w:w w:val="105"/>
        </w:rPr>
        <w:t>de</w:t>
      </w:r>
      <w:r>
        <w:rPr>
          <w:spacing w:val="-13"/>
          <w:w w:val="105"/>
        </w:rPr>
        <w:t> </w:t>
      </w:r>
      <w:r>
        <w:rPr>
          <w:w w:val="105"/>
        </w:rPr>
        <w:t>diseño</w:t>
      </w:r>
      <w:r>
        <w:rPr>
          <w:spacing w:val="-13"/>
          <w:w w:val="105"/>
        </w:rPr>
        <w:t> </w:t>
      </w:r>
      <w:r>
        <w:rPr>
          <w:w w:val="105"/>
        </w:rPr>
        <w:t>de</w:t>
      </w:r>
      <w:r>
        <w:rPr>
          <w:spacing w:val="-11"/>
          <w:w w:val="105"/>
        </w:rPr>
        <w:t> </w:t>
      </w:r>
      <w:r>
        <w:rPr>
          <w:w w:val="105"/>
        </w:rPr>
        <w:t>la</w:t>
      </w:r>
      <w:r>
        <w:rPr>
          <w:spacing w:val="-13"/>
          <w:w w:val="105"/>
        </w:rPr>
        <w:t> </w:t>
      </w:r>
      <w:r>
        <w:rPr>
          <w:w w:val="105"/>
        </w:rPr>
        <w:t>patente</w:t>
      </w:r>
      <w:r>
        <w:rPr>
          <w:spacing w:val="-13"/>
          <w:w w:val="105"/>
        </w:rPr>
        <w:t> </w:t>
      </w:r>
      <w:r>
        <w:rPr>
          <w:w w:val="105"/>
        </w:rPr>
        <w:t>del</w:t>
      </w:r>
      <w:r>
        <w:rPr>
          <w:spacing w:val="-12"/>
          <w:w w:val="105"/>
        </w:rPr>
        <w:t> </w:t>
      </w:r>
      <w:r>
        <w:rPr>
          <w:w w:val="105"/>
        </w:rPr>
        <w:t>ITC:</w:t>
      </w:r>
      <w:r>
        <w:rPr>
          <w:spacing w:val="-13"/>
          <w:w w:val="105"/>
        </w:rPr>
        <w:t> </w:t>
      </w:r>
      <w:r>
        <w:rPr>
          <w:w w:val="105"/>
        </w:rPr>
        <w:t>DESSOL®,</w:t>
      </w:r>
      <w:r>
        <w:rPr>
          <w:spacing w:val="-13"/>
          <w:w w:val="105"/>
        </w:rPr>
        <w:t> </w:t>
      </w:r>
      <w:r>
        <w:rPr>
          <w:w w:val="105"/>
        </w:rPr>
        <w:t>en</w:t>
      </w:r>
      <w:r>
        <w:rPr>
          <w:spacing w:val="-13"/>
          <w:w w:val="105"/>
        </w:rPr>
        <w:t> </w:t>
      </w:r>
      <w:r>
        <w:rPr>
          <w:w w:val="105"/>
        </w:rPr>
        <w:t>el</w:t>
      </w:r>
      <w:r>
        <w:rPr>
          <w:spacing w:val="-12"/>
          <w:w w:val="105"/>
        </w:rPr>
        <w:t> </w:t>
      </w:r>
      <w:r>
        <w:rPr>
          <w:w w:val="105"/>
        </w:rPr>
        <w:t>marco</w:t>
      </w:r>
      <w:r>
        <w:rPr>
          <w:spacing w:val="-13"/>
          <w:w w:val="105"/>
        </w:rPr>
        <w:t> </w:t>
      </w:r>
      <w:r>
        <w:rPr>
          <w:w w:val="105"/>
        </w:rPr>
        <w:t>del</w:t>
      </w:r>
      <w:r>
        <w:rPr>
          <w:spacing w:val="-14"/>
          <w:w w:val="105"/>
        </w:rPr>
        <w:t> </w:t>
      </w:r>
      <w:r>
        <w:rPr>
          <w:w w:val="105"/>
        </w:rPr>
        <w:t>proyecto</w:t>
      </w:r>
      <w:r>
        <w:rPr>
          <w:spacing w:val="-11"/>
          <w:w w:val="105"/>
        </w:rPr>
        <w:t> </w:t>
      </w:r>
      <w:r>
        <w:rPr>
          <w:w w:val="105"/>
        </w:rPr>
        <w:t>DESAL+,</w:t>
      </w:r>
      <w:r>
        <w:rPr>
          <w:spacing w:val="-13"/>
          <w:w w:val="105"/>
        </w:rPr>
        <w:t> </w:t>
      </w:r>
      <w:r>
        <w:rPr>
          <w:w w:val="105"/>
        </w:rPr>
        <w:t>cofinanciado</w:t>
      </w:r>
      <w:r>
        <w:rPr>
          <w:spacing w:val="-13"/>
          <w:w w:val="105"/>
        </w:rPr>
        <w:t> </w:t>
      </w:r>
      <w:r>
        <w:rPr>
          <w:w w:val="105"/>
        </w:rPr>
        <w:t>por FEDER;</w:t>
      </w:r>
      <w:r>
        <w:rPr>
          <w:spacing w:val="-10"/>
          <w:w w:val="105"/>
        </w:rPr>
        <w:t> </w:t>
      </w:r>
      <w:r>
        <w:rPr>
          <w:w w:val="105"/>
        </w:rPr>
        <w:t>Certificado</w:t>
      </w:r>
      <w:r>
        <w:rPr>
          <w:spacing w:val="-11"/>
          <w:w w:val="105"/>
        </w:rPr>
        <w:t> </w:t>
      </w:r>
      <w:r>
        <w:rPr>
          <w:w w:val="105"/>
        </w:rPr>
        <w:t>diseño</w:t>
      </w:r>
      <w:r>
        <w:rPr>
          <w:spacing w:val="-11"/>
          <w:w w:val="105"/>
        </w:rPr>
        <w:t> </w:t>
      </w:r>
      <w:r>
        <w:rPr>
          <w:w w:val="105"/>
        </w:rPr>
        <w:t>y</w:t>
      </w:r>
      <w:r>
        <w:rPr>
          <w:spacing w:val="-9"/>
          <w:w w:val="105"/>
        </w:rPr>
        <w:t> </w:t>
      </w:r>
      <w:r>
        <w:rPr>
          <w:w w:val="105"/>
        </w:rPr>
        <w:t>suministro</w:t>
      </w:r>
      <w:r>
        <w:rPr>
          <w:spacing w:val="-10"/>
          <w:w w:val="105"/>
        </w:rPr>
        <w:t> </w:t>
      </w:r>
      <w:r>
        <w:rPr>
          <w:w w:val="105"/>
        </w:rPr>
        <w:t>con</w:t>
      </w:r>
      <w:r>
        <w:rPr>
          <w:spacing w:val="-11"/>
          <w:w w:val="105"/>
        </w:rPr>
        <w:t> </w:t>
      </w:r>
      <w:r>
        <w:rPr>
          <w:w w:val="105"/>
        </w:rPr>
        <w:t>instalación</w:t>
      </w:r>
      <w:r>
        <w:rPr>
          <w:spacing w:val="-13"/>
          <w:w w:val="105"/>
        </w:rPr>
        <w:t> </w:t>
      </w:r>
      <w:r>
        <w:rPr>
          <w:w w:val="105"/>
        </w:rPr>
        <w:t>y</w:t>
      </w:r>
      <w:r>
        <w:rPr>
          <w:spacing w:val="-9"/>
          <w:w w:val="105"/>
        </w:rPr>
        <w:t> </w:t>
      </w:r>
      <w:r>
        <w:rPr>
          <w:w w:val="105"/>
        </w:rPr>
        <w:t>puesta</w:t>
      </w:r>
      <w:r>
        <w:rPr>
          <w:spacing w:val="-11"/>
          <w:w w:val="105"/>
        </w:rPr>
        <w:t> </w:t>
      </w:r>
      <w:r>
        <w:rPr>
          <w:w w:val="105"/>
        </w:rPr>
        <w:t>en</w:t>
      </w:r>
      <w:r>
        <w:rPr>
          <w:spacing w:val="-9"/>
          <w:w w:val="105"/>
        </w:rPr>
        <w:t> </w:t>
      </w:r>
      <w:r>
        <w:rPr>
          <w:w w:val="105"/>
        </w:rPr>
        <w:t>marcha</w:t>
      </w:r>
      <w:r>
        <w:rPr>
          <w:spacing w:val="-11"/>
          <w:w w:val="105"/>
        </w:rPr>
        <w:t> </w:t>
      </w:r>
      <w:r>
        <w:rPr>
          <w:w w:val="105"/>
        </w:rPr>
        <w:t>de</w:t>
      </w:r>
      <w:r>
        <w:rPr>
          <w:spacing w:val="-11"/>
          <w:w w:val="105"/>
        </w:rPr>
        <w:t> </w:t>
      </w:r>
      <w:r>
        <w:rPr>
          <w:w w:val="105"/>
        </w:rPr>
        <w:t>una</w:t>
      </w:r>
      <w:r>
        <w:rPr>
          <w:spacing w:val="-11"/>
          <w:w w:val="105"/>
        </w:rPr>
        <w:t> </w:t>
      </w:r>
      <w:r>
        <w:rPr>
          <w:w w:val="105"/>
        </w:rPr>
        <w:t>planta</w:t>
      </w:r>
      <w:r>
        <w:rPr>
          <w:spacing w:val="-12"/>
          <w:w w:val="105"/>
        </w:rPr>
        <w:t> </w:t>
      </w:r>
      <w:r>
        <w:rPr>
          <w:w w:val="105"/>
        </w:rPr>
        <w:t>de</w:t>
      </w:r>
      <w:r>
        <w:rPr>
          <w:spacing w:val="-11"/>
          <w:w w:val="105"/>
        </w:rPr>
        <w:t> </w:t>
      </w:r>
      <w:r>
        <w:rPr>
          <w:w w:val="105"/>
        </w:rPr>
        <w:t>biogás</w:t>
      </w:r>
      <w:r>
        <w:rPr>
          <w:spacing w:val="-9"/>
          <w:w w:val="105"/>
        </w:rPr>
        <w:t> </w:t>
      </w:r>
      <w:r>
        <w:rPr>
          <w:w w:val="105"/>
        </w:rPr>
        <w:t>con fines</w:t>
      </w:r>
      <w:r>
        <w:rPr>
          <w:spacing w:val="-9"/>
          <w:w w:val="105"/>
        </w:rPr>
        <w:t> </w:t>
      </w:r>
      <w:r>
        <w:rPr>
          <w:w w:val="105"/>
        </w:rPr>
        <w:t>de</w:t>
      </w:r>
      <w:r>
        <w:rPr>
          <w:spacing w:val="-9"/>
          <w:w w:val="105"/>
        </w:rPr>
        <w:t> </w:t>
      </w:r>
      <w:r>
        <w:rPr>
          <w:w w:val="105"/>
        </w:rPr>
        <w:t>investigación</w:t>
      </w:r>
      <w:r>
        <w:rPr>
          <w:spacing w:val="-10"/>
          <w:w w:val="105"/>
        </w:rPr>
        <w:t> </w:t>
      </w:r>
      <w:r>
        <w:rPr>
          <w:w w:val="105"/>
        </w:rPr>
        <w:t>a</w:t>
      </w:r>
      <w:r>
        <w:rPr>
          <w:spacing w:val="-9"/>
          <w:w w:val="105"/>
        </w:rPr>
        <w:t> </w:t>
      </w:r>
      <w:r>
        <w:rPr>
          <w:w w:val="105"/>
        </w:rPr>
        <w:t>ubicar</w:t>
      </w:r>
      <w:r>
        <w:rPr>
          <w:spacing w:val="-10"/>
          <w:w w:val="105"/>
        </w:rPr>
        <w:t> </w:t>
      </w:r>
      <w:r>
        <w:rPr>
          <w:w w:val="105"/>
        </w:rPr>
        <w:t>en</w:t>
      </w:r>
      <w:r>
        <w:rPr>
          <w:spacing w:val="-8"/>
          <w:w w:val="105"/>
        </w:rPr>
        <w:t> </w:t>
      </w:r>
      <w:r>
        <w:rPr>
          <w:w w:val="105"/>
        </w:rPr>
        <w:t>el</w:t>
      </w:r>
      <w:r>
        <w:rPr>
          <w:spacing w:val="-10"/>
          <w:w w:val="105"/>
        </w:rPr>
        <w:t> </w:t>
      </w:r>
      <w:r>
        <w:rPr>
          <w:w w:val="105"/>
        </w:rPr>
        <w:t>nuevo</w:t>
      </w:r>
      <w:r>
        <w:rPr>
          <w:spacing w:val="-8"/>
          <w:w w:val="105"/>
        </w:rPr>
        <w:t> </w:t>
      </w:r>
      <w:r>
        <w:rPr>
          <w:w w:val="105"/>
        </w:rPr>
        <w:t>campus</w:t>
      </w:r>
      <w:r>
        <w:rPr>
          <w:spacing w:val="-11"/>
          <w:w w:val="105"/>
        </w:rPr>
        <w:t> </w:t>
      </w:r>
      <w:r>
        <w:rPr>
          <w:w w:val="105"/>
        </w:rPr>
        <w:t>de</w:t>
      </w:r>
      <w:r>
        <w:rPr>
          <w:spacing w:val="-9"/>
          <w:w w:val="105"/>
        </w:rPr>
        <w:t> </w:t>
      </w:r>
      <w:r>
        <w:rPr>
          <w:w w:val="105"/>
        </w:rPr>
        <w:t>la</w:t>
      </w:r>
      <w:r>
        <w:rPr>
          <w:spacing w:val="-8"/>
          <w:w w:val="105"/>
        </w:rPr>
        <w:t> </w:t>
      </w:r>
      <w:r>
        <w:rPr>
          <w:w w:val="105"/>
        </w:rPr>
        <w:t>facultad</w:t>
      </w:r>
      <w:r>
        <w:rPr>
          <w:spacing w:val="-9"/>
          <w:w w:val="105"/>
        </w:rPr>
        <w:t> </w:t>
      </w:r>
      <w:r>
        <w:rPr>
          <w:w w:val="105"/>
        </w:rPr>
        <w:t>de</w:t>
      </w:r>
      <w:r>
        <w:rPr>
          <w:spacing w:val="-9"/>
          <w:w w:val="105"/>
        </w:rPr>
        <w:t> </w:t>
      </w:r>
      <w:r>
        <w:rPr>
          <w:w w:val="105"/>
        </w:rPr>
        <w:t>ciencias</w:t>
      </w:r>
      <w:r>
        <w:rPr>
          <w:spacing w:val="-8"/>
          <w:w w:val="105"/>
        </w:rPr>
        <w:t> </w:t>
      </w:r>
      <w:r>
        <w:rPr>
          <w:w w:val="105"/>
        </w:rPr>
        <w:t>y</w:t>
      </w:r>
      <w:r>
        <w:rPr>
          <w:spacing w:val="-9"/>
          <w:w w:val="105"/>
        </w:rPr>
        <w:t> </w:t>
      </w:r>
      <w:r>
        <w:rPr>
          <w:w w:val="105"/>
        </w:rPr>
        <w:t>tecnología;</w:t>
      </w:r>
      <w:r>
        <w:rPr>
          <w:spacing w:val="-9"/>
          <w:w w:val="105"/>
        </w:rPr>
        <w:t> </w:t>
      </w:r>
      <w:r>
        <w:rPr>
          <w:w w:val="105"/>
        </w:rPr>
        <w:t>Servicio</w:t>
      </w:r>
      <w:r>
        <w:rPr>
          <w:spacing w:val="-8"/>
          <w:w w:val="105"/>
        </w:rPr>
        <w:t> </w:t>
      </w:r>
      <w:r>
        <w:rPr>
          <w:w w:val="105"/>
        </w:rPr>
        <w:t>llave en</w:t>
      </w:r>
      <w:r>
        <w:rPr>
          <w:spacing w:val="-10"/>
          <w:w w:val="105"/>
        </w:rPr>
        <w:t> </w:t>
      </w:r>
      <w:r>
        <w:rPr>
          <w:w w:val="105"/>
        </w:rPr>
        <w:t>mano</w:t>
      </w:r>
      <w:r>
        <w:rPr>
          <w:spacing w:val="-11"/>
          <w:w w:val="105"/>
        </w:rPr>
        <w:t> </w:t>
      </w:r>
      <w:r>
        <w:rPr>
          <w:w w:val="105"/>
        </w:rPr>
        <w:t>de</w:t>
      </w:r>
      <w:r>
        <w:rPr>
          <w:spacing w:val="-11"/>
          <w:w w:val="105"/>
        </w:rPr>
        <w:t> </w:t>
      </w:r>
      <w:r>
        <w:rPr>
          <w:w w:val="105"/>
        </w:rPr>
        <w:t>una</w:t>
      </w:r>
      <w:r>
        <w:rPr>
          <w:spacing w:val="-10"/>
          <w:w w:val="105"/>
        </w:rPr>
        <w:t> </w:t>
      </w:r>
      <w:r>
        <w:rPr>
          <w:w w:val="105"/>
        </w:rPr>
        <w:t>planta</w:t>
      </w:r>
      <w:r>
        <w:rPr>
          <w:spacing w:val="-11"/>
          <w:w w:val="105"/>
        </w:rPr>
        <w:t> </w:t>
      </w:r>
      <w:r>
        <w:rPr>
          <w:w w:val="105"/>
        </w:rPr>
        <w:t>piloto</w:t>
      </w:r>
      <w:r>
        <w:rPr>
          <w:spacing w:val="-9"/>
          <w:w w:val="105"/>
        </w:rPr>
        <w:t> </w:t>
      </w:r>
      <w:r>
        <w:rPr>
          <w:w w:val="105"/>
        </w:rPr>
        <w:t>de</w:t>
      </w:r>
      <w:r>
        <w:rPr>
          <w:spacing w:val="-12"/>
          <w:w w:val="105"/>
        </w:rPr>
        <w:t> </w:t>
      </w:r>
      <w:r>
        <w:rPr>
          <w:w w:val="105"/>
        </w:rPr>
        <w:t>biogás</w:t>
      </w:r>
      <w:r>
        <w:rPr>
          <w:spacing w:val="-11"/>
          <w:w w:val="105"/>
        </w:rPr>
        <w:t> </w:t>
      </w:r>
      <w:r>
        <w:rPr>
          <w:w w:val="105"/>
        </w:rPr>
        <w:t>en</w:t>
      </w:r>
      <w:r>
        <w:rPr>
          <w:spacing w:val="-11"/>
          <w:w w:val="105"/>
        </w:rPr>
        <w:t> </w:t>
      </w:r>
      <w:r>
        <w:rPr>
          <w:w w:val="105"/>
        </w:rPr>
        <w:t>una</w:t>
      </w:r>
      <w:r>
        <w:rPr>
          <w:spacing w:val="-9"/>
          <w:w w:val="105"/>
        </w:rPr>
        <w:t> </w:t>
      </w:r>
      <w:r>
        <w:rPr>
          <w:w w:val="105"/>
        </w:rPr>
        <w:t>explotación</w:t>
      </w:r>
      <w:r>
        <w:rPr>
          <w:spacing w:val="-10"/>
          <w:w w:val="105"/>
        </w:rPr>
        <w:t> </w:t>
      </w:r>
      <w:r>
        <w:rPr>
          <w:w w:val="105"/>
        </w:rPr>
        <w:t>ganadera</w:t>
      </w:r>
      <w:r>
        <w:rPr>
          <w:spacing w:val="-11"/>
          <w:w w:val="105"/>
        </w:rPr>
        <w:t> </w:t>
      </w:r>
      <w:r>
        <w:rPr>
          <w:w w:val="105"/>
        </w:rPr>
        <w:t>(porcino,</w:t>
      </w:r>
      <w:r>
        <w:rPr>
          <w:spacing w:val="-10"/>
          <w:w w:val="105"/>
        </w:rPr>
        <w:t> </w:t>
      </w:r>
      <w:r>
        <w:rPr>
          <w:w w:val="105"/>
        </w:rPr>
        <w:t>avícola,</w:t>
      </w:r>
      <w:r>
        <w:rPr>
          <w:spacing w:val="-9"/>
          <w:w w:val="105"/>
        </w:rPr>
        <w:t> </w:t>
      </w:r>
      <w:r>
        <w:rPr>
          <w:w w:val="105"/>
        </w:rPr>
        <w:t>vacuno)</w:t>
      </w:r>
      <w:r>
        <w:rPr>
          <w:spacing w:val="-10"/>
          <w:w w:val="105"/>
        </w:rPr>
        <w:t> </w:t>
      </w:r>
      <w:r>
        <w:rPr>
          <w:w w:val="105"/>
        </w:rPr>
        <w:t>en</w:t>
      </w:r>
      <w:r>
        <w:rPr>
          <w:spacing w:val="-12"/>
          <w:w w:val="105"/>
        </w:rPr>
        <w:t> </w:t>
      </w:r>
      <w:r>
        <w:rPr>
          <w:w w:val="105"/>
        </w:rPr>
        <w:t>Gran Canaria</w:t>
      </w:r>
      <w:r>
        <w:rPr>
          <w:spacing w:val="-19"/>
          <w:w w:val="105"/>
        </w:rPr>
        <w:t> </w:t>
      </w:r>
      <w:r>
        <w:rPr>
          <w:w w:val="105"/>
        </w:rPr>
        <w:t>con</w:t>
      </w:r>
      <w:r>
        <w:rPr>
          <w:spacing w:val="-18"/>
          <w:w w:val="105"/>
        </w:rPr>
        <w:t> </w:t>
      </w:r>
      <w:r>
        <w:rPr>
          <w:w w:val="105"/>
        </w:rPr>
        <w:t>un</w:t>
      </w:r>
      <w:r>
        <w:rPr>
          <w:spacing w:val="-18"/>
          <w:w w:val="105"/>
        </w:rPr>
        <w:t> </w:t>
      </w:r>
      <w:r>
        <w:rPr>
          <w:w w:val="105"/>
        </w:rPr>
        <w:t>total</w:t>
      </w:r>
      <w:r>
        <w:rPr>
          <w:spacing w:val="-18"/>
          <w:w w:val="105"/>
        </w:rPr>
        <w:t> </w:t>
      </w:r>
      <w:r>
        <w:rPr>
          <w:w w:val="105"/>
        </w:rPr>
        <w:t>de</w:t>
      </w:r>
      <w:r>
        <w:rPr>
          <w:spacing w:val="-19"/>
          <w:w w:val="105"/>
        </w:rPr>
        <w:t> </w:t>
      </w:r>
      <w:r>
        <w:rPr>
          <w:w w:val="105"/>
        </w:rPr>
        <w:t>residuos</w:t>
      </w:r>
      <w:r>
        <w:rPr>
          <w:spacing w:val="-18"/>
          <w:w w:val="105"/>
        </w:rPr>
        <w:t> </w:t>
      </w:r>
      <w:r>
        <w:rPr>
          <w:w w:val="105"/>
        </w:rPr>
        <w:t>a</w:t>
      </w:r>
      <w:r>
        <w:rPr>
          <w:spacing w:val="-18"/>
          <w:w w:val="105"/>
        </w:rPr>
        <w:t> </w:t>
      </w:r>
      <w:r>
        <w:rPr>
          <w:w w:val="105"/>
        </w:rPr>
        <w:t>tratar</w:t>
      </w:r>
      <w:r>
        <w:rPr>
          <w:spacing w:val="-19"/>
          <w:w w:val="105"/>
        </w:rPr>
        <w:t> </w:t>
      </w:r>
      <w:r>
        <w:rPr>
          <w:w w:val="105"/>
        </w:rPr>
        <w:t>de</w:t>
      </w:r>
      <w:r>
        <w:rPr>
          <w:spacing w:val="-18"/>
          <w:w w:val="105"/>
        </w:rPr>
        <w:t> </w:t>
      </w:r>
      <w:r>
        <w:rPr>
          <w:w w:val="105"/>
        </w:rPr>
        <w:t>250</w:t>
      </w:r>
      <w:r>
        <w:rPr>
          <w:spacing w:val="-18"/>
          <w:w w:val="105"/>
        </w:rPr>
        <w:t> </w:t>
      </w:r>
      <w:r>
        <w:rPr>
          <w:w w:val="105"/>
        </w:rPr>
        <w:t>toneladas/año;</w:t>
      </w:r>
      <w:r>
        <w:rPr>
          <w:spacing w:val="-18"/>
          <w:w w:val="105"/>
        </w:rPr>
        <w:t> </w:t>
      </w:r>
      <w:r>
        <w:rPr>
          <w:w w:val="105"/>
        </w:rPr>
        <w:t>equipamiento</w:t>
      </w:r>
      <w:r>
        <w:rPr>
          <w:spacing w:val="13"/>
          <w:w w:val="105"/>
        </w:rPr>
        <w:t> </w:t>
      </w:r>
      <w:r>
        <w:rPr>
          <w:w w:val="105"/>
        </w:rPr>
        <w:t>integrado</w:t>
      </w:r>
      <w:r>
        <w:rPr>
          <w:spacing w:val="12"/>
          <w:w w:val="105"/>
        </w:rPr>
        <w:t> </w:t>
      </w:r>
      <w:r>
        <w:rPr>
          <w:w w:val="105"/>
        </w:rPr>
        <w:t>por</w:t>
      </w:r>
      <w:r>
        <w:rPr>
          <w:spacing w:val="12"/>
          <w:w w:val="105"/>
        </w:rPr>
        <w:t> </w:t>
      </w:r>
      <w:r>
        <w:rPr>
          <w:w w:val="105"/>
        </w:rPr>
        <w:t>un</w:t>
      </w:r>
      <w:r>
        <w:rPr>
          <w:spacing w:val="13"/>
          <w:w w:val="105"/>
        </w:rPr>
        <w:t> </w:t>
      </w:r>
      <w:r>
        <w:rPr>
          <w:w w:val="105"/>
        </w:rPr>
        <w:t>Raceway RW8, una Ultrafiltración; Suministro y puesta en marcha de una cetrífuga clarificadora de caldo de microalgas, en el marco proyecto SEIDI-T2 proyecto financiado por el Ministerio de Economía; Suministro,</w:t>
      </w:r>
      <w:r>
        <w:rPr>
          <w:spacing w:val="-10"/>
          <w:w w:val="105"/>
        </w:rPr>
        <w:t> </w:t>
      </w:r>
      <w:r>
        <w:rPr>
          <w:w w:val="105"/>
        </w:rPr>
        <w:t>instalación</w:t>
      </w:r>
      <w:r>
        <w:rPr>
          <w:spacing w:val="-9"/>
          <w:w w:val="105"/>
        </w:rPr>
        <w:t> </w:t>
      </w:r>
      <w:r>
        <w:rPr>
          <w:w w:val="105"/>
        </w:rPr>
        <w:t>y</w:t>
      </w:r>
      <w:r>
        <w:rPr>
          <w:spacing w:val="-12"/>
          <w:w w:val="105"/>
        </w:rPr>
        <w:t> </w:t>
      </w:r>
      <w:r>
        <w:rPr>
          <w:w w:val="105"/>
        </w:rPr>
        <w:t>puesta</w:t>
      </w:r>
      <w:r>
        <w:rPr>
          <w:spacing w:val="-11"/>
          <w:w w:val="105"/>
        </w:rPr>
        <w:t> </w:t>
      </w:r>
      <w:r>
        <w:rPr>
          <w:w w:val="105"/>
        </w:rPr>
        <w:t>en</w:t>
      </w:r>
      <w:r>
        <w:rPr>
          <w:spacing w:val="-9"/>
          <w:w w:val="105"/>
        </w:rPr>
        <w:t> </w:t>
      </w:r>
      <w:r>
        <w:rPr>
          <w:w w:val="105"/>
        </w:rPr>
        <w:t>marcha</w:t>
      </w:r>
      <w:r>
        <w:rPr>
          <w:spacing w:val="-11"/>
          <w:w w:val="105"/>
        </w:rPr>
        <w:t> </w:t>
      </w:r>
      <w:r>
        <w:rPr>
          <w:w w:val="105"/>
        </w:rPr>
        <w:t>de</w:t>
      </w:r>
      <w:r>
        <w:rPr>
          <w:spacing w:val="-11"/>
          <w:w w:val="105"/>
        </w:rPr>
        <w:t> </w:t>
      </w:r>
      <w:r>
        <w:rPr>
          <w:w w:val="105"/>
        </w:rPr>
        <w:t>un</w:t>
      </w:r>
      <w:r>
        <w:rPr>
          <w:spacing w:val="-12"/>
          <w:w w:val="105"/>
        </w:rPr>
        <w:t> </w:t>
      </w:r>
      <w:r>
        <w:rPr>
          <w:w w:val="105"/>
        </w:rPr>
        <w:t>liofilizador</w:t>
      </w:r>
      <w:r>
        <w:rPr>
          <w:spacing w:val="-11"/>
          <w:w w:val="105"/>
        </w:rPr>
        <w:t> </w:t>
      </w:r>
      <w:r>
        <w:rPr>
          <w:w w:val="105"/>
        </w:rPr>
        <w:t>de</w:t>
      </w:r>
      <w:r>
        <w:rPr>
          <w:spacing w:val="-10"/>
          <w:w w:val="105"/>
        </w:rPr>
        <w:t> </w:t>
      </w:r>
      <w:r>
        <w:rPr>
          <w:w w:val="105"/>
        </w:rPr>
        <w:t>laboratorio</w:t>
      </w:r>
      <w:r>
        <w:rPr>
          <w:spacing w:val="-11"/>
          <w:w w:val="105"/>
        </w:rPr>
        <w:t> </w:t>
      </w:r>
      <w:r>
        <w:rPr>
          <w:w w:val="105"/>
        </w:rPr>
        <w:t>en</w:t>
      </w:r>
      <w:r>
        <w:rPr>
          <w:spacing w:val="-11"/>
          <w:w w:val="105"/>
        </w:rPr>
        <w:t> </w:t>
      </w:r>
      <w:r>
        <w:rPr>
          <w:w w:val="105"/>
        </w:rPr>
        <w:t>el</w:t>
      </w:r>
      <w:r>
        <w:rPr>
          <w:spacing w:val="-11"/>
          <w:w w:val="105"/>
        </w:rPr>
        <w:t> </w:t>
      </w:r>
      <w:r>
        <w:rPr>
          <w:w w:val="105"/>
        </w:rPr>
        <w:t>proyecto</w:t>
      </w:r>
      <w:r>
        <w:rPr>
          <w:spacing w:val="-11"/>
          <w:w w:val="105"/>
        </w:rPr>
        <w:t> </w:t>
      </w:r>
      <w:r>
        <w:rPr>
          <w:w w:val="105"/>
        </w:rPr>
        <w:t>Seidiamp…;</w:t>
      </w:r>
      <w:r>
        <w:rPr>
          <w:spacing w:val="-11"/>
          <w:w w:val="105"/>
        </w:rPr>
        <w:t> </w:t>
      </w:r>
      <w:r>
        <w:rPr>
          <w:w w:val="105"/>
        </w:rPr>
        <w:t>el resto de inversiones son de importes menos</w:t>
      </w:r>
      <w:r>
        <w:rPr>
          <w:spacing w:val="-10"/>
          <w:w w:val="105"/>
        </w:rPr>
        <w:t> </w:t>
      </w:r>
      <w:r>
        <w:rPr>
          <w:w w:val="105"/>
        </w:rPr>
        <w:t>relevantes.</w:t>
      </w:r>
    </w:p>
    <w:p>
      <w:pPr>
        <w:pStyle w:val="ListParagraph"/>
        <w:numPr>
          <w:ilvl w:val="0"/>
          <w:numId w:val="30"/>
        </w:numPr>
        <w:tabs>
          <w:tab w:pos="2325" w:val="left" w:leader="none"/>
        </w:tabs>
        <w:spacing w:line="240" w:lineRule="auto" w:before="177" w:after="0"/>
        <w:ind w:left="2324" w:right="0" w:hanging="308"/>
        <w:jc w:val="both"/>
        <w:rPr>
          <w:sz w:val="20"/>
        </w:rPr>
      </w:pPr>
      <w:r>
        <w:rPr>
          <w:w w:val="105"/>
          <w:sz w:val="20"/>
          <w:u w:val="single"/>
        </w:rPr>
        <w:t>Bajas</w:t>
      </w:r>
    </w:p>
    <w:p>
      <w:pPr>
        <w:pStyle w:val="BodyText"/>
        <w:spacing w:before="187"/>
        <w:ind w:left="1707"/>
        <w:jc w:val="both"/>
      </w:pPr>
      <w:r>
        <w:rPr>
          <w:w w:val="105"/>
        </w:rPr>
        <w:t>Las bajas más relevantes del ejercicio 2021 se corresponden con:</w:t>
      </w:r>
    </w:p>
    <w:p>
      <w:pPr>
        <w:tabs>
          <w:tab w:pos="8270" w:val="left" w:leader="none"/>
        </w:tabs>
        <w:spacing w:before="195"/>
        <w:ind w:left="1767" w:right="0" w:firstLine="0"/>
        <w:jc w:val="both"/>
        <w:rPr>
          <w:sz w:val="17"/>
        </w:rPr>
      </w:pPr>
      <w:r>
        <w:rPr>
          <w:sz w:val="17"/>
        </w:rPr>
        <w:t>- BAJAS OBSOLESCENCIA (cromatógrafo, inyector,</w:t>
      </w:r>
      <w:r>
        <w:rPr>
          <w:spacing w:val="34"/>
          <w:sz w:val="17"/>
        </w:rPr>
        <w:t> </w:t>
      </w:r>
      <w:r>
        <w:rPr>
          <w:sz w:val="17"/>
        </w:rPr>
        <w:t>bomba</w:t>
      </w:r>
      <w:r>
        <w:rPr>
          <w:spacing w:val="8"/>
          <w:sz w:val="17"/>
        </w:rPr>
        <w:t> </w:t>
      </w:r>
      <w:r>
        <w:rPr>
          <w:sz w:val="17"/>
        </w:rPr>
        <w:t>mecánica…)</w:t>
        <w:tab/>
        <w:t>144.598,05</w:t>
      </w:r>
    </w:p>
    <w:p>
      <w:pPr>
        <w:tabs>
          <w:tab w:pos="8268" w:val="left" w:leader="none"/>
        </w:tabs>
        <w:spacing w:before="78"/>
        <w:ind w:left="1767" w:right="0" w:firstLine="0"/>
        <w:jc w:val="both"/>
        <w:rPr>
          <w:sz w:val="17"/>
        </w:rPr>
      </w:pPr>
      <w:r>
        <w:rPr>
          <w:sz w:val="17"/>
        </w:rPr>
        <w:t>- BAJAS</w:t>
      </w:r>
      <w:r>
        <w:rPr>
          <w:spacing w:val="10"/>
          <w:sz w:val="17"/>
        </w:rPr>
        <w:t> </w:t>
      </w:r>
      <w:r>
        <w:rPr>
          <w:sz w:val="17"/>
        </w:rPr>
        <w:t>%</w:t>
      </w:r>
      <w:r>
        <w:rPr>
          <w:spacing w:val="-1"/>
          <w:sz w:val="17"/>
        </w:rPr>
        <w:t> </w:t>
      </w:r>
      <w:r>
        <w:rPr>
          <w:sz w:val="17"/>
        </w:rPr>
        <w:t>UTES</w:t>
        <w:tab/>
        <w:t>581.116,72</w:t>
      </w:r>
    </w:p>
    <w:p>
      <w:pPr>
        <w:pStyle w:val="BodyText"/>
      </w:pPr>
    </w:p>
    <w:p>
      <w:pPr>
        <w:pStyle w:val="BodyText"/>
        <w:spacing w:before="11"/>
        <w:rPr>
          <w:sz w:val="19"/>
        </w:rPr>
      </w:pPr>
    </w:p>
    <w:p>
      <w:pPr>
        <w:pStyle w:val="ListParagraph"/>
        <w:numPr>
          <w:ilvl w:val="0"/>
          <w:numId w:val="30"/>
        </w:numPr>
        <w:tabs>
          <w:tab w:pos="2390" w:val="left" w:leader="none"/>
        </w:tabs>
        <w:spacing w:line="240" w:lineRule="auto" w:before="0" w:after="0"/>
        <w:ind w:left="2389" w:right="0" w:hanging="313"/>
        <w:jc w:val="left"/>
        <w:rPr>
          <w:sz w:val="20"/>
        </w:rPr>
      </w:pPr>
      <w:r>
        <w:rPr>
          <w:w w:val="105"/>
          <w:sz w:val="20"/>
          <w:u w:val="single"/>
        </w:rPr>
        <w:t>Correcciones</w:t>
      </w:r>
      <w:r>
        <w:rPr>
          <w:spacing w:val="-1"/>
          <w:w w:val="105"/>
          <w:sz w:val="20"/>
          <w:u w:val="single"/>
        </w:rPr>
        <w:t> </w:t>
      </w:r>
      <w:r>
        <w:rPr>
          <w:w w:val="105"/>
          <w:sz w:val="20"/>
          <w:u w:val="single"/>
        </w:rPr>
        <w:t>valorativas</w:t>
      </w:r>
    </w:p>
    <w:p>
      <w:pPr>
        <w:pStyle w:val="BodyText"/>
        <w:spacing w:before="186"/>
        <w:ind w:left="1707"/>
        <w:jc w:val="both"/>
      </w:pPr>
      <w:r>
        <w:rPr>
          <w:w w:val="105"/>
        </w:rPr>
        <w:t>No se han realizado ninguna corrección valorativa de los bienes de inmovilizado.</w:t>
      </w:r>
    </w:p>
    <w:p>
      <w:pPr>
        <w:pStyle w:val="ListParagraph"/>
        <w:numPr>
          <w:ilvl w:val="0"/>
          <w:numId w:val="30"/>
        </w:numPr>
        <w:tabs>
          <w:tab w:pos="2390" w:val="left" w:leader="none"/>
        </w:tabs>
        <w:spacing w:line="240" w:lineRule="auto" w:before="186" w:after="0"/>
        <w:ind w:left="2389" w:right="0" w:hanging="313"/>
        <w:jc w:val="left"/>
        <w:rPr>
          <w:sz w:val="20"/>
        </w:rPr>
      </w:pPr>
      <w:r>
        <w:rPr>
          <w:w w:val="105"/>
          <w:sz w:val="20"/>
          <w:u w:val="single"/>
        </w:rPr>
        <w:t>Bienes totalmente</w:t>
      </w:r>
      <w:r>
        <w:rPr>
          <w:spacing w:val="-6"/>
          <w:w w:val="105"/>
          <w:sz w:val="20"/>
          <w:u w:val="single"/>
        </w:rPr>
        <w:t> </w:t>
      </w:r>
      <w:r>
        <w:rPr>
          <w:w w:val="105"/>
          <w:sz w:val="20"/>
          <w:u w:val="single"/>
        </w:rPr>
        <w:t>amortizados</w:t>
      </w:r>
    </w:p>
    <w:p>
      <w:pPr>
        <w:pStyle w:val="BodyText"/>
        <w:spacing w:line="249" w:lineRule="auto" w:before="112"/>
        <w:ind w:left="1707" w:right="1210"/>
        <w:jc w:val="both"/>
      </w:pPr>
      <w:r>
        <w:rPr>
          <w:w w:val="105"/>
        </w:rPr>
        <w:t>La Sociedad tiene el siguiente inmovilizado material totalmente amortizado y en uso al cierre de los ejercicios 2021 Y 2020, en euros:</w:t>
      </w:r>
    </w:p>
    <w:p>
      <w:pPr>
        <w:pStyle w:val="BodyText"/>
        <w:spacing w:before="9"/>
        <w:rPr>
          <w:sz w:val="9"/>
        </w:rPr>
      </w:pPr>
    </w:p>
    <w:tbl>
      <w:tblPr>
        <w:tblW w:w="0" w:type="auto"/>
        <w:jc w:val="left"/>
        <w:tblInd w:w="2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04"/>
        <w:gridCol w:w="2048"/>
        <w:gridCol w:w="1051"/>
      </w:tblGrid>
      <w:tr>
        <w:trPr>
          <w:trHeight w:val="239" w:hRule="atLeast"/>
        </w:trPr>
        <w:tc>
          <w:tcPr>
            <w:tcW w:w="2804" w:type="dxa"/>
            <w:shd w:val="clear" w:color="auto" w:fill="CDCDCD"/>
          </w:tcPr>
          <w:p>
            <w:pPr>
              <w:pStyle w:val="TableParagraph"/>
              <w:rPr>
                <w:rFonts w:ascii="Times New Roman"/>
                <w:sz w:val="16"/>
              </w:rPr>
            </w:pPr>
          </w:p>
        </w:tc>
        <w:tc>
          <w:tcPr>
            <w:tcW w:w="2048" w:type="dxa"/>
            <w:shd w:val="clear" w:color="auto" w:fill="CDCDCD"/>
          </w:tcPr>
          <w:p>
            <w:pPr>
              <w:pStyle w:val="TableParagraph"/>
              <w:spacing w:before="41"/>
              <w:ind w:left="941"/>
              <w:rPr>
                <w:b/>
                <w:sz w:val="13"/>
              </w:rPr>
            </w:pPr>
            <w:r>
              <w:rPr>
                <w:b/>
                <w:sz w:val="13"/>
              </w:rPr>
              <w:t>31/12/2021</w:t>
            </w:r>
          </w:p>
        </w:tc>
        <w:tc>
          <w:tcPr>
            <w:tcW w:w="1051" w:type="dxa"/>
            <w:shd w:val="clear" w:color="auto" w:fill="CDCDCD"/>
          </w:tcPr>
          <w:p>
            <w:pPr>
              <w:pStyle w:val="TableParagraph"/>
              <w:spacing w:before="41"/>
              <w:ind w:left="186"/>
              <w:rPr>
                <w:b/>
                <w:sz w:val="13"/>
              </w:rPr>
            </w:pPr>
            <w:r>
              <w:rPr>
                <w:b/>
                <w:sz w:val="13"/>
              </w:rPr>
              <w:t>31/12/2020</w:t>
            </w:r>
          </w:p>
        </w:tc>
      </w:tr>
      <w:tr>
        <w:trPr>
          <w:trHeight w:val="236" w:hRule="atLeast"/>
        </w:trPr>
        <w:tc>
          <w:tcPr>
            <w:tcW w:w="2804" w:type="dxa"/>
          </w:tcPr>
          <w:p>
            <w:pPr>
              <w:pStyle w:val="TableParagraph"/>
              <w:spacing w:before="41"/>
              <w:ind w:left="120"/>
              <w:rPr>
                <w:sz w:val="13"/>
              </w:rPr>
            </w:pPr>
            <w:r>
              <w:rPr>
                <w:sz w:val="13"/>
              </w:rPr>
              <w:t>Construcciones</w:t>
            </w:r>
          </w:p>
        </w:tc>
        <w:tc>
          <w:tcPr>
            <w:tcW w:w="2048" w:type="dxa"/>
          </w:tcPr>
          <w:p>
            <w:pPr>
              <w:pStyle w:val="TableParagraph"/>
              <w:spacing w:before="41"/>
              <w:ind w:right="183"/>
              <w:jc w:val="right"/>
              <w:rPr>
                <w:sz w:val="13"/>
              </w:rPr>
            </w:pPr>
            <w:r>
              <w:rPr>
                <w:sz w:val="13"/>
              </w:rPr>
              <w:t>100.551,91</w:t>
            </w:r>
          </w:p>
        </w:tc>
        <w:tc>
          <w:tcPr>
            <w:tcW w:w="1051" w:type="dxa"/>
          </w:tcPr>
          <w:p>
            <w:pPr>
              <w:pStyle w:val="TableParagraph"/>
              <w:spacing w:before="41"/>
              <w:ind w:right="30"/>
              <w:jc w:val="right"/>
              <w:rPr>
                <w:sz w:val="13"/>
              </w:rPr>
            </w:pPr>
            <w:r>
              <w:rPr>
                <w:sz w:val="13"/>
              </w:rPr>
              <w:t>73.304,21</w:t>
            </w:r>
          </w:p>
        </w:tc>
      </w:tr>
      <w:tr>
        <w:trPr>
          <w:trHeight w:val="239" w:hRule="atLeast"/>
        </w:trPr>
        <w:tc>
          <w:tcPr>
            <w:tcW w:w="2804" w:type="dxa"/>
          </w:tcPr>
          <w:p>
            <w:pPr>
              <w:pStyle w:val="TableParagraph"/>
              <w:spacing w:before="44"/>
              <w:ind w:left="120"/>
              <w:rPr>
                <w:sz w:val="13"/>
              </w:rPr>
            </w:pPr>
            <w:r>
              <w:rPr>
                <w:sz w:val="13"/>
              </w:rPr>
              <w:t>Instalaciones técnicas y maquinaria</w:t>
            </w:r>
          </w:p>
        </w:tc>
        <w:tc>
          <w:tcPr>
            <w:tcW w:w="2048" w:type="dxa"/>
          </w:tcPr>
          <w:p>
            <w:pPr>
              <w:pStyle w:val="TableParagraph"/>
              <w:spacing w:before="44"/>
              <w:ind w:right="183"/>
              <w:jc w:val="right"/>
              <w:rPr>
                <w:sz w:val="13"/>
              </w:rPr>
            </w:pPr>
            <w:r>
              <w:rPr>
                <w:sz w:val="13"/>
              </w:rPr>
              <w:t>12.520.036,20</w:t>
            </w:r>
          </w:p>
        </w:tc>
        <w:tc>
          <w:tcPr>
            <w:tcW w:w="1051" w:type="dxa"/>
          </w:tcPr>
          <w:p>
            <w:pPr>
              <w:pStyle w:val="TableParagraph"/>
              <w:spacing w:before="44"/>
              <w:ind w:right="30"/>
              <w:jc w:val="right"/>
              <w:rPr>
                <w:sz w:val="13"/>
              </w:rPr>
            </w:pPr>
            <w:r>
              <w:rPr>
                <w:sz w:val="13"/>
              </w:rPr>
              <w:t>12.378.892,46</w:t>
            </w:r>
          </w:p>
        </w:tc>
      </w:tr>
      <w:tr>
        <w:trPr>
          <w:trHeight w:val="239" w:hRule="atLeast"/>
        </w:trPr>
        <w:tc>
          <w:tcPr>
            <w:tcW w:w="2804" w:type="dxa"/>
          </w:tcPr>
          <w:p>
            <w:pPr>
              <w:pStyle w:val="TableParagraph"/>
              <w:spacing w:before="44"/>
              <w:ind w:left="120"/>
              <w:rPr>
                <w:sz w:val="13"/>
              </w:rPr>
            </w:pPr>
            <w:r>
              <w:rPr>
                <w:sz w:val="13"/>
              </w:rPr>
              <w:t>Otras instalaciones y utillaje</w:t>
            </w:r>
          </w:p>
        </w:tc>
        <w:tc>
          <w:tcPr>
            <w:tcW w:w="2048" w:type="dxa"/>
          </w:tcPr>
          <w:p>
            <w:pPr>
              <w:pStyle w:val="TableParagraph"/>
              <w:spacing w:before="44"/>
              <w:ind w:right="183"/>
              <w:jc w:val="right"/>
              <w:rPr>
                <w:sz w:val="13"/>
              </w:rPr>
            </w:pPr>
            <w:r>
              <w:rPr>
                <w:sz w:val="13"/>
              </w:rPr>
              <w:t>3.550.409,29</w:t>
            </w:r>
          </w:p>
        </w:tc>
        <w:tc>
          <w:tcPr>
            <w:tcW w:w="1051" w:type="dxa"/>
          </w:tcPr>
          <w:p>
            <w:pPr>
              <w:pStyle w:val="TableParagraph"/>
              <w:spacing w:before="44"/>
              <w:ind w:right="30"/>
              <w:jc w:val="right"/>
              <w:rPr>
                <w:sz w:val="13"/>
              </w:rPr>
            </w:pPr>
            <w:r>
              <w:rPr>
                <w:sz w:val="13"/>
              </w:rPr>
              <w:t>3.476.307,23</w:t>
            </w:r>
          </w:p>
        </w:tc>
      </w:tr>
      <w:tr>
        <w:trPr>
          <w:trHeight w:val="239" w:hRule="atLeast"/>
        </w:trPr>
        <w:tc>
          <w:tcPr>
            <w:tcW w:w="2804" w:type="dxa"/>
          </w:tcPr>
          <w:p>
            <w:pPr>
              <w:pStyle w:val="TableParagraph"/>
              <w:spacing w:before="44"/>
              <w:ind w:left="120"/>
              <w:rPr>
                <w:sz w:val="13"/>
              </w:rPr>
            </w:pPr>
            <w:r>
              <w:rPr>
                <w:sz w:val="13"/>
              </w:rPr>
              <w:t>Mobiliario</w:t>
            </w:r>
          </w:p>
        </w:tc>
        <w:tc>
          <w:tcPr>
            <w:tcW w:w="2048" w:type="dxa"/>
          </w:tcPr>
          <w:p>
            <w:pPr>
              <w:pStyle w:val="TableParagraph"/>
              <w:spacing w:before="44"/>
              <w:ind w:right="183"/>
              <w:jc w:val="right"/>
              <w:rPr>
                <w:sz w:val="13"/>
              </w:rPr>
            </w:pPr>
            <w:r>
              <w:rPr>
                <w:sz w:val="13"/>
              </w:rPr>
              <w:t>1.473.909,79</w:t>
            </w:r>
          </w:p>
        </w:tc>
        <w:tc>
          <w:tcPr>
            <w:tcW w:w="1051" w:type="dxa"/>
          </w:tcPr>
          <w:p>
            <w:pPr>
              <w:pStyle w:val="TableParagraph"/>
              <w:spacing w:before="44"/>
              <w:ind w:right="30"/>
              <w:jc w:val="right"/>
              <w:rPr>
                <w:sz w:val="13"/>
              </w:rPr>
            </w:pPr>
            <w:r>
              <w:rPr>
                <w:sz w:val="13"/>
              </w:rPr>
              <w:t>1.465.542,95</w:t>
            </w:r>
          </w:p>
        </w:tc>
      </w:tr>
      <w:tr>
        <w:trPr>
          <w:trHeight w:val="239" w:hRule="atLeast"/>
        </w:trPr>
        <w:tc>
          <w:tcPr>
            <w:tcW w:w="2804" w:type="dxa"/>
          </w:tcPr>
          <w:p>
            <w:pPr>
              <w:pStyle w:val="TableParagraph"/>
              <w:spacing w:before="44"/>
              <w:ind w:left="120"/>
              <w:rPr>
                <w:sz w:val="13"/>
              </w:rPr>
            </w:pPr>
            <w:r>
              <w:rPr>
                <w:sz w:val="13"/>
              </w:rPr>
              <w:t>Equipos para procesos de información</w:t>
            </w:r>
          </w:p>
        </w:tc>
        <w:tc>
          <w:tcPr>
            <w:tcW w:w="2048" w:type="dxa"/>
          </w:tcPr>
          <w:p>
            <w:pPr>
              <w:pStyle w:val="TableParagraph"/>
              <w:spacing w:before="44"/>
              <w:ind w:right="183"/>
              <w:jc w:val="right"/>
              <w:rPr>
                <w:sz w:val="13"/>
              </w:rPr>
            </w:pPr>
            <w:r>
              <w:rPr>
                <w:sz w:val="13"/>
              </w:rPr>
              <w:t>3.385.453,02</w:t>
            </w:r>
          </w:p>
        </w:tc>
        <w:tc>
          <w:tcPr>
            <w:tcW w:w="1051" w:type="dxa"/>
          </w:tcPr>
          <w:p>
            <w:pPr>
              <w:pStyle w:val="TableParagraph"/>
              <w:spacing w:before="44"/>
              <w:ind w:right="30"/>
              <w:jc w:val="right"/>
              <w:rPr>
                <w:sz w:val="13"/>
              </w:rPr>
            </w:pPr>
            <w:r>
              <w:rPr>
                <w:sz w:val="13"/>
              </w:rPr>
              <w:t>3.364.868,50</w:t>
            </w:r>
          </w:p>
        </w:tc>
      </w:tr>
      <w:tr>
        <w:trPr>
          <w:trHeight w:val="239" w:hRule="atLeast"/>
        </w:trPr>
        <w:tc>
          <w:tcPr>
            <w:tcW w:w="2804" w:type="dxa"/>
          </w:tcPr>
          <w:p>
            <w:pPr>
              <w:pStyle w:val="TableParagraph"/>
              <w:spacing w:before="44"/>
              <w:ind w:left="120"/>
              <w:rPr>
                <w:sz w:val="13"/>
              </w:rPr>
            </w:pPr>
            <w:r>
              <w:rPr>
                <w:sz w:val="13"/>
              </w:rPr>
              <w:t>Elementos de transporte</w:t>
            </w:r>
          </w:p>
        </w:tc>
        <w:tc>
          <w:tcPr>
            <w:tcW w:w="2048" w:type="dxa"/>
          </w:tcPr>
          <w:p>
            <w:pPr>
              <w:pStyle w:val="TableParagraph"/>
              <w:spacing w:before="44"/>
              <w:ind w:right="184"/>
              <w:jc w:val="right"/>
              <w:rPr>
                <w:sz w:val="13"/>
              </w:rPr>
            </w:pPr>
            <w:r>
              <w:rPr>
                <w:sz w:val="13"/>
              </w:rPr>
              <w:t>42.896,71</w:t>
            </w:r>
          </w:p>
        </w:tc>
        <w:tc>
          <w:tcPr>
            <w:tcW w:w="1051" w:type="dxa"/>
          </w:tcPr>
          <w:p>
            <w:pPr>
              <w:pStyle w:val="TableParagraph"/>
              <w:spacing w:before="44"/>
              <w:ind w:right="30"/>
              <w:jc w:val="right"/>
              <w:rPr>
                <w:sz w:val="13"/>
              </w:rPr>
            </w:pPr>
            <w:r>
              <w:rPr>
                <w:sz w:val="13"/>
              </w:rPr>
              <w:t>42.896,71</w:t>
            </w:r>
          </w:p>
        </w:tc>
      </w:tr>
      <w:tr>
        <w:trPr>
          <w:trHeight w:val="231" w:hRule="atLeast"/>
        </w:trPr>
        <w:tc>
          <w:tcPr>
            <w:tcW w:w="2804" w:type="dxa"/>
          </w:tcPr>
          <w:p>
            <w:pPr>
              <w:pStyle w:val="TableParagraph"/>
              <w:spacing w:before="44"/>
              <w:ind w:left="120"/>
              <w:rPr>
                <w:sz w:val="13"/>
              </w:rPr>
            </w:pPr>
            <w:r>
              <w:rPr>
                <w:sz w:val="13"/>
              </w:rPr>
              <w:t>Otro inmov ilizado material</w:t>
            </w:r>
          </w:p>
        </w:tc>
        <w:tc>
          <w:tcPr>
            <w:tcW w:w="2048" w:type="dxa"/>
          </w:tcPr>
          <w:p>
            <w:pPr>
              <w:pStyle w:val="TableParagraph"/>
              <w:spacing w:before="44"/>
              <w:ind w:right="183"/>
              <w:jc w:val="right"/>
              <w:rPr>
                <w:sz w:val="13"/>
              </w:rPr>
            </w:pPr>
            <w:r>
              <w:rPr>
                <w:sz w:val="13"/>
              </w:rPr>
              <w:t>3.012.082,72</w:t>
            </w:r>
          </w:p>
        </w:tc>
        <w:tc>
          <w:tcPr>
            <w:tcW w:w="1051" w:type="dxa"/>
          </w:tcPr>
          <w:p>
            <w:pPr>
              <w:pStyle w:val="TableParagraph"/>
              <w:spacing w:before="44"/>
              <w:ind w:right="30"/>
              <w:jc w:val="right"/>
              <w:rPr>
                <w:sz w:val="13"/>
              </w:rPr>
            </w:pPr>
            <w:r>
              <w:rPr>
                <w:sz w:val="13"/>
              </w:rPr>
              <w:t>2.998.355,21</w:t>
            </w:r>
          </w:p>
        </w:tc>
      </w:tr>
      <w:tr>
        <w:trPr>
          <w:trHeight w:val="250" w:hRule="atLeast"/>
        </w:trPr>
        <w:tc>
          <w:tcPr>
            <w:tcW w:w="2804" w:type="dxa"/>
            <w:shd w:val="clear" w:color="auto" w:fill="F2F2F2"/>
          </w:tcPr>
          <w:p>
            <w:pPr>
              <w:pStyle w:val="TableParagraph"/>
              <w:rPr>
                <w:rFonts w:ascii="Times New Roman"/>
                <w:sz w:val="16"/>
              </w:rPr>
            </w:pPr>
          </w:p>
        </w:tc>
        <w:tc>
          <w:tcPr>
            <w:tcW w:w="2048" w:type="dxa"/>
            <w:shd w:val="clear" w:color="auto" w:fill="F2F2F2"/>
          </w:tcPr>
          <w:p>
            <w:pPr>
              <w:pStyle w:val="TableParagraph"/>
              <w:spacing w:before="52"/>
              <w:ind w:right="183"/>
              <w:jc w:val="right"/>
              <w:rPr>
                <w:b/>
                <w:sz w:val="13"/>
              </w:rPr>
            </w:pPr>
            <w:r>
              <w:rPr>
                <w:b/>
                <w:sz w:val="13"/>
              </w:rPr>
              <w:t>24.085.339,64</w:t>
            </w:r>
          </w:p>
        </w:tc>
        <w:tc>
          <w:tcPr>
            <w:tcW w:w="1051" w:type="dxa"/>
            <w:shd w:val="clear" w:color="auto" w:fill="F2F2F2"/>
          </w:tcPr>
          <w:p>
            <w:pPr>
              <w:pStyle w:val="TableParagraph"/>
              <w:spacing w:before="52"/>
              <w:ind w:right="30"/>
              <w:jc w:val="right"/>
              <w:rPr>
                <w:b/>
                <w:sz w:val="13"/>
              </w:rPr>
            </w:pPr>
            <w:r>
              <w:rPr>
                <w:b/>
                <w:sz w:val="13"/>
              </w:rPr>
              <w:t>23.800.167,27</w:t>
            </w:r>
          </w:p>
        </w:tc>
      </w:tr>
    </w:tbl>
    <w:p>
      <w:pPr>
        <w:pStyle w:val="ListParagraph"/>
        <w:numPr>
          <w:ilvl w:val="0"/>
          <w:numId w:val="30"/>
        </w:numPr>
        <w:tabs>
          <w:tab w:pos="2390" w:val="left" w:leader="none"/>
        </w:tabs>
        <w:spacing w:line="240" w:lineRule="auto" w:before="194" w:after="0"/>
        <w:ind w:left="2389" w:right="0" w:hanging="313"/>
        <w:jc w:val="left"/>
        <w:rPr>
          <w:sz w:val="20"/>
        </w:rPr>
      </w:pPr>
      <w:r>
        <w:rPr>
          <w:w w:val="105"/>
          <w:sz w:val="20"/>
          <w:u w:val="single"/>
        </w:rPr>
        <w:t>Seguros</w:t>
      </w:r>
    </w:p>
    <w:p>
      <w:pPr>
        <w:pStyle w:val="BodyText"/>
        <w:spacing w:line="249" w:lineRule="auto" w:before="112"/>
        <w:ind w:left="1707" w:right="1209"/>
        <w:jc w:val="both"/>
      </w:pPr>
      <w:r>
        <w:rPr>
          <w:w w:val="105"/>
        </w:rPr>
        <w:t>La Sociedad tiene contratadas varias pólizas de seguro para cubrir los riesgos a que están sujetos los bienes del inmovilizado material. La cobertura de estas pólizas se considera suficiente.</w:t>
      </w:r>
    </w:p>
    <w:p>
      <w:pPr>
        <w:pStyle w:val="BodyText"/>
        <w:spacing w:before="3"/>
        <w:rPr>
          <w:sz w:val="13"/>
        </w:rPr>
      </w:pPr>
    </w:p>
    <w:p>
      <w:pPr>
        <w:spacing w:before="99"/>
        <w:ind w:left="0" w:right="1210" w:firstLine="0"/>
        <w:jc w:val="right"/>
        <w:rPr>
          <w:sz w:val="19"/>
        </w:rPr>
      </w:pPr>
      <w:r>
        <w:rPr>
          <w:sz w:val="19"/>
        </w:rPr>
        <w:t>Página 34</w:t>
      </w:r>
    </w:p>
    <w:p>
      <w:pPr>
        <w:pStyle w:val="BodyText"/>
      </w:pPr>
    </w:p>
    <w:p>
      <w:pPr>
        <w:pStyle w:val="BodyText"/>
        <w:spacing w:before="3"/>
        <w:rPr>
          <w:sz w:val="26"/>
        </w:rPr>
      </w:pPr>
      <w:r>
        <w:rPr/>
        <w:pict>
          <v:group style="position:absolute;margin-left:52.058052pt;margin-top:17.055075pt;width:490.9pt;height:36.6pt;mso-position-horizontal-relative:page;mso-position-vertical-relative:paragraph;z-index:-251530240;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spacing w:before="4"/>
        <w:rPr>
          <w:sz w:val="27"/>
        </w:rPr>
      </w:pPr>
    </w:p>
    <w:p>
      <w:pPr>
        <w:pStyle w:val="ListParagraph"/>
        <w:numPr>
          <w:ilvl w:val="0"/>
          <w:numId w:val="30"/>
        </w:numPr>
        <w:tabs>
          <w:tab w:pos="2390" w:val="left" w:leader="none"/>
        </w:tabs>
        <w:spacing w:line="240" w:lineRule="auto" w:before="104" w:after="0"/>
        <w:ind w:left="2389" w:right="0" w:hanging="313"/>
        <w:jc w:val="both"/>
        <w:rPr>
          <w:sz w:val="20"/>
        </w:rPr>
      </w:pPr>
      <w:r>
        <w:rPr>
          <w:w w:val="105"/>
          <w:sz w:val="20"/>
          <w:u w:val="single"/>
        </w:rPr>
        <w:t>Costes de desmantelamiento, retiro y</w:t>
      </w:r>
      <w:r>
        <w:rPr>
          <w:spacing w:val="-3"/>
          <w:w w:val="105"/>
          <w:sz w:val="20"/>
          <w:u w:val="single"/>
        </w:rPr>
        <w:t> </w:t>
      </w:r>
      <w:r>
        <w:rPr>
          <w:w w:val="105"/>
          <w:sz w:val="20"/>
          <w:u w:val="single"/>
        </w:rPr>
        <w:t>rehabilitación</w:t>
      </w:r>
    </w:p>
    <w:p>
      <w:pPr>
        <w:pStyle w:val="BodyText"/>
        <w:spacing w:line="249" w:lineRule="auto" w:before="112"/>
        <w:ind w:left="1707" w:right="1210"/>
        <w:jc w:val="both"/>
      </w:pPr>
      <w:r>
        <w:rPr>
          <w:w w:val="105"/>
        </w:rPr>
        <w:t>Dentro</w:t>
      </w:r>
      <w:r>
        <w:rPr>
          <w:spacing w:val="-17"/>
          <w:w w:val="105"/>
        </w:rPr>
        <w:t> </w:t>
      </w:r>
      <w:r>
        <w:rPr>
          <w:w w:val="105"/>
        </w:rPr>
        <w:t>del</w:t>
      </w:r>
      <w:r>
        <w:rPr>
          <w:spacing w:val="-16"/>
          <w:w w:val="105"/>
        </w:rPr>
        <w:t> </w:t>
      </w:r>
      <w:r>
        <w:rPr>
          <w:w w:val="105"/>
        </w:rPr>
        <w:t>inmovilizado</w:t>
      </w:r>
      <w:r>
        <w:rPr>
          <w:spacing w:val="-16"/>
          <w:w w:val="105"/>
        </w:rPr>
        <w:t> </w:t>
      </w:r>
      <w:r>
        <w:rPr>
          <w:w w:val="105"/>
        </w:rPr>
        <w:t>material</w:t>
      </w:r>
      <w:r>
        <w:rPr>
          <w:spacing w:val="-17"/>
          <w:w w:val="105"/>
        </w:rPr>
        <w:t> </w:t>
      </w:r>
      <w:r>
        <w:rPr>
          <w:w w:val="105"/>
        </w:rPr>
        <w:t>se</w:t>
      </w:r>
      <w:r>
        <w:rPr>
          <w:spacing w:val="-16"/>
          <w:w w:val="105"/>
        </w:rPr>
        <w:t> </w:t>
      </w:r>
      <w:r>
        <w:rPr>
          <w:w w:val="105"/>
        </w:rPr>
        <w:t>incluye</w:t>
      </w:r>
      <w:r>
        <w:rPr>
          <w:spacing w:val="-18"/>
          <w:w w:val="105"/>
        </w:rPr>
        <w:t> </w:t>
      </w:r>
      <w:r>
        <w:rPr>
          <w:w w:val="105"/>
        </w:rPr>
        <w:t>un</w:t>
      </w:r>
      <w:r>
        <w:rPr>
          <w:spacing w:val="-16"/>
          <w:w w:val="105"/>
        </w:rPr>
        <w:t> </w:t>
      </w:r>
      <w:r>
        <w:rPr>
          <w:w w:val="105"/>
        </w:rPr>
        <w:t>importe</w:t>
      </w:r>
      <w:r>
        <w:rPr>
          <w:spacing w:val="-16"/>
          <w:w w:val="105"/>
        </w:rPr>
        <w:t> </w:t>
      </w:r>
      <w:r>
        <w:rPr>
          <w:w w:val="105"/>
        </w:rPr>
        <w:t>bruto</w:t>
      </w:r>
      <w:r>
        <w:rPr>
          <w:spacing w:val="-16"/>
          <w:w w:val="105"/>
        </w:rPr>
        <w:t> </w:t>
      </w:r>
      <w:r>
        <w:rPr>
          <w:w w:val="105"/>
        </w:rPr>
        <w:t>de</w:t>
      </w:r>
      <w:r>
        <w:rPr>
          <w:spacing w:val="-16"/>
          <w:w w:val="105"/>
        </w:rPr>
        <w:t> </w:t>
      </w:r>
      <w:r>
        <w:rPr>
          <w:w w:val="105"/>
        </w:rPr>
        <w:t>41.584,10</w:t>
      </w:r>
      <w:r>
        <w:rPr>
          <w:spacing w:val="-16"/>
          <w:w w:val="105"/>
        </w:rPr>
        <w:t> </w:t>
      </w:r>
      <w:r>
        <w:rPr>
          <w:w w:val="105"/>
        </w:rPr>
        <w:t>euros,</w:t>
      </w:r>
      <w:r>
        <w:rPr>
          <w:spacing w:val="-16"/>
          <w:w w:val="105"/>
        </w:rPr>
        <w:t> </w:t>
      </w:r>
      <w:r>
        <w:rPr>
          <w:w w:val="105"/>
        </w:rPr>
        <w:t>cuyo</w:t>
      </w:r>
      <w:r>
        <w:rPr>
          <w:spacing w:val="-16"/>
          <w:w w:val="105"/>
        </w:rPr>
        <w:t> </w:t>
      </w:r>
      <w:r>
        <w:rPr>
          <w:w w:val="105"/>
        </w:rPr>
        <w:t>valor</w:t>
      </w:r>
      <w:r>
        <w:rPr>
          <w:spacing w:val="-17"/>
          <w:w w:val="105"/>
        </w:rPr>
        <w:t> </w:t>
      </w:r>
      <w:r>
        <w:rPr>
          <w:w w:val="105"/>
        </w:rPr>
        <w:t>neto</w:t>
      </w:r>
      <w:r>
        <w:rPr>
          <w:spacing w:val="-16"/>
          <w:w w:val="105"/>
        </w:rPr>
        <w:t> </w:t>
      </w:r>
      <w:r>
        <w:rPr>
          <w:w w:val="105"/>
        </w:rPr>
        <w:t>contable </w:t>
      </w:r>
      <w:r>
        <w:rPr>
          <w:color w:val="050505"/>
          <w:w w:val="105"/>
        </w:rPr>
        <w:t>a</w:t>
      </w:r>
      <w:r>
        <w:rPr>
          <w:color w:val="050505"/>
          <w:spacing w:val="-17"/>
          <w:w w:val="105"/>
        </w:rPr>
        <w:t> </w:t>
      </w:r>
      <w:r>
        <w:rPr>
          <w:color w:val="050505"/>
          <w:w w:val="105"/>
        </w:rPr>
        <w:t>31</w:t>
      </w:r>
      <w:r>
        <w:rPr>
          <w:color w:val="050505"/>
          <w:spacing w:val="-18"/>
          <w:w w:val="105"/>
        </w:rPr>
        <w:t> </w:t>
      </w:r>
      <w:r>
        <w:rPr>
          <w:color w:val="050505"/>
          <w:w w:val="105"/>
        </w:rPr>
        <w:t>de</w:t>
      </w:r>
      <w:r>
        <w:rPr>
          <w:color w:val="050505"/>
          <w:spacing w:val="-16"/>
          <w:w w:val="105"/>
        </w:rPr>
        <w:t> </w:t>
      </w:r>
      <w:r>
        <w:rPr>
          <w:color w:val="050505"/>
          <w:w w:val="105"/>
        </w:rPr>
        <w:t>diciembre</w:t>
      </w:r>
      <w:r>
        <w:rPr>
          <w:color w:val="050505"/>
          <w:spacing w:val="-18"/>
          <w:w w:val="105"/>
        </w:rPr>
        <w:t> </w:t>
      </w:r>
      <w:r>
        <w:rPr>
          <w:color w:val="050505"/>
          <w:w w:val="105"/>
        </w:rPr>
        <w:t>de</w:t>
      </w:r>
      <w:r>
        <w:rPr>
          <w:color w:val="050505"/>
          <w:spacing w:val="-18"/>
          <w:w w:val="105"/>
        </w:rPr>
        <w:t> </w:t>
      </w:r>
      <w:r>
        <w:rPr>
          <w:color w:val="050505"/>
          <w:w w:val="105"/>
        </w:rPr>
        <w:t>2021</w:t>
      </w:r>
      <w:r>
        <w:rPr>
          <w:color w:val="050505"/>
          <w:spacing w:val="-16"/>
          <w:w w:val="105"/>
        </w:rPr>
        <w:t> </w:t>
      </w:r>
      <w:r>
        <w:rPr>
          <w:color w:val="050505"/>
          <w:w w:val="105"/>
        </w:rPr>
        <w:t>asciende</w:t>
      </w:r>
      <w:r>
        <w:rPr>
          <w:color w:val="050505"/>
          <w:spacing w:val="-18"/>
          <w:w w:val="105"/>
        </w:rPr>
        <w:t> </w:t>
      </w:r>
      <w:r>
        <w:rPr>
          <w:color w:val="050505"/>
          <w:w w:val="105"/>
        </w:rPr>
        <w:t>a</w:t>
      </w:r>
      <w:r>
        <w:rPr>
          <w:color w:val="050505"/>
          <w:spacing w:val="-16"/>
          <w:w w:val="105"/>
        </w:rPr>
        <w:t> </w:t>
      </w:r>
      <w:r>
        <w:rPr>
          <w:color w:val="050505"/>
          <w:w w:val="105"/>
        </w:rPr>
        <w:t>0,00</w:t>
      </w:r>
      <w:r>
        <w:rPr>
          <w:color w:val="050505"/>
          <w:spacing w:val="-16"/>
          <w:w w:val="105"/>
        </w:rPr>
        <w:t> </w:t>
      </w:r>
      <w:r>
        <w:rPr>
          <w:color w:val="050505"/>
          <w:w w:val="105"/>
        </w:rPr>
        <w:t>euros,</w:t>
      </w:r>
      <w:r>
        <w:rPr>
          <w:color w:val="050505"/>
          <w:spacing w:val="-17"/>
          <w:w w:val="105"/>
        </w:rPr>
        <w:t> </w:t>
      </w:r>
      <w:r>
        <w:rPr>
          <w:color w:val="050505"/>
          <w:w w:val="105"/>
        </w:rPr>
        <w:t>correspondiente</w:t>
      </w:r>
      <w:r>
        <w:rPr>
          <w:color w:val="050505"/>
          <w:spacing w:val="-16"/>
          <w:w w:val="105"/>
        </w:rPr>
        <w:t> </w:t>
      </w:r>
      <w:r>
        <w:rPr>
          <w:color w:val="050505"/>
          <w:w w:val="105"/>
        </w:rPr>
        <w:t>al</w:t>
      </w:r>
      <w:r>
        <w:rPr>
          <w:color w:val="050505"/>
          <w:spacing w:val="-17"/>
          <w:w w:val="105"/>
        </w:rPr>
        <w:t> </w:t>
      </w:r>
      <w:r>
        <w:rPr>
          <w:color w:val="050505"/>
          <w:w w:val="105"/>
        </w:rPr>
        <w:t>valor</w:t>
      </w:r>
      <w:r>
        <w:rPr>
          <w:color w:val="050505"/>
          <w:spacing w:val="-19"/>
          <w:w w:val="105"/>
        </w:rPr>
        <w:t> </w:t>
      </w:r>
      <w:r>
        <w:rPr>
          <w:color w:val="050505"/>
          <w:w w:val="105"/>
        </w:rPr>
        <w:t>actual</w:t>
      </w:r>
      <w:r>
        <w:rPr>
          <w:color w:val="050505"/>
          <w:spacing w:val="-18"/>
          <w:w w:val="105"/>
        </w:rPr>
        <w:t> </w:t>
      </w:r>
      <w:r>
        <w:rPr>
          <w:color w:val="050505"/>
          <w:w w:val="105"/>
        </w:rPr>
        <w:t>de</w:t>
      </w:r>
      <w:r>
        <w:rPr>
          <w:color w:val="050505"/>
          <w:spacing w:val="-17"/>
          <w:w w:val="105"/>
        </w:rPr>
        <w:t> </w:t>
      </w:r>
      <w:r>
        <w:rPr>
          <w:color w:val="050505"/>
          <w:w w:val="105"/>
        </w:rPr>
        <w:t>los</w:t>
      </w:r>
      <w:r>
        <w:rPr>
          <w:color w:val="050505"/>
          <w:spacing w:val="-17"/>
          <w:w w:val="105"/>
        </w:rPr>
        <w:t> </w:t>
      </w:r>
      <w:r>
        <w:rPr>
          <w:color w:val="050505"/>
          <w:w w:val="105"/>
        </w:rPr>
        <w:t>costes</w:t>
      </w:r>
      <w:r>
        <w:rPr>
          <w:color w:val="050505"/>
          <w:spacing w:val="-18"/>
          <w:w w:val="105"/>
        </w:rPr>
        <w:t> </w:t>
      </w:r>
      <w:r>
        <w:rPr>
          <w:color w:val="050505"/>
          <w:w w:val="105"/>
        </w:rPr>
        <w:t>estimados de</w:t>
      </w:r>
      <w:r>
        <w:rPr>
          <w:color w:val="050505"/>
          <w:spacing w:val="-10"/>
          <w:w w:val="105"/>
        </w:rPr>
        <w:t> </w:t>
      </w:r>
      <w:r>
        <w:rPr>
          <w:color w:val="050505"/>
          <w:w w:val="105"/>
        </w:rPr>
        <w:t>desmantelamiento,</w:t>
      </w:r>
      <w:r>
        <w:rPr>
          <w:color w:val="050505"/>
          <w:spacing w:val="-10"/>
          <w:w w:val="105"/>
        </w:rPr>
        <w:t> </w:t>
      </w:r>
      <w:r>
        <w:rPr>
          <w:color w:val="050505"/>
          <w:w w:val="105"/>
        </w:rPr>
        <w:t>retiro</w:t>
      </w:r>
      <w:r>
        <w:rPr>
          <w:color w:val="050505"/>
          <w:spacing w:val="-12"/>
          <w:w w:val="105"/>
        </w:rPr>
        <w:t> </w:t>
      </w:r>
      <w:r>
        <w:rPr>
          <w:color w:val="050505"/>
          <w:w w:val="105"/>
        </w:rPr>
        <w:t>y</w:t>
      </w:r>
      <w:r>
        <w:rPr>
          <w:color w:val="050505"/>
          <w:spacing w:val="-9"/>
          <w:w w:val="105"/>
        </w:rPr>
        <w:t> </w:t>
      </w:r>
      <w:r>
        <w:rPr>
          <w:color w:val="050505"/>
          <w:w w:val="105"/>
        </w:rPr>
        <w:t>rehabilitación</w:t>
      </w:r>
      <w:r>
        <w:rPr>
          <w:color w:val="050505"/>
          <w:spacing w:val="-10"/>
          <w:w w:val="105"/>
        </w:rPr>
        <w:t> </w:t>
      </w:r>
      <w:r>
        <w:rPr>
          <w:color w:val="050505"/>
          <w:w w:val="105"/>
        </w:rPr>
        <w:t>de</w:t>
      </w:r>
      <w:r>
        <w:rPr>
          <w:color w:val="050505"/>
          <w:spacing w:val="-10"/>
          <w:w w:val="105"/>
        </w:rPr>
        <w:t> </w:t>
      </w:r>
      <w:r>
        <w:rPr>
          <w:color w:val="050505"/>
          <w:w w:val="105"/>
        </w:rPr>
        <w:t>los</w:t>
      </w:r>
      <w:r>
        <w:rPr>
          <w:color w:val="050505"/>
          <w:spacing w:val="-10"/>
          <w:w w:val="105"/>
        </w:rPr>
        <w:t> </w:t>
      </w:r>
      <w:r>
        <w:rPr>
          <w:color w:val="050505"/>
          <w:w w:val="105"/>
        </w:rPr>
        <w:t>terrenos</w:t>
      </w:r>
      <w:r>
        <w:rPr>
          <w:color w:val="050505"/>
          <w:spacing w:val="-9"/>
          <w:w w:val="105"/>
        </w:rPr>
        <w:t> </w:t>
      </w:r>
      <w:r>
        <w:rPr>
          <w:color w:val="050505"/>
          <w:w w:val="105"/>
        </w:rPr>
        <w:t>donde</w:t>
      </w:r>
      <w:r>
        <w:rPr>
          <w:color w:val="050505"/>
          <w:spacing w:val="-10"/>
          <w:w w:val="105"/>
        </w:rPr>
        <w:t> </w:t>
      </w:r>
      <w:r>
        <w:rPr>
          <w:color w:val="050505"/>
          <w:w w:val="105"/>
        </w:rPr>
        <w:t>se</w:t>
      </w:r>
      <w:r>
        <w:rPr>
          <w:color w:val="050505"/>
          <w:spacing w:val="-12"/>
          <w:w w:val="105"/>
        </w:rPr>
        <w:t> </w:t>
      </w:r>
      <w:r>
        <w:rPr>
          <w:color w:val="050505"/>
          <w:w w:val="105"/>
        </w:rPr>
        <w:t>ubican</w:t>
      </w:r>
      <w:r>
        <w:rPr>
          <w:color w:val="050505"/>
          <w:spacing w:val="-9"/>
          <w:w w:val="105"/>
        </w:rPr>
        <w:t> </w:t>
      </w:r>
      <w:r>
        <w:rPr>
          <w:color w:val="050505"/>
          <w:w w:val="105"/>
        </w:rPr>
        <w:t>los</w:t>
      </w:r>
      <w:r>
        <w:rPr>
          <w:color w:val="050505"/>
          <w:spacing w:val="-10"/>
          <w:w w:val="105"/>
        </w:rPr>
        <w:t> </w:t>
      </w:r>
      <w:r>
        <w:rPr>
          <w:color w:val="050505"/>
          <w:w w:val="105"/>
        </w:rPr>
        <w:t>parques</w:t>
      </w:r>
      <w:r>
        <w:rPr>
          <w:color w:val="050505"/>
          <w:spacing w:val="-12"/>
          <w:w w:val="105"/>
        </w:rPr>
        <w:t> </w:t>
      </w:r>
      <w:r>
        <w:rPr>
          <w:color w:val="050505"/>
          <w:w w:val="105"/>
        </w:rPr>
        <w:t>eólicos</w:t>
      </w:r>
      <w:r>
        <w:rPr>
          <w:color w:val="050505"/>
          <w:spacing w:val="-9"/>
          <w:w w:val="105"/>
        </w:rPr>
        <w:t> </w:t>
      </w:r>
      <w:r>
        <w:rPr>
          <w:color w:val="050505"/>
          <w:w w:val="105"/>
        </w:rPr>
        <w:t>de</w:t>
      </w:r>
      <w:r>
        <w:rPr>
          <w:color w:val="050505"/>
          <w:spacing w:val="-10"/>
          <w:w w:val="105"/>
        </w:rPr>
        <w:t> </w:t>
      </w:r>
      <w:r>
        <w:rPr>
          <w:color w:val="050505"/>
          <w:w w:val="105"/>
        </w:rPr>
        <w:t>Villa de</w:t>
      </w:r>
      <w:r>
        <w:rPr>
          <w:color w:val="050505"/>
          <w:spacing w:val="-16"/>
          <w:w w:val="105"/>
        </w:rPr>
        <w:t> </w:t>
      </w:r>
      <w:r>
        <w:rPr>
          <w:color w:val="050505"/>
          <w:w w:val="105"/>
        </w:rPr>
        <w:t>Mazo</w:t>
      </w:r>
      <w:r>
        <w:rPr>
          <w:color w:val="050505"/>
          <w:spacing w:val="-16"/>
          <w:w w:val="105"/>
        </w:rPr>
        <w:t> </w:t>
      </w:r>
      <w:r>
        <w:rPr>
          <w:color w:val="050505"/>
          <w:w w:val="105"/>
        </w:rPr>
        <w:t>(La</w:t>
      </w:r>
      <w:r>
        <w:rPr>
          <w:color w:val="050505"/>
          <w:spacing w:val="-16"/>
          <w:w w:val="105"/>
        </w:rPr>
        <w:t> </w:t>
      </w:r>
      <w:r>
        <w:rPr>
          <w:color w:val="050505"/>
          <w:w w:val="105"/>
        </w:rPr>
        <w:t>Palma)</w:t>
      </w:r>
      <w:r>
        <w:rPr>
          <w:color w:val="050505"/>
          <w:spacing w:val="-17"/>
          <w:w w:val="105"/>
        </w:rPr>
        <w:t> </w:t>
      </w:r>
      <w:r>
        <w:rPr>
          <w:color w:val="050505"/>
          <w:w w:val="105"/>
        </w:rPr>
        <w:t>y</w:t>
      </w:r>
      <w:r>
        <w:rPr>
          <w:color w:val="050505"/>
          <w:spacing w:val="-17"/>
          <w:w w:val="105"/>
        </w:rPr>
        <w:t> </w:t>
      </w:r>
      <w:r>
        <w:rPr>
          <w:color w:val="050505"/>
          <w:w w:val="105"/>
        </w:rPr>
        <w:t>Tenefé</w:t>
      </w:r>
      <w:r>
        <w:rPr>
          <w:color w:val="050505"/>
          <w:spacing w:val="-16"/>
          <w:w w:val="105"/>
        </w:rPr>
        <w:t> </w:t>
      </w:r>
      <w:r>
        <w:rPr>
          <w:color w:val="050505"/>
          <w:w w:val="105"/>
        </w:rPr>
        <w:t>(Gran</w:t>
      </w:r>
      <w:r>
        <w:rPr>
          <w:color w:val="050505"/>
          <w:spacing w:val="-15"/>
          <w:w w:val="105"/>
        </w:rPr>
        <w:t> </w:t>
      </w:r>
      <w:r>
        <w:rPr>
          <w:color w:val="050505"/>
          <w:w w:val="105"/>
        </w:rPr>
        <w:t>Canaria),</w:t>
      </w:r>
      <w:r>
        <w:rPr>
          <w:color w:val="050505"/>
          <w:spacing w:val="-16"/>
          <w:w w:val="105"/>
        </w:rPr>
        <w:t> </w:t>
      </w:r>
      <w:r>
        <w:rPr>
          <w:color w:val="050505"/>
          <w:w w:val="105"/>
        </w:rPr>
        <w:t>que</w:t>
      </w:r>
      <w:r>
        <w:rPr>
          <w:color w:val="050505"/>
          <w:spacing w:val="-16"/>
          <w:w w:val="105"/>
        </w:rPr>
        <w:t> </w:t>
      </w:r>
      <w:r>
        <w:rPr>
          <w:color w:val="050505"/>
          <w:w w:val="105"/>
        </w:rPr>
        <w:t>están</w:t>
      </w:r>
      <w:r>
        <w:rPr>
          <w:color w:val="050505"/>
          <w:spacing w:val="-18"/>
          <w:w w:val="105"/>
        </w:rPr>
        <w:t> </w:t>
      </w:r>
      <w:r>
        <w:rPr>
          <w:color w:val="050505"/>
          <w:w w:val="105"/>
        </w:rPr>
        <w:t>en</w:t>
      </w:r>
      <w:r>
        <w:rPr>
          <w:color w:val="050505"/>
          <w:spacing w:val="-16"/>
          <w:w w:val="105"/>
        </w:rPr>
        <w:t> </w:t>
      </w:r>
      <w:r>
        <w:rPr>
          <w:color w:val="050505"/>
          <w:w w:val="105"/>
        </w:rPr>
        <w:t>uso</w:t>
      </w:r>
      <w:r>
        <w:rPr>
          <w:color w:val="050505"/>
          <w:spacing w:val="-16"/>
          <w:w w:val="105"/>
        </w:rPr>
        <w:t> </w:t>
      </w:r>
      <w:r>
        <w:rPr>
          <w:color w:val="050505"/>
          <w:w w:val="105"/>
        </w:rPr>
        <w:t>mediante</w:t>
      </w:r>
      <w:r>
        <w:rPr>
          <w:color w:val="050505"/>
          <w:spacing w:val="-17"/>
          <w:w w:val="105"/>
        </w:rPr>
        <w:t> </w:t>
      </w:r>
      <w:r>
        <w:rPr>
          <w:color w:val="050505"/>
          <w:w w:val="105"/>
        </w:rPr>
        <w:t>una</w:t>
      </w:r>
      <w:r>
        <w:rPr>
          <w:color w:val="050505"/>
          <w:spacing w:val="-16"/>
          <w:w w:val="105"/>
        </w:rPr>
        <w:t> </w:t>
      </w:r>
      <w:r>
        <w:rPr>
          <w:color w:val="050505"/>
          <w:w w:val="105"/>
        </w:rPr>
        <w:t>autorización</w:t>
      </w:r>
      <w:r>
        <w:rPr>
          <w:color w:val="050505"/>
          <w:spacing w:val="-16"/>
          <w:w w:val="105"/>
        </w:rPr>
        <w:t> </w:t>
      </w:r>
      <w:r>
        <w:rPr>
          <w:color w:val="050505"/>
          <w:w w:val="105"/>
        </w:rPr>
        <w:t>administrativa por un período de 20</w:t>
      </w:r>
      <w:r>
        <w:rPr>
          <w:color w:val="050505"/>
          <w:spacing w:val="-9"/>
          <w:w w:val="105"/>
        </w:rPr>
        <w:t> </w:t>
      </w:r>
      <w:r>
        <w:rPr>
          <w:color w:val="050505"/>
          <w:w w:val="105"/>
        </w:rPr>
        <w:t>años.</w:t>
      </w:r>
    </w:p>
    <w:p>
      <w:pPr>
        <w:pStyle w:val="BodyText"/>
        <w:spacing w:line="249" w:lineRule="auto" w:before="103"/>
        <w:ind w:left="1707" w:right="1209"/>
        <w:jc w:val="both"/>
      </w:pPr>
      <w:r>
        <w:rPr>
          <w:color w:val="050505"/>
          <w:w w:val="105"/>
        </w:rPr>
        <w:t>La entidad tiene dotada una provisión estimada para hacer frente al coste de desmantelamiento de los parques eólicos explotados por la sociedad al vencimiento de sus autorizaciones administrativas.</w:t>
      </w:r>
    </w:p>
    <w:p>
      <w:pPr>
        <w:pStyle w:val="ListParagraph"/>
        <w:numPr>
          <w:ilvl w:val="0"/>
          <w:numId w:val="30"/>
        </w:numPr>
        <w:tabs>
          <w:tab w:pos="2390" w:val="left" w:leader="none"/>
        </w:tabs>
        <w:spacing w:line="240" w:lineRule="auto" w:before="180" w:after="0"/>
        <w:ind w:left="2389" w:right="0" w:hanging="313"/>
        <w:jc w:val="both"/>
        <w:rPr>
          <w:sz w:val="20"/>
        </w:rPr>
      </w:pPr>
      <w:r>
        <w:rPr>
          <w:w w:val="105"/>
          <w:sz w:val="20"/>
          <w:u w:val="single"/>
        </w:rPr>
        <w:t>Traspasos</w:t>
      </w:r>
    </w:p>
    <w:p>
      <w:pPr>
        <w:pStyle w:val="BodyText"/>
        <w:spacing w:line="247" w:lineRule="auto" w:before="112"/>
        <w:ind w:left="1707" w:right="1211"/>
        <w:jc w:val="both"/>
      </w:pPr>
      <w:r>
        <w:rPr>
          <w:w w:val="105"/>
        </w:rPr>
        <w:t>Los traspasos realizados en 2021 se corresponden con la activación del inmovilizado que estaba en curso.</w:t>
      </w:r>
    </w:p>
    <w:p>
      <w:pPr>
        <w:pStyle w:val="BodyText"/>
        <w:rPr>
          <w:sz w:val="24"/>
        </w:rPr>
      </w:pPr>
    </w:p>
    <w:p>
      <w:pPr>
        <w:pStyle w:val="Heading2"/>
        <w:spacing w:before="174"/>
        <w:rPr>
          <w:u w:val="none"/>
        </w:rPr>
      </w:pPr>
      <w:r>
        <w:rPr>
          <w:w w:val="105"/>
          <w:u w:val="none"/>
        </w:rPr>
        <w:t>NOTA 7. </w:t>
      </w:r>
      <w:r>
        <w:rPr>
          <w:w w:val="105"/>
          <w:u w:val="single"/>
        </w:rPr>
        <w:t>INVERSIONES INMOBILIARIAS</w:t>
      </w:r>
    </w:p>
    <w:p>
      <w:pPr>
        <w:pStyle w:val="BodyText"/>
        <w:spacing w:line="254" w:lineRule="auto" w:before="118"/>
        <w:ind w:left="1707" w:right="1209"/>
        <w:jc w:val="both"/>
      </w:pPr>
      <w:r>
        <w:rPr>
          <w:w w:val="105"/>
        </w:rPr>
        <w:t>Las inversiones inmobiliarias corresponden a aquellas inversiones en inmuebles que generan ingresos por arrendamientos, en concreto el 50% del edificio de Las Palmas de Gran Canaria (plantas primera, segunda y tercera), arrendado a la Dirección General de Patrimonio y Contratación para uso de la Dirección</w:t>
      </w:r>
      <w:r>
        <w:rPr>
          <w:spacing w:val="-18"/>
          <w:w w:val="105"/>
        </w:rPr>
        <w:t> </w:t>
      </w:r>
      <w:r>
        <w:rPr>
          <w:w w:val="105"/>
        </w:rPr>
        <w:t>General</w:t>
      </w:r>
      <w:r>
        <w:rPr>
          <w:spacing w:val="-19"/>
          <w:w w:val="105"/>
        </w:rPr>
        <w:t> </w:t>
      </w:r>
      <w:r>
        <w:rPr>
          <w:w w:val="105"/>
        </w:rPr>
        <w:t>de</w:t>
      </w:r>
      <w:r>
        <w:rPr>
          <w:spacing w:val="-18"/>
          <w:w w:val="105"/>
        </w:rPr>
        <w:t> </w:t>
      </w:r>
      <w:r>
        <w:rPr>
          <w:w w:val="105"/>
        </w:rPr>
        <w:t>Telecomunicaciones</w:t>
      </w:r>
      <w:r>
        <w:rPr>
          <w:spacing w:val="-19"/>
          <w:w w:val="105"/>
        </w:rPr>
        <w:t> </w:t>
      </w:r>
      <w:r>
        <w:rPr>
          <w:w w:val="105"/>
        </w:rPr>
        <w:t>y</w:t>
      </w:r>
      <w:r>
        <w:rPr>
          <w:spacing w:val="-20"/>
          <w:w w:val="105"/>
        </w:rPr>
        <w:t> </w:t>
      </w:r>
      <w:r>
        <w:rPr>
          <w:w w:val="105"/>
        </w:rPr>
        <w:t>Nuevas</w:t>
      </w:r>
      <w:r>
        <w:rPr>
          <w:spacing w:val="-20"/>
          <w:w w:val="105"/>
        </w:rPr>
        <w:t> </w:t>
      </w:r>
      <w:r>
        <w:rPr>
          <w:w w:val="105"/>
        </w:rPr>
        <w:t>Tecnologías,</w:t>
      </w:r>
      <w:r>
        <w:rPr>
          <w:spacing w:val="-18"/>
          <w:w w:val="105"/>
        </w:rPr>
        <w:t> </w:t>
      </w:r>
      <w:r>
        <w:rPr>
          <w:w w:val="105"/>
        </w:rPr>
        <w:t>y</w:t>
      </w:r>
      <w:r>
        <w:rPr>
          <w:spacing w:val="-20"/>
          <w:w w:val="105"/>
        </w:rPr>
        <w:t> </w:t>
      </w:r>
      <w:r>
        <w:rPr>
          <w:w w:val="105"/>
        </w:rPr>
        <w:t>un</w:t>
      </w:r>
      <w:r>
        <w:rPr>
          <w:spacing w:val="-20"/>
          <w:w w:val="105"/>
        </w:rPr>
        <w:t> </w:t>
      </w:r>
      <w:r>
        <w:rPr>
          <w:w w:val="105"/>
        </w:rPr>
        <w:t>79%</w:t>
      </w:r>
      <w:r>
        <w:rPr>
          <w:spacing w:val="-20"/>
          <w:w w:val="105"/>
        </w:rPr>
        <w:t> </w:t>
      </w:r>
      <w:r>
        <w:rPr>
          <w:w w:val="105"/>
        </w:rPr>
        <w:t>de</w:t>
      </w:r>
      <w:r>
        <w:rPr>
          <w:spacing w:val="-18"/>
          <w:w w:val="105"/>
        </w:rPr>
        <w:t> </w:t>
      </w:r>
      <w:r>
        <w:rPr>
          <w:w w:val="105"/>
        </w:rPr>
        <w:t>la</w:t>
      </w:r>
      <w:r>
        <w:rPr>
          <w:spacing w:val="-18"/>
          <w:w w:val="105"/>
        </w:rPr>
        <w:t> </w:t>
      </w:r>
      <w:r>
        <w:rPr>
          <w:w w:val="105"/>
        </w:rPr>
        <w:t>cuarta</w:t>
      </w:r>
      <w:r>
        <w:rPr>
          <w:spacing w:val="-18"/>
          <w:w w:val="105"/>
        </w:rPr>
        <w:t> </w:t>
      </w:r>
      <w:r>
        <w:rPr>
          <w:w w:val="105"/>
        </w:rPr>
        <w:t>planta</w:t>
      </w:r>
      <w:r>
        <w:rPr>
          <w:spacing w:val="-18"/>
          <w:w w:val="105"/>
        </w:rPr>
        <w:t> </w:t>
      </w:r>
      <w:r>
        <w:rPr>
          <w:w w:val="105"/>
        </w:rPr>
        <w:t>del</w:t>
      </w:r>
      <w:r>
        <w:rPr>
          <w:spacing w:val="-18"/>
          <w:w w:val="105"/>
        </w:rPr>
        <w:t> </w:t>
      </w:r>
      <w:r>
        <w:rPr>
          <w:w w:val="105"/>
        </w:rPr>
        <w:t>mismo edificio,</w:t>
      </w:r>
      <w:r>
        <w:rPr>
          <w:spacing w:val="-3"/>
          <w:w w:val="105"/>
        </w:rPr>
        <w:t> </w:t>
      </w:r>
      <w:r>
        <w:rPr>
          <w:w w:val="105"/>
        </w:rPr>
        <w:t>arrendada</w:t>
      </w:r>
      <w:r>
        <w:rPr>
          <w:spacing w:val="-5"/>
          <w:w w:val="105"/>
        </w:rPr>
        <w:t> </w:t>
      </w:r>
      <w:r>
        <w:rPr>
          <w:w w:val="105"/>
        </w:rPr>
        <w:t>a</w:t>
      </w:r>
      <w:r>
        <w:rPr>
          <w:spacing w:val="-2"/>
          <w:w w:val="105"/>
        </w:rPr>
        <w:t> </w:t>
      </w:r>
      <w:r>
        <w:rPr>
          <w:w w:val="105"/>
        </w:rPr>
        <w:t>la</w:t>
      </w:r>
      <w:r>
        <w:rPr>
          <w:spacing w:val="-2"/>
          <w:w w:val="105"/>
        </w:rPr>
        <w:t> </w:t>
      </w:r>
      <w:r>
        <w:rPr>
          <w:w w:val="105"/>
        </w:rPr>
        <w:t>Fundación</w:t>
      </w:r>
      <w:r>
        <w:rPr>
          <w:spacing w:val="-5"/>
          <w:w w:val="105"/>
        </w:rPr>
        <w:t> </w:t>
      </w:r>
      <w:r>
        <w:rPr>
          <w:w w:val="105"/>
        </w:rPr>
        <w:t>Canaria</w:t>
      </w:r>
      <w:r>
        <w:rPr>
          <w:spacing w:val="-2"/>
          <w:w w:val="105"/>
        </w:rPr>
        <w:t> </w:t>
      </w:r>
      <w:r>
        <w:rPr>
          <w:w w:val="105"/>
        </w:rPr>
        <w:t>para</w:t>
      </w:r>
      <w:r>
        <w:rPr>
          <w:spacing w:val="-4"/>
          <w:w w:val="105"/>
        </w:rPr>
        <w:t> </w:t>
      </w:r>
      <w:r>
        <w:rPr>
          <w:w w:val="105"/>
        </w:rPr>
        <w:t>el</w:t>
      </w:r>
      <w:r>
        <w:rPr>
          <w:spacing w:val="-4"/>
          <w:w w:val="105"/>
        </w:rPr>
        <w:t> </w:t>
      </w:r>
      <w:r>
        <w:rPr>
          <w:w w:val="105"/>
        </w:rPr>
        <w:t>Fomento</w:t>
      </w:r>
      <w:r>
        <w:rPr>
          <w:spacing w:val="-5"/>
          <w:w w:val="105"/>
        </w:rPr>
        <w:t> </w:t>
      </w:r>
      <w:r>
        <w:rPr>
          <w:w w:val="105"/>
        </w:rPr>
        <w:t>del</w:t>
      </w:r>
      <w:r>
        <w:rPr>
          <w:spacing w:val="-4"/>
          <w:w w:val="105"/>
        </w:rPr>
        <w:t> </w:t>
      </w:r>
      <w:r>
        <w:rPr>
          <w:w w:val="105"/>
        </w:rPr>
        <w:t>Trabajo</w:t>
      </w:r>
      <w:r>
        <w:rPr>
          <w:spacing w:val="-2"/>
          <w:w w:val="105"/>
        </w:rPr>
        <w:t> </w:t>
      </w:r>
      <w:r>
        <w:rPr>
          <w:w w:val="105"/>
        </w:rPr>
        <w:t>(FUNCATRA).</w:t>
      </w:r>
    </w:p>
    <w:p>
      <w:pPr>
        <w:pStyle w:val="BodyText"/>
        <w:spacing w:before="9"/>
      </w:pPr>
    </w:p>
    <w:p>
      <w:pPr>
        <w:pStyle w:val="BodyText"/>
        <w:spacing w:line="254" w:lineRule="auto"/>
        <w:ind w:left="1707" w:right="1209"/>
        <w:jc w:val="both"/>
      </w:pPr>
      <w:r>
        <w:rPr>
          <w:w w:val="105"/>
        </w:rPr>
        <w:t>Así mismo, en el ejercicio 2016 se reclasificaron todos los activos y amortizaciones acumuladas correspondientes</w:t>
      </w:r>
      <w:r>
        <w:rPr>
          <w:spacing w:val="-8"/>
          <w:w w:val="105"/>
        </w:rPr>
        <w:t> </w:t>
      </w:r>
      <w:r>
        <w:rPr>
          <w:w w:val="105"/>
        </w:rPr>
        <w:t>a</w:t>
      </w:r>
      <w:r>
        <w:rPr>
          <w:spacing w:val="-6"/>
          <w:w w:val="105"/>
        </w:rPr>
        <w:t> </w:t>
      </w:r>
      <w:r>
        <w:rPr>
          <w:w w:val="105"/>
        </w:rPr>
        <w:t>la</w:t>
      </w:r>
      <w:r>
        <w:rPr>
          <w:spacing w:val="-6"/>
          <w:w w:val="105"/>
        </w:rPr>
        <w:t> </w:t>
      </w:r>
      <w:r>
        <w:rPr>
          <w:w w:val="105"/>
        </w:rPr>
        <w:t>UTE</w:t>
      </w:r>
      <w:r>
        <w:rPr>
          <w:spacing w:val="-9"/>
          <w:w w:val="105"/>
        </w:rPr>
        <w:t> </w:t>
      </w:r>
      <w:r>
        <w:rPr>
          <w:w w:val="105"/>
        </w:rPr>
        <w:t>Parque</w:t>
      </w:r>
      <w:r>
        <w:rPr>
          <w:spacing w:val="-7"/>
          <w:w w:val="105"/>
        </w:rPr>
        <w:t> </w:t>
      </w:r>
      <w:r>
        <w:rPr>
          <w:w w:val="105"/>
        </w:rPr>
        <w:t>Tecnológico</w:t>
      </w:r>
      <w:r>
        <w:rPr>
          <w:spacing w:val="-6"/>
          <w:w w:val="105"/>
        </w:rPr>
        <w:t> </w:t>
      </w:r>
      <w:r>
        <w:rPr>
          <w:w w:val="105"/>
        </w:rPr>
        <w:t>de</w:t>
      </w:r>
      <w:r>
        <w:rPr>
          <w:spacing w:val="-6"/>
          <w:w w:val="105"/>
        </w:rPr>
        <w:t> </w:t>
      </w:r>
      <w:r>
        <w:rPr>
          <w:w w:val="105"/>
        </w:rPr>
        <w:t>Fuerteventura,</w:t>
      </w:r>
      <w:r>
        <w:rPr>
          <w:spacing w:val="-7"/>
          <w:w w:val="105"/>
        </w:rPr>
        <w:t> </w:t>
      </w:r>
      <w:r>
        <w:rPr>
          <w:w w:val="105"/>
        </w:rPr>
        <w:t>en</w:t>
      </w:r>
      <w:r>
        <w:rPr>
          <w:spacing w:val="-7"/>
          <w:w w:val="105"/>
        </w:rPr>
        <w:t> </w:t>
      </w:r>
      <w:r>
        <w:rPr>
          <w:w w:val="105"/>
        </w:rPr>
        <w:t>la</w:t>
      </w:r>
      <w:r>
        <w:rPr>
          <w:spacing w:val="-6"/>
          <w:w w:val="105"/>
        </w:rPr>
        <w:t> </w:t>
      </w:r>
      <w:r>
        <w:rPr>
          <w:w w:val="105"/>
        </w:rPr>
        <w:t>que</w:t>
      </w:r>
      <w:r>
        <w:rPr>
          <w:spacing w:val="-6"/>
          <w:w w:val="105"/>
        </w:rPr>
        <w:t> </w:t>
      </w:r>
      <w:r>
        <w:rPr>
          <w:w w:val="105"/>
        </w:rPr>
        <w:t>ITC</w:t>
      </w:r>
      <w:r>
        <w:rPr>
          <w:spacing w:val="-8"/>
          <w:w w:val="105"/>
        </w:rPr>
        <w:t> </w:t>
      </w:r>
      <w:r>
        <w:rPr>
          <w:w w:val="105"/>
        </w:rPr>
        <w:t>a</w:t>
      </w:r>
      <w:r>
        <w:rPr>
          <w:spacing w:val="-7"/>
          <w:w w:val="105"/>
        </w:rPr>
        <w:t> </w:t>
      </w:r>
      <w:r>
        <w:rPr>
          <w:w w:val="105"/>
        </w:rPr>
        <w:t>finales</w:t>
      </w:r>
      <w:r>
        <w:rPr>
          <w:spacing w:val="-7"/>
          <w:w w:val="105"/>
        </w:rPr>
        <w:t> </w:t>
      </w:r>
      <w:r>
        <w:rPr>
          <w:w w:val="105"/>
        </w:rPr>
        <w:t>del</w:t>
      </w:r>
      <w:r>
        <w:rPr>
          <w:spacing w:val="-8"/>
          <w:w w:val="105"/>
        </w:rPr>
        <w:t> </w:t>
      </w:r>
      <w:r>
        <w:rPr>
          <w:w w:val="105"/>
        </w:rPr>
        <w:t>2021</w:t>
      </w:r>
      <w:r>
        <w:rPr>
          <w:spacing w:val="-6"/>
          <w:w w:val="105"/>
        </w:rPr>
        <w:t> </w:t>
      </w:r>
      <w:r>
        <w:rPr>
          <w:w w:val="105"/>
        </w:rPr>
        <w:t>tiene una participación en el 74,10%, y las correspondientes a la UTE para la construcción del edificio Polivalente</w:t>
      </w:r>
      <w:r>
        <w:rPr>
          <w:spacing w:val="-6"/>
          <w:w w:val="105"/>
        </w:rPr>
        <w:t> </w:t>
      </w:r>
      <w:r>
        <w:rPr>
          <w:w w:val="105"/>
        </w:rPr>
        <w:t>III</w:t>
      </w:r>
      <w:r>
        <w:rPr>
          <w:spacing w:val="-8"/>
          <w:w w:val="105"/>
        </w:rPr>
        <w:t> </w:t>
      </w:r>
      <w:r>
        <w:rPr>
          <w:w w:val="105"/>
        </w:rPr>
        <w:t>del</w:t>
      </w:r>
      <w:r>
        <w:rPr>
          <w:spacing w:val="-7"/>
          <w:w w:val="105"/>
        </w:rPr>
        <w:t> </w:t>
      </w:r>
      <w:r>
        <w:rPr>
          <w:w w:val="105"/>
        </w:rPr>
        <w:t>Parque</w:t>
      </w:r>
      <w:r>
        <w:rPr>
          <w:spacing w:val="-5"/>
          <w:w w:val="105"/>
        </w:rPr>
        <w:t> </w:t>
      </w:r>
      <w:r>
        <w:rPr>
          <w:w w:val="105"/>
        </w:rPr>
        <w:t>Científico</w:t>
      </w:r>
      <w:r>
        <w:rPr>
          <w:spacing w:val="-6"/>
          <w:w w:val="105"/>
        </w:rPr>
        <w:t> </w:t>
      </w:r>
      <w:r>
        <w:rPr>
          <w:w w:val="105"/>
        </w:rPr>
        <w:t>Tecnológico</w:t>
      </w:r>
      <w:r>
        <w:rPr>
          <w:spacing w:val="-5"/>
          <w:w w:val="105"/>
        </w:rPr>
        <w:t> </w:t>
      </w:r>
      <w:r>
        <w:rPr>
          <w:w w:val="105"/>
        </w:rPr>
        <w:t>de</w:t>
      </w:r>
      <w:r>
        <w:rPr>
          <w:spacing w:val="-6"/>
          <w:w w:val="105"/>
        </w:rPr>
        <w:t> </w:t>
      </w:r>
      <w:r>
        <w:rPr>
          <w:w w:val="105"/>
        </w:rPr>
        <w:t>la</w:t>
      </w:r>
      <w:r>
        <w:rPr>
          <w:spacing w:val="-5"/>
          <w:w w:val="105"/>
        </w:rPr>
        <w:t> </w:t>
      </w:r>
      <w:r>
        <w:rPr>
          <w:w w:val="105"/>
        </w:rPr>
        <w:t>ULPGC,</w:t>
      </w:r>
      <w:r>
        <w:rPr>
          <w:spacing w:val="-6"/>
          <w:w w:val="105"/>
        </w:rPr>
        <w:t> </w:t>
      </w:r>
      <w:r>
        <w:rPr>
          <w:w w:val="105"/>
        </w:rPr>
        <w:t>en</w:t>
      </w:r>
      <w:r>
        <w:rPr>
          <w:spacing w:val="-6"/>
          <w:w w:val="105"/>
        </w:rPr>
        <w:t> </w:t>
      </w:r>
      <w:r>
        <w:rPr>
          <w:w w:val="105"/>
        </w:rPr>
        <w:t>la</w:t>
      </w:r>
      <w:r>
        <w:rPr>
          <w:spacing w:val="-5"/>
          <w:w w:val="105"/>
        </w:rPr>
        <w:t> </w:t>
      </w:r>
      <w:r>
        <w:rPr>
          <w:w w:val="105"/>
        </w:rPr>
        <w:t>que</w:t>
      </w:r>
      <w:r>
        <w:rPr>
          <w:spacing w:val="-6"/>
          <w:w w:val="105"/>
        </w:rPr>
        <w:t> </w:t>
      </w:r>
      <w:r>
        <w:rPr>
          <w:w w:val="105"/>
        </w:rPr>
        <w:t>el</w:t>
      </w:r>
      <w:r>
        <w:rPr>
          <w:spacing w:val="-7"/>
          <w:w w:val="105"/>
        </w:rPr>
        <w:t> </w:t>
      </w:r>
      <w:r>
        <w:rPr>
          <w:w w:val="105"/>
        </w:rPr>
        <w:t>ITC</w:t>
      </w:r>
      <w:r>
        <w:rPr>
          <w:spacing w:val="-7"/>
          <w:w w:val="105"/>
        </w:rPr>
        <w:t> </w:t>
      </w:r>
      <w:r>
        <w:rPr>
          <w:w w:val="105"/>
        </w:rPr>
        <w:t>participa</w:t>
      </w:r>
      <w:r>
        <w:rPr>
          <w:spacing w:val="-5"/>
          <w:w w:val="105"/>
        </w:rPr>
        <w:t> </w:t>
      </w:r>
      <w:r>
        <w:rPr>
          <w:w w:val="105"/>
        </w:rPr>
        <w:t>en</w:t>
      </w:r>
      <w:r>
        <w:rPr>
          <w:spacing w:val="-6"/>
          <w:w w:val="105"/>
        </w:rPr>
        <w:t> </w:t>
      </w:r>
      <w:r>
        <w:rPr>
          <w:w w:val="105"/>
        </w:rPr>
        <w:t>el</w:t>
      </w:r>
      <w:r>
        <w:rPr>
          <w:spacing w:val="-7"/>
          <w:w w:val="105"/>
        </w:rPr>
        <w:t> </w:t>
      </w:r>
      <w:r>
        <w:rPr>
          <w:w w:val="105"/>
        </w:rPr>
        <w:t>81,41%</w:t>
      </w:r>
      <w:r>
        <w:rPr>
          <w:spacing w:val="-8"/>
          <w:w w:val="105"/>
        </w:rPr>
        <w:t> </w:t>
      </w:r>
      <w:r>
        <w:rPr>
          <w:w w:val="105"/>
        </w:rPr>
        <w:t>a Inversiones Inmobiliarias, al ser edificios destinados íntegramente al</w:t>
      </w:r>
      <w:r>
        <w:rPr>
          <w:spacing w:val="-31"/>
          <w:w w:val="105"/>
        </w:rPr>
        <w:t> </w:t>
      </w:r>
      <w:r>
        <w:rPr>
          <w:w w:val="105"/>
        </w:rPr>
        <w:t>arrendamiento.</w:t>
      </w:r>
    </w:p>
    <w:p>
      <w:pPr>
        <w:pStyle w:val="BodyText"/>
        <w:spacing w:before="10"/>
      </w:pPr>
    </w:p>
    <w:p>
      <w:pPr>
        <w:pStyle w:val="BodyText"/>
        <w:spacing w:line="252" w:lineRule="auto"/>
        <w:ind w:left="1707" w:right="1209"/>
        <w:jc w:val="both"/>
      </w:pPr>
      <w:r>
        <w:rPr>
          <w:w w:val="105"/>
        </w:rPr>
        <w:t>El detalle y los movimientos de las inversiones inmobiliarias a lo largo del ejercicio 2021 y 2020 es el siguiente, en euros: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1"/>
        </w:rPr>
      </w:pPr>
    </w:p>
    <w:p>
      <w:pPr>
        <w:spacing w:before="99"/>
        <w:ind w:left="0" w:right="1210" w:firstLine="0"/>
        <w:jc w:val="right"/>
        <w:rPr>
          <w:sz w:val="19"/>
        </w:rPr>
      </w:pPr>
      <w:r>
        <w:rPr>
          <w:sz w:val="19"/>
        </w:rPr>
        <w:t>Página 35</w:t>
      </w:r>
    </w:p>
    <w:p>
      <w:pPr>
        <w:pStyle w:val="BodyText"/>
      </w:pPr>
    </w:p>
    <w:p>
      <w:pPr>
        <w:pStyle w:val="BodyText"/>
        <w:spacing w:before="3"/>
        <w:rPr>
          <w:sz w:val="26"/>
        </w:rPr>
      </w:pPr>
      <w:r>
        <w:rPr/>
        <w:pict>
          <v:group style="position:absolute;margin-left:52.058052pt;margin-top:17.072084pt;width:490.9pt;height:36.6pt;mso-position-horizontal-relative:page;mso-position-vertical-relative:paragraph;z-index:-251528192;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rPr>
          <w:sz w:val="22"/>
        </w:rPr>
      </w:pPr>
    </w:p>
    <w:p>
      <w:pPr>
        <w:pStyle w:val="BodyText"/>
        <w:ind w:left="2318"/>
      </w:pPr>
      <w:r>
        <w:rPr/>
        <w:pict>
          <v:group style="width:331.75pt;height:21.85pt;mso-position-horizontal-relative:char;mso-position-vertical-relative:line" coordorigin="0,0" coordsize="6635,437">
            <v:rect style="position:absolute;left:0;top:0;width:6635;height:224" filled="true" fillcolor="#a7a8a7" stroked="false">
              <v:fill type="solid"/>
            </v:rect>
            <v:rect style="position:absolute;left:0;top:223;width:6635;height:214" filled="true" fillcolor="#f2f2f2" stroked="false">
              <v:fill type="solid"/>
            </v:rect>
            <v:shape style="position:absolute;left:3794;top:247;width:2830;height:170" type="#_x0000_t202" filled="false" stroked="false">
              <v:textbox inset="0,0,0,0">
                <w:txbxContent>
                  <w:p>
                    <w:pPr>
                      <w:spacing w:line="170" w:lineRule="exact" w:before="0"/>
                      <w:ind w:left="0" w:right="0" w:firstLine="0"/>
                      <w:jc w:val="left"/>
                      <w:rPr>
                        <w:rFonts w:ascii="Arial"/>
                        <w:b/>
                        <w:sz w:val="15"/>
                      </w:rPr>
                    </w:pPr>
                    <w:r>
                      <w:rPr>
                        <w:rFonts w:ascii="Arial"/>
                        <w:b/>
                        <w:sz w:val="15"/>
                      </w:rPr>
                      <w:t>673.131,16 19.190.913,43 19.864.044,59</w:t>
                    </w:r>
                  </w:p>
                </w:txbxContent>
              </v:textbox>
              <w10:wrap type="none"/>
            </v:shape>
            <v:shape style="position:absolute;left:20;top:247;width:3158;height:170" type="#_x0000_t202" filled="false" stroked="false">
              <v:textbox inset="0,0,0,0">
                <w:txbxContent>
                  <w:p>
                    <w:pPr>
                      <w:spacing w:line="170" w:lineRule="exact" w:before="0"/>
                      <w:ind w:left="0" w:right="0" w:firstLine="0"/>
                      <w:jc w:val="left"/>
                      <w:rPr>
                        <w:rFonts w:ascii="Arial"/>
                        <w:b/>
                        <w:sz w:val="15"/>
                      </w:rPr>
                    </w:pPr>
                    <w:r>
                      <w:rPr>
                        <w:rFonts w:ascii="Arial"/>
                        <w:b/>
                        <w:sz w:val="15"/>
                      </w:rPr>
                      <w:t>A) SALDO INICIAL BRUTO, EJERCICIO 2020</w:t>
                    </w:r>
                  </w:p>
                </w:txbxContent>
              </v:textbox>
              <w10:wrap type="none"/>
            </v:shape>
            <v:shape style="position:absolute;left:0;top:0;width:6635;height:224" type="#_x0000_t202" filled="true" fillcolor="#a7a8a7" stroked="false">
              <v:textbox inset="0,0,0,0">
                <w:txbxContent>
                  <w:p>
                    <w:pPr>
                      <w:tabs>
                        <w:tab w:pos="4585" w:val="left" w:leader="none"/>
                        <w:tab w:pos="5944" w:val="left" w:leader="none"/>
                      </w:tabs>
                      <w:spacing w:before="40"/>
                      <w:ind w:left="3783" w:right="0" w:firstLine="0"/>
                      <w:jc w:val="left"/>
                      <w:rPr>
                        <w:rFonts w:ascii="Arial"/>
                        <w:b/>
                        <w:sz w:val="13"/>
                      </w:rPr>
                    </w:pPr>
                    <w:r>
                      <w:rPr>
                        <w:rFonts w:ascii="Arial"/>
                        <w:b/>
                        <w:sz w:val="13"/>
                      </w:rPr>
                      <w:t>Terrenos</w:t>
                      <w:tab/>
                      <w:t>Construcciones</w:t>
                      <w:tab/>
                      <w:t>Total</w:t>
                    </w:r>
                  </w:p>
                </w:txbxContent>
              </v:textbox>
              <v:fill type="solid"/>
              <w10:wrap type="none"/>
            </v:shape>
          </v:group>
        </w:pict>
      </w:r>
      <w:r>
        <w:rPr/>
      </w:r>
    </w:p>
    <w:p>
      <w:pPr>
        <w:pStyle w:val="BodyText"/>
        <w:spacing w:before="8"/>
        <w:rPr>
          <w:sz w:val="6"/>
        </w:rPr>
      </w:pPr>
    </w:p>
    <w:tbl>
      <w:tblPr>
        <w:tblW w:w="0" w:type="auto"/>
        <w:jc w:val="left"/>
        <w:tblInd w:w="2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6"/>
        <w:gridCol w:w="935"/>
        <w:gridCol w:w="1040"/>
        <w:gridCol w:w="1034"/>
      </w:tblGrid>
      <w:tr>
        <w:trPr>
          <w:trHeight w:val="125" w:hRule="atLeast"/>
        </w:trPr>
        <w:tc>
          <w:tcPr>
            <w:tcW w:w="5651" w:type="dxa"/>
            <w:gridSpan w:val="3"/>
          </w:tcPr>
          <w:p>
            <w:pPr>
              <w:pStyle w:val="TableParagraph"/>
              <w:rPr>
                <w:rFonts w:ascii="Times New Roman"/>
                <w:sz w:val="6"/>
              </w:rPr>
            </w:pPr>
          </w:p>
        </w:tc>
        <w:tc>
          <w:tcPr>
            <w:tcW w:w="1034" w:type="dxa"/>
          </w:tcPr>
          <w:p>
            <w:pPr>
              <w:pStyle w:val="TableParagraph"/>
              <w:spacing w:line="105" w:lineRule="exact"/>
              <w:ind w:right="49"/>
              <w:jc w:val="right"/>
              <w:rPr>
                <w:rFonts w:ascii="Arial"/>
                <w:sz w:val="15"/>
              </w:rPr>
            </w:pPr>
            <w:r>
              <w:rPr>
                <w:rFonts w:ascii="Arial"/>
                <w:sz w:val="15"/>
              </w:rPr>
              <w:t>0,00</w:t>
            </w:r>
          </w:p>
        </w:tc>
      </w:tr>
      <w:tr>
        <w:trPr>
          <w:trHeight w:val="165" w:hRule="atLeast"/>
        </w:trPr>
        <w:tc>
          <w:tcPr>
            <w:tcW w:w="3676" w:type="dxa"/>
          </w:tcPr>
          <w:p>
            <w:pPr>
              <w:pStyle w:val="TableParagraph"/>
              <w:spacing w:line="146" w:lineRule="exact"/>
              <w:ind w:left="50"/>
              <w:rPr>
                <w:rFonts w:ascii="Calibri"/>
                <w:sz w:val="15"/>
              </w:rPr>
            </w:pPr>
            <w:r>
              <w:rPr>
                <w:rFonts w:ascii="Calibri"/>
                <w:sz w:val="15"/>
              </w:rPr>
              <w:t>(+) Adquisiciones mediante combinaciones de negocios</w:t>
            </w:r>
          </w:p>
        </w:tc>
        <w:tc>
          <w:tcPr>
            <w:tcW w:w="1975" w:type="dxa"/>
            <w:gridSpan w:val="2"/>
          </w:tcPr>
          <w:p>
            <w:pPr>
              <w:pStyle w:val="TableParagraph"/>
              <w:rPr>
                <w:rFonts w:ascii="Times New Roman"/>
                <w:sz w:val="10"/>
              </w:rPr>
            </w:pPr>
          </w:p>
        </w:tc>
        <w:tc>
          <w:tcPr>
            <w:tcW w:w="1034" w:type="dxa"/>
          </w:tcPr>
          <w:p>
            <w:pPr>
              <w:pStyle w:val="TableParagraph"/>
              <w:rPr>
                <w:rFonts w:ascii="Times New Roman"/>
                <w:sz w:val="10"/>
              </w:rPr>
            </w:pPr>
          </w:p>
        </w:tc>
      </w:tr>
      <w:tr>
        <w:trPr>
          <w:trHeight w:val="202" w:hRule="atLeast"/>
        </w:trPr>
        <w:tc>
          <w:tcPr>
            <w:tcW w:w="3676" w:type="dxa"/>
          </w:tcPr>
          <w:p>
            <w:pPr>
              <w:pStyle w:val="TableParagraph"/>
              <w:spacing w:line="174" w:lineRule="exact" w:before="8"/>
              <w:ind w:left="50"/>
              <w:rPr>
                <w:rFonts w:ascii="Calibri"/>
                <w:sz w:val="15"/>
              </w:rPr>
            </w:pPr>
            <w:r>
              <w:rPr>
                <w:rFonts w:ascii="Calibri"/>
                <w:sz w:val="15"/>
              </w:rPr>
              <w:t>(+) Aportaciones no dinerarias</w:t>
            </w:r>
          </w:p>
        </w:tc>
        <w:tc>
          <w:tcPr>
            <w:tcW w:w="1975" w:type="dxa"/>
            <w:gridSpan w:val="2"/>
          </w:tcPr>
          <w:p>
            <w:pPr>
              <w:pStyle w:val="TableParagraph"/>
              <w:rPr>
                <w:rFonts w:ascii="Times New Roman"/>
                <w:sz w:val="14"/>
              </w:rPr>
            </w:pPr>
          </w:p>
        </w:tc>
        <w:tc>
          <w:tcPr>
            <w:tcW w:w="1034" w:type="dxa"/>
          </w:tcPr>
          <w:p>
            <w:pPr>
              <w:pStyle w:val="TableParagraph"/>
              <w:spacing w:before="10"/>
              <w:ind w:right="49"/>
              <w:jc w:val="right"/>
              <w:rPr>
                <w:rFonts w:ascii="Arial"/>
                <w:sz w:val="15"/>
              </w:rPr>
            </w:pPr>
            <w:r>
              <w:rPr>
                <w:rFonts w:ascii="Arial"/>
                <w:sz w:val="15"/>
              </w:rPr>
              <w:t>0,00</w:t>
            </w:r>
          </w:p>
        </w:tc>
      </w:tr>
      <w:tr>
        <w:trPr>
          <w:trHeight w:val="202" w:hRule="atLeast"/>
        </w:trPr>
        <w:tc>
          <w:tcPr>
            <w:tcW w:w="3676" w:type="dxa"/>
          </w:tcPr>
          <w:p>
            <w:pPr>
              <w:pStyle w:val="TableParagraph"/>
              <w:spacing w:line="174" w:lineRule="exact" w:before="8"/>
              <w:ind w:left="50"/>
              <w:rPr>
                <w:rFonts w:ascii="Calibri"/>
                <w:sz w:val="15"/>
              </w:rPr>
            </w:pPr>
            <w:r>
              <w:rPr>
                <w:rFonts w:ascii="Calibri"/>
                <w:sz w:val="15"/>
              </w:rPr>
              <w:t>(+) Ampliaciones y mejoras</w:t>
            </w:r>
          </w:p>
        </w:tc>
        <w:tc>
          <w:tcPr>
            <w:tcW w:w="1975" w:type="dxa"/>
            <w:gridSpan w:val="2"/>
          </w:tcPr>
          <w:p>
            <w:pPr>
              <w:pStyle w:val="TableParagraph"/>
              <w:rPr>
                <w:rFonts w:ascii="Times New Roman"/>
                <w:sz w:val="14"/>
              </w:rPr>
            </w:pPr>
          </w:p>
        </w:tc>
        <w:tc>
          <w:tcPr>
            <w:tcW w:w="1034" w:type="dxa"/>
          </w:tcPr>
          <w:p>
            <w:pPr>
              <w:pStyle w:val="TableParagraph"/>
              <w:spacing w:before="10"/>
              <w:ind w:right="49"/>
              <w:jc w:val="right"/>
              <w:rPr>
                <w:rFonts w:ascii="Arial"/>
                <w:sz w:val="15"/>
              </w:rPr>
            </w:pPr>
            <w:r>
              <w:rPr>
                <w:rFonts w:ascii="Arial"/>
                <w:sz w:val="15"/>
              </w:rPr>
              <w:t>0,00</w:t>
            </w:r>
          </w:p>
        </w:tc>
      </w:tr>
      <w:tr>
        <w:trPr>
          <w:trHeight w:val="202" w:hRule="atLeast"/>
        </w:trPr>
        <w:tc>
          <w:tcPr>
            <w:tcW w:w="3676" w:type="dxa"/>
          </w:tcPr>
          <w:p>
            <w:pPr>
              <w:pStyle w:val="TableParagraph"/>
              <w:spacing w:line="174" w:lineRule="exact" w:before="8"/>
              <w:ind w:left="50"/>
              <w:rPr>
                <w:rFonts w:ascii="Calibri"/>
                <w:sz w:val="15"/>
              </w:rPr>
            </w:pPr>
            <w:r>
              <w:rPr>
                <w:rFonts w:ascii="Calibri"/>
                <w:sz w:val="15"/>
              </w:rPr>
              <w:t>(+) Resto de entradas</w:t>
            </w:r>
          </w:p>
        </w:tc>
        <w:tc>
          <w:tcPr>
            <w:tcW w:w="1975" w:type="dxa"/>
            <w:gridSpan w:val="2"/>
          </w:tcPr>
          <w:p>
            <w:pPr>
              <w:pStyle w:val="TableParagraph"/>
              <w:rPr>
                <w:rFonts w:ascii="Times New Roman"/>
                <w:sz w:val="14"/>
              </w:rPr>
            </w:pPr>
          </w:p>
        </w:tc>
        <w:tc>
          <w:tcPr>
            <w:tcW w:w="1034" w:type="dxa"/>
          </w:tcPr>
          <w:p>
            <w:pPr>
              <w:pStyle w:val="TableParagraph"/>
              <w:spacing w:before="10"/>
              <w:ind w:right="49"/>
              <w:jc w:val="right"/>
              <w:rPr>
                <w:rFonts w:ascii="Arial"/>
                <w:sz w:val="15"/>
              </w:rPr>
            </w:pPr>
            <w:r>
              <w:rPr>
                <w:rFonts w:ascii="Arial"/>
                <w:sz w:val="15"/>
              </w:rPr>
              <w:t>0,00</w:t>
            </w:r>
          </w:p>
        </w:tc>
      </w:tr>
      <w:tr>
        <w:trPr>
          <w:trHeight w:val="189" w:hRule="atLeast"/>
        </w:trPr>
        <w:tc>
          <w:tcPr>
            <w:tcW w:w="3676" w:type="dxa"/>
          </w:tcPr>
          <w:p>
            <w:pPr>
              <w:pStyle w:val="TableParagraph"/>
              <w:spacing w:line="161" w:lineRule="exact" w:before="8"/>
              <w:ind w:left="50"/>
              <w:rPr>
                <w:rFonts w:ascii="Calibri"/>
                <w:sz w:val="15"/>
              </w:rPr>
            </w:pPr>
            <w:r>
              <w:rPr>
                <w:rFonts w:ascii="Calibri"/>
                <w:sz w:val="15"/>
              </w:rPr>
              <w:t>(-) Salidas, bajas o reducciones</w:t>
            </w:r>
          </w:p>
        </w:tc>
        <w:tc>
          <w:tcPr>
            <w:tcW w:w="1975" w:type="dxa"/>
            <w:gridSpan w:val="2"/>
          </w:tcPr>
          <w:p>
            <w:pPr>
              <w:pStyle w:val="TableParagraph"/>
              <w:spacing w:line="159" w:lineRule="exact" w:before="10"/>
              <w:ind w:left="1091"/>
              <w:rPr>
                <w:rFonts w:ascii="Arial"/>
                <w:sz w:val="15"/>
              </w:rPr>
            </w:pPr>
            <w:r>
              <w:rPr>
                <w:rFonts w:ascii="Arial"/>
                <w:sz w:val="15"/>
              </w:rPr>
              <w:t>(876.304,36)</w:t>
            </w:r>
          </w:p>
        </w:tc>
        <w:tc>
          <w:tcPr>
            <w:tcW w:w="1034" w:type="dxa"/>
          </w:tcPr>
          <w:p>
            <w:pPr>
              <w:pStyle w:val="TableParagraph"/>
              <w:spacing w:line="159" w:lineRule="exact" w:before="10"/>
              <w:ind w:right="53"/>
              <w:jc w:val="right"/>
              <w:rPr>
                <w:rFonts w:ascii="Arial"/>
                <w:sz w:val="15"/>
              </w:rPr>
            </w:pPr>
            <w:r>
              <w:rPr>
                <w:rFonts w:ascii="Arial"/>
                <w:sz w:val="15"/>
              </w:rPr>
              <w:t>(876.304,36)</w:t>
            </w:r>
          </w:p>
        </w:tc>
      </w:tr>
      <w:tr>
        <w:trPr>
          <w:trHeight w:val="253" w:hRule="atLeast"/>
        </w:trPr>
        <w:tc>
          <w:tcPr>
            <w:tcW w:w="3676" w:type="dxa"/>
          </w:tcPr>
          <w:p>
            <w:pPr>
              <w:pStyle w:val="TableParagraph"/>
              <w:spacing w:before="22"/>
              <w:ind w:left="50"/>
              <w:rPr>
                <w:rFonts w:ascii="Calibri"/>
                <w:sz w:val="15"/>
              </w:rPr>
            </w:pPr>
            <w:r>
              <w:rPr>
                <w:rFonts w:ascii="Calibri"/>
                <w:sz w:val="15"/>
              </w:rPr>
              <w:t>(- / +) Traspasos a / de activos no corrientes mantenidos</w:t>
            </w:r>
          </w:p>
        </w:tc>
        <w:tc>
          <w:tcPr>
            <w:tcW w:w="1975" w:type="dxa"/>
            <w:gridSpan w:val="2"/>
          </w:tcPr>
          <w:p>
            <w:pPr>
              <w:pStyle w:val="TableParagraph"/>
              <w:rPr>
                <w:rFonts w:ascii="Times New Roman"/>
                <w:sz w:val="14"/>
              </w:rPr>
            </w:pPr>
          </w:p>
        </w:tc>
        <w:tc>
          <w:tcPr>
            <w:tcW w:w="1034" w:type="dxa"/>
          </w:tcPr>
          <w:p>
            <w:pPr>
              <w:pStyle w:val="TableParagraph"/>
              <w:spacing w:line="108" w:lineRule="exact" w:before="125"/>
              <w:ind w:right="49"/>
              <w:jc w:val="right"/>
              <w:rPr>
                <w:rFonts w:ascii="Arial"/>
                <w:sz w:val="15"/>
              </w:rPr>
            </w:pPr>
            <w:r>
              <w:rPr>
                <w:rFonts w:ascii="Arial"/>
                <w:sz w:val="15"/>
              </w:rPr>
              <w:t>0,00</w:t>
            </w:r>
          </w:p>
        </w:tc>
      </w:tr>
      <w:tr>
        <w:trPr>
          <w:trHeight w:val="154" w:hRule="atLeast"/>
        </w:trPr>
        <w:tc>
          <w:tcPr>
            <w:tcW w:w="3676" w:type="dxa"/>
          </w:tcPr>
          <w:p>
            <w:pPr>
              <w:pStyle w:val="TableParagraph"/>
              <w:spacing w:line="135" w:lineRule="exact"/>
              <w:ind w:left="50"/>
              <w:rPr>
                <w:rFonts w:ascii="Calibri"/>
                <w:sz w:val="15"/>
              </w:rPr>
            </w:pPr>
            <w:r>
              <w:rPr>
                <w:rFonts w:ascii="Calibri"/>
                <w:sz w:val="15"/>
              </w:rPr>
              <w:t>para la venta u operaciones interrumpidas</w:t>
            </w:r>
          </w:p>
        </w:tc>
        <w:tc>
          <w:tcPr>
            <w:tcW w:w="935" w:type="dxa"/>
          </w:tcPr>
          <w:p>
            <w:pPr>
              <w:pStyle w:val="TableParagraph"/>
              <w:rPr>
                <w:rFonts w:ascii="Times New Roman"/>
                <w:sz w:val="8"/>
              </w:rPr>
            </w:pPr>
          </w:p>
        </w:tc>
        <w:tc>
          <w:tcPr>
            <w:tcW w:w="1040" w:type="dxa"/>
          </w:tcPr>
          <w:p>
            <w:pPr>
              <w:pStyle w:val="TableParagraph"/>
              <w:rPr>
                <w:rFonts w:ascii="Times New Roman"/>
                <w:sz w:val="8"/>
              </w:rPr>
            </w:pPr>
          </w:p>
        </w:tc>
        <w:tc>
          <w:tcPr>
            <w:tcW w:w="1034" w:type="dxa"/>
          </w:tcPr>
          <w:p>
            <w:pPr>
              <w:pStyle w:val="TableParagraph"/>
              <w:rPr>
                <w:rFonts w:ascii="Times New Roman"/>
                <w:sz w:val="8"/>
              </w:rPr>
            </w:pPr>
          </w:p>
        </w:tc>
      </w:tr>
      <w:tr>
        <w:trPr>
          <w:trHeight w:val="211" w:hRule="atLeast"/>
        </w:trPr>
        <w:tc>
          <w:tcPr>
            <w:tcW w:w="3676" w:type="dxa"/>
            <w:shd w:val="clear" w:color="auto" w:fill="F2F2F2"/>
          </w:tcPr>
          <w:p>
            <w:pPr>
              <w:pStyle w:val="TableParagraph"/>
              <w:spacing w:line="169" w:lineRule="exact" w:before="21"/>
              <w:ind w:left="50"/>
              <w:rPr>
                <w:rFonts w:ascii="Arial"/>
                <w:b/>
                <w:sz w:val="15"/>
              </w:rPr>
            </w:pPr>
            <w:r>
              <w:rPr>
                <w:rFonts w:ascii="Arial"/>
                <w:b/>
                <w:sz w:val="15"/>
              </w:rPr>
              <w:t>B) SALDO FINAL BRUTO, EJERCICIO 2020</w:t>
            </w:r>
          </w:p>
        </w:tc>
        <w:tc>
          <w:tcPr>
            <w:tcW w:w="935" w:type="dxa"/>
            <w:shd w:val="clear" w:color="auto" w:fill="F2F2F2"/>
          </w:tcPr>
          <w:p>
            <w:pPr>
              <w:pStyle w:val="TableParagraph"/>
              <w:spacing w:line="169" w:lineRule="exact" w:before="21"/>
              <w:ind w:right="55"/>
              <w:jc w:val="right"/>
              <w:rPr>
                <w:rFonts w:ascii="Arial"/>
                <w:b/>
                <w:sz w:val="15"/>
              </w:rPr>
            </w:pPr>
            <w:r>
              <w:rPr>
                <w:rFonts w:ascii="Arial"/>
                <w:b/>
                <w:sz w:val="15"/>
              </w:rPr>
              <w:t>673.131,16</w:t>
            </w:r>
          </w:p>
        </w:tc>
        <w:tc>
          <w:tcPr>
            <w:tcW w:w="1040" w:type="dxa"/>
            <w:shd w:val="clear" w:color="auto" w:fill="F2F2F2"/>
          </w:tcPr>
          <w:p>
            <w:pPr>
              <w:pStyle w:val="TableParagraph"/>
              <w:spacing w:line="169" w:lineRule="exact" w:before="21"/>
              <w:ind w:right="50"/>
              <w:jc w:val="right"/>
              <w:rPr>
                <w:rFonts w:ascii="Arial"/>
                <w:b/>
                <w:sz w:val="15"/>
              </w:rPr>
            </w:pPr>
            <w:r>
              <w:rPr>
                <w:rFonts w:ascii="Arial"/>
                <w:b/>
                <w:sz w:val="15"/>
              </w:rPr>
              <w:t>18.314.609,07</w:t>
            </w:r>
          </w:p>
        </w:tc>
        <w:tc>
          <w:tcPr>
            <w:tcW w:w="1034" w:type="dxa"/>
            <w:shd w:val="clear" w:color="auto" w:fill="F2F2F2"/>
          </w:tcPr>
          <w:p>
            <w:pPr>
              <w:pStyle w:val="TableParagraph"/>
              <w:spacing w:line="169" w:lineRule="exact" w:before="21"/>
              <w:ind w:right="49"/>
              <w:jc w:val="right"/>
              <w:rPr>
                <w:rFonts w:ascii="Arial"/>
                <w:b/>
                <w:sz w:val="15"/>
              </w:rPr>
            </w:pPr>
            <w:r>
              <w:rPr>
                <w:rFonts w:ascii="Arial"/>
                <w:b/>
                <w:sz w:val="15"/>
              </w:rPr>
              <w:t>18.987.740,23</w:t>
            </w:r>
          </w:p>
        </w:tc>
      </w:tr>
      <w:tr>
        <w:trPr>
          <w:trHeight w:val="204" w:hRule="atLeast"/>
        </w:trPr>
        <w:tc>
          <w:tcPr>
            <w:tcW w:w="3676" w:type="dxa"/>
            <w:shd w:val="clear" w:color="auto" w:fill="F2F2F2"/>
          </w:tcPr>
          <w:p>
            <w:pPr>
              <w:pStyle w:val="TableParagraph"/>
              <w:spacing w:line="171" w:lineRule="exact" w:before="13"/>
              <w:ind w:left="50"/>
              <w:rPr>
                <w:rFonts w:ascii="Arial"/>
                <w:b/>
                <w:sz w:val="15"/>
              </w:rPr>
            </w:pPr>
            <w:r>
              <w:rPr>
                <w:rFonts w:ascii="Arial"/>
                <w:b/>
                <w:sz w:val="15"/>
              </w:rPr>
              <w:t>C) SALDO INICIAL BRUTO, EJERCICIO 2021</w:t>
            </w:r>
          </w:p>
        </w:tc>
        <w:tc>
          <w:tcPr>
            <w:tcW w:w="935" w:type="dxa"/>
            <w:shd w:val="clear" w:color="auto" w:fill="F2F2F2"/>
          </w:tcPr>
          <w:p>
            <w:pPr>
              <w:pStyle w:val="TableParagraph"/>
              <w:spacing w:line="171" w:lineRule="exact" w:before="13"/>
              <w:ind w:right="55"/>
              <w:jc w:val="right"/>
              <w:rPr>
                <w:rFonts w:ascii="Arial"/>
                <w:b/>
                <w:sz w:val="15"/>
              </w:rPr>
            </w:pPr>
            <w:r>
              <w:rPr>
                <w:rFonts w:ascii="Arial"/>
                <w:b/>
                <w:sz w:val="15"/>
              </w:rPr>
              <w:t>673.131,16</w:t>
            </w:r>
          </w:p>
        </w:tc>
        <w:tc>
          <w:tcPr>
            <w:tcW w:w="1040" w:type="dxa"/>
            <w:shd w:val="clear" w:color="auto" w:fill="F2F2F2"/>
          </w:tcPr>
          <w:p>
            <w:pPr>
              <w:pStyle w:val="TableParagraph"/>
              <w:spacing w:line="171" w:lineRule="exact" w:before="13"/>
              <w:ind w:right="50"/>
              <w:jc w:val="right"/>
              <w:rPr>
                <w:rFonts w:ascii="Arial"/>
                <w:b/>
                <w:sz w:val="15"/>
              </w:rPr>
            </w:pPr>
            <w:r>
              <w:rPr>
                <w:rFonts w:ascii="Arial"/>
                <w:b/>
                <w:sz w:val="15"/>
              </w:rPr>
              <w:t>18.314.609,07</w:t>
            </w:r>
          </w:p>
        </w:tc>
        <w:tc>
          <w:tcPr>
            <w:tcW w:w="1034" w:type="dxa"/>
            <w:shd w:val="clear" w:color="auto" w:fill="F2F2F2"/>
          </w:tcPr>
          <w:p>
            <w:pPr>
              <w:pStyle w:val="TableParagraph"/>
              <w:spacing w:line="171" w:lineRule="exact" w:before="13"/>
              <w:ind w:right="49"/>
              <w:jc w:val="right"/>
              <w:rPr>
                <w:rFonts w:ascii="Arial"/>
                <w:b/>
                <w:sz w:val="15"/>
              </w:rPr>
            </w:pPr>
            <w:r>
              <w:rPr>
                <w:rFonts w:ascii="Arial"/>
                <w:b/>
                <w:sz w:val="15"/>
              </w:rPr>
              <w:t>18.987.740,23</w:t>
            </w:r>
          </w:p>
        </w:tc>
      </w:tr>
      <w:tr>
        <w:trPr>
          <w:trHeight w:val="203" w:hRule="atLeast"/>
        </w:trPr>
        <w:tc>
          <w:tcPr>
            <w:tcW w:w="3676" w:type="dxa"/>
          </w:tcPr>
          <w:p>
            <w:pPr>
              <w:pStyle w:val="TableParagraph"/>
              <w:spacing w:line="174" w:lineRule="exact" w:before="9"/>
              <w:ind w:left="50"/>
              <w:rPr>
                <w:rFonts w:ascii="Calibri"/>
                <w:sz w:val="15"/>
              </w:rPr>
            </w:pPr>
            <w:r>
              <w:rPr>
                <w:rFonts w:ascii="Calibri"/>
                <w:sz w:val="15"/>
              </w:rPr>
              <w:t>(+) Resto de entradas</w:t>
            </w:r>
          </w:p>
        </w:tc>
        <w:tc>
          <w:tcPr>
            <w:tcW w:w="935" w:type="dxa"/>
          </w:tcPr>
          <w:p>
            <w:pPr>
              <w:pStyle w:val="TableParagraph"/>
              <w:rPr>
                <w:rFonts w:ascii="Times New Roman"/>
                <w:sz w:val="14"/>
              </w:rPr>
            </w:pPr>
          </w:p>
        </w:tc>
        <w:tc>
          <w:tcPr>
            <w:tcW w:w="1040" w:type="dxa"/>
          </w:tcPr>
          <w:p>
            <w:pPr>
              <w:pStyle w:val="TableParagraph"/>
              <w:rPr>
                <w:rFonts w:ascii="Times New Roman"/>
                <w:sz w:val="14"/>
              </w:rPr>
            </w:pPr>
          </w:p>
        </w:tc>
        <w:tc>
          <w:tcPr>
            <w:tcW w:w="1034" w:type="dxa"/>
          </w:tcPr>
          <w:p>
            <w:pPr>
              <w:pStyle w:val="TableParagraph"/>
              <w:spacing w:before="11"/>
              <w:ind w:right="49"/>
              <w:jc w:val="right"/>
              <w:rPr>
                <w:rFonts w:ascii="Arial"/>
                <w:sz w:val="15"/>
              </w:rPr>
            </w:pPr>
            <w:r>
              <w:rPr>
                <w:rFonts w:ascii="Arial"/>
                <w:sz w:val="15"/>
              </w:rPr>
              <w:t>0,00</w:t>
            </w:r>
          </w:p>
        </w:tc>
      </w:tr>
      <w:tr>
        <w:trPr>
          <w:trHeight w:val="202" w:hRule="atLeast"/>
        </w:trPr>
        <w:tc>
          <w:tcPr>
            <w:tcW w:w="3676" w:type="dxa"/>
          </w:tcPr>
          <w:p>
            <w:pPr>
              <w:pStyle w:val="TableParagraph"/>
              <w:spacing w:line="174" w:lineRule="exact" w:before="8"/>
              <w:ind w:left="50"/>
              <w:rPr>
                <w:rFonts w:ascii="Calibri"/>
                <w:sz w:val="15"/>
              </w:rPr>
            </w:pPr>
            <w:r>
              <w:rPr>
                <w:rFonts w:ascii="Calibri"/>
                <w:sz w:val="15"/>
              </w:rPr>
              <w:t>(-) Salidas, bajas o reducciones</w:t>
            </w:r>
          </w:p>
        </w:tc>
        <w:tc>
          <w:tcPr>
            <w:tcW w:w="935" w:type="dxa"/>
          </w:tcPr>
          <w:p>
            <w:pPr>
              <w:pStyle w:val="TableParagraph"/>
              <w:rPr>
                <w:rFonts w:ascii="Times New Roman"/>
                <w:sz w:val="14"/>
              </w:rPr>
            </w:pPr>
          </w:p>
        </w:tc>
        <w:tc>
          <w:tcPr>
            <w:tcW w:w="1040" w:type="dxa"/>
          </w:tcPr>
          <w:p>
            <w:pPr>
              <w:pStyle w:val="TableParagraph"/>
              <w:spacing w:before="10"/>
              <w:ind w:right="53"/>
              <w:jc w:val="right"/>
              <w:rPr>
                <w:rFonts w:ascii="Arial"/>
                <w:sz w:val="15"/>
              </w:rPr>
            </w:pPr>
            <w:r>
              <w:rPr>
                <w:rFonts w:ascii="Arial"/>
                <w:sz w:val="15"/>
              </w:rPr>
              <w:t>(581.116,72)</w:t>
            </w:r>
          </w:p>
        </w:tc>
        <w:tc>
          <w:tcPr>
            <w:tcW w:w="1034" w:type="dxa"/>
          </w:tcPr>
          <w:p>
            <w:pPr>
              <w:pStyle w:val="TableParagraph"/>
              <w:spacing w:before="10"/>
              <w:ind w:right="53"/>
              <w:jc w:val="right"/>
              <w:rPr>
                <w:rFonts w:ascii="Arial"/>
                <w:sz w:val="15"/>
              </w:rPr>
            </w:pPr>
            <w:r>
              <w:rPr>
                <w:rFonts w:ascii="Arial"/>
                <w:sz w:val="15"/>
              </w:rPr>
              <w:t>(581.116,72)</w:t>
            </w:r>
          </w:p>
        </w:tc>
      </w:tr>
      <w:tr>
        <w:trPr>
          <w:trHeight w:val="191" w:hRule="atLeast"/>
        </w:trPr>
        <w:tc>
          <w:tcPr>
            <w:tcW w:w="3676" w:type="dxa"/>
          </w:tcPr>
          <w:p>
            <w:pPr>
              <w:pStyle w:val="TableParagraph"/>
              <w:spacing w:line="163" w:lineRule="exact" w:before="8"/>
              <w:ind w:left="50"/>
              <w:rPr>
                <w:rFonts w:ascii="Calibri"/>
                <w:sz w:val="15"/>
              </w:rPr>
            </w:pPr>
            <w:r>
              <w:rPr>
                <w:rFonts w:ascii="Calibri"/>
                <w:sz w:val="15"/>
              </w:rPr>
              <w:t>(- / +) Traspasos a / de otras partidas</w:t>
            </w:r>
          </w:p>
        </w:tc>
        <w:tc>
          <w:tcPr>
            <w:tcW w:w="935" w:type="dxa"/>
          </w:tcPr>
          <w:p>
            <w:pPr>
              <w:pStyle w:val="TableParagraph"/>
              <w:rPr>
                <w:rFonts w:ascii="Times New Roman"/>
                <w:sz w:val="12"/>
              </w:rPr>
            </w:pPr>
          </w:p>
        </w:tc>
        <w:tc>
          <w:tcPr>
            <w:tcW w:w="1040" w:type="dxa"/>
          </w:tcPr>
          <w:p>
            <w:pPr>
              <w:pStyle w:val="TableParagraph"/>
              <w:rPr>
                <w:rFonts w:ascii="Times New Roman"/>
                <w:sz w:val="12"/>
              </w:rPr>
            </w:pPr>
          </w:p>
        </w:tc>
        <w:tc>
          <w:tcPr>
            <w:tcW w:w="1034" w:type="dxa"/>
          </w:tcPr>
          <w:p>
            <w:pPr>
              <w:pStyle w:val="TableParagraph"/>
              <w:spacing w:line="161" w:lineRule="exact" w:before="10"/>
              <w:ind w:right="49"/>
              <w:jc w:val="right"/>
              <w:rPr>
                <w:rFonts w:ascii="Arial"/>
                <w:sz w:val="15"/>
              </w:rPr>
            </w:pPr>
            <w:r>
              <w:rPr>
                <w:rFonts w:ascii="Arial"/>
                <w:sz w:val="15"/>
              </w:rPr>
              <w:t>0,00</w:t>
            </w:r>
          </w:p>
        </w:tc>
      </w:tr>
      <w:tr>
        <w:trPr>
          <w:trHeight w:val="211" w:hRule="atLeast"/>
        </w:trPr>
        <w:tc>
          <w:tcPr>
            <w:tcW w:w="3676" w:type="dxa"/>
            <w:shd w:val="clear" w:color="auto" w:fill="F2F2F2"/>
          </w:tcPr>
          <w:p>
            <w:pPr>
              <w:pStyle w:val="TableParagraph"/>
              <w:spacing w:line="169" w:lineRule="exact" w:before="21"/>
              <w:ind w:left="50"/>
              <w:rPr>
                <w:rFonts w:ascii="Arial"/>
                <w:b/>
                <w:sz w:val="15"/>
              </w:rPr>
            </w:pPr>
            <w:r>
              <w:rPr>
                <w:rFonts w:ascii="Arial"/>
                <w:b/>
                <w:sz w:val="15"/>
              </w:rPr>
              <w:t>D) SALDO FINAL BRUTO, EJERCICIO 2021</w:t>
            </w:r>
          </w:p>
        </w:tc>
        <w:tc>
          <w:tcPr>
            <w:tcW w:w="935" w:type="dxa"/>
            <w:shd w:val="clear" w:color="auto" w:fill="F2F2F2"/>
          </w:tcPr>
          <w:p>
            <w:pPr>
              <w:pStyle w:val="TableParagraph"/>
              <w:spacing w:line="169" w:lineRule="exact" w:before="21"/>
              <w:ind w:right="55"/>
              <w:jc w:val="right"/>
              <w:rPr>
                <w:rFonts w:ascii="Arial"/>
                <w:b/>
                <w:sz w:val="15"/>
              </w:rPr>
            </w:pPr>
            <w:r>
              <w:rPr>
                <w:rFonts w:ascii="Arial"/>
                <w:b/>
                <w:sz w:val="15"/>
              </w:rPr>
              <w:t>673.131,16</w:t>
            </w:r>
          </w:p>
        </w:tc>
        <w:tc>
          <w:tcPr>
            <w:tcW w:w="1040" w:type="dxa"/>
            <w:shd w:val="clear" w:color="auto" w:fill="F2F2F2"/>
          </w:tcPr>
          <w:p>
            <w:pPr>
              <w:pStyle w:val="TableParagraph"/>
              <w:spacing w:line="169" w:lineRule="exact" w:before="21"/>
              <w:ind w:right="50"/>
              <w:jc w:val="right"/>
              <w:rPr>
                <w:rFonts w:ascii="Arial"/>
                <w:b/>
                <w:sz w:val="15"/>
              </w:rPr>
            </w:pPr>
            <w:r>
              <w:rPr>
                <w:rFonts w:ascii="Arial"/>
                <w:b/>
                <w:sz w:val="15"/>
              </w:rPr>
              <w:t>17.733.492,35</w:t>
            </w:r>
          </w:p>
        </w:tc>
        <w:tc>
          <w:tcPr>
            <w:tcW w:w="1034" w:type="dxa"/>
            <w:shd w:val="clear" w:color="auto" w:fill="F2F2F2"/>
          </w:tcPr>
          <w:p>
            <w:pPr>
              <w:pStyle w:val="TableParagraph"/>
              <w:spacing w:line="169" w:lineRule="exact" w:before="21"/>
              <w:ind w:right="49"/>
              <w:jc w:val="right"/>
              <w:rPr>
                <w:rFonts w:ascii="Arial"/>
                <w:b/>
                <w:sz w:val="15"/>
              </w:rPr>
            </w:pPr>
            <w:r>
              <w:rPr>
                <w:rFonts w:ascii="Arial"/>
                <w:b/>
                <w:sz w:val="15"/>
              </w:rPr>
              <w:t>18.406.623,51</w:t>
            </w:r>
          </w:p>
        </w:tc>
      </w:tr>
      <w:tr>
        <w:trPr>
          <w:trHeight w:val="407" w:hRule="atLeast"/>
        </w:trPr>
        <w:tc>
          <w:tcPr>
            <w:tcW w:w="6685" w:type="dxa"/>
            <w:gridSpan w:val="4"/>
            <w:shd w:val="clear" w:color="auto" w:fill="F2F2F2"/>
          </w:tcPr>
          <w:p>
            <w:pPr>
              <w:pStyle w:val="TableParagraph"/>
              <w:tabs>
                <w:tab w:pos="4270" w:val="left" w:leader="none"/>
              </w:tabs>
              <w:spacing w:line="177" w:lineRule="auto" w:before="24"/>
              <w:ind w:left="50" w:right="53"/>
              <w:rPr>
                <w:rFonts w:ascii="Arial" w:hAnsi="Arial"/>
                <w:b/>
                <w:sz w:val="15"/>
              </w:rPr>
            </w:pPr>
            <w:r>
              <w:rPr>
                <w:rFonts w:ascii="Arial" w:hAnsi="Arial"/>
                <w:b/>
                <w:sz w:val="15"/>
              </w:rPr>
              <w:t>E) </w:t>
            </w:r>
            <w:r>
              <w:rPr>
                <w:rFonts w:ascii="Arial" w:hAnsi="Arial"/>
                <w:b/>
                <w:spacing w:val="-3"/>
                <w:sz w:val="15"/>
              </w:rPr>
              <w:t>AMORTIZACIÓN </w:t>
            </w:r>
            <w:r>
              <w:rPr>
                <w:rFonts w:ascii="Arial" w:hAnsi="Arial"/>
                <w:b/>
                <w:spacing w:val="-5"/>
                <w:sz w:val="15"/>
              </w:rPr>
              <w:t>ACUMULADA,</w:t>
            </w:r>
            <w:r>
              <w:rPr>
                <w:rFonts w:ascii="Arial" w:hAnsi="Arial"/>
                <w:b/>
                <w:spacing w:val="23"/>
                <w:sz w:val="15"/>
              </w:rPr>
              <w:t> </w:t>
            </w:r>
            <w:r>
              <w:rPr>
                <w:rFonts w:ascii="Arial" w:hAnsi="Arial"/>
                <w:b/>
                <w:spacing w:val="-5"/>
                <w:sz w:val="15"/>
              </w:rPr>
              <w:t>SALDO</w:t>
            </w:r>
            <w:r>
              <w:rPr>
                <w:rFonts w:ascii="Arial" w:hAnsi="Arial"/>
                <w:b/>
                <w:spacing w:val="10"/>
                <w:sz w:val="15"/>
              </w:rPr>
              <w:t> </w:t>
            </w:r>
            <w:r>
              <w:rPr>
                <w:rFonts w:ascii="Arial" w:hAnsi="Arial"/>
                <w:b/>
                <w:spacing w:val="-4"/>
                <w:sz w:val="15"/>
              </w:rPr>
              <w:t>INICIAL</w:t>
              <w:tab/>
            </w:r>
            <w:r>
              <w:rPr>
                <w:rFonts w:ascii="Arial" w:hAnsi="Arial"/>
                <w:b/>
                <w:spacing w:val="-3"/>
                <w:position w:val="-9"/>
                <w:sz w:val="15"/>
              </w:rPr>
              <w:t>0,00 (4.221.537,62) </w:t>
            </w:r>
            <w:r>
              <w:rPr>
                <w:rFonts w:ascii="Arial" w:hAnsi="Arial"/>
                <w:b/>
                <w:spacing w:val="-4"/>
                <w:position w:val="-9"/>
                <w:sz w:val="15"/>
              </w:rPr>
              <w:t>(4.221.537,62)</w:t>
            </w:r>
            <w:r>
              <w:rPr>
                <w:rFonts w:ascii="Arial" w:hAnsi="Arial"/>
                <w:b/>
                <w:spacing w:val="-4"/>
                <w:sz w:val="15"/>
              </w:rPr>
              <w:t> </w:t>
            </w:r>
            <w:r>
              <w:rPr>
                <w:rFonts w:ascii="Arial" w:hAnsi="Arial"/>
                <w:b/>
                <w:sz w:val="15"/>
              </w:rPr>
              <w:t>EJERCICIO</w:t>
            </w:r>
            <w:r>
              <w:rPr>
                <w:rFonts w:ascii="Arial" w:hAnsi="Arial"/>
                <w:b/>
                <w:spacing w:val="2"/>
                <w:sz w:val="15"/>
              </w:rPr>
              <w:t> </w:t>
            </w:r>
            <w:r>
              <w:rPr>
                <w:rFonts w:ascii="Arial" w:hAnsi="Arial"/>
                <w:b/>
                <w:spacing w:val="-4"/>
                <w:sz w:val="15"/>
              </w:rPr>
              <w:t>2020</w:t>
            </w:r>
          </w:p>
        </w:tc>
      </w:tr>
    </w:tbl>
    <w:p>
      <w:pPr>
        <w:tabs>
          <w:tab w:pos="7056" w:val="left" w:leader="none"/>
          <w:tab w:pos="8090" w:val="left" w:leader="none"/>
        </w:tabs>
        <w:spacing w:before="9"/>
        <w:ind w:left="2338" w:right="0" w:firstLine="0"/>
        <w:jc w:val="left"/>
        <w:rPr>
          <w:rFonts w:ascii="Arial" w:hAnsi="Arial"/>
          <w:sz w:val="15"/>
        </w:rPr>
      </w:pPr>
      <w:r>
        <w:rPr>
          <w:rFonts w:ascii="Calibri" w:hAnsi="Calibri"/>
          <w:sz w:val="15"/>
        </w:rPr>
        <w:t>(+) Dotación a </w:t>
      </w:r>
      <w:r>
        <w:rPr>
          <w:rFonts w:ascii="Calibri" w:hAnsi="Calibri"/>
          <w:spacing w:val="2"/>
          <w:sz w:val="15"/>
        </w:rPr>
        <w:t>la </w:t>
      </w:r>
      <w:r>
        <w:rPr>
          <w:rFonts w:ascii="Calibri" w:hAnsi="Calibri"/>
          <w:sz w:val="15"/>
        </w:rPr>
        <w:t>amortización del</w:t>
      </w:r>
      <w:r>
        <w:rPr>
          <w:rFonts w:ascii="Calibri" w:hAnsi="Calibri"/>
          <w:spacing w:val="15"/>
          <w:sz w:val="15"/>
        </w:rPr>
        <w:t> </w:t>
      </w:r>
      <w:r>
        <w:rPr>
          <w:rFonts w:ascii="Calibri" w:hAnsi="Calibri"/>
          <w:sz w:val="15"/>
        </w:rPr>
        <w:t>ejercicio</w:t>
      </w:r>
      <w:r>
        <w:rPr>
          <w:rFonts w:ascii="Calibri" w:hAnsi="Calibri"/>
          <w:spacing w:val="3"/>
          <w:sz w:val="15"/>
        </w:rPr>
        <w:t> </w:t>
      </w:r>
      <w:r>
        <w:rPr>
          <w:rFonts w:ascii="Calibri" w:hAnsi="Calibri"/>
          <w:spacing w:val="-6"/>
          <w:sz w:val="15"/>
        </w:rPr>
        <w:t>2020</w:t>
        <w:tab/>
      </w:r>
      <w:r>
        <w:rPr>
          <w:rFonts w:ascii="Arial" w:hAnsi="Arial"/>
          <w:spacing w:val="-3"/>
          <w:sz w:val="15"/>
        </w:rPr>
        <w:t>(661.265,46)</w:t>
        <w:tab/>
      </w:r>
      <w:r>
        <w:rPr>
          <w:rFonts w:ascii="Arial" w:hAnsi="Arial"/>
          <w:spacing w:val="-4"/>
          <w:sz w:val="15"/>
        </w:rPr>
        <w:t>(661.265,46)</w:t>
      </w:r>
    </w:p>
    <w:p>
      <w:pPr>
        <w:tabs>
          <w:tab w:pos="8638" w:val="left" w:leader="none"/>
        </w:tabs>
        <w:spacing w:before="20"/>
        <w:ind w:left="2338" w:right="0" w:firstLine="0"/>
        <w:jc w:val="left"/>
        <w:rPr>
          <w:rFonts w:ascii="Arial"/>
          <w:sz w:val="15"/>
        </w:rPr>
      </w:pPr>
      <w:r>
        <w:rPr>
          <w:rFonts w:ascii="Calibri"/>
          <w:sz w:val="15"/>
        </w:rPr>
        <w:t>(+) Aumentos por adquisiciones</w:t>
      </w:r>
      <w:r>
        <w:rPr>
          <w:rFonts w:ascii="Calibri"/>
          <w:spacing w:val="18"/>
          <w:sz w:val="15"/>
        </w:rPr>
        <w:t> </w:t>
      </w:r>
      <w:r>
        <w:rPr>
          <w:rFonts w:ascii="Calibri"/>
          <w:sz w:val="15"/>
        </w:rPr>
        <w:t>o</w:t>
      </w:r>
      <w:r>
        <w:rPr>
          <w:rFonts w:ascii="Calibri"/>
          <w:spacing w:val="5"/>
          <w:sz w:val="15"/>
        </w:rPr>
        <w:t> </w:t>
      </w:r>
      <w:r>
        <w:rPr>
          <w:rFonts w:ascii="Calibri"/>
          <w:sz w:val="15"/>
        </w:rPr>
        <w:t>traspasos</w:t>
        <w:tab/>
      </w:r>
      <w:r>
        <w:rPr>
          <w:rFonts w:ascii="Arial"/>
          <w:spacing w:val="-4"/>
          <w:sz w:val="15"/>
        </w:rPr>
        <w:t>0,00</w:t>
      </w:r>
    </w:p>
    <w:p>
      <w:pPr>
        <w:spacing w:after="0"/>
        <w:jc w:val="left"/>
        <w:rPr>
          <w:rFonts w:ascii="Arial"/>
          <w:sz w:val="15"/>
        </w:rPr>
        <w:sectPr>
          <w:pgSz w:w="11900" w:h="16840"/>
          <w:pgMar w:header="491" w:footer="926" w:top="1560" w:bottom="1120" w:left="560" w:right="560"/>
        </w:sectPr>
      </w:pPr>
    </w:p>
    <w:p>
      <w:pPr>
        <w:spacing w:line="266" w:lineRule="auto" w:before="20"/>
        <w:ind w:left="2338" w:right="0" w:firstLine="0"/>
        <w:jc w:val="left"/>
        <w:rPr>
          <w:rFonts w:ascii="Calibri"/>
          <w:sz w:val="15"/>
        </w:rPr>
      </w:pPr>
      <w:r>
        <w:rPr/>
        <w:pict>
          <v:rect style="position:absolute;margin-left:143.926773pt;margin-top:20.314714pt;width:331.73368pt;height:41.084450pt;mso-position-horizontal-relative:page;mso-position-vertical-relative:paragraph;z-index:-266814464" filled="true" fillcolor="#f2f2f2" stroked="false">
            <v:fill type="solid"/>
            <w10:wrap type="none"/>
          </v:rect>
        </w:pict>
      </w:r>
      <w:r>
        <w:rPr>
          <w:rFonts w:ascii="Calibri"/>
          <w:sz w:val="15"/>
        </w:rPr>
        <w:t>(-) Disminuciones por salidas, bajas, reducciones o traspasos</w:t>
      </w:r>
    </w:p>
    <w:p>
      <w:pPr>
        <w:pStyle w:val="ListParagraph"/>
        <w:numPr>
          <w:ilvl w:val="1"/>
          <w:numId w:val="28"/>
        </w:numPr>
        <w:tabs>
          <w:tab w:pos="2522" w:val="left" w:leader="none"/>
        </w:tabs>
        <w:spacing w:line="283" w:lineRule="auto" w:before="1" w:after="0"/>
        <w:ind w:left="2338" w:right="129" w:firstLine="0"/>
        <w:jc w:val="left"/>
        <w:rPr>
          <w:rFonts w:ascii="Arial"/>
          <w:b/>
          <w:sz w:val="15"/>
        </w:rPr>
      </w:pPr>
      <w:r>
        <w:rPr>
          <w:rFonts w:ascii="Arial"/>
          <w:b/>
          <w:spacing w:val="-3"/>
          <w:sz w:val="15"/>
        </w:rPr>
        <w:t>AMORTIZACION </w:t>
      </w:r>
      <w:r>
        <w:rPr>
          <w:rFonts w:ascii="Arial"/>
          <w:b/>
          <w:spacing w:val="-5"/>
          <w:sz w:val="15"/>
        </w:rPr>
        <w:t>ACUMULADA, SALDO FINAL </w:t>
      </w:r>
      <w:r>
        <w:rPr>
          <w:rFonts w:ascii="Arial"/>
          <w:b/>
          <w:sz w:val="15"/>
        </w:rPr>
        <w:t>EJERCICIO</w:t>
      </w:r>
      <w:r>
        <w:rPr>
          <w:rFonts w:ascii="Arial"/>
          <w:b/>
          <w:spacing w:val="2"/>
          <w:sz w:val="15"/>
        </w:rPr>
        <w:t> </w:t>
      </w:r>
      <w:r>
        <w:rPr>
          <w:rFonts w:ascii="Arial"/>
          <w:b/>
          <w:spacing w:val="-4"/>
          <w:sz w:val="15"/>
        </w:rPr>
        <w:t>2020</w:t>
      </w:r>
    </w:p>
    <w:p>
      <w:pPr>
        <w:pStyle w:val="ListParagraph"/>
        <w:numPr>
          <w:ilvl w:val="1"/>
          <w:numId w:val="28"/>
        </w:numPr>
        <w:tabs>
          <w:tab w:pos="2552" w:val="left" w:leader="none"/>
        </w:tabs>
        <w:spacing w:line="283" w:lineRule="auto" w:before="0" w:after="0"/>
        <w:ind w:left="2338" w:right="0" w:firstLine="0"/>
        <w:jc w:val="left"/>
        <w:rPr>
          <w:rFonts w:ascii="Arial" w:hAnsi="Arial"/>
          <w:b/>
          <w:sz w:val="15"/>
        </w:rPr>
      </w:pPr>
      <w:r>
        <w:rPr>
          <w:rFonts w:ascii="Arial" w:hAnsi="Arial"/>
          <w:b/>
          <w:spacing w:val="-3"/>
          <w:sz w:val="15"/>
        </w:rPr>
        <w:t>AMORTIZACIÓN </w:t>
      </w:r>
      <w:r>
        <w:rPr>
          <w:rFonts w:ascii="Arial" w:hAnsi="Arial"/>
          <w:b/>
          <w:spacing w:val="-5"/>
          <w:sz w:val="15"/>
        </w:rPr>
        <w:t>ACUMULADA, SALDO </w:t>
      </w:r>
      <w:r>
        <w:rPr>
          <w:rFonts w:ascii="Arial" w:hAnsi="Arial"/>
          <w:b/>
          <w:spacing w:val="-4"/>
          <w:sz w:val="15"/>
        </w:rPr>
        <w:t>INICIAL </w:t>
      </w:r>
      <w:r>
        <w:rPr>
          <w:rFonts w:ascii="Arial" w:hAnsi="Arial"/>
          <w:b/>
          <w:sz w:val="15"/>
        </w:rPr>
        <w:t>EJERCICIO</w:t>
      </w:r>
      <w:r>
        <w:rPr>
          <w:rFonts w:ascii="Arial" w:hAnsi="Arial"/>
          <w:b/>
          <w:spacing w:val="2"/>
          <w:sz w:val="15"/>
        </w:rPr>
        <w:t> </w:t>
      </w:r>
      <w:r>
        <w:rPr>
          <w:rFonts w:ascii="Arial" w:hAnsi="Arial"/>
          <w:b/>
          <w:spacing w:val="-4"/>
          <w:sz w:val="15"/>
        </w:rPr>
        <w:t>2021</w:t>
      </w:r>
    </w:p>
    <w:p>
      <w:pPr>
        <w:tabs>
          <w:tab w:pos="1034" w:val="left" w:leader="none"/>
        </w:tabs>
        <w:spacing w:before="123"/>
        <w:ind w:left="0" w:right="1855" w:firstLine="0"/>
        <w:jc w:val="right"/>
        <w:rPr>
          <w:rFonts w:ascii="Arial"/>
          <w:sz w:val="15"/>
        </w:rPr>
      </w:pPr>
      <w:r>
        <w:rPr/>
        <w:br w:type="column"/>
      </w:r>
      <w:r>
        <w:rPr>
          <w:rFonts w:ascii="Arial"/>
          <w:spacing w:val="-4"/>
          <w:sz w:val="15"/>
        </w:rPr>
        <w:t>163.171,33</w:t>
        <w:tab/>
        <w:t>163.171,33</w:t>
      </w:r>
    </w:p>
    <w:p>
      <w:pPr>
        <w:pStyle w:val="BodyText"/>
        <w:spacing w:before="3"/>
        <w:rPr>
          <w:rFonts w:ascii="Arial"/>
        </w:rPr>
      </w:pPr>
    </w:p>
    <w:p>
      <w:pPr>
        <w:spacing w:before="0"/>
        <w:ind w:left="0" w:right="1859" w:firstLine="0"/>
        <w:jc w:val="right"/>
        <w:rPr>
          <w:rFonts w:ascii="Arial"/>
          <w:b/>
          <w:sz w:val="15"/>
        </w:rPr>
      </w:pPr>
      <w:r>
        <w:rPr>
          <w:rFonts w:ascii="Arial"/>
          <w:b/>
          <w:spacing w:val="-3"/>
          <w:sz w:val="15"/>
        </w:rPr>
        <w:t>0,00   (4.719.631,75) </w:t>
      </w:r>
      <w:r>
        <w:rPr>
          <w:rFonts w:ascii="Arial"/>
          <w:b/>
          <w:spacing w:val="16"/>
          <w:sz w:val="15"/>
        </w:rPr>
        <w:t> </w:t>
      </w:r>
      <w:r>
        <w:rPr>
          <w:rFonts w:ascii="Arial"/>
          <w:b/>
          <w:spacing w:val="-4"/>
          <w:sz w:val="15"/>
        </w:rPr>
        <w:t>(4.719.631,75)</w:t>
      </w:r>
    </w:p>
    <w:p>
      <w:pPr>
        <w:pStyle w:val="BodyText"/>
        <w:spacing w:before="4"/>
        <w:rPr>
          <w:rFonts w:ascii="Arial"/>
          <w:b/>
        </w:rPr>
      </w:pPr>
    </w:p>
    <w:p>
      <w:pPr>
        <w:spacing w:before="0"/>
        <w:ind w:left="0" w:right="1859" w:firstLine="0"/>
        <w:jc w:val="right"/>
        <w:rPr>
          <w:rFonts w:ascii="Arial"/>
          <w:b/>
          <w:sz w:val="15"/>
        </w:rPr>
      </w:pPr>
      <w:r>
        <w:rPr>
          <w:rFonts w:ascii="Arial"/>
          <w:b/>
          <w:spacing w:val="-3"/>
          <w:sz w:val="15"/>
        </w:rPr>
        <w:t>0,00   (4.719.631,75) </w:t>
      </w:r>
      <w:r>
        <w:rPr>
          <w:rFonts w:ascii="Arial"/>
          <w:b/>
          <w:spacing w:val="16"/>
          <w:sz w:val="15"/>
        </w:rPr>
        <w:t> </w:t>
      </w:r>
      <w:r>
        <w:rPr>
          <w:rFonts w:ascii="Arial"/>
          <w:b/>
          <w:spacing w:val="-4"/>
          <w:sz w:val="15"/>
        </w:rPr>
        <w:t>(4.719.631,75)</w:t>
      </w:r>
    </w:p>
    <w:p>
      <w:pPr>
        <w:spacing w:after="0"/>
        <w:jc w:val="right"/>
        <w:rPr>
          <w:rFonts w:ascii="Arial"/>
          <w:sz w:val="15"/>
        </w:rPr>
        <w:sectPr>
          <w:type w:val="continuous"/>
          <w:pgSz w:w="11900" w:h="16840"/>
          <w:pgMar w:top="120" w:bottom="280" w:left="560" w:right="560"/>
          <w:cols w:num="2" w:equalWidth="0">
            <w:col w:w="5861" w:space="40"/>
            <w:col w:w="4879"/>
          </w:cols>
        </w:sectPr>
      </w:pPr>
    </w:p>
    <w:p>
      <w:pPr>
        <w:tabs>
          <w:tab w:pos="7056" w:val="left" w:leader="none"/>
          <w:tab w:pos="8090" w:val="left" w:leader="none"/>
        </w:tabs>
        <w:spacing w:line="179" w:lineRule="exact" w:before="0"/>
        <w:ind w:left="2338" w:right="0" w:firstLine="0"/>
        <w:jc w:val="left"/>
        <w:rPr>
          <w:rFonts w:ascii="Arial" w:hAnsi="Arial"/>
          <w:sz w:val="15"/>
        </w:rPr>
      </w:pPr>
      <w:r>
        <w:rPr>
          <w:rFonts w:ascii="Calibri" w:hAnsi="Calibri"/>
          <w:sz w:val="15"/>
        </w:rPr>
        <w:t>(+) Dotación a </w:t>
      </w:r>
      <w:r>
        <w:rPr>
          <w:rFonts w:ascii="Calibri" w:hAnsi="Calibri"/>
          <w:spacing w:val="2"/>
          <w:sz w:val="15"/>
        </w:rPr>
        <w:t>la </w:t>
      </w:r>
      <w:r>
        <w:rPr>
          <w:rFonts w:ascii="Calibri" w:hAnsi="Calibri"/>
          <w:sz w:val="15"/>
        </w:rPr>
        <w:t>amortización del</w:t>
      </w:r>
      <w:r>
        <w:rPr>
          <w:rFonts w:ascii="Calibri" w:hAnsi="Calibri"/>
          <w:spacing w:val="15"/>
          <w:sz w:val="15"/>
        </w:rPr>
        <w:t> </w:t>
      </w:r>
      <w:r>
        <w:rPr>
          <w:rFonts w:ascii="Calibri" w:hAnsi="Calibri"/>
          <w:sz w:val="15"/>
        </w:rPr>
        <w:t>ejercicio</w:t>
      </w:r>
      <w:r>
        <w:rPr>
          <w:rFonts w:ascii="Calibri" w:hAnsi="Calibri"/>
          <w:spacing w:val="3"/>
          <w:sz w:val="15"/>
        </w:rPr>
        <w:t> </w:t>
      </w:r>
      <w:r>
        <w:rPr>
          <w:rFonts w:ascii="Calibri" w:hAnsi="Calibri"/>
          <w:spacing w:val="-6"/>
          <w:sz w:val="15"/>
        </w:rPr>
        <w:t>2021</w:t>
        <w:tab/>
      </w:r>
      <w:r>
        <w:rPr>
          <w:rFonts w:ascii="Arial" w:hAnsi="Arial"/>
          <w:spacing w:val="-3"/>
          <w:sz w:val="15"/>
        </w:rPr>
        <w:t>(650.273,23)</w:t>
        <w:tab/>
      </w:r>
      <w:r>
        <w:rPr>
          <w:rFonts w:ascii="Arial" w:hAnsi="Arial"/>
          <w:spacing w:val="-4"/>
          <w:sz w:val="15"/>
        </w:rPr>
        <w:t>(650.273,23)</w:t>
      </w:r>
    </w:p>
    <w:p>
      <w:pPr>
        <w:tabs>
          <w:tab w:pos="8638" w:val="left" w:leader="none"/>
        </w:tabs>
        <w:spacing w:before="19"/>
        <w:ind w:left="2338" w:right="0" w:firstLine="0"/>
        <w:jc w:val="left"/>
        <w:rPr>
          <w:rFonts w:ascii="Arial"/>
          <w:sz w:val="15"/>
        </w:rPr>
      </w:pPr>
      <w:r>
        <w:rPr>
          <w:rFonts w:ascii="Calibri"/>
          <w:sz w:val="15"/>
        </w:rPr>
        <w:t>(+) Aumentos por adquisiciones</w:t>
      </w:r>
      <w:r>
        <w:rPr>
          <w:rFonts w:ascii="Calibri"/>
          <w:spacing w:val="18"/>
          <w:sz w:val="15"/>
        </w:rPr>
        <w:t> </w:t>
      </w:r>
      <w:r>
        <w:rPr>
          <w:rFonts w:ascii="Calibri"/>
          <w:sz w:val="15"/>
        </w:rPr>
        <w:t>o</w:t>
      </w:r>
      <w:r>
        <w:rPr>
          <w:rFonts w:ascii="Calibri"/>
          <w:spacing w:val="5"/>
          <w:sz w:val="15"/>
        </w:rPr>
        <w:t> </w:t>
      </w:r>
      <w:r>
        <w:rPr>
          <w:rFonts w:ascii="Calibri"/>
          <w:sz w:val="15"/>
        </w:rPr>
        <w:t>traspasos</w:t>
        <w:tab/>
      </w:r>
      <w:r>
        <w:rPr>
          <w:rFonts w:ascii="Arial"/>
          <w:spacing w:val="-4"/>
          <w:sz w:val="15"/>
        </w:rPr>
        <w:t>0,00</w:t>
      </w:r>
    </w:p>
    <w:p>
      <w:pPr>
        <w:spacing w:after="0"/>
        <w:jc w:val="left"/>
        <w:rPr>
          <w:rFonts w:ascii="Arial"/>
          <w:sz w:val="15"/>
        </w:rPr>
        <w:sectPr>
          <w:type w:val="continuous"/>
          <w:pgSz w:w="11900" w:h="16840"/>
          <w:pgMar w:top="120" w:bottom="280" w:left="560" w:right="560"/>
        </w:sectPr>
      </w:pPr>
    </w:p>
    <w:p>
      <w:pPr>
        <w:spacing w:line="266" w:lineRule="auto" w:before="20"/>
        <w:ind w:left="2338" w:right="0" w:firstLine="0"/>
        <w:jc w:val="left"/>
        <w:rPr>
          <w:rFonts w:ascii="Calibri"/>
          <w:sz w:val="15"/>
        </w:rPr>
      </w:pPr>
      <w:r>
        <w:rPr/>
        <w:pict>
          <v:group style="position:absolute;margin-left:143.926773pt;margin-top:20.314198pt;width:331.75pt;height:54.8pt;mso-position-horizontal-relative:page;mso-position-vertical-relative:paragraph;z-index:-266811392" coordorigin="2879,406" coordsize="6635,1096">
            <v:rect style="position:absolute;left:2878;top:406;width:6635;height:812" filled="true" fillcolor="#f2f2f2" stroked="false">
              <v:fill type="solid"/>
            </v:rect>
            <v:rect style="position:absolute;left:2878;top:1217;width:6635;height:285" filled="true" fillcolor="#c0c0c0" stroked="false">
              <v:fill type="solid"/>
            </v:rect>
            <v:line style="position:absolute" from="9508,1218" to="9508,1502" stroked="true" strokeweight=".507238pt" strokecolor="#f2f2f2">
              <v:stroke dashstyle="solid"/>
            </v:line>
            <v:shape style="position:absolute;left:6672;top:1272;width:2830;height:170" type="#_x0000_t202" filled="false" stroked="false">
              <v:textbox inset="0,0,0,0">
                <w:txbxContent>
                  <w:p>
                    <w:pPr>
                      <w:spacing w:line="170" w:lineRule="exact" w:before="0"/>
                      <w:ind w:left="0" w:right="0" w:firstLine="0"/>
                      <w:jc w:val="left"/>
                      <w:rPr>
                        <w:rFonts w:ascii="Arial"/>
                        <w:b/>
                        <w:sz w:val="15"/>
                      </w:rPr>
                    </w:pPr>
                    <w:r>
                      <w:rPr>
                        <w:rFonts w:ascii="Arial"/>
                        <w:b/>
                        <w:sz w:val="15"/>
                      </w:rPr>
                      <w:t>673.131,16 12.516.839,00 13.189.970,16</w:t>
                    </w:r>
                  </w:p>
                </w:txbxContent>
              </v:textbox>
              <w10:wrap type="none"/>
            </v:shape>
            <v:shape style="position:absolute;left:2898;top:1272;width:3210;height:170" type="#_x0000_t202" filled="false" stroked="false">
              <v:textbox inset="0,0,0,0">
                <w:txbxContent>
                  <w:p>
                    <w:pPr>
                      <w:spacing w:line="170" w:lineRule="exact" w:before="0"/>
                      <w:ind w:left="0" w:right="0" w:firstLine="0"/>
                      <w:jc w:val="left"/>
                      <w:rPr>
                        <w:rFonts w:ascii="Arial"/>
                        <w:b/>
                        <w:sz w:val="15"/>
                      </w:rPr>
                    </w:pPr>
                    <w:r>
                      <w:rPr>
                        <w:rFonts w:ascii="Arial"/>
                        <w:b/>
                        <w:sz w:val="15"/>
                      </w:rPr>
                      <w:t>M) VALOR NETO CONTABLE FINAL EJ. 2021</w:t>
                    </w:r>
                  </w:p>
                </w:txbxContent>
              </v:textbox>
              <w10:wrap type="none"/>
            </v:shape>
            <w10:wrap type="none"/>
          </v:group>
        </w:pict>
      </w:r>
      <w:r>
        <w:rPr>
          <w:rFonts w:ascii="Calibri"/>
          <w:sz w:val="15"/>
        </w:rPr>
        <w:t>(-) Disminuciones por salidas, bajas, reducciones o traspasos</w:t>
      </w:r>
    </w:p>
    <w:p>
      <w:pPr>
        <w:pStyle w:val="ListParagraph"/>
        <w:numPr>
          <w:ilvl w:val="1"/>
          <w:numId w:val="28"/>
        </w:numPr>
        <w:tabs>
          <w:tab w:pos="2542" w:val="left" w:leader="none"/>
        </w:tabs>
        <w:spacing w:line="283" w:lineRule="auto" w:before="2" w:after="0"/>
        <w:ind w:left="2338" w:right="0" w:firstLine="0"/>
        <w:jc w:val="left"/>
        <w:rPr>
          <w:rFonts w:ascii="Arial" w:hAnsi="Arial"/>
          <w:b/>
          <w:sz w:val="15"/>
        </w:rPr>
      </w:pPr>
      <w:r>
        <w:rPr>
          <w:rFonts w:ascii="Arial" w:hAnsi="Arial"/>
          <w:b/>
          <w:spacing w:val="-3"/>
          <w:sz w:val="15"/>
        </w:rPr>
        <w:t>AMORTIZACIÓN </w:t>
      </w:r>
      <w:r>
        <w:rPr>
          <w:rFonts w:ascii="Arial" w:hAnsi="Arial"/>
          <w:b/>
          <w:spacing w:val="-5"/>
          <w:sz w:val="15"/>
        </w:rPr>
        <w:t>ACUMULADA, SALDO FINAL </w:t>
      </w:r>
      <w:r>
        <w:rPr>
          <w:rFonts w:ascii="Arial" w:hAnsi="Arial"/>
          <w:b/>
          <w:sz w:val="15"/>
        </w:rPr>
        <w:t>EJERCICIO</w:t>
      </w:r>
      <w:r>
        <w:rPr>
          <w:rFonts w:ascii="Arial" w:hAnsi="Arial"/>
          <w:b/>
          <w:spacing w:val="2"/>
          <w:sz w:val="15"/>
        </w:rPr>
        <w:t> </w:t>
      </w:r>
      <w:r>
        <w:rPr>
          <w:rFonts w:ascii="Arial" w:hAnsi="Arial"/>
          <w:b/>
          <w:spacing w:val="-4"/>
          <w:sz w:val="15"/>
        </w:rPr>
        <w:t>2021</w:t>
      </w:r>
    </w:p>
    <w:p>
      <w:pPr>
        <w:spacing w:line="283" w:lineRule="auto" w:before="0"/>
        <w:ind w:left="2338" w:right="0" w:firstLine="0"/>
        <w:jc w:val="left"/>
        <w:rPr>
          <w:rFonts w:ascii="Arial"/>
          <w:b/>
          <w:sz w:val="15"/>
        </w:rPr>
      </w:pPr>
      <w:r>
        <w:rPr>
          <w:rFonts w:ascii="Arial"/>
          <w:b/>
          <w:sz w:val="15"/>
        </w:rPr>
        <w:t>L) CORRECCIONES DE </w:t>
      </w:r>
      <w:r>
        <w:rPr>
          <w:rFonts w:ascii="Arial"/>
          <w:b/>
          <w:spacing w:val="-6"/>
          <w:sz w:val="15"/>
        </w:rPr>
        <w:t>VALOR </w:t>
      </w:r>
      <w:r>
        <w:rPr>
          <w:rFonts w:ascii="Arial"/>
          <w:b/>
          <w:sz w:val="15"/>
        </w:rPr>
        <w:t>POR DETERIORO, </w:t>
      </w:r>
      <w:r>
        <w:rPr>
          <w:rFonts w:ascii="Arial"/>
          <w:b/>
          <w:spacing w:val="-5"/>
          <w:sz w:val="15"/>
        </w:rPr>
        <w:t>SALDO  FINAL  </w:t>
      </w:r>
      <w:r>
        <w:rPr>
          <w:rFonts w:ascii="Arial"/>
          <w:b/>
          <w:sz w:val="15"/>
        </w:rPr>
        <w:t>EJERCICIO</w:t>
      </w:r>
      <w:r>
        <w:rPr>
          <w:rFonts w:ascii="Arial"/>
          <w:b/>
          <w:spacing w:val="-9"/>
          <w:sz w:val="15"/>
        </w:rPr>
        <w:t> </w:t>
      </w:r>
      <w:r>
        <w:rPr>
          <w:rFonts w:ascii="Arial"/>
          <w:b/>
          <w:spacing w:val="-3"/>
          <w:sz w:val="15"/>
        </w:rPr>
        <w:t>2021</w:t>
      </w:r>
    </w:p>
    <w:p>
      <w:pPr>
        <w:tabs>
          <w:tab w:pos="1034" w:val="left" w:leader="none"/>
        </w:tabs>
        <w:spacing w:before="124"/>
        <w:ind w:left="0" w:right="1855" w:firstLine="0"/>
        <w:jc w:val="right"/>
        <w:rPr>
          <w:rFonts w:ascii="Arial"/>
          <w:sz w:val="15"/>
        </w:rPr>
      </w:pPr>
      <w:r>
        <w:rPr/>
        <w:br w:type="column"/>
      </w:r>
      <w:r>
        <w:rPr>
          <w:rFonts w:ascii="Arial"/>
          <w:spacing w:val="-4"/>
          <w:sz w:val="15"/>
        </w:rPr>
        <w:t>153.251,63</w:t>
        <w:tab/>
        <w:t>153.251,63</w:t>
      </w:r>
    </w:p>
    <w:p>
      <w:pPr>
        <w:pStyle w:val="BodyText"/>
        <w:spacing w:before="3"/>
        <w:rPr>
          <w:rFonts w:ascii="Arial"/>
        </w:rPr>
      </w:pPr>
    </w:p>
    <w:p>
      <w:pPr>
        <w:spacing w:before="0"/>
        <w:ind w:left="0" w:right="1859" w:firstLine="0"/>
        <w:jc w:val="right"/>
        <w:rPr>
          <w:rFonts w:ascii="Arial"/>
          <w:b/>
          <w:sz w:val="15"/>
        </w:rPr>
      </w:pPr>
      <w:r>
        <w:rPr>
          <w:rFonts w:ascii="Arial"/>
          <w:b/>
          <w:spacing w:val="-3"/>
          <w:sz w:val="15"/>
        </w:rPr>
        <w:t>0,00   (5.216.653,35) </w:t>
      </w:r>
      <w:r>
        <w:rPr>
          <w:rFonts w:ascii="Arial"/>
          <w:b/>
          <w:spacing w:val="16"/>
          <w:sz w:val="15"/>
        </w:rPr>
        <w:t> </w:t>
      </w:r>
      <w:r>
        <w:rPr>
          <w:rFonts w:ascii="Arial"/>
          <w:b/>
          <w:spacing w:val="-4"/>
          <w:sz w:val="15"/>
        </w:rPr>
        <w:t>(5.216.653,35)</w:t>
      </w:r>
    </w:p>
    <w:p>
      <w:pPr>
        <w:pStyle w:val="BodyText"/>
        <w:spacing w:before="3"/>
        <w:rPr>
          <w:rFonts w:ascii="Arial"/>
          <w:b/>
        </w:rPr>
      </w:pPr>
    </w:p>
    <w:p>
      <w:pPr>
        <w:spacing w:before="0"/>
        <w:ind w:left="0" w:right="1855" w:firstLine="0"/>
        <w:jc w:val="right"/>
        <w:rPr>
          <w:rFonts w:ascii="Arial"/>
          <w:b/>
          <w:sz w:val="15"/>
        </w:rPr>
      </w:pPr>
      <w:r>
        <w:rPr>
          <w:rFonts w:ascii="Arial"/>
          <w:b/>
          <w:spacing w:val="-4"/>
          <w:sz w:val="15"/>
        </w:rPr>
        <w:t>0,00</w:t>
      </w:r>
    </w:p>
    <w:p>
      <w:pPr>
        <w:spacing w:after="0"/>
        <w:jc w:val="right"/>
        <w:rPr>
          <w:rFonts w:ascii="Arial"/>
          <w:sz w:val="15"/>
        </w:rPr>
        <w:sectPr>
          <w:type w:val="continuous"/>
          <w:pgSz w:w="11900" w:h="16840"/>
          <w:pgMar w:top="120" w:bottom="280" w:left="560" w:right="560"/>
          <w:cols w:num="2" w:equalWidth="0">
            <w:col w:w="5749" w:space="40"/>
            <w:col w:w="4991"/>
          </w:cols>
        </w:sectPr>
      </w:pPr>
    </w:p>
    <w:p>
      <w:pPr>
        <w:pStyle w:val="BodyText"/>
        <w:rPr>
          <w:rFonts w:ascii="Arial"/>
          <w:b/>
        </w:rPr>
      </w:pPr>
    </w:p>
    <w:p>
      <w:pPr>
        <w:pStyle w:val="BodyText"/>
        <w:rPr>
          <w:rFonts w:ascii="Arial"/>
          <w:b/>
        </w:rPr>
      </w:pPr>
    </w:p>
    <w:p>
      <w:pPr>
        <w:pStyle w:val="BodyText"/>
        <w:spacing w:before="1"/>
        <w:rPr>
          <w:rFonts w:ascii="Arial"/>
          <w:b/>
          <w:sz w:val="17"/>
        </w:rPr>
      </w:pPr>
    </w:p>
    <w:p>
      <w:pPr>
        <w:pStyle w:val="Heading2"/>
        <w:spacing w:before="106"/>
        <w:jc w:val="left"/>
        <w:rPr>
          <w:u w:val="none"/>
        </w:rPr>
      </w:pPr>
      <w:r>
        <w:rPr>
          <w:w w:val="105"/>
          <w:u w:val="none"/>
        </w:rPr>
        <w:t>NOTA 8. </w:t>
      </w:r>
      <w:r>
        <w:rPr>
          <w:w w:val="105"/>
          <w:u w:val="single"/>
        </w:rPr>
        <w:t>ARRENDAMIENTOS OPERATIVOS Y OTRAS OPERACIONES DE NATURALEZA SIMILAR.</w:t>
      </w:r>
    </w:p>
    <w:p>
      <w:pPr>
        <w:pStyle w:val="BodyText"/>
        <w:spacing w:before="11"/>
        <w:rPr>
          <w:b/>
          <w:sz w:val="12"/>
        </w:rPr>
      </w:pPr>
    </w:p>
    <w:p>
      <w:pPr>
        <w:pStyle w:val="ListParagraph"/>
        <w:numPr>
          <w:ilvl w:val="1"/>
          <w:numId w:val="31"/>
        </w:numPr>
        <w:tabs>
          <w:tab w:pos="1995" w:val="left" w:leader="none"/>
        </w:tabs>
        <w:spacing w:line="240" w:lineRule="auto" w:before="106" w:after="0"/>
        <w:ind w:left="1994" w:right="0" w:hanging="288"/>
        <w:jc w:val="left"/>
        <w:rPr>
          <w:b/>
          <w:sz w:val="20"/>
        </w:rPr>
      </w:pPr>
      <w:r>
        <w:rPr>
          <w:b/>
          <w:w w:val="105"/>
          <w:sz w:val="20"/>
          <w:u w:val="single"/>
        </w:rPr>
        <w:t>Arrendamientos</w:t>
      </w:r>
      <w:r>
        <w:rPr>
          <w:b/>
          <w:spacing w:val="-3"/>
          <w:w w:val="105"/>
          <w:sz w:val="20"/>
          <w:u w:val="single"/>
        </w:rPr>
        <w:t> </w:t>
      </w:r>
      <w:r>
        <w:rPr>
          <w:b/>
          <w:w w:val="105"/>
          <w:sz w:val="20"/>
          <w:u w:val="single"/>
        </w:rPr>
        <w:t>Financieros</w:t>
      </w:r>
    </w:p>
    <w:p>
      <w:pPr>
        <w:pStyle w:val="BodyText"/>
        <w:spacing w:before="2"/>
        <w:rPr>
          <w:b/>
          <w:sz w:val="13"/>
        </w:rPr>
      </w:pPr>
    </w:p>
    <w:p>
      <w:pPr>
        <w:pStyle w:val="BodyText"/>
        <w:spacing w:before="104"/>
        <w:ind w:left="1707"/>
        <w:jc w:val="both"/>
      </w:pPr>
      <w:r>
        <w:rPr>
          <w:w w:val="105"/>
        </w:rPr>
        <w:t>En los ejercicios 2021 Y 2020, la Sociedad no mantiene ningún arrendamiento financiero.</w:t>
      </w:r>
    </w:p>
    <w:p>
      <w:pPr>
        <w:pStyle w:val="Heading2"/>
        <w:numPr>
          <w:ilvl w:val="1"/>
          <w:numId w:val="31"/>
        </w:numPr>
        <w:tabs>
          <w:tab w:pos="1988" w:val="left" w:leader="none"/>
        </w:tabs>
        <w:spacing w:line="240" w:lineRule="auto" w:before="118" w:after="0"/>
        <w:ind w:left="1987" w:right="0" w:hanging="281"/>
        <w:jc w:val="both"/>
        <w:rPr>
          <w:u w:val="none"/>
        </w:rPr>
      </w:pPr>
      <w:r>
        <w:rPr>
          <w:w w:val="105"/>
          <w:u w:val="single"/>
        </w:rPr>
        <w:t>Arrendamientos</w:t>
      </w:r>
      <w:r>
        <w:rPr>
          <w:spacing w:val="-3"/>
          <w:w w:val="105"/>
          <w:u w:val="single"/>
        </w:rPr>
        <w:t> </w:t>
      </w:r>
      <w:r>
        <w:rPr>
          <w:w w:val="105"/>
          <w:u w:val="single"/>
        </w:rPr>
        <w:t>Operativos</w:t>
      </w:r>
    </w:p>
    <w:p>
      <w:pPr>
        <w:pStyle w:val="ListParagraph"/>
        <w:numPr>
          <w:ilvl w:val="2"/>
          <w:numId w:val="31"/>
        </w:numPr>
        <w:tabs>
          <w:tab w:pos="2331" w:val="left" w:leader="none"/>
        </w:tabs>
        <w:spacing w:line="240" w:lineRule="auto" w:before="113" w:after="0"/>
        <w:ind w:left="2331" w:right="0" w:hanging="312"/>
        <w:jc w:val="both"/>
        <w:rPr>
          <w:sz w:val="20"/>
        </w:rPr>
      </w:pPr>
      <w:r>
        <w:rPr>
          <w:w w:val="105"/>
          <w:sz w:val="20"/>
          <w:u w:val="single"/>
        </w:rPr>
        <w:t>Ingresos por Arrendamientos</w:t>
      </w:r>
      <w:r>
        <w:rPr>
          <w:spacing w:val="-7"/>
          <w:w w:val="105"/>
          <w:sz w:val="20"/>
          <w:u w:val="single"/>
        </w:rPr>
        <w:t> </w:t>
      </w:r>
      <w:r>
        <w:rPr>
          <w:w w:val="105"/>
          <w:sz w:val="20"/>
          <w:u w:val="single"/>
        </w:rPr>
        <w:t>Operativos.</w:t>
      </w:r>
    </w:p>
    <w:p>
      <w:pPr>
        <w:pStyle w:val="BodyText"/>
        <w:spacing w:line="249" w:lineRule="auto" w:before="112"/>
        <w:ind w:left="1707" w:right="1210"/>
        <w:jc w:val="both"/>
      </w:pPr>
      <w:r>
        <w:rPr>
          <w:w w:val="105"/>
        </w:rPr>
        <w:t>La Sociedad tiene los contratos de arrendamiento relacionados con sus inversiones inmobiliarias que citamos a continuación:</w:t>
      </w:r>
    </w:p>
    <w:p>
      <w:pPr>
        <w:pStyle w:val="ListParagraph"/>
        <w:numPr>
          <w:ilvl w:val="0"/>
          <w:numId w:val="32"/>
        </w:numPr>
        <w:tabs>
          <w:tab w:pos="2331" w:val="left" w:leader="none"/>
        </w:tabs>
        <w:spacing w:line="249" w:lineRule="auto" w:before="104" w:after="0"/>
        <w:ind w:left="2330" w:right="1211" w:hanging="312"/>
        <w:jc w:val="both"/>
        <w:rPr>
          <w:sz w:val="20"/>
        </w:rPr>
      </w:pPr>
      <w:r>
        <w:rPr>
          <w:w w:val="105"/>
          <w:sz w:val="20"/>
        </w:rPr>
        <w:t>Dirección General de Patrimonio y Contratación del Gobierno de Canarias, renovable anualmente,</w:t>
      </w:r>
      <w:r>
        <w:rPr>
          <w:spacing w:val="-15"/>
          <w:w w:val="105"/>
          <w:sz w:val="20"/>
        </w:rPr>
        <w:t> </w:t>
      </w:r>
      <w:r>
        <w:rPr>
          <w:w w:val="105"/>
          <w:sz w:val="20"/>
        </w:rPr>
        <w:t>por</w:t>
      </w:r>
      <w:r>
        <w:rPr>
          <w:spacing w:val="-14"/>
          <w:w w:val="105"/>
          <w:sz w:val="20"/>
        </w:rPr>
        <w:t> </w:t>
      </w:r>
      <w:r>
        <w:rPr>
          <w:w w:val="105"/>
          <w:sz w:val="20"/>
        </w:rPr>
        <w:t>un</w:t>
      </w:r>
      <w:r>
        <w:rPr>
          <w:spacing w:val="-16"/>
          <w:w w:val="105"/>
          <w:sz w:val="20"/>
        </w:rPr>
        <w:t> </w:t>
      </w:r>
      <w:r>
        <w:rPr>
          <w:w w:val="105"/>
          <w:sz w:val="20"/>
        </w:rPr>
        <w:t>período</w:t>
      </w:r>
      <w:r>
        <w:rPr>
          <w:spacing w:val="-17"/>
          <w:w w:val="105"/>
          <w:sz w:val="20"/>
        </w:rPr>
        <w:t> </w:t>
      </w:r>
      <w:r>
        <w:rPr>
          <w:w w:val="105"/>
          <w:sz w:val="20"/>
        </w:rPr>
        <w:t>de</w:t>
      </w:r>
      <w:r>
        <w:rPr>
          <w:spacing w:val="-15"/>
          <w:w w:val="105"/>
          <w:sz w:val="20"/>
        </w:rPr>
        <w:t> </w:t>
      </w:r>
      <w:r>
        <w:rPr>
          <w:w w:val="105"/>
          <w:sz w:val="20"/>
        </w:rPr>
        <w:t>un</w:t>
      </w:r>
      <w:r>
        <w:rPr>
          <w:spacing w:val="-14"/>
          <w:w w:val="105"/>
          <w:sz w:val="20"/>
        </w:rPr>
        <w:t> </w:t>
      </w:r>
      <w:r>
        <w:rPr>
          <w:w w:val="105"/>
          <w:sz w:val="20"/>
        </w:rPr>
        <w:t>año.</w:t>
      </w:r>
      <w:r>
        <w:rPr>
          <w:spacing w:val="-15"/>
          <w:w w:val="105"/>
          <w:sz w:val="20"/>
        </w:rPr>
        <w:t> </w:t>
      </w:r>
      <w:r>
        <w:rPr>
          <w:w w:val="105"/>
          <w:sz w:val="20"/>
        </w:rPr>
        <w:t>Los</w:t>
      </w:r>
      <w:r>
        <w:rPr>
          <w:spacing w:val="-17"/>
          <w:w w:val="105"/>
          <w:sz w:val="20"/>
        </w:rPr>
        <w:t> </w:t>
      </w:r>
      <w:r>
        <w:rPr>
          <w:w w:val="105"/>
          <w:sz w:val="20"/>
        </w:rPr>
        <w:t>ingresos</w:t>
      </w:r>
      <w:r>
        <w:rPr>
          <w:spacing w:val="-15"/>
          <w:w w:val="105"/>
          <w:sz w:val="20"/>
        </w:rPr>
        <w:t> </w:t>
      </w:r>
      <w:r>
        <w:rPr>
          <w:w w:val="105"/>
          <w:sz w:val="20"/>
        </w:rPr>
        <w:t>provenientes</w:t>
      </w:r>
      <w:r>
        <w:rPr>
          <w:spacing w:val="-16"/>
          <w:w w:val="105"/>
          <w:sz w:val="20"/>
        </w:rPr>
        <w:t> </w:t>
      </w:r>
      <w:r>
        <w:rPr>
          <w:w w:val="105"/>
          <w:sz w:val="20"/>
        </w:rPr>
        <w:t>de</w:t>
      </w:r>
      <w:r>
        <w:rPr>
          <w:spacing w:val="-16"/>
          <w:w w:val="105"/>
          <w:sz w:val="20"/>
        </w:rPr>
        <w:t> </w:t>
      </w:r>
      <w:r>
        <w:rPr>
          <w:w w:val="105"/>
          <w:sz w:val="20"/>
        </w:rPr>
        <w:t>dicho</w:t>
      </w:r>
      <w:r>
        <w:rPr>
          <w:spacing w:val="-14"/>
          <w:w w:val="105"/>
          <w:sz w:val="20"/>
        </w:rPr>
        <w:t> </w:t>
      </w:r>
      <w:r>
        <w:rPr>
          <w:w w:val="105"/>
          <w:sz w:val="20"/>
        </w:rPr>
        <w:t>contrato</w:t>
      </w:r>
      <w:r>
        <w:rPr>
          <w:spacing w:val="-16"/>
          <w:w w:val="105"/>
          <w:sz w:val="20"/>
        </w:rPr>
        <w:t> </w:t>
      </w:r>
      <w:r>
        <w:rPr>
          <w:w w:val="105"/>
          <w:sz w:val="20"/>
        </w:rPr>
        <w:t>ascendieron en</w:t>
      </w:r>
      <w:r>
        <w:rPr>
          <w:spacing w:val="-2"/>
          <w:w w:val="105"/>
          <w:sz w:val="20"/>
        </w:rPr>
        <w:t> </w:t>
      </w:r>
      <w:r>
        <w:rPr>
          <w:w w:val="105"/>
          <w:sz w:val="20"/>
        </w:rPr>
        <w:t>el</w:t>
      </w:r>
      <w:r>
        <w:rPr>
          <w:spacing w:val="-6"/>
          <w:w w:val="105"/>
          <w:sz w:val="20"/>
        </w:rPr>
        <w:t> </w:t>
      </w:r>
      <w:r>
        <w:rPr>
          <w:w w:val="105"/>
          <w:sz w:val="20"/>
        </w:rPr>
        <w:t>ejercicio</w:t>
      </w:r>
      <w:r>
        <w:rPr>
          <w:spacing w:val="-1"/>
          <w:w w:val="105"/>
          <w:sz w:val="20"/>
        </w:rPr>
        <w:t> </w:t>
      </w:r>
      <w:r>
        <w:rPr>
          <w:w w:val="105"/>
          <w:sz w:val="20"/>
        </w:rPr>
        <w:t>2021</w:t>
      </w:r>
      <w:r>
        <w:rPr>
          <w:spacing w:val="-5"/>
          <w:w w:val="105"/>
          <w:sz w:val="20"/>
        </w:rPr>
        <w:t> </w:t>
      </w:r>
      <w:r>
        <w:rPr>
          <w:w w:val="105"/>
          <w:sz w:val="20"/>
        </w:rPr>
        <w:t>a</w:t>
      </w:r>
      <w:r>
        <w:rPr>
          <w:spacing w:val="-1"/>
          <w:w w:val="105"/>
          <w:sz w:val="20"/>
        </w:rPr>
        <w:t> </w:t>
      </w:r>
      <w:r>
        <w:rPr>
          <w:w w:val="105"/>
          <w:sz w:val="20"/>
        </w:rPr>
        <w:t>171.881,47</w:t>
      </w:r>
      <w:r>
        <w:rPr>
          <w:spacing w:val="-2"/>
          <w:w w:val="105"/>
          <w:sz w:val="20"/>
        </w:rPr>
        <w:t> </w:t>
      </w:r>
      <w:r>
        <w:rPr>
          <w:w w:val="105"/>
          <w:sz w:val="20"/>
        </w:rPr>
        <w:t>euros</w:t>
      </w:r>
      <w:r>
        <w:rPr>
          <w:spacing w:val="-3"/>
          <w:w w:val="105"/>
          <w:sz w:val="20"/>
        </w:rPr>
        <w:t> </w:t>
      </w:r>
      <w:r>
        <w:rPr>
          <w:w w:val="105"/>
          <w:sz w:val="20"/>
        </w:rPr>
        <w:t>y</w:t>
      </w:r>
      <w:r>
        <w:rPr>
          <w:spacing w:val="-4"/>
          <w:w w:val="105"/>
          <w:sz w:val="20"/>
        </w:rPr>
        <w:t> </w:t>
      </w:r>
      <w:r>
        <w:rPr>
          <w:w w:val="105"/>
          <w:sz w:val="20"/>
        </w:rPr>
        <w:t>en</w:t>
      </w:r>
      <w:r>
        <w:rPr>
          <w:spacing w:val="-5"/>
          <w:w w:val="105"/>
          <w:sz w:val="20"/>
        </w:rPr>
        <w:t> </w:t>
      </w:r>
      <w:r>
        <w:rPr>
          <w:w w:val="105"/>
          <w:sz w:val="20"/>
        </w:rPr>
        <w:t>el</w:t>
      </w:r>
      <w:r>
        <w:rPr>
          <w:spacing w:val="-3"/>
          <w:w w:val="105"/>
          <w:sz w:val="20"/>
        </w:rPr>
        <w:t> </w:t>
      </w:r>
      <w:r>
        <w:rPr>
          <w:w w:val="105"/>
          <w:sz w:val="20"/>
        </w:rPr>
        <w:t>ejercicio</w:t>
      </w:r>
      <w:r>
        <w:rPr>
          <w:spacing w:val="-5"/>
          <w:w w:val="105"/>
          <w:sz w:val="20"/>
        </w:rPr>
        <w:t> </w:t>
      </w:r>
      <w:r>
        <w:rPr>
          <w:w w:val="105"/>
          <w:sz w:val="20"/>
        </w:rPr>
        <w:t>2020</w:t>
      </w:r>
      <w:r>
        <w:rPr>
          <w:spacing w:val="-1"/>
          <w:w w:val="105"/>
          <w:sz w:val="20"/>
        </w:rPr>
        <w:t> </w:t>
      </w:r>
      <w:r>
        <w:rPr>
          <w:w w:val="105"/>
          <w:sz w:val="20"/>
        </w:rPr>
        <w:t>a</w:t>
      </w:r>
      <w:r>
        <w:rPr>
          <w:spacing w:val="-5"/>
          <w:w w:val="105"/>
          <w:sz w:val="20"/>
        </w:rPr>
        <w:t> </w:t>
      </w:r>
      <w:r>
        <w:rPr>
          <w:w w:val="105"/>
          <w:sz w:val="20"/>
        </w:rPr>
        <w:t>160.700,61</w:t>
      </w:r>
      <w:r>
        <w:rPr>
          <w:spacing w:val="-4"/>
          <w:w w:val="105"/>
          <w:sz w:val="20"/>
        </w:rPr>
        <w:t> </w:t>
      </w:r>
      <w:r>
        <w:rPr>
          <w:w w:val="105"/>
          <w:sz w:val="20"/>
        </w:rPr>
        <w:t>euros</w:t>
      </w:r>
    </w:p>
    <w:p>
      <w:pPr>
        <w:pStyle w:val="ListParagraph"/>
        <w:numPr>
          <w:ilvl w:val="0"/>
          <w:numId w:val="32"/>
        </w:numPr>
        <w:tabs>
          <w:tab w:pos="2331" w:val="left" w:leader="none"/>
        </w:tabs>
        <w:spacing w:line="249" w:lineRule="auto" w:before="104" w:after="0"/>
        <w:ind w:left="2330" w:right="1210" w:hanging="312"/>
        <w:jc w:val="both"/>
        <w:rPr>
          <w:sz w:val="20"/>
        </w:rPr>
      </w:pPr>
      <w:r>
        <w:rPr>
          <w:w w:val="105"/>
          <w:sz w:val="20"/>
        </w:rPr>
        <w:t>Fundación Canaria para el Fomento del Trabajo, renovable por periodos anuales, salvo que alguna</w:t>
      </w:r>
      <w:r>
        <w:rPr>
          <w:spacing w:val="-7"/>
          <w:w w:val="105"/>
          <w:sz w:val="20"/>
        </w:rPr>
        <w:t> </w:t>
      </w:r>
      <w:r>
        <w:rPr>
          <w:w w:val="105"/>
          <w:sz w:val="20"/>
        </w:rPr>
        <w:t>de</w:t>
      </w:r>
      <w:r>
        <w:rPr>
          <w:spacing w:val="-6"/>
          <w:w w:val="105"/>
          <w:sz w:val="20"/>
        </w:rPr>
        <w:t> </w:t>
      </w:r>
      <w:r>
        <w:rPr>
          <w:w w:val="105"/>
          <w:sz w:val="20"/>
        </w:rPr>
        <w:t>las</w:t>
      </w:r>
      <w:r>
        <w:rPr>
          <w:spacing w:val="-7"/>
          <w:w w:val="105"/>
          <w:sz w:val="20"/>
        </w:rPr>
        <w:t> </w:t>
      </w:r>
      <w:r>
        <w:rPr>
          <w:w w:val="105"/>
          <w:sz w:val="20"/>
        </w:rPr>
        <w:t>partes</w:t>
      </w:r>
      <w:r>
        <w:rPr>
          <w:spacing w:val="-7"/>
          <w:w w:val="105"/>
          <w:sz w:val="20"/>
        </w:rPr>
        <w:t> </w:t>
      </w:r>
      <w:r>
        <w:rPr>
          <w:w w:val="105"/>
          <w:sz w:val="20"/>
        </w:rPr>
        <w:t>lo</w:t>
      </w:r>
      <w:r>
        <w:rPr>
          <w:spacing w:val="-6"/>
          <w:w w:val="105"/>
          <w:sz w:val="20"/>
        </w:rPr>
        <w:t> </w:t>
      </w:r>
      <w:r>
        <w:rPr>
          <w:w w:val="105"/>
          <w:sz w:val="20"/>
        </w:rPr>
        <w:t>comunique</w:t>
      </w:r>
      <w:r>
        <w:rPr>
          <w:spacing w:val="-7"/>
          <w:w w:val="105"/>
          <w:sz w:val="20"/>
        </w:rPr>
        <w:t> </w:t>
      </w:r>
      <w:r>
        <w:rPr>
          <w:w w:val="105"/>
          <w:sz w:val="20"/>
        </w:rPr>
        <w:t>con</w:t>
      </w:r>
      <w:r>
        <w:rPr>
          <w:spacing w:val="-6"/>
          <w:w w:val="105"/>
          <w:sz w:val="20"/>
        </w:rPr>
        <w:t> </w:t>
      </w:r>
      <w:r>
        <w:rPr>
          <w:w w:val="105"/>
          <w:sz w:val="20"/>
        </w:rPr>
        <w:t>dos</w:t>
      </w:r>
      <w:r>
        <w:rPr>
          <w:spacing w:val="-7"/>
          <w:w w:val="105"/>
          <w:sz w:val="20"/>
        </w:rPr>
        <w:t> </w:t>
      </w:r>
      <w:r>
        <w:rPr>
          <w:w w:val="105"/>
          <w:sz w:val="20"/>
        </w:rPr>
        <w:t>meses</w:t>
      </w:r>
      <w:r>
        <w:rPr>
          <w:spacing w:val="-7"/>
          <w:w w:val="105"/>
          <w:sz w:val="20"/>
        </w:rPr>
        <w:t> </w:t>
      </w:r>
      <w:r>
        <w:rPr>
          <w:w w:val="105"/>
          <w:sz w:val="20"/>
        </w:rPr>
        <w:t>de</w:t>
      </w:r>
      <w:r>
        <w:rPr>
          <w:spacing w:val="-6"/>
          <w:w w:val="105"/>
          <w:sz w:val="20"/>
        </w:rPr>
        <w:t> </w:t>
      </w:r>
      <w:r>
        <w:rPr>
          <w:w w:val="105"/>
          <w:sz w:val="20"/>
        </w:rPr>
        <w:t>antelación,.</w:t>
      </w:r>
      <w:r>
        <w:rPr>
          <w:spacing w:val="-8"/>
          <w:w w:val="105"/>
          <w:sz w:val="20"/>
        </w:rPr>
        <w:t> </w:t>
      </w:r>
      <w:r>
        <w:rPr>
          <w:w w:val="105"/>
          <w:sz w:val="20"/>
        </w:rPr>
        <w:t>Los</w:t>
      </w:r>
      <w:r>
        <w:rPr>
          <w:spacing w:val="-7"/>
          <w:w w:val="105"/>
          <w:sz w:val="20"/>
        </w:rPr>
        <w:t> </w:t>
      </w:r>
      <w:r>
        <w:rPr>
          <w:w w:val="105"/>
          <w:sz w:val="20"/>
        </w:rPr>
        <w:t>ingresos</w:t>
      </w:r>
      <w:r>
        <w:rPr>
          <w:spacing w:val="-8"/>
          <w:w w:val="105"/>
          <w:sz w:val="20"/>
        </w:rPr>
        <w:t> </w:t>
      </w:r>
      <w:r>
        <w:rPr>
          <w:w w:val="105"/>
          <w:sz w:val="20"/>
        </w:rPr>
        <w:t>provenientes</w:t>
      </w:r>
      <w:r>
        <w:rPr>
          <w:spacing w:val="-8"/>
          <w:w w:val="105"/>
          <w:sz w:val="20"/>
        </w:rPr>
        <w:t> </w:t>
      </w:r>
      <w:r>
        <w:rPr>
          <w:w w:val="105"/>
          <w:sz w:val="20"/>
        </w:rPr>
        <w:t>de</w:t>
      </w:r>
    </w:p>
    <w:p>
      <w:pPr>
        <w:pStyle w:val="BodyText"/>
        <w:rPr>
          <w:sz w:val="22"/>
        </w:rPr>
      </w:pPr>
    </w:p>
    <w:p>
      <w:pPr>
        <w:spacing w:before="98"/>
        <w:ind w:left="0" w:right="1210" w:firstLine="0"/>
        <w:jc w:val="right"/>
        <w:rPr>
          <w:sz w:val="19"/>
        </w:rPr>
      </w:pPr>
      <w:r>
        <w:rPr>
          <w:sz w:val="19"/>
        </w:rPr>
        <w:t>Página 36</w:t>
      </w:r>
    </w:p>
    <w:p>
      <w:pPr>
        <w:pStyle w:val="BodyText"/>
      </w:pPr>
    </w:p>
    <w:p>
      <w:pPr>
        <w:pStyle w:val="BodyText"/>
        <w:spacing w:before="3"/>
        <w:rPr>
          <w:sz w:val="26"/>
        </w:rPr>
      </w:pPr>
      <w:r>
        <w:rPr/>
        <w:pict>
          <v:group style="position:absolute;margin-left:52.058052pt;margin-top:17.081041pt;width:490.9pt;height:36.6pt;mso-position-horizontal-relative:page;mso-position-vertical-relative:paragraph;z-index:-251522048;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type w:val="continuous"/>
          <w:pgSz w:w="11900" w:h="16840"/>
          <w:pgMar w:top="120" w:bottom="280" w:left="560" w:right="560"/>
        </w:sectPr>
      </w:pPr>
    </w:p>
    <w:p>
      <w:pPr>
        <w:pStyle w:val="BodyText"/>
        <w:ind w:left="1732"/>
      </w:pPr>
      <w:r>
        <w:rPr/>
        <w:drawing>
          <wp:inline distT="0" distB="0" distL="0" distR="0">
            <wp:extent cx="4771246" cy="683514"/>
            <wp:effectExtent l="0" t="0" r="0" b="0"/>
            <wp:docPr id="37" name="image2.png"/>
            <wp:cNvGraphicFramePr>
              <a:graphicFrameLocks noChangeAspect="1"/>
            </wp:cNvGraphicFramePr>
            <a:graphic>
              <a:graphicData uri="http://schemas.openxmlformats.org/drawingml/2006/picture">
                <pic:pic>
                  <pic:nvPicPr>
                    <pic:cNvPr id="38"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p>
      <w:pPr>
        <w:pStyle w:val="BodyText"/>
        <w:spacing w:line="228" w:lineRule="exact"/>
        <w:ind w:left="2330"/>
        <w:jc w:val="both"/>
      </w:pPr>
      <w:r>
        <w:rPr>
          <w:w w:val="105"/>
        </w:rPr>
        <w:t>dicho contrato han ascendido en el ejercicio 2021 a 48.912,83 euros y en 2020 a 45.961,61 euros</w:t>
      </w:r>
    </w:p>
    <w:p>
      <w:pPr>
        <w:pStyle w:val="BodyText"/>
        <w:spacing w:line="249" w:lineRule="auto" w:before="111"/>
        <w:ind w:left="1707" w:right="1211"/>
        <w:jc w:val="both"/>
      </w:pPr>
      <w:r>
        <w:rPr>
          <w:w w:val="105"/>
        </w:rPr>
        <w:t>Los</w:t>
      </w:r>
      <w:r>
        <w:rPr>
          <w:spacing w:val="-9"/>
          <w:w w:val="105"/>
        </w:rPr>
        <w:t> </w:t>
      </w:r>
      <w:r>
        <w:rPr>
          <w:w w:val="105"/>
        </w:rPr>
        <w:t>gastos</w:t>
      </w:r>
      <w:r>
        <w:rPr>
          <w:spacing w:val="-8"/>
          <w:w w:val="105"/>
        </w:rPr>
        <w:t> </w:t>
      </w:r>
      <w:r>
        <w:rPr>
          <w:w w:val="105"/>
        </w:rPr>
        <w:t>asociados</w:t>
      </w:r>
      <w:r>
        <w:rPr>
          <w:spacing w:val="-10"/>
          <w:w w:val="105"/>
        </w:rPr>
        <w:t> </w:t>
      </w:r>
      <w:r>
        <w:rPr>
          <w:w w:val="105"/>
        </w:rPr>
        <w:t>a</w:t>
      </w:r>
      <w:r>
        <w:rPr>
          <w:spacing w:val="-8"/>
          <w:w w:val="105"/>
        </w:rPr>
        <w:t> </w:t>
      </w:r>
      <w:r>
        <w:rPr>
          <w:w w:val="105"/>
        </w:rPr>
        <w:t>las</w:t>
      </w:r>
      <w:r>
        <w:rPr>
          <w:spacing w:val="-8"/>
          <w:w w:val="105"/>
        </w:rPr>
        <w:t> </w:t>
      </w:r>
      <w:r>
        <w:rPr>
          <w:w w:val="105"/>
        </w:rPr>
        <w:t>inversiones</w:t>
      </w:r>
      <w:r>
        <w:rPr>
          <w:spacing w:val="-8"/>
          <w:w w:val="105"/>
        </w:rPr>
        <w:t> </w:t>
      </w:r>
      <w:r>
        <w:rPr>
          <w:w w:val="105"/>
        </w:rPr>
        <w:t>inmobiliarias</w:t>
      </w:r>
      <w:r>
        <w:rPr>
          <w:spacing w:val="-8"/>
          <w:w w:val="105"/>
        </w:rPr>
        <w:t> </w:t>
      </w:r>
      <w:r>
        <w:rPr>
          <w:w w:val="105"/>
        </w:rPr>
        <w:t>que</w:t>
      </w:r>
      <w:r>
        <w:rPr>
          <w:spacing w:val="-8"/>
          <w:w w:val="105"/>
        </w:rPr>
        <w:t> </w:t>
      </w:r>
      <w:r>
        <w:rPr>
          <w:w w:val="105"/>
        </w:rPr>
        <w:t>han</w:t>
      </w:r>
      <w:r>
        <w:rPr>
          <w:spacing w:val="-10"/>
          <w:w w:val="105"/>
        </w:rPr>
        <w:t> </w:t>
      </w:r>
      <w:r>
        <w:rPr>
          <w:w w:val="105"/>
        </w:rPr>
        <w:t>generado</w:t>
      </w:r>
      <w:r>
        <w:rPr>
          <w:spacing w:val="-7"/>
          <w:w w:val="105"/>
        </w:rPr>
        <w:t> </w:t>
      </w:r>
      <w:r>
        <w:rPr>
          <w:w w:val="105"/>
        </w:rPr>
        <w:t>estos</w:t>
      </w:r>
      <w:r>
        <w:rPr>
          <w:spacing w:val="-9"/>
          <w:w w:val="105"/>
        </w:rPr>
        <w:t> </w:t>
      </w:r>
      <w:r>
        <w:rPr>
          <w:w w:val="105"/>
        </w:rPr>
        <w:t>ingresos</w:t>
      </w:r>
      <w:r>
        <w:rPr>
          <w:spacing w:val="-8"/>
          <w:w w:val="105"/>
        </w:rPr>
        <w:t> </w:t>
      </w:r>
      <w:r>
        <w:rPr>
          <w:w w:val="105"/>
        </w:rPr>
        <w:t>se</w:t>
      </w:r>
      <w:r>
        <w:rPr>
          <w:spacing w:val="-7"/>
          <w:w w:val="105"/>
        </w:rPr>
        <w:t> </w:t>
      </w:r>
      <w:r>
        <w:rPr>
          <w:w w:val="105"/>
        </w:rPr>
        <w:t>corresponden con su amortización anual, 35.687,04</w:t>
      </w:r>
      <w:r>
        <w:rPr>
          <w:spacing w:val="-10"/>
          <w:w w:val="105"/>
        </w:rPr>
        <w:t> </w:t>
      </w:r>
      <w:r>
        <w:rPr>
          <w:w w:val="105"/>
        </w:rPr>
        <w:t>euros.</w:t>
      </w:r>
    </w:p>
    <w:p>
      <w:pPr>
        <w:pStyle w:val="BodyText"/>
        <w:spacing w:line="249" w:lineRule="auto" w:before="105"/>
        <w:ind w:left="1707" w:right="1209"/>
        <w:jc w:val="both"/>
      </w:pPr>
      <w:r>
        <w:rPr>
          <w:w w:val="105"/>
        </w:rPr>
        <w:t>La previsión de los cobros futuros mínimos de los contratos de arrendamiento no cancelables al 31 de diciembre</w:t>
      </w:r>
      <w:r>
        <w:rPr>
          <w:spacing w:val="-17"/>
          <w:w w:val="105"/>
        </w:rPr>
        <w:t> </w:t>
      </w:r>
      <w:r>
        <w:rPr>
          <w:w w:val="105"/>
        </w:rPr>
        <w:t>de</w:t>
      </w:r>
      <w:r>
        <w:rPr>
          <w:spacing w:val="-16"/>
          <w:w w:val="105"/>
        </w:rPr>
        <w:t> </w:t>
      </w:r>
      <w:r>
        <w:rPr>
          <w:w w:val="105"/>
        </w:rPr>
        <w:t>2021</w:t>
      </w:r>
      <w:r>
        <w:rPr>
          <w:spacing w:val="-17"/>
          <w:w w:val="105"/>
        </w:rPr>
        <w:t> </w:t>
      </w:r>
      <w:r>
        <w:rPr>
          <w:w w:val="105"/>
        </w:rPr>
        <w:t>hasta</w:t>
      </w:r>
      <w:r>
        <w:rPr>
          <w:spacing w:val="-18"/>
          <w:w w:val="105"/>
        </w:rPr>
        <w:t> </w:t>
      </w:r>
      <w:r>
        <w:rPr>
          <w:w w:val="105"/>
        </w:rPr>
        <w:t>un</w:t>
      </w:r>
      <w:r>
        <w:rPr>
          <w:spacing w:val="-18"/>
          <w:w w:val="105"/>
        </w:rPr>
        <w:t> </w:t>
      </w:r>
      <w:r>
        <w:rPr>
          <w:w w:val="105"/>
        </w:rPr>
        <w:t>año</w:t>
      </w:r>
      <w:r>
        <w:rPr>
          <w:spacing w:val="-17"/>
          <w:w w:val="105"/>
        </w:rPr>
        <w:t> </w:t>
      </w:r>
      <w:r>
        <w:rPr>
          <w:w w:val="105"/>
        </w:rPr>
        <w:t>y</w:t>
      </w:r>
      <w:r>
        <w:rPr>
          <w:spacing w:val="-17"/>
          <w:w w:val="105"/>
        </w:rPr>
        <w:t> </w:t>
      </w:r>
      <w:r>
        <w:rPr>
          <w:w w:val="105"/>
        </w:rPr>
        <w:t>que</w:t>
      </w:r>
      <w:r>
        <w:rPr>
          <w:spacing w:val="-17"/>
          <w:w w:val="105"/>
        </w:rPr>
        <w:t> </w:t>
      </w:r>
      <w:r>
        <w:rPr>
          <w:w w:val="105"/>
        </w:rPr>
        <w:t>tienen</w:t>
      </w:r>
      <w:r>
        <w:rPr>
          <w:spacing w:val="-16"/>
          <w:w w:val="105"/>
        </w:rPr>
        <w:t> </w:t>
      </w:r>
      <w:r>
        <w:rPr>
          <w:w w:val="105"/>
        </w:rPr>
        <w:t>resolución</w:t>
      </w:r>
      <w:r>
        <w:rPr>
          <w:spacing w:val="-18"/>
          <w:w w:val="105"/>
        </w:rPr>
        <w:t> </w:t>
      </w:r>
      <w:r>
        <w:rPr>
          <w:w w:val="105"/>
        </w:rPr>
        <w:t>de</w:t>
      </w:r>
      <w:r>
        <w:rPr>
          <w:spacing w:val="-17"/>
          <w:w w:val="105"/>
        </w:rPr>
        <w:t> </w:t>
      </w:r>
      <w:r>
        <w:rPr>
          <w:w w:val="105"/>
        </w:rPr>
        <w:t>prórroga</w:t>
      </w:r>
      <w:r>
        <w:rPr>
          <w:spacing w:val="-16"/>
          <w:w w:val="105"/>
        </w:rPr>
        <w:t> </w:t>
      </w:r>
      <w:r>
        <w:rPr>
          <w:w w:val="105"/>
        </w:rPr>
        <w:t>para</w:t>
      </w:r>
      <w:r>
        <w:rPr>
          <w:spacing w:val="-17"/>
          <w:w w:val="105"/>
        </w:rPr>
        <w:t> </w:t>
      </w:r>
      <w:r>
        <w:rPr>
          <w:w w:val="105"/>
        </w:rPr>
        <w:t>2022,</w:t>
      </w:r>
      <w:r>
        <w:rPr>
          <w:spacing w:val="-16"/>
          <w:w w:val="105"/>
        </w:rPr>
        <w:t> </w:t>
      </w:r>
      <w:r>
        <w:rPr>
          <w:w w:val="105"/>
        </w:rPr>
        <w:t>ascienden</w:t>
      </w:r>
      <w:r>
        <w:rPr>
          <w:spacing w:val="-17"/>
          <w:w w:val="105"/>
        </w:rPr>
        <w:t> </w:t>
      </w:r>
      <w:r>
        <w:rPr>
          <w:w w:val="105"/>
        </w:rPr>
        <w:t>a</w:t>
      </w:r>
      <w:r>
        <w:rPr>
          <w:spacing w:val="-16"/>
          <w:w w:val="105"/>
        </w:rPr>
        <w:t> </w:t>
      </w:r>
      <w:r>
        <w:rPr>
          <w:w w:val="105"/>
        </w:rPr>
        <w:t>una</w:t>
      </w:r>
      <w:r>
        <w:rPr>
          <w:spacing w:val="-17"/>
          <w:w w:val="105"/>
        </w:rPr>
        <w:t> </w:t>
      </w:r>
      <w:r>
        <w:rPr>
          <w:w w:val="105"/>
        </w:rPr>
        <w:t>cantidad aproximada de 180.101,32 euros, de los que 145.101,32 euros corresponde a la renta actualizada suponiendo un incremento de IPC a la del ejercicio 2021, y 35.000 euros a los gastos de agua y luz aproximados para este periodo para el contrato renovado con la Dirección General de Patrimonio y Contratación y un total aproximado de 49.714,20 euros para el contrato prorrogado con la Fundación Canaria para el Fomento del</w:t>
      </w:r>
      <w:r>
        <w:rPr>
          <w:spacing w:val="-6"/>
          <w:w w:val="105"/>
        </w:rPr>
        <w:t> </w:t>
      </w:r>
      <w:r>
        <w:rPr>
          <w:w w:val="105"/>
        </w:rPr>
        <w:t>Trabajo.</w:t>
      </w:r>
    </w:p>
    <w:p>
      <w:pPr>
        <w:pStyle w:val="BodyText"/>
        <w:spacing w:line="249" w:lineRule="auto" w:before="102"/>
        <w:ind w:left="1707" w:right="1208"/>
        <w:jc w:val="both"/>
      </w:pPr>
      <w:r>
        <w:rPr>
          <w:w w:val="105"/>
        </w:rPr>
        <w:t>Existen</w:t>
      </w:r>
      <w:r>
        <w:rPr>
          <w:spacing w:val="-9"/>
          <w:w w:val="105"/>
        </w:rPr>
        <w:t> </w:t>
      </w:r>
      <w:r>
        <w:rPr>
          <w:w w:val="105"/>
        </w:rPr>
        <w:t>otros</w:t>
      </w:r>
      <w:r>
        <w:rPr>
          <w:spacing w:val="-8"/>
          <w:w w:val="105"/>
        </w:rPr>
        <w:t> </w:t>
      </w:r>
      <w:r>
        <w:rPr>
          <w:w w:val="105"/>
        </w:rPr>
        <w:t>arrendamientos</w:t>
      </w:r>
      <w:r>
        <w:rPr>
          <w:spacing w:val="-7"/>
          <w:w w:val="105"/>
        </w:rPr>
        <w:t> </w:t>
      </w:r>
      <w:r>
        <w:rPr>
          <w:w w:val="105"/>
        </w:rPr>
        <w:t>operativos</w:t>
      </w:r>
      <w:r>
        <w:rPr>
          <w:spacing w:val="-9"/>
          <w:w w:val="105"/>
        </w:rPr>
        <w:t> </w:t>
      </w:r>
      <w:r>
        <w:rPr>
          <w:w w:val="105"/>
        </w:rPr>
        <w:t>que</w:t>
      </w:r>
      <w:r>
        <w:rPr>
          <w:spacing w:val="-10"/>
          <w:w w:val="105"/>
        </w:rPr>
        <w:t> </w:t>
      </w:r>
      <w:r>
        <w:rPr>
          <w:w w:val="105"/>
        </w:rPr>
        <w:t>pasan</w:t>
      </w:r>
      <w:r>
        <w:rPr>
          <w:spacing w:val="-8"/>
          <w:w w:val="105"/>
        </w:rPr>
        <w:t> </w:t>
      </w:r>
      <w:r>
        <w:rPr>
          <w:w w:val="105"/>
        </w:rPr>
        <w:t>por</w:t>
      </w:r>
      <w:r>
        <w:rPr>
          <w:spacing w:val="-8"/>
          <w:w w:val="105"/>
        </w:rPr>
        <w:t> </w:t>
      </w:r>
      <w:r>
        <w:rPr>
          <w:w w:val="105"/>
        </w:rPr>
        <w:t>las</w:t>
      </w:r>
      <w:r>
        <w:rPr>
          <w:spacing w:val="-6"/>
          <w:w w:val="105"/>
        </w:rPr>
        <w:t> </w:t>
      </w:r>
      <w:r>
        <w:rPr>
          <w:w w:val="105"/>
        </w:rPr>
        <w:t>UTEs</w:t>
      </w:r>
      <w:r>
        <w:rPr>
          <w:spacing w:val="-9"/>
          <w:w w:val="105"/>
        </w:rPr>
        <w:t> </w:t>
      </w:r>
      <w:r>
        <w:rPr>
          <w:w w:val="105"/>
        </w:rPr>
        <w:t>en</w:t>
      </w:r>
      <w:r>
        <w:rPr>
          <w:spacing w:val="-6"/>
          <w:w w:val="105"/>
        </w:rPr>
        <w:t> </w:t>
      </w:r>
      <w:r>
        <w:rPr>
          <w:w w:val="105"/>
        </w:rPr>
        <w:t>las</w:t>
      </w:r>
      <w:r>
        <w:rPr>
          <w:spacing w:val="-8"/>
          <w:w w:val="105"/>
        </w:rPr>
        <w:t> </w:t>
      </w:r>
      <w:r>
        <w:rPr>
          <w:w w:val="105"/>
        </w:rPr>
        <w:t>que</w:t>
      </w:r>
      <w:r>
        <w:rPr>
          <w:spacing w:val="-9"/>
          <w:w w:val="105"/>
        </w:rPr>
        <w:t> </w:t>
      </w:r>
      <w:r>
        <w:rPr>
          <w:w w:val="105"/>
        </w:rPr>
        <w:t>participa</w:t>
      </w:r>
      <w:r>
        <w:rPr>
          <w:spacing w:val="-8"/>
          <w:w w:val="105"/>
        </w:rPr>
        <w:t> </w:t>
      </w:r>
      <w:r>
        <w:rPr>
          <w:w w:val="105"/>
        </w:rPr>
        <w:t>el</w:t>
      </w:r>
      <w:r>
        <w:rPr>
          <w:spacing w:val="-9"/>
          <w:w w:val="105"/>
        </w:rPr>
        <w:t> </w:t>
      </w:r>
      <w:r>
        <w:rPr>
          <w:w w:val="105"/>
        </w:rPr>
        <w:t>ITC,</w:t>
      </w:r>
      <w:r>
        <w:rPr>
          <w:spacing w:val="-7"/>
          <w:w w:val="105"/>
        </w:rPr>
        <w:t> </w:t>
      </w:r>
      <w:r>
        <w:rPr>
          <w:w w:val="105"/>
        </w:rPr>
        <w:t>como</w:t>
      </w:r>
      <w:r>
        <w:rPr>
          <w:spacing w:val="-9"/>
          <w:w w:val="105"/>
        </w:rPr>
        <w:t> </w:t>
      </w:r>
      <w:r>
        <w:rPr>
          <w:w w:val="105"/>
        </w:rPr>
        <w:t>es</w:t>
      </w:r>
      <w:r>
        <w:rPr>
          <w:spacing w:val="-8"/>
          <w:w w:val="105"/>
        </w:rPr>
        <w:t> </w:t>
      </w:r>
      <w:r>
        <w:rPr>
          <w:w w:val="105"/>
        </w:rPr>
        <w:t>el caso</w:t>
      </w:r>
      <w:r>
        <w:rPr>
          <w:spacing w:val="-10"/>
          <w:w w:val="105"/>
        </w:rPr>
        <w:t> </w:t>
      </w:r>
      <w:r>
        <w:rPr>
          <w:w w:val="105"/>
        </w:rPr>
        <w:t>de</w:t>
      </w:r>
      <w:r>
        <w:rPr>
          <w:spacing w:val="-9"/>
          <w:w w:val="105"/>
        </w:rPr>
        <w:t> </w:t>
      </w:r>
      <w:r>
        <w:rPr>
          <w:w w:val="105"/>
        </w:rPr>
        <w:t>la</w:t>
      </w:r>
      <w:r>
        <w:rPr>
          <w:spacing w:val="-10"/>
          <w:w w:val="105"/>
        </w:rPr>
        <w:t> </w:t>
      </w:r>
      <w:r>
        <w:rPr>
          <w:w w:val="105"/>
        </w:rPr>
        <w:t>UTE</w:t>
      </w:r>
      <w:r>
        <w:rPr>
          <w:spacing w:val="-9"/>
          <w:w w:val="105"/>
        </w:rPr>
        <w:t> </w:t>
      </w:r>
      <w:r>
        <w:rPr>
          <w:w w:val="105"/>
        </w:rPr>
        <w:t>PTF-ITC,</w:t>
      </w:r>
      <w:r>
        <w:rPr>
          <w:spacing w:val="-10"/>
          <w:w w:val="105"/>
        </w:rPr>
        <w:t> </w:t>
      </w:r>
      <w:r>
        <w:rPr>
          <w:w w:val="105"/>
        </w:rPr>
        <w:t>que</w:t>
      </w:r>
      <w:r>
        <w:rPr>
          <w:spacing w:val="-9"/>
          <w:w w:val="105"/>
        </w:rPr>
        <w:t> </w:t>
      </w:r>
      <w:r>
        <w:rPr>
          <w:w w:val="105"/>
        </w:rPr>
        <w:t>anualmente</w:t>
      </w:r>
      <w:r>
        <w:rPr>
          <w:spacing w:val="-11"/>
          <w:w w:val="105"/>
        </w:rPr>
        <w:t> </w:t>
      </w:r>
      <w:r>
        <w:rPr>
          <w:w w:val="105"/>
        </w:rPr>
        <w:t>se</w:t>
      </w:r>
      <w:r>
        <w:rPr>
          <w:spacing w:val="-10"/>
          <w:w w:val="105"/>
        </w:rPr>
        <w:t> </w:t>
      </w:r>
      <w:r>
        <w:rPr>
          <w:w w:val="105"/>
        </w:rPr>
        <w:t>compensan</w:t>
      </w:r>
      <w:r>
        <w:rPr>
          <w:spacing w:val="-9"/>
          <w:w w:val="105"/>
        </w:rPr>
        <w:t> </w:t>
      </w:r>
      <w:r>
        <w:rPr>
          <w:w w:val="105"/>
        </w:rPr>
        <w:t>con</w:t>
      </w:r>
      <w:r>
        <w:rPr>
          <w:spacing w:val="-10"/>
          <w:w w:val="105"/>
        </w:rPr>
        <w:t> </w:t>
      </w:r>
      <w:r>
        <w:rPr>
          <w:w w:val="105"/>
        </w:rPr>
        <w:t>la</w:t>
      </w:r>
      <w:r>
        <w:rPr>
          <w:spacing w:val="-11"/>
          <w:w w:val="105"/>
        </w:rPr>
        <w:t> </w:t>
      </w:r>
      <w:r>
        <w:rPr>
          <w:w w:val="105"/>
        </w:rPr>
        <w:t>facturación</w:t>
      </w:r>
      <w:r>
        <w:rPr>
          <w:spacing w:val="-11"/>
          <w:w w:val="105"/>
        </w:rPr>
        <w:t> </w:t>
      </w:r>
      <w:r>
        <w:rPr>
          <w:w w:val="105"/>
        </w:rPr>
        <w:t>que</w:t>
      </w:r>
      <w:r>
        <w:rPr>
          <w:spacing w:val="-9"/>
          <w:w w:val="105"/>
        </w:rPr>
        <w:t> </w:t>
      </w:r>
      <w:r>
        <w:rPr>
          <w:w w:val="105"/>
        </w:rPr>
        <w:t>realiza</w:t>
      </w:r>
      <w:r>
        <w:rPr>
          <w:spacing w:val="-10"/>
          <w:w w:val="105"/>
        </w:rPr>
        <w:t> </w:t>
      </w:r>
      <w:r>
        <w:rPr>
          <w:w w:val="105"/>
        </w:rPr>
        <w:t>PTFSA</w:t>
      </w:r>
      <w:r>
        <w:rPr>
          <w:spacing w:val="-11"/>
          <w:w w:val="105"/>
        </w:rPr>
        <w:t> </w:t>
      </w:r>
      <w:r>
        <w:rPr>
          <w:w w:val="105"/>
        </w:rPr>
        <w:t>a</w:t>
      </w:r>
      <w:r>
        <w:rPr>
          <w:spacing w:val="-9"/>
          <w:w w:val="105"/>
        </w:rPr>
        <w:t> </w:t>
      </w:r>
      <w:r>
        <w:rPr>
          <w:w w:val="105"/>
        </w:rPr>
        <w:t>ITCSA por</w:t>
      </w:r>
      <w:r>
        <w:rPr>
          <w:spacing w:val="-10"/>
          <w:w w:val="105"/>
        </w:rPr>
        <w:t> </w:t>
      </w:r>
      <w:r>
        <w:rPr>
          <w:w w:val="105"/>
        </w:rPr>
        <w:t>los</w:t>
      </w:r>
      <w:r>
        <w:rPr>
          <w:spacing w:val="-11"/>
          <w:w w:val="105"/>
        </w:rPr>
        <w:t> </w:t>
      </w:r>
      <w:r>
        <w:rPr>
          <w:w w:val="105"/>
        </w:rPr>
        <w:t>gastos</w:t>
      </w:r>
      <w:r>
        <w:rPr>
          <w:spacing w:val="-9"/>
          <w:w w:val="105"/>
        </w:rPr>
        <w:t> </w:t>
      </w:r>
      <w:r>
        <w:rPr>
          <w:w w:val="105"/>
        </w:rPr>
        <w:t>de</w:t>
      </w:r>
      <w:r>
        <w:rPr>
          <w:spacing w:val="-9"/>
          <w:w w:val="105"/>
        </w:rPr>
        <w:t> </w:t>
      </w:r>
      <w:r>
        <w:rPr>
          <w:w w:val="105"/>
        </w:rPr>
        <w:t>gestión</w:t>
      </w:r>
      <w:r>
        <w:rPr>
          <w:spacing w:val="-10"/>
          <w:w w:val="105"/>
        </w:rPr>
        <w:t> </w:t>
      </w:r>
      <w:r>
        <w:rPr>
          <w:w w:val="105"/>
        </w:rPr>
        <w:t>y</w:t>
      </w:r>
      <w:r>
        <w:rPr>
          <w:spacing w:val="-11"/>
          <w:w w:val="105"/>
        </w:rPr>
        <w:t> </w:t>
      </w:r>
      <w:r>
        <w:rPr>
          <w:w w:val="105"/>
        </w:rPr>
        <w:t>explotación</w:t>
      </w:r>
      <w:r>
        <w:rPr>
          <w:spacing w:val="-11"/>
          <w:w w:val="105"/>
        </w:rPr>
        <w:t> </w:t>
      </w:r>
      <w:r>
        <w:rPr>
          <w:w w:val="105"/>
        </w:rPr>
        <w:t>que</w:t>
      </w:r>
      <w:r>
        <w:rPr>
          <w:spacing w:val="-9"/>
          <w:w w:val="105"/>
        </w:rPr>
        <w:t> </w:t>
      </w:r>
      <w:r>
        <w:rPr>
          <w:w w:val="105"/>
        </w:rPr>
        <w:t>soporta</w:t>
      </w:r>
      <w:r>
        <w:rPr>
          <w:spacing w:val="-10"/>
          <w:w w:val="105"/>
        </w:rPr>
        <w:t> </w:t>
      </w:r>
      <w:r>
        <w:rPr>
          <w:w w:val="105"/>
        </w:rPr>
        <w:t>al</w:t>
      </w:r>
      <w:r>
        <w:rPr>
          <w:spacing w:val="-10"/>
          <w:w w:val="105"/>
        </w:rPr>
        <w:t> </w:t>
      </w:r>
      <w:r>
        <w:rPr>
          <w:w w:val="105"/>
        </w:rPr>
        <w:t>100%</w:t>
      </w:r>
      <w:r>
        <w:rPr>
          <w:spacing w:val="-11"/>
          <w:w w:val="105"/>
        </w:rPr>
        <w:t> </w:t>
      </w:r>
      <w:r>
        <w:rPr>
          <w:w w:val="105"/>
        </w:rPr>
        <w:t>anualmente</w:t>
      </w:r>
      <w:r>
        <w:rPr>
          <w:spacing w:val="-8"/>
          <w:w w:val="105"/>
        </w:rPr>
        <w:t> </w:t>
      </w:r>
      <w:r>
        <w:rPr>
          <w:w w:val="105"/>
        </w:rPr>
        <w:t>PTFSA</w:t>
      </w:r>
      <w:r>
        <w:rPr>
          <w:spacing w:val="-9"/>
          <w:w w:val="105"/>
        </w:rPr>
        <w:t> </w:t>
      </w:r>
      <w:r>
        <w:rPr>
          <w:w w:val="105"/>
        </w:rPr>
        <w:t>y</w:t>
      </w:r>
      <w:r>
        <w:rPr>
          <w:spacing w:val="-11"/>
          <w:w w:val="105"/>
        </w:rPr>
        <w:t> </w:t>
      </w:r>
      <w:r>
        <w:rPr>
          <w:w w:val="105"/>
        </w:rPr>
        <w:t>estos</w:t>
      </w:r>
      <w:r>
        <w:rPr>
          <w:spacing w:val="-9"/>
          <w:w w:val="105"/>
        </w:rPr>
        <w:t> </w:t>
      </w:r>
      <w:r>
        <w:rPr>
          <w:w w:val="105"/>
        </w:rPr>
        <w:t>ingresos</w:t>
      </w:r>
      <w:r>
        <w:rPr>
          <w:spacing w:val="-11"/>
          <w:w w:val="105"/>
        </w:rPr>
        <w:t> </w:t>
      </w:r>
      <w:r>
        <w:rPr>
          <w:w w:val="105"/>
        </w:rPr>
        <w:t>entran en</w:t>
      </w:r>
      <w:r>
        <w:rPr>
          <w:spacing w:val="-8"/>
          <w:w w:val="105"/>
        </w:rPr>
        <w:t> </w:t>
      </w:r>
      <w:r>
        <w:rPr>
          <w:w w:val="105"/>
        </w:rPr>
        <w:t>la</w:t>
      </w:r>
      <w:r>
        <w:rPr>
          <w:spacing w:val="-9"/>
          <w:w w:val="105"/>
        </w:rPr>
        <w:t> </w:t>
      </w:r>
      <w:r>
        <w:rPr>
          <w:w w:val="105"/>
        </w:rPr>
        <w:t>contabilidad</w:t>
      </w:r>
      <w:r>
        <w:rPr>
          <w:spacing w:val="-10"/>
          <w:w w:val="105"/>
        </w:rPr>
        <w:t> </w:t>
      </w:r>
      <w:r>
        <w:rPr>
          <w:w w:val="105"/>
        </w:rPr>
        <w:t>del</w:t>
      </w:r>
      <w:r>
        <w:rPr>
          <w:spacing w:val="-8"/>
          <w:w w:val="105"/>
        </w:rPr>
        <w:t> </w:t>
      </w:r>
      <w:r>
        <w:rPr>
          <w:w w:val="105"/>
        </w:rPr>
        <w:t>ITC</w:t>
      </w:r>
      <w:r>
        <w:rPr>
          <w:spacing w:val="-11"/>
          <w:w w:val="105"/>
        </w:rPr>
        <w:t> </w:t>
      </w:r>
      <w:r>
        <w:rPr>
          <w:w w:val="105"/>
        </w:rPr>
        <w:t>al</w:t>
      </w:r>
      <w:r>
        <w:rPr>
          <w:spacing w:val="-10"/>
          <w:w w:val="105"/>
        </w:rPr>
        <w:t> </w:t>
      </w:r>
      <w:r>
        <w:rPr>
          <w:w w:val="105"/>
        </w:rPr>
        <w:t>porcentaje</w:t>
      </w:r>
      <w:r>
        <w:rPr>
          <w:spacing w:val="-9"/>
          <w:w w:val="105"/>
        </w:rPr>
        <w:t> </w:t>
      </w:r>
      <w:r>
        <w:rPr>
          <w:w w:val="105"/>
        </w:rPr>
        <w:t>de</w:t>
      </w:r>
      <w:r>
        <w:rPr>
          <w:spacing w:val="-8"/>
          <w:w w:val="105"/>
        </w:rPr>
        <w:t> </w:t>
      </w:r>
      <w:r>
        <w:rPr>
          <w:w w:val="105"/>
        </w:rPr>
        <w:t>participación</w:t>
      </w:r>
      <w:r>
        <w:rPr>
          <w:spacing w:val="-11"/>
          <w:w w:val="105"/>
        </w:rPr>
        <w:t> </w:t>
      </w:r>
      <w:r>
        <w:rPr>
          <w:w w:val="105"/>
        </w:rPr>
        <w:t>que</w:t>
      </w:r>
      <w:r>
        <w:rPr>
          <w:spacing w:val="-9"/>
          <w:w w:val="105"/>
        </w:rPr>
        <w:t> </w:t>
      </w:r>
      <w:r>
        <w:rPr>
          <w:w w:val="105"/>
        </w:rPr>
        <w:t>el</w:t>
      </w:r>
      <w:r>
        <w:rPr>
          <w:spacing w:val="-9"/>
          <w:w w:val="105"/>
        </w:rPr>
        <w:t> </w:t>
      </w:r>
      <w:r>
        <w:rPr>
          <w:w w:val="105"/>
        </w:rPr>
        <w:t>ITC</w:t>
      </w:r>
      <w:r>
        <w:rPr>
          <w:spacing w:val="-10"/>
          <w:w w:val="105"/>
        </w:rPr>
        <w:t> </w:t>
      </w:r>
      <w:r>
        <w:rPr>
          <w:w w:val="105"/>
        </w:rPr>
        <w:t>tiene</w:t>
      </w:r>
      <w:r>
        <w:rPr>
          <w:spacing w:val="-9"/>
          <w:w w:val="105"/>
        </w:rPr>
        <w:t> </w:t>
      </w:r>
      <w:r>
        <w:rPr>
          <w:w w:val="105"/>
        </w:rPr>
        <w:t>al</w:t>
      </w:r>
      <w:r>
        <w:rPr>
          <w:spacing w:val="-9"/>
          <w:w w:val="105"/>
        </w:rPr>
        <w:t> </w:t>
      </w:r>
      <w:r>
        <w:rPr>
          <w:w w:val="105"/>
        </w:rPr>
        <w:t>cierre</w:t>
      </w:r>
      <w:r>
        <w:rPr>
          <w:spacing w:val="-8"/>
          <w:w w:val="105"/>
        </w:rPr>
        <w:t> </w:t>
      </w:r>
      <w:r>
        <w:rPr>
          <w:w w:val="105"/>
        </w:rPr>
        <w:t>de</w:t>
      </w:r>
      <w:r>
        <w:rPr>
          <w:spacing w:val="-11"/>
          <w:w w:val="105"/>
        </w:rPr>
        <w:t> </w:t>
      </w:r>
      <w:r>
        <w:rPr>
          <w:w w:val="105"/>
        </w:rPr>
        <w:t>cada</w:t>
      </w:r>
      <w:r>
        <w:rPr>
          <w:spacing w:val="-9"/>
          <w:w w:val="105"/>
        </w:rPr>
        <w:t> </w:t>
      </w:r>
      <w:r>
        <w:rPr>
          <w:w w:val="105"/>
        </w:rPr>
        <w:t>ejercicio.</w:t>
      </w:r>
      <w:r>
        <w:rPr>
          <w:spacing w:val="-9"/>
          <w:w w:val="105"/>
        </w:rPr>
        <w:t> </w:t>
      </w:r>
      <w:r>
        <w:rPr>
          <w:w w:val="105"/>
        </w:rPr>
        <w:t>En</w:t>
      </w:r>
      <w:r>
        <w:rPr>
          <w:spacing w:val="-10"/>
          <w:w w:val="105"/>
        </w:rPr>
        <w:t> </w:t>
      </w:r>
      <w:r>
        <w:rPr>
          <w:w w:val="105"/>
        </w:rPr>
        <w:t>el caso de la UTE FPCT ULPGC-ITCSA, los arrendamientos los registra contablemente la FPCT y lo descuenta de la liquidación final de los gastos de explotación y gestión que soporta el edificio y que corresponden</w:t>
      </w:r>
      <w:r>
        <w:rPr>
          <w:spacing w:val="-12"/>
          <w:w w:val="105"/>
        </w:rPr>
        <w:t> </w:t>
      </w:r>
      <w:r>
        <w:rPr>
          <w:w w:val="105"/>
        </w:rPr>
        <w:t>a</w:t>
      </w:r>
      <w:r>
        <w:rPr>
          <w:spacing w:val="-11"/>
          <w:w w:val="105"/>
        </w:rPr>
        <w:t> </w:t>
      </w:r>
      <w:r>
        <w:rPr>
          <w:w w:val="105"/>
        </w:rPr>
        <w:t>la</w:t>
      </w:r>
      <w:r>
        <w:rPr>
          <w:spacing w:val="-9"/>
          <w:w w:val="105"/>
        </w:rPr>
        <w:t> </w:t>
      </w:r>
      <w:r>
        <w:rPr>
          <w:w w:val="105"/>
        </w:rPr>
        <w:t>UTE.</w:t>
      </w:r>
      <w:r>
        <w:rPr>
          <w:spacing w:val="-11"/>
          <w:w w:val="105"/>
        </w:rPr>
        <w:t> </w:t>
      </w:r>
      <w:r>
        <w:rPr>
          <w:w w:val="105"/>
        </w:rPr>
        <w:t>En</w:t>
      </w:r>
      <w:r>
        <w:rPr>
          <w:spacing w:val="-13"/>
          <w:w w:val="105"/>
        </w:rPr>
        <w:t> </w:t>
      </w:r>
      <w:r>
        <w:rPr>
          <w:w w:val="105"/>
        </w:rPr>
        <w:t>relación</w:t>
      </w:r>
      <w:r>
        <w:rPr>
          <w:spacing w:val="-11"/>
          <w:w w:val="105"/>
        </w:rPr>
        <w:t> </w:t>
      </w:r>
      <w:r>
        <w:rPr>
          <w:w w:val="105"/>
        </w:rPr>
        <w:t>a</w:t>
      </w:r>
      <w:r>
        <w:rPr>
          <w:spacing w:val="-10"/>
          <w:w w:val="105"/>
        </w:rPr>
        <w:t> </w:t>
      </w:r>
      <w:r>
        <w:rPr>
          <w:w w:val="105"/>
        </w:rPr>
        <w:t>ello,</w:t>
      </w:r>
      <w:r>
        <w:rPr>
          <w:spacing w:val="-11"/>
          <w:w w:val="105"/>
        </w:rPr>
        <w:t> </w:t>
      </w:r>
      <w:r>
        <w:rPr>
          <w:w w:val="105"/>
        </w:rPr>
        <w:t>tiene</w:t>
      </w:r>
      <w:r>
        <w:rPr>
          <w:spacing w:val="-10"/>
          <w:w w:val="105"/>
        </w:rPr>
        <w:t> </w:t>
      </w:r>
      <w:r>
        <w:rPr>
          <w:w w:val="105"/>
        </w:rPr>
        <w:t>registrados</w:t>
      </w:r>
      <w:r>
        <w:rPr>
          <w:spacing w:val="-9"/>
          <w:w w:val="105"/>
        </w:rPr>
        <w:t> </w:t>
      </w:r>
      <w:r>
        <w:rPr>
          <w:w w:val="105"/>
        </w:rPr>
        <w:t>como</w:t>
      </w:r>
      <w:r>
        <w:rPr>
          <w:spacing w:val="-10"/>
          <w:w w:val="105"/>
        </w:rPr>
        <w:t> </w:t>
      </w:r>
      <w:r>
        <w:rPr>
          <w:w w:val="105"/>
        </w:rPr>
        <w:t>arrendamientos</w:t>
      </w:r>
      <w:r>
        <w:rPr>
          <w:spacing w:val="-11"/>
          <w:w w:val="105"/>
        </w:rPr>
        <w:t> </w:t>
      </w:r>
      <w:r>
        <w:rPr>
          <w:w w:val="105"/>
        </w:rPr>
        <w:t>operativos</w:t>
      </w:r>
      <w:r>
        <w:rPr>
          <w:spacing w:val="-11"/>
          <w:w w:val="105"/>
        </w:rPr>
        <w:t> </w:t>
      </w:r>
      <w:r>
        <w:rPr>
          <w:w w:val="105"/>
        </w:rPr>
        <w:t>a</w:t>
      </w:r>
      <w:r>
        <w:rPr>
          <w:spacing w:val="-9"/>
          <w:w w:val="105"/>
        </w:rPr>
        <w:t> </w:t>
      </w:r>
      <w:r>
        <w:rPr>
          <w:w w:val="105"/>
        </w:rPr>
        <w:t>cierre</w:t>
      </w:r>
      <w:r>
        <w:rPr>
          <w:spacing w:val="-12"/>
          <w:w w:val="105"/>
        </w:rPr>
        <w:t> </w:t>
      </w:r>
      <w:r>
        <w:rPr>
          <w:w w:val="105"/>
        </w:rPr>
        <w:t>de 2021 el 74,10% de los ingresos provenientes por los alquileres en los espacios ocupados en Parque Tecnológico de Fuerteventura que anualmente son compensados por los gastos de explotación que factura el partícipe Parque Tecnológico de Fuerteventura, S.A. a ITC, en 2021 se compensó un 3,11% correspondiente a los gastos del ejercicio 2021 y un 2,75% correspondiente a los gastos del ejercicio 2020, ya que dicho socio soporta el 100% de los gastos de gestión y explotación, en el marco del Convenio de Colaboración formalizado el 1 de diciembre de 2017 entre Gobierno de Canarias, Cabildo Insular de Fuerteventura, Parque Tecnológico de Fuerteventura, S.A., e Instituto Tecnológico de Canarias, S.A., para la Gestión, Explotación, Mantenimiento y Promoción del Parque Tecnológico de Fuerteventura (publicado en Boletín Oficial de Canarias el 18 de diciembre de 2017), por lo que el ITC anualmente pasará cuota de participación a PTFSA para compensar el déficit de los gastos de explotación que debe soportar el</w:t>
      </w:r>
      <w:r>
        <w:rPr>
          <w:spacing w:val="-9"/>
          <w:w w:val="105"/>
        </w:rPr>
        <w:t> </w:t>
      </w:r>
      <w:r>
        <w:rPr>
          <w:w w:val="105"/>
        </w:rPr>
        <w:t>ITC.</w:t>
      </w:r>
    </w:p>
    <w:p>
      <w:pPr>
        <w:pStyle w:val="BodyText"/>
        <w:spacing w:line="249" w:lineRule="auto" w:before="103"/>
        <w:ind w:left="1707" w:right="1209"/>
        <w:jc w:val="both"/>
      </w:pPr>
      <w:r>
        <w:rPr>
          <w:w w:val="105"/>
        </w:rPr>
        <w:t>Siguiendo</w:t>
      </w:r>
      <w:r>
        <w:rPr>
          <w:spacing w:val="-11"/>
          <w:w w:val="105"/>
        </w:rPr>
        <w:t> </w:t>
      </w:r>
      <w:r>
        <w:rPr>
          <w:w w:val="105"/>
        </w:rPr>
        <w:t>el</w:t>
      </w:r>
      <w:r>
        <w:rPr>
          <w:spacing w:val="-11"/>
          <w:w w:val="105"/>
        </w:rPr>
        <w:t> </w:t>
      </w:r>
      <w:r>
        <w:rPr>
          <w:w w:val="105"/>
        </w:rPr>
        <w:t>mismo</w:t>
      </w:r>
      <w:r>
        <w:rPr>
          <w:spacing w:val="-8"/>
          <w:w w:val="105"/>
        </w:rPr>
        <w:t> </w:t>
      </w:r>
      <w:r>
        <w:rPr>
          <w:w w:val="105"/>
        </w:rPr>
        <w:t>criterio,</w:t>
      </w:r>
      <w:r>
        <w:rPr>
          <w:spacing w:val="-11"/>
          <w:w w:val="105"/>
        </w:rPr>
        <w:t> </w:t>
      </w:r>
      <w:r>
        <w:rPr>
          <w:w w:val="105"/>
        </w:rPr>
        <w:t>con</w:t>
      </w:r>
      <w:r>
        <w:rPr>
          <w:spacing w:val="-10"/>
          <w:w w:val="105"/>
        </w:rPr>
        <w:t> </w:t>
      </w:r>
      <w:r>
        <w:rPr>
          <w:w w:val="105"/>
        </w:rPr>
        <w:t>fecha</w:t>
      </w:r>
      <w:r>
        <w:rPr>
          <w:spacing w:val="-10"/>
          <w:w w:val="105"/>
        </w:rPr>
        <w:t> </w:t>
      </w:r>
      <w:r>
        <w:rPr>
          <w:w w:val="105"/>
        </w:rPr>
        <w:t>de</w:t>
      </w:r>
      <w:r>
        <w:rPr>
          <w:spacing w:val="-11"/>
          <w:w w:val="105"/>
        </w:rPr>
        <w:t> </w:t>
      </w:r>
      <w:r>
        <w:rPr>
          <w:w w:val="105"/>
        </w:rPr>
        <w:t>15</w:t>
      </w:r>
      <w:r>
        <w:rPr>
          <w:spacing w:val="-10"/>
          <w:w w:val="105"/>
        </w:rPr>
        <w:t> </w:t>
      </w:r>
      <w:r>
        <w:rPr>
          <w:w w:val="105"/>
        </w:rPr>
        <w:t>de</w:t>
      </w:r>
      <w:r>
        <w:rPr>
          <w:spacing w:val="-9"/>
          <w:w w:val="105"/>
        </w:rPr>
        <w:t> </w:t>
      </w:r>
      <w:r>
        <w:rPr>
          <w:w w:val="105"/>
        </w:rPr>
        <w:t>julio</w:t>
      </w:r>
      <w:r>
        <w:rPr>
          <w:spacing w:val="-10"/>
          <w:w w:val="105"/>
        </w:rPr>
        <w:t> </w:t>
      </w:r>
      <w:r>
        <w:rPr>
          <w:w w:val="105"/>
        </w:rPr>
        <w:t>de</w:t>
      </w:r>
      <w:r>
        <w:rPr>
          <w:spacing w:val="-12"/>
          <w:w w:val="105"/>
        </w:rPr>
        <w:t> </w:t>
      </w:r>
      <w:r>
        <w:rPr>
          <w:w w:val="105"/>
        </w:rPr>
        <w:t>2019</w:t>
      </w:r>
      <w:r>
        <w:rPr>
          <w:spacing w:val="-10"/>
          <w:w w:val="105"/>
        </w:rPr>
        <w:t> </w:t>
      </w:r>
      <w:r>
        <w:rPr>
          <w:w w:val="105"/>
        </w:rPr>
        <w:t>el</w:t>
      </w:r>
      <w:r>
        <w:rPr>
          <w:spacing w:val="-10"/>
          <w:w w:val="105"/>
        </w:rPr>
        <w:t> </w:t>
      </w:r>
      <w:r>
        <w:rPr>
          <w:w w:val="105"/>
        </w:rPr>
        <w:t>ITC</w:t>
      </w:r>
      <w:r>
        <w:rPr>
          <w:spacing w:val="-11"/>
          <w:w w:val="105"/>
        </w:rPr>
        <w:t> </w:t>
      </w:r>
      <w:r>
        <w:rPr>
          <w:w w:val="105"/>
        </w:rPr>
        <w:t>firma</w:t>
      </w:r>
      <w:r>
        <w:rPr>
          <w:spacing w:val="-8"/>
          <w:w w:val="105"/>
        </w:rPr>
        <w:t> </w:t>
      </w:r>
      <w:r>
        <w:rPr>
          <w:w w:val="105"/>
        </w:rPr>
        <w:t>Convenio</w:t>
      </w:r>
      <w:r>
        <w:rPr>
          <w:spacing w:val="-11"/>
          <w:w w:val="105"/>
        </w:rPr>
        <w:t> </w:t>
      </w:r>
      <w:r>
        <w:rPr>
          <w:w w:val="105"/>
        </w:rPr>
        <w:t>de</w:t>
      </w:r>
      <w:r>
        <w:rPr>
          <w:spacing w:val="-8"/>
          <w:w w:val="105"/>
        </w:rPr>
        <w:t> </w:t>
      </w:r>
      <w:r>
        <w:rPr>
          <w:w w:val="105"/>
        </w:rPr>
        <w:t>Colaboración</w:t>
      </w:r>
      <w:r>
        <w:rPr>
          <w:spacing w:val="-10"/>
          <w:w w:val="105"/>
        </w:rPr>
        <w:t> </w:t>
      </w:r>
      <w:r>
        <w:rPr>
          <w:w w:val="105"/>
        </w:rPr>
        <w:t>con la</w:t>
      </w:r>
      <w:r>
        <w:rPr>
          <w:spacing w:val="-4"/>
          <w:w w:val="105"/>
        </w:rPr>
        <w:t> </w:t>
      </w:r>
      <w:r>
        <w:rPr>
          <w:w w:val="105"/>
        </w:rPr>
        <w:t>Fundación</w:t>
      </w:r>
      <w:r>
        <w:rPr>
          <w:spacing w:val="-3"/>
          <w:w w:val="105"/>
        </w:rPr>
        <w:t> </w:t>
      </w:r>
      <w:r>
        <w:rPr>
          <w:w w:val="105"/>
        </w:rPr>
        <w:t>Canaria</w:t>
      </w:r>
      <w:r>
        <w:rPr>
          <w:spacing w:val="-3"/>
          <w:w w:val="105"/>
        </w:rPr>
        <w:t> </w:t>
      </w:r>
      <w:r>
        <w:rPr>
          <w:w w:val="105"/>
        </w:rPr>
        <w:t>Parque</w:t>
      </w:r>
      <w:r>
        <w:rPr>
          <w:spacing w:val="-3"/>
          <w:w w:val="105"/>
        </w:rPr>
        <w:t> </w:t>
      </w:r>
      <w:r>
        <w:rPr>
          <w:w w:val="105"/>
        </w:rPr>
        <w:t>Científico</w:t>
      </w:r>
      <w:r>
        <w:rPr>
          <w:spacing w:val="-3"/>
          <w:w w:val="105"/>
        </w:rPr>
        <w:t> </w:t>
      </w:r>
      <w:r>
        <w:rPr>
          <w:w w:val="105"/>
        </w:rPr>
        <w:t>Tecnológico</w:t>
      </w:r>
      <w:r>
        <w:rPr>
          <w:spacing w:val="-5"/>
          <w:w w:val="105"/>
        </w:rPr>
        <w:t> </w:t>
      </w:r>
      <w:r>
        <w:rPr>
          <w:w w:val="105"/>
        </w:rPr>
        <w:t>de</w:t>
      </w:r>
      <w:r>
        <w:rPr>
          <w:spacing w:val="-3"/>
          <w:w w:val="105"/>
        </w:rPr>
        <w:t> </w:t>
      </w:r>
      <w:r>
        <w:rPr>
          <w:w w:val="105"/>
        </w:rPr>
        <w:t>la</w:t>
      </w:r>
      <w:r>
        <w:rPr>
          <w:spacing w:val="-4"/>
          <w:w w:val="105"/>
        </w:rPr>
        <w:t> </w:t>
      </w:r>
      <w:r>
        <w:rPr>
          <w:w w:val="105"/>
        </w:rPr>
        <w:t>Universidad</w:t>
      </w:r>
      <w:r>
        <w:rPr>
          <w:spacing w:val="-3"/>
          <w:w w:val="105"/>
        </w:rPr>
        <w:t> </w:t>
      </w:r>
      <w:r>
        <w:rPr>
          <w:w w:val="105"/>
        </w:rPr>
        <w:t>de</w:t>
      </w:r>
      <w:r>
        <w:rPr>
          <w:spacing w:val="-3"/>
          <w:w w:val="105"/>
        </w:rPr>
        <w:t> </w:t>
      </w:r>
      <w:r>
        <w:rPr>
          <w:w w:val="105"/>
        </w:rPr>
        <w:t>Las</w:t>
      </w:r>
      <w:r>
        <w:rPr>
          <w:spacing w:val="-4"/>
          <w:w w:val="105"/>
        </w:rPr>
        <w:t> </w:t>
      </w:r>
      <w:r>
        <w:rPr>
          <w:w w:val="105"/>
        </w:rPr>
        <w:t>Palmas</w:t>
      </w:r>
      <w:r>
        <w:rPr>
          <w:spacing w:val="-4"/>
          <w:w w:val="105"/>
        </w:rPr>
        <w:t> </w:t>
      </w:r>
      <w:r>
        <w:rPr>
          <w:w w:val="105"/>
        </w:rPr>
        <w:t>de</w:t>
      </w:r>
      <w:r>
        <w:rPr>
          <w:spacing w:val="-3"/>
          <w:w w:val="105"/>
        </w:rPr>
        <w:t> </w:t>
      </w:r>
      <w:r>
        <w:rPr>
          <w:w w:val="105"/>
        </w:rPr>
        <w:t>Gran</w:t>
      </w:r>
      <w:r>
        <w:rPr>
          <w:spacing w:val="-3"/>
          <w:w w:val="105"/>
        </w:rPr>
        <w:t> </w:t>
      </w:r>
      <w:r>
        <w:rPr>
          <w:w w:val="105"/>
        </w:rPr>
        <w:t>Canaria (en</w:t>
      </w:r>
      <w:r>
        <w:rPr>
          <w:spacing w:val="-13"/>
          <w:w w:val="105"/>
        </w:rPr>
        <w:t> </w:t>
      </w:r>
      <w:r>
        <w:rPr>
          <w:w w:val="105"/>
        </w:rPr>
        <w:t>adelante</w:t>
      </w:r>
      <w:r>
        <w:rPr>
          <w:spacing w:val="-12"/>
          <w:w w:val="105"/>
        </w:rPr>
        <w:t> </w:t>
      </w:r>
      <w:r>
        <w:rPr>
          <w:w w:val="105"/>
        </w:rPr>
        <w:t>FPCT)</w:t>
      </w:r>
      <w:r>
        <w:rPr>
          <w:spacing w:val="-13"/>
          <w:w w:val="105"/>
        </w:rPr>
        <w:t> </w:t>
      </w:r>
      <w:r>
        <w:rPr>
          <w:w w:val="105"/>
        </w:rPr>
        <w:t>para</w:t>
      </w:r>
      <w:r>
        <w:rPr>
          <w:spacing w:val="-12"/>
          <w:w w:val="105"/>
        </w:rPr>
        <w:t> </w:t>
      </w:r>
      <w:r>
        <w:rPr>
          <w:w w:val="105"/>
        </w:rPr>
        <w:t>la</w:t>
      </w:r>
      <w:r>
        <w:rPr>
          <w:spacing w:val="-13"/>
          <w:w w:val="105"/>
        </w:rPr>
        <w:t> </w:t>
      </w:r>
      <w:r>
        <w:rPr>
          <w:w w:val="105"/>
        </w:rPr>
        <w:t>Gestión,</w:t>
      </w:r>
      <w:r>
        <w:rPr>
          <w:spacing w:val="-12"/>
          <w:w w:val="105"/>
        </w:rPr>
        <w:t> </w:t>
      </w:r>
      <w:r>
        <w:rPr>
          <w:w w:val="105"/>
        </w:rPr>
        <w:t>Explotación</w:t>
      </w:r>
      <w:r>
        <w:rPr>
          <w:spacing w:val="-13"/>
          <w:w w:val="105"/>
        </w:rPr>
        <w:t> </w:t>
      </w:r>
      <w:r>
        <w:rPr>
          <w:w w:val="105"/>
        </w:rPr>
        <w:t>y</w:t>
      </w:r>
      <w:r>
        <w:rPr>
          <w:spacing w:val="-12"/>
          <w:w w:val="105"/>
        </w:rPr>
        <w:t> </w:t>
      </w:r>
      <w:r>
        <w:rPr>
          <w:w w:val="105"/>
        </w:rPr>
        <w:t>Mantenimiento</w:t>
      </w:r>
      <w:r>
        <w:rPr>
          <w:spacing w:val="-12"/>
          <w:w w:val="105"/>
        </w:rPr>
        <w:t> </w:t>
      </w:r>
      <w:r>
        <w:rPr>
          <w:w w:val="105"/>
        </w:rPr>
        <w:t>y</w:t>
      </w:r>
      <w:r>
        <w:rPr>
          <w:spacing w:val="-14"/>
          <w:w w:val="105"/>
        </w:rPr>
        <w:t> </w:t>
      </w:r>
      <w:r>
        <w:rPr>
          <w:w w:val="105"/>
        </w:rPr>
        <w:t>Promoción</w:t>
      </w:r>
      <w:r>
        <w:rPr>
          <w:spacing w:val="-12"/>
          <w:w w:val="105"/>
        </w:rPr>
        <w:t> </w:t>
      </w:r>
      <w:r>
        <w:rPr>
          <w:w w:val="105"/>
        </w:rPr>
        <w:t>del</w:t>
      </w:r>
      <w:r>
        <w:rPr>
          <w:spacing w:val="-15"/>
          <w:w w:val="105"/>
        </w:rPr>
        <w:t> </w:t>
      </w:r>
      <w:r>
        <w:rPr>
          <w:w w:val="105"/>
        </w:rPr>
        <w:t>Edificio</w:t>
      </w:r>
      <w:r>
        <w:rPr>
          <w:spacing w:val="-12"/>
          <w:w w:val="105"/>
        </w:rPr>
        <w:t> </w:t>
      </w:r>
      <w:r>
        <w:rPr>
          <w:w w:val="105"/>
        </w:rPr>
        <w:t>Polivalente</w:t>
      </w:r>
      <w:r>
        <w:rPr>
          <w:spacing w:val="-14"/>
          <w:w w:val="105"/>
        </w:rPr>
        <w:t> </w:t>
      </w:r>
      <w:r>
        <w:rPr>
          <w:w w:val="105"/>
        </w:rPr>
        <w:t>III del Parque Tecnológico en el Campus Universitario de Tafira (UT-30 Subparcela B) por lo que el ITC anualmente</w:t>
      </w:r>
      <w:r>
        <w:rPr>
          <w:spacing w:val="-5"/>
          <w:w w:val="105"/>
        </w:rPr>
        <w:t> </w:t>
      </w:r>
      <w:r>
        <w:rPr>
          <w:w w:val="105"/>
        </w:rPr>
        <w:t>pasa</w:t>
      </w:r>
      <w:r>
        <w:rPr>
          <w:spacing w:val="-2"/>
          <w:w w:val="105"/>
        </w:rPr>
        <w:t> </w:t>
      </w:r>
      <w:r>
        <w:rPr>
          <w:w w:val="105"/>
        </w:rPr>
        <w:t>cuota</w:t>
      </w:r>
      <w:r>
        <w:rPr>
          <w:spacing w:val="-3"/>
          <w:w w:val="105"/>
        </w:rPr>
        <w:t> </w:t>
      </w:r>
      <w:r>
        <w:rPr>
          <w:w w:val="105"/>
        </w:rPr>
        <w:t>de</w:t>
      </w:r>
      <w:r>
        <w:rPr>
          <w:spacing w:val="-4"/>
          <w:w w:val="105"/>
        </w:rPr>
        <w:t> </w:t>
      </w:r>
      <w:r>
        <w:rPr>
          <w:w w:val="105"/>
        </w:rPr>
        <w:t>participación</w:t>
      </w:r>
      <w:r>
        <w:rPr>
          <w:spacing w:val="-2"/>
          <w:w w:val="105"/>
        </w:rPr>
        <w:t> </w:t>
      </w:r>
      <w:r>
        <w:rPr>
          <w:w w:val="105"/>
        </w:rPr>
        <w:t>a</w:t>
      </w:r>
      <w:r>
        <w:rPr>
          <w:spacing w:val="-5"/>
          <w:w w:val="105"/>
        </w:rPr>
        <w:t> </w:t>
      </w:r>
      <w:r>
        <w:rPr>
          <w:w w:val="105"/>
        </w:rPr>
        <w:t>FPCT</w:t>
      </w:r>
      <w:r>
        <w:rPr>
          <w:spacing w:val="-3"/>
          <w:w w:val="105"/>
        </w:rPr>
        <w:t> </w:t>
      </w:r>
      <w:r>
        <w:rPr>
          <w:w w:val="105"/>
        </w:rPr>
        <w:t>para</w:t>
      </w:r>
      <w:r>
        <w:rPr>
          <w:spacing w:val="-4"/>
          <w:w w:val="105"/>
        </w:rPr>
        <w:t> </w:t>
      </w:r>
      <w:r>
        <w:rPr>
          <w:w w:val="105"/>
        </w:rPr>
        <w:t>compensar</w:t>
      </w:r>
      <w:r>
        <w:rPr>
          <w:spacing w:val="-4"/>
          <w:w w:val="105"/>
        </w:rPr>
        <w:t> </w:t>
      </w:r>
      <w:r>
        <w:rPr>
          <w:w w:val="105"/>
        </w:rPr>
        <w:t>el</w:t>
      </w:r>
      <w:r>
        <w:rPr>
          <w:spacing w:val="-6"/>
          <w:w w:val="105"/>
        </w:rPr>
        <w:t> </w:t>
      </w:r>
      <w:r>
        <w:rPr>
          <w:w w:val="105"/>
        </w:rPr>
        <w:t>déficit</w:t>
      </w:r>
      <w:r>
        <w:rPr>
          <w:spacing w:val="-5"/>
          <w:w w:val="105"/>
        </w:rPr>
        <w:t> </w:t>
      </w:r>
      <w:r>
        <w:rPr>
          <w:w w:val="105"/>
        </w:rPr>
        <w:t>de</w:t>
      </w:r>
      <w:r>
        <w:rPr>
          <w:spacing w:val="-3"/>
          <w:w w:val="105"/>
        </w:rPr>
        <w:t> </w:t>
      </w:r>
      <w:r>
        <w:rPr>
          <w:w w:val="105"/>
        </w:rPr>
        <w:t>los</w:t>
      </w:r>
      <w:r>
        <w:rPr>
          <w:spacing w:val="-6"/>
          <w:w w:val="105"/>
        </w:rPr>
        <w:t> </w:t>
      </w:r>
      <w:r>
        <w:rPr>
          <w:w w:val="105"/>
        </w:rPr>
        <w:t>gastos</w:t>
      </w:r>
      <w:r>
        <w:rPr>
          <w:spacing w:val="-6"/>
          <w:w w:val="105"/>
        </w:rPr>
        <w:t> </w:t>
      </w:r>
      <w:r>
        <w:rPr>
          <w:w w:val="105"/>
        </w:rPr>
        <w:t>de</w:t>
      </w:r>
      <w:r>
        <w:rPr>
          <w:spacing w:val="-4"/>
          <w:w w:val="105"/>
        </w:rPr>
        <w:t> </w:t>
      </w:r>
      <w:r>
        <w:rPr>
          <w:w w:val="105"/>
        </w:rPr>
        <w:t>explotación que debe soportar el ITC, una vez compensados los ingresos que contabiliza la FPCT. En 2021 </w:t>
      </w:r>
      <w:r>
        <w:rPr>
          <w:spacing w:val="-3"/>
          <w:w w:val="105"/>
        </w:rPr>
        <w:t>la </w:t>
      </w:r>
      <w:r>
        <w:rPr>
          <w:w w:val="105"/>
        </w:rPr>
        <w:t>compensación</w:t>
      </w:r>
      <w:r>
        <w:rPr>
          <w:spacing w:val="-16"/>
          <w:w w:val="105"/>
        </w:rPr>
        <w:t> </w:t>
      </w:r>
      <w:r>
        <w:rPr>
          <w:w w:val="105"/>
        </w:rPr>
        <w:t>se</w:t>
      </w:r>
      <w:r>
        <w:rPr>
          <w:spacing w:val="-16"/>
          <w:w w:val="105"/>
        </w:rPr>
        <w:t> </w:t>
      </w:r>
      <w:r>
        <w:rPr>
          <w:w w:val="105"/>
        </w:rPr>
        <w:t>calculó</w:t>
      </w:r>
      <w:r>
        <w:rPr>
          <w:spacing w:val="-16"/>
          <w:w w:val="105"/>
        </w:rPr>
        <w:t> </w:t>
      </w:r>
      <w:r>
        <w:rPr>
          <w:w w:val="105"/>
        </w:rPr>
        <w:t>en</w:t>
      </w:r>
      <w:r>
        <w:rPr>
          <w:spacing w:val="-17"/>
          <w:w w:val="105"/>
        </w:rPr>
        <w:t> </w:t>
      </w:r>
      <w:r>
        <w:rPr>
          <w:w w:val="105"/>
        </w:rPr>
        <w:t>un</w:t>
      </w:r>
      <w:r>
        <w:rPr>
          <w:spacing w:val="-16"/>
          <w:w w:val="105"/>
        </w:rPr>
        <w:t> </w:t>
      </w:r>
      <w:r>
        <w:rPr>
          <w:w w:val="105"/>
        </w:rPr>
        <w:t>0,31%</w:t>
      </w:r>
      <w:r>
        <w:rPr>
          <w:spacing w:val="-18"/>
          <w:w w:val="105"/>
        </w:rPr>
        <w:t> </w:t>
      </w:r>
      <w:r>
        <w:rPr>
          <w:w w:val="105"/>
        </w:rPr>
        <w:t>por</w:t>
      </w:r>
      <w:r>
        <w:rPr>
          <w:spacing w:val="-16"/>
          <w:w w:val="105"/>
        </w:rPr>
        <w:t> </w:t>
      </w:r>
      <w:r>
        <w:rPr>
          <w:w w:val="105"/>
        </w:rPr>
        <w:t>los</w:t>
      </w:r>
      <w:r>
        <w:rPr>
          <w:spacing w:val="-17"/>
          <w:w w:val="105"/>
        </w:rPr>
        <w:t> </w:t>
      </w:r>
      <w:r>
        <w:rPr>
          <w:w w:val="105"/>
        </w:rPr>
        <w:t>gastos</w:t>
      </w:r>
      <w:r>
        <w:rPr>
          <w:spacing w:val="-16"/>
          <w:w w:val="105"/>
        </w:rPr>
        <w:t> </w:t>
      </w:r>
      <w:r>
        <w:rPr>
          <w:w w:val="105"/>
        </w:rPr>
        <w:t>de</w:t>
      </w:r>
      <w:r>
        <w:rPr>
          <w:spacing w:val="-16"/>
          <w:w w:val="105"/>
        </w:rPr>
        <w:t> </w:t>
      </w:r>
      <w:r>
        <w:rPr>
          <w:w w:val="105"/>
        </w:rPr>
        <w:t>gestión,</w:t>
      </w:r>
      <w:r>
        <w:rPr>
          <w:spacing w:val="-16"/>
          <w:w w:val="105"/>
        </w:rPr>
        <w:t> </w:t>
      </w:r>
      <w:r>
        <w:rPr>
          <w:w w:val="105"/>
        </w:rPr>
        <w:t>mantenimiento</w:t>
      </w:r>
      <w:r>
        <w:rPr>
          <w:spacing w:val="-16"/>
          <w:w w:val="105"/>
        </w:rPr>
        <w:t> </w:t>
      </w:r>
      <w:r>
        <w:rPr>
          <w:w w:val="105"/>
        </w:rPr>
        <w:t>y</w:t>
      </w:r>
      <w:r>
        <w:rPr>
          <w:spacing w:val="-17"/>
          <w:w w:val="105"/>
        </w:rPr>
        <w:t> </w:t>
      </w:r>
      <w:r>
        <w:rPr>
          <w:w w:val="105"/>
        </w:rPr>
        <w:t>explotación,</w:t>
      </w:r>
      <w:r>
        <w:rPr>
          <w:spacing w:val="-15"/>
          <w:w w:val="105"/>
        </w:rPr>
        <w:t> </w:t>
      </w:r>
      <w:r>
        <w:rPr>
          <w:w w:val="105"/>
        </w:rPr>
        <w:t>quedando la</w:t>
      </w:r>
      <w:r>
        <w:rPr>
          <w:spacing w:val="-6"/>
          <w:w w:val="105"/>
        </w:rPr>
        <w:t> </w:t>
      </w:r>
      <w:r>
        <w:rPr>
          <w:w w:val="105"/>
        </w:rPr>
        <w:t>participación</w:t>
      </w:r>
      <w:r>
        <w:rPr>
          <w:spacing w:val="-8"/>
          <w:w w:val="105"/>
        </w:rPr>
        <w:t> </w:t>
      </w:r>
      <w:r>
        <w:rPr>
          <w:w w:val="105"/>
        </w:rPr>
        <w:t>del</w:t>
      </w:r>
      <w:r>
        <w:rPr>
          <w:spacing w:val="-10"/>
          <w:w w:val="105"/>
        </w:rPr>
        <w:t> </w:t>
      </w:r>
      <w:r>
        <w:rPr>
          <w:w w:val="105"/>
        </w:rPr>
        <w:t>ITC</w:t>
      </w:r>
      <w:r>
        <w:rPr>
          <w:spacing w:val="-7"/>
          <w:w w:val="105"/>
        </w:rPr>
        <w:t> </w:t>
      </w:r>
      <w:r>
        <w:rPr>
          <w:w w:val="105"/>
        </w:rPr>
        <w:t>del</w:t>
      </w:r>
      <w:r>
        <w:rPr>
          <w:spacing w:val="-9"/>
          <w:w w:val="105"/>
        </w:rPr>
        <w:t> </w:t>
      </w:r>
      <w:r>
        <w:rPr>
          <w:w w:val="105"/>
        </w:rPr>
        <w:t>edificio</w:t>
      </w:r>
      <w:r>
        <w:rPr>
          <w:spacing w:val="-8"/>
          <w:w w:val="105"/>
        </w:rPr>
        <w:t> </w:t>
      </w:r>
      <w:r>
        <w:rPr>
          <w:w w:val="105"/>
        </w:rPr>
        <w:t>a</w:t>
      </w:r>
      <w:r>
        <w:rPr>
          <w:spacing w:val="-6"/>
          <w:w w:val="105"/>
        </w:rPr>
        <w:t> </w:t>
      </w:r>
      <w:r>
        <w:rPr>
          <w:w w:val="105"/>
        </w:rPr>
        <w:t>cierre</w:t>
      </w:r>
      <w:r>
        <w:rPr>
          <w:spacing w:val="-8"/>
          <w:w w:val="105"/>
        </w:rPr>
        <w:t> </w:t>
      </w:r>
      <w:r>
        <w:rPr>
          <w:w w:val="105"/>
        </w:rPr>
        <w:t>de</w:t>
      </w:r>
      <w:r>
        <w:rPr>
          <w:spacing w:val="-8"/>
          <w:w w:val="105"/>
        </w:rPr>
        <w:t> </w:t>
      </w:r>
      <w:r>
        <w:rPr>
          <w:w w:val="105"/>
        </w:rPr>
        <w:t>2021</w:t>
      </w:r>
      <w:r>
        <w:rPr>
          <w:spacing w:val="-9"/>
          <w:w w:val="105"/>
        </w:rPr>
        <w:t> </w:t>
      </w:r>
      <w:r>
        <w:rPr>
          <w:w w:val="105"/>
        </w:rPr>
        <w:t>en</w:t>
      </w:r>
      <w:r>
        <w:rPr>
          <w:spacing w:val="-10"/>
          <w:w w:val="105"/>
        </w:rPr>
        <w:t> </w:t>
      </w:r>
      <w:r>
        <w:rPr>
          <w:w w:val="105"/>
        </w:rPr>
        <w:t>81,10%.</w:t>
      </w:r>
      <w:r>
        <w:rPr>
          <w:spacing w:val="-6"/>
          <w:w w:val="105"/>
        </w:rPr>
        <w:t> </w:t>
      </w:r>
      <w:r>
        <w:rPr>
          <w:w w:val="105"/>
        </w:rPr>
        <w:t>Dicho</w:t>
      </w:r>
      <w:r>
        <w:rPr>
          <w:spacing w:val="-6"/>
          <w:w w:val="105"/>
        </w:rPr>
        <w:t> </w:t>
      </w:r>
      <w:r>
        <w:rPr>
          <w:w w:val="105"/>
        </w:rPr>
        <w:t>registro</w:t>
      </w:r>
      <w:r>
        <w:rPr>
          <w:spacing w:val="-5"/>
          <w:w w:val="105"/>
        </w:rPr>
        <w:t> </w:t>
      </w:r>
      <w:r>
        <w:rPr>
          <w:w w:val="105"/>
        </w:rPr>
        <w:t>se</w:t>
      </w:r>
      <w:r>
        <w:rPr>
          <w:spacing w:val="-6"/>
          <w:w w:val="105"/>
        </w:rPr>
        <w:t> </w:t>
      </w:r>
      <w:r>
        <w:rPr>
          <w:w w:val="105"/>
        </w:rPr>
        <w:t>ha</w:t>
      </w:r>
      <w:r>
        <w:rPr>
          <w:spacing w:val="-6"/>
          <w:w w:val="105"/>
        </w:rPr>
        <w:t> </w:t>
      </w:r>
      <w:r>
        <w:rPr>
          <w:w w:val="105"/>
        </w:rPr>
        <w:t>realizado</w:t>
      </w:r>
      <w:r>
        <w:rPr>
          <w:spacing w:val="-5"/>
          <w:w w:val="105"/>
        </w:rPr>
        <w:t> </w:t>
      </w:r>
      <w:r>
        <w:rPr>
          <w:w w:val="105"/>
        </w:rPr>
        <w:t>con</w:t>
      </w:r>
      <w:r>
        <w:rPr>
          <w:spacing w:val="-9"/>
          <w:w w:val="105"/>
        </w:rPr>
        <w:t> </w:t>
      </w:r>
      <w:r>
        <w:rPr>
          <w:w w:val="105"/>
        </w:rPr>
        <w:t>fecha 01/01/2022,</w:t>
      </w:r>
      <w:r>
        <w:rPr>
          <w:spacing w:val="-5"/>
          <w:w w:val="105"/>
        </w:rPr>
        <w:t> </w:t>
      </w:r>
      <w:r>
        <w:rPr>
          <w:w w:val="105"/>
        </w:rPr>
        <w:t>debido</w:t>
      </w:r>
      <w:r>
        <w:rPr>
          <w:spacing w:val="-6"/>
          <w:w w:val="105"/>
        </w:rPr>
        <w:t> </w:t>
      </w:r>
      <w:r>
        <w:rPr>
          <w:w w:val="105"/>
        </w:rPr>
        <w:t>a</w:t>
      </w:r>
      <w:r>
        <w:rPr>
          <w:spacing w:val="-4"/>
          <w:w w:val="105"/>
        </w:rPr>
        <w:t> </w:t>
      </w:r>
      <w:r>
        <w:rPr>
          <w:w w:val="105"/>
        </w:rPr>
        <w:t>que</w:t>
      </w:r>
      <w:r>
        <w:rPr>
          <w:spacing w:val="-6"/>
          <w:w w:val="105"/>
        </w:rPr>
        <w:t> </w:t>
      </w:r>
      <w:r>
        <w:rPr>
          <w:w w:val="105"/>
        </w:rPr>
        <w:t>la</w:t>
      </w:r>
      <w:r>
        <w:rPr>
          <w:spacing w:val="-6"/>
          <w:w w:val="105"/>
        </w:rPr>
        <w:t> </w:t>
      </w:r>
      <w:r>
        <w:rPr>
          <w:w w:val="105"/>
        </w:rPr>
        <w:t>liquidación</w:t>
      </w:r>
      <w:r>
        <w:rPr>
          <w:spacing w:val="-4"/>
          <w:w w:val="105"/>
        </w:rPr>
        <w:t> </w:t>
      </w:r>
      <w:r>
        <w:rPr>
          <w:w w:val="105"/>
        </w:rPr>
        <w:t>llegó</w:t>
      </w:r>
      <w:r>
        <w:rPr>
          <w:spacing w:val="-6"/>
          <w:w w:val="105"/>
        </w:rPr>
        <w:t> </w:t>
      </w:r>
      <w:r>
        <w:rPr>
          <w:w w:val="105"/>
        </w:rPr>
        <w:t>una</w:t>
      </w:r>
      <w:r>
        <w:rPr>
          <w:spacing w:val="-4"/>
          <w:w w:val="105"/>
        </w:rPr>
        <w:t> </w:t>
      </w:r>
      <w:r>
        <w:rPr>
          <w:w w:val="105"/>
        </w:rPr>
        <w:t>vez</w:t>
      </w:r>
      <w:r>
        <w:rPr>
          <w:spacing w:val="-6"/>
          <w:w w:val="105"/>
        </w:rPr>
        <w:t> </w:t>
      </w:r>
      <w:r>
        <w:rPr>
          <w:w w:val="105"/>
        </w:rPr>
        <w:t>hechos</w:t>
      </w:r>
      <w:r>
        <w:rPr>
          <w:spacing w:val="-7"/>
          <w:w w:val="105"/>
        </w:rPr>
        <w:t> </w:t>
      </w:r>
      <w:r>
        <w:rPr>
          <w:w w:val="105"/>
        </w:rPr>
        <w:t>todos</w:t>
      </w:r>
      <w:r>
        <w:rPr>
          <w:spacing w:val="-5"/>
          <w:w w:val="105"/>
        </w:rPr>
        <w:t> </w:t>
      </w:r>
      <w:r>
        <w:rPr>
          <w:w w:val="105"/>
        </w:rPr>
        <w:t>los</w:t>
      </w:r>
      <w:r>
        <w:rPr>
          <w:spacing w:val="-7"/>
          <w:w w:val="105"/>
        </w:rPr>
        <w:t> </w:t>
      </w:r>
      <w:r>
        <w:rPr>
          <w:w w:val="105"/>
        </w:rPr>
        <w:t>ajustes</w:t>
      </w:r>
      <w:r>
        <w:rPr>
          <w:spacing w:val="-4"/>
          <w:w w:val="105"/>
        </w:rPr>
        <w:t> </w:t>
      </w:r>
      <w:r>
        <w:rPr>
          <w:w w:val="105"/>
        </w:rPr>
        <w:t>contables</w:t>
      </w:r>
      <w:r>
        <w:rPr>
          <w:spacing w:val="-7"/>
          <w:w w:val="105"/>
        </w:rPr>
        <w:t> </w:t>
      </w:r>
      <w:r>
        <w:rPr>
          <w:w w:val="105"/>
        </w:rPr>
        <w:t>del</w:t>
      </w:r>
      <w:r>
        <w:rPr>
          <w:spacing w:val="-6"/>
          <w:w w:val="105"/>
        </w:rPr>
        <w:t> </w:t>
      </w:r>
      <w:r>
        <w:rPr>
          <w:w w:val="105"/>
        </w:rPr>
        <w:t>cierre</w:t>
      </w:r>
      <w:r>
        <w:rPr>
          <w:spacing w:val="-4"/>
          <w:w w:val="105"/>
        </w:rPr>
        <w:t> </w:t>
      </w:r>
      <w:r>
        <w:rPr>
          <w:w w:val="105"/>
        </w:rPr>
        <w:t>y</w:t>
      </w:r>
      <w:r>
        <w:rPr>
          <w:spacing w:val="-7"/>
          <w:w w:val="105"/>
        </w:rPr>
        <w:t> </w:t>
      </w:r>
      <w:r>
        <w:rPr>
          <w:w w:val="105"/>
        </w:rPr>
        <w:t>no pudo ser registrada a tiempo, el valor de dicha compensación no es relativa y por eso el ITC realiza el apunte</w:t>
      </w:r>
      <w:r>
        <w:rPr>
          <w:spacing w:val="-11"/>
          <w:w w:val="105"/>
        </w:rPr>
        <w:t> </w:t>
      </w:r>
      <w:r>
        <w:rPr>
          <w:w w:val="105"/>
        </w:rPr>
        <w:t>en</w:t>
      </w:r>
      <w:r>
        <w:rPr>
          <w:spacing w:val="-8"/>
          <w:w w:val="105"/>
        </w:rPr>
        <w:t> </w:t>
      </w:r>
      <w:r>
        <w:rPr>
          <w:w w:val="105"/>
        </w:rPr>
        <w:t>2022,</w:t>
      </w:r>
      <w:r>
        <w:rPr>
          <w:spacing w:val="-9"/>
          <w:w w:val="105"/>
        </w:rPr>
        <w:t> </w:t>
      </w:r>
      <w:r>
        <w:rPr>
          <w:w w:val="105"/>
        </w:rPr>
        <w:t>no</w:t>
      </w:r>
      <w:r>
        <w:rPr>
          <w:spacing w:val="-10"/>
          <w:w w:val="105"/>
        </w:rPr>
        <w:t> </w:t>
      </w:r>
      <w:r>
        <w:rPr>
          <w:w w:val="105"/>
        </w:rPr>
        <w:t>pudiendo</w:t>
      </w:r>
      <w:r>
        <w:rPr>
          <w:spacing w:val="-9"/>
          <w:w w:val="105"/>
        </w:rPr>
        <w:t> </w:t>
      </w:r>
      <w:r>
        <w:rPr>
          <w:w w:val="105"/>
        </w:rPr>
        <w:t>cumplir</w:t>
      </w:r>
      <w:r>
        <w:rPr>
          <w:spacing w:val="-10"/>
          <w:w w:val="105"/>
        </w:rPr>
        <w:t> </w:t>
      </w:r>
      <w:r>
        <w:rPr>
          <w:w w:val="105"/>
        </w:rPr>
        <w:t>con</w:t>
      </w:r>
      <w:r>
        <w:rPr>
          <w:spacing w:val="-8"/>
          <w:w w:val="105"/>
        </w:rPr>
        <w:t> </w:t>
      </w:r>
      <w:r>
        <w:rPr>
          <w:w w:val="105"/>
        </w:rPr>
        <w:t>el</w:t>
      </w:r>
      <w:r>
        <w:rPr>
          <w:spacing w:val="-10"/>
          <w:w w:val="105"/>
        </w:rPr>
        <w:t> </w:t>
      </w:r>
      <w:r>
        <w:rPr>
          <w:w w:val="105"/>
        </w:rPr>
        <w:t>objetivo</w:t>
      </w:r>
      <w:r>
        <w:rPr>
          <w:spacing w:val="-8"/>
          <w:w w:val="105"/>
        </w:rPr>
        <w:t> </w:t>
      </w:r>
      <w:r>
        <w:rPr>
          <w:w w:val="105"/>
        </w:rPr>
        <w:t>marcado</w:t>
      </w:r>
      <w:r>
        <w:rPr>
          <w:spacing w:val="-9"/>
          <w:w w:val="105"/>
        </w:rPr>
        <w:t> </w:t>
      </w:r>
      <w:r>
        <w:rPr>
          <w:w w:val="105"/>
        </w:rPr>
        <w:t>en</w:t>
      </w:r>
      <w:r>
        <w:rPr>
          <w:spacing w:val="-9"/>
          <w:w w:val="105"/>
        </w:rPr>
        <w:t> </w:t>
      </w:r>
      <w:r>
        <w:rPr>
          <w:w w:val="105"/>
        </w:rPr>
        <w:t>2020</w:t>
      </w:r>
      <w:r>
        <w:rPr>
          <w:spacing w:val="-10"/>
          <w:w w:val="105"/>
        </w:rPr>
        <w:t> </w:t>
      </w:r>
      <w:r>
        <w:rPr>
          <w:w w:val="105"/>
        </w:rPr>
        <w:t>de</w:t>
      </w:r>
      <w:r>
        <w:rPr>
          <w:spacing w:val="-9"/>
          <w:w w:val="105"/>
        </w:rPr>
        <w:t> </w:t>
      </w:r>
      <w:r>
        <w:rPr>
          <w:w w:val="105"/>
        </w:rPr>
        <w:t>realizar</w:t>
      </w:r>
      <w:r>
        <w:rPr>
          <w:spacing w:val="-9"/>
          <w:w w:val="105"/>
        </w:rPr>
        <w:t> </w:t>
      </w:r>
      <w:r>
        <w:rPr>
          <w:w w:val="105"/>
        </w:rPr>
        <w:t>las</w:t>
      </w:r>
      <w:r>
        <w:rPr>
          <w:spacing w:val="-9"/>
          <w:w w:val="105"/>
        </w:rPr>
        <w:t> </w:t>
      </w:r>
      <w:r>
        <w:rPr>
          <w:w w:val="105"/>
        </w:rPr>
        <w:t>liquidaciones</w:t>
      </w:r>
      <w:r>
        <w:rPr>
          <w:spacing w:val="-8"/>
          <w:w w:val="105"/>
        </w:rPr>
        <w:t> </w:t>
      </w:r>
      <w:r>
        <w:rPr>
          <w:w w:val="105"/>
        </w:rPr>
        <w:t>en</w:t>
      </w:r>
      <w:r>
        <w:rPr>
          <w:spacing w:val="-9"/>
          <w:w w:val="105"/>
        </w:rPr>
        <w:t> </w:t>
      </w:r>
      <w:r>
        <w:rPr>
          <w:w w:val="105"/>
        </w:rPr>
        <w:t>el ejercicio contable</w:t>
      </w:r>
      <w:r>
        <w:rPr>
          <w:spacing w:val="-3"/>
          <w:w w:val="105"/>
        </w:rPr>
        <w:t> </w:t>
      </w:r>
      <w:r>
        <w:rPr>
          <w:w w:val="105"/>
        </w:rPr>
        <w:t>correspondiente.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5"/>
        </w:rPr>
      </w:pPr>
    </w:p>
    <w:p>
      <w:pPr>
        <w:spacing w:before="98"/>
        <w:ind w:left="0" w:right="1210" w:firstLine="0"/>
        <w:jc w:val="right"/>
        <w:rPr>
          <w:sz w:val="19"/>
        </w:rPr>
      </w:pPr>
      <w:r>
        <w:rPr>
          <w:sz w:val="19"/>
        </w:rPr>
        <w:t>Página 37</w:t>
      </w:r>
    </w:p>
    <w:p>
      <w:pPr>
        <w:pStyle w:val="BodyText"/>
      </w:pPr>
    </w:p>
    <w:p>
      <w:pPr>
        <w:pStyle w:val="BodyText"/>
        <w:spacing w:before="4"/>
        <w:rPr>
          <w:sz w:val="26"/>
        </w:rPr>
      </w:pPr>
      <w:r>
        <w:rPr/>
        <w:pict>
          <v:group style="position:absolute;margin-left:52.058052pt;margin-top:17.095091pt;width:490.9pt;height:36.6pt;mso-position-horizontal-relative:page;mso-position-vertical-relative:paragraph;z-index:-251515904;mso-wrap-distance-left:0;mso-wrap-distance-right:0" coordorigin="1041,342" coordsize="9818,732">
            <v:line style="position:absolute" from="1046,1069" to="1046,347" stroked="true" strokeweight=".465325pt" strokecolor="#000000">
              <v:stroke dashstyle="solid"/>
            </v:line>
            <v:line style="position:absolute" from="1046,1069" to="5441,1069" stroked="true" strokeweight=".465325pt" strokecolor="#000000">
              <v:stroke dashstyle="solid"/>
            </v:line>
            <v:line style="position:absolute" from="1046,347" to="5441,347" stroked="true" strokeweight=".465325pt" strokecolor="#000000">
              <v:stroke dashstyle="solid"/>
            </v:line>
            <v:line style="position:absolute" from="5441,1069" to="10211,1069" stroked="true" strokeweight=".465325pt" strokecolor="#000000">
              <v:stroke dashstyle="solid"/>
            </v:line>
            <v:line style="position:absolute" from="5441,347" to="10211,347" stroked="true" strokeweight=".465325pt" strokecolor="#000000">
              <v:stroke dashstyle="solid"/>
            </v:line>
            <v:shape style="position:absolute;left:5515;top:365;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35"/>
          <w:footerReference w:type="default" r:id="rId36"/>
          <w:pgSz w:w="11900" w:h="16840"/>
          <w:pgMar w:header="0" w:footer="926" w:top="500" w:bottom="1120" w:left="560" w:right="560"/>
        </w:sectPr>
      </w:pPr>
    </w:p>
    <w:p>
      <w:pPr>
        <w:pStyle w:val="BodyText"/>
        <w:ind w:left="1732"/>
      </w:pPr>
      <w:r>
        <w:rPr/>
        <w:drawing>
          <wp:inline distT="0" distB="0" distL="0" distR="0">
            <wp:extent cx="4771246" cy="683514"/>
            <wp:effectExtent l="0" t="0" r="0" b="0"/>
            <wp:docPr id="39" name="image2.png"/>
            <wp:cNvGraphicFramePr>
              <a:graphicFrameLocks noChangeAspect="1"/>
            </wp:cNvGraphicFramePr>
            <a:graphic>
              <a:graphicData uri="http://schemas.openxmlformats.org/drawingml/2006/picture">
                <pic:pic>
                  <pic:nvPicPr>
                    <pic:cNvPr id="40"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p>
      <w:pPr>
        <w:pStyle w:val="ListParagraph"/>
        <w:numPr>
          <w:ilvl w:val="2"/>
          <w:numId w:val="31"/>
        </w:numPr>
        <w:tabs>
          <w:tab w:pos="2331" w:val="left" w:leader="none"/>
        </w:tabs>
        <w:spacing w:line="228" w:lineRule="exact" w:before="0" w:after="0"/>
        <w:ind w:left="2331" w:right="0" w:hanging="312"/>
        <w:jc w:val="both"/>
        <w:rPr>
          <w:sz w:val="20"/>
        </w:rPr>
      </w:pPr>
      <w:r>
        <w:rPr>
          <w:w w:val="105"/>
          <w:sz w:val="20"/>
          <w:u w:val="single"/>
        </w:rPr>
        <w:t>Gastos por Arrendamientos</w:t>
      </w:r>
      <w:r>
        <w:rPr>
          <w:spacing w:val="-7"/>
          <w:w w:val="105"/>
          <w:sz w:val="20"/>
          <w:u w:val="single"/>
        </w:rPr>
        <w:t> </w:t>
      </w:r>
      <w:r>
        <w:rPr>
          <w:w w:val="105"/>
          <w:sz w:val="20"/>
          <w:u w:val="single"/>
        </w:rPr>
        <w:t>Operativos.</w:t>
      </w:r>
    </w:p>
    <w:p>
      <w:pPr>
        <w:pStyle w:val="BodyText"/>
        <w:spacing w:line="254" w:lineRule="auto" w:before="115"/>
        <w:ind w:left="1707" w:right="1210"/>
        <w:jc w:val="both"/>
      </w:pPr>
      <w:r>
        <w:rPr>
          <w:w w:val="105"/>
        </w:rPr>
        <w:t>En la cuenta de pérdidas y ganancias se han incluido gastos por arrendamiento operativo correspondiente al alquiler de equipos y materiales, así como de salas para la celebración de eventos, necesarios para la ejecución de los objetivos de los proyectos y los peajes pagados a Endesa por la venta de energía de los parques eólicos, por importe de 19.471.39 euros en el ejercicio 2021 y de 23.499,81 euros en el ejercicio 2020.</w:t>
      </w:r>
    </w:p>
    <w:p>
      <w:pPr>
        <w:pStyle w:val="BodyText"/>
        <w:spacing w:before="2"/>
        <w:rPr>
          <w:sz w:val="29"/>
        </w:rPr>
      </w:pPr>
    </w:p>
    <w:p>
      <w:pPr>
        <w:pStyle w:val="Heading2"/>
        <w:rPr>
          <w:u w:val="none"/>
        </w:rPr>
      </w:pPr>
      <w:r>
        <w:rPr>
          <w:w w:val="105"/>
          <w:u w:val="none"/>
        </w:rPr>
        <w:t>NOTA 9.</w:t>
      </w:r>
      <w:r>
        <w:rPr>
          <w:w w:val="105"/>
          <w:u w:val="single"/>
        </w:rPr>
        <w:t> INSTRUMENTOS FINANCIEROS</w:t>
      </w:r>
    </w:p>
    <w:p>
      <w:pPr>
        <w:pStyle w:val="ListParagraph"/>
        <w:numPr>
          <w:ilvl w:val="1"/>
          <w:numId w:val="33"/>
        </w:numPr>
        <w:tabs>
          <w:tab w:pos="1995" w:val="left" w:leader="none"/>
        </w:tabs>
        <w:spacing w:line="240" w:lineRule="auto" w:before="114" w:after="0"/>
        <w:ind w:left="1994" w:right="0" w:hanging="288"/>
        <w:jc w:val="left"/>
        <w:rPr>
          <w:b/>
          <w:sz w:val="20"/>
        </w:rPr>
      </w:pPr>
      <w:r>
        <w:rPr>
          <w:b/>
          <w:w w:val="105"/>
          <w:sz w:val="20"/>
          <w:u w:val="single"/>
        </w:rPr>
        <w:t>Activos Financieros</w:t>
      </w:r>
    </w:p>
    <w:p>
      <w:pPr>
        <w:pStyle w:val="BodyText"/>
        <w:spacing w:before="113"/>
        <w:ind w:left="1707"/>
        <w:jc w:val="both"/>
      </w:pPr>
      <w:r>
        <w:rPr>
          <w:w w:val="105"/>
        </w:rPr>
        <w:t>El detalle de activos financieros a largo y corto plazo es el siguiente, en euros:</w:t>
      </w:r>
    </w:p>
    <w:p>
      <w:pPr>
        <w:pStyle w:val="BodyText"/>
      </w:pPr>
    </w:p>
    <w:p>
      <w:pPr>
        <w:pStyle w:val="BodyText"/>
        <w:spacing w:before="3"/>
        <w:rPr>
          <w:sz w:val="15"/>
        </w:rPr>
      </w:pPr>
      <w:r>
        <w:rPr/>
        <w:pict>
          <v:group style="position:absolute;margin-left:274.24118pt;margin-top:11.229225pt;width:231.45pt;height:12.75pt;mso-position-horizontal-relative:page;mso-position-vertical-relative:paragraph;z-index:-251512832;mso-wrap-distance-left:0;mso-wrap-distance-right:0" coordorigin="5485,225" coordsize="4629,255">
            <v:rect style="position:absolute;left:5494;top:236;width:4619;height:243" filled="true" fillcolor="#c0c0c0" stroked="false">
              <v:fill type="solid"/>
            </v:rect>
            <v:line style="position:absolute" from="5494,225" to="5494,479" stroked="true" strokeweight=".946473pt" strokecolor="#000000">
              <v:stroke dashstyle="solid"/>
            </v:line>
            <v:line style="position:absolute" from="7747,236" to="7747,479" stroked="true" strokeweight=".946946pt" strokecolor="#000000">
              <v:stroke dashstyle="solid"/>
            </v:line>
            <v:line style="position:absolute" from="10104,236" to="10104,479" stroked="true" strokeweight=".946pt" strokecolor="#000000">
              <v:stroke dashstyle="solid"/>
            </v:line>
            <v:line style="position:absolute" from="5504,230" to="10113,230" stroked="true" strokeweight=".577699pt" strokecolor="#000000">
              <v:stroke dashstyle="solid"/>
            </v:line>
            <v:line style="position:absolute" from="5504,467" to="10113,467" stroked="true" strokeweight="1.155398pt" strokecolor="#000000">
              <v:stroke dashstyle="solid"/>
            </v:line>
            <v:shape style="position:absolute;left:7756;top:236;width:2338;height:220" type="#_x0000_t202" filled="true" fillcolor="#c0c0c0" stroked="false">
              <v:textbox inset="0,0,0,0">
                <w:txbxContent>
                  <w:p>
                    <w:pPr>
                      <w:spacing w:before="31"/>
                      <w:ind w:left="866" w:right="857" w:firstLine="0"/>
                      <w:jc w:val="center"/>
                      <w:rPr>
                        <w:rFonts w:ascii="Times New Roman"/>
                        <w:b/>
                        <w:sz w:val="14"/>
                      </w:rPr>
                    </w:pPr>
                    <w:r>
                      <w:rPr>
                        <w:rFonts w:ascii="Times New Roman"/>
                        <w:b/>
                        <w:w w:val="90"/>
                        <w:sz w:val="14"/>
                      </w:rPr>
                      <w:t>31/12/2020</w:t>
                    </w:r>
                  </w:p>
                </w:txbxContent>
              </v:textbox>
              <v:fill type="solid"/>
              <w10:wrap type="none"/>
            </v:shape>
            <v:shape style="position:absolute;left:5503;top:236;width:2234;height:220" type="#_x0000_t202" filled="true" fillcolor="#c0c0c0" stroked="false">
              <v:textbox inset="0,0,0,0">
                <w:txbxContent>
                  <w:p>
                    <w:pPr>
                      <w:spacing w:before="31"/>
                      <w:ind w:left="819" w:right="801" w:firstLine="0"/>
                      <w:jc w:val="center"/>
                      <w:rPr>
                        <w:rFonts w:ascii="Times New Roman"/>
                        <w:b/>
                        <w:sz w:val="14"/>
                      </w:rPr>
                    </w:pPr>
                    <w:r>
                      <w:rPr>
                        <w:rFonts w:ascii="Times New Roman"/>
                        <w:b/>
                        <w:w w:val="90"/>
                        <w:sz w:val="14"/>
                      </w:rPr>
                      <w:t>31/12/2021</w:t>
                    </w:r>
                  </w:p>
                </w:txbxContent>
              </v:textbox>
              <v:fill type="solid"/>
              <w10:wrap type="none"/>
            </v:shape>
            <w10:wrap type="topAndBottom"/>
          </v:group>
        </w:pict>
      </w:r>
    </w:p>
    <w:p>
      <w:pPr>
        <w:tabs>
          <w:tab w:pos="4962" w:val="left" w:leader="none"/>
          <w:tab w:pos="7215" w:val="left" w:leader="none"/>
        </w:tabs>
        <w:spacing w:line="153" w:lineRule="exact" w:before="0"/>
        <w:ind w:left="3779" w:right="0" w:firstLine="0"/>
        <w:jc w:val="left"/>
        <w:rPr>
          <w:rFonts w:ascii="Times New Roman" w:hAnsi="Times New Roman"/>
          <w:sz w:val="14"/>
        </w:rPr>
      </w:pPr>
      <w:r>
        <w:rPr>
          <w:rFonts w:ascii="Times New Roman" w:hAnsi="Times New Roman"/>
          <w:b/>
          <w:w w:val="90"/>
          <w:sz w:val="14"/>
          <w:u w:val="single"/>
        </w:rPr>
        <w:t>Categorías</w:t>
      </w:r>
      <w:r>
        <w:rPr>
          <w:rFonts w:ascii="Times New Roman" w:hAnsi="Times New Roman"/>
          <w:b/>
          <w:spacing w:val="-18"/>
          <w:w w:val="90"/>
          <w:sz w:val="14"/>
          <w:u w:val="single"/>
        </w:rPr>
        <w:t> </w:t>
      </w:r>
      <w:r>
        <w:rPr>
          <w:rFonts w:ascii="Times New Roman" w:hAnsi="Times New Roman"/>
          <w:b/>
          <w:w w:val="90"/>
          <w:sz w:val="14"/>
          <w:u w:val="single"/>
        </w:rPr>
        <w:t>de</w:t>
      </w:r>
      <w:r>
        <w:rPr>
          <w:rFonts w:ascii="Times New Roman" w:hAnsi="Times New Roman"/>
          <w:b/>
          <w:w w:val="90"/>
          <w:sz w:val="14"/>
        </w:rPr>
        <w:t>l</w:t>
        <w:tab/>
      </w:r>
      <w:r>
        <w:rPr>
          <w:rFonts w:ascii="Times New Roman" w:hAnsi="Times New Roman"/>
          <w:w w:val="85"/>
          <w:sz w:val="14"/>
        </w:rPr>
        <w:t>Activos</w:t>
      </w:r>
      <w:r>
        <w:rPr>
          <w:rFonts w:ascii="Times New Roman" w:hAnsi="Times New Roman"/>
          <w:spacing w:val="-10"/>
          <w:w w:val="85"/>
          <w:sz w:val="14"/>
        </w:rPr>
        <w:t> </w:t>
      </w:r>
      <w:r>
        <w:rPr>
          <w:rFonts w:ascii="Times New Roman" w:hAnsi="Times New Roman"/>
          <w:w w:val="85"/>
          <w:sz w:val="14"/>
        </w:rPr>
        <w:t>disponibles</w:t>
      </w:r>
      <w:r>
        <w:rPr>
          <w:rFonts w:ascii="Times New Roman" w:hAnsi="Times New Roman"/>
          <w:spacing w:val="-9"/>
          <w:w w:val="85"/>
          <w:sz w:val="14"/>
        </w:rPr>
        <w:t> </w:t>
      </w:r>
      <w:r>
        <w:rPr>
          <w:rFonts w:ascii="Times New Roman" w:hAnsi="Times New Roman"/>
          <w:w w:val="85"/>
          <w:sz w:val="14"/>
        </w:rPr>
        <w:t>para</w:t>
      </w:r>
      <w:r>
        <w:rPr>
          <w:rFonts w:ascii="Times New Roman" w:hAnsi="Times New Roman"/>
          <w:spacing w:val="-14"/>
          <w:w w:val="85"/>
          <w:sz w:val="14"/>
        </w:rPr>
        <w:t> </w:t>
      </w:r>
      <w:r>
        <w:rPr>
          <w:rFonts w:ascii="Times New Roman" w:hAnsi="Times New Roman"/>
          <w:w w:val="85"/>
          <w:sz w:val="14"/>
        </w:rPr>
        <w:t>la</w:t>
      </w:r>
      <w:r>
        <w:rPr>
          <w:rFonts w:ascii="Times New Roman" w:hAnsi="Times New Roman"/>
          <w:spacing w:val="-13"/>
          <w:w w:val="85"/>
          <w:sz w:val="14"/>
        </w:rPr>
        <w:t> </w:t>
      </w:r>
      <w:r>
        <w:rPr>
          <w:rFonts w:ascii="Times New Roman" w:hAnsi="Times New Roman"/>
          <w:w w:val="85"/>
          <w:sz w:val="14"/>
        </w:rPr>
        <w:t>venta</w:t>
        <w:tab/>
      </w:r>
      <w:r>
        <w:rPr>
          <w:rFonts w:ascii="Times New Roman" w:hAnsi="Times New Roman"/>
          <w:w w:val="90"/>
          <w:sz w:val="14"/>
        </w:rPr>
        <w:t>Activos disponibles para la</w:t>
      </w:r>
      <w:r>
        <w:rPr>
          <w:rFonts w:ascii="Times New Roman" w:hAnsi="Times New Roman"/>
          <w:spacing w:val="-22"/>
          <w:w w:val="90"/>
          <w:sz w:val="14"/>
        </w:rPr>
        <w:t> </w:t>
      </w:r>
      <w:r>
        <w:rPr>
          <w:rFonts w:ascii="Times New Roman" w:hAnsi="Times New Roman"/>
          <w:w w:val="90"/>
          <w:sz w:val="14"/>
        </w:rPr>
        <w:t>venta</w:t>
      </w:r>
    </w:p>
    <w:p>
      <w:pPr>
        <w:tabs>
          <w:tab w:pos="3779" w:val="left" w:leader="none"/>
          <w:tab w:pos="6694" w:val="left" w:leader="none"/>
          <w:tab w:pos="7593" w:val="left" w:leader="none"/>
          <w:tab w:pos="8994" w:val="left" w:leader="none"/>
        </w:tabs>
        <w:spacing w:before="70"/>
        <w:ind w:left="2094" w:right="0" w:firstLine="0"/>
        <w:jc w:val="left"/>
        <w:rPr>
          <w:rFonts w:ascii="Times New Roman" w:hAnsi="Times New Roman"/>
          <w:sz w:val="14"/>
        </w:rPr>
      </w:pPr>
      <w:r>
        <w:rPr/>
        <w:drawing>
          <wp:anchor distT="0" distB="0" distL="0" distR="0" allowOverlap="1" layoutInCell="1" locked="0" behindDoc="0" simplePos="0" relativeHeight="143">
            <wp:simplePos x="0" y="0"/>
            <wp:positionH relativeFrom="page">
              <wp:posOffset>2034617</wp:posOffset>
            </wp:positionH>
            <wp:positionV relativeFrom="paragraph">
              <wp:posOffset>202962</wp:posOffset>
            </wp:positionV>
            <wp:extent cx="88980" cy="112014"/>
            <wp:effectExtent l="0" t="0" r="0" b="0"/>
            <wp:wrapTopAndBottom/>
            <wp:docPr id="41" name="image7.png"/>
            <wp:cNvGraphicFramePr>
              <a:graphicFrameLocks noChangeAspect="1"/>
            </wp:cNvGraphicFramePr>
            <a:graphic>
              <a:graphicData uri="http://schemas.openxmlformats.org/drawingml/2006/picture">
                <pic:pic>
                  <pic:nvPicPr>
                    <pic:cNvPr id="42" name="image7.png"/>
                    <pic:cNvPicPr/>
                  </pic:nvPicPr>
                  <pic:blipFill>
                    <a:blip r:embed="rId39" cstate="print"/>
                    <a:stretch>
                      <a:fillRect/>
                    </a:stretch>
                  </pic:blipFill>
                  <pic:spPr>
                    <a:xfrm>
                      <a:off x="0" y="0"/>
                      <a:ext cx="88980" cy="112014"/>
                    </a:xfrm>
                    <a:prstGeom prst="rect">
                      <a:avLst/>
                    </a:prstGeom>
                  </pic:spPr>
                </pic:pic>
              </a:graphicData>
            </a:graphic>
          </wp:anchor>
        </w:drawing>
      </w:r>
      <w:r>
        <w:rPr>
          <w:rFonts w:ascii="Times New Roman" w:hAnsi="Times New Roman"/>
          <w:b/>
          <w:spacing w:val="3"/>
          <w:w w:val="81"/>
          <w:sz w:val="14"/>
          <w:u w:val="single"/>
        </w:rPr>
        <w:t>C</w:t>
      </w:r>
      <w:r>
        <w:rPr>
          <w:rFonts w:ascii="Times New Roman" w:hAnsi="Times New Roman"/>
          <w:b/>
          <w:w w:val="81"/>
          <w:sz w:val="14"/>
          <w:u w:val="single"/>
        </w:rPr>
        <w:t>at</w:t>
      </w:r>
      <w:r>
        <w:rPr>
          <w:rFonts w:ascii="Times New Roman" w:hAnsi="Times New Roman"/>
          <w:b/>
          <w:spacing w:val="6"/>
          <w:w w:val="81"/>
          <w:sz w:val="14"/>
          <w:u w:val="single"/>
        </w:rPr>
        <w:t>e</w:t>
      </w:r>
      <w:r>
        <w:rPr>
          <w:rFonts w:ascii="Times New Roman" w:hAnsi="Times New Roman"/>
          <w:b/>
          <w:w w:val="81"/>
          <w:sz w:val="14"/>
          <w:u w:val="single"/>
        </w:rPr>
        <w:t>go</w:t>
      </w:r>
      <w:r>
        <w:rPr>
          <w:rFonts w:ascii="Times New Roman" w:hAnsi="Times New Roman"/>
          <w:b/>
          <w:spacing w:val="-4"/>
          <w:w w:val="81"/>
          <w:sz w:val="14"/>
          <w:u w:val="single"/>
        </w:rPr>
        <w:t>r</w:t>
      </w:r>
      <w:r>
        <w:rPr>
          <w:rFonts w:ascii="Times New Roman" w:hAnsi="Times New Roman"/>
          <w:b/>
          <w:spacing w:val="6"/>
          <w:w w:val="81"/>
          <w:sz w:val="14"/>
          <w:u w:val="single"/>
        </w:rPr>
        <w:t>í</w:t>
      </w:r>
      <w:r>
        <w:rPr>
          <w:rFonts w:ascii="Times New Roman" w:hAnsi="Times New Roman"/>
          <w:b/>
          <w:w w:val="81"/>
          <w:sz w:val="14"/>
          <w:u w:val="single"/>
        </w:rPr>
        <w:t>as</w:t>
      </w:r>
      <w:r>
        <w:rPr>
          <w:rFonts w:ascii="Times New Roman" w:hAnsi="Times New Roman"/>
          <w:b/>
          <w:spacing w:val="-4"/>
          <w:sz w:val="14"/>
          <w:u w:val="single"/>
        </w:rPr>
        <w:t> </w:t>
      </w:r>
      <w:r>
        <w:rPr>
          <w:rFonts w:ascii="Times New Roman" w:hAnsi="Times New Roman"/>
          <w:b/>
          <w:spacing w:val="-7"/>
          <w:w w:val="81"/>
          <w:sz w:val="14"/>
          <w:u w:val="single"/>
        </w:rPr>
        <w:t>d</w:t>
      </w:r>
      <w:r>
        <w:rPr>
          <w:rFonts w:ascii="Times New Roman" w:hAnsi="Times New Roman"/>
          <w:b/>
          <w:spacing w:val="6"/>
          <w:w w:val="81"/>
          <w:sz w:val="14"/>
          <w:u w:val="single"/>
        </w:rPr>
        <w:t>e</w:t>
      </w:r>
      <w:r>
        <w:rPr>
          <w:rFonts w:ascii="Times New Roman" w:hAnsi="Times New Roman"/>
          <w:b/>
          <w:w w:val="81"/>
          <w:sz w:val="14"/>
          <w:u w:val="single"/>
        </w:rPr>
        <w:t>l</w:t>
      </w:r>
      <w:r>
        <w:rPr>
          <w:rFonts w:ascii="Times New Roman" w:hAnsi="Times New Roman"/>
          <w:b/>
          <w:sz w:val="14"/>
          <w:u w:val="single"/>
        </w:rPr>
        <w:t> </w:t>
      </w:r>
      <w:r>
        <w:rPr>
          <w:rFonts w:ascii="Times New Roman" w:hAnsi="Times New Roman"/>
          <w:b/>
          <w:spacing w:val="-7"/>
          <w:sz w:val="14"/>
          <w:u w:val="single"/>
        </w:rPr>
        <w:t> </w:t>
      </w:r>
      <w:r>
        <w:rPr>
          <w:rFonts w:ascii="Times New Roman" w:hAnsi="Times New Roman"/>
          <w:b/>
          <w:spacing w:val="-89"/>
          <w:w w:val="104"/>
          <w:sz w:val="14"/>
          <w:u w:val="single"/>
        </w:rPr>
        <w:t>□</w:t>
      </w:r>
      <w:r>
        <w:rPr>
          <w:rFonts w:ascii="Times New Roman" w:hAnsi="Times New Roman"/>
          <w:b/>
          <w:spacing w:val="-7"/>
          <w:w w:val="81"/>
          <w:sz w:val="14"/>
          <w:u w:val="single"/>
        </w:rPr>
        <w:t>R</w:t>
      </w:r>
      <w:r>
        <w:rPr>
          <w:rFonts w:ascii="Times New Roman" w:hAnsi="Times New Roman"/>
          <w:b/>
          <w:w w:val="81"/>
          <w:sz w:val="14"/>
          <w:u w:val="single"/>
        </w:rPr>
        <w:t>D</w:t>
      </w:r>
      <w:r>
        <w:rPr>
          <w:rFonts w:ascii="Times New Roman" w:hAnsi="Times New Roman"/>
          <w:b/>
          <w:spacing w:val="-4"/>
          <w:sz w:val="14"/>
          <w:u w:val="single"/>
        </w:rPr>
        <w:t> </w:t>
      </w:r>
      <w:r>
        <w:rPr>
          <w:rFonts w:ascii="Times New Roman" w:hAnsi="Times New Roman"/>
          <w:b/>
          <w:w w:val="81"/>
          <w:sz w:val="14"/>
          <w:u w:val="single"/>
        </w:rPr>
        <w:t>1</w:t>
      </w:r>
      <w:r>
        <w:rPr>
          <w:rFonts w:ascii="Times New Roman" w:hAnsi="Times New Roman"/>
          <w:b/>
          <w:spacing w:val="-4"/>
          <w:w w:val="81"/>
          <w:sz w:val="14"/>
          <w:u w:val="single"/>
        </w:rPr>
        <w:t>/</w:t>
      </w:r>
      <w:r>
        <w:rPr>
          <w:rFonts w:ascii="Times New Roman" w:hAnsi="Times New Roman"/>
          <w:b/>
          <w:w w:val="81"/>
          <w:sz w:val="14"/>
          <w:u w:val="single"/>
        </w:rPr>
        <w:t>2021</w:t>
      </w:r>
      <w:r>
        <w:rPr>
          <w:rFonts w:ascii="Times New Roman" w:hAnsi="Times New Roman"/>
          <w:b/>
          <w:sz w:val="14"/>
        </w:rPr>
        <w:tab/>
      </w:r>
      <w:r>
        <w:rPr>
          <w:rFonts w:ascii="Times New Roman" w:hAnsi="Times New Roman"/>
          <w:b/>
          <w:spacing w:val="-7"/>
          <w:w w:val="81"/>
          <w:sz w:val="14"/>
          <w:u w:val="single"/>
        </w:rPr>
        <w:t>R</w:t>
      </w:r>
      <w:r>
        <w:rPr>
          <w:rFonts w:ascii="Times New Roman" w:hAnsi="Times New Roman"/>
          <w:b/>
          <w:w w:val="81"/>
          <w:sz w:val="14"/>
          <w:u w:val="single"/>
        </w:rPr>
        <w:t>D</w:t>
      </w:r>
      <w:r>
        <w:rPr>
          <w:rFonts w:ascii="Times New Roman" w:hAnsi="Times New Roman"/>
          <w:b/>
          <w:spacing w:val="-4"/>
          <w:sz w:val="14"/>
          <w:u w:val="single"/>
        </w:rPr>
        <w:t> </w:t>
      </w:r>
      <w:r>
        <w:rPr>
          <w:rFonts w:ascii="Times New Roman" w:hAnsi="Times New Roman"/>
          <w:b/>
          <w:w w:val="81"/>
          <w:sz w:val="14"/>
          <w:u w:val="single"/>
        </w:rPr>
        <w:t>1514</w:t>
      </w:r>
      <w:r>
        <w:rPr>
          <w:rFonts w:ascii="Times New Roman" w:hAnsi="Times New Roman"/>
          <w:b/>
          <w:spacing w:val="-4"/>
          <w:w w:val="81"/>
          <w:sz w:val="14"/>
          <w:u w:val="single"/>
        </w:rPr>
        <w:t>/</w:t>
      </w:r>
      <w:r>
        <w:rPr>
          <w:rFonts w:ascii="Times New Roman" w:hAnsi="Times New Roman"/>
          <w:b/>
          <w:w w:val="81"/>
          <w:sz w:val="14"/>
          <w:u w:val="single"/>
        </w:rPr>
        <w:t>2007</w:t>
      </w:r>
      <w:r>
        <w:rPr>
          <w:rFonts w:ascii="Times New Roman" w:hAnsi="Times New Roman"/>
          <w:b/>
          <w:sz w:val="14"/>
        </w:rPr>
        <w:t>  </w:t>
      </w:r>
      <w:r>
        <w:rPr>
          <w:rFonts w:ascii="Times New Roman" w:hAnsi="Times New Roman"/>
          <w:b/>
          <w:spacing w:val="-2"/>
          <w:sz w:val="14"/>
        </w:rPr>
        <w:t> </w:t>
      </w:r>
      <w:r>
        <w:rPr>
          <w:rFonts w:ascii="Times New Roman" w:hAnsi="Times New Roman"/>
          <w:b/>
          <w:spacing w:val="-2"/>
          <w:position w:val="-1"/>
          <w:sz w:val="14"/>
        </w:rPr>
        <w:drawing>
          <wp:inline distT="0" distB="0" distL="0" distR="0">
            <wp:extent cx="90599" cy="77170"/>
            <wp:effectExtent l="0" t="0" r="0" b="0"/>
            <wp:docPr id="43" name="image8.png"/>
            <wp:cNvGraphicFramePr>
              <a:graphicFrameLocks noChangeAspect="1"/>
            </wp:cNvGraphicFramePr>
            <a:graphic>
              <a:graphicData uri="http://schemas.openxmlformats.org/drawingml/2006/picture">
                <pic:pic>
                  <pic:nvPicPr>
                    <pic:cNvPr id="44" name="image8.png"/>
                    <pic:cNvPicPr/>
                  </pic:nvPicPr>
                  <pic:blipFill>
                    <a:blip r:embed="rId40" cstate="print"/>
                    <a:stretch>
                      <a:fillRect/>
                    </a:stretch>
                  </pic:blipFill>
                  <pic:spPr>
                    <a:xfrm>
                      <a:off x="0" y="0"/>
                      <a:ext cx="90599" cy="77170"/>
                    </a:xfrm>
                    <a:prstGeom prst="rect">
                      <a:avLst/>
                    </a:prstGeom>
                  </pic:spPr>
                </pic:pic>
              </a:graphicData>
            </a:graphic>
          </wp:inline>
        </w:drawing>
      </w:r>
      <w:r>
        <w:rPr>
          <w:rFonts w:ascii="Times New Roman" w:hAnsi="Times New Roman"/>
          <w:b/>
          <w:spacing w:val="-2"/>
          <w:position w:val="-1"/>
          <w:sz w:val="14"/>
        </w:rPr>
      </w:r>
      <w:r>
        <w:rPr>
          <w:rFonts w:ascii="Times New Roman" w:hAnsi="Times New Roman"/>
          <w:spacing w:val="-2"/>
          <w:sz w:val="14"/>
        </w:rPr>
        <w:t>                  </w:t>
      </w:r>
      <w:r>
        <w:rPr>
          <w:rFonts w:ascii="Times New Roman" w:hAnsi="Times New Roman"/>
          <w:spacing w:val="16"/>
          <w:sz w:val="14"/>
        </w:rPr>
        <w:t> </w:t>
      </w:r>
      <w:r>
        <w:rPr>
          <w:rFonts w:ascii="Times New Roman" w:hAnsi="Times New Roman"/>
          <w:spacing w:val="-7"/>
          <w:w w:val="81"/>
          <w:sz w:val="14"/>
        </w:rPr>
        <w:t>V</w:t>
      </w:r>
      <w:r>
        <w:rPr>
          <w:rFonts w:ascii="Times New Roman" w:hAnsi="Times New Roman"/>
          <w:spacing w:val="-4"/>
          <w:w w:val="81"/>
          <w:sz w:val="14"/>
        </w:rPr>
        <w:t>al</w:t>
      </w:r>
      <w:r>
        <w:rPr>
          <w:rFonts w:ascii="Times New Roman" w:hAnsi="Times New Roman"/>
          <w:w w:val="81"/>
          <w:sz w:val="14"/>
        </w:rPr>
        <w:t>or</w:t>
      </w:r>
      <w:r>
        <w:rPr>
          <w:rFonts w:ascii="Times New Roman" w:hAnsi="Times New Roman"/>
          <w:spacing w:val="-4"/>
          <w:w w:val="81"/>
          <w:sz w:val="14"/>
        </w:rPr>
        <w:t>a</w:t>
      </w:r>
      <w:r>
        <w:rPr>
          <w:rFonts w:ascii="Times New Roman" w:hAnsi="Times New Roman"/>
          <w:w w:val="81"/>
          <w:sz w:val="14"/>
        </w:rPr>
        <w:t>dos</w:t>
      </w:r>
      <w:r>
        <w:rPr>
          <w:rFonts w:ascii="Times New Roman" w:hAnsi="Times New Roman"/>
          <w:spacing w:val="-4"/>
          <w:sz w:val="14"/>
        </w:rPr>
        <w:t> </w:t>
      </w:r>
      <w:r>
        <w:rPr>
          <w:rFonts w:ascii="Times New Roman" w:hAnsi="Times New Roman"/>
          <w:w w:val="81"/>
          <w:sz w:val="14"/>
        </w:rPr>
        <w:t>a</w:t>
      </w:r>
      <w:r>
        <w:rPr>
          <w:rFonts w:ascii="Times New Roman" w:hAnsi="Times New Roman"/>
          <w:spacing w:val="-10"/>
          <w:sz w:val="14"/>
        </w:rPr>
        <w:t> </w:t>
      </w:r>
      <w:r>
        <w:rPr>
          <w:rFonts w:ascii="Times New Roman" w:hAnsi="Times New Roman"/>
          <w:spacing w:val="-4"/>
          <w:w w:val="81"/>
          <w:sz w:val="14"/>
        </w:rPr>
        <w:t>c</w:t>
      </w:r>
      <w:r>
        <w:rPr>
          <w:rFonts w:ascii="Times New Roman" w:hAnsi="Times New Roman"/>
          <w:w w:val="81"/>
          <w:sz w:val="14"/>
        </w:rPr>
        <w:t>o</w:t>
      </w:r>
      <w:r>
        <w:rPr>
          <w:rFonts w:ascii="Times New Roman" w:hAnsi="Times New Roman"/>
          <w:spacing w:val="3"/>
          <w:w w:val="81"/>
          <w:sz w:val="14"/>
        </w:rPr>
        <w:t>s</w:t>
      </w:r>
      <w:r>
        <w:rPr>
          <w:rFonts w:ascii="Times New Roman" w:hAnsi="Times New Roman"/>
          <w:spacing w:val="6"/>
          <w:w w:val="81"/>
          <w:sz w:val="14"/>
        </w:rPr>
        <w:t>t</w:t>
      </w:r>
      <w:r>
        <w:rPr>
          <w:rFonts w:ascii="Times New Roman" w:hAnsi="Times New Roman"/>
          <w:w w:val="81"/>
          <w:sz w:val="14"/>
        </w:rPr>
        <w:t>e</w:t>
      </w:r>
      <w:r>
        <w:rPr>
          <w:rFonts w:ascii="Times New Roman" w:hAnsi="Times New Roman"/>
          <w:sz w:val="14"/>
        </w:rPr>
        <w:tab/>
      </w:r>
      <w:r>
        <w:rPr>
          <w:rFonts w:ascii="Times New Roman" w:hAnsi="Times New Roman"/>
          <w:spacing w:val="3"/>
          <w:w w:val="81"/>
          <w:sz w:val="14"/>
        </w:rPr>
        <w:t>F</w:t>
      </w:r>
      <w:r>
        <w:rPr>
          <w:rFonts w:ascii="Times New Roman" w:hAnsi="Times New Roman"/>
          <w:spacing w:val="-4"/>
          <w:w w:val="81"/>
          <w:sz w:val="14"/>
        </w:rPr>
        <w:t>ia</w:t>
      </w:r>
      <w:r>
        <w:rPr>
          <w:rFonts w:ascii="Times New Roman" w:hAnsi="Times New Roman"/>
          <w:w w:val="81"/>
          <w:sz w:val="14"/>
        </w:rPr>
        <w:t>n</w:t>
      </w:r>
      <w:r>
        <w:rPr>
          <w:rFonts w:ascii="Times New Roman" w:hAnsi="Times New Roman"/>
          <w:spacing w:val="6"/>
          <w:w w:val="81"/>
          <w:sz w:val="14"/>
        </w:rPr>
        <w:t>z</w:t>
      </w:r>
      <w:r>
        <w:rPr>
          <w:rFonts w:ascii="Times New Roman" w:hAnsi="Times New Roman"/>
          <w:spacing w:val="-4"/>
          <w:w w:val="81"/>
          <w:sz w:val="14"/>
        </w:rPr>
        <w:t>a</w:t>
      </w:r>
      <w:r>
        <w:rPr>
          <w:rFonts w:ascii="Times New Roman" w:hAnsi="Times New Roman"/>
          <w:w w:val="81"/>
          <w:sz w:val="14"/>
        </w:rPr>
        <w:t>s</w:t>
      </w:r>
      <w:r>
        <w:rPr>
          <w:rFonts w:ascii="Times New Roman" w:hAnsi="Times New Roman"/>
          <w:sz w:val="14"/>
        </w:rPr>
        <w:tab/>
      </w:r>
      <w:r>
        <w:rPr>
          <w:rFonts w:ascii="Times New Roman" w:hAnsi="Times New Roman"/>
          <w:spacing w:val="-7"/>
          <w:w w:val="81"/>
          <w:sz w:val="14"/>
        </w:rPr>
        <w:t>V</w:t>
      </w:r>
      <w:r>
        <w:rPr>
          <w:rFonts w:ascii="Times New Roman" w:hAnsi="Times New Roman"/>
          <w:spacing w:val="-4"/>
          <w:w w:val="81"/>
          <w:sz w:val="14"/>
        </w:rPr>
        <w:t>al</w:t>
      </w:r>
      <w:r>
        <w:rPr>
          <w:rFonts w:ascii="Times New Roman" w:hAnsi="Times New Roman"/>
          <w:w w:val="81"/>
          <w:sz w:val="14"/>
        </w:rPr>
        <w:t>or</w:t>
      </w:r>
      <w:r>
        <w:rPr>
          <w:rFonts w:ascii="Times New Roman" w:hAnsi="Times New Roman"/>
          <w:spacing w:val="-4"/>
          <w:w w:val="81"/>
          <w:sz w:val="14"/>
        </w:rPr>
        <w:t>a</w:t>
      </w:r>
      <w:r>
        <w:rPr>
          <w:rFonts w:ascii="Times New Roman" w:hAnsi="Times New Roman"/>
          <w:w w:val="81"/>
          <w:sz w:val="14"/>
        </w:rPr>
        <w:t>dos</w:t>
      </w:r>
      <w:r>
        <w:rPr>
          <w:rFonts w:ascii="Times New Roman" w:hAnsi="Times New Roman"/>
          <w:spacing w:val="-4"/>
          <w:sz w:val="14"/>
        </w:rPr>
        <w:t> </w:t>
      </w:r>
      <w:r>
        <w:rPr>
          <w:rFonts w:ascii="Times New Roman" w:hAnsi="Times New Roman"/>
          <w:w w:val="81"/>
          <w:sz w:val="14"/>
        </w:rPr>
        <w:t>a</w:t>
      </w:r>
      <w:r>
        <w:rPr>
          <w:rFonts w:ascii="Times New Roman" w:hAnsi="Times New Roman"/>
          <w:spacing w:val="-10"/>
          <w:sz w:val="14"/>
        </w:rPr>
        <w:t> </w:t>
      </w:r>
      <w:r>
        <w:rPr>
          <w:rFonts w:ascii="Times New Roman" w:hAnsi="Times New Roman"/>
          <w:spacing w:val="-4"/>
          <w:w w:val="81"/>
          <w:sz w:val="14"/>
        </w:rPr>
        <w:t>c</w:t>
      </w:r>
      <w:r>
        <w:rPr>
          <w:rFonts w:ascii="Times New Roman" w:hAnsi="Times New Roman"/>
          <w:w w:val="81"/>
          <w:sz w:val="14"/>
        </w:rPr>
        <w:t>o</w:t>
      </w:r>
      <w:r>
        <w:rPr>
          <w:rFonts w:ascii="Times New Roman" w:hAnsi="Times New Roman"/>
          <w:spacing w:val="3"/>
          <w:w w:val="81"/>
          <w:sz w:val="14"/>
        </w:rPr>
        <w:t>s</w:t>
      </w:r>
      <w:r>
        <w:rPr>
          <w:rFonts w:ascii="Times New Roman" w:hAnsi="Times New Roman"/>
          <w:spacing w:val="6"/>
          <w:w w:val="81"/>
          <w:sz w:val="14"/>
        </w:rPr>
        <w:t>t</w:t>
      </w:r>
      <w:r>
        <w:rPr>
          <w:rFonts w:ascii="Times New Roman" w:hAnsi="Times New Roman"/>
          <w:w w:val="81"/>
          <w:sz w:val="14"/>
        </w:rPr>
        <w:t>e</w:t>
      </w:r>
      <w:r>
        <w:rPr>
          <w:rFonts w:ascii="Times New Roman" w:hAnsi="Times New Roman"/>
          <w:sz w:val="14"/>
        </w:rPr>
        <w:tab/>
      </w:r>
      <w:r>
        <w:rPr>
          <w:rFonts w:ascii="Times New Roman" w:hAnsi="Times New Roman"/>
          <w:spacing w:val="3"/>
          <w:w w:val="81"/>
          <w:sz w:val="14"/>
        </w:rPr>
        <w:t>F</w:t>
      </w:r>
      <w:r>
        <w:rPr>
          <w:rFonts w:ascii="Times New Roman" w:hAnsi="Times New Roman"/>
          <w:spacing w:val="-4"/>
          <w:w w:val="81"/>
          <w:sz w:val="14"/>
        </w:rPr>
        <w:t>ia</w:t>
      </w:r>
      <w:r>
        <w:rPr>
          <w:rFonts w:ascii="Times New Roman" w:hAnsi="Times New Roman"/>
          <w:w w:val="81"/>
          <w:sz w:val="14"/>
        </w:rPr>
        <w:t>n</w:t>
      </w:r>
      <w:r>
        <w:rPr>
          <w:rFonts w:ascii="Times New Roman" w:hAnsi="Times New Roman"/>
          <w:spacing w:val="6"/>
          <w:w w:val="81"/>
          <w:sz w:val="14"/>
        </w:rPr>
        <w:t>z</w:t>
      </w:r>
      <w:r>
        <w:rPr>
          <w:rFonts w:ascii="Times New Roman" w:hAnsi="Times New Roman"/>
          <w:spacing w:val="-4"/>
          <w:w w:val="81"/>
          <w:sz w:val="14"/>
        </w:rPr>
        <w:t>as</w:t>
      </w:r>
    </w:p>
    <w:tbl>
      <w:tblPr>
        <w:tblW w:w="0" w:type="auto"/>
        <w:jc w:val="left"/>
        <w:tblInd w:w="1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8"/>
        <w:gridCol w:w="927"/>
        <w:gridCol w:w="1873"/>
        <w:gridCol w:w="557"/>
        <w:gridCol w:w="1745"/>
        <w:gridCol w:w="584"/>
      </w:tblGrid>
      <w:tr>
        <w:trPr>
          <w:trHeight w:val="192" w:hRule="atLeast"/>
        </w:trPr>
        <w:tc>
          <w:tcPr>
            <w:tcW w:w="2198" w:type="dxa"/>
          </w:tcPr>
          <w:p>
            <w:pPr>
              <w:pStyle w:val="TableParagraph"/>
              <w:spacing w:line="154" w:lineRule="exact"/>
              <w:ind w:left="50"/>
              <w:rPr>
                <w:rFonts w:ascii="Times New Roman"/>
                <w:b/>
                <w:sz w:val="14"/>
              </w:rPr>
            </w:pPr>
            <w:r>
              <w:rPr>
                <w:rFonts w:ascii="Times New Roman"/>
                <w:b/>
                <w:w w:val="90"/>
                <w:sz w:val="14"/>
              </w:rPr>
              <w:t>Total a largo plazo</w:t>
            </w:r>
          </w:p>
        </w:tc>
        <w:tc>
          <w:tcPr>
            <w:tcW w:w="927" w:type="dxa"/>
          </w:tcPr>
          <w:p>
            <w:pPr>
              <w:pStyle w:val="TableParagraph"/>
              <w:spacing w:line="154" w:lineRule="exact"/>
              <w:ind w:left="265"/>
              <w:rPr>
                <w:rFonts w:ascii="Times New Roman"/>
                <w:b/>
                <w:sz w:val="14"/>
              </w:rPr>
            </w:pPr>
            <w:r>
              <w:rPr>
                <w:rFonts w:ascii="Times New Roman"/>
                <w:b/>
                <w:w w:val="90"/>
                <w:sz w:val="14"/>
              </w:rPr>
              <w:t>Nota 9.1</w:t>
            </w:r>
          </w:p>
        </w:tc>
        <w:tc>
          <w:tcPr>
            <w:tcW w:w="1873" w:type="dxa"/>
          </w:tcPr>
          <w:p>
            <w:pPr>
              <w:pStyle w:val="TableParagraph"/>
              <w:spacing w:line="154" w:lineRule="exact"/>
              <w:ind w:right="166"/>
              <w:jc w:val="right"/>
              <w:rPr>
                <w:rFonts w:ascii="Times New Roman"/>
                <w:b/>
                <w:sz w:val="14"/>
              </w:rPr>
            </w:pPr>
            <w:r>
              <w:rPr>
                <w:rFonts w:ascii="Times New Roman"/>
                <w:b/>
                <w:w w:val="80"/>
                <w:sz w:val="14"/>
              </w:rPr>
              <w:t>3.882.998,49</w:t>
            </w:r>
          </w:p>
        </w:tc>
        <w:tc>
          <w:tcPr>
            <w:tcW w:w="557" w:type="dxa"/>
          </w:tcPr>
          <w:p>
            <w:pPr>
              <w:pStyle w:val="TableParagraph"/>
              <w:spacing w:line="154" w:lineRule="exact"/>
              <w:ind w:right="70"/>
              <w:jc w:val="right"/>
              <w:rPr>
                <w:rFonts w:ascii="Times New Roman"/>
                <w:b/>
                <w:sz w:val="14"/>
              </w:rPr>
            </w:pPr>
            <w:r>
              <w:rPr>
                <w:rFonts w:ascii="Times New Roman"/>
                <w:b/>
                <w:w w:val="80"/>
                <w:sz w:val="14"/>
              </w:rPr>
              <w:t>644,92</w:t>
            </w:r>
          </w:p>
        </w:tc>
        <w:tc>
          <w:tcPr>
            <w:tcW w:w="1745" w:type="dxa"/>
          </w:tcPr>
          <w:p>
            <w:pPr>
              <w:pStyle w:val="TableParagraph"/>
              <w:spacing w:line="154" w:lineRule="exact"/>
              <w:ind w:right="215"/>
              <w:jc w:val="right"/>
              <w:rPr>
                <w:rFonts w:ascii="Times New Roman"/>
                <w:b/>
                <w:sz w:val="14"/>
              </w:rPr>
            </w:pPr>
            <w:r>
              <w:rPr>
                <w:rFonts w:ascii="Times New Roman"/>
                <w:b/>
                <w:w w:val="80"/>
                <w:sz w:val="14"/>
              </w:rPr>
              <w:t>3.882.998,49</w:t>
            </w:r>
          </w:p>
        </w:tc>
        <w:tc>
          <w:tcPr>
            <w:tcW w:w="584" w:type="dxa"/>
          </w:tcPr>
          <w:p>
            <w:pPr>
              <w:pStyle w:val="TableParagraph"/>
              <w:spacing w:line="154" w:lineRule="exact"/>
              <w:ind w:right="42"/>
              <w:jc w:val="right"/>
              <w:rPr>
                <w:rFonts w:ascii="Times New Roman"/>
                <w:b/>
                <w:sz w:val="14"/>
              </w:rPr>
            </w:pPr>
            <w:r>
              <w:rPr>
                <w:rFonts w:ascii="Times New Roman"/>
                <w:b/>
                <w:w w:val="80"/>
                <w:sz w:val="14"/>
              </w:rPr>
              <w:t>644,92</w:t>
            </w:r>
          </w:p>
        </w:tc>
      </w:tr>
      <w:tr>
        <w:trPr>
          <w:trHeight w:val="231" w:hRule="atLeast"/>
        </w:trPr>
        <w:tc>
          <w:tcPr>
            <w:tcW w:w="2198" w:type="dxa"/>
          </w:tcPr>
          <w:p>
            <w:pPr>
              <w:pStyle w:val="TableParagraph"/>
              <w:spacing w:before="31"/>
              <w:ind w:left="438"/>
              <w:rPr>
                <w:rFonts w:ascii="Times New Roman"/>
                <w:sz w:val="14"/>
              </w:rPr>
            </w:pPr>
            <w:r>
              <w:rPr>
                <w:rFonts w:ascii="Times New Roman"/>
                <w:w w:val="90"/>
                <w:sz w:val="14"/>
              </w:rPr>
              <w:t>Activos financieros a coste</w:t>
            </w:r>
          </w:p>
        </w:tc>
        <w:tc>
          <w:tcPr>
            <w:tcW w:w="927" w:type="dxa"/>
          </w:tcPr>
          <w:p>
            <w:pPr>
              <w:pStyle w:val="TableParagraph"/>
              <w:rPr>
                <w:rFonts w:ascii="Times New Roman"/>
                <w:sz w:val="14"/>
              </w:rPr>
            </w:pPr>
          </w:p>
        </w:tc>
        <w:tc>
          <w:tcPr>
            <w:tcW w:w="1873" w:type="dxa"/>
          </w:tcPr>
          <w:p>
            <w:pPr>
              <w:pStyle w:val="TableParagraph"/>
              <w:spacing w:before="31"/>
              <w:ind w:right="166"/>
              <w:jc w:val="right"/>
              <w:rPr>
                <w:rFonts w:ascii="Times New Roman"/>
                <w:sz w:val="14"/>
              </w:rPr>
            </w:pPr>
            <w:r>
              <w:rPr>
                <w:rFonts w:ascii="Times New Roman"/>
                <w:w w:val="80"/>
                <w:sz w:val="14"/>
              </w:rPr>
              <w:t>3.882.998,49</w:t>
            </w:r>
          </w:p>
        </w:tc>
        <w:tc>
          <w:tcPr>
            <w:tcW w:w="557" w:type="dxa"/>
          </w:tcPr>
          <w:p>
            <w:pPr>
              <w:pStyle w:val="TableParagraph"/>
              <w:spacing w:before="31"/>
              <w:ind w:right="70"/>
              <w:jc w:val="right"/>
              <w:rPr>
                <w:rFonts w:ascii="Times New Roman"/>
                <w:sz w:val="14"/>
              </w:rPr>
            </w:pPr>
            <w:r>
              <w:rPr>
                <w:rFonts w:ascii="Times New Roman"/>
                <w:w w:val="80"/>
                <w:sz w:val="14"/>
              </w:rPr>
              <w:t>644,92</w:t>
            </w:r>
          </w:p>
        </w:tc>
        <w:tc>
          <w:tcPr>
            <w:tcW w:w="1745" w:type="dxa"/>
          </w:tcPr>
          <w:p>
            <w:pPr>
              <w:pStyle w:val="TableParagraph"/>
              <w:spacing w:before="31"/>
              <w:ind w:right="215"/>
              <w:jc w:val="right"/>
              <w:rPr>
                <w:rFonts w:ascii="Times New Roman"/>
                <w:sz w:val="14"/>
              </w:rPr>
            </w:pPr>
            <w:r>
              <w:rPr>
                <w:rFonts w:ascii="Times New Roman"/>
                <w:w w:val="80"/>
                <w:sz w:val="14"/>
              </w:rPr>
              <w:t>3.882.998,49</w:t>
            </w:r>
          </w:p>
        </w:tc>
        <w:tc>
          <w:tcPr>
            <w:tcW w:w="584" w:type="dxa"/>
          </w:tcPr>
          <w:p>
            <w:pPr>
              <w:pStyle w:val="TableParagraph"/>
              <w:spacing w:before="31"/>
              <w:ind w:right="42"/>
              <w:jc w:val="right"/>
              <w:rPr>
                <w:rFonts w:ascii="Times New Roman"/>
                <w:sz w:val="14"/>
              </w:rPr>
            </w:pPr>
            <w:r>
              <w:rPr>
                <w:rFonts w:ascii="Times New Roman"/>
                <w:w w:val="80"/>
                <w:sz w:val="14"/>
              </w:rPr>
              <w:t>644,92</w:t>
            </w:r>
          </w:p>
        </w:tc>
      </w:tr>
      <w:tr>
        <w:trPr>
          <w:trHeight w:val="231" w:hRule="atLeast"/>
        </w:trPr>
        <w:tc>
          <w:tcPr>
            <w:tcW w:w="2198" w:type="dxa"/>
          </w:tcPr>
          <w:p>
            <w:pPr>
              <w:pStyle w:val="TableParagraph"/>
              <w:rPr>
                <w:rFonts w:ascii="Times New Roman"/>
                <w:sz w:val="14"/>
              </w:rPr>
            </w:pPr>
          </w:p>
        </w:tc>
        <w:tc>
          <w:tcPr>
            <w:tcW w:w="927" w:type="dxa"/>
          </w:tcPr>
          <w:p>
            <w:pPr>
              <w:pStyle w:val="TableParagraph"/>
              <w:rPr>
                <w:rFonts w:ascii="Times New Roman"/>
                <w:sz w:val="14"/>
              </w:rPr>
            </w:pPr>
          </w:p>
        </w:tc>
        <w:tc>
          <w:tcPr>
            <w:tcW w:w="1873" w:type="dxa"/>
          </w:tcPr>
          <w:p>
            <w:pPr>
              <w:pStyle w:val="TableParagraph"/>
              <w:spacing w:before="31"/>
              <w:ind w:left="256"/>
              <w:rPr>
                <w:rFonts w:ascii="Times New Roman"/>
                <w:sz w:val="14"/>
              </w:rPr>
            </w:pPr>
            <w:r>
              <w:rPr>
                <w:rFonts w:ascii="Times New Roman"/>
                <w:w w:val="90"/>
                <w:sz w:val="14"/>
              </w:rPr>
              <w:t>Prestamos y partidas a cobrar</w:t>
            </w:r>
          </w:p>
        </w:tc>
        <w:tc>
          <w:tcPr>
            <w:tcW w:w="557" w:type="dxa"/>
          </w:tcPr>
          <w:p>
            <w:pPr>
              <w:pStyle w:val="TableParagraph"/>
              <w:rPr>
                <w:rFonts w:ascii="Times New Roman"/>
                <w:sz w:val="14"/>
              </w:rPr>
            </w:pPr>
          </w:p>
        </w:tc>
        <w:tc>
          <w:tcPr>
            <w:tcW w:w="1745" w:type="dxa"/>
          </w:tcPr>
          <w:p>
            <w:pPr>
              <w:pStyle w:val="TableParagraph"/>
              <w:spacing w:before="31"/>
              <w:ind w:left="79"/>
              <w:rPr>
                <w:rFonts w:ascii="Times New Roman"/>
                <w:sz w:val="14"/>
              </w:rPr>
            </w:pPr>
            <w:r>
              <w:rPr>
                <w:rFonts w:ascii="Times New Roman"/>
                <w:w w:val="90"/>
                <w:sz w:val="14"/>
              </w:rPr>
              <w:t>Prestamos y partidas a cobrar</w:t>
            </w:r>
          </w:p>
        </w:tc>
        <w:tc>
          <w:tcPr>
            <w:tcW w:w="584" w:type="dxa"/>
          </w:tcPr>
          <w:p>
            <w:pPr>
              <w:pStyle w:val="TableParagraph"/>
              <w:rPr>
                <w:rFonts w:ascii="Times New Roman"/>
                <w:sz w:val="14"/>
              </w:rPr>
            </w:pPr>
          </w:p>
        </w:tc>
      </w:tr>
      <w:tr>
        <w:trPr>
          <w:trHeight w:val="231" w:hRule="atLeast"/>
        </w:trPr>
        <w:tc>
          <w:tcPr>
            <w:tcW w:w="2198" w:type="dxa"/>
          </w:tcPr>
          <w:p>
            <w:pPr>
              <w:pStyle w:val="TableParagraph"/>
              <w:spacing w:before="31"/>
              <w:ind w:left="50"/>
              <w:rPr>
                <w:rFonts w:ascii="Times New Roman"/>
                <w:b/>
                <w:sz w:val="14"/>
              </w:rPr>
            </w:pPr>
            <w:r>
              <w:rPr>
                <w:rFonts w:ascii="Times New Roman"/>
                <w:b/>
                <w:w w:val="90"/>
                <w:sz w:val="14"/>
              </w:rPr>
              <w:t>Total a corto plazo</w:t>
            </w:r>
          </w:p>
        </w:tc>
        <w:tc>
          <w:tcPr>
            <w:tcW w:w="927" w:type="dxa"/>
          </w:tcPr>
          <w:p>
            <w:pPr>
              <w:pStyle w:val="TableParagraph"/>
              <w:rPr>
                <w:rFonts w:ascii="Times New Roman"/>
                <w:sz w:val="14"/>
              </w:rPr>
            </w:pPr>
          </w:p>
        </w:tc>
        <w:tc>
          <w:tcPr>
            <w:tcW w:w="1873" w:type="dxa"/>
          </w:tcPr>
          <w:p>
            <w:pPr>
              <w:pStyle w:val="TableParagraph"/>
              <w:spacing w:before="31"/>
              <w:ind w:right="166"/>
              <w:jc w:val="right"/>
              <w:rPr>
                <w:rFonts w:ascii="Times New Roman"/>
                <w:b/>
                <w:sz w:val="14"/>
              </w:rPr>
            </w:pPr>
            <w:r>
              <w:rPr>
                <w:rFonts w:ascii="Times New Roman"/>
                <w:b/>
                <w:w w:val="80"/>
                <w:sz w:val="14"/>
              </w:rPr>
              <w:t>1.794.654,61</w:t>
            </w:r>
          </w:p>
        </w:tc>
        <w:tc>
          <w:tcPr>
            <w:tcW w:w="557" w:type="dxa"/>
          </w:tcPr>
          <w:p>
            <w:pPr>
              <w:pStyle w:val="TableParagraph"/>
              <w:rPr>
                <w:rFonts w:ascii="Times New Roman"/>
                <w:sz w:val="14"/>
              </w:rPr>
            </w:pPr>
          </w:p>
        </w:tc>
        <w:tc>
          <w:tcPr>
            <w:tcW w:w="1745" w:type="dxa"/>
          </w:tcPr>
          <w:p>
            <w:pPr>
              <w:pStyle w:val="TableParagraph"/>
              <w:spacing w:before="31"/>
              <w:ind w:right="215"/>
              <w:jc w:val="right"/>
              <w:rPr>
                <w:rFonts w:ascii="Times New Roman"/>
                <w:b/>
                <w:sz w:val="14"/>
              </w:rPr>
            </w:pPr>
            <w:r>
              <w:rPr>
                <w:rFonts w:ascii="Times New Roman"/>
                <w:b/>
                <w:w w:val="80"/>
                <w:sz w:val="14"/>
              </w:rPr>
              <w:t>1.711.114,70</w:t>
            </w:r>
          </w:p>
        </w:tc>
        <w:tc>
          <w:tcPr>
            <w:tcW w:w="584" w:type="dxa"/>
          </w:tcPr>
          <w:p>
            <w:pPr>
              <w:pStyle w:val="TableParagraph"/>
              <w:rPr>
                <w:rFonts w:ascii="Times New Roman"/>
                <w:sz w:val="14"/>
              </w:rPr>
            </w:pPr>
          </w:p>
        </w:tc>
      </w:tr>
      <w:tr>
        <w:trPr>
          <w:trHeight w:val="192" w:hRule="atLeast"/>
        </w:trPr>
        <w:tc>
          <w:tcPr>
            <w:tcW w:w="2198" w:type="dxa"/>
          </w:tcPr>
          <w:p>
            <w:pPr>
              <w:pStyle w:val="TableParagraph"/>
              <w:spacing w:line="141" w:lineRule="exact" w:before="31"/>
              <w:ind w:left="173"/>
              <w:rPr>
                <w:rFonts w:ascii="Times New Roman"/>
                <w:sz w:val="14"/>
              </w:rPr>
            </w:pPr>
            <w:r>
              <w:rPr>
                <w:rFonts w:ascii="Times New Roman"/>
                <w:w w:val="90"/>
                <w:sz w:val="14"/>
              </w:rPr>
              <w:t>Activos financieros a coste amortizado</w:t>
            </w:r>
          </w:p>
        </w:tc>
        <w:tc>
          <w:tcPr>
            <w:tcW w:w="927" w:type="dxa"/>
          </w:tcPr>
          <w:p>
            <w:pPr>
              <w:pStyle w:val="TableParagraph"/>
              <w:rPr>
                <w:rFonts w:ascii="Times New Roman"/>
                <w:sz w:val="12"/>
              </w:rPr>
            </w:pPr>
          </w:p>
        </w:tc>
        <w:tc>
          <w:tcPr>
            <w:tcW w:w="1873" w:type="dxa"/>
          </w:tcPr>
          <w:p>
            <w:pPr>
              <w:pStyle w:val="TableParagraph"/>
              <w:spacing w:line="141" w:lineRule="exact" w:before="31"/>
              <w:ind w:right="166"/>
              <w:jc w:val="right"/>
              <w:rPr>
                <w:rFonts w:ascii="Times New Roman"/>
                <w:sz w:val="14"/>
              </w:rPr>
            </w:pPr>
            <w:r>
              <w:rPr>
                <w:rFonts w:ascii="Times New Roman"/>
                <w:w w:val="80"/>
                <w:sz w:val="14"/>
              </w:rPr>
              <w:t>1.794.654,61</w:t>
            </w:r>
          </w:p>
        </w:tc>
        <w:tc>
          <w:tcPr>
            <w:tcW w:w="557" w:type="dxa"/>
          </w:tcPr>
          <w:p>
            <w:pPr>
              <w:pStyle w:val="TableParagraph"/>
              <w:rPr>
                <w:rFonts w:ascii="Times New Roman"/>
                <w:sz w:val="12"/>
              </w:rPr>
            </w:pPr>
          </w:p>
        </w:tc>
        <w:tc>
          <w:tcPr>
            <w:tcW w:w="1745" w:type="dxa"/>
          </w:tcPr>
          <w:p>
            <w:pPr>
              <w:pStyle w:val="TableParagraph"/>
              <w:spacing w:line="141" w:lineRule="exact" w:before="31"/>
              <w:ind w:right="215"/>
              <w:jc w:val="right"/>
              <w:rPr>
                <w:rFonts w:ascii="Times New Roman"/>
                <w:sz w:val="14"/>
              </w:rPr>
            </w:pPr>
            <w:r>
              <w:rPr>
                <w:rFonts w:ascii="Times New Roman"/>
                <w:w w:val="80"/>
                <w:sz w:val="14"/>
              </w:rPr>
              <w:t>1.711.114,70</w:t>
            </w:r>
          </w:p>
        </w:tc>
        <w:tc>
          <w:tcPr>
            <w:tcW w:w="584" w:type="dxa"/>
          </w:tcPr>
          <w:p>
            <w:pPr>
              <w:pStyle w:val="TableParagraph"/>
              <w:rPr>
                <w:rFonts w:ascii="Times New Roman"/>
                <w:sz w:val="12"/>
              </w:rPr>
            </w:pPr>
          </w:p>
        </w:tc>
      </w:tr>
    </w:tbl>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2"/>
        </w:rPr>
      </w:pPr>
    </w:p>
    <w:p>
      <w:pPr>
        <w:pStyle w:val="Heading2"/>
        <w:numPr>
          <w:ilvl w:val="2"/>
          <w:numId w:val="33"/>
        </w:numPr>
        <w:tabs>
          <w:tab w:pos="2136" w:val="left" w:leader="none"/>
        </w:tabs>
        <w:spacing w:line="240" w:lineRule="auto" w:before="1" w:after="0"/>
        <w:ind w:left="2135" w:right="0" w:hanging="429"/>
        <w:jc w:val="left"/>
        <w:rPr>
          <w:u w:val="none"/>
        </w:rPr>
      </w:pPr>
      <w:r>
        <w:rPr>
          <w:w w:val="105"/>
          <w:u w:val="single"/>
        </w:rPr>
        <w:t>Activos financieros coste</w:t>
      </w:r>
      <w:r>
        <w:rPr>
          <w:spacing w:val="-2"/>
          <w:w w:val="105"/>
          <w:u w:val="single"/>
        </w:rPr>
        <w:t> </w:t>
      </w:r>
      <w:r>
        <w:rPr>
          <w:w w:val="105"/>
          <w:u w:val="single"/>
        </w:rPr>
        <w:t>amortizado</w:t>
      </w:r>
    </w:p>
    <w:p>
      <w:pPr>
        <w:pStyle w:val="BodyText"/>
        <w:spacing w:line="247" w:lineRule="auto" w:before="113"/>
        <w:ind w:left="1707" w:right="1192"/>
      </w:pPr>
      <w:r>
        <w:rPr>
          <w:w w:val="105"/>
        </w:rPr>
        <w:t>Incluye las acciones emitidas por otras entidades, salvo aquellas en las que la Sociedad ejerce control, participa conjuntamente o ejerce una influencia significativa.</w:t>
      </w:r>
    </w:p>
    <w:p>
      <w:pPr>
        <w:pStyle w:val="BodyText"/>
        <w:rPr>
          <w:sz w:val="24"/>
        </w:rPr>
      </w:pPr>
    </w:p>
    <w:p>
      <w:pPr>
        <w:pStyle w:val="BodyText"/>
        <w:spacing w:before="175"/>
        <w:ind w:left="1707"/>
      </w:pPr>
      <w:r>
        <w:rPr>
          <w:w w:val="105"/>
        </w:rPr>
        <w:t>El detalle de las inversiones mantenidas al cierre de los ejercicios 2021 y 2020 es el siguiente, en euros:</w:t>
      </w:r>
    </w:p>
    <w:p>
      <w:pPr>
        <w:pStyle w:val="BodyText"/>
      </w:pPr>
    </w:p>
    <w:p>
      <w:pPr>
        <w:pStyle w:val="BodyText"/>
        <w:spacing w:before="6"/>
      </w:pPr>
    </w:p>
    <w:p>
      <w:pPr>
        <w:pStyle w:val="BodyText"/>
        <w:ind w:left="1718"/>
      </w:pPr>
      <w:r>
        <w:rPr/>
        <w:pict>
          <v:shape style="width:229.45pt;height:12pt;mso-position-horizontal-relative:char;mso-position-vertical-relative:line" type="#_x0000_t202" filled="true" fillcolor="#d9d9d9" stroked="false">
            <w10:anchorlock/>
            <v:textbox inset="0,0,0,0">
              <w:txbxContent>
                <w:p>
                  <w:pPr>
                    <w:tabs>
                      <w:tab w:pos="2815" w:val="left" w:leader="none"/>
                      <w:tab w:pos="3773" w:val="left" w:leader="none"/>
                    </w:tabs>
                    <w:spacing w:before="27"/>
                    <w:ind w:left="23" w:right="0" w:firstLine="0"/>
                    <w:jc w:val="left"/>
                    <w:rPr>
                      <w:b/>
                      <w:sz w:val="15"/>
                    </w:rPr>
                  </w:pPr>
                  <w:r>
                    <w:rPr>
                      <w:b/>
                      <w:w w:val="105"/>
                      <w:sz w:val="15"/>
                    </w:rPr>
                    <w:t>Descripción</w:t>
                    <w:tab/>
                    <w:t>31/12/2021</w:t>
                    <w:tab/>
                    <w:t>31/12/2020</w:t>
                  </w:r>
                </w:p>
              </w:txbxContent>
            </v:textbox>
            <v:fill type="solid"/>
          </v:shape>
        </w:pict>
      </w:r>
      <w:r>
        <w:rPr/>
      </w:r>
    </w:p>
    <w:p>
      <w:pPr>
        <w:spacing w:after="0"/>
        <w:sectPr>
          <w:headerReference w:type="default" r:id="rId37"/>
          <w:footerReference w:type="default" r:id="rId38"/>
          <w:pgSz w:w="11900" w:h="16840"/>
          <w:pgMar w:header="0" w:footer="926" w:top="500" w:bottom="1120" w:left="560" w:right="560"/>
        </w:sectPr>
      </w:pPr>
    </w:p>
    <w:p>
      <w:pPr>
        <w:spacing w:line="283" w:lineRule="auto" w:before="35"/>
        <w:ind w:left="1742" w:right="505" w:firstLine="0"/>
        <w:jc w:val="left"/>
        <w:rPr>
          <w:b/>
          <w:sz w:val="15"/>
        </w:rPr>
      </w:pPr>
      <w:r>
        <w:rPr>
          <w:w w:val="105"/>
          <w:sz w:val="15"/>
        </w:rPr>
        <w:t>Instituto Tecnológico y de energías Renovables, S.A. </w:t>
      </w:r>
      <w:r>
        <w:rPr>
          <w:b/>
          <w:w w:val="105"/>
          <w:sz w:val="15"/>
        </w:rPr>
        <w:t>(ITER)</w:t>
      </w:r>
    </w:p>
    <w:p>
      <w:pPr>
        <w:spacing w:before="36"/>
        <w:ind w:left="1742" w:right="0" w:firstLine="0"/>
        <w:jc w:val="left"/>
        <w:rPr>
          <w:b/>
          <w:sz w:val="15"/>
        </w:rPr>
      </w:pPr>
      <w:r>
        <w:rPr>
          <w:w w:val="105"/>
          <w:sz w:val="15"/>
        </w:rPr>
        <w:t>Parque </w:t>
      </w:r>
      <w:r>
        <w:rPr>
          <w:spacing w:val="-3"/>
          <w:w w:val="105"/>
          <w:sz w:val="15"/>
        </w:rPr>
        <w:t>Eólico Santa Lucía, </w:t>
      </w:r>
      <w:r>
        <w:rPr>
          <w:w w:val="105"/>
          <w:sz w:val="15"/>
        </w:rPr>
        <w:t>S.A. </w:t>
      </w:r>
      <w:r>
        <w:rPr>
          <w:b/>
          <w:w w:val="105"/>
          <w:sz w:val="15"/>
        </w:rPr>
        <w:t>(P.E. </w:t>
      </w:r>
      <w:r>
        <w:rPr>
          <w:b/>
          <w:spacing w:val="4"/>
          <w:w w:val="105"/>
          <w:sz w:val="15"/>
        </w:rPr>
        <w:t>Santa</w:t>
      </w:r>
    </w:p>
    <w:p>
      <w:pPr>
        <w:tabs>
          <w:tab w:pos="958" w:val="left" w:leader="none"/>
        </w:tabs>
        <w:spacing w:before="130"/>
        <w:ind w:left="0" w:right="4506" w:firstLine="0"/>
        <w:jc w:val="right"/>
        <w:rPr>
          <w:sz w:val="15"/>
        </w:rPr>
      </w:pPr>
      <w:r>
        <w:rPr/>
        <w:br w:type="column"/>
      </w:r>
      <w:r>
        <w:rPr>
          <w:w w:val="105"/>
          <w:sz w:val="15"/>
        </w:rPr>
        <w:t>1.241.326,41</w:t>
        <w:tab/>
      </w:r>
      <w:r>
        <w:rPr>
          <w:sz w:val="15"/>
        </w:rPr>
        <w:t>1.241.326,41</w:t>
      </w:r>
    </w:p>
    <w:p>
      <w:pPr>
        <w:pStyle w:val="BodyText"/>
        <w:spacing w:before="6"/>
        <w:rPr>
          <w:sz w:val="23"/>
        </w:rPr>
      </w:pPr>
    </w:p>
    <w:p>
      <w:pPr>
        <w:tabs>
          <w:tab w:pos="958" w:val="left" w:leader="none"/>
        </w:tabs>
        <w:spacing w:before="0"/>
        <w:ind w:left="0" w:right="4507" w:firstLine="0"/>
        <w:jc w:val="right"/>
        <w:rPr>
          <w:sz w:val="15"/>
        </w:rPr>
      </w:pPr>
      <w:r>
        <w:rPr/>
        <w:pict>
          <v:shape style="position:absolute;margin-left:112.637833pt;margin-top:5.162651pt;width:231.45pt;height:31.6pt;mso-position-horizontal-relative:page;mso-position-vertical-relative:paragraph;z-index:25180876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61"/>
                    <w:gridCol w:w="961"/>
                    <w:gridCol w:w="907"/>
                  </w:tblGrid>
                  <w:tr>
                    <w:trPr>
                      <w:trHeight w:val="196" w:hRule="atLeast"/>
                    </w:trPr>
                    <w:tc>
                      <w:tcPr>
                        <w:tcW w:w="2761" w:type="dxa"/>
                      </w:tcPr>
                      <w:p>
                        <w:pPr>
                          <w:pStyle w:val="TableParagraph"/>
                          <w:spacing w:before="4"/>
                          <w:ind w:left="50"/>
                          <w:rPr>
                            <w:b/>
                            <w:sz w:val="15"/>
                          </w:rPr>
                        </w:pPr>
                        <w:r>
                          <w:rPr>
                            <w:b/>
                            <w:w w:val="105"/>
                            <w:sz w:val="15"/>
                          </w:rPr>
                          <w:t>Lucía)</w:t>
                        </w:r>
                      </w:p>
                    </w:tc>
                    <w:tc>
                      <w:tcPr>
                        <w:tcW w:w="1868" w:type="dxa"/>
                        <w:gridSpan w:val="2"/>
                      </w:tcPr>
                      <w:p>
                        <w:pPr>
                          <w:pStyle w:val="TableParagraph"/>
                          <w:rPr>
                            <w:rFonts w:ascii="Times New Roman"/>
                            <w:sz w:val="12"/>
                          </w:rPr>
                        </w:pPr>
                      </w:p>
                    </w:tc>
                  </w:tr>
                  <w:tr>
                    <w:trPr>
                      <w:trHeight w:val="227" w:hRule="atLeast"/>
                    </w:trPr>
                    <w:tc>
                      <w:tcPr>
                        <w:tcW w:w="2761" w:type="dxa"/>
                      </w:tcPr>
                      <w:p>
                        <w:pPr>
                          <w:pStyle w:val="TableParagraph"/>
                          <w:spacing w:before="23"/>
                          <w:ind w:left="50"/>
                          <w:rPr>
                            <w:b/>
                            <w:sz w:val="15"/>
                          </w:rPr>
                        </w:pPr>
                        <w:r>
                          <w:rPr>
                            <w:w w:val="105"/>
                            <w:sz w:val="15"/>
                          </w:rPr>
                          <w:t>Desarrollos Eólicos de Canarias, S.A. </w:t>
                        </w:r>
                        <w:r>
                          <w:rPr>
                            <w:b/>
                            <w:w w:val="105"/>
                            <w:sz w:val="15"/>
                          </w:rPr>
                          <w:t>(DECA)</w:t>
                        </w:r>
                      </w:p>
                    </w:tc>
                    <w:tc>
                      <w:tcPr>
                        <w:tcW w:w="961" w:type="dxa"/>
                      </w:tcPr>
                      <w:p>
                        <w:pPr>
                          <w:pStyle w:val="TableParagraph"/>
                          <w:spacing w:before="23"/>
                          <w:ind w:right="100"/>
                          <w:jc w:val="right"/>
                          <w:rPr>
                            <w:sz w:val="15"/>
                          </w:rPr>
                        </w:pPr>
                        <w:r>
                          <w:rPr>
                            <w:sz w:val="15"/>
                          </w:rPr>
                          <w:t>190.875,00</w:t>
                        </w:r>
                      </w:p>
                    </w:tc>
                    <w:tc>
                      <w:tcPr>
                        <w:tcW w:w="907" w:type="dxa"/>
                      </w:tcPr>
                      <w:p>
                        <w:pPr>
                          <w:pStyle w:val="TableParagraph"/>
                          <w:spacing w:before="23"/>
                          <w:ind w:left="188" w:right="30"/>
                          <w:jc w:val="center"/>
                          <w:rPr>
                            <w:sz w:val="15"/>
                          </w:rPr>
                        </w:pPr>
                        <w:r>
                          <w:rPr>
                            <w:w w:val="105"/>
                            <w:sz w:val="15"/>
                          </w:rPr>
                          <w:t>190.875,00</w:t>
                        </w:r>
                      </w:p>
                    </w:tc>
                  </w:tr>
                  <w:tr>
                    <w:trPr>
                      <w:trHeight w:val="208" w:hRule="atLeast"/>
                    </w:trPr>
                    <w:tc>
                      <w:tcPr>
                        <w:tcW w:w="2761" w:type="dxa"/>
                      </w:tcPr>
                      <w:p>
                        <w:pPr>
                          <w:pStyle w:val="TableParagraph"/>
                          <w:spacing w:line="153" w:lineRule="exact" w:before="35"/>
                          <w:ind w:left="50"/>
                          <w:rPr>
                            <w:b/>
                            <w:sz w:val="15"/>
                          </w:rPr>
                        </w:pPr>
                        <w:r>
                          <w:rPr>
                            <w:w w:val="105"/>
                            <w:sz w:val="15"/>
                          </w:rPr>
                          <w:t>Gorona del Viento El Hierro, S.A. </w:t>
                        </w:r>
                        <w:r>
                          <w:rPr>
                            <w:b/>
                            <w:w w:val="105"/>
                            <w:sz w:val="15"/>
                          </w:rPr>
                          <w:t>(GORONA)</w:t>
                        </w:r>
                      </w:p>
                    </w:tc>
                    <w:tc>
                      <w:tcPr>
                        <w:tcW w:w="961" w:type="dxa"/>
                      </w:tcPr>
                      <w:p>
                        <w:pPr>
                          <w:pStyle w:val="TableParagraph"/>
                          <w:spacing w:line="153" w:lineRule="exact" w:before="35"/>
                          <w:ind w:right="99"/>
                          <w:jc w:val="right"/>
                          <w:rPr>
                            <w:sz w:val="15"/>
                          </w:rPr>
                        </w:pPr>
                        <w:r>
                          <w:rPr>
                            <w:sz w:val="15"/>
                          </w:rPr>
                          <w:t>2.393.700,93</w:t>
                        </w:r>
                      </w:p>
                    </w:tc>
                    <w:tc>
                      <w:tcPr>
                        <w:tcW w:w="907" w:type="dxa"/>
                      </w:tcPr>
                      <w:p>
                        <w:pPr>
                          <w:pStyle w:val="TableParagraph"/>
                          <w:spacing w:line="153" w:lineRule="exact" w:before="35"/>
                          <w:ind w:left="81" w:right="30"/>
                          <w:jc w:val="center"/>
                          <w:rPr>
                            <w:sz w:val="15"/>
                          </w:rPr>
                        </w:pPr>
                        <w:r>
                          <w:rPr>
                            <w:w w:val="105"/>
                            <w:sz w:val="15"/>
                          </w:rPr>
                          <w:t>2.393.700,93</w:t>
                        </w:r>
                      </w:p>
                    </w:tc>
                  </w:tr>
                </w:tbl>
                <w:p>
                  <w:pPr>
                    <w:pStyle w:val="BodyText"/>
                  </w:pPr>
                </w:p>
              </w:txbxContent>
            </v:textbox>
            <w10:wrap type="none"/>
          </v:shape>
        </w:pict>
      </w:r>
      <w:r>
        <w:rPr>
          <w:w w:val="105"/>
          <w:sz w:val="15"/>
        </w:rPr>
        <w:t>57.096,15</w:t>
        <w:tab/>
      </w:r>
      <w:r>
        <w:rPr>
          <w:spacing w:val="-1"/>
          <w:w w:val="105"/>
          <w:sz w:val="15"/>
        </w:rPr>
        <w:t>57.096,15</w:t>
      </w:r>
    </w:p>
    <w:p>
      <w:pPr>
        <w:spacing w:after="0"/>
        <w:jc w:val="right"/>
        <w:rPr>
          <w:sz w:val="15"/>
        </w:rPr>
        <w:sectPr>
          <w:type w:val="continuous"/>
          <w:pgSz w:w="11900" w:h="16840"/>
          <w:pgMar w:top="120" w:bottom="280" w:left="560" w:right="560"/>
          <w:cols w:num="2" w:equalWidth="0">
            <w:col w:w="4271" w:space="40"/>
            <w:col w:w="6469"/>
          </w:cols>
        </w:sectPr>
      </w:pPr>
    </w:p>
    <w:p>
      <w:pPr>
        <w:pStyle w:val="BodyText"/>
      </w:pPr>
    </w:p>
    <w:p>
      <w:pPr>
        <w:pStyle w:val="BodyText"/>
        <w:spacing w:before="8"/>
        <w:rPr>
          <w:sz w:val="25"/>
        </w:rPr>
      </w:pPr>
    </w:p>
    <w:p>
      <w:pPr>
        <w:tabs>
          <w:tab w:pos="4557" w:val="left" w:leader="none"/>
          <w:tab w:pos="5516" w:val="left" w:leader="none"/>
        </w:tabs>
        <w:spacing w:before="105"/>
        <w:ind w:left="1718" w:right="0" w:firstLine="0"/>
        <w:jc w:val="left"/>
        <w:rPr>
          <w:b/>
          <w:sz w:val="15"/>
        </w:rPr>
      </w:pPr>
      <w:r>
        <w:rPr>
          <w:b/>
          <w:w w:val="103"/>
          <w:sz w:val="15"/>
          <w:shd w:fill="F2F2F2" w:color="auto" w:val="clear"/>
        </w:rPr>
        <w:t> </w:t>
      </w:r>
      <w:r>
        <w:rPr>
          <w:b/>
          <w:sz w:val="15"/>
          <w:shd w:fill="F2F2F2" w:color="auto" w:val="clear"/>
        </w:rPr>
        <w:tab/>
      </w:r>
      <w:r>
        <w:rPr>
          <w:b/>
          <w:w w:val="105"/>
          <w:sz w:val="15"/>
          <w:shd w:fill="F2F2F2" w:color="auto" w:val="clear"/>
        </w:rPr>
        <w:t>3.882.998,49</w:t>
        <w:tab/>
        <w:t>3.882.998,49</w:t>
      </w:r>
      <w:r>
        <w:rPr>
          <w:b/>
          <w:spacing w:val="2"/>
          <w:sz w:val="15"/>
          <w:shd w:fill="F2F2F2" w:color="auto" w:val="clear"/>
        </w:rPr>
        <w:t> </w:t>
      </w:r>
    </w:p>
    <w:p>
      <w:pPr>
        <w:pStyle w:val="BodyText"/>
        <w:rPr>
          <w:b/>
        </w:rPr>
      </w:pPr>
    </w:p>
    <w:p>
      <w:pPr>
        <w:pStyle w:val="BodyText"/>
        <w:spacing w:before="1"/>
        <w:rPr>
          <w:b/>
          <w:sz w:val="24"/>
        </w:rPr>
      </w:pPr>
    </w:p>
    <w:p>
      <w:pPr>
        <w:pStyle w:val="BodyText"/>
        <w:ind w:left="1707"/>
      </w:pPr>
      <w:r>
        <w:rPr>
          <w:w w:val="105"/>
        </w:rPr>
        <w:t>El detalle del valor de dichas inversiones al 31 de diciembre de 2021 es como sigue:</w:t>
      </w: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18"/>
        </w:rPr>
      </w:pPr>
    </w:p>
    <w:p>
      <w:pPr>
        <w:spacing w:before="0"/>
        <w:ind w:left="0" w:right="1210" w:firstLine="0"/>
        <w:jc w:val="right"/>
        <w:rPr>
          <w:sz w:val="19"/>
        </w:rPr>
      </w:pPr>
      <w:r>
        <w:rPr>
          <w:sz w:val="19"/>
        </w:rPr>
        <w:t>Página 38</w:t>
      </w:r>
    </w:p>
    <w:p>
      <w:pPr>
        <w:pStyle w:val="BodyText"/>
      </w:pPr>
    </w:p>
    <w:p>
      <w:pPr>
        <w:pStyle w:val="BodyText"/>
        <w:spacing w:before="4"/>
        <w:rPr>
          <w:sz w:val="26"/>
        </w:rPr>
      </w:pPr>
      <w:r>
        <w:rPr/>
        <w:pict>
          <v:group style="position:absolute;margin-left:52.058052pt;margin-top:17.093925pt;width:490.9pt;height:36.6pt;mso-position-horizontal-relative:page;mso-position-vertical-relative:paragraph;z-index:-251508736;mso-wrap-distance-left:0;mso-wrap-distance-right:0" coordorigin="1041,342" coordsize="9818,732">
            <v:line style="position:absolute" from="1046,1069" to="1046,347" stroked="true" strokeweight=".465325pt" strokecolor="#000000">
              <v:stroke dashstyle="solid"/>
            </v:line>
            <v:line style="position:absolute" from="1046,1069" to="5441,1069" stroked="true" strokeweight=".465325pt" strokecolor="#000000">
              <v:stroke dashstyle="solid"/>
            </v:line>
            <v:line style="position:absolute" from="1046,347" to="5441,347" stroked="true" strokeweight=".465325pt" strokecolor="#000000">
              <v:stroke dashstyle="solid"/>
            </v:line>
            <v:line style="position:absolute" from="5441,1069" to="10211,1069" stroked="true" strokeweight=".465325pt" strokecolor="#000000">
              <v:stroke dashstyle="solid"/>
            </v:line>
            <v:line style="position:absolute" from="5441,347" to="10211,347" stroked="true" strokeweight=".465325pt" strokecolor="#000000">
              <v:stroke dashstyle="solid"/>
            </v:line>
            <v:shape style="position:absolute;left:5515;top:365;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type w:val="continuous"/>
          <w:pgSz w:w="11900" w:h="16840"/>
          <w:pgMar w:top="120" w:bottom="280" w:left="560" w:right="560"/>
        </w:sectPr>
      </w:pPr>
    </w:p>
    <w:p>
      <w:pPr>
        <w:pStyle w:val="BodyText"/>
      </w:pPr>
    </w:p>
    <w:p>
      <w:pPr>
        <w:pStyle w:val="BodyText"/>
        <w:spacing w:before="8"/>
        <w:rPr>
          <w:sz w:val="10"/>
        </w:rPr>
      </w:pPr>
    </w:p>
    <w:tbl>
      <w:tblPr>
        <w:tblW w:w="0" w:type="auto"/>
        <w:jc w:val="left"/>
        <w:tblInd w:w="1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26"/>
        <w:gridCol w:w="1976"/>
        <w:gridCol w:w="1056"/>
        <w:gridCol w:w="1058"/>
      </w:tblGrid>
      <w:tr>
        <w:trPr>
          <w:trHeight w:val="475" w:hRule="atLeast"/>
        </w:trPr>
        <w:tc>
          <w:tcPr>
            <w:tcW w:w="2126" w:type="dxa"/>
            <w:shd w:val="clear" w:color="auto" w:fill="D9D9D9"/>
          </w:tcPr>
          <w:p>
            <w:pPr>
              <w:pStyle w:val="TableParagraph"/>
              <w:rPr>
                <w:rFonts w:ascii="Times New Roman"/>
                <w:sz w:val="14"/>
              </w:rPr>
            </w:pPr>
          </w:p>
        </w:tc>
        <w:tc>
          <w:tcPr>
            <w:tcW w:w="1976" w:type="dxa"/>
            <w:shd w:val="clear" w:color="auto" w:fill="D9D9D9"/>
          </w:tcPr>
          <w:p>
            <w:pPr>
              <w:pStyle w:val="TableParagraph"/>
              <w:spacing w:before="16"/>
              <w:ind w:left="908" w:right="114"/>
              <w:jc w:val="center"/>
              <w:rPr>
                <w:b/>
                <w:sz w:val="17"/>
              </w:rPr>
            </w:pPr>
            <w:r>
              <w:rPr>
                <w:b/>
                <w:w w:val="105"/>
                <w:sz w:val="17"/>
              </w:rPr>
              <w:t>% de</w:t>
            </w:r>
          </w:p>
          <w:p>
            <w:pPr>
              <w:pStyle w:val="TableParagraph"/>
              <w:spacing w:before="43"/>
              <w:ind w:left="908" w:right="116"/>
              <w:jc w:val="center"/>
              <w:rPr>
                <w:b/>
                <w:sz w:val="17"/>
              </w:rPr>
            </w:pPr>
            <w:r>
              <w:rPr>
                <w:b/>
                <w:w w:val="105"/>
                <w:sz w:val="17"/>
              </w:rPr>
              <w:t>participación</w:t>
            </w:r>
          </w:p>
        </w:tc>
        <w:tc>
          <w:tcPr>
            <w:tcW w:w="1056" w:type="dxa"/>
            <w:shd w:val="clear" w:color="auto" w:fill="D9D9D9"/>
          </w:tcPr>
          <w:p>
            <w:pPr>
              <w:pStyle w:val="TableParagraph"/>
              <w:spacing w:before="16"/>
              <w:ind w:left="121"/>
              <w:rPr>
                <w:b/>
                <w:sz w:val="17"/>
              </w:rPr>
            </w:pPr>
            <w:r>
              <w:rPr>
                <w:b/>
                <w:w w:val="105"/>
                <w:sz w:val="17"/>
              </w:rPr>
              <w:t>Valor neto</w:t>
            </w:r>
          </w:p>
          <w:p>
            <w:pPr>
              <w:pStyle w:val="TableParagraph"/>
              <w:spacing w:before="43"/>
              <w:ind w:left="183"/>
              <w:rPr>
                <w:b/>
                <w:sz w:val="17"/>
              </w:rPr>
            </w:pPr>
            <w:r>
              <w:rPr>
                <w:b/>
                <w:w w:val="105"/>
                <w:sz w:val="17"/>
              </w:rPr>
              <w:t>contable</w:t>
            </w:r>
          </w:p>
        </w:tc>
        <w:tc>
          <w:tcPr>
            <w:tcW w:w="1058" w:type="dxa"/>
            <w:shd w:val="clear" w:color="auto" w:fill="D9D9D9"/>
          </w:tcPr>
          <w:p>
            <w:pPr>
              <w:pStyle w:val="TableParagraph"/>
              <w:spacing w:before="16"/>
              <w:ind w:left="45" w:right="77"/>
              <w:jc w:val="center"/>
              <w:rPr>
                <w:b/>
                <w:sz w:val="17"/>
              </w:rPr>
            </w:pPr>
            <w:r>
              <w:rPr>
                <w:b/>
                <w:w w:val="105"/>
                <w:sz w:val="17"/>
              </w:rPr>
              <w:t>Valor teórico</w:t>
            </w:r>
          </w:p>
          <w:p>
            <w:pPr>
              <w:pStyle w:val="TableParagraph"/>
              <w:spacing w:before="43"/>
              <w:ind w:left="45" w:right="67"/>
              <w:jc w:val="center"/>
              <w:rPr>
                <w:b/>
                <w:sz w:val="17"/>
              </w:rPr>
            </w:pPr>
            <w:r>
              <w:rPr>
                <w:b/>
                <w:w w:val="105"/>
                <w:sz w:val="17"/>
              </w:rPr>
              <w:t>contable</w:t>
            </w:r>
          </w:p>
        </w:tc>
      </w:tr>
      <w:tr>
        <w:trPr>
          <w:trHeight w:val="246" w:hRule="atLeast"/>
        </w:trPr>
        <w:tc>
          <w:tcPr>
            <w:tcW w:w="2126" w:type="dxa"/>
          </w:tcPr>
          <w:p>
            <w:pPr>
              <w:pStyle w:val="TableParagraph"/>
              <w:spacing w:before="35"/>
              <w:ind w:left="20"/>
              <w:rPr>
                <w:b/>
                <w:sz w:val="15"/>
              </w:rPr>
            </w:pPr>
            <w:r>
              <w:rPr>
                <w:b/>
                <w:w w:val="105"/>
                <w:sz w:val="15"/>
              </w:rPr>
              <w:t>ITER</w:t>
            </w:r>
          </w:p>
        </w:tc>
        <w:tc>
          <w:tcPr>
            <w:tcW w:w="1976" w:type="dxa"/>
          </w:tcPr>
          <w:p>
            <w:pPr>
              <w:pStyle w:val="TableParagraph"/>
              <w:spacing w:before="27"/>
              <w:ind w:left="908" w:right="115"/>
              <w:jc w:val="center"/>
              <w:rPr>
                <w:sz w:val="17"/>
              </w:rPr>
            </w:pPr>
            <w:r>
              <w:rPr>
                <w:w w:val="105"/>
                <w:sz w:val="17"/>
              </w:rPr>
              <w:t>2,29%</w:t>
            </w:r>
          </w:p>
        </w:tc>
        <w:tc>
          <w:tcPr>
            <w:tcW w:w="1056" w:type="dxa"/>
          </w:tcPr>
          <w:p>
            <w:pPr>
              <w:pStyle w:val="TableParagraph"/>
              <w:spacing w:before="27"/>
              <w:ind w:right="49"/>
              <w:jc w:val="right"/>
              <w:rPr>
                <w:sz w:val="17"/>
              </w:rPr>
            </w:pPr>
            <w:r>
              <w:rPr>
                <w:w w:val="105"/>
                <w:sz w:val="17"/>
              </w:rPr>
              <w:t>1.241.326,41</w:t>
            </w:r>
          </w:p>
        </w:tc>
        <w:tc>
          <w:tcPr>
            <w:tcW w:w="1058" w:type="dxa"/>
          </w:tcPr>
          <w:p>
            <w:pPr>
              <w:pStyle w:val="TableParagraph"/>
              <w:spacing w:before="27"/>
              <w:ind w:right="28"/>
              <w:jc w:val="right"/>
              <w:rPr>
                <w:sz w:val="17"/>
              </w:rPr>
            </w:pPr>
            <w:r>
              <w:rPr>
                <w:w w:val="105"/>
                <w:sz w:val="17"/>
              </w:rPr>
              <w:t>3.859.327,49</w:t>
            </w:r>
          </w:p>
        </w:tc>
      </w:tr>
      <w:tr>
        <w:trPr>
          <w:trHeight w:val="253" w:hRule="atLeast"/>
        </w:trPr>
        <w:tc>
          <w:tcPr>
            <w:tcW w:w="2126" w:type="dxa"/>
          </w:tcPr>
          <w:p>
            <w:pPr>
              <w:pStyle w:val="TableParagraph"/>
              <w:spacing w:before="28"/>
              <w:ind w:left="20"/>
              <w:rPr>
                <w:b/>
                <w:sz w:val="17"/>
              </w:rPr>
            </w:pPr>
            <w:r>
              <w:rPr>
                <w:b/>
                <w:w w:val="105"/>
                <w:sz w:val="17"/>
              </w:rPr>
              <w:t>P. E. Santa Lucía</w:t>
            </w:r>
          </w:p>
        </w:tc>
        <w:tc>
          <w:tcPr>
            <w:tcW w:w="1976" w:type="dxa"/>
          </w:tcPr>
          <w:p>
            <w:pPr>
              <w:pStyle w:val="TableParagraph"/>
              <w:spacing w:before="28"/>
              <w:ind w:left="908" w:right="115"/>
              <w:jc w:val="center"/>
              <w:rPr>
                <w:sz w:val="17"/>
              </w:rPr>
            </w:pPr>
            <w:r>
              <w:rPr>
                <w:w w:val="105"/>
                <w:sz w:val="17"/>
              </w:rPr>
              <w:t>6,33%</w:t>
            </w:r>
          </w:p>
        </w:tc>
        <w:tc>
          <w:tcPr>
            <w:tcW w:w="1056" w:type="dxa"/>
          </w:tcPr>
          <w:p>
            <w:pPr>
              <w:pStyle w:val="TableParagraph"/>
              <w:spacing w:before="28"/>
              <w:ind w:right="50"/>
              <w:jc w:val="right"/>
              <w:rPr>
                <w:sz w:val="17"/>
              </w:rPr>
            </w:pPr>
            <w:r>
              <w:rPr>
                <w:w w:val="105"/>
                <w:sz w:val="17"/>
              </w:rPr>
              <w:t>57.096,15</w:t>
            </w:r>
          </w:p>
        </w:tc>
        <w:tc>
          <w:tcPr>
            <w:tcW w:w="1058" w:type="dxa"/>
          </w:tcPr>
          <w:p>
            <w:pPr>
              <w:pStyle w:val="TableParagraph"/>
              <w:spacing w:before="28"/>
              <w:ind w:right="28"/>
              <w:jc w:val="right"/>
              <w:rPr>
                <w:sz w:val="17"/>
              </w:rPr>
            </w:pPr>
            <w:r>
              <w:rPr>
                <w:w w:val="105"/>
                <w:sz w:val="17"/>
              </w:rPr>
              <w:t>134.884,17</w:t>
            </w:r>
          </w:p>
        </w:tc>
      </w:tr>
      <w:tr>
        <w:trPr>
          <w:trHeight w:val="253" w:hRule="atLeast"/>
        </w:trPr>
        <w:tc>
          <w:tcPr>
            <w:tcW w:w="2126" w:type="dxa"/>
          </w:tcPr>
          <w:p>
            <w:pPr>
              <w:pStyle w:val="TableParagraph"/>
              <w:spacing w:before="33"/>
              <w:ind w:left="20"/>
              <w:rPr>
                <w:b/>
                <w:sz w:val="17"/>
              </w:rPr>
            </w:pPr>
            <w:r>
              <w:rPr>
                <w:b/>
                <w:w w:val="105"/>
                <w:sz w:val="17"/>
              </w:rPr>
              <w:t>DECA</w:t>
            </w:r>
          </w:p>
        </w:tc>
        <w:tc>
          <w:tcPr>
            <w:tcW w:w="1976" w:type="dxa"/>
          </w:tcPr>
          <w:p>
            <w:pPr>
              <w:pStyle w:val="TableParagraph"/>
              <w:spacing w:before="33"/>
              <w:ind w:left="908" w:right="115"/>
              <w:jc w:val="center"/>
              <w:rPr>
                <w:sz w:val="17"/>
              </w:rPr>
            </w:pPr>
            <w:r>
              <w:rPr>
                <w:w w:val="105"/>
                <w:sz w:val="17"/>
              </w:rPr>
              <w:t>10,5042%</w:t>
            </w:r>
          </w:p>
        </w:tc>
        <w:tc>
          <w:tcPr>
            <w:tcW w:w="1056" w:type="dxa"/>
          </w:tcPr>
          <w:p>
            <w:pPr>
              <w:pStyle w:val="TableParagraph"/>
              <w:spacing w:before="33"/>
              <w:ind w:right="50"/>
              <w:jc w:val="right"/>
              <w:rPr>
                <w:sz w:val="17"/>
              </w:rPr>
            </w:pPr>
            <w:r>
              <w:rPr>
                <w:w w:val="105"/>
                <w:sz w:val="17"/>
              </w:rPr>
              <w:t>190.875,00</w:t>
            </w:r>
          </w:p>
        </w:tc>
        <w:tc>
          <w:tcPr>
            <w:tcW w:w="1058" w:type="dxa"/>
          </w:tcPr>
          <w:p>
            <w:pPr>
              <w:pStyle w:val="TableParagraph"/>
              <w:spacing w:before="33"/>
              <w:ind w:right="28"/>
              <w:jc w:val="right"/>
              <w:rPr>
                <w:sz w:val="17"/>
              </w:rPr>
            </w:pPr>
            <w:r>
              <w:rPr>
                <w:w w:val="105"/>
                <w:sz w:val="17"/>
              </w:rPr>
              <w:t>592.318,75</w:t>
            </w:r>
          </w:p>
        </w:tc>
      </w:tr>
      <w:tr>
        <w:trPr>
          <w:trHeight w:val="224" w:hRule="atLeast"/>
        </w:trPr>
        <w:tc>
          <w:tcPr>
            <w:tcW w:w="2126" w:type="dxa"/>
          </w:tcPr>
          <w:p>
            <w:pPr>
              <w:pStyle w:val="TableParagraph"/>
              <w:spacing w:line="176" w:lineRule="exact" w:before="28"/>
              <w:ind w:left="20"/>
              <w:rPr>
                <w:b/>
                <w:sz w:val="17"/>
              </w:rPr>
            </w:pPr>
            <w:r>
              <w:rPr>
                <w:b/>
                <w:w w:val="105"/>
                <w:sz w:val="17"/>
              </w:rPr>
              <w:t>Gorona</w:t>
            </w:r>
          </w:p>
        </w:tc>
        <w:tc>
          <w:tcPr>
            <w:tcW w:w="1976" w:type="dxa"/>
          </w:tcPr>
          <w:p>
            <w:pPr>
              <w:pStyle w:val="TableParagraph"/>
              <w:spacing w:line="176" w:lineRule="exact" w:before="28"/>
              <w:ind w:left="908" w:right="115"/>
              <w:jc w:val="center"/>
              <w:rPr>
                <w:sz w:val="17"/>
              </w:rPr>
            </w:pPr>
            <w:r>
              <w:rPr>
                <w:w w:val="105"/>
                <w:sz w:val="17"/>
              </w:rPr>
              <w:t>7,74%</w:t>
            </w:r>
          </w:p>
        </w:tc>
        <w:tc>
          <w:tcPr>
            <w:tcW w:w="1056" w:type="dxa"/>
          </w:tcPr>
          <w:p>
            <w:pPr>
              <w:pStyle w:val="TableParagraph"/>
              <w:spacing w:line="176" w:lineRule="exact" w:before="28"/>
              <w:ind w:right="49"/>
              <w:jc w:val="right"/>
              <w:rPr>
                <w:sz w:val="17"/>
              </w:rPr>
            </w:pPr>
            <w:r>
              <w:rPr>
                <w:w w:val="105"/>
                <w:sz w:val="17"/>
              </w:rPr>
              <w:t>2.393.700,93</w:t>
            </w:r>
          </w:p>
        </w:tc>
        <w:tc>
          <w:tcPr>
            <w:tcW w:w="1058" w:type="dxa"/>
          </w:tcPr>
          <w:p>
            <w:pPr>
              <w:pStyle w:val="TableParagraph"/>
              <w:spacing w:line="176" w:lineRule="exact" w:before="28"/>
              <w:ind w:right="28"/>
              <w:jc w:val="right"/>
              <w:rPr>
                <w:sz w:val="17"/>
              </w:rPr>
            </w:pPr>
            <w:r>
              <w:rPr>
                <w:w w:val="105"/>
                <w:sz w:val="17"/>
              </w:rPr>
              <w:t>6.602.309,47</w:t>
            </w:r>
          </w:p>
        </w:tc>
      </w:tr>
    </w:tbl>
    <w:p>
      <w:pPr>
        <w:tabs>
          <w:tab w:pos="5950" w:val="left" w:leader="none"/>
        </w:tabs>
        <w:spacing w:before="62"/>
        <w:ind w:left="1717" w:right="0" w:firstLine="0"/>
        <w:jc w:val="left"/>
        <w:rPr>
          <w:b/>
          <w:sz w:val="17"/>
        </w:rPr>
      </w:pPr>
      <w:r>
        <w:rPr>
          <w:b/>
          <w:w w:val="103"/>
          <w:sz w:val="17"/>
          <w:shd w:fill="F2F2F2" w:color="auto" w:val="clear"/>
        </w:rPr>
        <w:t> </w:t>
      </w:r>
      <w:r>
        <w:rPr>
          <w:b/>
          <w:sz w:val="17"/>
          <w:shd w:fill="F2F2F2" w:color="auto" w:val="clear"/>
        </w:rPr>
        <w:tab/>
      </w:r>
      <w:r>
        <w:rPr>
          <w:b/>
          <w:w w:val="105"/>
          <w:sz w:val="17"/>
          <w:shd w:fill="F2F2F2" w:color="auto" w:val="clear"/>
        </w:rPr>
        <w:t>3.882.998,49</w:t>
      </w:r>
      <w:r>
        <w:rPr>
          <w:b/>
          <w:spacing w:val="5"/>
          <w:w w:val="105"/>
          <w:sz w:val="17"/>
          <w:shd w:fill="F2F2F2" w:color="auto" w:val="clear"/>
        </w:rPr>
        <w:t> </w:t>
      </w:r>
      <w:r>
        <w:rPr>
          <w:b/>
          <w:w w:val="105"/>
          <w:sz w:val="17"/>
          <w:shd w:fill="F2F2F2" w:color="auto" w:val="clear"/>
        </w:rPr>
        <w:t>11.188.839,88</w:t>
      </w:r>
    </w:p>
    <w:p>
      <w:pPr>
        <w:spacing w:before="91"/>
        <w:ind w:left="1737" w:right="0" w:firstLine="0"/>
        <w:jc w:val="left"/>
        <w:rPr>
          <w:sz w:val="13"/>
        </w:rPr>
      </w:pPr>
      <w:r>
        <w:rPr>
          <w:w w:val="105"/>
          <w:sz w:val="13"/>
        </w:rPr>
        <w:t>(*) Estados Financieros a 31/12/2021</w:t>
      </w:r>
    </w:p>
    <w:p>
      <w:pPr>
        <w:pStyle w:val="BodyText"/>
        <w:spacing w:before="9"/>
        <w:rPr>
          <w:sz w:val="14"/>
        </w:rPr>
      </w:pPr>
    </w:p>
    <w:p>
      <w:pPr>
        <w:pStyle w:val="BodyText"/>
        <w:ind w:left="1707"/>
      </w:pPr>
      <w:r>
        <w:rPr>
          <w:w w:val="105"/>
        </w:rPr>
        <w:t>El detalle del valor de dichas inversiones al 31 de diciembre de 2020 es como sigue:</w:t>
      </w:r>
    </w:p>
    <w:p>
      <w:pPr>
        <w:pStyle w:val="BodyText"/>
      </w:pPr>
    </w:p>
    <w:p>
      <w:pPr>
        <w:pStyle w:val="BodyText"/>
        <w:spacing w:before="5"/>
        <w:rPr>
          <w:sz w:val="12"/>
        </w:rPr>
      </w:pPr>
    </w:p>
    <w:tbl>
      <w:tblPr>
        <w:tblW w:w="0" w:type="auto"/>
        <w:jc w:val="left"/>
        <w:tblInd w:w="1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7"/>
        <w:gridCol w:w="1901"/>
        <w:gridCol w:w="1031"/>
        <w:gridCol w:w="1038"/>
      </w:tblGrid>
      <w:tr>
        <w:trPr>
          <w:trHeight w:val="442" w:hRule="atLeast"/>
        </w:trPr>
        <w:tc>
          <w:tcPr>
            <w:tcW w:w="2097" w:type="dxa"/>
            <w:shd w:val="clear" w:color="auto" w:fill="D9D9D9"/>
          </w:tcPr>
          <w:p>
            <w:pPr>
              <w:pStyle w:val="TableParagraph"/>
              <w:rPr>
                <w:rFonts w:ascii="Times New Roman"/>
                <w:sz w:val="14"/>
              </w:rPr>
            </w:pPr>
          </w:p>
        </w:tc>
        <w:tc>
          <w:tcPr>
            <w:tcW w:w="1901" w:type="dxa"/>
            <w:shd w:val="clear" w:color="auto" w:fill="D9D9D9"/>
          </w:tcPr>
          <w:p>
            <w:pPr>
              <w:pStyle w:val="TableParagraph"/>
              <w:spacing w:line="242" w:lineRule="auto" w:before="21"/>
              <w:ind w:left="892" w:firstLine="276"/>
              <w:rPr>
                <w:b/>
                <w:sz w:val="17"/>
              </w:rPr>
            </w:pPr>
            <w:r>
              <w:rPr>
                <w:b/>
                <w:sz w:val="17"/>
              </w:rPr>
              <w:t>% de participación</w:t>
            </w:r>
          </w:p>
        </w:tc>
        <w:tc>
          <w:tcPr>
            <w:tcW w:w="1031" w:type="dxa"/>
            <w:shd w:val="clear" w:color="auto" w:fill="D9D9D9"/>
          </w:tcPr>
          <w:p>
            <w:pPr>
              <w:pStyle w:val="TableParagraph"/>
              <w:spacing w:line="242" w:lineRule="auto" w:before="21"/>
              <w:ind w:left="195" w:right="189" w:hanging="55"/>
              <w:rPr>
                <w:b/>
                <w:sz w:val="17"/>
              </w:rPr>
            </w:pPr>
            <w:r>
              <w:rPr>
                <w:b/>
                <w:sz w:val="17"/>
              </w:rPr>
              <w:t>Valor neto contable</w:t>
            </w:r>
          </w:p>
        </w:tc>
        <w:tc>
          <w:tcPr>
            <w:tcW w:w="1038" w:type="dxa"/>
            <w:shd w:val="clear" w:color="auto" w:fill="D9D9D9"/>
          </w:tcPr>
          <w:p>
            <w:pPr>
              <w:pStyle w:val="TableParagraph"/>
              <w:spacing w:line="242" w:lineRule="auto" w:before="21"/>
              <w:ind w:left="218" w:right="89" w:hanging="142"/>
              <w:rPr>
                <w:b/>
                <w:sz w:val="17"/>
              </w:rPr>
            </w:pPr>
            <w:r>
              <w:rPr>
                <w:b/>
                <w:sz w:val="17"/>
              </w:rPr>
              <w:t>Valor teórico contable</w:t>
            </w:r>
          </w:p>
        </w:tc>
      </w:tr>
      <w:tr>
        <w:trPr>
          <w:trHeight w:val="254" w:hRule="atLeast"/>
        </w:trPr>
        <w:tc>
          <w:tcPr>
            <w:tcW w:w="2097" w:type="dxa"/>
          </w:tcPr>
          <w:p>
            <w:pPr>
              <w:pStyle w:val="TableParagraph"/>
              <w:spacing w:before="28"/>
              <w:ind w:left="60"/>
              <w:rPr>
                <w:b/>
                <w:sz w:val="17"/>
              </w:rPr>
            </w:pPr>
            <w:r>
              <w:rPr>
                <w:b/>
                <w:sz w:val="17"/>
              </w:rPr>
              <w:t>ITER</w:t>
            </w:r>
          </w:p>
        </w:tc>
        <w:tc>
          <w:tcPr>
            <w:tcW w:w="1901" w:type="dxa"/>
          </w:tcPr>
          <w:p>
            <w:pPr>
              <w:pStyle w:val="TableParagraph"/>
              <w:spacing w:before="28"/>
              <w:ind w:right="361"/>
              <w:jc w:val="right"/>
              <w:rPr>
                <w:sz w:val="17"/>
              </w:rPr>
            </w:pPr>
            <w:r>
              <w:rPr>
                <w:sz w:val="17"/>
              </w:rPr>
              <w:t>2,29%</w:t>
            </w:r>
          </w:p>
        </w:tc>
        <w:tc>
          <w:tcPr>
            <w:tcW w:w="1031" w:type="dxa"/>
          </w:tcPr>
          <w:p>
            <w:pPr>
              <w:pStyle w:val="TableParagraph"/>
              <w:spacing w:before="28"/>
              <w:ind w:right="74"/>
              <w:jc w:val="right"/>
              <w:rPr>
                <w:sz w:val="17"/>
              </w:rPr>
            </w:pPr>
            <w:r>
              <w:rPr>
                <w:sz w:val="17"/>
              </w:rPr>
              <w:t>1.241.326,41</w:t>
            </w:r>
          </w:p>
        </w:tc>
        <w:tc>
          <w:tcPr>
            <w:tcW w:w="1038" w:type="dxa"/>
          </w:tcPr>
          <w:p>
            <w:pPr>
              <w:pStyle w:val="TableParagraph"/>
              <w:spacing w:before="28"/>
              <w:ind w:right="58"/>
              <w:jc w:val="right"/>
              <w:rPr>
                <w:sz w:val="17"/>
              </w:rPr>
            </w:pPr>
            <w:r>
              <w:rPr>
                <w:sz w:val="17"/>
              </w:rPr>
              <w:t>3.607.475,56</w:t>
            </w:r>
          </w:p>
        </w:tc>
      </w:tr>
      <w:tr>
        <w:trPr>
          <w:trHeight w:val="259" w:hRule="atLeast"/>
        </w:trPr>
        <w:tc>
          <w:tcPr>
            <w:tcW w:w="2097" w:type="dxa"/>
          </w:tcPr>
          <w:p>
            <w:pPr>
              <w:pStyle w:val="TableParagraph"/>
              <w:spacing w:before="33"/>
              <w:ind w:left="60"/>
              <w:rPr>
                <w:b/>
                <w:sz w:val="17"/>
              </w:rPr>
            </w:pPr>
            <w:r>
              <w:rPr>
                <w:b/>
                <w:sz w:val="17"/>
              </w:rPr>
              <w:t>P. E. Santa Lucía</w:t>
            </w:r>
          </w:p>
        </w:tc>
        <w:tc>
          <w:tcPr>
            <w:tcW w:w="1901" w:type="dxa"/>
          </w:tcPr>
          <w:p>
            <w:pPr>
              <w:pStyle w:val="TableParagraph"/>
              <w:spacing w:before="33"/>
              <w:ind w:right="361"/>
              <w:jc w:val="right"/>
              <w:rPr>
                <w:sz w:val="17"/>
              </w:rPr>
            </w:pPr>
            <w:r>
              <w:rPr>
                <w:sz w:val="17"/>
              </w:rPr>
              <w:t>6,33%</w:t>
            </w:r>
          </w:p>
        </w:tc>
        <w:tc>
          <w:tcPr>
            <w:tcW w:w="1031" w:type="dxa"/>
          </w:tcPr>
          <w:p>
            <w:pPr>
              <w:pStyle w:val="TableParagraph"/>
              <w:spacing w:before="33"/>
              <w:ind w:right="74"/>
              <w:jc w:val="right"/>
              <w:rPr>
                <w:sz w:val="17"/>
              </w:rPr>
            </w:pPr>
            <w:r>
              <w:rPr>
                <w:sz w:val="17"/>
              </w:rPr>
              <w:t>57.096,15</w:t>
            </w:r>
          </w:p>
        </w:tc>
        <w:tc>
          <w:tcPr>
            <w:tcW w:w="1038" w:type="dxa"/>
          </w:tcPr>
          <w:p>
            <w:pPr>
              <w:pStyle w:val="TableParagraph"/>
              <w:spacing w:before="33"/>
              <w:ind w:right="58"/>
              <w:jc w:val="right"/>
              <w:rPr>
                <w:sz w:val="17"/>
              </w:rPr>
            </w:pPr>
            <w:r>
              <w:rPr>
                <w:sz w:val="17"/>
              </w:rPr>
              <w:t>72.398,62</w:t>
            </w:r>
          </w:p>
        </w:tc>
      </w:tr>
      <w:tr>
        <w:trPr>
          <w:trHeight w:val="259" w:hRule="atLeast"/>
        </w:trPr>
        <w:tc>
          <w:tcPr>
            <w:tcW w:w="2097" w:type="dxa"/>
          </w:tcPr>
          <w:p>
            <w:pPr>
              <w:pStyle w:val="TableParagraph"/>
              <w:spacing w:before="33"/>
              <w:ind w:left="60"/>
              <w:rPr>
                <w:b/>
                <w:sz w:val="17"/>
              </w:rPr>
            </w:pPr>
            <w:r>
              <w:rPr>
                <w:b/>
                <w:sz w:val="17"/>
              </w:rPr>
              <w:t>DECA</w:t>
            </w:r>
          </w:p>
        </w:tc>
        <w:tc>
          <w:tcPr>
            <w:tcW w:w="1901" w:type="dxa"/>
          </w:tcPr>
          <w:p>
            <w:pPr>
              <w:pStyle w:val="TableParagraph"/>
              <w:spacing w:before="33"/>
              <w:ind w:right="242"/>
              <w:jc w:val="right"/>
              <w:rPr>
                <w:sz w:val="17"/>
              </w:rPr>
            </w:pPr>
            <w:r>
              <w:rPr>
                <w:sz w:val="17"/>
              </w:rPr>
              <w:t>10,5042%</w:t>
            </w:r>
          </w:p>
        </w:tc>
        <w:tc>
          <w:tcPr>
            <w:tcW w:w="1031" w:type="dxa"/>
          </w:tcPr>
          <w:p>
            <w:pPr>
              <w:pStyle w:val="TableParagraph"/>
              <w:spacing w:before="33"/>
              <w:ind w:right="74"/>
              <w:jc w:val="right"/>
              <w:rPr>
                <w:sz w:val="17"/>
              </w:rPr>
            </w:pPr>
            <w:r>
              <w:rPr>
                <w:sz w:val="17"/>
              </w:rPr>
              <w:t>190.875,00</w:t>
            </w:r>
          </w:p>
        </w:tc>
        <w:tc>
          <w:tcPr>
            <w:tcW w:w="1038" w:type="dxa"/>
          </w:tcPr>
          <w:p>
            <w:pPr>
              <w:pStyle w:val="TableParagraph"/>
              <w:spacing w:before="33"/>
              <w:ind w:right="58"/>
              <w:jc w:val="right"/>
              <w:rPr>
                <w:sz w:val="17"/>
              </w:rPr>
            </w:pPr>
            <w:r>
              <w:rPr>
                <w:sz w:val="17"/>
              </w:rPr>
              <w:t>275.841,89</w:t>
            </w:r>
          </w:p>
        </w:tc>
      </w:tr>
      <w:tr>
        <w:trPr>
          <w:trHeight w:val="228" w:hRule="atLeast"/>
        </w:trPr>
        <w:tc>
          <w:tcPr>
            <w:tcW w:w="2097" w:type="dxa"/>
          </w:tcPr>
          <w:p>
            <w:pPr>
              <w:pStyle w:val="TableParagraph"/>
              <w:spacing w:line="176" w:lineRule="exact" w:before="33"/>
              <w:ind w:left="60"/>
              <w:rPr>
                <w:b/>
                <w:sz w:val="17"/>
              </w:rPr>
            </w:pPr>
            <w:r>
              <w:rPr>
                <w:b/>
                <w:sz w:val="17"/>
              </w:rPr>
              <w:t>Gorona</w:t>
            </w:r>
          </w:p>
        </w:tc>
        <w:tc>
          <w:tcPr>
            <w:tcW w:w="1901" w:type="dxa"/>
          </w:tcPr>
          <w:p>
            <w:pPr>
              <w:pStyle w:val="TableParagraph"/>
              <w:spacing w:line="176" w:lineRule="exact" w:before="33"/>
              <w:ind w:right="361"/>
              <w:jc w:val="right"/>
              <w:rPr>
                <w:sz w:val="17"/>
              </w:rPr>
            </w:pPr>
            <w:r>
              <w:rPr>
                <w:sz w:val="17"/>
              </w:rPr>
              <w:t>7,74%</w:t>
            </w:r>
          </w:p>
        </w:tc>
        <w:tc>
          <w:tcPr>
            <w:tcW w:w="1031" w:type="dxa"/>
          </w:tcPr>
          <w:p>
            <w:pPr>
              <w:pStyle w:val="TableParagraph"/>
              <w:spacing w:line="176" w:lineRule="exact" w:before="33"/>
              <w:ind w:right="74"/>
              <w:jc w:val="right"/>
              <w:rPr>
                <w:sz w:val="17"/>
              </w:rPr>
            </w:pPr>
            <w:r>
              <w:rPr>
                <w:sz w:val="17"/>
              </w:rPr>
              <w:t>2.393.700,93</w:t>
            </w:r>
          </w:p>
        </w:tc>
        <w:tc>
          <w:tcPr>
            <w:tcW w:w="1038" w:type="dxa"/>
          </w:tcPr>
          <w:p>
            <w:pPr>
              <w:pStyle w:val="TableParagraph"/>
              <w:spacing w:line="176" w:lineRule="exact" w:before="33"/>
              <w:ind w:right="58"/>
              <w:jc w:val="right"/>
              <w:rPr>
                <w:sz w:val="17"/>
              </w:rPr>
            </w:pPr>
            <w:r>
              <w:rPr>
                <w:sz w:val="17"/>
              </w:rPr>
              <w:t>6.426.666,85</w:t>
            </w:r>
          </w:p>
        </w:tc>
      </w:tr>
    </w:tbl>
    <w:p>
      <w:pPr>
        <w:tabs>
          <w:tab w:pos="5829" w:val="left" w:leader="none"/>
        </w:tabs>
        <w:spacing w:before="64"/>
        <w:ind w:left="1707" w:right="0" w:firstLine="0"/>
        <w:jc w:val="left"/>
        <w:rPr>
          <w:b/>
          <w:sz w:val="17"/>
        </w:rPr>
      </w:pPr>
      <w:r>
        <w:rPr>
          <w:b/>
          <w:w w:val="101"/>
          <w:sz w:val="17"/>
          <w:shd w:fill="F2F2F2" w:color="auto" w:val="clear"/>
        </w:rPr>
        <w:t> </w:t>
      </w:r>
      <w:r>
        <w:rPr>
          <w:b/>
          <w:sz w:val="17"/>
          <w:shd w:fill="F2F2F2" w:color="auto" w:val="clear"/>
        </w:rPr>
        <w:tab/>
        <w:t>3.882.998,49</w:t>
      </w:r>
      <w:r>
        <w:rPr>
          <w:b/>
          <w:spacing w:val="29"/>
          <w:sz w:val="17"/>
          <w:shd w:fill="F2F2F2" w:color="auto" w:val="clear"/>
        </w:rPr>
        <w:t> </w:t>
      </w:r>
      <w:r>
        <w:rPr>
          <w:b/>
          <w:sz w:val="17"/>
          <w:shd w:fill="F2F2F2" w:color="auto" w:val="clear"/>
        </w:rPr>
        <w:t>10.382.382,93</w:t>
      </w:r>
      <w:r>
        <w:rPr>
          <w:b/>
          <w:spacing w:val="-18"/>
          <w:sz w:val="17"/>
          <w:shd w:fill="F2F2F2" w:color="auto" w:val="clear"/>
        </w:rPr>
        <w:t> </w:t>
      </w:r>
    </w:p>
    <w:p>
      <w:pPr>
        <w:pStyle w:val="BodyText"/>
        <w:spacing w:before="5"/>
        <w:rPr>
          <w:b/>
          <w:sz w:val="21"/>
        </w:rPr>
      </w:pPr>
    </w:p>
    <w:p>
      <w:pPr>
        <w:pStyle w:val="BodyText"/>
        <w:spacing w:line="247" w:lineRule="auto" w:before="1"/>
        <w:ind w:left="1707" w:right="1176"/>
      </w:pPr>
      <w:r>
        <w:rPr>
          <w:w w:val="105"/>
        </w:rPr>
        <w:t>El</w:t>
      </w:r>
      <w:r>
        <w:rPr>
          <w:spacing w:val="-23"/>
          <w:w w:val="105"/>
        </w:rPr>
        <w:t> </w:t>
      </w:r>
      <w:r>
        <w:rPr>
          <w:w w:val="105"/>
        </w:rPr>
        <w:t>valor</w:t>
      </w:r>
      <w:r>
        <w:rPr>
          <w:spacing w:val="-22"/>
          <w:w w:val="105"/>
        </w:rPr>
        <w:t> </w:t>
      </w:r>
      <w:r>
        <w:rPr>
          <w:w w:val="105"/>
        </w:rPr>
        <w:t>teórico</w:t>
      </w:r>
      <w:r>
        <w:rPr>
          <w:spacing w:val="-22"/>
          <w:w w:val="105"/>
        </w:rPr>
        <w:t> </w:t>
      </w:r>
      <w:r>
        <w:rPr>
          <w:w w:val="105"/>
        </w:rPr>
        <w:t>de</w:t>
      </w:r>
      <w:r>
        <w:rPr>
          <w:spacing w:val="-22"/>
          <w:w w:val="105"/>
        </w:rPr>
        <w:t> </w:t>
      </w:r>
      <w:r>
        <w:rPr>
          <w:w w:val="105"/>
        </w:rPr>
        <w:t>las</w:t>
      </w:r>
      <w:r>
        <w:rPr>
          <w:spacing w:val="-21"/>
          <w:w w:val="105"/>
        </w:rPr>
        <w:t> </w:t>
      </w:r>
      <w:r>
        <w:rPr>
          <w:w w:val="105"/>
        </w:rPr>
        <w:t>inversiones</w:t>
      </w:r>
      <w:r>
        <w:rPr>
          <w:spacing w:val="-22"/>
          <w:w w:val="105"/>
        </w:rPr>
        <w:t> </w:t>
      </w:r>
      <w:r>
        <w:rPr>
          <w:w w:val="105"/>
        </w:rPr>
        <w:t>en</w:t>
      </w:r>
      <w:r>
        <w:rPr>
          <w:spacing w:val="-22"/>
          <w:w w:val="105"/>
        </w:rPr>
        <w:t> </w:t>
      </w:r>
      <w:r>
        <w:rPr>
          <w:w w:val="105"/>
        </w:rPr>
        <w:t>las</w:t>
      </w:r>
      <w:r>
        <w:rPr>
          <w:spacing w:val="-22"/>
          <w:w w:val="105"/>
        </w:rPr>
        <w:t> </w:t>
      </w:r>
      <w:r>
        <w:rPr>
          <w:spacing w:val="-3"/>
          <w:w w:val="105"/>
        </w:rPr>
        <w:t>anteriores</w:t>
      </w:r>
      <w:r>
        <w:rPr>
          <w:spacing w:val="-23"/>
          <w:w w:val="105"/>
        </w:rPr>
        <w:t> </w:t>
      </w:r>
      <w:r>
        <w:rPr>
          <w:w w:val="105"/>
        </w:rPr>
        <w:t>sociedades</w:t>
      </w:r>
      <w:r>
        <w:rPr>
          <w:spacing w:val="-22"/>
          <w:w w:val="105"/>
        </w:rPr>
        <w:t> </w:t>
      </w:r>
      <w:r>
        <w:rPr>
          <w:w w:val="105"/>
        </w:rPr>
        <w:t>se</w:t>
      </w:r>
      <w:r>
        <w:rPr>
          <w:spacing w:val="-22"/>
          <w:w w:val="105"/>
        </w:rPr>
        <w:t> </w:t>
      </w:r>
      <w:r>
        <w:rPr>
          <w:w w:val="105"/>
        </w:rPr>
        <w:t>obtiene</w:t>
      </w:r>
      <w:r>
        <w:rPr>
          <w:spacing w:val="-22"/>
          <w:w w:val="105"/>
        </w:rPr>
        <w:t> </w:t>
      </w:r>
      <w:r>
        <w:rPr>
          <w:w w:val="105"/>
        </w:rPr>
        <w:t>de</w:t>
      </w:r>
      <w:r>
        <w:rPr>
          <w:spacing w:val="-22"/>
          <w:w w:val="105"/>
        </w:rPr>
        <w:t> </w:t>
      </w:r>
      <w:r>
        <w:rPr>
          <w:w w:val="105"/>
        </w:rPr>
        <w:t>los</w:t>
      </w:r>
      <w:r>
        <w:rPr>
          <w:spacing w:val="-22"/>
          <w:w w:val="105"/>
        </w:rPr>
        <w:t> </w:t>
      </w:r>
      <w:r>
        <w:rPr>
          <w:spacing w:val="-3"/>
          <w:w w:val="105"/>
        </w:rPr>
        <w:t>respectivos</w:t>
      </w:r>
      <w:r>
        <w:rPr>
          <w:spacing w:val="-22"/>
          <w:w w:val="105"/>
        </w:rPr>
        <w:t> </w:t>
      </w:r>
      <w:r>
        <w:rPr>
          <w:w w:val="105"/>
        </w:rPr>
        <w:t>fondos</w:t>
      </w:r>
      <w:r>
        <w:rPr>
          <w:spacing w:val="-23"/>
          <w:w w:val="105"/>
        </w:rPr>
        <w:t> </w:t>
      </w:r>
      <w:r>
        <w:rPr>
          <w:spacing w:val="-3"/>
          <w:w w:val="105"/>
        </w:rPr>
        <w:t>propios </w:t>
      </w:r>
      <w:r>
        <w:rPr>
          <w:w w:val="105"/>
        </w:rPr>
        <w:t>según</w:t>
      </w:r>
      <w:r>
        <w:rPr>
          <w:spacing w:val="-6"/>
          <w:w w:val="105"/>
        </w:rPr>
        <w:t> </w:t>
      </w:r>
      <w:r>
        <w:rPr>
          <w:w w:val="105"/>
        </w:rPr>
        <w:t>sus</w:t>
      </w:r>
      <w:r>
        <w:rPr>
          <w:spacing w:val="-6"/>
          <w:w w:val="105"/>
        </w:rPr>
        <w:t> </w:t>
      </w:r>
      <w:r>
        <w:rPr>
          <w:w w:val="105"/>
        </w:rPr>
        <w:t>balances</w:t>
      </w:r>
      <w:r>
        <w:rPr>
          <w:spacing w:val="-6"/>
          <w:w w:val="105"/>
        </w:rPr>
        <w:t> </w:t>
      </w:r>
      <w:r>
        <w:rPr>
          <w:w w:val="105"/>
        </w:rPr>
        <w:t>al</w:t>
      </w:r>
      <w:r>
        <w:rPr>
          <w:spacing w:val="-7"/>
          <w:w w:val="105"/>
        </w:rPr>
        <w:t> </w:t>
      </w:r>
      <w:r>
        <w:rPr>
          <w:w w:val="105"/>
        </w:rPr>
        <w:t>31</w:t>
      </w:r>
      <w:r>
        <w:rPr>
          <w:spacing w:val="-7"/>
          <w:w w:val="105"/>
        </w:rPr>
        <w:t> </w:t>
      </w:r>
      <w:r>
        <w:rPr>
          <w:w w:val="105"/>
        </w:rPr>
        <w:t>de</w:t>
      </w:r>
      <w:r>
        <w:rPr>
          <w:spacing w:val="-8"/>
          <w:w w:val="105"/>
        </w:rPr>
        <w:t> </w:t>
      </w:r>
      <w:r>
        <w:rPr>
          <w:spacing w:val="-3"/>
          <w:w w:val="105"/>
        </w:rPr>
        <w:t>diciembre</w:t>
      </w:r>
      <w:r>
        <w:rPr>
          <w:spacing w:val="-6"/>
          <w:w w:val="105"/>
        </w:rPr>
        <w:t> </w:t>
      </w:r>
      <w:r>
        <w:rPr>
          <w:w w:val="105"/>
        </w:rPr>
        <w:t>de</w:t>
      </w:r>
      <w:r>
        <w:rPr>
          <w:spacing w:val="-6"/>
          <w:w w:val="105"/>
        </w:rPr>
        <w:t> </w:t>
      </w:r>
      <w:r>
        <w:rPr>
          <w:w w:val="105"/>
        </w:rPr>
        <w:t>2021</w:t>
      </w:r>
      <w:r>
        <w:rPr>
          <w:spacing w:val="-5"/>
          <w:w w:val="105"/>
        </w:rPr>
        <w:t> </w:t>
      </w:r>
      <w:r>
        <w:rPr>
          <w:w w:val="105"/>
        </w:rPr>
        <w:t>según</w:t>
      </w:r>
      <w:r>
        <w:rPr>
          <w:spacing w:val="-6"/>
          <w:w w:val="105"/>
        </w:rPr>
        <w:t> </w:t>
      </w:r>
      <w:r>
        <w:rPr>
          <w:spacing w:val="-3"/>
          <w:w w:val="105"/>
        </w:rPr>
        <w:t>se</w:t>
      </w:r>
      <w:r>
        <w:rPr>
          <w:spacing w:val="-6"/>
          <w:w w:val="105"/>
        </w:rPr>
        <w:t> </w:t>
      </w:r>
      <w:r>
        <w:rPr>
          <w:spacing w:val="-3"/>
          <w:w w:val="105"/>
        </w:rPr>
        <w:t>indica</w:t>
      </w:r>
      <w:r>
        <w:rPr>
          <w:spacing w:val="-6"/>
          <w:w w:val="105"/>
        </w:rPr>
        <w:t> </w:t>
      </w:r>
      <w:r>
        <w:rPr>
          <w:w w:val="105"/>
        </w:rPr>
        <w:t>a</w:t>
      </w:r>
      <w:r>
        <w:rPr>
          <w:spacing w:val="-5"/>
          <w:w w:val="105"/>
        </w:rPr>
        <w:t> </w:t>
      </w:r>
      <w:r>
        <w:rPr>
          <w:spacing w:val="-3"/>
          <w:w w:val="105"/>
        </w:rPr>
        <w:t>continuación:</w:t>
      </w:r>
    </w:p>
    <w:p>
      <w:pPr>
        <w:pStyle w:val="BodyText"/>
        <w:spacing w:before="9"/>
        <w:rPr>
          <w:sz w:val="18"/>
        </w:rPr>
      </w:pPr>
    </w:p>
    <w:tbl>
      <w:tblPr>
        <w:tblW w:w="0" w:type="auto"/>
        <w:jc w:val="left"/>
        <w:tblInd w:w="1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2"/>
        <w:gridCol w:w="1075"/>
        <w:gridCol w:w="680"/>
        <w:gridCol w:w="830"/>
        <w:gridCol w:w="1203"/>
        <w:gridCol w:w="1451"/>
        <w:gridCol w:w="1062"/>
      </w:tblGrid>
      <w:tr>
        <w:trPr>
          <w:trHeight w:val="429" w:hRule="atLeast"/>
        </w:trPr>
        <w:tc>
          <w:tcPr>
            <w:tcW w:w="7843" w:type="dxa"/>
            <w:gridSpan w:val="7"/>
            <w:shd w:val="clear" w:color="auto" w:fill="D9D9D9"/>
          </w:tcPr>
          <w:p>
            <w:pPr>
              <w:pStyle w:val="TableParagraph"/>
              <w:tabs>
                <w:tab w:pos="7083" w:val="left" w:leader="none"/>
              </w:tabs>
              <w:spacing w:line="152" w:lineRule="exact" w:before="21"/>
              <w:ind w:left="2718"/>
              <w:rPr>
                <w:b/>
                <w:sz w:val="9"/>
              </w:rPr>
            </w:pPr>
            <w:r>
              <w:rPr>
                <w:b/>
                <w:w w:val="110"/>
                <w:sz w:val="9"/>
              </w:rPr>
              <w:t>Prima de       </w:t>
            </w:r>
            <w:r>
              <w:rPr>
                <w:b/>
                <w:spacing w:val="19"/>
                <w:w w:val="110"/>
                <w:sz w:val="9"/>
              </w:rPr>
              <w:t> </w:t>
            </w:r>
            <w:r>
              <w:rPr>
                <w:b/>
                <w:w w:val="110"/>
                <w:position w:val="7"/>
                <w:sz w:val="9"/>
              </w:rPr>
              <w:t>Reservas,</w:t>
            </w:r>
            <w:r>
              <w:rPr>
                <w:b/>
                <w:spacing w:val="-5"/>
                <w:w w:val="110"/>
                <w:position w:val="7"/>
                <w:sz w:val="9"/>
              </w:rPr>
              <w:t> </w:t>
            </w:r>
            <w:r>
              <w:rPr>
                <w:b/>
                <w:w w:val="110"/>
                <w:position w:val="7"/>
                <w:sz w:val="9"/>
              </w:rPr>
              <w:t>Rdos</w:t>
              <w:tab/>
            </w:r>
            <w:r>
              <w:rPr>
                <w:b/>
                <w:w w:val="110"/>
                <w:sz w:val="9"/>
              </w:rPr>
              <w:t>Total</w:t>
            </w:r>
            <w:r>
              <w:rPr>
                <w:b/>
                <w:spacing w:val="1"/>
                <w:w w:val="110"/>
                <w:sz w:val="9"/>
              </w:rPr>
              <w:t> </w:t>
            </w:r>
            <w:r>
              <w:rPr>
                <w:b/>
                <w:w w:val="110"/>
                <w:sz w:val="9"/>
              </w:rPr>
              <w:t>Patrimonio</w:t>
            </w:r>
          </w:p>
          <w:p>
            <w:pPr>
              <w:pStyle w:val="TableParagraph"/>
              <w:tabs>
                <w:tab w:pos="2731" w:val="left" w:leader="none"/>
                <w:tab w:pos="3280" w:val="left" w:leader="none"/>
                <w:tab w:pos="4312" w:val="left" w:leader="none"/>
                <w:tab w:pos="6031" w:val="left" w:leader="none"/>
                <w:tab w:pos="7325" w:val="left" w:leader="none"/>
              </w:tabs>
              <w:spacing w:line="199" w:lineRule="auto"/>
              <w:ind w:left="1934"/>
              <w:rPr>
                <w:b/>
                <w:sz w:val="9"/>
              </w:rPr>
            </w:pPr>
            <w:r>
              <w:rPr>
                <w:b/>
                <w:w w:val="110"/>
                <w:sz w:val="9"/>
              </w:rPr>
              <w:t>Capital</w:t>
            </w:r>
            <w:r>
              <w:rPr>
                <w:b/>
                <w:spacing w:val="1"/>
                <w:w w:val="110"/>
                <w:sz w:val="9"/>
              </w:rPr>
              <w:t> </w:t>
            </w:r>
            <w:r>
              <w:rPr>
                <w:b/>
                <w:w w:val="110"/>
                <w:sz w:val="9"/>
              </w:rPr>
              <w:t>Social</w:t>
              <w:tab/>
            </w:r>
            <w:r>
              <w:rPr>
                <w:b/>
                <w:w w:val="110"/>
                <w:position w:val="-6"/>
                <w:sz w:val="9"/>
              </w:rPr>
              <w:t>emisión</w:t>
              <w:tab/>
            </w:r>
            <w:r>
              <w:rPr>
                <w:b/>
                <w:w w:val="110"/>
                <w:sz w:val="9"/>
              </w:rPr>
              <w:t>neg ejerc ant</w:t>
            </w:r>
            <w:r>
              <w:rPr>
                <w:b/>
                <w:spacing w:val="-3"/>
                <w:w w:val="110"/>
                <w:sz w:val="9"/>
              </w:rPr>
              <w:t> </w:t>
            </w:r>
            <w:r>
              <w:rPr>
                <w:b/>
                <w:w w:val="110"/>
                <w:sz w:val="9"/>
              </w:rPr>
              <w:t>y</w:t>
              <w:tab/>
            </w:r>
            <w:r>
              <w:rPr>
                <w:b/>
                <w:w w:val="110"/>
                <w:position w:val="1"/>
                <w:sz w:val="9"/>
              </w:rPr>
              <w:t>Resultado</w:t>
            </w:r>
            <w:r>
              <w:rPr>
                <w:b/>
                <w:spacing w:val="4"/>
                <w:w w:val="110"/>
                <w:position w:val="1"/>
                <w:sz w:val="9"/>
              </w:rPr>
              <w:t> </w:t>
            </w:r>
            <w:r>
              <w:rPr>
                <w:b/>
                <w:w w:val="110"/>
                <w:position w:val="1"/>
                <w:sz w:val="9"/>
              </w:rPr>
              <w:t>del</w:t>
            </w:r>
            <w:r>
              <w:rPr>
                <w:b/>
                <w:spacing w:val="3"/>
                <w:w w:val="110"/>
                <w:position w:val="1"/>
                <w:sz w:val="9"/>
              </w:rPr>
              <w:t> </w:t>
            </w:r>
            <w:r>
              <w:rPr>
                <w:b/>
                <w:w w:val="110"/>
                <w:position w:val="1"/>
                <w:sz w:val="9"/>
              </w:rPr>
              <w:t>ejercicio</w:t>
              <w:tab/>
              <w:t>Subvenciones</w:t>
              <w:tab/>
            </w:r>
            <w:r>
              <w:rPr>
                <w:b/>
                <w:w w:val="110"/>
                <w:position w:val="-6"/>
                <w:sz w:val="9"/>
              </w:rPr>
              <w:t>neto</w:t>
            </w:r>
          </w:p>
          <w:p>
            <w:pPr>
              <w:pStyle w:val="TableParagraph"/>
              <w:spacing w:line="88" w:lineRule="exact"/>
              <w:ind w:left="3448" w:right="4151"/>
              <w:jc w:val="center"/>
              <w:rPr>
                <w:b/>
                <w:sz w:val="9"/>
              </w:rPr>
            </w:pPr>
            <w:r>
              <w:rPr>
                <w:b/>
                <w:w w:val="110"/>
                <w:sz w:val="9"/>
              </w:rPr>
              <w:t>otros</w:t>
            </w:r>
          </w:p>
        </w:tc>
      </w:tr>
      <w:tr>
        <w:trPr>
          <w:trHeight w:val="147" w:hRule="atLeast"/>
        </w:trPr>
        <w:tc>
          <w:tcPr>
            <w:tcW w:w="1542" w:type="dxa"/>
          </w:tcPr>
          <w:p>
            <w:pPr>
              <w:pStyle w:val="TableParagraph"/>
              <w:spacing w:line="101" w:lineRule="exact" w:before="26"/>
              <w:ind w:left="13"/>
              <w:rPr>
                <w:b/>
                <w:sz w:val="9"/>
              </w:rPr>
            </w:pPr>
            <w:r>
              <w:rPr>
                <w:b/>
                <w:w w:val="110"/>
                <w:sz w:val="9"/>
              </w:rPr>
              <w:t>ITER</w:t>
            </w:r>
          </w:p>
        </w:tc>
        <w:tc>
          <w:tcPr>
            <w:tcW w:w="1075" w:type="dxa"/>
          </w:tcPr>
          <w:p>
            <w:pPr>
              <w:pStyle w:val="TableParagraph"/>
              <w:spacing w:line="101" w:lineRule="exact" w:before="26"/>
              <w:ind w:right="79"/>
              <w:jc w:val="right"/>
              <w:rPr>
                <w:sz w:val="9"/>
              </w:rPr>
            </w:pPr>
            <w:r>
              <w:rPr>
                <w:w w:val="105"/>
                <w:sz w:val="9"/>
              </w:rPr>
              <w:t>32.970.078,70</w:t>
            </w:r>
          </w:p>
        </w:tc>
        <w:tc>
          <w:tcPr>
            <w:tcW w:w="680" w:type="dxa"/>
          </w:tcPr>
          <w:p>
            <w:pPr>
              <w:pStyle w:val="TableParagraph"/>
              <w:spacing w:line="101" w:lineRule="exact" w:before="26"/>
              <w:ind w:right="79"/>
              <w:jc w:val="right"/>
              <w:rPr>
                <w:sz w:val="9"/>
              </w:rPr>
            </w:pPr>
            <w:r>
              <w:rPr>
                <w:w w:val="105"/>
                <w:sz w:val="9"/>
              </w:rPr>
              <w:t>19.454.039,22</w:t>
            </w:r>
          </w:p>
        </w:tc>
        <w:tc>
          <w:tcPr>
            <w:tcW w:w="830" w:type="dxa"/>
          </w:tcPr>
          <w:p>
            <w:pPr>
              <w:pStyle w:val="TableParagraph"/>
              <w:spacing w:line="101" w:lineRule="exact" w:before="26"/>
              <w:ind w:right="230"/>
              <w:jc w:val="right"/>
              <w:rPr>
                <w:sz w:val="9"/>
              </w:rPr>
            </w:pPr>
            <w:r>
              <w:rPr>
                <w:w w:val="105"/>
                <w:sz w:val="9"/>
              </w:rPr>
              <w:t>94.830.444,42</w:t>
            </w:r>
          </w:p>
        </w:tc>
        <w:tc>
          <w:tcPr>
            <w:tcW w:w="1203" w:type="dxa"/>
          </w:tcPr>
          <w:p>
            <w:pPr>
              <w:pStyle w:val="TableParagraph"/>
              <w:spacing w:line="101" w:lineRule="exact" w:before="26"/>
              <w:ind w:left="231"/>
              <w:rPr>
                <w:sz w:val="9"/>
              </w:rPr>
            </w:pPr>
            <w:r>
              <w:rPr>
                <w:w w:val="110"/>
                <w:sz w:val="9"/>
              </w:rPr>
              <w:t>11.111.673,54</w:t>
            </w:r>
          </w:p>
        </w:tc>
        <w:tc>
          <w:tcPr>
            <w:tcW w:w="1451" w:type="dxa"/>
          </w:tcPr>
          <w:p>
            <w:pPr>
              <w:pStyle w:val="TableParagraph"/>
              <w:spacing w:before="20"/>
              <w:ind w:right="479"/>
              <w:jc w:val="right"/>
              <w:rPr>
                <w:sz w:val="9"/>
              </w:rPr>
            </w:pPr>
            <w:r>
              <w:rPr>
                <w:w w:val="105"/>
                <w:sz w:val="9"/>
              </w:rPr>
              <w:t>10.163.348,69</w:t>
            </w:r>
          </w:p>
        </w:tc>
        <w:tc>
          <w:tcPr>
            <w:tcW w:w="1062" w:type="dxa"/>
          </w:tcPr>
          <w:p>
            <w:pPr>
              <w:pStyle w:val="TableParagraph"/>
              <w:spacing w:before="20"/>
              <w:ind w:right="18"/>
              <w:jc w:val="right"/>
              <w:rPr>
                <w:sz w:val="9"/>
              </w:rPr>
            </w:pPr>
            <w:r>
              <w:rPr>
                <w:w w:val="105"/>
                <w:sz w:val="9"/>
              </w:rPr>
              <w:t>168.529.584,57</w:t>
            </w:r>
          </w:p>
        </w:tc>
      </w:tr>
      <w:tr>
        <w:trPr>
          <w:trHeight w:val="163" w:hRule="atLeast"/>
        </w:trPr>
        <w:tc>
          <w:tcPr>
            <w:tcW w:w="1542" w:type="dxa"/>
          </w:tcPr>
          <w:p>
            <w:pPr>
              <w:pStyle w:val="TableParagraph"/>
              <w:spacing w:before="16"/>
              <w:ind w:left="13"/>
              <w:rPr>
                <w:b/>
                <w:sz w:val="11"/>
              </w:rPr>
            </w:pPr>
            <w:r>
              <w:rPr>
                <w:b/>
                <w:sz w:val="11"/>
              </w:rPr>
              <w:t>P. E. Santa Lucía</w:t>
            </w:r>
          </w:p>
        </w:tc>
        <w:tc>
          <w:tcPr>
            <w:tcW w:w="1075" w:type="dxa"/>
          </w:tcPr>
          <w:p>
            <w:pPr>
              <w:pStyle w:val="TableParagraph"/>
              <w:spacing w:before="35"/>
              <w:ind w:right="79"/>
              <w:jc w:val="right"/>
              <w:rPr>
                <w:sz w:val="9"/>
              </w:rPr>
            </w:pPr>
            <w:r>
              <w:rPr>
                <w:w w:val="105"/>
                <w:sz w:val="9"/>
              </w:rPr>
              <w:t>901.500,00</w:t>
            </w:r>
          </w:p>
        </w:tc>
        <w:tc>
          <w:tcPr>
            <w:tcW w:w="680" w:type="dxa"/>
          </w:tcPr>
          <w:p>
            <w:pPr>
              <w:pStyle w:val="TableParagraph"/>
              <w:spacing w:before="35"/>
              <w:ind w:right="79"/>
              <w:jc w:val="right"/>
              <w:rPr>
                <w:sz w:val="9"/>
              </w:rPr>
            </w:pPr>
            <w:r>
              <w:rPr>
                <w:w w:val="108"/>
                <w:sz w:val="9"/>
              </w:rPr>
              <w:t>-</w:t>
            </w:r>
          </w:p>
        </w:tc>
        <w:tc>
          <w:tcPr>
            <w:tcW w:w="830" w:type="dxa"/>
          </w:tcPr>
          <w:p>
            <w:pPr>
              <w:pStyle w:val="TableParagraph"/>
              <w:spacing w:before="35"/>
              <w:ind w:right="230"/>
              <w:jc w:val="right"/>
              <w:rPr>
                <w:sz w:val="9"/>
              </w:rPr>
            </w:pPr>
            <w:r>
              <w:rPr>
                <w:w w:val="105"/>
                <w:sz w:val="9"/>
              </w:rPr>
              <w:t>180.299,98</w:t>
            </w:r>
          </w:p>
        </w:tc>
        <w:tc>
          <w:tcPr>
            <w:tcW w:w="1203" w:type="dxa"/>
          </w:tcPr>
          <w:p>
            <w:pPr>
              <w:pStyle w:val="TableParagraph"/>
              <w:spacing w:before="35"/>
              <w:ind w:left="277"/>
              <w:rPr>
                <w:sz w:val="9"/>
              </w:rPr>
            </w:pPr>
            <w:r>
              <w:rPr>
                <w:w w:val="110"/>
                <w:sz w:val="9"/>
              </w:rPr>
              <w:t>1.010.478,29</w:t>
            </w:r>
          </w:p>
        </w:tc>
        <w:tc>
          <w:tcPr>
            <w:tcW w:w="1451" w:type="dxa"/>
          </w:tcPr>
          <w:p>
            <w:pPr>
              <w:pStyle w:val="TableParagraph"/>
              <w:spacing w:before="28"/>
              <w:ind w:right="479"/>
              <w:jc w:val="right"/>
              <w:rPr>
                <w:sz w:val="9"/>
              </w:rPr>
            </w:pPr>
            <w:r>
              <w:rPr>
                <w:w w:val="105"/>
                <w:sz w:val="9"/>
              </w:rPr>
              <w:t>37.471,81</w:t>
            </w:r>
          </w:p>
        </w:tc>
        <w:tc>
          <w:tcPr>
            <w:tcW w:w="1062" w:type="dxa"/>
          </w:tcPr>
          <w:p>
            <w:pPr>
              <w:pStyle w:val="TableParagraph"/>
              <w:spacing w:before="28"/>
              <w:ind w:right="18"/>
              <w:jc w:val="right"/>
              <w:rPr>
                <w:sz w:val="9"/>
              </w:rPr>
            </w:pPr>
            <w:r>
              <w:rPr>
                <w:w w:val="105"/>
                <w:sz w:val="9"/>
              </w:rPr>
              <w:t>2.129.750,08</w:t>
            </w:r>
          </w:p>
        </w:tc>
      </w:tr>
      <w:tr>
        <w:trPr>
          <w:trHeight w:val="158" w:hRule="atLeast"/>
        </w:trPr>
        <w:tc>
          <w:tcPr>
            <w:tcW w:w="1542" w:type="dxa"/>
          </w:tcPr>
          <w:p>
            <w:pPr>
              <w:pStyle w:val="TableParagraph"/>
              <w:spacing w:before="27"/>
              <w:ind w:left="13"/>
              <w:rPr>
                <w:b/>
                <w:sz w:val="9"/>
              </w:rPr>
            </w:pPr>
            <w:r>
              <w:rPr>
                <w:b/>
                <w:w w:val="110"/>
                <w:sz w:val="9"/>
              </w:rPr>
              <w:t>DECA</w:t>
            </w:r>
          </w:p>
        </w:tc>
        <w:tc>
          <w:tcPr>
            <w:tcW w:w="1075" w:type="dxa"/>
          </w:tcPr>
          <w:p>
            <w:pPr>
              <w:pStyle w:val="TableParagraph"/>
              <w:spacing w:before="27"/>
              <w:ind w:right="79"/>
              <w:jc w:val="right"/>
              <w:rPr>
                <w:sz w:val="9"/>
              </w:rPr>
            </w:pPr>
            <w:r>
              <w:rPr>
                <w:w w:val="105"/>
                <w:sz w:val="9"/>
              </w:rPr>
              <w:t>1.817.130,00</w:t>
            </w:r>
          </w:p>
        </w:tc>
        <w:tc>
          <w:tcPr>
            <w:tcW w:w="680" w:type="dxa"/>
          </w:tcPr>
          <w:p>
            <w:pPr>
              <w:pStyle w:val="TableParagraph"/>
              <w:spacing w:before="27"/>
              <w:ind w:right="79"/>
              <w:jc w:val="right"/>
              <w:rPr>
                <w:sz w:val="9"/>
              </w:rPr>
            </w:pPr>
            <w:r>
              <w:rPr>
                <w:w w:val="108"/>
                <w:sz w:val="9"/>
              </w:rPr>
              <w:t>-</w:t>
            </w:r>
          </w:p>
        </w:tc>
        <w:tc>
          <w:tcPr>
            <w:tcW w:w="830" w:type="dxa"/>
          </w:tcPr>
          <w:p>
            <w:pPr>
              <w:pStyle w:val="TableParagraph"/>
              <w:spacing w:before="27"/>
              <w:ind w:right="230"/>
              <w:jc w:val="right"/>
              <w:rPr>
                <w:sz w:val="9"/>
              </w:rPr>
            </w:pPr>
            <w:r>
              <w:rPr>
                <w:w w:val="105"/>
                <w:sz w:val="9"/>
              </w:rPr>
              <w:t>638.316,00</w:t>
            </w:r>
          </w:p>
        </w:tc>
        <w:tc>
          <w:tcPr>
            <w:tcW w:w="1203" w:type="dxa"/>
          </w:tcPr>
          <w:p>
            <w:pPr>
              <w:pStyle w:val="TableParagraph"/>
              <w:spacing w:before="27"/>
              <w:ind w:left="277"/>
              <w:rPr>
                <w:sz w:val="9"/>
              </w:rPr>
            </w:pPr>
            <w:r>
              <w:rPr>
                <w:w w:val="110"/>
                <w:sz w:val="9"/>
              </w:rPr>
              <w:t>3.172.089,33</w:t>
            </w:r>
          </w:p>
        </w:tc>
        <w:tc>
          <w:tcPr>
            <w:tcW w:w="1451" w:type="dxa"/>
          </w:tcPr>
          <w:p>
            <w:pPr>
              <w:pStyle w:val="TableParagraph"/>
              <w:spacing w:before="27"/>
              <w:ind w:right="479"/>
              <w:jc w:val="right"/>
              <w:rPr>
                <w:sz w:val="9"/>
              </w:rPr>
            </w:pPr>
            <w:r>
              <w:rPr>
                <w:w w:val="105"/>
                <w:sz w:val="9"/>
              </w:rPr>
              <w:t>11.340,11</w:t>
            </w:r>
          </w:p>
        </w:tc>
        <w:tc>
          <w:tcPr>
            <w:tcW w:w="1062" w:type="dxa"/>
          </w:tcPr>
          <w:p>
            <w:pPr>
              <w:pStyle w:val="TableParagraph"/>
              <w:spacing w:before="27"/>
              <w:ind w:right="18"/>
              <w:jc w:val="right"/>
              <w:rPr>
                <w:sz w:val="9"/>
              </w:rPr>
            </w:pPr>
            <w:r>
              <w:rPr>
                <w:w w:val="105"/>
                <w:sz w:val="9"/>
              </w:rPr>
              <w:t>5.638.875,44</w:t>
            </w:r>
          </w:p>
        </w:tc>
      </w:tr>
      <w:tr>
        <w:trPr>
          <w:trHeight w:val="162" w:hRule="atLeast"/>
        </w:trPr>
        <w:tc>
          <w:tcPr>
            <w:tcW w:w="1542" w:type="dxa"/>
          </w:tcPr>
          <w:p>
            <w:pPr>
              <w:pStyle w:val="TableParagraph"/>
              <w:spacing w:before="32"/>
              <w:ind w:left="13"/>
              <w:rPr>
                <w:b/>
                <w:sz w:val="9"/>
              </w:rPr>
            </w:pPr>
            <w:r>
              <w:rPr>
                <w:b/>
                <w:w w:val="110"/>
                <w:sz w:val="9"/>
              </w:rPr>
              <w:t>Gorona</w:t>
            </w:r>
          </w:p>
        </w:tc>
        <w:tc>
          <w:tcPr>
            <w:tcW w:w="1075" w:type="dxa"/>
          </w:tcPr>
          <w:p>
            <w:pPr>
              <w:pStyle w:val="TableParagraph"/>
              <w:spacing w:before="32"/>
              <w:ind w:right="79"/>
              <w:jc w:val="right"/>
              <w:rPr>
                <w:sz w:val="9"/>
              </w:rPr>
            </w:pPr>
            <w:r>
              <w:rPr>
                <w:w w:val="105"/>
                <w:sz w:val="9"/>
              </w:rPr>
              <w:t>30.936.736,00</w:t>
            </w:r>
          </w:p>
        </w:tc>
        <w:tc>
          <w:tcPr>
            <w:tcW w:w="680" w:type="dxa"/>
          </w:tcPr>
          <w:p>
            <w:pPr>
              <w:pStyle w:val="TableParagraph"/>
              <w:spacing w:before="32"/>
              <w:ind w:right="79"/>
              <w:jc w:val="right"/>
              <w:rPr>
                <w:sz w:val="9"/>
              </w:rPr>
            </w:pPr>
            <w:r>
              <w:rPr>
                <w:w w:val="108"/>
                <w:sz w:val="9"/>
              </w:rPr>
              <w:t>-</w:t>
            </w:r>
          </w:p>
        </w:tc>
        <w:tc>
          <w:tcPr>
            <w:tcW w:w="830" w:type="dxa"/>
          </w:tcPr>
          <w:p>
            <w:pPr>
              <w:pStyle w:val="TableParagraph"/>
              <w:spacing w:before="32"/>
              <w:ind w:right="230"/>
              <w:jc w:val="right"/>
              <w:rPr>
                <w:sz w:val="9"/>
              </w:rPr>
            </w:pPr>
            <w:r>
              <w:rPr>
                <w:w w:val="105"/>
                <w:sz w:val="9"/>
              </w:rPr>
              <w:t>23.434.382,51</w:t>
            </w:r>
          </w:p>
        </w:tc>
        <w:tc>
          <w:tcPr>
            <w:tcW w:w="1203" w:type="dxa"/>
          </w:tcPr>
          <w:p>
            <w:pPr>
              <w:pStyle w:val="TableParagraph"/>
              <w:spacing w:before="32"/>
              <w:ind w:left="277"/>
              <w:rPr>
                <w:sz w:val="9"/>
              </w:rPr>
            </w:pPr>
            <w:r>
              <w:rPr>
                <w:w w:val="110"/>
                <w:sz w:val="9"/>
              </w:rPr>
              <w:t>3.984.508,60</w:t>
            </w:r>
          </w:p>
        </w:tc>
        <w:tc>
          <w:tcPr>
            <w:tcW w:w="1451" w:type="dxa"/>
          </w:tcPr>
          <w:p>
            <w:pPr>
              <w:pStyle w:val="TableParagraph"/>
              <w:spacing w:before="32"/>
              <w:ind w:right="479"/>
              <w:jc w:val="right"/>
              <w:rPr>
                <w:sz w:val="9"/>
              </w:rPr>
            </w:pPr>
            <w:r>
              <w:rPr>
                <w:w w:val="105"/>
                <w:sz w:val="9"/>
              </w:rPr>
              <w:t>26.945.528,78</w:t>
            </w:r>
          </w:p>
        </w:tc>
        <w:tc>
          <w:tcPr>
            <w:tcW w:w="1062" w:type="dxa"/>
          </w:tcPr>
          <w:p>
            <w:pPr>
              <w:pStyle w:val="TableParagraph"/>
              <w:spacing w:before="32"/>
              <w:ind w:right="18"/>
              <w:jc w:val="right"/>
              <w:rPr>
                <w:sz w:val="9"/>
              </w:rPr>
            </w:pPr>
            <w:r>
              <w:rPr>
                <w:w w:val="105"/>
                <w:sz w:val="9"/>
              </w:rPr>
              <w:t>85.301.155,89</w:t>
            </w:r>
          </w:p>
        </w:tc>
      </w:tr>
      <w:tr>
        <w:trPr>
          <w:trHeight w:val="169" w:hRule="atLeast"/>
        </w:trPr>
        <w:tc>
          <w:tcPr>
            <w:tcW w:w="1542" w:type="dxa"/>
            <w:shd w:val="clear" w:color="auto" w:fill="F2F2F2"/>
          </w:tcPr>
          <w:p>
            <w:pPr>
              <w:pStyle w:val="TableParagraph"/>
              <w:rPr>
                <w:rFonts w:ascii="Times New Roman"/>
                <w:sz w:val="10"/>
              </w:rPr>
            </w:pPr>
          </w:p>
        </w:tc>
        <w:tc>
          <w:tcPr>
            <w:tcW w:w="1075" w:type="dxa"/>
            <w:shd w:val="clear" w:color="auto" w:fill="F2F2F2"/>
          </w:tcPr>
          <w:p>
            <w:pPr>
              <w:pStyle w:val="TableParagraph"/>
              <w:rPr>
                <w:rFonts w:ascii="Times New Roman"/>
                <w:sz w:val="10"/>
              </w:rPr>
            </w:pPr>
          </w:p>
        </w:tc>
        <w:tc>
          <w:tcPr>
            <w:tcW w:w="680" w:type="dxa"/>
            <w:shd w:val="clear" w:color="auto" w:fill="F2F2F2"/>
          </w:tcPr>
          <w:p>
            <w:pPr>
              <w:pStyle w:val="TableParagraph"/>
              <w:rPr>
                <w:rFonts w:ascii="Times New Roman"/>
                <w:sz w:val="10"/>
              </w:rPr>
            </w:pPr>
          </w:p>
        </w:tc>
        <w:tc>
          <w:tcPr>
            <w:tcW w:w="830" w:type="dxa"/>
            <w:shd w:val="clear" w:color="auto" w:fill="F2F2F2"/>
          </w:tcPr>
          <w:p>
            <w:pPr>
              <w:pStyle w:val="TableParagraph"/>
              <w:rPr>
                <w:rFonts w:ascii="Times New Roman"/>
                <w:sz w:val="10"/>
              </w:rPr>
            </w:pPr>
          </w:p>
        </w:tc>
        <w:tc>
          <w:tcPr>
            <w:tcW w:w="1203" w:type="dxa"/>
            <w:shd w:val="clear" w:color="auto" w:fill="F2F2F2"/>
          </w:tcPr>
          <w:p>
            <w:pPr>
              <w:pStyle w:val="TableParagraph"/>
              <w:rPr>
                <w:rFonts w:ascii="Times New Roman"/>
                <w:sz w:val="10"/>
              </w:rPr>
            </w:pPr>
          </w:p>
        </w:tc>
        <w:tc>
          <w:tcPr>
            <w:tcW w:w="1451" w:type="dxa"/>
            <w:shd w:val="clear" w:color="auto" w:fill="F2F2F2"/>
          </w:tcPr>
          <w:p>
            <w:pPr>
              <w:pStyle w:val="TableParagraph"/>
              <w:rPr>
                <w:rFonts w:ascii="Times New Roman"/>
                <w:sz w:val="10"/>
              </w:rPr>
            </w:pPr>
          </w:p>
        </w:tc>
        <w:tc>
          <w:tcPr>
            <w:tcW w:w="1062" w:type="dxa"/>
            <w:shd w:val="clear" w:color="auto" w:fill="F2F2F2"/>
          </w:tcPr>
          <w:p>
            <w:pPr>
              <w:pStyle w:val="TableParagraph"/>
              <w:rPr>
                <w:rFonts w:ascii="Times New Roman"/>
                <w:sz w:val="10"/>
              </w:rPr>
            </w:pPr>
          </w:p>
        </w:tc>
      </w:tr>
      <w:tr>
        <w:trPr>
          <w:trHeight w:val="147" w:hRule="atLeast"/>
        </w:trPr>
        <w:tc>
          <w:tcPr>
            <w:tcW w:w="1542" w:type="dxa"/>
          </w:tcPr>
          <w:p>
            <w:pPr>
              <w:pStyle w:val="TableParagraph"/>
              <w:spacing w:line="73" w:lineRule="exact" w:before="55"/>
              <w:ind w:left="13"/>
              <w:rPr>
                <w:sz w:val="8"/>
              </w:rPr>
            </w:pPr>
            <w:r>
              <w:rPr>
                <w:w w:val="105"/>
                <w:sz w:val="8"/>
              </w:rPr>
              <w:t>Estados Financieros a 31/12/2021</w:t>
            </w:r>
          </w:p>
        </w:tc>
        <w:tc>
          <w:tcPr>
            <w:tcW w:w="1075" w:type="dxa"/>
          </w:tcPr>
          <w:p>
            <w:pPr>
              <w:pStyle w:val="TableParagraph"/>
              <w:rPr>
                <w:rFonts w:ascii="Times New Roman"/>
                <w:sz w:val="8"/>
              </w:rPr>
            </w:pPr>
          </w:p>
        </w:tc>
        <w:tc>
          <w:tcPr>
            <w:tcW w:w="680" w:type="dxa"/>
          </w:tcPr>
          <w:p>
            <w:pPr>
              <w:pStyle w:val="TableParagraph"/>
              <w:rPr>
                <w:rFonts w:ascii="Times New Roman"/>
                <w:sz w:val="8"/>
              </w:rPr>
            </w:pPr>
          </w:p>
        </w:tc>
        <w:tc>
          <w:tcPr>
            <w:tcW w:w="830" w:type="dxa"/>
          </w:tcPr>
          <w:p>
            <w:pPr>
              <w:pStyle w:val="TableParagraph"/>
              <w:rPr>
                <w:rFonts w:ascii="Times New Roman"/>
                <w:sz w:val="8"/>
              </w:rPr>
            </w:pPr>
          </w:p>
        </w:tc>
        <w:tc>
          <w:tcPr>
            <w:tcW w:w="1203" w:type="dxa"/>
          </w:tcPr>
          <w:p>
            <w:pPr>
              <w:pStyle w:val="TableParagraph"/>
              <w:rPr>
                <w:rFonts w:ascii="Times New Roman"/>
                <w:sz w:val="8"/>
              </w:rPr>
            </w:pPr>
          </w:p>
        </w:tc>
        <w:tc>
          <w:tcPr>
            <w:tcW w:w="1451" w:type="dxa"/>
          </w:tcPr>
          <w:p>
            <w:pPr>
              <w:pStyle w:val="TableParagraph"/>
              <w:rPr>
                <w:rFonts w:ascii="Times New Roman"/>
                <w:sz w:val="8"/>
              </w:rPr>
            </w:pPr>
          </w:p>
        </w:tc>
        <w:tc>
          <w:tcPr>
            <w:tcW w:w="1062" w:type="dxa"/>
          </w:tcPr>
          <w:p>
            <w:pPr>
              <w:pStyle w:val="TableParagraph"/>
              <w:rPr>
                <w:rFonts w:ascii="Times New Roman"/>
                <w:sz w:val="8"/>
              </w:rPr>
            </w:pPr>
          </w:p>
        </w:tc>
      </w:tr>
    </w:tbl>
    <w:p>
      <w:pPr>
        <w:pStyle w:val="BodyText"/>
      </w:pPr>
    </w:p>
    <w:p>
      <w:pPr>
        <w:pStyle w:val="BodyText"/>
        <w:spacing w:line="249" w:lineRule="auto"/>
        <w:ind w:left="1707" w:right="1176"/>
      </w:pPr>
      <w:r>
        <w:rPr>
          <w:w w:val="105"/>
        </w:rPr>
        <w:t>El</w:t>
      </w:r>
      <w:r>
        <w:rPr>
          <w:spacing w:val="-23"/>
          <w:w w:val="105"/>
        </w:rPr>
        <w:t> </w:t>
      </w:r>
      <w:r>
        <w:rPr>
          <w:w w:val="105"/>
        </w:rPr>
        <w:t>valor</w:t>
      </w:r>
      <w:r>
        <w:rPr>
          <w:spacing w:val="-22"/>
          <w:w w:val="105"/>
        </w:rPr>
        <w:t> </w:t>
      </w:r>
      <w:r>
        <w:rPr>
          <w:w w:val="105"/>
        </w:rPr>
        <w:t>teórico</w:t>
      </w:r>
      <w:r>
        <w:rPr>
          <w:spacing w:val="-22"/>
          <w:w w:val="105"/>
        </w:rPr>
        <w:t> </w:t>
      </w:r>
      <w:r>
        <w:rPr>
          <w:w w:val="105"/>
        </w:rPr>
        <w:t>de</w:t>
      </w:r>
      <w:r>
        <w:rPr>
          <w:spacing w:val="-22"/>
          <w:w w:val="105"/>
        </w:rPr>
        <w:t> </w:t>
      </w:r>
      <w:r>
        <w:rPr>
          <w:w w:val="105"/>
        </w:rPr>
        <w:t>las</w:t>
      </w:r>
      <w:r>
        <w:rPr>
          <w:spacing w:val="-21"/>
          <w:w w:val="105"/>
        </w:rPr>
        <w:t> </w:t>
      </w:r>
      <w:r>
        <w:rPr>
          <w:w w:val="105"/>
        </w:rPr>
        <w:t>inversiones</w:t>
      </w:r>
      <w:r>
        <w:rPr>
          <w:spacing w:val="-22"/>
          <w:w w:val="105"/>
        </w:rPr>
        <w:t> </w:t>
      </w:r>
      <w:r>
        <w:rPr>
          <w:w w:val="105"/>
        </w:rPr>
        <w:t>en</w:t>
      </w:r>
      <w:r>
        <w:rPr>
          <w:spacing w:val="-22"/>
          <w:w w:val="105"/>
        </w:rPr>
        <w:t> </w:t>
      </w:r>
      <w:r>
        <w:rPr>
          <w:w w:val="105"/>
        </w:rPr>
        <w:t>las</w:t>
      </w:r>
      <w:r>
        <w:rPr>
          <w:spacing w:val="-22"/>
          <w:w w:val="105"/>
        </w:rPr>
        <w:t> </w:t>
      </w:r>
      <w:r>
        <w:rPr>
          <w:spacing w:val="-3"/>
          <w:w w:val="105"/>
        </w:rPr>
        <w:t>anteriores</w:t>
      </w:r>
      <w:r>
        <w:rPr>
          <w:spacing w:val="-23"/>
          <w:w w:val="105"/>
        </w:rPr>
        <w:t> </w:t>
      </w:r>
      <w:r>
        <w:rPr>
          <w:w w:val="105"/>
        </w:rPr>
        <w:t>sociedades</w:t>
      </w:r>
      <w:r>
        <w:rPr>
          <w:spacing w:val="-22"/>
          <w:w w:val="105"/>
        </w:rPr>
        <w:t> </w:t>
      </w:r>
      <w:r>
        <w:rPr>
          <w:w w:val="105"/>
        </w:rPr>
        <w:t>se</w:t>
      </w:r>
      <w:r>
        <w:rPr>
          <w:spacing w:val="-22"/>
          <w:w w:val="105"/>
        </w:rPr>
        <w:t> </w:t>
      </w:r>
      <w:r>
        <w:rPr>
          <w:w w:val="105"/>
        </w:rPr>
        <w:t>obtiene</w:t>
      </w:r>
      <w:r>
        <w:rPr>
          <w:spacing w:val="-22"/>
          <w:w w:val="105"/>
        </w:rPr>
        <w:t> </w:t>
      </w:r>
      <w:r>
        <w:rPr>
          <w:w w:val="105"/>
        </w:rPr>
        <w:t>de</w:t>
      </w:r>
      <w:r>
        <w:rPr>
          <w:spacing w:val="-22"/>
          <w:w w:val="105"/>
        </w:rPr>
        <w:t> </w:t>
      </w:r>
      <w:r>
        <w:rPr>
          <w:w w:val="105"/>
        </w:rPr>
        <w:t>los</w:t>
      </w:r>
      <w:r>
        <w:rPr>
          <w:spacing w:val="-22"/>
          <w:w w:val="105"/>
        </w:rPr>
        <w:t> </w:t>
      </w:r>
      <w:r>
        <w:rPr>
          <w:spacing w:val="-3"/>
          <w:w w:val="105"/>
        </w:rPr>
        <w:t>respectivos</w:t>
      </w:r>
      <w:r>
        <w:rPr>
          <w:spacing w:val="-22"/>
          <w:w w:val="105"/>
        </w:rPr>
        <w:t> </w:t>
      </w:r>
      <w:r>
        <w:rPr>
          <w:w w:val="105"/>
        </w:rPr>
        <w:t>fondos</w:t>
      </w:r>
      <w:r>
        <w:rPr>
          <w:spacing w:val="-23"/>
          <w:w w:val="105"/>
        </w:rPr>
        <w:t> </w:t>
      </w:r>
      <w:r>
        <w:rPr>
          <w:spacing w:val="-3"/>
          <w:w w:val="105"/>
        </w:rPr>
        <w:t>propios </w:t>
      </w:r>
      <w:r>
        <w:rPr>
          <w:w w:val="105"/>
        </w:rPr>
        <w:t>según</w:t>
      </w:r>
      <w:r>
        <w:rPr>
          <w:spacing w:val="-6"/>
          <w:w w:val="105"/>
        </w:rPr>
        <w:t> </w:t>
      </w:r>
      <w:r>
        <w:rPr>
          <w:w w:val="105"/>
        </w:rPr>
        <w:t>sus</w:t>
      </w:r>
      <w:r>
        <w:rPr>
          <w:spacing w:val="-6"/>
          <w:w w:val="105"/>
        </w:rPr>
        <w:t> </w:t>
      </w:r>
      <w:r>
        <w:rPr>
          <w:w w:val="105"/>
        </w:rPr>
        <w:t>balances</w:t>
      </w:r>
      <w:r>
        <w:rPr>
          <w:spacing w:val="-6"/>
          <w:w w:val="105"/>
        </w:rPr>
        <w:t> </w:t>
      </w:r>
      <w:r>
        <w:rPr>
          <w:w w:val="105"/>
        </w:rPr>
        <w:t>al</w:t>
      </w:r>
      <w:r>
        <w:rPr>
          <w:spacing w:val="-7"/>
          <w:w w:val="105"/>
        </w:rPr>
        <w:t> </w:t>
      </w:r>
      <w:r>
        <w:rPr>
          <w:w w:val="105"/>
        </w:rPr>
        <w:t>31</w:t>
      </w:r>
      <w:r>
        <w:rPr>
          <w:spacing w:val="-7"/>
          <w:w w:val="105"/>
        </w:rPr>
        <w:t> </w:t>
      </w:r>
      <w:r>
        <w:rPr>
          <w:w w:val="105"/>
        </w:rPr>
        <w:t>de</w:t>
      </w:r>
      <w:r>
        <w:rPr>
          <w:spacing w:val="-8"/>
          <w:w w:val="105"/>
        </w:rPr>
        <w:t> </w:t>
      </w:r>
      <w:r>
        <w:rPr>
          <w:spacing w:val="-3"/>
          <w:w w:val="105"/>
        </w:rPr>
        <w:t>diciembre</w:t>
      </w:r>
      <w:r>
        <w:rPr>
          <w:spacing w:val="-6"/>
          <w:w w:val="105"/>
        </w:rPr>
        <w:t> </w:t>
      </w:r>
      <w:r>
        <w:rPr>
          <w:w w:val="105"/>
        </w:rPr>
        <w:t>de</w:t>
      </w:r>
      <w:r>
        <w:rPr>
          <w:spacing w:val="-6"/>
          <w:w w:val="105"/>
        </w:rPr>
        <w:t> </w:t>
      </w:r>
      <w:r>
        <w:rPr>
          <w:w w:val="105"/>
        </w:rPr>
        <w:t>2020</w:t>
      </w:r>
      <w:r>
        <w:rPr>
          <w:spacing w:val="-5"/>
          <w:w w:val="105"/>
        </w:rPr>
        <w:t> </w:t>
      </w:r>
      <w:r>
        <w:rPr>
          <w:w w:val="105"/>
        </w:rPr>
        <w:t>según</w:t>
      </w:r>
      <w:r>
        <w:rPr>
          <w:spacing w:val="-6"/>
          <w:w w:val="105"/>
        </w:rPr>
        <w:t> </w:t>
      </w:r>
      <w:r>
        <w:rPr>
          <w:spacing w:val="-3"/>
          <w:w w:val="105"/>
        </w:rPr>
        <w:t>se</w:t>
      </w:r>
      <w:r>
        <w:rPr>
          <w:spacing w:val="-6"/>
          <w:w w:val="105"/>
        </w:rPr>
        <w:t> </w:t>
      </w:r>
      <w:r>
        <w:rPr>
          <w:spacing w:val="-3"/>
          <w:w w:val="105"/>
        </w:rPr>
        <w:t>indica</w:t>
      </w:r>
      <w:r>
        <w:rPr>
          <w:spacing w:val="-6"/>
          <w:w w:val="105"/>
        </w:rPr>
        <w:t> </w:t>
      </w:r>
      <w:r>
        <w:rPr>
          <w:w w:val="105"/>
        </w:rPr>
        <w:t>a</w:t>
      </w:r>
      <w:r>
        <w:rPr>
          <w:spacing w:val="-5"/>
          <w:w w:val="105"/>
        </w:rPr>
        <w:t> </w:t>
      </w:r>
      <w:r>
        <w:rPr>
          <w:spacing w:val="-3"/>
          <w:w w:val="105"/>
        </w:rPr>
        <w:t>continuación:</w:t>
      </w:r>
    </w:p>
    <w:p>
      <w:pPr>
        <w:pStyle w:val="BodyText"/>
        <w:spacing w:before="9"/>
        <w:rPr>
          <w:sz w:val="18"/>
        </w:rPr>
      </w:pPr>
    </w:p>
    <w:tbl>
      <w:tblPr>
        <w:tblW w:w="0" w:type="auto"/>
        <w:jc w:val="left"/>
        <w:tblInd w:w="1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3"/>
        <w:gridCol w:w="1032"/>
        <w:gridCol w:w="698"/>
        <w:gridCol w:w="879"/>
        <w:gridCol w:w="1185"/>
        <w:gridCol w:w="1372"/>
        <w:gridCol w:w="1002"/>
      </w:tblGrid>
      <w:tr>
        <w:trPr>
          <w:trHeight w:val="469" w:hRule="atLeast"/>
        </w:trPr>
        <w:tc>
          <w:tcPr>
            <w:tcW w:w="7841" w:type="dxa"/>
            <w:gridSpan w:val="7"/>
            <w:shd w:val="clear" w:color="auto" w:fill="D9D9D9"/>
          </w:tcPr>
          <w:p>
            <w:pPr>
              <w:pStyle w:val="TableParagraph"/>
              <w:tabs>
                <w:tab w:pos="7387" w:val="left" w:leader="none"/>
              </w:tabs>
              <w:spacing w:line="182" w:lineRule="auto" w:before="22"/>
              <w:ind w:left="2796"/>
              <w:rPr>
                <w:b/>
                <w:sz w:val="10"/>
              </w:rPr>
            </w:pPr>
            <w:r>
              <w:rPr>
                <w:b/>
                <w:w w:val="105"/>
                <w:position w:val="-7"/>
                <w:sz w:val="10"/>
              </w:rPr>
              <w:t>Prima de       </w:t>
            </w:r>
            <w:r>
              <w:rPr>
                <w:b/>
                <w:spacing w:val="6"/>
                <w:w w:val="105"/>
                <w:position w:val="-7"/>
                <w:sz w:val="10"/>
              </w:rPr>
              <w:t> </w:t>
            </w:r>
            <w:r>
              <w:rPr>
                <w:b/>
                <w:spacing w:val="-3"/>
                <w:w w:val="105"/>
                <w:sz w:val="10"/>
              </w:rPr>
              <w:t>Reservas,</w:t>
            </w:r>
            <w:r>
              <w:rPr>
                <w:b/>
                <w:spacing w:val="4"/>
                <w:w w:val="105"/>
                <w:sz w:val="10"/>
              </w:rPr>
              <w:t> </w:t>
            </w:r>
            <w:r>
              <w:rPr>
                <w:b/>
                <w:w w:val="105"/>
                <w:sz w:val="10"/>
              </w:rPr>
              <w:t>Rdos</w:t>
              <w:tab/>
            </w:r>
            <w:r>
              <w:rPr>
                <w:b/>
                <w:w w:val="105"/>
                <w:position w:val="-7"/>
                <w:sz w:val="10"/>
              </w:rPr>
              <w:t>Total</w:t>
            </w:r>
          </w:p>
          <w:p>
            <w:pPr>
              <w:pStyle w:val="TableParagraph"/>
              <w:tabs>
                <w:tab w:pos="3388" w:val="left" w:leader="none"/>
                <w:tab w:pos="4425" w:val="left" w:leader="none"/>
                <w:tab w:pos="6150" w:val="left" w:leader="none"/>
              </w:tabs>
              <w:spacing w:line="82" w:lineRule="exact"/>
              <w:ind w:left="2003"/>
              <w:rPr>
                <w:b/>
                <w:sz w:val="10"/>
              </w:rPr>
            </w:pPr>
            <w:r>
              <w:rPr>
                <w:b/>
                <w:w w:val="105"/>
                <w:sz w:val="10"/>
              </w:rPr>
              <w:t>Capital</w:t>
            </w:r>
            <w:r>
              <w:rPr>
                <w:b/>
                <w:spacing w:val="-3"/>
                <w:w w:val="105"/>
                <w:sz w:val="10"/>
              </w:rPr>
              <w:t> </w:t>
            </w:r>
            <w:r>
              <w:rPr>
                <w:b/>
                <w:w w:val="105"/>
                <w:sz w:val="10"/>
              </w:rPr>
              <w:t>Social</w:t>
              <w:tab/>
              <w:t>neg ejerc</w:t>
            </w:r>
            <w:r>
              <w:rPr>
                <w:b/>
                <w:spacing w:val="-8"/>
                <w:w w:val="105"/>
                <w:sz w:val="10"/>
              </w:rPr>
              <w:t> </w:t>
            </w:r>
            <w:r>
              <w:rPr>
                <w:b/>
                <w:w w:val="105"/>
                <w:sz w:val="10"/>
              </w:rPr>
              <w:t>ant</w:t>
            </w:r>
            <w:r>
              <w:rPr>
                <w:b/>
                <w:spacing w:val="-5"/>
                <w:w w:val="105"/>
                <w:sz w:val="10"/>
              </w:rPr>
              <w:t> </w:t>
            </w:r>
            <w:r>
              <w:rPr>
                <w:b/>
                <w:w w:val="105"/>
                <w:sz w:val="10"/>
              </w:rPr>
              <w:t>y</w:t>
              <w:tab/>
            </w:r>
            <w:r>
              <w:rPr>
                <w:b/>
                <w:spacing w:val="-3"/>
                <w:w w:val="105"/>
                <w:position w:val="1"/>
                <w:sz w:val="10"/>
              </w:rPr>
              <w:t>Resultado</w:t>
            </w:r>
            <w:r>
              <w:rPr>
                <w:b/>
                <w:spacing w:val="-1"/>
                <w:w w:val="105"/>
                <w:position w:val="1"/>
                <w:sz w:val="10"/>
              </w:rPr>
              <w:t> </w:t>
            </w:r>
            <w:r>
              <w:rPr>
                <w:b/>
                <w:w w:val="105"/>
                <w:position w:val="1"/>
                <w:sz w:val="10"/>
              </w:rPr>
              <w:t>del ejercicio</w:t>
              <w:tab/>
              <w:t>Subvenciones</w:t>
            </w:r>
          </w:p>
          <w:p>
            <w:pPr>
              <w:pStyle w:val="TableParagraph"/>
              <w:tabs>
                <w:tab w:pos="3571" w:val="left" w:leader="none"/>
                <w:tab w:pos="7160" w:val="left" w:leader="none"/>
              </w:tabs>
              <w:spacing w:line="192" w:lineRule="auto"/>
              <w:ind w:left="2822"/>
              <w:rPr>
                <w:b/>
                <w:sz w:val="10"/>
              </w:rPr>
            </w:pPr>
            <w:r>
              <w:rPr>
                <w:b/>
                <w:w w:val="105"/>
                <w:sz w:val="10"/>
              </w:rPr>
              <w:t>emisión</w:t>
              <w:tab/>
            </w:r>
            <w:r>
              <w:rPr>
                <w:b/>
                <w:w w:val="105"/>
                <w:position w:val="-7"/>
                <w:sz w:val="10"/>
              </w:rPr>
              <w:t>otros</w:t>
              <w:tab/>
            </w:r>
            <w:r>
              <w:rPr>
                <w:b/>
                <w:w w:val="105"/>
                <w:sz w:val="10"/>
              </w:rPr>
              <w:t>Patrimonio</w:t>
            </w:r>
            <w:r>
              <w:rPr>
                <w:b/>
                <w:spacing w:val="1"/>
                <w:w w:val="105"/>
                <w:sz w:val="10"/>
              </w:rPr>
              <w:t> </w:t>
            </w:r>
            <w:r>
              <w:rPr>
                <w:b/>
                <w:spacing w:val="-3"/>
                <w:w w:val="105"/>
                <w:sz w:val="10"/>
              </w:rPr>
              <w:t>neto</w:t>
            </w:r>
          </w:p>
        </w:tc>
      </w:tr>
      <w:tr>
        <w:trPr>
          <w:trHeight w:val="166" w:hRule="atLeast"/>
        </w:trPr>
        <w:tc>
          <w:tcPr>
            <w:tcW w:w="1673" w:type="dxa"/>
          </w:tcPr>
          <w:p>
            <w:pPr>
              <w:pStyle w:val="TableParagraph"/>
              <w:spacing w:before="28"/>
              <w:ind w:left="17"/>
              <w:rPr>
                <w:b/>
                <w:sz w:val="10"/>
              </w:rPr>
            </w:pPr>
            <w:r>
              <w:rPr>
                <w:b/>
                <w:w w:val="105"/>
                <w:sz w:val="10"/>
              </w:rPr>
              <w:t>ITER</w:t>
            </w:r>
          </w:p>
        </w:tc>
        <w:tc>
          <w:tcPr>
            <w:tcW w:w="1032" w:type="dxa"/>
          </w:tcPr>
          <w:p>
            <w:pPr>
              <w:pStyle w:val="TableParagraph"/>
              <w:spacing w:before="28"/>
              <w:ind w:right="89"/>
              <w:jc w:val="right"/>
              <w:rPr>
                <w:sz w:val="10"/>
              </w:rPr>
            </w:pPr>
            <w:r>
              <w:rPr>
                <w:w w:val="105"/>
                <w:sz w:val="10"/>
              </w:rPr>
              <w:t>32.970.078,70</w:t>
            </w:r>
          </w:p>
        </w:tc>
        <w:tc>
          <w:tcPr>
            <w:tcW w:w="698" w:type="dxa"/>
          </w:tcPr>
          <w:p>
            <w:pPr>
              <w:pStyle w:val="TableParagraph"/>
              <w:spacing w:before="28"/>
              <w:ind w:right="90"/>
              <w:jc w:val="right"/>
              <w:rPr>
                <w:sz w:val="10"/>
              </w:rPr>
            </w:pPr>
            <w:r>
              <w:rPr>
                <w:w w:val="105"/>
                <w:sz w:val="10"/>
              </w:rPr>
              <w:t>19.454.039,22</w:t>
            </w:r>
          </w:p>
        </w:tc>
        <w:tc>
          <w:tcPr>
            <w:tcW w:w="879" w:type="dxa"/>
          </w:tcPr>
          <w:p>
            <w:pPr>
              <w:pStyle w:val="TableParagraph"/>
              <w:spacing w:before="28"/>
              <w:ind w:right="272"/>
              <w:jc w:val="right"/>
              <w:rPr>
                <w:sz w:val="10"/>
              </w:rPr>
            </w:pPr>
            <w:r>
              <w:rPr>
                <w:w w:val="105"/>
                <w:sz w:val="10"/>
              </w:rPr>
              <w:t>92.346.922,30</w:t>
            </w:r>
          </w:p>
        </w:tc>
        <w:tc>
          <w:tcPr>
            <w:tcW w:w="1185" w:type="dxa"/>
          </w:tcPr>
          <w:p>
            <w:pPr>
              <w:pStyle w:val="TableParagraph"/>
              <w:spacing w:before="28"/>
              <w:ind w:right="437"/>
              <w:jc w:val="right"/>
              <w:rPr>
                <w:sz w:val="10"/>
              </w:rPr>
            </w:pPr>
            <w:r>
              <w:rPr>
                <w:w w:val="105"/>
                <w:sz w:val="10"/>
              </w:rPr>
              <w:t>2.550.001,09</w:t>
            </w:r>
          </w:p>
        </w:tc>
        <w:tc>
          <w:tcPr>
            <w:tcW w:w="1372" w:type="dxa"/>
          </w:tcPr>
          <w:p>
            <w:pPr>
              <w:pStyle w:val="TableParagraph"/>
              <w:spacing w:before="19"/>
              <w:ind w:right="416"/>
              <w:jc w:val="right"/>
              <w:rPr>
                <w:sz w:val="10"/>
              </w:rPr>
            </w:pPr>
            <w:r>
              <w:rPr>
                <w:w w:val="105"/>
                <w:sz w:val="10"/>
              </w:rPr>
              <w:t>10.210.642,75</w:t>
            </w:r>
          </w:p>
        </w:tc>
        <w:tc>
          <w:tcPr>
            <w:tcW w:w="1002" w:type="dxa"/>
          </w:tcPr>
          <w:p>
            <w:pPr>
              <w:pStyle w:val="TableParagraph"/>
              <w:spacing w:before="19"/>
              <w:ind w:right="24"/>
              <w:jc w:val="right"/>
              <w:rPr>
                <w:sz w:val="10"/>
              </w:rPr>
            </w:pPr>
            <w:r>
              <w:rPr>
                <w:w w:val="105"/>
                <w:sz w:val="10"/>
              </w:rPr>
              <w:t>157.531.684,06</w:t>
            </w:r>
          </w:p>
        </w:tc>
      </w:tr>
      <w:tr>
        <w:trPr>
          <w:trHeight w:val="174" w:hRule="atLeast"/>
        </w:trPr>
        <w:tc>
          <w:tcPr>
            <w:tcW w:w="1673" w:type="dxa"/>
          </w:tcPr>
          <w:p>
            <w:pPr>
              <w:pStyle w:val="TableParagraph"/>
              <w:spacing w:before="25"/>
              <w:ind w:left="17"/>
              <w:rPr>
                <w:b/>
                <w:sz w:val="11"/>
              </w:rPr>
            </w:pPr>
            <w:r>
              <w:rPr>
                <w:b/>
                <w:w w:val="105"/>
                <w:sz w:val="11"/>
              </w:rPr>
              <w:t>P. E. Santa Lucía</w:t>
            </w:r>
          </w:p>
        </w:tc>
        <w:tc>
          <w:tcPr>
            <w:tcW w:w="1032" w:type="dxa"/>
          </w:tcPr>
          <w:p>
            <w:pPr>
              <w:pStyle w:val="TableParagraph"/>
              <w:spacing w:before="35"/>
              <w:ind w:right="89"/>
              <w:jc w:val="right"/>
              <w:rPr>
                <w:sz w:val="10"/>
              </w:rPr>
            </w:pPr>
            <w:r>
              <w:rPr>
                <w:w w:val="105"/>
                <w:sz w:val="10"/>
              </w:rPr>
              <w:t>901.500,00</w:t>
            </w:r>
          </w:p>
        </w:tc>
        <w:tc>
          <w:tcPr>
            <w:tcW w:w="698" w:type="dxa"/>
          </w:tcPr>
          <w:p>
            <w:pPr>
              <w:pStyle w:val="TableParagraph"/>
              <w:spacing w:before="35"/>
              <w:ind w:right="88"/>
              <w:jc w:val="right"/>
              <w:rPr>
                <w:sz w:val="10"/>
              </w:rPr>
            </w:pPr>
            <w:r>
              <w:rPr>
                <w:w w:val="104"/>
                <w:sz w:val="10"/>
              </w:rPr>
              <w:t>-</w:t>
            </w:r>
          </w:p>
        </w:tc>
        <w:tc>
          <w:tcPr>
            <w:tcW w:w="879" w:type="dxa"/>
          </w:tcPr>
          <w:p>
            <w:pPr>
              <w:pStyle w:val="TableParagraph"/>
              <w:spacing w:before="35"/>
              <w:ind w:right="272"/>
              <w:jc w:val="right"/>
              <w:rPr>
                <w:sz w:val="10"/>
              </w:rPr>
            </w:pPr>
            <w:r>
              <w:rPr>
                <w:w w:val="105"/>
                <w:sz w:val="10"/>
              </w:rPr>
              <w:t>140.299,98</w:t>
            </w:r>
          </w:p>
        </w:tc>
        <w:tc>
          <w:tcPr>
            <w:tcW w:w="1185" w:type="dxa"/>
          </w:tcPr>
          <w:p>
            <w:pPr>
              <w:pStyle w:val="TableParagraph"/>
              <w:spacing w:before="35"/>
              <w:ind w:right="438"/>
              <w:jc w:val="right"/>
              <w:rPr>
                <w:sz w:val="10"/>
              </w:rPr>
            </w:pPr>
            <w:r>
              <w:rPr>
                <w:w w:val="105"/>
                <w:sz w:val="10"/>
              </w:rPr>
              <w:t>56.539,88</w:t>
            </w:r>
          </w:p>
        </w:tc>
        <w:tc>
          <w:tcPr>
            <w:tcW w:w="1372" w:type="dxa"/>
          </w:tcPr>
          <w:p>
            <w:pPr>
              <w:pStyle w:val="TableParagraph"/>
              <w:spacing w:before="26"/>
              <w:ind w:right="416"/>
              <w:jc w:val="right"/>
              <w:rPr>
                <w:sz w:val="10"/>
              </w:rPr>
            </w:pPr>
            <w:r>
              <w:rPr>
                <w:w w:val="105"/>
                <w:sz w:val="10"/>
              </w:rPr>
              <w:t>44.796,25</w:t>
            </w:r>
          </w:p>
        </w:tc>
        <w:tc>
          <w:tcPr>
            <w:tcW w:w="1002" w:type="dxa"/>
          </w:tcPr>
          <w:p>
            <w:pPr>
              <w:pStyle w:val="TableParagraph"/>
              <w:spacing w:before="26"/>
              <w:ind w:right="24"/>
              <w:jc w:val="right"/>
              <w:rPr>
                <w:sz w:val="10"/>
              </w:rPr>
            </w:pPr>
            <w:r>
              <w:rPr>
                <w:w w:val="105"/>
                <w:sz w:val="10"/>
              </w:rPr>
              <w:t>1.143.136,11</w:t>
            </w:r>
          </w:p>
        </w:tc>
      </w:tr>
      <w:tr>
        <w:trPr>
          <w:trHeight w:val="172" w:hRule="atLeast"/>
        </w:trPr>
        <w:tc>
          <w:tcPr>
            <w:tcW w:w="1673" w:type="dxa"/>
          </w:tcPr>
          <w:p>
            <w:pPr>
              <w:pStyle w:val="TableParagraph"/>
              <w:spacing w:before="33"/>
              <w:ind w:left="17"/>
              <w:rPr>
                <w:b/>
                <w:sz w:val="10"/>
              </w:rPr>
            </w:pPr>
            <w:r>
              <w:rPr>
                <w:b/>
                <w:w w:val="105"/>
                <w:sz w:val="10"/>
              </w:rPr>
              <w:t>DECA</w:t>
            </w:r>
          </w:p>
        </w:tc>
        <w:tc>
          <w:tcPr>
            <w:tcW w:w="1032" w:type="dxa"/>
          </w:tcPr>
          <w:p>
            <w:pPr>
              <w:pStyle w:val="TableParagraph"/>
              <w:spacing w:before="33"/>
              <w:ind w:right="89"/>
              <w:jc w:val="right"/>
              <w:rPr>
                <w:sz w:val="10"/>
              </w:rPr>
            </w:pPr>
            <w:r>
              <w:rPr>
                <w:w w:val="105"/>
                <w:sz w:val="10"/>
              </w:rPr>
              <w:t>1.817.130,00</w:t>
            </w:r>
          </w:p>
        </w:tc>
        <w:tc>
          <w:tcPr>
            <w:tcW w:w="698" w:type="dxa"/>
          </w:tcPr>
          <w:p>
            <w:pPr>
              <w:pStyle w:val="TableParagraph"/>
              <w:spacing w:before="33"/>
              <w:ind w:right="88"/>
              <w:jc w:val="right"/>
              <w:rPr>
                <w:sz w:val="10"/>
              </w:rPr>
            </w:pPr>
            <w:r>
              <w:rPr>
                <w:w w:val="104"/>
                <w:sz w:val="10"/>
              </w:rPr>
              <w:t>-</w:t>
            </w:r>
          </w:p>
        </w:tc>
        <w:tc>
          <w:tcPr>
            <w:tcW w:w="879" w:type="dxa"/>
          </w:tcPr>
          <w:p>
            <w:pPr>
              <w:pStyle w:val="TableParagraph"/>
              <w:spacing w:before="33"/>
              <w:ind w:right="272"/>
              <w:jc w:val="right"/>
              <w:rPr>
                <w:sz w:val="10"/>
              </w:rPr>
            </w:pPr>
            <w:r>
              <w:rPr>
                <w:w w:val="105"/>
                <w:sz w:val="10"/>
              </w:rPr>
              <w:t>632.248,37</w:t>
            </w:r>
          </w:p>
        </w:tc>
        <w:tc>
          <w:tcPr>
            <w:tcW w:w="1185" w:type="dxa"/>
          </w:tcPr>
          <w:p>
            <w:pPr>
              <w:pStyle w:val="TableParagraph"/>
              <w:spacing w:before="33"/>
              <w:ind w:right="438"/>
              <w:jc w:val="right"/>
              <w:rPr>
                <w:sz w:val="10"/>
              </w:rPr>
            </w:pPr>
            <w:r>
              <w:rPr>
                <w:w w:val="105"/>
                <w:sz w:val="10"/>
              </w:rPr>
              <w:t>154.018,45</w:t>
            </w:r>
          </w:p>
        </w:tc>
        <w:tc>
          <w:tcPr>
            <w:tcW w:w="1372" w:type="dxa"/>
          </w:tcPr>
          <w:p>
            <w:pPr>
              <w:pStyle w:val="TableParagraph"/>
              <w:spacing w:before="25"/>
              <w:ind w:right="416"/>
              <w:jc w:val="right"/>
              <w:rPr>
                <w:sz w:val="10"/>
              </w:rPr>
            </w:pPr>
            <w:r>
              <w:rPr>
                <w:w w:val="105"/>
                <w:sz w:val="10"/>
              </w:rPr>
              <w:t>13.022,96</w:t>
            </w:r>
          </w:p>
        </w:tc>
        <w:tc>
          <w:tcPr>
            <w:tcW w:w="1002" w:type="dxa"/>
          </w:tcPr>
          <w:p>
            <w:pPr>
              <w:pStyle w:val="TableParagraph"/>
              <w:spacing w:before="25"/>
              <w:ind w:right="24"/>
              <w:jc w:val="right"/>
              <w:rPr>
                <w:sz w:val="10"/>
              </w:rPr>
            </w:pPr>
            <w:r>
              <w:rPr>
                <w:w w:val="105"/>
                <w:sz w:val="10"/>
              </w:rPr>
              <w:t>2.616.419,78</w:t>
            </w:r>
          </w:p>
        </w:tc>
      </w:tr>
      <w:tr>
        <w:trPr>
          <w:trHeight w:val="171" w:hRule="atLeast"/>
        </w:trPr>
        <w:tc>
          <w:tcPr>
            <w:tcW w:w="1673" w:type="dxa"/>
          </w:tcPr>
          <w:p>
            <w:pPr>
              <w:pStyle w:val="TableParagraph"/>
              <w:spacing w:before="34"/>
              <w:ind w:left="17"/>
              <w:rPr>
                <w:b/>
                <w:sz w:val="10"/>
              </w:rPr>
            </w:pPr>
            <w:r>
              <w:rPr>
                <w:b/>
                <w:w w:val="105"/>
                <w:sz w:val="10"/>
              </w:rPr>
              <w:t>Gorona</w:t>
            </w:r>
          </w:p>
        </w:tc>
        <w:tc>
          <w:tcPr>
            <w:tcW w:w="1032" w:type="dxa"/>
          </w:tcPr>
          <w:p>
            <w:pPr>
              <w:pStyle w:val="TableParagraph"/>
              <w:spacing w:before="34"/>
              <w:ind w:right="89"/>
              <w:jc w:val="right"/>
              <w:rPr>
                <w:sz w:val="10"/>
              </w:rPr>
            </w:pPr>
            <w:r>
              <w:rPr>
                <w:w w:val="105"/>
                <w:sz w:val="10"/>
              </w:rPr>
              <w:t>30.936.736,00</w:t>
            </w:r>
          </w:p>
        </w:tc>
        <w:tc>
          <w:tcPr>
            <w:tcW w:w="698" w:type="dxa"/>
          </w:tcPr>
          <w:p>
            <w:pPr>
              <w:pStyle w:val="TableParagraph"/>
              <w:spacing w:before="34"/>
              <w:ind w:right="88"/>
              <w:jc w:val="right"/>
              <w:rPr>
                <w:sz w:val="10"/>
              </w:rPr>
            </w:pPr>
            <w:r>
              <w:rPr>
                <w:w w:val="104"/>
                <w:sz w:val="10"/>
              </w:rPr>
              <w:t>-</w:t>
            </w:r>
          </w:p>
        </w:tc>
        <w:tc>
          <w:tcPr>
            <w:tcW w:w="879" w:type="dxa"/>
          </w:tcPr>
          <w:p>
            <w:pPr>
              <w:pStyle w:val="TableParagraph"/>
              <w:spacing w:before="34"/>
              <w:ind w:right="272"/>
              <w:jc w:val="right"/>
              <w:rPr>
                <w:sz w:val="10"/>
              </w:rPr>
            </w:pPr>
            <w:r>
              <w:rPr>
                <w:w w:val="105"/>
                <w:sz w:val="10"/>
              </w:rPr>
              <w:t>21.516.298,73</w:t>
            </w:r>
          </w:p>
        </w:tc>
        <w:tc>
          <w:tcPr>
            <w:tcW w:w="1185" w:type="dxa"/>
          </w:tcPr>
          <w:p>
            <w:pPr>
              <w:pStyle w:val="TableParagraph"/>
              <w:spacing w:before="34"/>
              <w:ind w:right="437"/>
              <w:jc w:val="right"/>
              <w:rPr>
                <w:sz w:val="10"/>
              </w:rPr>
            </w:pPr>
            <w:r>
              <w:rPr>
                <w:w w:val="105"/>
                <w:sz w:val="10"/>
              </w:rPr>
              <w:t>2.740.119,68</w:t>
            </w:r>
          </w:p>
        </w:tc>
        <w:tc>
          <w:tcPr>
            <w:tcW w:w="1372" w:type="dxa"/>
          </w:tcPr>
          <w:p>
            <w:pPr>
              <w:pStyle w:val="TableParagraph"/>
              <w:spacing w:before="26"/>
              <w:ind w:right="416"/>
              <w:jc w:val="right"/>
              <w:rPr>
                <w:sz w:val="10"/>
              </w:rPr>
            </w:pPr>
            <w:r>
              <w:rPr>
                <w:w w:val="105"/>
                <w:sz w:val="10"/>
              </w:rPr>
              <w:t>27.838.717,10</w:t>
            </w:r>
          </w:p>
        </w:tc>
        <w:tc>
          <w:tcPr>
            <w:tcW w:w="1002" w:type="dxa"/>
          </w:tcPr>
          <w:p>
            <w:pPr>
              <w:pStyle w:val="TableParagraph"/>
              <w:spacing w:before="26"/>
              <w:ind w:right="24"/>
              <w:jc w:val="right"/>
              <w:rPr>
                <w:sz w:val="10"/>
              </w:rPr>
            </w:pPr>
            <w:r>
              <w:rPr>
                <w:w w:val="105"/>
                <w:sz w:val="10"/>
              </w:rPr>
              <w:t>83.031.871,51</w:t>
            </w:r>
          </w:p>
        </w:tc>
      </w:tr>
      <w:tr>
        <w:trPr>
          <w:trHeight w:val="182" w:hRule="atLeast"/>
        </w:trPr>
        <w:tc>
          <w:tcPr>
            <w:tcW w:w="1673" w:type="dxa"/>
            <w:shd w:val="clear" w:color="auto" w:fill="F2F2F2"/>
          </w:tcPr>
          <w:p>
            <w:pPr>
              <w:pStyle w:val="TableParagraph"/>
              <w:rPr>
                <w:rFonts w:ascii="Times New Roman"/>
                <w:sz w:val="12"/>
              </w:rPr>
            </w:pPr>
          </w:p>
        </w:tc>
        <w:tc>
          <w:tcPr>
            <w:tcW w:w="1032" w:type="dxa"/>
            <w:shd w:val="clear" w:color="auto" w:fill="F2F2F2"/>
          </w:tcPr>
          <w:p>
            <w:pPr>
              <w:pStyle w:val="TableParagraph"/>
              <w:rPr>
                <w:rFonts w:ascii="Times New Roman"/>
                <w:sz w:val="12"/>
              </w:rPr>
            </w:pPr>
          </w:p>
        </w:tc>
        <w:tc>
          <w:tcPr>
            <w:tcW w:w="698" w:type="dxa"/>
            <w:shd w:val="clear" w:color="auto" w:fill="F2F2F2"/>
          </w:tcPr>
          <w:p>
            <w:pPr>
              <w:pStyle w:val="TableParagraph"/>
              <w:rPr>
                <w:rFonts w:ascii="Times New Roman"/>
                <w:sz w:val="12"/>
              </w:rPr>
            </w:pPr>
          </w:p>
        </w:tc>
        <w:tc>
          <w:tcPr>
            <w:tcW w:w="879" w:type="dxa"/>
            <w:shd w:val="clear" w:color="auto" w:fill="F2F2F2"/>
          </w:tcPr>
          <w:p>
            <w:pPr>
              <w:pStyle w:val="TableParagraph"/>
              <w:rPr>
                <w:rFonts w:ascii="Times New Roman"/>
                <w:sz w:val="12"/>
              </w:rPr>
            </w:pPr>
          </w:p>
        </w:tc>
        <w:tc>
          <w:tcPr>
            <w:tcW w:w="1185" w:type="dxa"/>
            <w:shd w:val="clear" w:color="auto" w:fill="F2F2F2"/>
          </w:tcPr>
          <w:p>
            <w:pPr>
              <w:pStyle w:val="TableParagraph"/>
              <w:rPr>
                <w:rFonts w:ascii="Times New Roman"/>
                <w:sz w:val="12"/>
              </w:rPr>
            </w:pPr>
          </w:p>
        </w:tc>
        <w:tc>
          <w:tcPr>
            <w:tcW w:w="1372" w:type="dxa"/>
            <w:shd w:val="clear" w:color="auto" w:fill="F2F2F2"/>
          </w:tcPr>
          <w:p>
            <w:pPr>
              <w:pStyle w:val="TableParagraph"/>
              <w:rPr>
                <w:rFonts w:ascii="Times New Roman"/>
                <w:sz w:val="12"/>
              </w:rPr>
            </w:pPr>
          </w:p>
        </w:tc>
        <w:tc>
          <w:tcPr>
            <w:tcW w:w="1002" w:type="dxa"/>
            <w:shd w:val="clear" w:color="auto" w:fill="F2F2F2"/>
          </w:tcPr>
          <w:p>
            <w:pPr>
              <w:pStyle w:val="TableParagraph"/>
              <w:rPr>
                <w:rFonts w:ascii="Times New Roman"/>
                <w:sz w:val="12"/>
              </w:rPr>
            </w:pPr>
          </w:p>
        </w:tc>
      </w:tr>
      <w:tr>
        <w:trPr>
          <w:trHeight w:val="150" w:hRule="atLeast"/>
        </w:trPr>
        <w:tc>
          <w:tcPr>
            <w:tcW w:w="1673" w:type="dxa"/>
          </w:tcPr>
          <w:p>
            <w:pPr>
              <w:pStyle w:val="TableParagraph"/>
              <w:spacing w:line="84" w:lineRule="exact" w:before="46"/>
              <w:ind w:left="17"/>
              <w:rPr>
                <w:sz w:val="9"/>
              </w:rPr>
            </w:pPr>
            <w:r>
              <w:rPr>
                <w:w w:val="105"/>
                <w:sz w:val="9"/>
              </w:rPr>
              <w:t>Estados Financieros a 31/12/2020</w:t>
            </w:r>
          </w:p>
        </w:tc>
        <w:tc>
          <w:tcPr>
            <w:tcW w:w="1032" w:type="dxa"/>
          </w:tcPr>
          <w:p>
            <w:pPr>
              <w:pStyle w:val="TableParagraph"/>
              <w:rPr>
                <w:rFonts w:ascii="Times New Roman"/>
                <w:sz w:val="8"/>
              </w:rPr>
            </w:pPr>
          </w:p>
        </w:tc>
        <w:tc>
          <w:tcPr>
            <w:tcW w:w="698" w:type="dxa"/>
          </w:tcPr>
          <w:p>
            <w:pPr>
              <w:pStyle w:val="TableParagraph"/>
              <w:rPr>
                <w:rFonts w:ascii="Times New Roman"/>
                <w:sz w:val="8"/>
              </w:rPr>
            </w:pPr>
          </w:p>
        </w:tc>
        <w:tc>
          <w:tcPr>
            <w:tcW w:w="879" w:type="dxa"/>
          </w:tcPr>
          <w:p>
            <w:pPr>
              <w:pStyle w:val="TableParagraph"/>
              <w:rPr>
                <w:rFonts w:ascii="Times New Roman"/>
                <w:sz w:val="8"/>
              </w:rPr>
            </w:pPr>
          </w:p>
        </w:tc>
        <w:tc>
          <w:tcPr>
            <w:tcW w:w="1185" w:type="dxa"/>
          </w:tcPr>
          <w:p>
            <w:pPr>
              <w:pStyle w:val="TableParagraph"/>
              <w:rPr>
                <w:rFonts w:ascii="Times New Roman"/>
                <w:sz w:val="8"/>
              </w:rPr>
            </w:pPr>
          </w:p>
        </w:tc>
        <w:tc>
          <w:tcPr>
            <w:tcW w:w="1372" w:type="dxa"/>
          </w:tcPr>
          <w:p>
            <w:pPr>
              <w:pStyle w:val="TableParagraph"/>
              <w:rPr>
                <w:rFonts w:ascii="Times New Roman"/>
                <w:sz w:val="8"/>
              </w:rPr>
            </w:pPr>
          </w:p>
        </w:tc>
        <w:tc>
          <w:tcPr>
            <w:tcW w:w="1002" w:type="dxa"/>
          </w:tcPr>
          <w:p>
            <w:pPr>
              <w:pStyle w:val="TableParagraph"/>
              <w:rPr>
                <w:rFonts w:ascii="Times New Roman"/>
                <w:sz w:val="8"/>
              </w:rPr>
            </w:pPr>
          </w:p>
        </w:tc>
      </w:tr>
    </w:tbl>
    <w:p>
      <w:pPr>
        <w:pStyle w:val="BodyText"/>
        <w:rPr>
          <w:sz w:val="24"/>
        </w:rPr>
      </w:pPr>
    </w:p>
    <w:p>
      <w:pPr>
        <w:pStyle w:val="BodyText"/>
        <w:spacing w:before="10"/>
        <w:rPr>
          <w:sz w:val="35"/>
        </w:rPr>
      </w:pPr>
    </w:p>
    <w:p>
      <w:pPr>
        <w:pStyle w:val="Heading2"/>
        <w:numPr>
          <w:ilvl w:val="2"/>
          <w:numId w:val="33"/>
        </w:numPr>
        <w:tabs>
          <w:tab w:pos="2136" w:val="left" w:leader="none"/>
        </w:tabs>
        <w:spacing w:line="240" w:lineRule="auto" w:before="1" w:after="0"/>
        <w:ind w:left="2135" w:right="0" w:hanging="429"/>
        <w:jc w:val="left"/>
        <w:rPr>
          <w:u w:val="none"/>
        </w:rPr>
      </w:pPr>
      <w:r>
        <w:rPr>
          <w:w w:val="105"/>
          <w:u w:val="single"/>
        </w:rPr>
        <w:t>Activos financieros a coste</w:t>
      </w:r>
      <w:r>
        <w:rPr>
          <w:spacing w:val="-5"/>
          <w:w w:val="105"/>
          <w:u w:val="single"/>
        </w:rPr>
        <w:t> </w:t>
      </w:r>
      <w:r>
        <w:rPr>
          <w:w w:val="105"/>
          <w:u w:val="single"/>
        </w:rPr>
        <w:t>amortizado</w:t>
      </w:r>
    </w:p>
    <w:p>
      <w:pPr>
        <w:pStyle w:val="BodyText"/>
        <w:spacing w:before="10"/>
        <w:rPr>
          <w:b/>
          <w:sz w:val="18"/>
        </w:rPr>
      </w:pPr>
    </w:p>
    <w:p>
      <w:pPr>
        <w:pStyle w:val="BodyText"/>
        <w:spacing w:line="249" w:lineRule="auto" w:before="1"/>
        <w:ind w:left="1584" w:right="1176" w:firstLine="122"/>
      </w:pPr>
      <w:r>
        <w:rPr>
          <w:w w:val="105"/>
        </w:rPr>
        <w:t>El detalle de </w:t>
      </w:r>
      <w:r>
        <w:rPr>
          <w:spacing w:val="-3"/>
          <w:w w:val="105"/>
        </w:rPr>
        <w:t>activos financieros </w:t>
      </w:r>
      <w:r>
        <w:rPr>
          <w:w w:val="105"/>
        </w:rPr>
        <w:t>a coste </w:t>
      </w:r>
      <w:r>
        <w:rPr>
          <w:spacing w:val="-3"/>
          <w:w w:val="105"/>
        </w:rPr>
        <w:t>amortizado </w:t>
      </w:r>
      <w:r>
        <w:rPr>
          <w:w w:val="105"/>
        </w:rPr>
        <w:t>a 31 de </w:t>
      </w:r>
      <w:r>
        <w:rPr>
          <w:spacing w:val="-3"/>
          <w:w w:val="105"/>
        </w:rPr>
        <w:t>diciembre </w:t>
      </w:r>
      <w:r>
        <w:rPr>
          <w:w w:val="105"/>
        </w:rPr>
        <w:t>de 2021 y </w:t>
      </w:r>
      <w:r>
        <w:rPr>
          <w:spacing w:val="-3"/>
          <w:w w:val="105"/>
        </w:rPr>
        <w:t>2020 </w:t>
      </w:r>
      <w:r>
        <w:rPr>
          <w:w w:val="105"/>
        </w:rPr>
        <w:t>es el </w:t>
      </w:r>
      <w:r>
        <w:rPr>
          <w:spacing w:val="-3"/>
          <w:w w:val="105"/>
        </w:rPr>
        <w:t>siguiente, </w:t>
      </w:r>
      <w:r>
        <w:rPr>
          <w:w w:val="105"/>
        </w:rPr>
        <w:t>en euros:</w:t>
      </w:r>
    </w:p>
    <w:p>
      <w:pPr>
        <w:pStyle w:val="BodyText"/>
      </w:pPr>
    </w:p>
    <w:p>
      <w:pPr>
        <w:pStyle w:val="BodyText"/>
      </w:pPr>
    </w:p>
    <w:p>
      <w:pPr>
        <w:pStyle w:val="BodyText"/>
      </w:pPr>
    </w:p>
    <w:p>
      <w:pPr>
        <w:pStyle w:val="BodyText"/>
        <w:spacing w:before="8"/>
        <w:rPr>
          <w:sz w:val="24"/>
        </w:rPr>
      </w:pPr>
    </w:p>
    <w:p>
      <w:pPr>
        <w:spacing w:before="98"/>
        <w:ind w:left="0" w:right="1210" w:firstLine="0"/>
        <w:jc w:val="right"/>
        <w:rPr>
          <w:sz w:val="19"/>
        </w:rPr>
      </w:pPr>
      <w:r>
        <w:rPr>
          <w:sz w:val="19"/>
        </w:rPr>
        <w:t>Página 39</w:t>
      </w:r>
    </w:p>
    <w:p>
      <w:pPr>
        <w:pStyle w:val="BodyText"/>
      </w:pPr>
    </w:p>
    <w:p>
      <w:pPr>
        <w:pStyle w:val="BodyText"/>
        <w:spacing w:before="3"/>
        <w:rPr>
          <w:sz w:val="26"/>
        </w:rPr>
      </w:pPr>
      <w:r>
        <w:rPr/>
        <w:pict>
          <v:group style="position:absolute;margin-left:52.058052pt;margin-top:17.074152pt;width:490.9pt;height:36.6pt;mso-position-horizontal-relative:page;mso-position-vertical-relative:paragraph;z-index:-251505664;mso-wrap-distance-left:0;mso-wrap-distance-right:0" coordorigin="1041,341"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41"/>
          <w:footerReference w:type="default" r:id="rId42"/>
          <w:pgSz w:w="11900" w:h="16840"/>
          <w:pgMar w:header="491" w:footer="926" w:top="1560" w:bottom="1120" w:left="560" w:right="560"/>
        </w:sectPr>
      </w:pPr>
    </w:p>
    <w:p>
      <w:pPr>
        <w:pStyle w:val="BodyText"/>
      </w:pPr>
    </w:p>
    <w:p>
      <w:pPr>
        <w:pStyle w:val="BodyText"/>
        <w:spacing w:before="8"/>
        <w:rPr>
          <w:sz w:val="15"/>
        </w:rPr>
      </w:pPr>
    </w:p>
    <w:p>
      <w:pPr>
        <w:tabs>
          <w:tab w:pos="5365" w:val="left" w:leader="none"/>
          <w:tab w:pos="6427" w:val="left" w:leader="none"/>
        </w:tabs>
        <w:spacing w:before="101"/>
        <w:ind w:left="1719" w:right="0" w:firstLine="0"/>
        <w:jc w:val="left"/>
        <w:rPr>
          <w:b/>
          <w:sz w:val="16"/>
        </w:rPr>
      </w:pPr>
      <w:r>
        <w:rPr>
          <w:b/>
          <w:w w:val="101"/>
          <w:sz w:val="16"/>
          <w:shd w:fill="D9D9D9" w:color="auto" w:val="clear"/>
        </w:rPr>
        <w:t> </w:t>
      </w:r>
      <w:r>
        <w:rPr>
          <w:b/>
          <w:sz w:val="16"/>
          <w:shd w:fill="D9D9D9" w:color="auto" w:val="clear"/>
        </w:rPr>
        <w:tab/>
        <w:t>31/12/2021</w:t>
        <w:tab/>
        <w:t>31/12/2020</w:t>
      </w:r>
      <w:r>
        <w:rPr>
          <w:b/>
          <w:spacing w:val="5"/>
          <w:sz w:val="16"/>
          <w:shd w:fill="D9D9D9" w:color="auto" w:val="clear"/>
        </w:rPr>
        <w:t> </w:t>
      </w:r>
    </w:p>
    <w:p>
      <w:pPr>
        <w:spacing w:before="78"/>
        <w:ind w:left="1744" w:right="0" w:firstLine="0"/>
        <w:jc w:val="left"/>
        <w:rPr>
          <w:b/>
          <w:sz w:val="16"/>
        </w:rPr>
      </w:pPr>
      <w:r>
        <w:rPr>
          <w:b/>
          <w:sz w:val="16"/>
        </w:rPr>
        <w:t>Préstamos y partidas a cobrar a corto plazo</w:t>
      </w:r>
    </w:p>
    <w:p>
      <w:pPr>
        <w:pStyle w:val="BodyText"/>
        <w:spacing w:before="9"/>
        <w:rPr>
          <w:b/>
          <w:sz w:val="5"/>
        </w:rPr>
      </w:pPr>
    </w:p>
    <w:tbl>
      <w:tblPr>
        <w:tblW w:w="0" w:type="auto"/>
        <w:jc w:val="left"/>
        <w:tblInd w:w="1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3"/>
        <w:gridCol w:w="1234"/>
        <w:gridCol w:w="943"/>
      </w:tblGrid>
      <w:tr>
        <w:trPr>
          <w:trHeight w:val="216" w:hRule="atLeast"/>
        </w:trPr>
        <w:tc>
          <w:tcPr>
            <w:tcW w:w="3393" w:type="dxa"/>
          </w:tcPr>
          <w:p>
            <w:pPr>
              <w:pStyle w:val="TableParagraph"/>
              <w:spacing w:line="183" w:lineRule="exact"/>
              <w:ind w:left="24"/>
              <w:rPr>
                <w:sz w:val="16"/>
              </w:rPr>
            </w:pPr>
            <w:r>
              <w:rPr>
                <w:sz w:val="16"/>
              </w:rPr>
              <w:t>- Créditos a terceros</w:t>
            </w:r>
          </w:p>
        </w:tc>
        <w:tc>
          <w:tcPr>
            <w:tcW w:w="1234" w:type="dxa"/>
          </w:tcPr>
          <w:p>
            <w:pPr>
              <w:pStyle w:val="TableParagraph"/>
              <w:spacing w:line="183" w:lineRule="exact"/>
              <w:ind w:right="116"/>
              <w:jc w:val="right"/>
              <w:rPr>
                <w:sz w:val="16"/>
              </w:rPr>
            </w:pPr>
            <w:r>
              <w:rPr>
                <w:sz w:val="16"/>
              </w:rPr>
              <w:t>200,00</w:t>
            </w:r>
          </w:p>
        </w:tc>
        <w:tc>
          <w:tcPr>
            <w:tcW w:w="943" w:type="dxa"/>
          </w:tcPr>
          <w:p>
            <w:pPr>
              <w:pStyle w:val="TableParagraph"/>
              <w:spacing w:line="183" w:lineRule="exact"/>
              <w:ind w:right="35"/>
              <w:jc w:val="right"/>
              <w:rPr>
                <w:sz w:val="16"/>
              </w:rPr>
            </w:pPr>
            <w:r>
              <w:rPr>
                <w:sz w:val="16"/>
              </w:rPr>
              <w:t>0,00</w:t>
            </w:r>
          </w:p>
        </w:tc>
      </w:tr>
      <w:tr>
        <w:trPr>
          <w:trHeight w:val="249" w:hRule="atLeast"/>
        </w:trPr>
        <w:tc>
          <w:tcPr>
            <w:tcW w:w="3393" w:type="dxa"/>
          </w:tcPr>
          <w:p>
            <w:pPr>
              <w:pStyle w:val="TableParagraph"/>
              <w:spacing w:before="32"/>
              <w:ind w:left="24"/>
              <w:rPr>
                <w:sz w:val="16"/>
              </w:rPr>
            </w:pPr>
            <w:r>
              <w:rPr>
                <w:sz w:val="16"/>
              </w:rPr>
              <w:t>- Clientes</w:t>
            </w:r>
          </w:p>
        </w:tc>
        <w:tc>
          <w:tcPr>
            <w:tcW w:w="1234" w:type="dxa"/>
          </w:tcPr>
          <w:p>
            <w:pPr>
              <w:pStyle w:val="TableParagraph"/>
              <w:spacing w:before="32"/>
              <w:ind w:right="116"/>
              <w:jc w:val="right"/>
              <w:rPr>
                <w:sz w:val="16"/>
              </w:rPr>
            </w:pPr>
            <w:r>
              <w:rPr>
                <w:sz w:val="16"/>
              </w:rPr>
              <w:t>1.798.950,99</w:t>
            </w:r>
          </w:p>
        </w:tc>
        <w:tc>
          <w:tcPr>
            <w:tcW w:w="943" w:type="dxa"/>
          </w:tcPr>
          <w:p>
            <w:pPr>
              <w:pStyle w:val="TableParagraph"/>
              <w:spacing w:before="32"/>
              <w:ind w:right="35"/>
              <w:jc w:val="right"/>
              <w:rPr>
                <w:sz w:val="16"/>
              </w:rPr>
            </w:pPr>
            <w:r>
              <w:rPr>
                <w:sz w:val="16"/>
              </w:rPr>
              <w:t>1.842.185,74</w:t>
            </w:r>
          </w:p>
        </w:tc>
      </w:tr>
      <w:tr>
        <w:trPr>
          <w:trHeight w:val="249" w:hRule="atLeast"/>
        </w:trPr>
        <w:tc>
          <w:tcPr>
            <w:tcW w:w="3393" w:type="dxa"/>
          </w:tcPr>
          <w:p>
            <w:pPr>
              <w:pStyle w:val="TableParagraph"/>
              <w:spacing w:before="32"/>
              <w:ind w:left="24"/>
              <w:rPr>
                <w:sz w:val="16"/>
              </w:rPr>
            </w:pPr>
            <w:r>
              <w:rPr>
                <w:sz w:val="16"/>
              </w:rPr>
              <w:t>- Cuentas a cobrar a partes vinculadas</w:t>
            </w:r>
          </w:p>
        </w:tc>
        <w:tc>
          <w:tcPr>
            <w:tcW w:w="1234" w:type="dxa"/>
          </w:tcPr>
          <w:p>
            <w:pPr>
              <w:pStyle w:val="TableParagraph"/>
              <w:spacing w:before="32"/>
              <w:ind w:right="116"/>
              <w:jc w:val="right"/>
              <w:rPr>
                <w:sz w:val="16"/>
              </w:rPr>
            </w:pPr>
            <w:r>
              <w:rPr>
                <w:sz w:val="16"/>
              </w:rPr>
              <w:t>0,00</w:t>
            </w:r>
          </w:p>
        </w:tc>
        <w:tc>
          <w:tcPr>
            <w:tcW w:w="943" w:type="dxa"/>
          </w:tcPr>
          <w:p>
            <w:pPr>
              <w:pStyle w:val="TableParagraph"/>
              <w:spacing w:before="32"/>
              <w:ind w:right="35"/>
              <w:jc w:val="right"/>
              <w:rPr>
                <w:sz w:val="16"/>
              </w:rPr>
            </w:pPr>
            <w:r>
              <w:rPr>
                <w:sz w:val="16"/>
              </w:rPr>
              <w:t>0,00</w:t>
            </w:r>
          </w:p>
        </w:tc>
      </w:tr>
      <w:tr>
        <w:trPr>
          <w:trHeight w:val="249" w:hRule="atLeast"/>
        </w:trPr>
        <w:tc>
          <w:tcPr>
            <w:tcW w:w="3393" w:type="dxa"/>
          </w:tcPr>
          <w:p>
            <w:pPr>
              <w:pStyle w:val="TableParagraph"/>
              <w:spacing w:before="32"/>
              <w:ind w:left="24"/>
              <w:rPr>
                <w:sz w:val="16"/>
              </w:rPr>
            </w:pPr>
            <w:r>
              <w:rPr>
                <w:sz w:val="16"/>
              </w:rPr>
              <w:t>- Personal</w:t>
            </w:r>
          </w:p>
        </w:tc>
        <w:tc>
          <w:tcPr>
            <w:tcW w:w="1234" w:type="dxa"/>
          </w:tcPr>
          <w:p>
            <w:pPr>
              <w:pStyle w:val="TableParagraph"/>
              <w:spacing w:before="32"/>
              <w:ind w:right="117"/>
              <w:jc w:val="right"/>
              <w:rPr>
                <w:sz w:val="16"/>
              </w:rPr>
            </w:pPr>
            <w:r>
              <w:rPr>
                <w:sz w:val="16"/>
              </w:rPr>
              <w:t>0,00</w:t>
            </w:r>
          </w:p>
        </w:tc>
        <w:tc>
          <w:tcPr>
            <w:tcW w:w="943" w:type="dxa"/>
          </w:tcPr>
          <w:p>
            <w:pPr>
              <w:pStyle w:val="TableParagraph"/>
              <w:spacing w:before="32"/>
              <w:ind w:right="35"/>
              <w:jc w:val="right"/>
              <w:rPr>
                <w:sz w:val="16"/>
              </w:rPr>
            </w:pPr>
            <w:r>
              <w:rPr>
                <w:sz w:val="16"/>
              </w:rPr>
              <w:t>0,00</w:t>
            </w:r>
          </w:p>
        </w:tc>
      </w:tr>
      <w:tr>
        <w:trPr>
          <w:trHeight w:val="249" w:hRule="atLeast"/>
        </w:trPr>
        <w:tc>
          <w:tcPr>
            <w:tcW w:w="3393" w:type="dxa"/>
          </w:tcPr>
          <w:p>
            <w:pPr>
              <w:pStyle w:val="TableParagraph"/>
              <w:spacing w:before="32"/>
              <w:ind w:left="24"/>
              <w:rPr>
                <w:sz w:val="16"/>
              </w:rPr>
            </w:pPr>
            <w:r>
              <w:rPr>
                <w:sz w:val="16"/>
              </w:rPr>
              <w:t>- Deudores varios</w:t>
            </w:r>
          </w:p>
        </w:tc>
        <w:tc>
          <w:tcPr>
            <w:tcW w:w="1234" w:type="dxa"/>
          </w:tcPr>
          <w:p>
            <w:pPr>
              <w:pStyle w:val="TableParagraph"/>
              <w:spacing w:before="32"/>
              <w:ind w:right="116"/>
              <w:jc w:val="right"/>
              <w:rPr>
                <w:sz w:val="16"/>
              </w:rPr>
            </w:pPr>
            <w:r>
              <w:rPr>
                <w:sz w:val="16"/>
              </w:rPr>
              <w:t>524,98</w:t>
            </w:r>
          </w:p>
        </w:tc>
        <w:tc>
          <w:tcPr>
            <w:tcW w:w="943" w:type="dxa"/>
          </w:tcPr>
          <w:p>
            <w:pPr>
              <w:pStyle w:val="TableParagraph"/>
              <w:spacing w:before="32"/>
              <w:ind w:right="36"/>
              <w:jc w:val="right"/>
              <w:rPr>
                <w:sz w:val="16"/>
              </w:rPr>
            </w:pPr>
            <w:r>
              <w:rPr>
                <w:sz w:val="16"/>
              </w:rPr>
              <w:t>956,20</w:t>
            </w:r>
          </w:p>
        </w:tc>
      </w:tr>
      <w:tr>
        <w:trPr>
          <w:trHeight w:val="249" w:hRule="atLeast"/>
        </w:trPr>
        <w:tc>
          <w:tcPr>
            <w:tcW w:w="3393" w:type="dxa"/>
          </w:tcPr>
          <w:p>
            <w:pPr>
              <w:pStyle w:val="TableParagraph"/>
              <w:spacing w:before="32"/>
              <w:ind w:left="24"/>
              <w:rPr>
                <w:sz w:val="16"/>
              </w:rPr>
            </w:pPr>
            <w:r>
              <w:rPr>
                <w:sz w:val="16"/>
              </w:rPr>
              <w:t>- Prov. por deterioro de valor de Crtos. comerciales</w:t>
            </w:r>
          </w:p>
        </w:tc>
        <w:tc>
          <w:tcPr>
            <w:tcW w:w="1234" w:type="dxa"/>
          </w:tcPr>
          <w:p>
            <w:pPr>
              <w:pStyle w:val="TableParagraph"/>
              <w:spacing w:before="32"/>
              <w:ind w:right="117"/>
              <w:jc w:val="right"/>
              <w:rPr>
                <w:sz w:val="16"/>
              </w:rPr>
            </w:pPr>
            <w:r>
              <w:rPr>
                <w:sz w:val="16"/>
              </w:rPr>
              <w:t>-5.021,36</w:t>
            </w:r>
          </w:p>
        </w:tc>
        <w:tc>
          <w:tcPr>
            <w:tcW w:w="943" w:type="dxa"/>
          </w:tcPr>
          <w:p>
            <w:pPr>
              <w:pStyle w:val="TableParagraph"/>
              <w:spacing w:before="32"/>
              <w:ind w:right="36"/>
              <w:jc w:val="right"/>
              <w:rPr>
                <w:sz w:val="16"/>
              </w:rPr>
            </w:pPr>
            <w:r>
              <w:rPr>
                <w:sz w:val="16"/>
              </w:rPr>
              <w:t>-132.027,24</w:t>
            </w:r>
          </w:p>
        </w:tc>
      </w:tr>
      <w:tr>
        <w:trPr>
          <w:trHeight w:val="244" w:hRule="atLeast"/>
        </w:trPr>
        <w:tc>
          <w:tcPr>
            <w:tcW w:w="3393" w:type="dxa"/>
          </w:tcPr>
          <w:p>
            <w:pPr>
              <w:pStyle w:val="TableParagraph"/>
              <w:spacing w:before="32"/>
              <w:ind w:left="24"/>
              <w:rPr>
                <w:sz w:val="16"/>
              </w:rPr>
            </w:pPr>
            <w:r>
              <w:rPr>
                <w:sz w:val="16"/>
              </w:rPr>
              <w:t>-Anticipos a proveedores</w:t>
            </w:r>
          </w:p>
        </w:tc>
        <w:tc>
          <w:tcPr>
            <w:tcW w:w="1234" w:type="dxa"/>
          </w:tcPr>
          <w:p>
            <w:pPr>
              <w:pStyle w:val="TableParagraph"/>
              <w:spacing w:before="32"/>
              <w:ind w:right="116"/>
              <w:jc w:val="right"/>
              <w:rPr>
                <w:sz w:val="16"/>
              </w:rPr>
            </w:pPr>
            <w:r>
              <w:rPr>
                <w:sz w:val="16"/>
              </w:rPr>
              <w:t>0,00</w:t>
            </w:r>
          </w:p>
        </w:tc>
        <w:tc>
          <w:tcPr>
            <w:tcW w:w="943" w:type="dxa"/>
          </w:tcPr>
          <w:p>
            <w:pPr>
              <w:pStyle w:val="TableParagraph"/>
              <w:spacing w:before="32"/>
              <w:ind w:right="35"/>
              <w:jc w:val="right"/>
              <w:rPr>
                <w:sz w:val="16"/>
              </w:rPr>
            </w:pPr>
            <w:r>
              <w:rPr>
                <w:sz w:val="16"/>
              </w:rPr>
              <w:t>0,00</w:t>
            </w:r>
          </w:p>
        </w:tc>
      </w:tr>
      <w:tr>
        <w:trPr>
          <w:trHeight w:val="261" w:hRule="atLeast"/>
        </w:trPr>
        <w:tc>
          <w:tcPr>
            <w:tcW w:w="3393" w:type="dxa"/>
            <w:shd w:val="clear" w:color="auto" w:fill="F2F2F2"/>
          </w:tcPr>
          <w:p>
            <w:pPr>
              <w:pStyle w:val="TableParagraph"/>
              <w:spacing w:before="37"/>
              <w:ind w:left="24"/>
              <w:rPr>
                <w:b/>
                <w:sz w:val="16"/>
              </w:rPr>
            </w:pPr>
            <w:r>
              <w:rPr>
                <w:b/>
                <w:sz w:val="16"/>
              </w:rPr>
              <w:t>Total</w:t>
            </w:r>
          </w:p>
        </w:tc>
        <w:tc>
          <w:tcPr>
            <w:tcW w:w="1234" w:type="dxa"/>
            <w:shd w:val="clear" w:color="auto" w:fill="F2F2F2"/>
          </w:tcPr>
          <w:p>
            <w:pPr>
              <w:pStyle w:val="TableParagraph"/>
              <w:spacing w:before="37"/>
              <w:ind w:right="116"/>
              <w:jc w:val="right"/>
              <w:rPr>
                <w:b/>
                <w:sz w:val="16"/>
              </w:rPr>
            </w:pPr>
            <w:r>
              <w:rPr>
                <w:b/>
                <w:sz w:val="16"/>
              </w:rPr>
              <w:t>1.794.654,61</w:t>
            </w:r>
          </w:p>
        </w:tc>
        <w:tc>
          <w:tcPr>
            <w:tcW w:w="943" w:type="dxa"/>
            <w:shd w:val="clear" w:color="auto" w:fill="F2F2F2"/>
          </w:tcPr>
          <w:p>
            <w:pPr>
              <w:pStyle w:val="TableParagraph"/>
              <w:spacing w:before="37"/>
              <w:ind w:right="35"/>
              <w:jc w:val="right"/>
              <w:rPr>
                <w:b/>
                <w:sz w:val="16"/>
              </w:rPr>
            </w:pPr>
            <w:r>
              <w:rPr>
                <w:b/>
                <w:sz w:val="16"/>
              </w:rPr>
              <w:t>1.711.114,70</w:t>
            </w:r>
          </w:p>
        </w:tc>
      </w:tr>
    </w:tbl>
    <w:p>
      <w:pPr>
        <w:pStyle w:val="BodyText"/>
        <w:spacing w:line="247" w:lineRule="auto" w:before="124"/>
        <w:ind w:left="1707" w:right="1209"/>
        <w:jc w:val="both"/>
      </w:pPr>
      <w:r>
        <w:rPr>
          <w:w w:val="105"/>
        </w:rPr>
        <w:t>Los valores razonables de los préstamos y partidas a cobrar se aproximan al importe por el que están registrados en libros.</w:t>
      </w:r>
    </w:p>
    <w:p>
      <w:pPr>
        <w:pStyle w:val="BodyText"/>
        <w:spacing w:line="249" w:lineRule="auto" w:before="107"/>
        <w:ind w:left="1707" w:right="1212"/>
        <w:jc w:val="both"/>
      </w:pPr>
      <w:r>
        <w:rPr>
          <w:w w:val="105"/>
        </w:rPr>
        <w:t>El</w:t>
      </w:r>
      <w:r>
        <w:rPr>
          <w:spacing w:val="-11"/>
          <w:w w:val="105"/>
        </w:rPr>
        <w:t> </w:t>
      </w:r>
      <w:r>
        <w:rPr>
          <w:w w:val="105"/>
        </w:rPr>
        <w:t>movimiento</w:t>
      </w:r>
      <w:r>
        <w:rPr>
          <w:spacing w:val="-9"/>
          <w:w w:val="105"/>
        </w:rPr>
        <w:t> </w:t>
      </w:r>
      <w:r>
        <w:rPr>
          <w:w w:val="105"/>
        </w:rPr>
        <w:t>del</w:t>
      </w:r>
      <w:r>
        <w:rPr>
          <w:spacing w:val="-9"/>
          <w:w w:val="105"/>
        </w:rPr>
        <w:t> </w:t>
      </w:r>
      <w:r>
        <w:rPr>
          <w:spacing w:val="-3"/>
          <w:w w:val="105"/>
        </w:rPr>
        <w:t>deterioro</w:t>
      </w:r>
      <w:r>
        <w:rPr>
          <w:spacing w:val="-7"/>
          <w:w w:val="105"/>
        </w:rPr>
        <w:t> </w:t>
      </w:r>
      <w:r>
        <w:rPr>
          <w:w w:val="105"/>
        </w:rPr>
        <w:t>por</w:t>
      </w:r>
      <w:r>
        <w:rPr>
          <w:spacing w:val="-11"/>
          <w:w w:val="105"/>
        </w:rPr>
        <w:t> </w:t>
      </w:r>
      <w:r>
        <w:rPr>
          <w:w w:val="105"/>
        </w:rPr>
        <w:t>pérdidas</w:t>
      </w:r>
      <w:r>
        <w:rPr>
          <w:spacing w:val="-10"/>
          <w:w w:val="105"/>
        </w:rPr>
        <w:t> </w:t>
      </w:r>
      <w:r>
        <w:rPr>
          <w:w w:val="105"/>
        </w:rPr>
        <w:t>del</w:t>
      </w:r>
      <w:r>
        <w:rPr>
          <w:spacing w:val="-10"/>
          <w:w w:val="105"/>
        </w:rPr>
        <w:t> </w:t>
      </w:r>
      <w:r>
        <w:rPr>
          <w:w w:val="105"/>
        </w:rPr>
        <w:t>valor</w:t>
      </w:r>
      <w:r>
        <w:rPr>
          <w:spacing w:val="-11"/>
          <w:w w:val="105"/>
        </w:rPr>
        <w:t> </w:t>
      </w:r>
      <w:r>
        <w:rPr>
          <w:w w:val="105"/>
        </w:rPr>
        <w:t>de</w:t>
      </w:r>
      <w:r>
        <w:rPr>
          <w:spacing w:val="-7"/>
          <w:w w:val="105"/>
        </w:rPr>
        <w:t> </w:t>
      </w:r>
      <w:r>
        <w:rPr>
          <w:w w:val="105"/>
        </w:rPr>
        <w:t>las</w:t>
      </w:r>
      <w:r>
        <w:rPr>
          <w:spacing w:val="-8"/>
          <w:w w:val="105"/>
        </w:rPr>
        <w:t> </w:t>
      </w:r>
      <w:r>
        <w:rPr>
          <w:w w:val="105"/>
        </w:rPr>
        <w:t>cuentas</w:t>
      </w:r>
      <w:r>
        <w:rPr>
          <w:spacing w:val="-10"/>
          <w:w w:val="105"/>
        </w:rPr>
        <w:t> </w:t>
      </w:r>
      <w:r>
        <w:rPr>
          <w:w w:val="105"/>
        </w:rPr>
        <w:t>a</w:t>
      </w:r>
      <w:r>
        <w:rPr>
          <w:spacing w:val="-9"/>
          <w:w w:val="105"/>
        </w:rPr>
        <w:t> </w:t>
      </w:r>
      <w:r>
        <w:rPr>
          <w:w w:val="105"/>
        </w:rPr>
        <w:t>cobrar</w:t>
      </w:r>
      <w:r>
        <w:rPr>
          <w:spacing w:val="-11"/>
          <w:w w:val="105"/>
        </w:rPr>
        <w:t> </w:t>
      </w:r>
      <w:r>
        <w:rPr>
          <w:w w:val="105"/>
        </w:rPr>
        <w:t>de</w:t>
      </w:r>
      <w:r>
        <w:rPr>
          <w:spacing w:val="-7"/>
          <w:w w:val="105"/>
        </w:rPr>
        <w:t> </w:t>
      </w:r>
      <w:r>
        <w:rPr>
          <w:w w:val="105"/>
        </w:rPr>
        <w:t>clientes</w:t>
      </w:r>
      <w:r>
        <w:rPr>
          <w:spacing w:val="-10"/>
          <w:w w:val="105"/>
        </w:rPr>
        <w:t> </w:t>
      </w:r>
      <w:r>
        <w:rPr>
          <w:w w:val="105"/>
        </w:rPr>
        <w:t>y</w:t>
      </w:r>
      <w:r>
        <w:rPr>
          <w:spacing w:val="-10"/>
          <w:w w:val="105"/>
        </w:rPr>
        <w:t> </w:t>
      </w:r>
      <w:r>
        <w:rPr>
          <w:w w:val="105"/>
        </w:rPr>
        <w:t>deudores</w:t>
      </w:r>
      <w:r>
        <w:rPr>
          <w:spacing w:val="-9"/>
          <w:w w:val="105"/>
        </w:rPr>
        <w:t> </w:t>
      </w:r>
      <w:r>
        <w:rPr>
          <w:w w:val="105"/>
        </w:rPr>
        <w:t>a</w:t>
      </w:r>
      <w:r>
        <w:rPr>
          <w:spacing w:val="-9"/>
          <w:w w:val="105"/>
        </w:rPr>
        <w:t> </w:t>
      </w:r>
      <w:r>
        <w:rPr>
          <w:w w:val="105"/>
        </w:rPr>
        <w:t>31</w:t>
      </w:r>
      <w:r>
        <w:rPr>
          <w:spacing w:val="-9"/>
          <w:w w:val="105"/>
        </w:rPr>
        <w:t> </w:t>
      </w:r>
      <w:r>
        <w:rPr>
          <w:w w:val="105"/>
        </w:rPr>
        <w:t>de </w:t>
      </w:r>
      <w:r>
        <w:rPr>
          <w:spacing w:val="-3"/>
          <w:w w:val="105"/>
        </w:rPr>
        <w:t>diciembre</w:t>
      </w:r>
      <w:r>
        <w:rPr>
          <w:spacing w:val="-5"/>
          <w:w w:val="105"/>
        </w:rPr>
        <w:t> </w:t>
      </w:r>
      <w:r>
        <w:rPr>
          <w:w w:val="105"/>
        </w:rPr>
        <w:t>de</w:t>
      </w:r>
      <w:r>
        <w:rPr>
          <w:spacing w:val="-5"/>
          <w:w w:val="105"/>
        </w:rPr>
        <w:t> </w:t>
      </w:r>
      <w:r>
        <w:rPr>
          <w:w w:val="105"/>
        </w:rPr>
        <w:t>2021</w:t>
      </w:r>
      <w:r>
        <w:rPr>
          <w:spacing w:val="-5"/>
          <w:w w:val="105"/>
        </w:rPr>
        <w:t> </w:t>
      </w:r>
      <w:r>
        <w:rPr>
          <w:w w:val="105"/>
        </w:rPr>
        <w:t>y</w:t>
      </w:r>
      <w:r>
        <w:rPr>
          <w:spacing w:val="-5"/>
          <w:w w:val="105"/>
        </w:rPr>
        <w:t> </w:t>
      </w:r>
      <w:r>
        <w:rPr>
          <w:w w:val="105"/>
        </w:rPr>
        <w:t>2020</w:t>
      </w:r>
      <w:r>
        <w:rPr>
          <w:spacing w:val="-5"/>
          <w:w w:val="105"/>
        </w:rPr>
        <w:t> </w:t>
      </w:r>
      <w:r>
        <w:rPr>
          <w:w w:val="105"/>
        </w:rPr>
        <w:t>es</w:t>
      </w:r>
      <w:r>
        <w:rPr>
          <w:spacing w:val="-4"/>
          <w:w w:val="105"/>
        </w:rPr>
        <w:t> </w:t>
      </w:r>
      <w:r>
        <w:rPr>
          <w:w w:val="105"/>
        </w:rPr>
        <w:t>el</w:t>
      </w:r>
      <w:r>
        <w:rPr>
          <w:spacing w:val="-6"/>
          <w:w w:val="105"/>
        </w:rPr>
        <w:t> </w:t>
      </w:r>
      <w:r>
        <w:rPr>
          <w:spacing w:val="-3"/>
          <w:w w:val="105"/>
        </w:rPr>
        <w:t>siguiente,</w:t>
      </w:r>
      <w:r>
        <w:rPr>
          <w:spacing w:val="-5"/>
          <w:w w:val="105"/>
        </w:rPr>
        <w:t> </w:t>
      </w:r>
      <w:r>
        <w:rPr>
          <w:w w:val="105"/>
        </w:rPr>
        <w:t>en</w:t>
      </w:r>
      <w:r>
        <w:rPr>
          <w:spacing w:val="-5"/>
          <w:w w:val="105"/>
        </w:rPr>
        <w:t> </w:t>
      </w:r>
      <w:r>
        <w:rPr>
          <w:w w:val="105"/>
        </w:rPr>
        <w:t>euros:</w:t>
      </w:r>
    </w:p>
    <w:p>
      <w:pPr>
        <w:pStyle w:val="BodyText"/>
      </w:pPr>
    </w:p>
    <w:p>
      <w:pPr>
        <w:pStyle w:val="BodyText"/>
        <w:spacing w:before="10"/>
        <w:rPr>
          <w:sz w:val="19"/>
        </w:rPr>
      </w:pPr>
    </w:p>
    <w:tbl>
      <w:tblPr>
        <w:tblW w:w="0" w:type="auto"/>
        <w:jc w:val="left"/>
        <w:tblInd w:w="2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6"/>
        <w:gridCol w:w="1401"/>
        <w:gridCol w:w="920"/>
      </w:tblGrid>
      <w:tr>
        <w:trPr>
          <w:trHeight w:val="257" w:hRule="atLeast"/>
        </w:trPr>
        <w:tc>
          <w:tcPr>
            <w:tcW w:w="3456" w:type="dxa"/>
            <w:shd w:val="clear" w:color="auto" w:fill="D9D9D9"/>
          </w:tcPr>
          <w:p>
            <w:pPr>
              <w:pStyle w:val="TableParagraph"/>
              <w:spacing w:before="30"/>
              <w:ind w:left="1087"/>
              <w:rPr>
                <w:b/>
                <w:sz w:val="16"/>
              </w:rPr>
            </w:pPr>
            <w:r>
              <w:rPr>
                <w:b/>
                <w:w w:val="105"/>
                <w:sz w:val="16"/>
              </w:rPr>
              <w:t>Clientes y deudores</w:t>
            </w:r>
          </w:p>
        </w:tc>
        <w:tc>
          <w:tcPr>
            <w:tcW w:w="1401" w:type="dxa"/>
            <w:shd w:val="clear" w:color="auto" w:fill="D9D9D9"/>
          </w:tcPr>
          <w:p>
            <w:pPr>
              <w:pStyle w:val="TableParagraph"/>
              <w:spacing w:before="30"/>
              <w:ind w:left="503" w:right="551"/>
              <w:jc w:val="center"/>
              <w:rPr>
                <w:b/>
                <w:sz w:val="16"/>
              </w:rPr>
            </w:pPr>
            <w:r>
              <w:rPr>
                <w:b/>
                <w:w w:val="105"/>
                <w:sz w:val="16"/>
              </w:rPr>
              <w:t>2021</w:t>
            </w:r>
          </w:p>
        </w:tc>
        <w:tc>
          <w:tcPr>
            <w:tcW w:w="920" w:type="dxa"/>
            <w:shd w:val="clear" w:color="auto" w:fill="D9D9D9"/>
          </w:tcPr>
          <w:p>
            <w:pPr>
              <w:pStyle w:val="TableParagraph"/>
              <w:spacing w:before="30"/>
              <w:ind w:left="220"/>
              <w:rPr>
                <w:b/>
                <w:sz w:val="16"/>
              </w:rPr>
            </w:pPr>
            <w:r>
              <w:rPr>
                <w:b/>
                <w:w w:val="105"/>
                <w:sz w:val="16"/>
              </w:rPr>
              <w:t>2020</w:t>
            </w:r>
          </w:p>
        </w:tc>
      </w:tr>
      <w:tr>
        <w:trPr>
          <w:trHeight w:val="249" w:hRule="atLeast"/>
        </w:trPr>
        <w:tc>
          <w:tcPr>
            <w:tcW w:w="3456" w:type="dxa"/>
          </w:tcPr>
          <w:p>
            <w:pPr>
              <w:pStyle w:val="TableParagraph"/>
              <w:spacing w:before="30"/>
              <w:ind w:left="25"/>
              <w:rPr>
                <w:b/>
                <w:sz w:val="16"/>
              </w:rPr>
            </w:pPr>
            <w:r>
              <w:rPr>
                <w:b/>
                <w:w w:val="105"/>
                <w:sz w:val="16"/>
              </w:rPr>
              <w:t>Saldo inicial</w:t>
            </w:r>
          </w:p>
        </w:tc>
        <w:tc>
          <w:tcPr>
            <w:tcW w:w="1401" w:type="dxa"/>
          </w:tcPr>
          <w:p>
            <w:pPr>
              <w:pStyle w:val="TableParagraph"/>
              <w:spacing w:before="30"/>
              <w:ind w:right="180"/>
              <w:jc w:val="right"/>
              <w:rPr>
                <w:b/>
                <w:sz w:val="16"/>
              </w:rPr>
            </w:pPr>
            <w:r>
              <w:rPr>
                <w:b/>
                <w:w w:val="105"/>
                <w:sz w:val="16"/>
              </w:rPr>
              <w:t>132.027,24</w:t>
            </w:r>
          </w:p>
        </w:tc>
        <w:tc>
          <w:tcPr>
            <w:tcW w:w="920" w:type="dxa"/>
          </w:tcPr>
          <w:p>
            <w:pPr>
              <w:pStyle w:val="TableParagraph"/>
              <w:spacing w:before="30"/>
              <w:ind w:right="37"/>
              <w:jc w:val="right"/>
              <w:rPr>
                <w:b/>
                <w:sz w:val="16"/>
              </w:rPr>
            </w:pPr>
            <w:r>
              <w:rPr>
                <w:b/>
                <w:w w:val="105"/>
                <w:sz w:val="16"/>
              </w:rPr>
              <w:t>97.198,90</w:t>
            </w:r>
          </w:p>
        </w:tc>
      </w:tr>
      <w:tr>
        <w:trPr>
          <w:trHeight w:val="277" w:hRule="atLeast"/>
        </w:trPr>
        <w:tc>
          <w:tcPr>
            <w:tcW w:w="3456" w:type="dxa"/>
          </w:tcPr>
          <w:p>
            <w:pPr>
              <w:pStyle w:val="TableParagraph"/>
              <w:spacing w:before="38"/>
              <w:ind w:left="25"/>
              <w:rPr>
                <w:sz w:val="16"/>
              </w:rPr>
            </w:pPr>
            <w:r>
              <w:rPr>
                <w:w w:val="105"/>
                <w:sz w:val="16"/>
              </w:rPr>
              <w:t>Prov. por deterioro de valor de cuentas a cobrar</w:t>
            </w:r>
          </w:p>
        </w:tc>
        <w:tc>
          <w:tcPr>
            <w:tcW w:w="1401" w:type="dxa"/>
          </w:tcPr>
          <w:p>
            <w:pPr>
              <w:pStyle w:val="TableParagraph"/>
              <w:spacing w:before="38"/>
              <w:ind w:right="180"/>
              <w:jc w:val="right"/>
              <w:rPr>
                <w:sz w:val="16"/>
              </w:rPr>
            </w:pPr>
            <w:r>
              <w:rPr>
                <w:w w:val="105"/>
                <w:sz w:val="16"/>
              </w:rPr>
              <w:t>8.993,85</w:t>
            </w:r>
          </w:p>
        </w:tc>
        <w:tc>
          <w:tcPr>
            <w:tcW w:w="920" w:type="dxa"/>
          </w:tcPr>
          <w:p>
            <w:pPr>
              <w:pStyle w:val="TableParagraph"/>
              <w:spacing w:before="38"/>
              <w:ind w:right="37"/>
              <w:jc w:val="right"/>
              <w:rPr>
                <w:sz w:val="16"/>
              </w:rPr>
            </w:pPr>
            <w:r>
              <w:rPr>
                <w:w w:val="105"/>
                <w:sz w:val="16"/>
              </w:rPr>
              <w:t>37.503,34</w:t>
            </w:r>
          </w:p>
        </w:tc>
      </w:tr>
      <w:tr>
        <w:trPr>
          <w:trHeight w:val="290" w:hRule="atLeast"/>
        </w:trPr>
        <w:tc>
          <w:tcPr>
            <w:tcW w:w="3456" w:type="dxa"/>
          </w:tcPr>
          <w:p>
            <w:pPr>
              <w:pStyle w:val="TableParagraph"/>
              <w:spacing w:before="58"/>
              <w:ind w:left="25"/>
              <w:rPr>
                <w:sz w:val="16"/>
              </w:rPr>
            </w:pPr>
            <w:r>
              <w:rPr>
                <w:w w:val="105"/>
                <w:sz w:val="16"/>
              </w:rPr>
              <w:t>Cuentas a cobrar dadas de baja por incobrables</w:t>
            </w:r>
          </w:p>
        </w:tc>
        <w:tc>
          <w:tcPr>
            <w:tcW w:w="1401" w:type="dxa"/>
          </w:tcPr>
          <w:p>
            <w:pPr>
              <w:pStyle w:val="TableParagraph"/>
              <w:rPr>
                <w:rFonts w:ascii="Times New Roman"/>
                <w:sz w:val="16"/>
              </w:rPr>
            </w:pPr>
          </w:p>
        </w:tc>
        <w:tc>
          <w:tcPr>
            <w:tcW w:w="920" w:type="dxa"/>
          </w:tcPr>
          <w:p>
            <w:pPr>
              <w:pStyle w:val="TableParagraph"/>
              <w:rPr>
                <w:rFonts w:ascii="Times New Roman"/>
                <w:sz w:val="16"/>
              </w:rPr>
            </w:pPr>
          </w:p>
        </w:tc>
      </w:tr>
      <w:tr>
        <w:trPr>
          <w:trHeight w:val="266" w:hRule="atLeast"/>
        </w:trPr>
        <w:tc>
          <w:tcPr>
            <w:tcW w:w="3456" w:type="dxa"/>
          </w:tcPr>
          <w:p>
            <w:pPr>
              <w:pStyle w:val="TableParagraph"/>
              <w:spacing w:before="51"/>
              <w:ind w:left="25"/>
              <w:rPr>
                <w:sz w:val="16"/>
              </w:rPr>
            </w:pPr>
            <w:r>
              <w:rPr>
                <w:w w:val="105"/>
                <w:sz w:val="16"/>
              </w:rPr>
              <w:t>Reversión de importes no utilizados</w:t>
            </w:r>
          </w:p>
        </w:tc>
        <w:tc>
          <w:tcPr>
            <w:tcW w:w="1401" w:type="dxa"/>
          </w:tcPr>
          <w:p>
            <w:pPr>
              <w:pStyle w:val="TableParagraph"/>
              <w:spacing w:before="51"/>
              <w:ind w:right="180"/>
              <w:jc w:val="right"/>
              <w:rPr>
                <w:sz w:val="16"/>
              </w:rPr>
            </w:pPr>
            <w:r>
              <w:rPr>
                <w:w w:val="105"/>
                <w:sz w:val="16"/>
              </w:rPr>
              <w:t>-135.999,73</w:t>
            </w:r>
          </w:p>
        </w:tc>
        <w:tc>
          <w:tcPr>
            <w:tcW w:w="920" w:type="dxa"/>
          </w:tcPr>
          <w:p>
            <w:pPr>
              <w:pStyle w:val="TableParagraph"/>
              <w:spacing w:before="51"/>
              <w:ind w:right="38"/>
              <w:jc w:val="right"/>
              <w:rPr>
                <w:sz w:val="16"/>
              </w:rPr>
            </w:pPr>
            <w:r>
              <w:rPr>
                <w:w w:val="105"/>
                <w:sz w:val="16"/>
              </w:rPr>
              <w:t>-2.675,00</w:t>
            </w:r>
          </w:p>
        </w:tc>
      </w:tr>
      <w:tr>
        <w:trPr>
          <w:trHeight w:val="270" w:hRule="atLeast"/>
        </w:trPr>
        <w:tc>
          <w:tcPr>
            <w:tcW w:w="3456" w:type="dxa"/>
            <w:shd w:val="clear" w:color="auto" w:fill="F2F2F2"/>
          </w:tcPr>
          <w:p>
            <w:pPr>
              <w:pStyle w:val="TableParagraph"/>
              <w:spacing w:before="43"/>
              <w:ind w:left="25"/>
              <w:rPr>
                <w:b/>
                <w:sz w:val="16"/>
              </w:rPr>
            </w:pPr>
            <w:r>
              <w:rPr>
                <w:b/>
                <w:w w:val="105"/>
                <w:sz w:val="16"/>
              </w:rPr>
              <w:t>Saldo final</w:t>
            </w:r>
          </w:p>
        </w:tc>
        <w:tc>
          <w:tcPr>
            <w:tcW w:w="1401" w:type="dxa"/>
            <w:shd w:val="clear" w:color="auto" w:fill="F2F2F2"/>
          </w:tcPr>
          <w:p>
            <w:pPr>
              <w:pStyle w:val="TableParagraph"/>
              <w:spacing w:before="43"/>
              <w:ind w:right="180"/>
              <w:jc w:val="right"/>
              <w:rPr>
                <w:b/>
                <w:sz w:val="16"/>
              </w:rPr>
            </w:pPr>
            <w:r>
              <w:rPr>
                <w:b/>
                <w:w w:val="105"/>
                <w:sz w:val="16"/>
              </w:rPr>
              <w:t>5.021,36</w:t>
            </w:r>
          </w:p>
        </w:tc>
        <w:tc>
          <w:tcPr>
            <w:tcW w:w="920" w:type="dxa"/>
            <w:shd w:val="clear" w:color="auto" w:fill="F2F2F2"/>
          </w:tcPr>
          <w:p>
            <w:pPr>
              <w:pStyle w:val="TableParagraph"/>
              <w:spacing w:before="43"/>
              <w:ind w:right="37"/>
              <w:jc w:val="right"/>
              <w:rPr>
                <w:b/>
                <w:sz w:val="16"/>
              </w:rPr>
            </w:pPr>
            <w:r>
              <w:rPr>
                <w:b/>
                <w:w w:val="105"/>
                <w:sz w:val="16"/>
              </w:rPr>
              <w:t>132.027,24</w:t>
            </w:r>
          </w:p>
        </w:tc>
      </w:tr>
    </w:tbl>
    <w:p>
      <w:pPr>
        <w:pStyle w:val="BodyText"/>
        <w:rPr>
          <w:sz w:val="24"/>
        </w:rPr>
      </w:pPr>
    </w:p>
    <w:p>
      <w:pPr>
        <w:pStyle w:val="BodyText"/>
        <w:spacing w:line="249" w:lineRule="auto" w:before="185"/>
        <w:ind w:left="1707" w:right="1209"/>
        <w:jc w:val="both"/>
      </w:pPr>
      <w:r>
        <w:rPr>
          <w:w w:val="105"/>
        </w:rPr>
        <w:t>El </w:t>
      </w:r>
      <w:r>
        <w:rPr>
          <w:spacing w:val="-3"/>
          <w:w w:val="105"/>
        </w:rPr>
        <w:t>reconocimiento </w:t>
      </w:r>
      <w:r>
        <w:rPr>
          <w:w w:val="105"/>
        </w:rPr>
        <w:t>y la </w:t>
      </w:r>
      <w:r>
        <w:rPr>
          <w:spacing w:val="-3"/>
          <w:w w:val="105"/>
        </w:rPr>
        <w:t>reversión </w:t>
      </w:r>
      <w:r>
        <w:rPr>
          <w:w w:val="105"/>
        </w:rPr>
        <w:t>de las </w:t>
      </w:r>
      <w:r>
        <w:rPr>
          <w:spacing w:val="-3"/>
          <w:w w:val="105"/>
        </w:rPr>
        <w:t>correcciones valorativas </w:t>
      </w:r>
      <w:r>
        <w:rPr>
          <w:w w:val="105"/>
        </w:rPr>
        <w:t>por </w:t>
      </w:r>
      <w:r>
        <w:rPr>
          <w:spacing w:val="-3"/>
          <w:w w:val="105"/>
        </w:rPr>
        <w:t>deterioro </w:t>
      </w:r>
      <w:r>
        <w:rPr>
          <w:w w:val="105"/>
        </w:rPr>
        <w:t>de las cuentas a cobrar a </w:t>
      </w:r>
      <w:r>
        <w:rPr>
          <w:spacing w:val="-3"/>
          <w:w w:val="105"/>
        </w:rPr>
        <w:t>clientes </w:t>
      </w:r>
      <w:r>
        <w:rPr>
          <w:w w:val="105"/>
        </w:rPr>
        <w:t>se han </w:t>
      </w:r>
      <w:r>
        <w:rPr>
          <w:spacing w:val="-3"/>
          <w:w w:val="105"/>
        </w:rPr>
        <w:t>incluido </w:t>
      </w:r>
      <w:r>
        <w:rPr>
          <w:w w:val="105"/>
        </w:rPr>
        <w:t>dentro de </w:t>
      </w:r>
      <w:r>
        <w:rPr>
          <w:spacing w:val="-3"/>
          <w:w w:val="105"/>
        </w:rPr>
        <w:t>“Pérdidas, deterioro </w:t>
      </w:r>
      <w:r>
        <w:rPr>
          <w:w w:val="105"/>
        </w:rPr>
        <w:t>y </w:t>
      </w:r>
      <w:r>
        <w:rPr>
          <w:spacing w:val="-3"/>
          <w:w w:val="105"/>
        </w:rPr>
        <w:t>variación </w:t>
      </w:r>
      <w:r>
        <w:rPr>
          <w:w w:val="105"/>
        </w:rPr>
        <w:t>de </w:t>
      </w:r>
      <w:r>
        <w:rPr>
          <w:spacing w:val="-3"/>
          <w:w w:val="105"/>
        </w:rPr>
        <w:t>provisiones </w:t>
      </w:r>
      <w:r>
        <w:rPr>
          <w:w w:val="105"/>
        </w:rPr>
        <w:t>por </w:t>
      </w:r>
      <w:r>
        <w:rPr>
          <w:spacing w:val="-3"/>
          <w:w w:val="105"/>
        </w:rPr>
        <w:t>operaciones comerciales”</w:t>
      </w:r>
      <w:r>
        <w:rPr>
          <w:spacing w:val="-10"/>
          <w:w w:val="105"/>
        </w:rPr>
        <w:t> </w:t>
      </w:r>
      <w:r>
        <w:rPr>
          <w:w w:val="105"/>
        </w:rPr>
        <w:t>en</w:t>
      </w:r>
      <w:r>
        <w:rPr>
          <w:spacing w:val="-6"/>
          <w:w w:val="105"/>
        </w:rPr>
        <w:t> </w:t>
      </w:r>
      <w:r>
        <w:rPr>
          <w:w w:val="105"/>
        </w:rPr>
        <w:t>la</w:t>
      </w:r>
      <w:r>
        <w:rPr>
          <w:spacing w:val="-5"/>
          <w:w w:val="105"/>
        </w:rPr>
        <w:t> </w:t>
      </w:r>
      <w:r>
        <w:rPr>
          <w:w w:val="105"/>
        </w:rPr>
        <w:t>cuenta</w:t>
      </w:r>
      <w:r>
        <w:rPr>
          <w:spacing w:val="-6"/>
          <w:w w:val="105"/>
        </w:rPr>
        <w:t> </w:t>
      </w:r>
      <w:r>
        <w:rPr>
          <w:w w:val="105"/>
        </w:rPr>
        <w:t>de</w:t>
      </w:r>
      <w:r>
        <w:rPr>
          <w:spacing w:val="-6"/>
          <w:w w:val="105"/>
        </w:rPr>
        <w:t> </w:t>
      </w:r>
      <w:r>
        <w:rPr>
          <w:w w:val="105"/>
        </w:rPr>
        <w:t>pérdidas</w:t>
      </w:r>
      <w:r>
        <w:rPr>
          <w:spacing w:val="-7"/>
          <w:w w:val="105"/>
        </w:rPr>
        <w:t> </w:t>
      </w:r>
      <w:r>
        <w:rPr>
          <w:w w:val="105"/>
        </w:rPr>
        <w:t>y</w:t>
      </w:r>
      <w:r>
        <w:rPr>
          <w:spacing w:val="-8"/>
          <w:w w:val="105"/>
        </w:rPr>
        <w:t> </w:t>
      </w:r>
      <w:r>
        <w:rPr>
          <w:spacing w:val="-3"/>
          <w:w w:val="105"/>
        </w:rPr>
        <w:t>ganancias.</w:t>
      </w:r>
      <w:r>
        <w:rPr>
          <w:spacing w:val="-7"/>
          <w:w w:val="105"/>
        </w:rPr>
        <w:t> </w:t>
      </w:r>
      <w:r>
        <w:rPr>
          <w:spacing w:val="-3"/>
          <w:w w:val="105"/>
        </w:rPr>
        <w:t>Normalmente</w:t>
      </w:r>
      <w:r>
        <w:rPr>
          <w:spacing w:val="-6"/>
          <w:w w:val="105"/>
        </w:rPr>
        <w:t> </w:t>
      </w:r>
      <w:r>
        <w:rPr>
          <w:w w:val="105"/>
        </w:rPr>
        <w:t>se</w:t>
      </w:r>
      <w:r>
        <w:rPr>
          <w:spacing w:val="-5"/>
          <w:w w:val="105"/>
        </w:rPr>
        <w:t> </w:t>
      </w:r>
      <w:r>
        <w:rPr>
          <w:w w:val="105"/>
        </w:rPr>
        <w:t>dan</w:t>
      </w:r>
      <w:r>
        <w:rPr>
          <w:spacing w:val="-9"/>
          <w:w w:val="105"/>
        </w:rPr>
        <w:t> </w:t>
      </w:r>
      <w:r>
        <w:rPr>
          <w:w w:val="105"/>
        </w:rPr>
        <w:t>de</w:t>
      </w:r>
      <w:r>
        <w:rPr>
          <w:spacing w:val="-8"/>
          <w:w w:val="105"/>
        </w:rPr>
        <w:t> </w:t>
      </w:r>
      <w:r>
        <w:rPr>
          <w:w w:val="105"/>
        </w:rPr>
        <w:t>baja</w:t>
      </w:r>
      <w:r>
        <w:rPr>
          <w:spacing w:val="-6"/>
          <w:w w:val="105"/>
        </w:rPr>
        <w:t> </w:t>
      </w:r>
      <w:r>
        <w:rPr>
          <w:spacing w:val="-3"/>
          <w:w w:val="105"/>
        </w:rPr>
        <w:t>los</w:t>
      </w:r>
      <w:r>
        <w:rPr>
          <w:spacing w:val="-7"/>
          <w:w w:val="105"/>
        </w:rPr>
        <w:t> </w:t>
      </w:r>
      <w:r>
        <w:rPr>
          <w:spacing w:val="-3"/>
          <w:w w:val="105"/>
        </w:rPr>
        <w:t>importes</w:t>
      </w:r>
      <w:r>
        <w:rPr>
          <w:spacing w:val="-6"/>
          <w:w w:val="105"/>
        </w:rPr>
        <w:t> </w:t>
      </w:r>
      <w:r>
        <w:rPr>
          <w:w w:val="105"/>
        </w:rPr>
        <w:t>cargados</w:t>
      </w:r>
      <w:r>
        <w:rPr>
          <w:spacing w:val="-7"/>
          <w:w w:val="105"/>
        </w:rPr>
        <w:t> </w:t>
      </w:r>
      <w:r>
        <w:rPr>
          <w:w w:val="105"/>
        </w:rPr>
        <w:t>a la</w:t>
      </w:r>
      <w:r>
        <w:rPr>
          <w:spacing w:val="-7"/>
          <w:w w:val="105"/>
        </w:rPr>
        <w:t> </w:t>
      </w:r>
      <w:r>
        <w:rPr>
          <w:w w:val="105"/>
        </w:rPr>
        <w:t>cuenta</w:t>
      </w:r>
      <w:r>
        <w:rPr>
          <w:spacing w:val="-6"/>
          <w:w w:val="105"/>
        </w:rPr>
        <w:t> </w:t>
      </w:r>
      <w:r>
        <w:rPr>
          <w:w w:val="105"/>
        </w:rPr>
        <w:t>de</w:t>
      </w:r>
      <w:r>
        <w:rPr>
          <w:spacing w:val="-6"/>
          <w:w w:val="105"/>
        </w:rPr>
        <w:t> </w:t>
      </w:r>
      <w:r>
        <w:rPr>
          <w:spacing w:val="-3"/>
          <w:w w:val="105"/>
        </w:rPr>
        <w:t>deterioro</w:t>
      </w:r>
      <w:r>
        <w:rPr>
          <w:spacing w:val="-6"/>
          <w:w w:val="105"/>
        </w:rPr>
        <w:t> </w:t>
      </w:r>
      <w:r>
        <w:rPr>
          <w:w w:val="105"/>
        </w:rPr>
        <w:t>de</w:t>
      </w:r>
      <w:r>
        <w:rPr>
          <w:spacing w:val="-6"/>
          <w:w w:val="105"/>
        </w:rPr>
        <w:t> </w:t>
      </w:r>
      <w:r>
        <w:rPr>
          <w:w w:val="105"/>
        </w:rPr>
        <w:t>valor</w:t>
      </w:r>
      <w:r>
        <w:rPr>
          <w:spacing w:val="-7"/>
          <w:w w:val="105"/>
        </w:rPr>
        <w:t> </w:t>
      </w:r>
      <w:r>
        <w:rPr>
          <w:w w:val="105"/>
        </w:rPr>
        <w:t>cuando</w:t>
      </w:r>
      <w:r>
        <w:rPr>
          <w:spacing w:val="-7"/>
          <w:w w:val="105"/>
        </w:rPr>
        <w:t> </w:t>
      </w:r>
      <w:r>
        <w:rPr>
          <w:w w:val="105"/>
        </w:rPr>
        <w:t>no</w:t>
      </w:r>
      <w:r>
        <w:rPr>
          <w:spacing w:val="-6"/>
          <w:w w:val="105"/>
        </w:rPr>
        <w:t> </w:t>
      </w:r>
      <w:r>
        <w:rPr>
          <w:spacing w:val="-3"/>
          <w:w w:val="105"/>
        </w:rPr>
        <w:t>existen</w:t>
      </w:r>
      <w:r>
        <w:rPr>
          <w:spacing w:val="-6"/>
          <w:w w:val="105"/>
        </w:rPr>
        <w:t> </w:t>
      </w:r>
      <w:r>
        <w:rPr>
          <w:spacing w:val="-3"/>
          <w:w w:val="105"/>
        </w:rPr>
        <w:t>expectativas</w:t>
      </w:r>
      <w:r>
        <w:rPr>
          <w:spacing w:val="-6"/>
          <w:w w:val="105"/>
        </w:rPr>
        <w:t> </w:t>
      </w:r>
      <w:r>
        <w:rPr>
          <w:w w:val="105"/>
        </w:rPr>
        <w:t>de</w:t>
      </w:r>
      <w:r>
        <w:rPr>
          <w:spacing w:val="-6"/>
          <w:w w:val="105"/>
        </w:rPr>
        <w:t> </w:t>
      </w:r>
      <w:r>
        <w:rPr>
          <w:spacing w:val="-3"/>
          <w:w w:val="105"/>
        </w:rPr>
        <w:t>recuperar</w:t>
      </w:r>
      <w:r>
        <w:rPr>
          <w:spacing w:val="-8"/>
          <w:w w:val="105"/>
        </w:rPr>
        <w:t> </w:t>
      </w:r>
      <w:r>
        <w:rPr>
          <w:w w:val="105"/>
        </w:rPr>
        <w:t>más</w:t>
      </w:r>
      <w:r>
        <w:rPr>
          <w:spacing w:val="-6"/>
          <w:w w:val="105"/>
        </w:rPr>
        <w:t> </w:t>
      </w:r>
      <w:r>
        <w:rPr>
          <w:spacing w:val="-3"/>
          <w:w w:val="105"/>
        </w:rPr>
        <w:t>efectivo.</w:t>
      </w:r>
    </w:p>
    <w:p>
      <w:pPr>
        <w:pStyle w:val="BodyText"/>
        <w:spacing w:before="104"/>
        <w:ind w:left="1707"/>
        <w:jc w:val="both"/>
      </w:pPr>
      <w:r>
        <w:rPr>
          <w:w w:val="105"/>
        </w:rPr>
        <w:t>El resto de las cuentas incluidas en “Préstamos y cuentas a cobrar” no han sufrido deterioro del valor.</w:t>
      </w:r>
    </w:p>
    <w:p>
      <w:pPr>
        <w:pStyle w:val="BodyText"/>
        <w:spacing w:line="249" w:lineRule="auto" w:before="113"/>
        <w:ind w:left="1707" w:right="1210"/>
        <w:jc w:val="both"/>
      </w:pPr>
      <w:r>
        <w:rPr>
          <w:w w:val="105"/>
        </w:rPr>
        <w:t>La</w:t>
      </w:r>
      <w:r>
        <w:rPr>
          <w:spacing w:val="-17"/>
          <w:w w:val="105"/>
        </w:rPr>
        <w:t> </w:t>
      </w:r>
      <w:r>
        <w:rPr>
          <w:spacing w:val="-3"/>
          <w:w w:val="105"/>
        </w:rPr>
        <w:t>exposición</w:t>
      </w:r>
      <w:r>
        <w:rPr>
          <w:spacing w:val="-16"/>
          <w:w w:val="105"/>
        </w:rPr>
        <w:t> </w:t>
      </w:r>
      <w:r>
        <w:rPr>
          <w:spacing w:val="-3"/>
          <w:w w:val="105"/>
        </w:rPr>
        <w:t>máxima</w:t>
      </w:r>
      <w:r>
        <w:rPr>
          <w:spacing w:val="-17"/>
          <w:w w:val="105"/>
        </w:rPr>
        <w:t> </w:t>
      </w:r>
      <w:r>
        <w:rPr>
          <w:w w:val="105"/>
        </w:rPr>
        <w:t>al</w:t>
      </w:r>
      <w:r>
        <w:rPr>
          <w:spacing w:val="-15"/>
          <w:w w:val="105"/>
        </w:rPr>
        <w:t> </w:t>
      </w:r>
      <w:r>
        <w:rPr>
          <w:w w:val="105"/>
        </w:rPr>
        <w:t>riesgo</w:t>
      </w:r>
      <w:r>
        <w:rPr>
          <w:spacing w:val="-17"/>
          <w:w w:val="105"/>
        </w:rPr>
        <w:t> </w:t>
      </w:r>
      <w:r>
        <w:rPr>
          <w:w w:val="105"/>
        </w:rPr>
        <w:t>de</w:t>
      </w:r>
      <w:r>
        <w:rPr>
          <w:spacing w:val="-16"/>
          <w:w w:val="105"/>
        </w:rPr>
        <w:t> </w:t>
      </w:r>
      <w:r>
        <w:rPr>
          <w:spacing w:val="-3"/>
          <w:w w:val="105"/>
        </w:rPr>
        <w:t>crédito</w:t>
      </w:r>
      <w:r>
        <w:rPr>
          <w:spacing w:val="-17"/>
          <w:w w:val="105"/>
        </w:rPr>
        <w:t> </w:t>
      </w:r>
      <w:r>
        <w:rPr>
          <w:w w:val="105"/>
        </w:rPr>
        <w:t>a</w:t>
      </w:r>
      <w:r>
        <w:rPr>
          <w:spacing w:val="-16"/>
          <w:w w:val="105"/>
        </w:rPr>
        <w:t> </w:t>
      </w:r>
      <w:r>
        <w:rPr>
          <w:w w:val="105"/>
        </w:rPr>
        <w:t>la</w:t>
      </w:r>
      <w:r>
        <w:rPr>
          <w:spacing w:val="-17"/>
          <w:w w:val="105"/>
        </w:rPr>
        <w:t> </w:t>
      </w:r>
      <w:r>
        <w:rPr>
          <w:w w:val="105"/>
        </w:rPr>
        <w:t>fecha</w:t>
      </w:r>
      <w:r>
        <w:rPr>
          <w:spacing w:val="-16"/>
          <w:w w:val="105"/>
        </w:rPr>
        <w:t> </w:t>
      </w:r>
      <w:r>
        <w:rPr>
          <w:w w:val="105"/>
        </w:rPr>
        <w:t>de</w:t>
      </w:r>
      <w:r>
        <w:rPr>
          <w:spacing w:val="-17"/>
          <w:w w:val="105"/>
        </w:rPr>
        <w:t> </w:t>
      </w:r>
      <w:r>
        <w:rPr>
          <w:spacing w:val="-3"/>
          <w:w w:val="105"/>
        </w:rPr>
        <w:t>presentación</w:t>
      </w:r>
      <w:r>
        <w:rPr>
          <w:spacing w:val="-16"/>
          <w:w w:val="105"/>
        </w:rPr>
        <w:t> </w:t>
      </w:r>
      <w:r>
        <w:rPr>
          <w:w w:val="105"/>
        </w:rPr>
        <w:t>de</w:t>
      </w:r>
      <w:r>
        <w:rPr>
          <w:spacing w:val="-16"/>
          <w:w w:val="105"/>
        </w:rPr>
        <w:t> </w:t>
      </w:r>
      <w:r>
        <w:rPr>
          <w:w w:val="105"/>
        </w:rPr>
        <w:t>la</w:t>
      </w:r>
      <w:r>
        <w:rPr>
          <w:spacing w:val="-17"/>
          <w:w w:val="105"/>
        </w:rPr>
        <w:t> </w:t>
      </w:r>
      <w:r>
        <w:rPr>
          <w:spacing w:val="-3"/>
          <w:w w:val="105"/>
        </w:rPr>
        <w:t>información</w:t>
      </w:r>
      <w:r>
        <w:rPr>
          <w:spacing w:val="-16"/>
          <w:w w:val="105"/>
        </w:rPr>
        <w:t> </w:t>
      </w:r>
      <w:r>
        <w:rPr>
          <w:w w:val="105"/>
        </w:rPr>
        <w:t>es</w:t>
      </w:r>
      <w:r>
        <w:rPr>
          <w:spacing w:val="-18"/>
          <w:w w:val="105"/>
        </w:rPr>
        <w:t> </w:t>
      </w:r>
      <w:r>
        <w:rPr>
          <w:w w:val="105"/>
        </w:rPr>
        <w:t>el</w:t>
      </w:r>
      <w:r>
        <w:rPr>
          <w:spacing w:val="-17"/>
          <w:w w:val="105"/>
        </w:rPr>
        <w:t> </w:t>
      </w:r>
      <w:r>
        <w:rPr>
          <w:w w:val="105"/>
        </w:rPr>
        <w:t>valor</w:t>
      </w:r>
      <w:r>
        <w:rPr>
          <w:spacing w:val="-16"/>
          <w:w w:val="105"/>
        </w:rPr>
        <w:t> </w:t>
      </w:r>
      <w:r>
        <w:rPr>
          <w:spacing w:val="-3"/>
          <w:w w:val="105"/>
        </w:rPr>
        <w:t>razonable </w:t>
      </w:r>
      <w:r>
        <w:rPr>
          <w:w w:val="105"/>
        </w:rPr>
        <w:t>de cada una de las categorías de cuentas a cobrar indicadas </w:t>
      </w:r>
      <w:r>
        <w:rPr>
          <w:spacing w:val="-3"/>
          <w:w w:val="105"/>
        </w:rPr>
        <w:t>anteriormente. </w:t>
      </w:r>
      <w:r>
        <w:rPr>
          <w:w w:val="105"/>
        </w:rPr>
        <w:t>La Sociedad no </w:t>
      </w:r>
      <w:r>
        <w:rPr>
          <w:spacing w:val="-3"/>
          <w:w w:val="105"/>
        </w:rPr>
        <w:t>mantiene </w:t>
      </w:r>
      <w:r>
        <w:rPr>
          <w:w w:val="105"/>
        </w:rPr>
        <w:t>ninguna </w:t>
      </w:r>
      <w:r>
        <w:rPr>
          <w:spacing w:val="-3"/>
          <w:w w:val="105"/>
        </w:rPr>
        <w:t>garantía </w:t>
      </w:r>
      <w:r>
        <w:rPr>
          <w:w w:val="105"/>
        </w:rPr>
        <w:t>como</w:t>
      </w:r>
      <w:r>
        <w:rPr>
          <w:spacing w:val="-11"/>
          <w:w w:val="105"/>
        </w:rPr>
        <w:t> </w:t>
      </w:r>
      <w:r>
        <w:rPr>
          <w:spacing w:val="-3"/>
          <w:w w:val="105"/>
        </w:rPr>
        <w:t>seguro.</w:t>
      </w:r>
    </w:p>
    <w:p>
      <w:pPr>
        <w:pStyle w:val="BodyText"/>
        <w:rPr>
          <w:sz w:val="24"/>
        </w:rPr>
      </w:pPr>
    </w:p>
    <w:p>
      <w:pPr>
        <w:pStyle w:val="Heading2"/>
        <w:numPr>
          <w:ilvl w:val="2"/>
          <w:numId w:val="33"/>
        </w:numPr>
        <w:tabs>
          <w:tab w:pos="2136" w:val="left" w:leader="none"/>
        </w:tabs>
        <w:spacing w:line="240" w:lineRule="auto" w:before="171" w:after="0"/>
        <w:ind w:left="2135" w:right="0" w:hanging="429"/>
        <w:jc w:val="both"/>
        <w:rPr>
          <w:u w:val="none"/>
        </w:rPr>
      </w:pPr>
      <w:r>
        <w:rPr>
          <w:w w:val="105"/>
          <w:u w:val="single"/>
        </w:rPr>
        <w:t>Otros activos financieros a coste</w:t>
      </w:r>
      <w:r>
        <w:rPr>
          <w:spacing w:val="-8"/>
          <w:w w:val="105"/>
          <w:u w:val="single"/>
        </w:rPr>
        <w:t> </w:t>
      </w:r>
      <w:r>
        <w:rPr>
          <w:w w:val="105"/>
          <w:u w:val="single"/>
        </w:rPr>
        <w:t>amortizado</w:t>
      </w:r>
    </w:p>
    <w:p>
      <w:pPr>
        <w:pStyle w:val="BodyText"/>
        <w:spacing w:before="112"/>
        <w:ind w:left="1707"/>
        <w:jc w:val="both"/>
      </w:pPr>
      <w:r>
        <w:rPr>
          <w:w w:val="105"/>
        </w:rPr>
        <w:t>El detalle de otros activos financieros a 31 de diciembre de 2021 y 2020 es el siguiente, en euros:</w:t>
      </w:r>
    </w:p>
    <w:p>
      <w:pPr>
        <w:pStyle w:val="BodyText"/>
        <w:spacing w:before="10"/>
        <w:rPr>
          <w:sz w:val="19"/>
        </w:rPr>
      </w:pPr>
    </w:p>
    <w:tbl>
      <w:tblPr>
        <w:tblW w:w="0" w:type="auto"/>
        <w:jc w:val="left"/>
        <w:tblInd w:w="2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54"/>
        <w:gridCol w:w="2225"/>
        <w:gridCol w:w="997"/>
      </w:tblGrid>
      <w:tr>
        <w:trPr>
          <w:trHeight w:val="281" w:hRule="atLeast"/>
        </w:trPr>
        <w:tc>
          <w:tcPr>
            <w:tcW w:w="2554" w:type="dxa"/>
            <w:shd w:val="clear" w:color="auto" w:fill="D9D9D9"/>
          </w:tcPr>
          <w:p>
            <w:pPr>
              <w:pStyle w:val="TableParagraph"/>
              <w:rPr>
                <w:rFonts w:ascii="Times New Roman"/>
                <w:sz w:val="16"/>
              </w:rPr>
            </w:pPr>
          </w:p>
        </w:tc>
        <w:tc>
          <w:tcPr>
            <w:tcW w:w="2225" w:type="dxa"/>
            <w:shd w:val="clear" w:color="auto" w:fill="D9D9D9"/>
          </w:tcPr>
          <w:p>
            <w:pPr>
              <w:pStyle w:val="TableParagraph"/>
              <w:spacing w:before="42"/>
              <w:ind w:left="1228"/>
              <w:rPr>
                <w:b/>
                <w:sz w:val="16"/>
              </w:rPr>
            </w:pPr>
            <w:r>
              <w:rPr>
                <w:b/>
                <w:w w:val="105"/>
                <w:sz w:val="16"/>
              </w:rPr>
              <w:t>31/12/2021</w:t>
            </w:r>
          </w:p>
        </w:tc>
        <w:tc>
          <w:tcPr>
            <w:tcW w:w="997" w:type="dxa"/>
            <w:shd w:val="clear" w:color="auto" w:fill="D9D9D9"/>
          </w:tcPr>
          <w:p>
            <w:pPr>
              <w:pStyle w:val="TableParagraph"/>
              <w:spacing w:before="42"/>
              <w:ind w:left="103"/>
              <w:rPr>
                <w:b/>
                <w:sz w:val="16"/>
              </w:rPr>
            </w:pPr>
            <w:r>
              <w:rPr>
                <w:b/>
                <w:w w:val="105"/>
                <w:sz w:val="16"/>
              </w:rPr>
              <w:t>31/12/2020</w:t>
            </w:r>
          </w:p>
        </w:tc>
      </w:tr>
      <w:tr>
        <w:trPr>
          <w:trHeight w:val="273" w:hRule="atLeast"/>
        </w:trPr>
        <w:tc>
          <w:tcPr>
            <w:tcW w:w="2554" w:type="dxa"/>
          </w:tcPr>
          <w:p>
            <w:pPr>
              <w:pStyle w:val="TableParagraph"/>
              <w:spacing w:before="42"/>
              <w:ind w:left="25"/>
              <w:rPr>
                <w:sz w:val="16"/>
              </w:rPr>
            </w:pPr>
            <w:r>
              <w:rPr>
                <w:w w:val="105"/>
                <w:sz w:val="16"/>
              </w:rPr>
              <w:t>- Fianzas y depósitos</w:t>
            </w:r>
          </w:p>
        </w:tc>
        <w:tc>
          <w:tcPr>
            <w:tcW w:w="2225" w:type="dxa"/>
          </w:tcPr>
          <w:p>
            <w:pPr>
              <w:pStyle w:val="TableParagraph"/>
              <w:spacing w:before="42"/>
              <w:ind w:right="102"/>
              <w:jc w:val="right"/>
              <w:rPr>
                <w:sz w:val="16"/>
              </w:rPr>
            </w:pPr>
            <w:r>
              <w:rPr>
                <w:w w:val="105"/>
                <w:sz w:val="16"/>
              </w:rPr>
              <w:t>200,00</w:t>
            </w:r>
          </w:p>
        </w:tc>
        <w:tc>
          <w:tcPr>
            <w:tcW w:w="997" w:type="dxa"/>
          </w:tcPr>
          <w:p>
            <w:pPr>
              <w:pStyle w:val="TableParagraph"/>
              <w:spacing w:before="42"/>
              <w:ind w:right="35"/>
              <w:jc w:val="right"/>
              <w:rPr>
                <w:sz w:val="16"/>
              </w:rPr>
            </w:pPr>
            <w:r>
              <w:rPr>
                <w:w w:val="105"/>
                <w:sz w:val="16"/>
              </w:rPr>
              <w:t>0,00</w:t>
            </w:r>
          </w:p>
        </w:tc>
      </w:tr>
      <w:tr>
        <w:trPr>
          <w:trHeight w:val="277" w:hRule="atLeast"/>
        </w:trPr>
        <w:tc>
          <w:tcPr>
            <w:tcW w:w="2554" w:type="dxa"/>
          </w:tcPr>
          <w:p>
            <w:pPr>
              <w:pStyle w:val="TableParagraph"/>
              <w:spacing w:before="50"/>
              <w:ind w:left="25"/>
              <w:rPr>
                <w:sz w:val="16"/>
              </w:rPr>
            </w:pPr>
            <w:r>
              <w:rPr>
                <w:w w:val="105"/>
                <w:sz w:val="16"/>
              </w:rPr>
              <w:t>- Dividendo a cobrar</w:t>
            </w:r>
          </w:p>
        </w:tc>
        <w:tc>
          <w:tcPr>
            <w:tcW w:w="2225" w:type="dxa"/>
          </w:tcPr>
          <w:p>
            <w:pPr>
              <w:pStyle w:val="TableParagraph"/>
              <w:spacing w:before="50"/>
              <w:ind w:right="101"/>
              <w:jc w:val="right"/>
              <w:rPr>
                <w:sz w:val="16"/>
              </w:rPr>
            </w:pPr>
            <w:r>
              <w:rPr>
                <w:w w:val="105"/>
                <w:sz w:val="16"/>
              </w:rPr>
              <w:t>0.00</w:t>
            </w:r>
          </w:p>
        </w:tc>
        <w:tc>
          <w:tcPr>
            <w:tcW w:w="997" w:type="dxa"/>
          </w:tcPr>
          <w:p>
            <w:pPr>
              <w:pStyle w:val="TableParagraph"/>
              <w:spacing w:before="50"/>
              <w:ind w:right="35"/>
              <w:jc w:val="right"/>
              <w:rPr>
                <w:sz w:val="16"/>
              </w:rPr>
            </w:pPr>
            <w:r>
              <w:rPr>
                <w:w w:val="105"/>
                <w:sz w:val="16"/>
              </w:rPr>
              <w:t>0.00</w:t>
            </w:r>
          </w:p>
        </w:tc>
      </w:tr>
      <w:tr>
        <w:trPr>
          <w:trHeight w:val="269" w:hRule="atLeast"/>
        </w:trPr>
        <w:tc>
          <w:tcPr>
            <w:tcW w:w="2554" w:type="dxa"/>
            <w:shd w:val="clear" w:color="auto" w:fill="F2F2F2"/>
          </w:tcPr>
          <w:p>
            <w:pPr>
              <w:pStyle w:val="TableParagraph"/>
              <w:spacing w:before="42"/>
              <w:ind w:left="25"/>
              <w:rPr>
                <w:b/>
                <w:sz w:val="16"/>
              </w:rPr>
            </w:pPr>
            <w:r>
              <w:rPr>
                <w:b/>
                <w:w w:val="105"/>
                <w:sz w:val="16"/>
              </w:rPr>
              <w:t>Total</w:t>
            </w:r>
          </w:p>
        </w:tc>
        <w:tc>
          <w:tcPr>
            <w:tcW w:w="2225" w:type="dxa"/>
            <w:shd w:val="clear" w:color="auto" w:fill="F2F2F2"/>
          </w:tcPr>
          <w:p>
            <w:pPr>
              <w:pStyle w:val="TableParagraph"/>
              <w:spacing w:before="42"/>
              <w:ind w:right="102"/>
              <w:jc w:val="right"/>
              <w:rPr>
                <w:b/>
                <w:sz w:val="16"/>
              </w:rPr>
            </w:pPr>
            <w:r>
              <w:rPr>
                <w:b/>
                <w:w w:val="105"/>
                <w:sz w:val="16"/>
              </w:rPr>
              <w:t>200,00</w:t>
            </w:r>
          </w:p>
        </w:tc>
        <w:tc>
          <w:tcPr>
            <w:tcW w:w="997" w:type="dxa"/>
            <w:shd w:val="clear" w:color="auto" w:fill="F2F2F2"/>
          </w:tcPr>
          <w:p>
            <w:pPr>
              <w:pStyle w:val="TableParagraph"/>
              <w:spacing w:before="42"/>
              <w:ind w:right="37"/>
              <w:jc w:val="right"/>
              <w:rPr>
                <w:b/>
                <w:sz w:val="16"/>
              </w:rPr>
            </w:pPr>
            <w:r>
              <w:rPr>
                <w:b/>
                <w:w w:val="105"/>
                <w:sz w:val="16"/>
              </w:rPr>
              <w:t>0,00</w:t>
            </w:r>
          </w:p>
        </w:tc>
      </w:tr>
    </w:tbl>
    <w:p>
      <w:pPr>
        <w:pStyle w:val="BodyText"/>
        <w:rPr>
          <w:sz w:val="24"/>
        </w:rPr>
      </w:pPr>
    </w:p>
    <w:p>
      <w:pPr>
        <w:pStyle w:val="BodyText"/>
        <w:rPr>
          <w:sz w:val="24"/>
        </w:rPr>
      </w:pPr>
    </w:p>
    <w:p>
      <w:pPr>
        <w:pStyle w:val="BodyText"/>
        <w:rPr>
          <w:sz w:val="24"/>
        </w:rPr>
      </w:pPr>
    </w:p>
    <w:p>
      <w:pPr>
        <w:spacing w:before="194"/>
        <w:ind w:left="0" w:right="1210" w:firstLine="0"/>
        <w:jc w:val="right"/>
        <w:rPr>
          <w:sz w:val="19"/>
        </w:rPr>
      </w:pPr>
      <w:r>
        <w:rPr>
          <w:sz w:val="19"/>
        </w:rPr>
        <w:t>Página 40</w:t>
      </w:r>
    </w:p>
    <w:p>
      <w:pPr>
        <w:pStyle w:val="BodyText"/>
      </w:pPr>
    </w:p>
    <w:p>
      <w:pPr>
        <w:pStyle w:val="BodyText"/>
        <w:spacing w:before="3"/>
        <w:rPr>
          <w:sz w:val="26"/>
        </w:rPr>
      </w:pPr>
      <w:r>
        <w:rPr/>
        <w:pict>
          <v:group style="position:absolute;margin-left:52.058052pt;margin-top:17.0667pt;width:490.9pt;height:36.6pt;mso-position-horizontal-relative:page;mso-position-vertical-relative:paragraph;z-index:-251503616;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43"/>
          <w:footerReference w:type="default" r:id="rId44"/>
          <w:pgSz w:w="11900" w:h="16840"/>
          <w:pgMar w:header="491" w:footer="926" w:top="1560" w:bottom="1120" w:left="560" w:right="560"/>
        </w:sectPr>
      </w:pPr>
    </w:p>
    <w:p>
      <w:pPr>
        <w:pStyle w:val="BodyText"/>
        <w:ind w:left="1732"/>
      </w:pPr>
      <w:r>
        <w:rPr/>
        <w:drawing>
          <wp:inline distT="0" distB="0" distL="0" distR="0">
            <wp:extent cx="4771246" cy="683514"/>
            <wp:effectExtent l="0" t="0" r="0" b="0"/>
            <wp:docPr id="49" name="image2.png"/>
            <wp:cNvGraphicFramePr>
              <a:graphicFrameLocks noChangeAspect="1"/>
            </wp:cNvGraphicFramePr>
            <a:graphic>
              <a:graphicData uri="http://schemas.openxmlformats.org/drawingml/2006/picture">
                <pic:pic>
                  <pic:nvPicPr>
                    <pic:cNvPr id="50"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p>
      <w:pPr>
        <w:pStyle w:val="Heading2"/>
        <w:numPr>
          <w:ilvl w:val="2"/>
          <w:numId w:val="33"/>
        </w:numPr>
        <w:tabs>
          <w:tab w:pos="2136" w:val="left" w:leader="none"/>
        </w:tabs>
        <w:spacing w:line="228" w:lineRule="exact" w:before="0" w:after="0"/>
        <w:ind w:left="2135" w:right="0" w:hanging="429"/>
        <w:jc w:val="left"/>
        <w:rPr>
          <w:u w:val="none"/>
        </w:rPr>
      </w:pPr>
      <w:r>
        <w:rPr>
          <w:w w:val="105"/>
          <w:u w:val="single"/>
        </w:rPr>
        <w:t>Otra información relativa a activos</w:t>
      </w:r>
      <w:r>
        <w:rPr>
          <w:spacing w:val="-7"/>
          <w:w w:val="105"/>
          <w:u w:val="single"/>
        </w:rPr>
        <w:t> </w:t>
      </w:r>
      <w:r>
        <w:rPr>
          <w:w w:val="105"/>
          <w:u w:val="single"/>
        </w:rPr>
        <w:t>financieros</w:t>
      </w:r>
    </w:p>
    <w:p>
      <w:pPr>
        <w:pStyle w:val="BodyText"/>
        <w:spacing w:line="249" w:lineRule="auto" w:before="111"/>
        <w:ind w:left="1707" w:right="1176"/>
      </w:pPr>
      <w:r>
        <w:rPr>
          <w:w w:val="105"/>
        </w:rPr>
        <w:t>El detalle de los </w:t>
      </w:r>
      <w:r>
        <w:rPr>
          <w:spacing w:val="-3"/>
          <w:w w:val="105"/>
        </w:rPr>
        <w:t>vencimientos </w:t>
      </w:r>
      <w:r>
        <w:rPr>
          <w:w w:val="105"/>
        </w:rPr>
        <w:t>de los </w:t>
      </w:r>
      <w:r>
        <w:rPr>
          <w:spacing w:val="-3"/>
          <w:w w:val="105"/>
        </w:rPr>
        <w:t>instrumentos financieros </w:t>
      </w:r>
      <w:r>
        <w:rPr>
          <w:w w:val="105"/>
        </w:rPr>
        <w:t>de </w:t>
      </w:r>
      <w:r>
        <w:rPr>
          <w:spacing w:val="-3"/>
          <w:w w:val="105"/>
        </w:rPr>
        <w:t>activo </w:t>
      </w:r>
      <w:r>
        <w:rPr>
          <w:w w:val="105"/>
        </w:rPr>
        <w:t>al </w:t>
      </w:r>
      <w:r>
        <w:rPr>
          <w:spacing w:val="-3"/>
          <w:w w:val="105"/>
        </w:rPr>
        <w:t>cierre </w:t>
      </w:r>
      <w:r>
        <w:rPr>
          <w:spacing w:val="-2"/>
          <w:w w:val="105"/>
        </w:rPr>
        <w:t>del </w:t>
      </w:r>
      <w:r>
        <w:rPr>
          <w:spacing w:val="-3"/>
          <w:w w:val="105"/>
        </w:rPr>
        <w:t>ejercicio </w:t>
      </w:r>
      <w:r>
        <w:rPr>
          <w:w w:val="105"/>
        </w:rPr>
        <w:t>2021 es el </w:t>
      </w:r>
      <w:r>
        <w:rPr>
          <w:spacing w:val="-3"/>
          <w:w w:val="105"/>
        </w:rPr>
        <w:t>siguiente, </w:t>
      </w:r>
      <w:r>
        <w:rPr>
          <w:w w:val="105"/>
        </w:rPr>
        <w:t>en</w:t>
      </w:r>
      <w:r>
        <w:rPr>
          <w:spacing w:val="-6"/>
          <w:w w:val="105"/>
        </w:rPr>
        <w:t> </w:t>
      </w:r>
      <w:r>
        <w:rPr>
          <w:w w:val="105"/>
        </w:rPr>
        <w:t>euros:</w:t>
      </w:r>
    </w:p>
    <w:p>
      <w:pPr>
        <w:pStyle w:val="BodyText"/>
        <w:spacing w:before="1"/>
        <w:rPr>
          <w:sz w:val="19"/>
        </w:rPr>
      </w:pPr>
    </w:p>
    <w:tbl>
      <w:tblPr>
        <w:tblW w:w="0" w:type="auto"/>
        <w:jc w:val="left"/>
        <w:tblInd w:w="1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3"/>
        <w:gridCol w:w="1441"/>
        <w:gridCol w:w="750"/>
        <w:gridCol w:w="395"/>
        <w:gridCol w:w="741"/>
        <w:gridCol w:w="373"/>
        <w:gridCol w:w="723"/>
        <w:gridCol w:w="777"/>
        <w:gridCol w:w="678"/>
      </w:tblGrid>
      <w:tr>
        <w:trPr>
          <w:trHeight w:val="244" w:hRule="atLeast"/>
        </w:trPr>
        <w:tc>
          <w:tcPr>
            <w:tcW w:w="1953" w:type="dxa"/>
            <w:shd w:val="clear" w:color="auto" w:fill="DADADA"/>
          </w:tcPr>
          <w:p>
            <w:pPr>
              <w:pStyle w:val="TableParagraph"/>
              <w:rPr>
                <w:rFonts w:ascii="Times New Roman"/>
                <w:sz w:val="14"/>
              </w:rPr>
            </w:pPr>
          </w:p>
        </w:tc>
        <w:tc>
          <w:tcPr>
            <w:tcW w:w="1441" w:type="dxa"/>
            <w:shd w:val="clear" w:color="auto" w:fill="DADADA"/>
          </w:tcPr>
          <w:p>
            <w:pPr>
              <w:pStyle w:val="TableParagraph"/>
              <w:spacing w:before="40"/>
              <w:ind w:left="821"/>
              <w:rPr>
                <w:b/>
                <w:sz w:val="14"/>
              </w:rPr>
            </w:pPr>
            <w:r>
              <w:rPr>
                <w:b/>
                <w:w w:val="85"/>
                <w:sz w:val="14"/>
              </w:rPr>
              <w:t>2022</w:t>
            </w:r>
          </w:p>
        </w:tc>
        <w:tc>
          <w:tcPr>
            <w:tcW w:w="750" w:type="dxa"/>
            <w:shd w:val="clear" w:color="auto" w:fill="DADADA"/>
          </w:tcPr>
          <w:p>
            <w:pPr>
              <w:pStyle w:val="TableParagraph"/>
              <w:spacing w:before="40"/>
              <w:ind w:left="152"/>
              <w:rPr>
                <w:b/>
                <w:sz w:val="14"/>
              </w:rPr>
            </w:pPr>
            <w:r>
              <w:rPr>
                <w:b/>
                <w:w w:val="85"/>
                <w:sz w:val="14"/>
              </w:rPr>
              <w:t>2023</w:t>
            </w:r>
          </w:p>
        </w:tc>
        <w:tc>
          <w:tcPr>
            <w:tcW w:w="395" w:type="dxa"/>
            <w:shd w:val="clear" w:color="auto" w:fill="DADADA"/>
          </w:tcPr>
          <w:p>
            <w:pPr>
              <w:pStyle w:val="TableParagraph"/>
              <w:spacing w:before="40"/>
              <w:ind w:left="165"/>
              <w:rPr>
                <w:b/>
                <w:sz w:val="14"/>
              </w:rPr>
            </w:pPr>
            <w:r>
              <w:rPr>
                <w:b/>
                <w:w w:val="85"/>
                <w:sz w:val="14"/>
              </w:rPr>
              <w:t>2024</w:t>
            </w:r>
          </w:p>
        </w:tc>
        <w:tc>
          <w:tcPr>
            <w:tcW w:w="741" w:type="dxa"/>
            <w:shd w:val="clear" w:color="auto" w:fill="DADADA"/>
          </w:tcPr>
          <w:p>
            <w:pPr>
              <w:pStyle w:val="TableParagraph"/>
              <w:spacing w:before="40"/>
              <w:ind w:right="25"/>
              <w:jc w:val="right"/>
              <w:rPr>
                <w:b/>
                <w:sz w:val="14"/>
              </w:rPr>
            </w:pPr>
            <w:r>
              <w:rPr>
                <w:b/>
                <w:w w:val="75"/>
                <w:sz w:val="14"/>
              </w:rPr>
              <w:t>2025</w:t>
            </w:r>
          </w:p>
        </w:tc>
        <w:tc>
          <w:tcPr>
            <w:tcW w:w="373" w:type="dxa"/>
            <w:shd w:val="clear" w:color="auto" w:fill="DADADA"/>
          </w:tcPr>
          <w:p>
            <w:pPr>
              <w:pStyle w:val="TableParagraph"/>
              <w:rPr>
                <w:rFonts w:ascii="Times New Roman"/>
                <w:sz w:val="14"/>
              </w:rPr>
            </w:pPr>
          </w:p>
        </w:tc>
        <w:tc>
          <w:tcPr>
            <w:tcW w:w="723" w:type="dxa"/>
            <w:shd w:val="clear" w:color="auto" w:fill="DADADA"/>
          </w:tcPr>
          <w:p>
            <w:pPr>
              <w:pStyle w:val="TableParagraph"/>
              <w:spacing w:before="40"/>
              <w:ind w:left="155"/>
              <w:rPr>
                <w:b/>
                <w:sz w:val="14"/>
              </w:rPr>
            </w:pPr>
            <w:r>
              <w:rPr>
                <w:b/>
                <w:w w:val="85"/>
                <w:sz w:val="14"/>
              </w:rPr>
              <w:t>2026</w:t>
            </w:r>
          </w:p>
        </w:tc>
        <w:tc>
          <w:tcPr>
            <w:tcW w:w="777" w:type="dxa"/>
            <w:shd w:val="clear" w:color="auto" w:fill="DADADA"/>
          </w:tcPr>
          <w:p>
            <w:pPr>
              <w:pStyle w:val="TableParagraph"/>
              <w:spacing w:before="40"/>
              <w:ind w:left="133"/>
              <w:rPr>
                <w:b/>
                <w:sz w:val="14"/>
              </w:rPr>
            </w:pPr>
            <w:r>
              <w:rPr>
                <w:b/>
                <w:w w:val="85"/>
                <w:sz w:val="14"/>
              </w:rPr>
              <w:t>+ 5 años</w:t>
            </w:r>
          </w:p>
        </w:tc>
        <w:tc>
          <w:tcPr>
            <w:tcW w:w="678" w:type="dxa"/>
            <w:shd w:val="clear" w:color="auto" w:fill="DADADA"/>
          </w:tcPr>
          <w:p>
            <w:pPr>
              <w:pStyle w:val="TableParagraph"/>
              <w:spacing w:before="40"/>
              <w:ind w:left="199"/>
              <w:rPr>
                <w:b/>
                <w:sz w:val="14"/>
              </w:rPr>
            </w:pPr>
            <w:r>
              <w:rPr>
                <w:b/>
                <w:w w:val="85"/>
                <w:sz w:val="14"/>
              </w:rPr>
              <w:t>Total</w:t>
            </w:r>
          </w:p>
        </w:tc>
      </w:tr>
      <w:tr>
        <w:trPr>
          <w:trHeight w:val="235" w:hRule="atLeast"/>
        </w:trPr>
        <w:tc>
          <w:tcPr>
            <w:tcW w:w="1953" w:type="dxa"/>
          </w:tcPr>
          <w:p>
            <w:pPr>
              <w:pStyle w:val="TableParagraph"/>
              <w:spacing w:before="40"/>
              <w:ind w:left="17"/>
              <w:rPr>
                <w:b/>
                <w:sz w:val="14"/>
              </w:rPr>
            </w:pPr>
            <w:r>
              <w:rPr>
                <w:b/>
                <w:w w:val="85"/>
                <w:sz w:val="14"/>
              </w:rPr>
              <w:t>Otras inversiones financieras</w:t>
            </w:r>
          </w:p>
        </w:tc>
        <w:tc>
          <w:tcPr>
            <w:tcW w:w="1441" w:type="dxa"/>
          </w:tcPr>
          <w:p>
            <w:pPr>
              <w:pStyle w:val="TableParagraph"/>
              <w:rPr>
                <w:rFonts w:ascii="Times New Roman"/>
                <w:sz w:val="14"/>
              </w:rPr>
            </w:pPr>
          </w:p>
        </w:tc>
        <w:tc>
          <w:tcPr>
            <w:tcW w:w="750" w:type="dxa"/>
          </w:tcPr>
          <w:p>
            <w:pPr>
              <w:pStyle w:val="TableParagraph"/>
              <w:rPr>
                <w:rFonts w:ascii="Times New Roman"/>
                <w:sz w:val="14"/>
              </w:rPr>
            </w:pPr>
          </w:p>
        </w:tc>
        <w:tc>
          <w:tcPr>
            <w:tcW w:w="395" w:type="dxa"/>
          </w:tcPr>
          <w:p>
            <w:pPr>
              <w:pStyle w:val="TableParagraph"/>
              <w:rPr>
                <w:rFonts w:ascii="Times New Roman"/>
                <w:sz w:val="14"/>
              </w:rPr>
            </w:pPr>
          </w:p>
        </w:tc>
        <w:tc>
          <w:tcPr>
            <w:tcW w:w="741" w:type="dxa"/>
          </w:tcPr>
          <w:p>
            <w:pPr>
              <w:pStyle w:val="TableParagraph"/>
              <w:rPr>
                <w:rFonts w:ascii="Times New Roman"/>
                <w:sz w:val="14"/>
              </w:rPr>
            </w:pPr>
          </w:p>
        </w:tc>
        <w:tc>
          <w:tcPr>
            <w:tcW w:w="373" w:type="dxa"/>
          </w:tcPr>
          <w:p>
            <w:pPr>
              <w:pStyle w:val="TableParagraph"/>
              <w:rPr>
                <w:rFonts w:ascii="Times New Roman"/>
                <w:sz w:val="14"/>
              </w:rPr>
            </w:pPr>
          </w:p>
        </w:tc>
        <w:tc>
          <w:tcPr>
            <w:tcW w:w="723" w:type="dxa"/>
          </w:tcPr>
          <w:p>
            <w:pPr>
              <w:pStyle w:val="TableParagraph"/>
              <w:rPr>
                <w:rFonts w:ascii="Times New Roman"/>
                <w:sz w:val="14"/>
              </w:rPr>
            </w:pPr>
          </w:p>
        </w:tc>
        <w:tc>
          <w:tcPr>
            <w:tcW w:w="777" w:type="dxa"/>
          </w:tcPr>
          <w:p>
            <w:pPr>
              <w:pStyle w:val="TableParagraph"/>
              <w:rPr>
                <w:rFonts w:ascii="Times New Roman"/>
                <w:sz w:val="14"/>
              </w:rPr>
            </w:pPr>
          </w:p>
        </w:tc>
        <w:tc>
          <w:tcPr>
            <w:tcW w:w="678" w:type="dxa"/>
          </w:tcPr>
          <w:p>
            <w:pPr>
              <w:pStyle w:val="TableParagraph"/>
              <w:rPr>
                <w:rFonts w:ascii="Times New Roman"/>
                <w:sz w:val="14"/>
              </w:rPr>
            </w:pPr>
          </w:p>
        </w:tc>
      </w:tr>
      <w:tr>
        <w:trPr>
          <w:trHeight w:val="245" w:hRule="atLeast"/>
        </w:trPr>
        <w:tc>
          <w:tcPr>
            <w:tcW w:w="1953" w:type="dxa"/>
          </w:tcPr>
          <w:p>
            <w:pPr>
              <w:pStyle w:val="TableParagraph"/>
              <w:spacing w:before="49"/>
              <w:ind w:left="17"/>
              <w:rPr>
                <w:sz w:val="14"/>
              </w:rPr>
            </w:pPr>
            <w:r>
              <w:rPr>
                <w:w w:val="85"/>
                <w:sz w:val="14"/>
              </w:rPr>
              <w:t>- Créditos a empresas</w:t>
            </w:r>
          </w:p>
        </w:tc>
        <w:tc>
          <w:tcPr>
            <w:tcW w:w="1441" w:type="dxa"/>
          </w:tcPr>
          <w:p>
            <w:pPr>
              <w:pStyle w:val="TableParagraph"/>
              <w:spacing w:before="30"/>
              <w:ind w:right="151"/>
              <w:jc w:val="right"/>
              <w:rPr>
                <w:sz w:val="16"/>
              </w:rPr>
            </w:pPr>
            <w:r>
              <w:rPr>
                <w:w w:val="70"/>
                <w:sz w:val="16"/>
              </w:rPr>
              <w:t>200,00</w:t>
            </w:r>
          </w:p>
        </w:tc>
        <w:tc>
          <w:tcPr>
            <w:tcW w:w="750" w:type="dxa"/>
          </w:tcPr>
          <w:p>
            <w:pPr>
              <w:pStyle w:val="TableParagraph"/>
              <w:spacing w:before="30"/>
              <w:ind w:right="168"/>
              <w:jc w:val="right"/>
              <w:rPr>
                <w:sz w:val="16"/>
              </w:rPr>
            </w:pPr>
            <w:r>
              <w:rPr>
                <w:w w:val="72"/>
                <w:sz w:val="16"/>
              </w:rPr>
              <w:t>-</w:t>
            </w:r>
          </w:p>
        </w:tc>
        <w:tc>
          <w:tcPr>
            <w:tcW w:w="395" w:type="dxa"/>
          </w:tcPr>
          <w:p>
            <w:pPr>
              <w:pStyle w:val="TableParagraph"/>
              <w:rPr>
                <w:rFonts w:ascii="Times New Roman"/>
                <w:sz w:val="14"/>
              </w:rPr>
            </w:pPr>
          </w:p>
        </w:tc>
        <w:tc>
          <w:tcPr>
            <w:tcW w:w="741" w:type="dxa"/>
          </w:tcPr>
          <w:p>
            <w:pPr>
              <w:pStyle w:val="TableParagraph"/>
              <w:spacing w:before="30"/>
              <w:ind w:left="201"/>
              <w:rPr>
                <w:sz w:val="16"/>
              </w:rPr>
            </w:pPr>
            <w:r>
              <w:rPr>
                <w:w w:val="72"/>
                <w:sz w:val="16"/>
              </w:rPr>
              <w:t>-</w:t>
            </w:r>
          </w:p>
        </w:tc>
        <w:tc>
          <w:tcPr>
            <w:tcW w:w="373" w:type="dxa"/>
          </w:tcPr>
          <w:p>
            <w:pPr>
              <w:pStyle w:val="TableParagraph"/>
              <w:spacing w:before="30"/>
              <w:ind w:right="160"/>
              <w:jc w:val="right"/>
              <w:rPr>
                <w:sz w:val="16"/>
              </w:rPr>
            </w:pPr>
            <w:r>
              <w:rPr>
                <w:w w:val="72"/>
                <w:sz w:val="16"/>
              </w:rPr>
              <w:t>-</w:t>
            </w:r>
          </w:p>
        </w:tc>
        <w:tc>
          <w:tcPr>
            <w:tcW w:w="723" w:type="dxa"/>
          </w:tcPr>
          <w:p>
            <w:pPr>
              <w:pStyle w:val="TableParagraph"/>
              <w:spacing w:before="30"/>
              <w:ind w:right="129"/>
              <w:jc w:val="right"/>
              <w:rPr>
                <w:sz w:val="16"/>
              </w:rPr>
            </w:pPr>
            <w:r>
              <w:rPr>
                <w:w w:val="72"/>
                <w:sz w:val="16"/>
              </w:rPr>
              <w:t>-</w:t>
            </w:r>
          </w:p>
        </w:tc>
        <w:tc>
          <w:tcPr>
            <w:tcW w:w="777" w:type="dxa"/>
          </w:tcPr>
          <w:p>
            <w:pPr>
              <w:pStyle w:val="TableParagraph"/>
              <w:spacing w:before="30"/>
              <w:ind w:right="89"/>
              <w:jc w:val="right"/>
              <w:rPr>
                <w:sz w:val="16"/>
              </w:rPr>
            </w:pPr>
            <w:r>
              <w:rPr>
                <w:w w:val="72"/>
                <w:sz w:val="16"/>
              </w:rPr>
              <w:t>-</w:t>
            </w:r>
          </w:p>
        </w:tc>
        <w:tc>
          <w:tcPr>
            <w:tcW w:w="678" w:type="dxa"/>
          </w:tcPr>
          <w:p>
            <w:pPr>
              <w:pStyle w:val="TableParagraph"/>
              <w:spacing w:before="30"/>
              <w:ind w:right="27"/>
              <w:jc w:val="right"/>
              <w:rPr>
                <w:sz w:val="16"/>
              </w:rPr>
            </w:pPr>
            <w:r>
              <w:rPr>
                <w:w w:val="70"/>
                <w:sz w:val="16"/>
              </w:rPr>
              <w:t>200,00</w:t>
            </w:r>
          </w:p>
        </w:tc>
      </w:tr>
      <w:tr>
        <w:trPr>
          <w:trHeight w:val="239" w:hRule="atLeast"/>
        </w:trPr>
        <w:tc>
          <w:tcPr>
            <w:tcW w:w="1953" w:type="dxa"/>
          </w:tcPr>
          <w:p>
            <w:pPr>
              <w:pStyle w:val="TableParagraph"/>
              <w:spacing w:before="47"/>
              <w:ind w:left="17"/>
              <w:rPr>
                <w:sz w:val="14"/>
              </w:rPr>
            </w:pPr>
            <w:r>
              <w:rPr>
                <w:w w:val="85"/>
                <w:sz w:val="14"/>
              </w:rPr>
              <w:t>- Otros activos financieros</w:t>
            </w:r>
          </w:p>
        </w:tc>
        <w:tc>
          <w:tcPr>
            <w:tcW w:w="1441" w:type="dxa"/>
          </w:tcPr>
          <w:p>
            <w:pPr>
              <w:pStyle w:val="TableParagraph"/>
              <w:spacing w:before="29"/>
              <w:ind w:right="150"/>
              <w:jc w:val="right"/>
              <w:rPr>
                <w:sz w:val="16"/>
              </w:rPr>
            </w:pPr>
            <w:r>
              <w:rPr>
                <w:w w:val="70"/>
                <w:sz w:val="16"/>
              </w:rPr>
              <w:t>1.794.454,61</w:t>
            </w:r>
          </w:p>
        </w:tc>
        <w:tc>
          <w:tcPr>
            <w:tcW w:w="750" w:type="dxa"/>
          </w:tcPr>
          <w:p>
            <w:pPr>
              <w:pStyle w:val="TableParagraph"/>
              <w:spacing w:before="29"/>
              <w:ind w:right="168"/>
              <w:jc w:val="right"/>
              <w:rPr>
                <w:sz w:val="16"/>
              </w:rPr>
            </w:pPr>
            <w:r>
              <w:rPr>
                <w:w w:val="72"/>
                <w:sz w:val="16"/>
              </w:rPr>
              <w:t>-</w:t>
            </w:r>
          </w:p>
        </w:tc>
        <w:tc>
          <w:tcPr>
            <w:tcW w:w="395" w:type="dxa"/>
          </w:tcPr>
          <w:p>
            <w:pPr>
              <w:pStyle w:val="TableParagraph"/>
              <w:rPr>
                <w:rFonts w:ascii="Times New Roman"/>
                <w:sz w:val="14"/>
              </w:rPr>
            </w:pPr>
          </w:p>
        </w:tc>
        <w:tc>
          <w:tcPr>
            <w:tcW w:w="741" w:type="dxa"/>
          </w:tcPr>
          <w:p>
            <w:pPr>
              <w:pStyle w:val="TableParagraph"/>
              <w:spacing w:before="29"/>
              <w:ind w:left="201"/>
              <w:rPr>
                <w:sz w:val="16"/>
              </w:rPr>
            </w:pPr>
            <w:r>
              <w:rPr>
                <w:w w:val="72"/>
                <w:sz w:val="16"/>
              </w:rPr>
              <w:t>-</w:t>
            </w:r>
          </w:p>
        </w:tc>
        <w:tc>
          <w:tcPr>
            <w:tcW w:w="373" w:type="dxa"/>
          </w:tcPr>
          <w:p>
            <w:pPr>
              <w:pStyle w:val="TableParagraph"/>
              <w:spacing w:before="29"/>
              <w:ind w:right="160"/>
              <w:jc w:val="right"/>
              <w:rPr>
                <w:sz w:val="16"/>
              </w:rPr>
            </w:pPr>
            <w:r>
              <w:rPr>
                <w:w w:val="72"/>
                <w:sz w:val="16"/>
              </w:rPr>
              <w:t>-</w:t>
            </w:r>
          </w:p>
        </w:tc>
        <w:tc>
          <w:tcPr>
            <w:tcW w:w="723" w:type="dxa"/>
          </w:tcPr>
          <w:p>
            <w:pPr>
              <w:pStyle w:val="TableParagraph"/>
              <w:spacing w:before="29"/>
              <w:ind w:right="129"/>
              <w:jc w:val="right"/>
              <w:rPr>
                <w:sz w:val="16"/>
              </w:rPr>
            </w:pPr>
            <w:r>
              <w:rPr>
                <w:w w:val="72"/>
                <w:sz w:val="16"/>
              </w:rPr>
              <w:t>-</w:t>
            </w:r>
          </w:p>
        </w:tc>
        <w:tc>
          <w:tcPr>
            <w:tcW w:w="777" w:type="dxa"/>
          </w:tcPr>
          <w:p>
            <w:pPr>
              <w:pStyle w:val="TableParagraph"/>
              <w:spacing w:before="29"/>
              <w:ind w:right="84"/>
              <w:jc w:val="right"/>
              <w:rPr>
                <w:sz w:val="16"/>
              </w:rPr>
            </w:pPr>
            <w:r>
              <w:rPr>
                <w:w w:val="70"/>
                <w:sz w:val="16"/>
              </w:rPr>
              <w:t>3.883.643,41</w:t>
            </w:r>
          </w:p>
        </w:tc>
        <w:tc>
          <w:tcPr>
            <w:tcW w:w="678" w:type="dxa"/>
          </w:tcPr>
          <w:p>
            <w:pPr>
              <w:pStyle w:val="TableParagraph"/>
              <w:spacing w:before="29"/>
              <w:ind w:right="26"/>
              <w:jc w:val="right"/>
              <w:rPr>
                <w:sz w:val="16"/>
              </w:rPr>
            </w:pPr>
            <w:r>
              <w:rPr>
                <w:w w:val="70"/>
                <w:sz w:val="16"/>
              </w:rPr>
              <w:t>5.678.098,02</w:t>
            </w:r>
          </w:p>
        </w:tc>
      </w:tr>
      <w:tr>
        <w:trPr>
          <w:trHeight w:val="256" w:hRule="atLeast"/>
        </w:trPr>
        <w:tc>
          <w:tcPr>
            <w:tcW w:w="1953" w:type="dxa"/>
            <w:shd w:val="clear" w:color="auto" w:fill="F2F2F2"/>
          </w:tcPr>
          <w:p>
            <w:pPr>
              <w:pStyle w:val="TableParagraph"/>
              <w:spacing w:before="52"/>
              <w:ind w:left="17"/>
              <w:rPr>
                <w:b/>
                <w:sz w:val="14"/>
              </w:rPr>
            </w:pPr>
            <w:r>
              <w:rPr>
                <w:b/>
                <w:w w:val="85"/>
                <w:sz w:val="14"/>
              </w:rPr>
              <w:t>Total</w:t>
            </w:r>
          </w:p>
        </w:tc>
        <w:tc>
          <w:tcPr>
            <w:tcW w:w="1441" w:type="dxa"/>
            <w:shd w:val="clear" w:color="auto" w:fill="F2F2F2"/>
          </w:tcPr>
          <w:p>
            <w:pPr>
              <w:pStyle w:val="TableParagraph"/>
              <w:spacing w:before="33"/>
              <w:ind w:right="150"/>
              <w:jc w:val="right"/>
              <w:rPr>
                <w:b/>
                <w:sz w:val="16"/>
              </w:rPr>
            </w:pPr>
            <w:r>
              <w:rPr>
                <w:b/>
                <w:w w:val="70"/>
                <w:sz w:val="16"/>
              </w:rPr>
              <w:t>1.794.654,61</w:t>
            </w:r>
          </w:p>
        </w:tc>
        <w:tc>
          <w:tcPr>
            <w:tcW w:w="750" w:type="dxa"/>
            <w:shd w:val="clear" w:color="auto" w:fill="F2F2F2"/>
          </w:tcPr>
          <w:p>
            <w:pPr>
              <w:pStyle w:val="TableParagraph"/>
              <w:spacing w:before="33"/>
              <w:ind w:right="164"/>
              <w:jc w:val="right"/>
              <w:rPr>
                <w:b/>
                <w:sz w:val="16"/>
              </w:rPr>
            </w:pPr>
            <w:r>
              <w:rPr>
                <w:b/>
                <w:w w:val="70"/>
                <w:sz w:val="16"/>
              </w:rPr>
              <w:t>0,00</w:t>
            </w:r>
          </w:p>
        </w:tc>
        <w:tc>
          <w:tcPr>
            <w:tcW w:w="395" w:type="dxa"/>
            <w:shd w:val="clear" w:color="auto" w:fill="F2F2F2"/>
          </w:tcPr>
          <w:p>
            <w:pPr>
              <w:pStyle w:val="TableParagraph"/>
              <w:rPr>
                <w:rFonts w:ascii="Times New Roman"/>
                <w:sz w:val="14"/>
              </w:rPr>
            </w:pPr>
          </w:p>
        </w:tc>
        <w:tc>
          <w:tcPr>
            <w:tcW w:w="741" w:type="dxa"/>
            <w:shd w:val="clear" w:color="auto" w:fill="F2F2F2"/>
          </w:tcPr>
          <w:p>
            <w:pPr>
              <w:pStyle w:val="TableParagraph"/>
              <w:spacing w:before="33"/>
              <w:ind w:left="48"/>
              <w:rPr>
                <w:b/>
                <w:sz w:val="16"/>
              </w:rPr>
            </w:pPr>
            <w:r>
              <w:rPr>
                <w:b/>
                <w:w w:val="85"/>
                <w:sz w:val="16"/>
              </w:rPr>
              <w:t>0,00</w:t>
            </w:r>
          </w:p>
        </w:tc>
        <w:tc>
          <w:tcPr>
            <w:tcW w:w="373" w:type="dxa"/>
            <w:shd w:val="clear" w:color="auto" w:fill="F2F2F2"/>
          </w:tcPr>
          <w:p>
            <w:pPr>
              <w:pStyle w:val="TableParagraph"/>
              <w:spacing w:before="33"/>
              <w:ind w:right="156"/>
              <w:jc w:val="right"/>
              <w:rPr>
                <w:b/>
                <w:sz w:val="16"/>
              </w:rPr>
            </w:pPr>
            <w:r>
              <w:rPr>
                <w:b/>
                <w:w w:val="70"/>
                <w:sz w:val="16"/>
              </w:rPr>
              <w:t>0,00</w:t>
            </w:r>
          </w:p>
        </w:tc>
        <w:tc>
          <w:tcPr>
            <w:tcW w:w="723" w:type="dxa"/>
            <w:shd w:val="clear" w:color="auto" w:fill="F2F2F2"/>
          </w:tcPr>
          <w:p>
            <w:pPr>
              <w:pStyle w:val="TableParagraph"/>
              <w:spacing w:before="33"/>
              <w:ind w:right="125"/>
              <w:jc w:val="right"/>
              <w:rPr>
                <w:b/>
                <w:sz w:val="16"/>
              </w:rPr>
            </w:pPr>
            <w:r>
              <w:rPr>
                <w:b/>
                <w:w w:val="70"/>
                <w:sz w:val="16"/>
              </w:rPr>
              <w:t>0,00</w:t>
            </w:r>
          </w:p>
        </w:tc>
        <w:tc>
          <w:tcPr>
            <w:tcW w:w="777" w:type="dxa"/>
            <w:shd w:val="clear" w:color="auto" w:fill="F2F2F2"/>
          </w:tcPr>
          <w:p>
            <w:pPr>
              <w:pStyle w:val="TableParagraph"/>
              <w:spacing w:before="33"/>
              <w:ind w:right="85"/>
              <w:jc w:val="right"/>
              <w:rPr>
                <w:b/>
                <w:sz w:val="16"/>
              </w:rPr>
            </w:pPr>
            <w:r>
              <w:rPr>
                <w:b/>
                <w:w w:val="70"/>
                <w:sz w:val="16"/>
              </w:rPr>
              <w:t>3.883.643,41</w:t>
            </w:r>
          </w:p>
        </w:tc>
        <w:tc>
          <w:tcPr>
            <w:tcW w:w="678" w:type="dxa"/>
            <w:shd w:val="clear" w:color="auto" w:fill="F2F2F2"/>
          </w:tcPr>
          <w:p>
            <w:pPr>
              <w:pStyle w:val="TableParagraph"/>
              <w:spacing w:before="33"/>
              <w:ind w:right="26"/>
              <w:jc w:val="right"/>
              <w:rPr>
                <w:b/>
                <w:sz w:val="16"/>
              </w:rPr>
            </w:pPr>
            <w:r>
              <w:rPr>
                <w:b/>
                <w:w w:val="70"/>
                <w:sz w:val="16"/>
              </w:rPr>
              <w:t>5.840.841,95</w:t>
            </w:r>
          </w:p>
        </w:tc>
      </w:tr>
    </w:tbl>
    <w:p>
      <w:pPr>
        <w:pStyle w:val="BodyText"/>
        <w:spacing w:before="4"/>
        <w:rPr>
          <w:sz w:val="19"/>
        </w:rPr>
      </w:pPr>
    </w:p>
    <w:p>
      <w:pPr>
        <w:pStyle w:val="BodyText"/>
        <w:spacing w:line="249" w:lineRule="auto"/>
        <w:ind w:left="1707" w:right="1176"/>
      </w:pPr>
      <w:r>
        <w:rPr>
          <w:w w:val="105"/>
        </w:rPr>
        <w:t>El detalle de los </w:t>
      </w:r>
      <w:r>
        <w:rPr>
          <w:spacing w:val="-3"/>
          <w:w w:val="105"/>
        </w:rPr>
        <w:t>vencimientos </w:t>
      </w:r>
      <w:r>
        <w:rPr>
          <w:w w:val="105"/>
        </w:rPr>
        <w:t>de los </w:t>
      </w:r>
      <w:r>
        <w:rPr>
          <w:spacing w:val="-3"/>
          <w:w w:val="105"/>
        </w:rPr>
        <w:t>instrumentos financieros </w:t>
      </w:r>
      <w:r>
        <w:rPr>
          <w:w w:val="105"/>
        </w:rPr>
        <w:t>de </w:t>
      </w:r>
      <w:r>
        <w:rPr>
          <w:spacing w:val="-3"/>
          <w:w w:val="105"/>
        </w:rPr>
        <w:t>activo </w:t>
      </w:r>
      <w:r>
        <w:rPr>
          <w:w w:val="105"/>
        </w:rPr>
        <w:t>al </w:t>
      </w:r>
      <w:r>
        <w:rPr>
          <w:spacing w:val="-3"/>
          <w:w w:val="105"/>
        </w:rPr>
        <w:t>cierre </w:t>
      </w:r>
      <w:r>
        <w:rPr>
          <w:spacing w:val="-2"/>
          <w:w w:val="105"/>
        </w:rPr>
        <w:t>del </w:t>
      </w:r>
      <w:r>
        <w:rPr>
          <w:spacing w:val="-3"/>
          <w:w w:val="105"/>
        </w:rPr>
        <w:t>ejercicio </w:t>
      </w:r>
      <w:r>
        <w:rPr>
          <w:w w:val="105"/>
        </w:rPr>
        <w:t>2020 es el </w:t>
      </w:r>
      <w:r>
        <w:rPr>
          <w:spacing w:val="-3"/>
          <w:w w:val="105"/>
        </w:rPr>
        <w:t>siguiente, </w:t>
      </w:r>
      <w:r>
        <w:rPr>
          <w:w w:val="105"/>
        </w:rPr>
        <w:t>en</w:t>
      </w:r>
      <w:r>
        <w:rPr>
          <w:spacing w:val="-6"/>
          <w:w w:val="105"/>
        </w:rPr>
        <w:t> </w:t>
      </w:r>
      <w:r>
        <w:rPr>
          <w:w w:val="105"/>
        </w:rPr>
        <w:t>euros:</w:t>
      </w:r>
    </w:p>
    <w:p>
      <w:pPr>
        <w:pStyle w:val="BodyText"/>
        <w:spacing w:before="10"/>
        <w:rPr>
          <w:sz w:val="17"/>
        </w:rPr>
      </w:pPr>
    </w:p>
    <w:tbl>
      <w:tblPr>
        <w:tblW w:w="0" w:type="auto"/>
        <w:jc w:val="left"/>
        <w:tblInd w:w="1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2"/>
        <w:gridCol w:w="1429"/>
        <w:gridCol w:w="735"/>
        <w:gridCol w:w="713"/>
        <w:gridCol w:w="761"/>
        <w:gridCol w:w="587"/>
        <w:gridCol w:w="800"/>
        <w:gridCol w:w="739"/>
      </w:tblGrid>
      <w:tr>
        <w:trPr>
          <w:trHeight w:val="205" w:hRule="atLeast"/>
        </w:trPr>
        <w:tc>
          <w:tcPr>
            <w:tcW w:w="1802" w:type="dxa"/>
            <w:shd w:val="clear" w:color="auto" w:fill="DADADA"/>
          </w:tcPr>
          <w:p>
            <w:pPr>
              <w:pStyle w:val="TableParagraph"/>
              <w:rPr>
                <w:rFonts w:ascii="Times New Roman"/>
                <w:sz w:val="14"/>
              </w:rPr>
            </w:pPr>
          </w:p>
        </w:tc>
        <w:tc>
          <w:tcPr>
            <w:tcW w:w="1429" w:type="dxa"/>
            <w:shd w:val="clear" w:color="auto" w:fill="DADADA"/>
          </w:tcPr>
          <w:p>
            <w:pPr>
              <w:pStyle w:val="TableParagraph"/>
              <w:spacing w:before="34"/>
              <w:ind w:right="280"/>
              <w:jc w:val="right"/>
              <w:rPr>
                <w:b/>
                <w:sz w:val="12"/>
              </w:rPr>
            </w:pPr>
            <w:r>
              <w:rPr>
                <w:b/>
                <w:w w:val="90"/>
                <w:sz w:val="12"/>
              </w:rPr>
              <w:t>2021</w:t>
            </w:r>
          </w:p>
        </w:tc>
        <w:tc>
          <w:tcPr>
            <w:tcW w:w="735" w:type="dxa"/>
            <w:shd w:val="clear" w:color="auto" w:fill="DADADA"/>
          </w:tcPr>
          <w:p>
            <w:pPr>
              <w:pStyle w:val="TableParagraph"/>
              <w:spacing w:before="34"/>
              <w:ind w:right="241"/>
              <w:jc w:val="right"/>
              <w:rPr>
                <w:b/>
                <w:sz w:val="12"/>
              </w:rPr>
            </w:pPr>
            <w:r>
              <w:rPr>
                <w:b/>
                <w:w w:val="90"/>
                <w:sz w:val="12"/>
              </w:rPr>
              <w:t>2022</w:t>
            </w:r>
          </w:p>
        </w:tc>
        <w:tc>
          <w:tcPr>
            <w:tcW w:w="713" w:type="dxa"/>
            <w:shd w:val="clear" w:color="auto" w:fill="DADADA"/>
          </w:tcPr>
          <w:p>
            <w:pPr>
              <w:pStyle w:val="TableParagraph"/>
              <w:spacing w:before="34"/>
              <w:ind w:right="258"/>
              <w:jc w:val="right"/>
              <w:rPr>
                <w:b/>
                <w:sz w:val="12"/>
              </w:rPr>
            </w:pPr>
            <w:r>
              <w:rPr>
                <w:b/>
                <w:w w:val="90"/>
                <w:sz w:val="12"/>
              </w:rPr>
              <w:t>2023</w:t>
            </w:r>
          </w:p>
        </w:tc>
        <w:tc>
          <w:tcPr>
            <w:tcW w:w="761" w:type="dxa"/>
            <w:shd w:val="clear" w:color="auto" w:fill="DADADA"/>
          </w:tcPr>
          <w:p>
            <w:pPr>
              <w:pStyle w:val="TableParagraph"/>
              <w:spacing w:before="34"/>
              <w:ind w:right="288"/>
              <w:jc w:val="right"/>
              <w:rPr>
                <w:b/>
                <w:sz w:val="12"/>
              </w:rPr>
            </w:pPr>
            <w:r>
              <w:rPr>
                <w:b/>
                <w:w w:val="90"/>
                <w:sz w:val="12"/>
              </w:rPr>
              <w:t>2024</w:t>
            </w:r>
          </w:p>
        </w:tc>
        <w:tc>
          <w:tcPr>
            <w:tcW w:w="587" w:type="dxa"/>
            <w:shd w:val="clear" w:color="auto" w:fill="DADADA"/>
          </w:tcPr>
          <w:p>
            <w:pPr>
              <w:pStyle w:val="TableParagraph"/>
              <w:spacing w:before="34"/>
              <w:ind w:right="84"/>
              <w:jc w:val="right"/>
              <w:rPr>
                <w:b/>
                <w:sz w:val="12"/>
              </w:rPr>
            </w:pPr>
            <w:r>
              <w:rPr>
                <w:b/>
                <w:w w:val="90"/>
                <w:sz w:val="12"/>
              </w:rPr>
              <w:t>2025</w:t>
            </w:r>
          </w:p>
        </w:tc>
        <w:tc>
          <w:tcPr>
            <w:tcW w:w="800" w:type="dxa"/>
            <w:shd w:val="clear" w:color="auto" w:fill="DADADA"/>
          </w:tcPr>
          <w:p>
            <w:pPr>
              <w:pStyle w:val="TableParagraph"/>
              <w:spacing w:before="34"/>
              <w:ind w:right="162"/>
              <w:jc w:val="right"/>
              <w:rPr>
                <w:b/>
                <w:sz w:val="12"/>
              </w:rPr>
            </w:pPr>
            <w:r>
              <w:rPr>
                <w:b/>
                <w:sz w:val="12"/>
              </w:rPr>
              <w:t>+ 5 años</w:t>
            </w:r>
          </w:p>
        </w:tc>
        <w:tc>
          <w:tcPr>
            <w:tcW w:w="739" w:type="dxa"/>
            <w:shd w:val="clear" w:color="auto" w:fill="DADADA"/>
          </w:tcPr>
          <w:p>
            <w:pPr>
              <w:pStyle w:val="TableParagraph"/>
              <w:spacing w:before="34"/>
              <w:ind w:right="22"/>
              <w:jc w:val="right"/>
              <w:rPr>
                <w:b/>
                <w:sz w:val="12"/>
              </w:rPr>
            </w:pPr>
            <w:r>
              <w:rPr>
                <w:b/>
                <w:w w:val="95"/>
                <w:sz w:val="12"/>
              </w:rPr>
              <w:t>Total</w:t>
            </w:r>
          </w:p>
        </w:tc>
      </w:tr>
      <w:tr>
        <w:trPr>
          <w:trHeight w:val="385" w:hRule="atLeast"/>
        </w:trPr>
        <w:tc>
          <w:tcPr>
            <w:tcW w:w="1802" w:type="dxa"/>
          </w:tcPr>
          <w:p>
            <w:pPr>
              <w:pStyle w:val="TableParagraph"/>
              <w:spacing w:before="24"/>
              <w:ind w:left="26"/>
              <w:rPr>
                <w:sz w:val="12"/>
              </w:rPr>
            </w:pPr>
            <w:r>
              <w:rPr>
                <w:sz w:val="12"/>
              </w:rPr>
              <w:t>Otras inversiones financieras</w:t>
            </w:r>
          </w:p>
          <w:p>
            <w:pPr>
              <w:pStyle w:val="TableParagraph"/>
              <w:spacing w:before="58"/>
              <w:ind w:left="26"/>
              <w:rPr>
                <w:sz w:val="12"/>
              </w:rPr>
            </w:pPr>
            <w:r>
              <w:rPr>
                <w:sz w:val="12"/>
              </w:rPr>
              <w:t>- Créditos a empresas</w:t>
            </w:r>
          </w:p>
        </w:tc>
        <w:tc>
          <w:tcPr>
            <w:tcW w:w="1429" w:type="dxa"/>
          </w:tcPr>
          <w:p>
            <w:pPr>
              <w:pStyle w:val="TableParagraph"/>
              <w:spacing w:before="2"/>
              <w:rPr>
                <w:sz w:val="19"/>
              </w:rPr>
            </w:pPr>
          </w:p>
          <w:p>
            <w:pPr>
              <w:pStyle w:val="TableParagraph"/>
              <w:ind w:right="280"/>
              <w:jc w:val="right"/>
              <w:rPr>
                <w:sz w:val="12"/>
              </w:rPr>
            </w:pPr>
            <w:r>
              <w:rPr>
                <w:w w:val="90"/>
                <w:sz w:val="12"/>
              </w:rPr>
              <w:t>0,00</w:t>
            </w:r>
          </w:p>
        </w:tc>
        <w:tc>
          <w:tcPr>
            <w:tcW w:w="735" w:type="dxa"/>
          </w:tcPr>
          <w:p>
            <w:pPr>
              <w:pStyle w:val="TableParagraph"/>
              <w:spacing w:before="2"/>
              <w:rPr>
                <w:sz w:val="19"/>
              </w:rPr>
            </w:pPr>
          </w:p>
          <w:p>
            <w:pPr>
              <w:pStyle w:val="TableParagraph"/>
              <w:ind w:right="244"/>
              <w:jc w:val="right"/>
              <w:rPr>
                <w:sz w:val="12"/>
              </w:rPr>
            </w:pPr>
            <w:r>
              <w:rPr>
                <w:w w:val="94"/>
                <w:sz w:val="12"/>
              </w:rPr>
              <w:t>-</w:t>
            </w:r>
          </w:p>
        </w:tc>
        <w:tc>
          <w:tcPr>
            <w:tcW w:w="713" w:type="dxa"/>
          </w:tcPr>
          <w:p>
            <w:pPr>
              <w:pStyle w:val="TableParagraph"/>
              <w:spacing w:before="2"/>
              <w:rPr>
                <w:sz w:val="19"/>
              </w:rPr>
            </w:pPr>
          </w:p>
          <w:p>
            <w:pPr>
              <w:pStyle w:val="TableParagraph"/>
              <w:ind w:right="262"/>
              <w:jc w:val="right"/>
              <w:rPr>
                <w:sz w:val="12"/>
              </w:rPr>
            </w:pPr>
            <w:r>
              <w:rPr>
                <w:w w:val="94"/>
                <w:sz w:val="12"/>
              </w:rPr>
              <w:t>-</w:t>
            </w:r>
          </w:p>
        </w:tc>
        <w:tc>
          <w:tcPr>
            <w:tcW w:w="761" w:type="dxa"/>
          </w:tcPr>
          <w:p>
            <w:pPr>
              <w:pStyle w:val="TableParagraph"/>
              <w:spacing w:before="2"/>
              <w:rPr>
                <w:sz w:val="19"/>
              </w:rPr>
            </w:pPr>
          </w:p>
          <w:p>
            <w:pPr>
              <w:pStyle w:val="TableParagraph"/>
              <w:ind w:right="292"/>
              <w:jc w:val="right"/>
              <w:rPr>
                <w:sz w:val="12"/>
              </w:rPr>
            </w:pPr>
            <w:r>
              <w:rPr>
                <w:w w:val="94"/>
                <w:sz w:val="12"/>
              </w:rPr>
              <w:t>-</w:t>
            </w:r>
          </w:p>
        </w:tc>
        <w:tc>
          <w:tcPr>
            <w:tcW w:w="587" w:type="dxa"/>
          </w:tcPr>
          <w:p>
            <w:pPr>
              <w:pStyle w:val="TableParagraph"/>
              <w:spacing w:before="2"/>
              <w:rPr>
                <w:sz w:val="19"/>
              </w:rPr>
            </w:pPr>
          </w:p>
          <w:p>
            <w:pPr>
              <w:pStyle w:val="TableParagraph"/>
              <w:ind w:right="87"/>
              <w:jc w:val="right"/>
              <w:rPr>
                <w:sz w:val="12"/>
              </w:rPr>
            </w:pPr>
            <w:r>
              <w:rPr>
                <w:w w:val="94"/>
                <w:sz w:val="12"/>
              </w:rPr>
              <w:t>-</w:t>
            </w:r>
          </w:p>
        </w:tc>
        <w:tc>
          <w:tcPr>
            <w:tcW w:w="800" w:type="dxa"/>
          </w:tcPr>
          <w:p>
            <w:pPr>
              <w:pStyle w:val="TableParagraph"/>
              <w:spacing w:before="2"/>
              <w:rPr>
                <w:sz w:val="19"/>
              </w:rPr>
            </w:pPr>
          </w:p>
          <w:p>
            <w:pPr>
              <w:pStyle w:val="TableParagraph"/>
              <w:ind w:right="165"/>
              <w:jc w:val="right"/>
              <w:rPr>
                <w:sz w:val="12"/>
              </w:rPr>
            </w:pPr>
            <w:r>
              <w:rPr>
                <w:w w:val="94"/>
                <w:sz w:val="12"/>
              </w:rPr>
              <w:t>-</w:t>
            </w:r>
          </w:p>
        </w:tc>
        <w:tc>
          <w:tcPr>
            <w:tcW w:w="739" w:type="dxa"/>
          </w:tcPr>
          <w:p>
            <w:pPr>
              <w:pStyle w:val="TableParagraph"/>
              <w:spacing w:before="2"/>
              <w:rPr>
                <w:sz w:val="19"/>
              </w:rPr>
            </w:pPr>
          </w:p>
          <w:p>
            <w:pPr>
              <w:pStyle w:val="TableParagraph"/>
              <w:ind w:right="22"/>
              <w:jc w:val="right"/>
              <w:rPr>
                <w:sz w:val="12"/>
              </w:rPr>
            </w:pPr>
            <w:r>
              <w:rPr>
                <w:w w:val="90"/>
                <w:sz w:val="12"/>
              </w:rPr>
              <w:t>0,00</w:t>
            </w:r>
          </w:p>
        </w:tc>
      </w:tr>
      <w:tr>
        <w:trPr>
          <w:trHeight w:val="191" w:hRule="atLeast"/>
        </w:trPr>
        <w:tc>
          <w:tcPr>
            <w:tcW w:w="1802" w:type="dxa"/>
          </w:tcPr>
          <w:p>
            <w:pPr>
              <w:pStyle w:val="TableParagraph"/>
              <w:spacing w:before="30"/>
              <w:ind w:left="26"/>
              <w:rPr>
                <w:sz w:val="12"/>
              </w:rPr>
            </w:pPr>
            <w:r>
              <w:rPr>
                <w:sz w:val="12"/>
              </w:rPr>
              <w:t>- Otros activos financieros</w:t>
            </w:r>
          </w:p>
        </w:tc>
        <w:tc>
          <w:tcPr>
            <w:tcW w:w="1429" w:type="dxa"/>
          </w:tcPr>
          <w:p>
            <w:pPr>
              <w:pStyle w:val="TableParagraph"/>
              <w:spacing w:before="30"/>
              <w:ind w:right="279"/>
              <w:jc w:val="right"/>
              <w:rPr>
                <w:sz w:val="12"/>
              </w:rPr>
            </w:pPr>
            <w:r>
              <w:rPr>
                <w:w w:val="90"/>
                <w:sz w:val="12"/>
              </w:rPr>
              <w:t>1.711.114,70</w:t>
            </w:r>
          </w:p>
        </w:tc>
        <w:tc>
          <w:tcPr>
            <w:tcW w:w="735" w:type="dxa"/>
          </w:tcPr>
          <w:p>
            <w:pPr>
              <w:pStyle w:val="TableParagraph"/>
              <w:spacing w:before="30"/>
              <w:ind w:right="244"/>
              <w:jc w:val="right"/>
              <w:rPr>
                <w:sz w:val="12"/>
              </w:rPr>
            </w:pPr>
            <w:r>
              <w:rPr>
                <w:w w:val="94"/>
                <w:sz w:val="12"/>
              </w:rPr>
              <w:t>-</w:t>
            </w:r>
          </w:p>
        </w:tc>
        <w:tc>
          <w:tcPr>
            <w:tcW w:w="713" w:type="dxa"/>
          </w:tcPr>
          <w:p>
            <w:pPr>
              <w:pStyle w:val="TableParagraph"/>
              <w:spacing w:before="30"/>
              <w:ind w:right="263"/>
              <w:jc w:val="right"/>
              <w:rPr>
                <w:sz w:val="12"/>
              </w:rPr>
            </w:pPr>
            <w:r>
              <w:rPr>
                <w:w w:val="94"/>
                <w:sz w:val="12"/>
              </w:rPr>
              <w:t>-</w:t>
            </w:r>
          </w:p>
        </w:tc>
        <w:tc>
          <w:tcPr>
            <w:tcW w:w="761" w:type="dxa"/>
          </w:tcPr>
          <w:p>
            <w:pPr>
              <w:pStyle w:val="TableParagraph"/>
              <w:spacing w:before="30"/>
              <w:ind w:right="292"/>
              <w:jc w:val="right"/>
              <w:rPr>
                <w:sz w:val="12"/>
              </w:rPr>
            </w:pPr>
            <w:r>
              <w:rPr>
                <w:w w:val="94"/>
                <w:sz w:val="12"/>
              </w:rPr>
              <w:t>-</w:t>
            </w:r>
          </w:p>
        </w:tc>
        <w:tc>
          <w:tcPr>
            <w:tcW w:w="587" w:type="dxa"/>
          </w:tcPr>
          <w:p>
            <w:pPr>
              <w:pStyle w:val="TableParagraph"/>
              <w:spacing w:before="30"/>
              <w:ind w:right="87"/>
              <w:jc w:val="right"/>
              <w:rPr>
                <w:sz w:val="12"/>
              </w:rPr>
            </w:pPr>
            <w:r>
              <w:rPr>
                <w:w w:val="94"/>
                <w:sz w:val="12"/>
              </w:rPr>
              <w:t>-</w:t>
            </w:r>
          </w:p>
        </w:tc>
        <w:tc>
          <w:tcPr>
            <w:tcW w:w="800" w:type="dxa"/>
          </w:tcPr>
          <w:p>
            <w:pPr>
              <w:pStyle w:val="TableParagraph"/>
              <w:spacing w:before="30"/>
              <w:ind w:right="161"/>
              <w:jc w:val="right"/>
              <w:rPr>
                <w:sz w:val="12"/>
              </w:rPr>
            </w:pPr>
            <w:r>
              <w:rPr>
                <w:w w:val="90"/>
                <w:sz w:val="12"/>
              </w:rPr>
              <w:t>3.883.643,41</w:t>
            </w:r>
          </w:p>
        </w:tc>
        <w:tc>
          <w:tcPr>
            <w:tcW w:w="739" w:type="dxa"/>
          </w:tcPr>
          <w:p>
            <w:pPr>
              <w:pStyle w:val="TableParagraph"/>
              <w:spacing w:before="30"/>
              <w:ind w:right="22"/>
              <w:jc w:val="right"/>
              <w:rPr>
                <w:sz w:val="12"/>
              </w:rPr>
            </w:pPr>
            <w:r>
              <w:rPr>
                <w:w w:val="90"/>
                <w:sz w:val="12"/>
              </w:rPr>
              <w:t>5.594.758,11</w:t>
            </w:r>
          </w:p>
        </w:tc>
      </w:tr>
      <w:tr>
        <w:trPr>
          <w:trHeight w:val="205" w:hRule="atLeast"/>
        </w:trPr>
        <w:tc>
          <w:tcPr>
            <w:tcW w:w="1802" w:type="dxa"/>
            <w:shd w:val="clear" w:color="auto" w:fill="DADADA"/>
          </w:tcPr>
          <w:p>
            <w:pPr>
              <w:pStyle w:val="TableParagraph"/>
              <w:spacing w:before="34"/>
              <w:ind w:left="26"/>
              <w:rPr>
                <w:sz w:val="12"/>
              </w:rPr>
            </w:pPr>
            <w:r>
              <w:rPr>
                <w:sz w:val="12"/>
              </w:rPr>
              <w:t>Total</w:t>
            </w:r>
          </w:p>
        </w:tc>
        <w:tc>
          <w:tcPr>
            <w:tcW w:w="1429" w:type="dxa"/>
            <w:shd w:val="clear" w:color="auto" w:fill="DADADA"/>
          </w:tcPr>
          <w:p>
            <w:pPr>
              <w:pStyle w:val="TableParagraph"/>
              <w:spacing w:before="34"/>
              <w:ind w:right="279"/>
              <w:jc w:val="right"/>
              <w:rPr>
                <w:b/>
                <w:sz w:val="12"/>
              </w:rPr>
            </w:pPr>
            <w:r>
              <w:rPr>
                <w:b/>
                <w:w w:val="90"/>
                <w:sz w:val="12"/>
              </w:rPr>
              <w:t>1.711.114,70</w:t>
            </w:r>
          </w:p>
        </w:tc>
        <w:tc>
          <w:tcPr>
            <w:tcW w:w="735" w:type="dxa"/>
            <w:shd w:val="clear" w:color="auto" w:fill="DADADA"/>
          </w:tcPr>
          <w:p>
            <w:pPr>
              <w:pStyle w:val="TableParagraph"/>
              <w:spacing w:before="34"/>
              <w:ind w:right="240"/>
              <w:jc w:val="right"/>
              <w:rPr>
                <w:b/>
                <w:sz w:val="12"/>
              </w:rPr>
            </w:pPr>
            <w:r>
              <w:rPr>
                <w:b/>
                <w:w w:val="90"/>
                <w:sz w:val="12"/>
              </w:rPr>
              <w:t>0,00</w:t>
            </w:r>
          </w:p>
        </w:tc>
        <w:tc>
          <w:tcPr>
            <w:tcW w:w="713" w:type="dxa"/>
            <w:shd w:val="clear" w:color="auto" w:fill="DADADA"/>
          </w:tcPr>
          <w:p>
            <w:pPr>
              <w:pStyle w:val="TableParagraph"/>
              <w:spacing w:before="34"/>
              <w:ind w:right="259"/>
              <w:jc w:val="right"/>
              <w:rPr>
                <w:b/>
                <w:sz w:val="12"/>
              </w:rPr>
            </w:pPr>
            <w:r>
              <w:rPr>
                <w:b/>
                <w:w w:val="90"/>
                <w:sz w:val="12"/>
              </w:rPr>
              <w:t>0,00</w:t>
            </w:r>
          </w:p>
        </w:tc>
        <w:tc>
          <w:tcPr>
            <w:tcW w:w="761" w:type="dxa"/>
            <w:shd w:val="clear" w:color="auto" w:fill="DADADA"/>
          </w:tcPr>
          <w:p>
            <w:pPr>
              <w:pStyle w:val="TableParagraph"/>
              <w:spacing w:before="34"/>
              <w:ind w:right="288"/>
              <w:jc w:val="right"/>
              <w:rPr>
                <w:b/>
                <w:sz w:val="12"/>
              </w:rPr>
            </w:pPr>
            <w:r>
              <w:rPr>
                <w:b/>
                <w:w w:val="90"/>
                <w:sz w:val="12"/>
              </w:rPr>
              <w:t>0,00</w:t>
            </w:r>
          </w:p>
        </w:tc>
        <w:tc>
          <w:tcPr>
            <w:tcW w:w="587" w:type="dxa"/>
            <w:shd w:val="clear" w:color="auto" w:fill="DADADA"/>
          </w:tcPr>
          <w:p>
            <w:pPr>
              <w:pStyle w:val="TableParagraph"/>
              <w:spacing w:before="34"/>
              <w:ind w:right="83"/>
              <w:jc w:val="right"/>
              <w:rPr>
                <w:b/>
                <w:sz w:val="12"/>
              </w:rPr>
            </w:pPr>
            <w:r>
              <w:rPr>
                <w:b/>
                <w:w w:val="90"/>
                <w:sz w:val="12"/>
              </w:rPr>
              <w:t>0,00</w:t>
            </w:r>
          </w:p>
        </w:tc>
        <w:tc>
          <w:tcPr>
            <w:tcW w:w="800" w:type="dxa"/>
            <w:shd w:val="clear" w:color="auto" w:fill="DADADA"/>
          </w:tcPr>
          <w:p>
            <w:pPr>
              <w:pStyle w:val="TableParagraph"/>
              <w:spacing w:before="34"/>
              <w:ind w:right="161"/>
              <w:jc w:val="right"/>
              <w:rPr>
                <w:b/>
                <w:sz w:val="12"/>
              </w:rPr>
            </w:pPr>
            <w:r>
              <w:rPr>
                <w:b/>
                <w:w w:val="90"/>
                <w:sz w:val="12"/>
              </w:rPr>
              <w:t>3.883.643,41</w:t>
            </w:r>
          </w:p>
        </w:tc>
        <w:tc>
          <w:tcPr>
            <w:tcW w:w="739" w:type="dxa"/>
            <w:shd w:val="clear" w:color="auto" w:fill="DADADA"/>
          </w:tcPr>
          <w:p>
            <w:pPr>
              <w:pStyle w:val="TableParagraph"/>
              <w:spacing w:before="34"/>
              <w:ind w:right="22"/>
              <w:jc w:val="right"/>
              <w:rPr>
                <w:b/>
                <w:sz w:val="12"/>
              </w:rPr>
            </w:pPr>
            <w:r>
              <w:rPr>
                <w:b/>
                <w:w w:val="90"/>
                <w:sz w:val="12"/>
              </w:rPr>
              <w:t>5.594.758,11</w:t>
            </w:r>
          </w:p>
        </w:tc>
      </w:tr>
    </w:tbl>
    <w:p>
      <w:pPr>
        <w:pStyle w:val="BodyText"/>
        <w:rPr>
          <w:sz w:val="19"/>
        </w:rPr>
      </w:pPr>
    </w:p>
    <w:p>
      <w:pPr>
        <w:pStyle w:val="Heading2"/>
        <w:numPr>
          <w:ilvl w:val="2"/>
          <w:numId w:val="33"/>
        </w:numPr>
        <w:tabs>
          <w:tab w:pos="2136" w:val="left" w:leader="none"/>
        </w:tabs>
        <w:spacing w:line="240" w:lineRule="auto" w:before="0" w:after="0"/>
        <w:ind w:left="2135" w:right="0" w:hanging="429"/>
        <w:jc w:val="left"/>
        <w:rPr>
          <w:u w:val="none"/>
        </w:rPr>
      </w:pPr>
      <w:r>
        <w:rPr>
          <w:w w:val="105"/>
          <w:u w:val="single"/>
        </w:rPr>
        <w:t>Participaciones en empresas del grupo, multigrupo y</w:t>
      </w:r>
      <w:r>
        <w:rPr>
          <w:spacing w:val="-12"/>
          <w:w w:val="105"/>
          <w:u w:val="single"/>
        </w:rPr>
        <w:t> </w:t>
      </w:r>
      <w:r>
        <w:rPr>
          <w:w w:val="105"/>
          <w:u w:val="single"/>
        </w:rPr>
        <w:t>asociadas</w:t>
      </w:r>
    </w:p>
    <w:p>
      <w:pPr>
        <w:pStyle w:val="BodyText"/>
        <w:rPr>
          <w:b/>
          <w:sz w:val="19"/>
        </w:rPr>
      </w:pPr>
    </w:p>
    <w:p>
      <w:pPr>
        <w:pStyle w:val="BodyText"/>
        <w:ind w:left="1707"/>
      </w:pPr>
      <w:r>
        <w:rPr>
          <w:w w:val="105"/>
        </w:rPr>
        <w:t>a) </w:t>
      </w:r>
      <w:r>
        <w:rPr>
          <w:w w:val="105"/>
          <w:u w:val="single"/>
        </w:rPr>
        <w:t>Participaciones en empresas asociadas</w:t>
      </w:r>
    </w:p>
    <w:p>
      <w:pPr>
        <w:pStyle w:val="BodyText"/>
        <w:spacing w:before="11"/>
        <w:rPr>
          <w:sz w:val="18"/>
        </w:rPr>
      </w:pPr>
    </w:p>
    <w:p>
      <w:pPr>
        <w:pStyle w:val="BodyText"/>
        <w:spacing w:line="249" w:lineRule="auto"/>
        <w:ind w:left="1707" w:right="1149"/>
      </w:pPr>
      <w:r>
        <w:rPr>
          <w:w w:val="105"/>
        </w:rPr>
        <w:t>El detalle y los movimientos de las distintas partidas que componen este epígrafe a 31 de diciembre de 2021 y 2020 son los siguientes:</w:t>
      </w:r>
    </w:p>
    <w:p>
      <w:pPr>
        <w:pStyle w:val="BodyText"/>
        <w:spacing w:before="4"/>
        <w:rPr>
          <w:sz w:val="12"/>
        </w:rPr>
      </w:pPr>
    </w:p>
    <w:p>
      <w:pPr>
        <w:tabs>
          <w:tab w:pos="6199" w:val="left" w:leader="none"/>
          <w:tab w:pos="7236" w:val="left" w:leader="none"/>
        </w:tabs>
        <w:spacing w:before="105"/>
        <w:ind w:left="3154" w:right="0" w:firstLine="0"/>
        <w:jc w:val="left"/>
        <w:rPr>
          <w:b/>
          <w:sz w:val="16"/>
        </w:rPr>
      </w:pPr>
      <w:r>
        <w:rPr>
          <w:b/>
          <w:w w:val="105"/>
          <w:sz w:val="16"/>
          <w:shd w:fill="CDCDCD" w:color="auto" w:val="clear"/>
        </w:rPr>
        <w:t> </w:t>
      </w:r>
      <w:r>
        <w:rPr>
          <w:b/>
          <w:sz w:val="16"/>
          <w:shd w:fill="CDCDCD" w:color="auto" w:val="clear"/>
        </w:rPr>
        <w:tab/>
      </w:r>
      <w:r>
        <w:rPr>
          <w:b/>
          <w:w w:val="105"/>
          <w:sz w:val="16"/>
          <w:shd w:fill="CDCDCD" w:color="auto" w:val="clear"/>
        </w:rPr>
        <w:t>31/12/2021</w:t>
        <w:tab/>
        <w:t>31/12/2020</w:t>
      </w:r>
      <w:r>
        <w:rPr>
          <w:b/>
          <w:spacing w:val="-1"/>
          <w:sz w:val="16"/>
          <w:shd w:fill="CDCDCD" w:color="auto" w:val="clear"/>
        </w:rPr>
        <w:t> </w:t>
      </w:r>
    </w:p>
    <w:p>
      <w:pPr>
        <w:tabs>
          <w:tab w:pos="6199" w:val="left" w:leader="none"/>
          <w:tab w:pos="7236" w:val="left" w:leader="none"/>
        </w:tabs>
        <w:spacing w:before="72"/>
        <w:ind w:left="3180" w:right="0" w:firstLine="0"/>
        <w:jc w:val="left"/>
        <w:rPr>
          <w:sz w:val="16"/>
        </w:rPr>
      </w:pPr>
      <w:r>
        <w:rPr>
          <w:spacing w:val="-3"/>
          <w:w w:val="105"/>
          <w:sz w:val="16"/>
        </w:rPr>
        <w:t>Instrumentos </w:t>
      </w:r>
      <w:r>
        <w:rPr>
          <w:w w:val="105"/>
          <w:sz w:val="16"/>
        </w:rPr>
        <w:t>de</w:t>
      </w:r>
      <w:r>
        <w:rPr>
          <w:spacing w:val="3"/>
          <w:w w:val="105"/>
          <w:sz w:val="16"/>
        </w:rPr>
        <w:t> </w:t>
      </w:r>
      <w:r>
        <w:rPr>
          <w:spacing w:val="-3"/>
          <w:w w:val="105"/>
          <w:sz w:val="16"/>
        </w:rPr>
        <w:t>patrimonio</w:t>
        <w:tab/>
      </w:r>
      <w:r>
        <w:rPr>
          <w:w w:val="105"/>
          <w:sz w:val="16"/>
        </w:rPr>
        <w:t>298.270,00</w:t>
        <w:tab/>
        <w:t>298.270,00</w:t>
      </w:r>
    </w:p>
    <w:p>
      <w:pPr>
        <w:tabs>
          <w:tab w:pos="6199" w:val="left" w:leader="none"/>
          <w:tab w:pos="7236" w:val="left" w:leader="none"/>
        </w:tabs>
        <w:spacing w:before="72"/>
        <w:ind w:left="3154" w:right="0" w:firstLine="0"/>
        <w:jc w:val="left"/>
        <w:rPr>
          <w:b/>
          <w:sz w:val="16"/>
        </w:rPr>
      </w:pPr>
      <w:r>
        <w:rPr>
          <w:b/>
          <w:w w:val="105"/>
          <w:sz w:val="16"/>
          <w:shd w:fill="F2F2F2" w:color="auto" w:val="clear"/>
        </w:rPr>
        <w:t> </w:t>
      </w:r>
      <w:r>
        <w:rPr>
          <w:b/>
          <w:sz w:val="16"/>
          <w:shd w:fill="F2F2F2" w:color="auto" w:val="clear"/>
        </w:rPr>
        <w:tab/>
      </w:r>
      <w:r>
        <w:rPr>
          <w:b/>
          <w:w w:val="105"/>
          <w:sz w:val="16"/>
          <w:shd w:fill="F2F2F2" w:color="auto" w:val="clear"/>
        </w:rPr>
        <w:t>298.270,00</w:t>
        <w:tab/>
        <w:t>298.270,00</w:t>
      </w:r>
      <w:r>
        <w:rPr>
          <w:b/>
          <w:spacing w:val="-1"/>
          <w:sz w:val="16"/>
          <w:shd w:fill="F2F2F2" w:color="auto" w:val="clear"/>
        </w:rPr>
        <w:t> </w:t>
      </w:r>
    </w:p>
    <w:p>
      <w:pPr>
        <w:pStyle w:val="BodyText"/>
        <w:rPr>
          <w:b/>
          <w:sz w:val="14"/>
        </w:rPr>
      </w:pPr>
    </w:p>
    <w:p>
      <w:pPr>
        <w:pStyle w:val="BodyText"/>
        <w:spacing w:before="104"/>
        <w:ind w:left="1707"/>
      </w:pPr>
      <w:r>
        <w:rPr/>
        <w:pict>
          <v:group style="position:absolute;margin-left:113.366814pt;margin-top:22.261921pt;width:392.95pt;height:19.25pt;mso-position-horizontal-relative:page;mso-position-vertical-relative:paragraph;z-index:-251497472;mso-wrap-distance-left:0;mso-wrap-distance-right:0" coordorigin="2267,445" coordsize="7859,385">
            <v:rect style="position:absolute;left:2267;top:445;width:2851;height:385" filled="true" fillcolor="#cdcdcd" stroked="false">
              <v:fill type="solid"/>
            </v:rect>
            <v:rect style="position:absolute;left:5117;top:445;width:951;height:385" filled="true" fillcolor="#cdcdcd" stroked="false">
              <v:fill type="solid"/>
            </v:rect>
            <v:rect style="position:absolute;left:5177;top:457;width:830;height:179" filled="true" fillcolor="#cdcdcd" stroked="false">
              <v:fill type="solid"/>
            </v:rect>
            <v:rect style="position:absolute;left:5177;top:636;width:830;height:181" filled="true" fillcolor="#cdcdcd" stroked="false">
              <v:fill type="solid"/>
            </v:rect>
            <v:rect style="position:absolute;left:6067;top:445;width:965;height:385" filled="true" fillcolor="#cdcdcd" stroked="false">
              <v:fill type="solid"/>
            </v:rect>
            <v:rect style="position:absolute;left:6127;top:457;width:845;height:179" filled="true" fillcolor="#cdcdcd" stroked="false">
              <v:fill type="solid"/>
            </v:rect>
            <v:rect style="position:absolute;left:6127;top:636;width:845;height:181" filled="true" fillcolor="#cdcdcd" stroked="false">
              <v:fill type="solid"/>
            </v:rect>
            <v:rect style="position:absolute;left:7032;top:445;width:1267;height:385" filled="true" fillcolor="#cdcdcd" stroked="false">
              <v:fill type="solid"/>
            </v:rect>
            <v:rect style="position:absolute;left:7092;top:547;width:1144;height:179" filled="true" fillcolor="#cdcdcd" stroked="false">
              <v:fill type="solid"/>
            </v:rect>
            <v:rect style="position:absolute;left:8298;top:445;width:1828;height:385" filled="true" fillcolor="#cdcdcd" stroked="false">
              <v:fill type="solid"/>
            </v:rect>
            <v:rect style="position:absolute;left:8358;top:547;width:1707;height:179" filled="true" fillcolor="#cdcdcd" stroked="false">
              <v:fill type="solid"/>
            </v:rect>
            <v:shape style="position:absolute;left:8923;top:547;width:593;height:179" type="#_x0000_t202" filled="false" stroked="false">
              <v:textbox inset="0,0,0,0">
                <w:txbxContent>
                  <w:p>
                    <w:pPr>
                      <w:spacing w:before="5"/>
                      <w:ind w:left="0" w:right="0" w:firstLine="0"/>
                      <w:jc w:val="left"/>
                      <w:rPr>
                        <w:b/>
                        <w:sz w:val="15"/>
                      </w:rPr>
                    </w:pPr>
                    <w:r>
                      <w:rPr>
                        <w:b/>
                        <w:w w:val="105"/>
                        <w:sz w:val="15"/>
                      </w:rPr>
                      <w:t>Actividad</w:t>
                    </w:r>
                  </w:p>
                </w:txbxContent>
              </v:textbox>
              <w10:wrap type="none"/>
            </v:shape>
            <v:shape style="position:absolute;left:7375;top:547;width:595;height:179" type="#_x0000_t202" filled="false" stroked="false">
              <v:textbox inset="0,0,0,0">
                <w:txbxContent>
                  <w:p>
                    <w:pPr>
                      <w:spacing w:before="5"/>
                      <w:ind w:left="0" w:right="0" w:firstLine="0"/>
                      <w:jc w:val="left"/>
                      <w:rPr>
                        <w:b/>
                        <w:sz w:val="15"/>
                      </w:rPr>
                    </w:pPr>
                    <w:r>
                      <w:rPr>
                        <w:b/>
                        <w:w w:val="105"/>
                        <w:sz w:val="15"/>
                      </w:rPr>
                      <w:t>Domicilio</w:t>
                    </w:r>
                  </w:p>
                </w:txbxContent>
              </v:textbox>
              <w10:wrap type="none"/>
            </v:shape>
            <v:shape style="position:absolute;left:5194;top:636;width:1772;height:179" type="#_x0000_t202" filled="false" stroked="false">
              <v:textbox inset="0,0,0,0">
                <w:txbxContent>
                  <w:p>
                    <w:pPr>
                      <w:spacing w:before="5"/>
                      <w:ind w:left="0" w:right="0" w:firstLine="0"/>
                      <w:jc w:val="left"/>
                      <w:rPr>
                        <w:b/>
                        <w:sz w:val="15"/>
                      </w:rPr>
                    </w:pPr>
                    <w:r>
                      <w:rPr>
                        <w:b/>
                        <w:w w:val="105"/>
                        <w:sz w:val="15"/>
                      </w:rPr>
                      <w:t>participación participación</w:t>
                    </w:r>
                  </w:p>
                </w:txbxContent>
              </v:textbox>
              <w10:wrap type="none"/>
            </v:shape>
            <v:shape style="position:absolute;left:6321;top:457;width:479;height:179" type="#_x0000_t202" filled="false" stroked="false">
              <v:textbox inset="0,0,0,0">
                <w:txbxContent>
                  <w:p>
                    <w:pPr>
                      <w:spacing w:before="5"/>
                      <w:ind w:left="0" w:right="0" w:firstLine="0"/>
                      <w:jc w:val="left"/>
                      <w:rPr>
                        <w:b/>
                        <w:sz w:val="15"/>
                      </w:rPr>
                    </w:pPr>
                    <w:r>
                      <w:rPr>
                        <w:b/>
                        <w:w w:val="105"/>
                        <w:sz w:val="15"/>
                      </w:rPr>
                      <w:t>Tipo de</w:t>
                    </w:r>
                  </w:p>
                </w:txbxContent>
              </v:textbox>
              <w10:wrap type="none"/>
            </v:shape>
            <v:shape style="position:absolute;left:5441;top:457;width:320;height:179" type="#_x0000_t202" filled="false" stroked="false">
              <v:textbox inset="0,0,0,0">
                <w:txbxContent>
                  <w:p>
                    <w:pPr>
                      <w:spacing w:before="5"/>
                      <w:ind w:left="0" w:right="0" w:firstLine="0"/>
                      <w:jc w:val="left"/>
                      <w:rPr>
                        <w:b/>
                        <w:sz w:val="15"/>
                      </w:rPr>
                    </w:pPr>
                    <w:r>
                      <w:rPr>
                        <w:b/>
                        <w:w w:val="105"/>
                        <w:sz w:val="15"/>
                      </w:rPr>
                      <w:t>% de</w:t>
                    </w:r>
                  </w:p>
                </w:txbxContent>
              </v:textbox>
              <w10:wrap type="none"/>
            </v:shape>
            <w10:wrap type="topAndBottom"/>
          </v:group>
        </w:pict>
      </w:r>
      <w:r>
        <w:rPr>
          <w:w w:val="105"/>
        </w:rPr>
        <w:t>Los datos correspondientes a las empresas asociadas al 31 de diciembre de 2021 y 2020 son los siguientes:</w:t>
      </w:r>
    </w:p>
    <w:p>
      <w:pPr>
        <w:tabs>
          <w:tab w:pos="4815" w:val="left" w:leader="none"/>
          <w:tab w:pos="5785" w:val="left" w:leader="none"/>
          <w:tab w:pos="6532" w:val="left" w:leader="none"/>
          <w:tab w:pos="7798" w:val="left" w:leader="none"/>
        </w:tabs>
        <w:spacing w:line="304" w:lineRule="auto" w:before="0"/>
        <w:ind w:left="1767" w:right="1866" w:firstLine="0"/>
        <w:jc w:val="left"/>
        <w:rPr>
          <w:sz w:val="15"/>
        </w:rPr>
      </w:pPr>
      <w:r>
        <w:rPr>
          <w:w w:val="105"/>
          <w:sz w:val="15"/>
        </w:rPr>
        <w:t>Parques Eólicos Gaviota,</w:t>
      </w:r>
      <w:r>
        <w:rPr>
          <w:spacing w:val="-22"/>
          <w:w w:val="105"/>
          <w:sz w:val="15"/>
        </w:rPr>
        <w:t> </w:t>
      </w:r>
      <w:r>
        <w:rPr>
          <w:w w:val="105"/>
          <w:sz w:val="15"/>
        </w:rPr>
        <w:t>S.A.</w:t>
      </w:r>
      <w:r>
        <w:rPr>
          <w:spacing w:val="-5"/>
          <w:w w:val="105"/>
          <w:sz w:val="15"/>
        </w:rPr>
        <w:t> </w:t>
      </w:r>
      <w:r>
        <w:rPr>
          <w:b/>
          <w:w w:val="105"/>
          <w:sz w:val="15"/>
        </w:rPr>
        <w:t>(PEGASA)</w:t>
        <w:tab/>
      </w:r>
      <w:r>
        <w:rPr>
          <w:w w:val="105"/>
          <w:sz w:val="15"/>
        </w:rPr>
        <w:t>21,89%</w:t>
        <w:tab/>
        <w:t>Directa</w:t>
        <w:tab/>
        <w:t>Las Palmas de G.C. Parque eólico Parque Tecnológico de Telde,</w:t>
      </w:r>
      <w:r>
        <w:rPr>
          <w:spacing w:val="-27"/>
          <w:w w:val="105"/>
          <w:sz w:val="15"/>
        </w:rPr>
        <w:t> </w:t>
      </w:r>
      <w:r>
        <w:rPr>
          <w:w w:val="105"/>
          <w:sz w:val="15"/>
        </w:rPr>
        <w:t>S.A.</w:t>
      </w:r>
      <w:r>
        <w:rPr>
          <w:spacing w:val="-4"/>
          <w:w w:val="105"/>
          <w:sz w:val="15"/>
        </w:rPr>
        <w:t> </w:t>
      </w:r>
      <w:r>
        <w:rPr>
          <w:b/>
          <w:w w:val="105"/>
          <w:sz w:val="15"/>
        </w:rPr>
        <w:t>(PTT)</w:t>
        <w:tab/>
      </w:r>
      <w:r>
        <w:rPr>
          <w:w w:val="105"/>
          <w:sz w:val="15"/>
        </w:rPr>
        <w:t>37,99%</w:t>
        <w:tab/>
        <w:t>Directa</w:t>
        <w:tab/>
        <w:t>Telde</w:t>
        <w:tab/>
        <w:t>Parque</w:t>
      </w:r>
      <w:r>
        <w:rPr>
          <w:spacing w:val="-17"/>
          <w:w w:val="105"/>
          <w:sz w:val="15"/>
        </w:rPr>
        <w:t> </w:t>
      </w:r>
      <w:r>
        <w:rPr>
          <w:w w:val="105"/>
          <w:sz w:val="15"/>
        </w:rPr>
        <w:t>empresarial</w:t>
      </w:r>
    </w:p>
    <w:p>
      <w:pPr>
        <w:tabs>
          <w:tab w:pos="4815" w:val="left" w:leader="none"/>
          <w:tab w:pos="5785" w:val="left" w:leader="none"/>
          <w:tab w:pos="6532" w:val="left" w:leader="none"/>
        </w:tabs>
        <w:spacing w:line="201" w:lineRule="exact" w:before="0"/>
        <w:ind w:left="1767" w:right="0" w:firstLine="0"/>
        <w:jc w:val="left"/>
        <w:rPr>
          <w:sz w:val="15"/>
        </w:rPr>
      </w:pPr>
      <w:r>
        <w:rPr>
          <w:w w:val="105"/>
          <w:sz w:val="15"/>
        </w:rPr>
        <w:t>Megaturbinas Arinaga,</w:t>
      </w:r>
      <w:r>
        <w:rPr>
          <w:spacing w:val="-16"/>
          <w:w w:val="105"/>
          <w:sz w:val="15"/>
        </w:rPr>
        <w:t> </w:t>
      </w:r>
      <w:r>
        <w:rPr>
          <w:w w:val="105"/>
          <w:sz w:val="15"/>
        </w:rPr>
        <w:t>S.A.</w:t>
      </w:r>
      <w:r>
        <w:rPr>
          <w:spacing w:val="-6"/>
          <w:w w:val="105"/>
          <w:sz w:val="15"/>
        </w:rPr>
        <w:t> </w:t>
      </w:r>
      <w:r>
        <w:rPr>
          <w:b/>
          <w:w w:val="105"/>
          <w:sz w:val="15"/>
        </w:rPr>
        <w:t>(MEGATURBINAS)</w:t>
        <w:tab/>
      </w:r>
      <w:r>
        <w:rPr>
          <w:w w:val="105"/>
          <w:sz w:val="15"/>
        </w:rPr>
        <w:t>33,33%</w:t>
        <w:tab/>
        <w:t>Directa</w:t>
        <w:tab/>
        <w:t>Las Palmas de G.C. </w:t>
      </w:r>
      <w:r>
        <w:rPr>
          <w:w w:val="105"/>
          <w:position w:val="9"/>
          <w:sz w:val="15"/>
        </w:rPr>
        <w:t>Aprovechamiento de</w:t>
      </w:r>
      <w:r>
        <w:rPr>
          <w:spacing w:val="1"/>
          <w:w w:val="105"/>
          <w:position w:val="9"/>
          <w:sz w:val="15"/>
        </w:rPr>
        <w:t> </w:t>
      </w:r>
      <w:r>
        <w:rPr>
          <w:w w:val="105"/>
          <w:position w:val="9"/>
          <w:sz w:val="15"/>
        </w:rPr>
        <w:t>energías</w:t>
      </w:r>
    </w:p>
    <w:p>
      <w:pPr>
        <w:spacing w:line="131" w:lineRule="exact" w:before="0"/>
        <w:ind w:left="7798" w:right="0" w:firstLine="0"/>
        <w:jc w:val="left"/>
        <w:rPr>
          <w:sz w:val="15"/>
        </w:rPr>
      </w:pPr>
      <w:r>
        <w:rPr>
          <w:w w:val="105"/>
          <w:sz w:val="15"/>
        </w:rPr>
        <w:t>renovables</w:t>
      </w:r>
    </w:p>
    <w:p>
      <w:pPr>
        <w:tabs>
          <w:tab w:pos="4815" w:val="left" w:leader="none"/>
          <w:tab w:pos="5785" w:val="left" w:leader="none"/>
          <w:tab w:pos="6532" w:val="left" w:leader="none"/>
        </w:tabs>
        <w:spacing w:before="24" w:after="19"/>
        <w:ind w:left="1767" w:right="0" w:firstLine="0"/>
        <w:jc w:val="left"/>
        <w:rPr>
          <w:sz w:val="15"/>
        </w:rPr>
      </w:pPr>
      <w:r>
        <w:rPr>
          <w:w w:val="105"/>
          <w:sz w:val="15"/>
        </w:rPr>
        <w:t>Eólicos de Tirajana,</w:t>
      </w:r>
      <w:r>
        <w:rPr>
          <w:spacing w:val="-20"/>
          <w:w w:val="105"/>
          <w:sz w:val="15"/>
        </w:rPr>
        <w:t> </w:t>
      </w:r>
      <w:r>
        <w:rPr>
          <w:w w:val="105"/>
          <w:sz w:val="15"/>
        </w:rPr>
        <w:t>S.L.</w:t>
      </w:r>
      <w:r>
        <w:rPr>
          <w:spacing w:val="-6"/>
          <w:w w:val="105"/>
          <w:sz w:val="15"/>
        </w:rPr>
        <w:t> </w:t>
      </w:r>
      <w:r>
        <w:rPr>
          <w:b/>
          <w:w w:val="105"/>
          <w:sz w:val="15"/>
        </w:rPr>
        <w:t>(EÓLICOS)</w:t>
        <w:tab/>
      </w:r>
      <w:r>
        <w:rPr>
          <w:w w:val="105"/>
          <w:sz w:val="15"/>
        </w:rPr>
        <w:t>40,00%</w:t>
        <w:tab/>
        <w:t>Directa</w:t>
        <w:tab/>
        <w:t>Las Palmas de G.C. Parque</w:t>
      </w:r>
      <w:r>
        <w:rPr>
          <w:spacing w:val="9"/>
          <w:w w:val="105"/>
          <w:sz w:val="15"/>
        </w:rPr>
        <w:t> </w:t>
      </w:r>
      <w:r>
        <w:rPr>
          <w:w w:val="105"/>
          <w:sz w:val="15"/>
        </w:rPr>
        <w:t>eólico</w:t>
      </w:r>
    </w:p>
    <w:p>
      <w:pPr>
        <w:pStyle w:val="BodyText"/>
        <w:spacing w:line="137" w:lineRule="exact"/>
        <w:ind w:left="1707"/>
        <w:rPr>
          <w:sz w:val="13"/>
        </w:rPr>
      </w:pPr>
      <w:r>
        <w:rPr>
          <w:position w:val="-2"/>
          <w:sz w:val="13"/>
        </w:rPr>
        <w:pict>
          <v:group style="width:392.95pt;height:6.9pt;mso-position-horizontal-relative:char;mso-position-vertical-relative:line" coordorigin="0,0" coordsize="7859,138">
            <v:rect style="position:absolute;left:0;top:0;width:2851;height:138" filled="true" fillcolor="#f2f2f2" stroked="false">
              <v:fill type="solid"/>
            </v:rect>
            <v:rect style="position:absolute;left:2850;top:0;width:951;height:138" filled="true" fillcolor="#f2f2f2" stroked="false">
              <v:fill type="solid"/>
            </v:rect>
            <v:rect style="position:absolute;left:3800;top:0;width:965;height:138" filled="true" fillcolor="#f2f2f2" stroked="false">
              <v:fill type="solid"/>
            </v:rect>
            <v:rect style="position:absolute;left:4764;top:0;width:1267;height:138" filled="true" fillcolor="#f2f2f2" stroked="false">
              <v:fill type="solid"/>
            </v:rect>
            <v:rect style="position:absolute;left:6030;top:0;width:1828;height:138" filled="true" fillcolor="#f2f2f2" stroked="false">
              <v:fill type="solid"/>
            </v:rect>
          </v:group>
        </w:pict>
      </w:r>
      <w:r>
        <w:rPr>
          <w:position w:val="-2"/>
          <w:sz w:val="13"/>
        </w:rPr>
      </w:r>
    </w:p>
    <w:p>
      <w:pPr>
        <w:pStyle w:val="BodyText"/>
        <w:spacing w:before="2"/>
        <w:rPr>
          <w:sz w:val="9"/>
        </w:rPr>
      </w:pPr>
    </w:p>
    <w:p>
      <w:pPr>
        <w:pStyle w:val="BodyText"/>
        <w:spacing w:before="104"/>
        <w:ind w:left="1707"/>
      </w:pPr>
      <w:r>
        <w:rPr/>
        <w:pict>
          <v:group style="position:absolute;margin-left:113.912941pt;margin-top:27.986116pt;width:391.75pt;height:29pt;mso-position-horizontal-relative:page;mso-position-vertical-relative:paragraph;z-index:-266778624" coordorigin="2278,560" coordsize="7835,580">
            <v:rect style="position:absolute;left:2278;top:559;width:7835;height:580" filled="true" fillcolor="#cdcdcd" stroked="false">
              <v:fill type="solid"/>
            </v:rect>
            <v:shape style="position:absolute;left:4281;top:675;width:425;height:341" type="#_x0000_t202" filled="false" stroked="false">
              <v:textbox inset="0,0,0,0">
                <w:txbxContent>
                  <w:p>
                    <w:pPr>
                      <w:spacing w:line="147" w:lineRule="exact" w:before="0"/>
                      <w:ind w:left="0" w:right="0" w:firstLine="0"/>
                      <w:jc w:val="left"/>
                      <w:rPr>
                        <w:b/>
                        <w:sz w:val="13"/>
                      </w:rPr>
                    </w:pPr>
                    <w:r>
                      <w:rPr>
                        <w:b/>
                        <w:w w:val="75"/>
                        <w:sz w:val="13"/>
                      </w:rPr>
                      <w:t>Valor</w:t>
                    </w:r>
                    <w:r>
                      <w:rPr>
                        <w:b/>
                        <w:spacing w:val="9"/>
                        <w:w w:val="75"/>
                        <w:sz w:val="13"/>
                      </w:rPr>
                      <w:t> </w:t>
                    </w:r>
                    <w:r>
                      <w:rPr>
                        <w:b/>
                        <w:w w:val="75"/>
                        <w:sz w:val="13"/>
                      </w:rPr>
                      <w:t>neto</w:t>
                    </w:r>
                  </w:p>
                  <w:p>
                    <w:pPr>
                      <w:spacing w:line="149" w:lineRule="exact" w:before="44"/>
                      <w:ind w:left="42" w:right="0" w:firstLine="0"/>
                      <w:jc w:val="left"/>
                      <w:rPr>
                        <w:b/>
                        <w:sz w:val="13"/>
                      </w:rPr>
                    </w:pPr>
                    <w:r>
                      <w:rPr>
                        <w:b/>
                        <w:w w:val="80"/>
                        <w:sz w:val="13"/>
                      </w:rPr>
                      <w:t>contable</w:t>
                    </w:r>
                  </w:p>
                </w:txbxContent>
              </v:textbox>
              <w10:wrap type="none"/>
            </v:shape>
            <v:shape style="position:absolute;left:4903;top:579;width:526;height:341" type="#_x0000_t202" filled="false" stroked="false">
              <v:textbox inset="0,0,0,0">
                <w:txbxContent>
                  <w:p>
                    <w:pPr>
                      <w:spacing w:line="147" w:lineRule="exact" w:before="0"/>
                      <w:ind w:left="13" w:right="18" w:firstLine="0"/>
                      <w:jc w:val="center"/>
                      <w:rPr>
                        <w:b/>
                        <w:sz w:val="13"/>
                      </w:rPr>
                    </w:pPr>
                    <w:r>
                      <w:rPr>
                        <w:b/>
                        <w:w w:val="90"/>
                        <w:sz w:val="13"/>
                      </w:rPr>
                      <w:t>% de</w:t>
                    </w:r>
                  </w:p>
                  <w:p>
                    <w:pPr>
                      <w:spacing w:line="149" w:lineRule="exact" w:before="44"/>
                      <w:ind w:left="-1" w:right="18" w:firstLine="0"/>
                      <w:jc w:val="center"/>
                      <w:rPr>
                        <w:b/>
                        <w:sz w:val="13"/>
                      </w:rPr>
                    </w:pPr>
                    <w:r>
                      <w:rPr>
                        <w:b/>
                        <w:spacing w:val="-1"/>
                        <w:w w:val="75"/>
                        <w:sz w:val="13"/>
                      </w:rPr>
                      <w:t>participación</w:t>
                    </w:r>
                  </w:p>
                </w:txbxContent>
              </v:textbox>
              <w10:wrap type="none"/>
            </v:shape>
            <v:shape style="position:absolute;left:5694;top:772;width:284;height:148" type="#_x0000_t202" filled="false" stroked="false">
              <v:textbox inset="0,0,0,0">
                <w:txbxContent>
                  <w:p>
                    <w:pPr>
                      <w:spacing w:line="147" w:lineRule="exact" w:before="0"/>
                      <w:ind w:left="0" w:right="0" w:firstLine="0"/>
                      <w:jc w:val="left"/>
                      <w:rPr>
                        <w:b/>
                        <w:sz w:val="13"/>
                      </w:rPr>
                    </w:pPr>
                    <w:r>
                      <w:rPr>
                        <w:b/>
                        <w:spacing w:val="-3"/>
                        <w:w w:val="80"/>
                        <w:sz w:val="13"/>
                      </w:rPr>
                      <w:t>Capital</w:t>
                    </w:r>
                  </w:p>
                </w:txbxContent>
              </v:textbox>
              <w10:wrap type="none"/>
            </v:shape>
            <v:shape style="position:absolute;left:6485;top:772;width:374;height:148" type="#_x0000_t202" filled="false" stroked="false">
              <v:textbox inset="0,0,0,0">
                <w:txbxContent>
                  <w:p>
                    <w:pPr>
                      <w:spacing w:line="147" w:lineRule="exact" w:before="0"/>
                      <w:ind w:left="0" w:right="0" w:firstLine="0"/>
                      <w:jc w:val="left"/>
                      <w:rPr>
                        <w:b/>
                        <w:sz w:val="13"/>
                      </w:rPr>
                    </w:pPr>
                    <w:r>
                      <w:rPr>
                        <w:b/>
                        <w:w w:val="75"/>
                        <w:sz w:val="13"/>
                      </w:rPr>
                      <w:t>Reservas</w:t>
                    </w:r>
                  </w:p>
                </w:txbxContent>
              </v:textbox>
              <w10:wrap type="none"/>
            </v:shape>
            <v:shape style="position:absolute;left:7192;top:675;width:705;height:341" type="#_x0000_t202" filled="false" stroked="false">
              <v:textbox inset="0,0,0,0">
                <w:txbxContent>
                  <w:p>
                    <w:pPr>
                      <w:spacing w:line="147" w:lineRule="exact" w:before="0"/>
                      <w:ind w:left="0" w:right="18" w:firstLine="0"/>
                      <w:jc w:val="center"/>
                      <w:rPr>
                        <w:b/>
                        <w:sz w:val="13"/>
                      </w:rPr>
                    </w:pPr>
                    <w:r>
                      <w:rPr>
                        <w:b/>
                        <w:w w:val="80"/>
                        <w:sz w:val="13"/>
                      </w:rPr>
                      <w:t>Rtdos. Neg.</w:t>
                    </w:r>
                    <w:r>
                      <w:rPr>
                        <w:b/>
                        <w:spacing w:val="-20"/>
                        <w:w w:val="80"/>
                        <w:sz w:val="13"/>
                      </w:rPr>
                      <w:t> </w:t>
                    </w:r>
                    <w:r>
                      <w:rPr>
                        <w:b/>
                        <w:spacing w:val="-5"/>
                        <w:w w:val="80"/>
                        <w:sz w:val="13"/>
                      </w:rPr>
                      <w:t>ejerc.</w:t>
                    </w:r>
                  </w:p>
                  <w:p>
                    <w:pPr>
                      <w:spacing w:line="149" w:lineRule="exact" w:before="44"/>
                      <w:ind w:left="0" w:right="11" w:firstLine="0"/>
                      <w:jc w:val="center"/>
                      <w:rPr>
                        <w:b/>
                        <w:sz w:val="13"/>
                      </w:rPr>
                    </w:pPr>
                    <w:r>
                      <w:rPr>
                        <w:b/>
                        <w:w w:val="90"/>
                        <w:sz w:val="13"/>
                      </w:rPr>
                      <w:t>anteriores</w:t>
                    </w:r>
                  </w:p>
                </w:txbxContent>
              </v:textbox>
              <w10:wrap type="none"/>
            </v:shape>
            <v:shape style="position:absolute;left:8093;top:772;width:346;height:148" type="#_x0000_t202" filled="false" stroked="false">
              <v:textbox inset="0,0,0,0">
                <w:txbxContent>
                  <w:p>
                    <w:pPr>
                      <w:spacing w:line="147" w:lineRule="exact" w:before="0"/>
                      <w:ind w:left="0" w:right="0" w:firstLine="0"/>
                      <w:jc w:val="left"/>
                      <w:rPr>
                        <w:b/>
                        <w:sz w:val="13"/>
                      </w:rPr>
                    </w:pPr>
                    <w:r>
                      <w:rPr>
                        <w:b/>
                        <w:w w:val="80"/>
                        <w:sz w:val="13"/>
                      </w:rPr>
                      <w:t>Subven.</w:t>
                    </w:r>
                  </w:p>
                </w:txbxContent>
              </v:textbox>
              <w10:wrap type="none"/>
            </v:shape>
            <v:shape style="position:absolute;left:8614;top:675;width:643;height:341" type="#_x0000_t202" filled="false" stroked="false">
              <v:textbox inset="0,0,0,0">
                <w:txbxContent>
                  <w:p>
                    <w:pPr>
                      <w:spacing w:line="147" w:lineRule="exact" w:before="0"/>
                      <w:ind w:left="0" w:right="24" w:firstLine="0"/>
                      <w:jc w:val="center"/>
                      <w:rPr>
                        <w:b/>
                        <w:sz w:val="13"/>
                      </w:rPr>
                    </w:pPr>
                    <w:r>
                      <w:rPr>
                        <w:b/>
                        <w:w w:val="90"/>
                        <w:sz w:val="13"/>
                      </w:rPr>
                      <w:t>Total</w:t>
                    </w:r>
                  </w:p>
                  <w:p>
                    <w:pPr>
                      <w:spacing w:line="149" w:lineRule="exact" w:before="44"/>
                      <w:ind w:left="0" w:right="18" w:firstLine="0"/>
                      <w:jc w:val="center"/>
                      <w:rPr>
                        <w:b/>
                        <w:sz w:val="13"/>
                      </w:rPr>
                    </w:pPr>
                    <w:r>
                      <w:rPr>
                        <w:b/>
                        <w:w w:val="80"/>
                        <w:sz w:val="13"/>
                      </w:rPr>
                      <w:t>patrimonio </w:t>
                    </w:r>
                    <w:r>
                      <w:rPr>
                        <w:b/>
                        <w:spacing w:val="-5"/>
                        <w:w w:val="80"/>
                        <w:sz w:val="13"/>
                      </w:rPr>
                      <w:t>neto</w:t>
                    </w:r>
                  </w:p>
                </w:txbxContent>
              </v:textbox>
              <w10:wrap type="none"/>
            </v:shape>
            <v:shape style="position:absolute;left:9405;top:772;width:585;height:148" type="#_x0000_t202" filled="false" stroked="false">
              <v:textbox inset="0,0,0,0">
                <w:txbxContent>
                  <w:p>
                    <w:pPr>
                      <w:spacing w:line="147" w:lineRule="exact" w:before="0"/>
                      <w:ind w:left="0" w:right="0" w:firstLine="0"/>
                      <w:jc w:val="left"/>
                      <w:rPr>
                        <w:b/>
                        <w:sz w:val="13"/>
                      </w:rPr>
                    </w:pPr>
                    <w:r>
                      <w:rPr>
                        <w:b/>
                        <w:w w:val="80"/>
                        <w:sz w:val="13"/>
                      </w:rPr>
                      <w:t>Rtdo.</w:t>
                    </w:r>
                    <w:r>
                      <w:rPr>
                        <w:b/>
                        <w:spacing w:val="-14"/>
                        <w:w w:val="80"/>
                        <w:sz w:val="13"/>
                      </w:rPr>
                      <w:t> </w:t>
                    </w:r>
                    <w:r>
                      <w:rPr>
                        <w:b/>
                        <w:w w:val="80"/>
                        <w:sz w:val="13"/>
                      </w:rPr>
                      <w:t>ejercicio</w:t>
                    </w:r>
                  </w:p>
                </w:txbxContent>
              </v:textbox>
              <w10:wrap type="none"/>
            </v:shape>
            <w10:wrap type="none"/>
          </v:group>
        </w:pict>
      </w:r>
      <w:r>
        <w:rPr>
          <w:w w:val="105"/>
        </w:rPr>
        <w:t>La información relativa a las empresas asociadas a 31 de diciembre de 2021 es la siguiente:</w:t>
      </w:r>
    </w:p>
    <w:p>
      <w:pPr>
        <w:pStyle w:val="BodyText"/>
      </w:pPr>
    </w:p>
    <w:p>
      <w:pPr>
        <w:pStyle w:val="BodyText"/>
      </w:pPr>
    </w:p>
    <w:p>
      <w:pPr>
        <w:pStyle w:val="BodyText"/>
        <w:spacing w:before="1"/>
        <w:rPr>
          <w:sz w:val="15"/>
        </w:rPr>
      </w:pPr>
    </w:p>
    <w:tbl>
      <w:tblPr>
        <w:tblW w:w="0" w:type="auto"/>
        <w:jc w:val="left"/>
        <w:tblInd w:w="1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2"/>
        <w:gridCol w:w="1152"/>
        <w:gridCol w:w="583"/>
        <w:gridCol w:w="920"/>
        <w:gridCol w:w="898"/>
        <w:gridCol w:w="851"/>
        <w:gridCol w:w="523"/>
        <w:gridCol w:w="791"/>
        <w:gridCol w:w="640"/>
      </w:tblGrid>
      <w:tr>
        <w:trPr>
          <w:trHeight w:val="176" w:hRule="atLeast"/>
        </w:trPr>
        <w:tc>
          <w:tcPr>
            <w:tcW w:w="2634" w:type="dxa"/>
            <w:gridSpan w:val="2"/>
            <w:shd w:val="clear" w:color="auto" w:fill="CDCDCD"/>
          </w:tcPr>
          <w:p>
            <w:pPr>
              <w:pStyle w:val="TableParagraph"/>
              <w:rPr>
                <w:rFonts w:ascii="Times New Roman"/>
                <w:sz w:val="10"/>
              </w:rPr>
            </w:pPr>
          </w:p>
        </w:tc>
        <w:tc>
          <w:tcPr>
            <w:tcW w:w="583" w:type="dxa"/>
            <w:shd w:val="clear" w:color="auto" w:fill="CDCDCD"/>
          </w:tcPr>
          <w:p>
            <w:pPr>
              <w:pStyle w:val="TableParagraph"/>
              <w:spacing w:line="147" w:lineRule="exact"/>
              <w:ind w:left="117"/>
              <w:rPr>
                <w:b/>
                <w:sz w:val="13"/>
              </w:rPr>
            </w:pPr>
            <w:r>
              <w:rPr>
                <w:b/>
                <w:w w:val="90"/>
                <w:sz w:val="13"/>
              </w:rPr>
              <w:t>directa</w:t>
            </w:r>
          </w:p>
        </w:tc>
        <w:tc>
          <w:tcPr>
            <w:tcW w:w="4623" w:type="dxa"/>
            <w:gridSpan w:val="6"/>
            <w:shd w:val="clear" w:color="auto" w:fill="CDCDCD"/>
          </w:tcPr>
          <w:p>
            <w:pPr>
              <w:pStyle w:val="TableParagraph"/>
              <w:rPr>
                <w:rFonts w:ascii="Times New Roman"/>
                <w:sz w:val="10"/>
              </w:rPr>
            </w:pPr>
          </w:p>
        </w:tc>
      </w:tr>
      <w:tr>
        <w:trPr>
          <w:trHeight w:val="209" w:hRule="atLeast"/>
        </w:trPr>
        <w:tc>
          <w:tcPr>
            <w:tcW w:w="1482" w:type="dxa"/>
          </w:tcPr>
          <w:p>
            <w:pPr>
              <w:pStyle w:val="TableParagraph"/>
              <w:spacing w:before="26"/>
              <w:ind w:left="16"/>
              <w:rPr>
                <w:sz w:val="13"/>
              </w:rPr>
            </w:pPr>
            <w:r>
              <w:rPr>
                <w:w w:val="90"/>
                <w:sz w:val="13"/>
              </w:rPr>
              <w:t>PEGASA (*)</w:t>
            </w:r>
          </w:p>
        </w:tc>
        <w:tc>
          <w:tcPr>
            <w:tcW w:w="1152" w:type="dxa"/>
          </w:tcPr>
          <w:p>
            <w:pPr>
              <w:pStyle w:val="TableParagraph"/>
              <w:spacing w:before="26"/>
              <w:ind w:right="107"/>
              <w:jc w:val="right"/>
              <w:rPr>
                <w:sz w:val="13"/>
              </w:rPr>
            </w:pPr>
            <w:r>
              <w:rPr>
                <w:w w:val="75"/>
                <w:sz w:val="13"/>
              </w:rPr>
              <w:t>214.200,00</w:t>
            </w:r>
          </w:p>
        </w:tc>
        <w:tc>
          <w:tcPr>
            <w:tcW w:w="583" w:type="dxa"/>
          </w:tcPr>
          <w:p>
            <w:pPr>
              <w:pStyle w:val="TableParagraph"/>
              <w:spacing w:before="26"/>
              <w:ind w:left="109"/>
              <w:rPr>
                <w:sz w:val="13"/>
              </w:rPr>
            </w:pPr>
            <w:r>
              <w:rPr>
                <w:w w:val="90"/>
                <w:sz w:val="13"/>
              </w:rPr>
              <w:t>21,89%</w:t>
            </w:r>
          </w:p>
        </w:tc>
        <w:tc>
          <w:tcPr>
            <w:tcW w:w="920" w:type="dxa"/>
          </w:tcPr>
          <w:p>
            <w:pPr>
              <w:pStyle w:val="TableParagraph"/>
              <w:spacing w:before="26"/>
              <w:ind w:right="263"/>
              <w:jc w:val="right"/>
              <w:rPr>
                <w:sz w:val="13"/>
              </w:rPr>
            </w:pPr>
            <w:r>
              <w:rPr>
                <w:w w:val="75"/>
                <w:sz w:val="13"/>
              </w:rPr>
              <w:t>978.367,00</w:t>
            </w:r>
          </w:p>
        </w:tc>
        <w:tc>
          <w:tcPr>
            <w:tcW w:w="898" w:type="dxa"/>
          </w:tcPr>
          <w:p>
            <w:pPr>
              <w:pStyle w:val="TableParagraph"/>
              <w:spacing w:before="26"/>
              <w:ind w:right="177"/>
              <w:jc w:val="right"/>
              <w:rPr>
                <w:sz w:val="13"/>
              </w:rPr>
            </w:pPr>
            <w:r>
              <w:rPr>
                <w:w w:val="75"/>
                <w:sz w:val="13"/>
              </w:rPr>
              <w:t>134.945,72</w:t>
            </w:r>
          </w:p>
        </w:tc>
        <w:tc>
          <w:tcPr>
            <w:tcW w:w="851" w:type="dxa"/>
          </w:tcPr>
          <w:p>
            <w:pPr>
              <w:pStyle w:val="TableParagraph"/>
              <w:spacing w:before="26"/>
              <w:ind w:right="262"/>
              <w:jc w:val="right"/>
              <w:rPr>
                <w:sz w:val="13"/>
              </w:rPr>
            </w:pPr>
            <w:r>
              <w:rPr>
                <w:w w:val="75"/>
                <w:sz w:val="13"/>
              </w:rPr>
              <w:t>-252.191,86</w:t>
            </w:r>
          </w:p>
        </w:tc>
        <w:tc>
          <w:tcPr>
            <w:tcW w:w="523" w:type="dxa"/>
          </w:tcPr>
          <w:p>
            <w:pPr>
              <w:pStyle w:val="TableParagraph"/>
              <w:spacing w:before="26"/>
              <w:ind w:right="110"/>
              <w:jc w:val="right"/>
              <w:rPr>
                <w:sz w:val="13"/>
              </w:rPr>
            </w:pPr>
            <w:r>
              <w:rPr>
                <w:w w:val="77"/>
                <w:sz w:val="13"/>
              </w:rPr>
              <w:t>-</w:t>
            </w:r>
          </w:p>
        </w:tc>
        <w:tc>
          <w:tcPr>
            <w:tcW w:w="791" w:type="dxa"/>
          </w:tcPr>
          <w:p>
            <w:pPr>
              <w:pStyle w:val="TableParagraph"/>
              <w:spacing w:before="26"/>
              <w:ind w:right="229"/>
              <w:jc w:val="right"/>
              <w:rPr>
                <w:sz w:val="13"/>
              </w:rPr>
            </w:pPr>
            <w:r>
              <w:rPr>
                <w:w w:val="75"/>
                <w:sz w:val="13"/>
              </w:rPr>
              <w:t>1.113.696,38</w:t>
            </w:r>
          </w:p>
        </w:tc>
        <w:tc>
          <w:tcPr>
            <w:tcW w:w="640" w:type="dxa"/>
          </w:tcPr>
          <w:p>
            <w:pPr>
              <w:pStyle w:val="TableParagraph"/>
              <w:spacing w:before="26"/>
              <w:ind w:right="28"/>
              <w:jc w:val="right"/>
              <w:rPr>
                <w:sz w:val="13"/>
              </w:rPr>
            </w:pPr>
            <w:r>
              <w:rPr>
                <w:w w:val="75"/>
                <w:sz w:val="13"/>
              </w:rPr>
              <w:t>252.575,52</w:t>
            </w:r>
          </w:p>
        </w:tc>
      </w:tr>
      <w:tr>
        <w:trPr>
          <w:trHeight w:val="214" w:hRule="atLeast"/>
        </w:trPr>
        <w:tc>
          <w:tcPr>
            <w:tcW w:w="1482" w:type="dxa"/>
          </w:tcPr>
          <w:p>
            <w:pPr>
              <w:pStyle w:val="TableParagraph"/>
              <w:spacing w:before="31"/>
              <w:ind w:left="16"/>
              <w:rPr>
                <w:sz w:val="13"/>
              </w:rPr>
            </w:pPr>
            <w:r>
              <w:rPr>
                <w:w w:val="90"/>
                <w:sz w:val="13"/>
              </w:rPr>
              <w:t>PTT (**)</w:t>
            </w:r>
          </w:p>
        </w:tc>
        <w:tc>
          <w:tcPr>
            <w:tcW w:w="1152" w:type="dxa"/>
          </w:tcPr>
          <w:p>
            <w:pPr>
              <w:pStyle w:val="TableParagraph"/>
              <w:spacing w:before="31"/>
              <w:ind w:right="107"/>
              <w:jc w:val="right"/>
              <w:rPr>
                <w:sz w:val="13"/>
              </w:rPr>
            </w:pPr>
            <w:r>
              <w:rPr>
                <w:w w:val="75"/>
                <w:sz w:val="13"/>
              </w:rPr>
              <w:t>22.870,00</w:t>
            </w:r>
          </w:p>
        </w:tc>
        <w:tc>
          <w:tcPr>
            <w:tcW w:w="583" w:type="dxa"/>
          </w:tcPr>
          <w:p>
            <w:pPr>
              <w:pStyle w:val="TableParagraph"/>
              <w:spacing w:before="31"/>
              <w:ind w:left="109"/>
              <w:rPr>
                <w:sz w:val="13"/>
              </w:rPr>
            </w:pPr>
            <w:r>
              <w:rPr>
                <w:w w:val="90"/>
                <w:sz w:val="13"/>
              </w:rPr>
              <w:t>37,99%</w:t>
            </w:r>
          </w:p>
        </w:tc>
        <w:tc>
          <w:tcPr>
            <w:tcW w:w="920" w:type="dxa"/>
          </w:tcPr>
          <w:p>
            <w:pPr>
              <w:pStyle w:val="TableParagraph"/>
              <w:spacing w:before="31"/>
              <w:ind w:right="263"/>
              <w:jc w:val="right"/>
              <w:rPr>
                <w:sz w:val="13"/>
              </w:rPr>
            </w:pPr>
            <w:r>
              <w:rPr>
                <w:w w:val="75"/>
                <w:sz w:val="13"/>
              </w:rPr>
              <w:t>60.200,00</w:t>
            </w:r>
          </w:p>
        </w:tc>
        <w:tc>
          <w:tcPr>
            <w:tcW w:w="898" w:type="dxa"/>
          </w:tcPr>
          <w:p>
            <w:pPr>
              <w:pStyle w:val="TableParagraph"/>
              <w:spacing w:before="31"/>
              <w:ind w:right="175"/>
              <w:jc w:val="right"/>
              <w:rPr>
                <w:sz w:val="13"/>
              </w:rPr>
            </w:pPr>
            <w:r>
              <w:rPr>
                <w:w w:val="77"/>
                <w:sz w:val="13"/>
              </w:rPr>
              <w:t>-</w:t>
            </w:r>
          </w:p>
        </w:tc>
        <w:tc>
          <w:tcPr>
            <w:tcW w:w="851" w:type="dxa"/>
          </w:tcPr>
          <w:p>
            <w:pPr>
              <w:pStyle w:val="TableParagraph"/>
              <w:spacing w:before="31"/>
              <w:ind w:right="262"/>
              <w:jc w:val="right"/>
              <w:rPr>
                <w:sz w:val="13"/>
              </w:rPr>
            </w:pPr>
            <w:r>
              <w:rPr>
                <w:w w:val="75"/>
                <w:sz w:val="13"/>
              </w:rPr>
              <w:t>-14.561,48</w:t>
            </w:r>
          </w:p>
        </w:tc>
        <w:tc>
          <w:tcPr>
            <w:tcW w:w="523" w:type="dxa"/>
          </w:tcPr>
          <w:p>
            <w:pPr>
              <w:pStyle w:val="TableParagraph"/>
              <w:spacing w:before="31"/>
              <w:ind w:right="110"/>
              <w:jc w:val="right"/>
              <w:rPr>
                <w:sz w:val="13"/>
              </w:rPr>
            </w:pPr>
            <w:r>
              <w:rPr>
                <w:w w:val="77"/>
                <w:sz w:val="13"/>
              </w:rPr>
              <w:t>-</w:t>
            </w:r>
          </w:p>
        </w:tc>
        <w:tc>
          <w:tcPr>
            <w:tcW w:w="791" w:type="dxa"/>
          </w:tcPr>
          <w:p>
            <w:pPr>
              <w:pStyle w:val="TableParagraph"/>
              <w:spacing w:before="31"/>
              <w:ind w:right="229"/>
              <w:jc w:val="right"/>
              <w:rPr>
                <w:sz w:val="13"/>
              </w:rPr>
            </w:pPr>
            <w:r>
              <w:rPr>
                <w:w w:val="75"/>
                <w:sz w:val="13"/>
              </w:rPr>
              <w:t>30.150,77</w:t>
            </w:r>
          </w:p>
        </w:tc>
        <w:tc>
          <w:tcPr>
            <w:tcW w:w="640" w:type="dxa"/>
          </w:tcPr>
          <w:p>
            <w:pPr>
              <w:pStyle w:val="TableParagraph"/>
              <w:spacing w:before="31"/>
              <w:ind w:right="28"/>
              <w:jc w:val="right"/>
              <w:rPr>
                <w:sz w:val="13"/>
              </w:rPr>
            </w:pPr>
            <w:r>
              <w:rPr>
                <w:w w:val="75"/>
                <w:sz w:val="13"/>
              </w:rPr>
              <w:t>-15.487,75</w:t>
            </w:r>
          </w:p>
        </w:tc>
      </w:tr>
      <w:tr>
        <w:trPr>
          <w:trHeight w:val="214" w:hRule="atLeast"/>
        </w:trPr>
        <w:tc>
          <w:tcPr>
            <w:tcW w:w="1482" w:type="dxa"/>
          </w:tcPr>
          <w:p>
            <w:pPr>
              <w:pStyle w:val="TableParagraph"/>
              <w:spacing w:before="31"/>
              <w:ind w:left="16"/>
              <w:rPr>
                <w:sz w:val="13"/>
              </w:rPr>
            </w:pPr>
            <w:r>
              <w:rPr>
                <w:w w:val="90"/>
                <w:sz w:val="13"/>
              </w:rPr>
              <w:t>MEGATURBINAS (*)</w:t>
            </w:r>
          </w:p>
        </w:tc>
        <w:tc>
          <w:tcPr>
            <w:tcW w:w="1152" w:type="dxa"/>
          </w:tcPr>
          <w:p>
            <w:pPr>
              <w:pStyle w:val="TableParagraph"/>
              <w:spacing w:before="31"/>
              <w:ind w:right="107"/>
              <w:jc w:val="right"/>
              <w:rPr>
                <w:sz w:val="13"/>
              </w:rPr>
            </w:pPr>
            <w:r>
              <w:rPr>
                <w:w w:val="75"/>
                <w:sz w:val="13"/>
              </w:rPr>
              <w:t>60.000,00</w:t>
            </w:r>
          </w:p>
        </w:tc>
        <w:tc>
          <w:tcPr>
            <w:tcW w:w="583" w:type="dxa"/>
          </w:tcPr>
          <w:p>
            <w:pPr>
              <w:pStyle w:val="TableParagraph"/>
              <w:spacing w:before="31"/>
              <w:ind w:left="109"/>
              <w:rPr>
                <w:sz w:val="13"/>
              </w:rPr>
            </w:pPr>
            <w:r>
              <w:rPr>
                <w:w w:val="90"/>
                <w:sz w:val="13"/>
              </w:rPr>
              <w:t>33,33%</w:t>
            </w:r>
          </w:p>
        </w:tc>
        <w:tc>
          <w:tcPr>
            <w:tcW w:w="920" w:type="dxa"/>
          </w:tcPr>
          <w:p>
            <w:pPr>
              <w:pStyle w:val="TableParagraph"/>
              <w:spacing w:before="31"/>
              <w:ind w:right="263"/>
              <w:jc w:val="right"/>
              <w:rPr>
                <w:sz w:val="13"/>
              </w:rPr>
            </w:pPr>
            <w:r>
              <w:rPr>
                <w:w w:val="75"/>
                <w:sz w:val="13"/>
              </w:rPr>
              <w:t>180.000,00</w:t>
            </w:r>
          </w:p>
        </w:tc>
        <w:tc>
          <w:tcPr>
            <w:tcW w:w="898" w:type="dxa"/>
          </w:tcPr>
          <w:p>
            <w:pPr>
              <w:pStyle w:val="TableParagraph"/>
              <w:spacing w:before="31"/>
              <w:ind w:right="177"/>
              <w:jc w:val="right"/>
              <w:rPr>
                <w:sz w:val="13"/>
              </w:rPr>
            </w:pPr>
            <w:r>
              <w:rPr>
                <w:w w:val="75"/>
                <w:sz w:val="13"/>
              </w:rPr>
              <w:t>748.883,57</w:t>
            </w:r>
          </w:p>
        </w:tc>
        <w:tc>
          <w:tcPr>
            <w:tcW w:w="851" w:type="dxa"/>
          </w:tcPr>
          <w:p>
            <w:pPr>
              <w:pStyle w:val="TableParagraph"/>
              <w:spacing w:before="31"/>
              <w:ind w:right="260"/>
              <w:jc w:val="right"/>
              <w:rPr>
                <w:sz w:val="13"/>
              </w:rPr>
            </w:pPr>
            <w:r>
              <w:rPr>
                <w:w w:val="77"/>
                <w:sz w:val="13"/>
              </w:rPr>
              <w:t>-</w:t>
            </w:r>
          </w:p>
        </w:tc>
        <w:tc>
          <w:tcPr>
            <w:tcW w:w="523" w:type="dxa"/>
          </w:tcPr>
          <w:p>
            <w:pPr>
              <w:pStyle w:val="TableParagraph"/>
              <w:spacing w:before="31"/>
              <w:ind w:right="110"/>
              <w:jc w:val="right"/>
              <w:rPr>
                <w:sz w:val="13"/>
              </w:rPr>
            </w:pPr>
            <w:r>
              <w:rPr>
                <w:w w:val="77"/>
                <w:sz w:val="13"/>
              </w:rPr>
              <w:t>-</w:t>
            </w:r>
          </w:p>
        </w:tc>
        <w:tc>
          <w:tcPr>
            <w:tcW w:w="791" w:type="dxa"/>
          </w:tcPr>
          <w:p>
            <w:pPr>
              <w:pStyle w:val="TableParagraph"/>
              <w:spacing w:before="31"/>
              <w:ind w:right="229"/>
              <w:jc w:val="right"/>
              <w:rPr>
                <w:sz w:val="13"/>
              </w:rPr>
            </w:pPr>
            <w:r>
              <w:rPr>
                <w:w w:val="75"/>
                <w:sz w:val="13"/>
              </w:rPr>
              <w:t>1.009.381,63</w:t>
            </w:r>
          </w:p>
        </w:tc>
        <w:tc>
          <w:tcPr>
            <w:tcW w:w="640" w:type="dxa"/>
          </w:tcPr>
          <w:p>
            <w:pPr>
              <w:pStyle w:val="TableParagraph"/>
              <w:spacing w:before="31"/>
              <w:ind w:right="28"/>
              <w:jc w:val="right"/>
              <w:rPr>
                <w:sz w:val="13"/>
              </w:rPr>
            </w:pPr>
            <w:r>
              <w:rPr>
                <w:w w:val="75"/>
                <w:sz w:val="13"/>
              </w:rPr>
              <w:t>80.498,06</w:t>
            </w:r>
          </w:p>
        </w:tc>
      </w:tr>
      <w:tr>
        <w:trPr>
          <w:trHeight w:val="206" w:hRule="atLeast"/>
        </w:trPr>
        <w:tc>
          <w:tcPr>
            <w:tcW w:w="1482" w:type="dxa"/>
          </w:tcPr>
          <w:p>
            <w:pPr>
              <w:pStyle w:val="TableParagraph"/>
              <w:spacing w:before="31"/>
              <w:ind w:left="16"/>
              <w:rPr>
                <w:sz w:val="13"/>
              </w:rPr>
            </w:pPr>
            <w:r>
              <w:rPr>
                <w:w w:val="90"/>
                <w:sz w:val="13"/>
              </w:rPr>
              <w:t>EÓLICOS (*)</w:t>
            </w:r>
          </w:p>
        </w:tc>
        <w:tc>
          <w:tcPr>
            <w:tcW w:w="1152" w:type="dxa"/>
          </w:tcPr>
          <w:p>
            <w:pPr>
              <w:pStyle w:val="TableParagraph"/>
              <w:spacing w:before="31"/>
              <w:ind w:right="107"/>
              <w:jc w:val="right"/>
              <w:rPr>
                <w:sz w:val="13"/>
              </w:rPr>
            </w:pPr>
            <w:r>
              <w:rPr>
                <w:w w:val="75"/>
                <w:sz w:val="13"/>
              </w:rPr>
              <w:t>1.200,00</w:t>
            </w:r>
          </w:p>
        </w:tc>
        <w:tc>
          <w:tcPr>
            <w:tcW w:w="583" w:type="dxa"/>
          </w:tcPr>
          <w:p>
            <w:pPr>
              <w:pStyle w:val="TableParagraph"/>
              <w:spacing w:before="31"/>
              <w:ind w:left="109"/>
              <w:rPr>
                <w:sz w:val="13"/>
              </w:rPr>
            </w:pPr>
            <w:r>
              <w:rPr>
                <w:w w:val="90"/>
                <w:sz w:val="13"/>
              </w:rPr>
              <w:t>40,00%</w:t>
            </w:r>
          </w:p>
        </w:tc>
        <w:tc>
          <w:tcPr>
            <w:tcW w:w="920" w:type="dxa"/>
          </w:tcPr>
          <w:p>
            <w:pPr>
              <w:pStyle w:val="TableParagraph"/>
              <w:spacing w:before="31"/>
              <w:ind w:right="263"/>
              <w:jc w:val="right"/>
              <w:rPr>
                <w:sz w:val="13"/>
              </w:rPr>
            </w:pPr>
            <w:r>
              <w:rPr>
                <w:w w:val="75"/>
                <w:sz w:val="13"/>
              </w:rPr>
              <w:t>3.000,00</w:t>
            </w:r>
          </w:p>
        </w:tc>
        <w:tc>
          <w:tcPr>
            <w:tcW w:w="898" w:type="dxa"/>
          </w:tcPr>
          <w:p>
            <w:pPr>
              <w:pStyle w:val="TableParagraph"/>
              <w:spacing w:before="31"/>
              <w:ind w:right="177"/>
              <w:jc w:val="right"/>
              <w:rPr>
                <w:sz w:val="13"/>
              </w:rPr>
            </w:pPr>
            <w:r>
              <w:rPr>
                <w:w w:val="75"/>
                <w:sz w:val="13"/>
              </w:rPr>
              <w:t>1.523.602,66</w:t>
            </w:r>
          </w:p>
        </w:tc>
        <w:tc>
          <w:tcPr>
            <w:tcW w:w="851" w:type="dxa"/>
          </w:tcPr>
          <w:p>
            <w:pPr>
              <w:pStyle w:val="TableParagraph"/>
              <w:spacing w:before="31"/>
              <w:ind w:right="262"/>
              <w:jc w:val="right"/>
              <w:rPr>
                <w:sz w:val="13"/>
              </w:rPr>
            </w:pPr>
            <w:r>
              <w:rPr>
                <w:w w:val="75"/>
                <w:sz w:val="13"/>
              </w:rPr>
              <w:t>303.462,45</w:t>
            </w:r>
          </w:p>
        </w:tc>
        <w:tc>
          <w:tcPr>
            <w:tcW w:w="523" w:type="dxa"/>
          </w:tcPr>
          <w:p>
            <w:pPr>
              <w:pStyle w:val="TableParagraph"/>
              <w:spacing w:before="31"/>
              <w:ind w:right="110"/>
              <w:jc w:val="right"/>
              <w:rPr>
                <w:sz w:val="13"/>
              </w:rPr>
            </w:pPr>
            <w:r>
              <w:rPr>
                <w:w w:val="77"/>
                <w:sz w:val="13"/>
              </w:rPr>
              <w:t>-</w:t>
            </w:r>
          </w:p>
        </w:tc>
        <w:tc>
          <w:tcPr>
            <w:tcW w:w="791" w:type="dxa"/>
          </w:tcPr>
          <w:p>
            <w:pPr>
              <w:pStyle w:val="TableParagraph"/>
              <w:spacing w:before="31"/>
              <w:ind w:right="229"/>
              <w:jc w:val="right"/>
              <w:rPr>
                <w:sz w:val="13"/>
              </w:rPr>
            </w:pPr>
            <w:r>
              <w:rPr>
                <w:w w:val="75"/>
                <w:sz w:val="13"/>
              </w:rPr>
              <w:t>2.360.509,55</w:t>
            </w:r>
          </w:p>
        </w:tc>
        <w:tc>
          <w:tcPr>
            <w:tcW w:w="640" w:type="dxa"/>
          </w:tcPr>
          <w:p>
            <w:pPr>
              <w:pStyle w:val="TableParagraph"/>
              <w:spacing w:before="31"/>
              <w:ind w:right="28"/>
              <w:jc w:val="right"/>
              <w:rPr>
                <w:sz w:val="13"/>
              </w:rPr>
            </w:pPr>
            <w:r>
              <w:rPr>
                <w:w w:val="75"/>
                <w:sz w:val="13"/>
              </w:rPr>
              <w:t>530.444,44</w:t>
            </w:r>
          </w:p>
        </w:tc>
      </w:tr>
      <w:tr>
        <w:trPr>
          <w:trHeight w:val="225" w:hRule="atLeast"/>
        </w:trPr>
        <w:tc>
          <w:tcPr>
            <w:tcW w:w="1482" w:type="dxa"/>
            <w:shd w:val="clear" w:color="auto" w:fill="F2F2F2"/>
          </w:tcPr>
          <w:p>
            <w:pPr>
              <w:pStyle w:val="TableParagraph"/>
              <w:rPr>
                <w:rFonts w:ascii="Times New Roman"/>
                <w:sz w:val="14"/>
              </w:rPr>
            </w:pPr>
          </w:p>
        </w:tc>
        <w:tc>
          <w:tcPr>
            <w:tcW w:w="1152" w:type="dxa"/>
            <w:shd w:val="clear" w:color="auto" w:fill="F2F2F2"/>
          </w:tcPr>
          <w:p>
            <w:pPr>
              <w:pStyle w:val="TableParagraph"/>
              <w:spacing w:before="39"/>
              <w:ind w:right="107"/>
              <w:jc w:val="right"/>
              <w:rPr>
                <w:b/>
                <w:sz w:val="13"/>
              </w:rPr>
            </w:pPr>
            <w:r>
              <w:rPr>
                <w:b/>
                <w:w w:val="75"/>
                <w:sz w:val="13"/>
              </w:rPr>
              <w:t>298.270,00</w:t>
            </w:r>
          </w:p>
        </w:tc>
        <w:tc>
          <w:tcPr>
            <w:tcW w:w="583" w:type="dxa"/>
            <w:shd w:val="clear" w:color="auto" w:fill="F2F2F2"/>
          </w:tcPr>
          <w:p>
            <w:pPr>
              <w:pStyle w:val="TableParagraph"/>
              <w:rPr>
                <w:rFonts w:ascii="Times New Roman"/>
                <w:sz w:val="14"/>
              </w:rPr>
            </w:pPr>
          </w:p>
        </w:tc>
        <w:tc>
          <w:tcPr>
            <w:tcW w:w="920" w:type="dxa"/>
            <w:shd w:val="clear" w:color="auto" w:fill="F2F2F2"/>
          </w:tcPr>
          <w:p>
            <w:pPr>
              <w:pStyle w:val="TableParagraph"/>
              <w:spacing w:before="39"/>
              <w:ind w:right="263"/>
              <w:jc w:val="right"/>
              <w:rPr>
                <w:b/>
                <w:sz w:val="13"/>
              </w:rPr>
            </w:pPr>
            <w:r>
              <w:rPr>
                <w:b/>
                <w:w w:val="75"/>
                <w:sz w:val="13"/>
              </w:rPr>
              <w:t>1.221.567,00</w:t>
            </w:r>
          </w:p>
        </w:tc>
        <w:tc>
          <w:tcPr>
            <w:tcW w:w="898" w:type="dxa"/>
            <w:shd w:val="clear" w:color="auto" w:fill="F2F2F2"/>
          </w:tcPr>
          <w:p>
            <w:pPr>
              <w:pStyle w:val="TableParagraph"/>
              <w:spacing w:before="39"/>
              <w:ind w:right="177"/>
              <w:jc w:val="right"/>
              <w:rPr>
                <w:b/>
                <w:sz w:val="13"/>
              </w:rPr>
            </w:pPr>
            <w:r>
              <w:rPr>
                <w:b/>
                <w:w w:val="75"/>
                <w:sz w:val="13"/>
              </w:rPr>
              <w:t>2.407.431,95</w:t>
            </w:r>
          </w:p>
        </w:tc>
        <w:tc>
          <w:tcPr>
            <w:tcW w:w="851" w:type="dxa"/>
            <w:shd w:val="clear" w:color="auto" w:fill="F2F2F2"/>
          </w:tcPr>
          <w:p>
            <w:pPr>
              <w:pStyle w:val="TableParagraph"/>
              <w:spacing w:before="39"/>
              <w:ind w:right="262"/>
              <w:jc w:val="right"/>
              <w:rPr>
                <w:b/>
                <w:sz w:val="13"/>
              </w:rPr>
            </w:pPr>
            <w:r>
              <w:rPr>
                <w:b/>
                <w:w w:val="75"/>
                <w:sz w:val="13"/>
              </w:rPr>
              <w:t>36.709,11</w:t>
            </w:r>
          </w:p>
        </w:tc>
        <w:tc>
          <w:tcPr>
            <w:tcW w:w="523" w:type="dxa"/>
            <w:shd w:val="clear" w:color="auto" w:fill="F2F2F2"/>
          </w:tcPr>
          <w:p>
            <w:pPr>
              <w:pStyle w:val="TableParagraph"/>
              <w:spacing w:before="39"/>
              <w:ind w:right="112"/>
              <w:jc w:val="right"/>
              <w:rPr>
                <w:b/>
                <w:sz w:val="13"/>
              </w:rPr>
            </w:pPr>
            <w:r>
              <w:rPr>
                <w:b/>
                <w:w w:val="75"/>
                <w:sz w:val="13"/>
              </w:rPr>
              <w:t>0,00</w:t>
            </w:r>
          </w:p>
        </w:tc>
        <w:tc>
          <w:tcPr>
            <w:tcW w:w="791" w:type="dxa"/>
            <w:shd w:val="clear" w:color="auto" w:fill="F2F2F2"/>
          </w:tcPr>
          <w:p>
            <w:pPr>
              <w:pStyle w:val="TableParagraph"/>
              <w:spacing w:before="39"/>
              <w:ind w:right="229"/>
              <w:jc w:val="right"/>
              <w:rPr>
                <w:b/>
                <w:sz w:val="13"/>
              </w:rPr>
            </w:pPr>
            <w:r>
              <w:rPr>
                <w:b/>
                <w:w w:val="75"/>
                <w:sz w:val="13"/>
              </w:rPr>
              <w:t>4.513.738,33</w:t>
            </w:r>
          </w:p>
        </w:tc>
        <w:tc>
          <w:tcPr>
            <w:tcW w:w="640" w:type="dxa"/>
            <w:shd w:val="clear" w:color="auto" w:fill="F2F2F2"/>
          </w:tcPr>
          <w:p>
            <w:pPr>
              <w:pStyle w:val="TableParagraph"/>
              <w:spacing w:before="39"/>
              <w:ind w:right="28"/>
              <w:jc w:val="right"/>
              <w:rPr>
                <w:b/>
                <w:sz w:val="13"/>
              </w:rPr>
            </w:pPr>
            <w:r>
              <w:rPr>
                <w:b/>
                <w:w w:val="75"/>
                <w:sz w:val="13"/>
              </w:rPr>
              <w:t>848.030,27</w:t>
            </w:r>
          </w:p>
        </w:tc>
      </w:tr>
    </w:tbl>
    <w:p>
      <w:pPr>
        <w:spacing w:before="27"/>
        <w:ind w:left="1735" w:right="0" w:firstLine="0"/>
        <w:jc w:val="left"/>
        <w:rPr>
          <w:sz w:val="12"/>
        </w:rPr>
      </w:pPr>
      <w:r>
        <w:rPr>
          <w:w w:val="85"/>
          <w:sz w:val="12"/>
        </w:rPr>
        <w:t>(*) Estados Financieros a 31/12/2021</w:t>
      </w:r>
    </w:p>
    <w:p>
      <w:pPr>
        <w:spacing w:before="77"/>
        <w:ind w:left="1735" w:right="0" w:firstLine="0"/>
        <w:jc w:val="left"/>
        <w:rPr>
          <w:sz w:val="12"/>
        </w:rPr>
      </w:pPr>
      <w:r>
        <w:rPr>
          <w:w w:val="85"/>
          <w:sz w:val="12"/>
        </w:rPr>
        <w:t>(**) No han depositado cuentas anuales en los últimos ejercicios, datos de 2012</w:t>
      </w:r>
    </w:p>
    <w:p>
      <w:pPr>
        <w:pStyle w:val="BodyText"/>
      </w:pPr>
    </w:p>
    <w:p>
      <w:pPr>
        <w:pStyle w:val="BodyText"/>
        <w:spacing w:before="11"/>
        <w:rPr>
          <w:sz w:val="28"/>
        </w:rPr>
      </w:pPr>
    </w:p>
    <w:p>
      <w:pPr>
        <w:spacing w:before="98"/>
        <w:ind w:left="0" w:right="1210" w:firstLine="0"/>
        <w:jc w:val="right"/>
        <w:rPr>
          <w:sz w:val="19"/>
        </w:rPr>
      </w:pPr>
      <w:r>
        <w:rPr>
          <w:sz w:val="19"/>
        </w:rPr>
        <w:t>Página 41</w:t>
      </w:r>
    </w:p>
    <w:p>
      <w:pPr>
        <w:pStyle w:val="BodyText"/>
      </w:pPr>
    </w:p>
    <w:p>
      <w:pPr>
        <w:pStyle w:val="BodyText"/>
        <w:spacing w:before="3"/>
        <w:rPr>
          <w:sz w:val="26"/>
        </w:rPr>
      </w:pPr>
      <w:r>
        <w:rPr/>
        <w:pict>
          <v:group style="position:absolute;margin-left:52.058052pt;margin-top:17.077162pt;width:490.9pt;height:36.6pt;mso-position-horizontal-relative:page;mso-position-vertical-relative:paragraph;z-index:-251494400;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45"/>
          <w:footerReference w:type="default" r:id="rId46"/>
          <w:pgSz w:w="11900" w:h="16840"/>
          <w:pgMar w:header="0" w:footer="926" w:top="500" w:bottom="1120" w:left="560" w:right="560"/>
        </w:sectPr>
      </w:pPr>
    </w:p>
    <w:p>
      <w:pPr>
        <w:pStyle w:val="BodyText"/>
        <w:ind w:left="1732"/>
      </w:pPr>
      <w:r>
        <w:rPr/>
        <w:drawing>
          <wp:inline distT="0" distB="0" distL="0" distR="0">
            <wp:extent cx="4771246" cy="683514"/>
            <wp:effectExtent l="0" t="0" r="0" b="0"/>
            <wp:docPr id="51" name="image2.png"/>
            <wp:cNvGraphicFramePr>
              <a:graphicFrameLocks noChangeAspect="1"/>
            </wp:cNvGraphicFramePr>
            <a:graphic>
              <a:graphicData uri="http://schemas.openxmlformats.org/drawingml/2006/picture">
                <pic:pic>
                  <pic:nvPicPr>
                    <pic:cNvPr id="52"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p>
      <w:pPr>
        <w:pStyle w:val="BodyText"/>
      </w:pPr>
    </w:p>
    <w:p>
      <w:pPr>
        <w:pStyle w:val="BodyText"/>
      </w:pPr>
    </w:p>
    <w:p>
      <w:pPr>
        <w:pStyle w:val="BodyText"/>
      </w:pPr>
    </w:p>
    <w:p>
      <w:pPr>
        <w:pStyle w:val="BodyText"/>
      </w:pPr>
    </w:p>
    <w:p>
      <w:pPr>
        <w:pStyle w:val="BodyText"/>
        <w:spacing w:before="5"/>
        <w:rPr>
          <w:sz w:val="27"/>
        </w:rPr>
      </w:pPr>
    </w:p>
    <w:p>
      <w:pPr>
        <w:pStyle w:val="BodyText"/>
        <w:spacing w:before="104"/>
        <w:ind w:left="1707"/>
      </w:pPr>
      <w:r>
        <w:rPr/>
        <w:pict>
          <v:group style="position:absolute;margin-left:114.074615pt;margin-top:27.934616pt;width:391.25pt;height:27.65pt;mso-position-horizontal-relative:page;mso-position-vertical-relative:paragraph;z-index:-266768384" coordorigin="2281,559" coordsize="7825,553">
            <v:rect style="position:absolute;left:2281;top:558;width:7825;height:553" filled="true" fillcolor="#cdcdcd" stroked="false">
              <v:fill type="solid"/>
            </v:rect>
            <v:shape style="position:absolute;left:3834;top:669;width:475;height:325" type="#_x0000_t202" filled="false" stroked="false">
              <v:textbox inset="0,0,0,0">
                <w:txbxContent>
                  <w:p>
                    <w:pPr>
                      <w:spacing w:before="2"/>
                      <w:ind w:left="0" w:right="0" w:firstLine="0"/>
                      <w:jc w:val="left"/>
                      <w:rPr>
                        <w:b/>
                        <w:sz w:val="12"/>
                      </w:rPr>
                    </w:pPr>
                    <w:r>
                      <w:rPr>
                        <w:b/>
                        <w:w w:val="95"/>
                        <w:sz w:val="12"/>
                      </w:rPr>
                      <w:t>Valor</w:t>
                    </w:r>
                    <w:r>
                      <w:rPr>
                        <w:b/>
                        <w:spacing w:val="5"/>
                        <w:w w:val="95"/>
                        <w:sz w:val="12"/>
                      </w:rPr>
                      <w:t> </w:t>
                    </w:r>
                    <w:r>
                      <w:rPr>
                        <w:b/>
                        <w:spacing w:val="-3"/>
                        <w:w w:val="95"/>
                        <w:sz w:val="12"/>
                      </w:rPr>
                      <w:t>neto</w:t>
                    </w:r>
                  </w:p>
                  <w:p>
                    <w:pPr>
                      <w:spacing w:before="46"/>
                      <w:ind w:left="47" w:right="0" w:firstLine="0"/>
                      <w:jc w:val="left"/>
                      <w:rPr>
                        <w:b/>
                        <w:sz w:val="12"/>
                      </w:rPr>
                    </w:pPr>
                    <w:r>
                      <w:rPr>
                        <w:b/>
                        <w:sz w:val="12"/>
                      </w:rPr>
                      <w:t>contable</w:t>
                    </w:r>
                  </w:p>
                </w:txbxContent>
              </v:textbox>
              <w10:wrap type="none"/>
            </v:shape>
            <v:shape style="position:absolute;left:4535;top:577;width:589;height:325" type="#_x0000_t202" filled="false" stroked="false">
              <v:textbox inset="0,0,0,0">
                <w:txbxContent>
                  <w:p>
                    <w:pPr>
                      <w:spacing w:before="2"/>
                      <w:ind w:left="0" w:right="4" w:firstLine="0"/>
                      <w:jc w:val="center"/>
                      <w:rPr>
                        <w:b/>
                        <w:sz w:val="12"/>
                      </w:rPr>
                    </w:pPr>
                    <w:r>
                      <w:rPr>
                        <w:b/>
                        <w:sz w:val="12"/>
                      </w:rPr>
                      <w:t>% de</w:t>
                    </w:r>
                  </w:p>
                  <w:p>
                    <w:pPr>
                      <w:spacing w:before="46"/>
                      <w:ind w:left="0" w:right="19" w:firstLine="0"/>
                      <w:jc w:val="center"/>
                      <w:rPr>
                        <w:b/>
                        <w:sz w:val="12"/>
                      </w:rPr>
                    </w:pPr>
                    <w:r>
                      <w:rPr>
                        <w:b/>
                        <w:spacing w:val="-2"/>
                        <w:w w:val="95"/>
                        <w:sz w:val="12"/>
                      </w:rPr>
                      <w:t>participación</w:t>
                    </w:r>
                  </w:p>
                </w:txbxContent>
              </v:textbox>
              <w10:wrap type="none"/>
            </v:shape>
            <v:shape style="position:absolute;left:5426;top:761;width:317;height:141" type="#_x0000_t202" filled="false" stroked="false">
              <v:textbox inset="0,0,0,0">
                <w:txbxContent>
                  <w:p>
                    <w:pPr>
                      <w:spacing w:before="2"/>
                      <w:ind w:left="0" w:right="0" w:firstLine="0"/>
                      <w:jc w:val="left"/>
                      <w:rPr>
                        <w:b/>
                        <w:sz w:val="12"/>
                      </w:rPr>
                    </w:pPr>
                    <w:r>
                      <w:rPr>
                        <w:b/>
                        <w:spacing w:val="-3"/>
                        <w:sz w:val="12"/>
                      </w:rPr>
                      <w:t>Capital</w:t>
                    </w:r>
                  </w:p>
                </w:txbxContent>
              </v:textbox>
              <w10:wrap type="none"/>
            </v:shape>
            <v:shape style="position:absolute;left:6316;top:669;width:1498;height:325" type="#_x0000_t202" filled="false" stroked="false">
              <v:textbox inset="0,0,0,0">
                <w:txbxContent>
                  <w:p>
                    <w:pPr>
                      <w:tabs>
                        <w:tab w:pos="871" w:val="left" w:leader="none"/>
                      </w:tabs>
                      <w:spacing w:line="194" w:lineRule="auto" w:before="6"/>
                      <w:ind w:left="776" w:right="18" w:hanging="777"/>
                      <w:jc w:val="left"/>
                      <w:rPr>
                        <w:b/>
                        <w:sz w:val="12"/>
                      </w:rPr>
                    </w:pPr>
                    <w:r>
                      <w:rPr>
                        <w:b/>
                        <w:position w:val="-8"/>
                        <w:sz w:val="12"/>
                      </w:rPr>
                      <w:t>Reservas</w:t>
                      <w:tab/>
                      <w:tab/>
                    </w:r>
                    <w:r>
                      <w:rPr>
                        <w:b/>
                        <w:sz w:val="12"/>
                      </w:rPr>
                      <w:t>Rtdos. Neg. </w:t>
                    </w:r>
                    <w:r>
                      <w:rPr>
                        <w:b/>
                        <w:spacing w:val="-2"/>
                        <w:w w:val="95"/>
                        <w:sz w:val="12"/>
                      </w:rPr>
                      <w:t>ejerc.</w:t>
                    </w:r>
                    <w:r>
                      <w:rPr>
                        <w:b/>
                        <w:spacing w:val="9"/>
                        <w:w w:val="95"/>
                        <w:sz w:val="12"/>
                      </w:rPr>
                      <w:t> </w:t>
                    </w:r>
                    <w:r>
                      <w:rPr>
                        <w:b/>
                        <w:spacing w:val="-3"/>
                        <w:w w:val="95"/>
                        <w:sz w:val="12"/>
                      </w:rPr>
                      <w:t>anteriores</w:t>
                    </w:r>
                  </w:p>
                </w:txbxContent>
              </v:textbox>
              <w10:wrap type="none"/>
            </v:shape>
            <v:shape style="position:absolute;left:8021;top:761;width:2038;height:233" type="#_x0000_t202" filled="false" stroked="false">
              <v:textbox inset="0,0,0,0">
                <w:txbxContent>
                  <w:p>
                    <w:pPr>
                      <w:tabs>
                        <w:tab w:pos="587" w:val="left" w:leader="none"/>
                      </w:tabs>
                      <w:spacing w:before="2"/>
                      <w:ind w:left="0" w:right="0" w:firstLine="0"/>
                      <w:jc w:val="left"/>
                      <w:rPr>
                        <w:b/>
                        <w:sz w:val="12"/>
                      </w:rPr>
                    </w:pPr>
                    <w:r>
                      <w:rPr>
                        <w:b/>
                        <w:sz w:val="12"/>
                      </w:rPr>
                      <w:t>Subven.</w:t>
                      <w:tab/>
                    </w:r>
                    <w:r>
                      <w:rPr>
                        <w:b/>
                        <w:position w:val="-8"/>
                        <w:sz w:val="12"/>
                      </w:rPr>
                      <w:t>patrimonio </w:t>
                    </w:r>
                    <w:r>
                      <w:rPr>
                        <w:b/>
                        <w:spacing w:val="-3"/>
                        <w:position w:val="-8"/>
                        <w:sz w:val="12"/>
                      </w:rPr>
                      <w:t>neto</w:t>
                    </w:r>
                    <w:r>
                      <w:rPr>
                        <w:b/>
                        <w:spacing w:val="-5"/>
                        <w:position w:val="-8"/>
                        <w:sz w:val="12"/>
                      </w:rPr>
                      <w:t> </w:t>
                    </w:r>
                    <w:r>
                      <w:rPr>
                        <w:b/>
                        <w:sz w:val="12"/>
                      </w:rPr>
                      <w:t>Rtdo. ejercicio</w:t>
                    </w:r>
                  </w:p>
                </w:txbxContent>
              </v:textbox>
              <w10:wrap type="none"/>
            </v:shape>
            <v:shape style="position:absolute;left:8845;top:669;width:241;height:141" type="#_x0000_t202" filled="false" stroked="false">
              <v:textbox inset="0,0,0,0">
                <w:txbxContent>
                  <w:p>
                    <w:pPr>
                      <w:spacing w:before="2"/>
                      <w:ind w:left="0" w:right="0" w:firstLine="0"/>
                      <w:jc w:val="left"/>
                      <w:rPr>
                        <w:b/>
                        <w:sz w:val="12"/>
                      </w:rPr>
                    </w:pPr>
                    <w:r>
                      <w:rPr>
                        <w:b/>
                        <w:w w:val="95"/>
                        <w:sz w:val="12"/>
                      </w:rPr>
                      <w:t>Total</w:t>
                    </w:r>
                  </w:p>
                </w:txbxContent>
              </v:textbox>
              <w10:wrap type="none"/>
            </v:shape>
            <w10:wrap type="none"/>
          </v:group>
        </w:pict>
      </w:r>
      <w:r>
        <w:rPr>
          <w:w w:val="105"/>
        </w:rPr>
        <w:t>La información relativa a las empresas asociadas a 31 de diciembre de 2020 es la siguiente:</w:t>
      </w:r>
    </w:p>
    <w:p>
      <w:pPr>
        <w:pStyle w:val="BodyText"/>
      </w:pPr>
    </w:p>
    <w:p>
      <w:pPr>
        <w:pStyle w:val="BodyText"/>
      </w:pPr>
    </w:p>
    <w:p>
      <w:pPr>
        <w:pStyle w:val="BodyText"/>
        <w:spacing w:before="4"/>
        <w:rPr>
          <w:sz w:val="13"/>
        </w:rPr>
      </w:pPr>
    </w:p>
    <w:tbl>
      <w:tblPr>
        <w:tblW w:w="0" w:type="auto"/>
        <w:jc w:val="left"/>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8"/>
        <w:gridCol w:w="946"/>
        <w:gridCol w:w="656"/>
        <w:gridCol w:w="1035"/>
        <w:gridCol w:w="958"/>
        <w:gridCol w:w="905"/>
        <w:gridCol w:w="588"/>
        <w:gridCol w:w="795"/>
        <w:gridCol w:w="625"/>
      </w:tblGrid>
      <w:tr>
        <w:trPr>
          <w:trHeight w:val="168" w:hRule="atLeast"/>
        </w:trPr>
        <w:tc>
          <w:tcPr>
            <w:tcW w:w="2264" w:type="dxa"/>
            <w:gridSpan w:val="2"/>
            <w:shd w:val="clear" w:color="auto" w:fill="CDCDCD"/>
          </w:tcPr>
          <w:p>
            <w:pPr>
              <w:pStyle w:val="TableParagraph"/>
              <w:rPr>
                <w:rFonts w:ascii="Times New Roman"/>
                <w:sz w:val="10"/>
              </w:rPr>
            </w:pPr>
          </w:p>
        </w:tc>
        <w:tc>
          <w:tcPr>
            <w:tcW w:w="656" w:type="dxa"/>
            <w:shd w:val="clear" w:color="auto" w:fill="CDCDCD"/>
          </w:tcPr>
          <w:p>
            <w:pPr>
              <w:pStyle w:val="TableParagraph"/>
              <w:spacing w:before="2"/>
              <w:ind w:left="132"/>
              <w:rPr>
                <w:b/>
                <w:sz w:val="12"/>
              </w:rPr>
            </w:pPr>
            <w:r>
              <w:rPr>
                <w:b/>
                <w:sz w:val="12"/>
              </w:rPr>
              <w:t>directa</w:t>
            </w:r>
          </w:p>
        </w:tc>
        <w:tc>
          <w:tcPr>
            <w:tcW w:w="4906" w:type="dxa"/>
            <w:gridSpan w:val="6"/>
            <w:shd w:val="clear" w:color="auto" w:fill="CDCDCD"/>
          </w:tcPr>
          <w:p>
            <w:pPr>
              <w:pStyle w:val="TableParagraph"/>
              <w:rPr>
                <w:rFonts w:ascii="Times New Roman"/>
                <w:sz w:val="10"/>
              </w:rPr>
            </w:pPr>
          </w:p>
        </w:tc>
      </w:tr>
      <w:tr>
        <w:trPr>
          <w:trHeight w:val="199" w:hRule="atLeast"/>
        </w:trPr>
        <w:tc>
          <w:tcPr>
            <w:tcW w:w="1318" w:type="dxa"/>
          </w:tcPr>
          <w:p>
            <w:pPr>
              <w:pStyle w:val="TableParagraph"/>
              <w:spacing w:before="28"/>
              <w:ind w:left="18"/>
              <w:rPr>
                <w:sz w:val="12"/>
              </w:rPr>
            </w:pPr>
            <w:r>
              <w:rPr>
                <w:sz w:val="12"/>
              </w:rPr>
              <w:t>PEGASA (*)</w:t>
            </w:r>
          </w:p>
        </w:tc>
        <w:tc>
          <w:tcPr>
            <w:tcW w:w="946" w:type="dxa"/>
          </w:tcPr>
          <w:p>
            <w:pPr>
              <w:pStyle w:val="TableParagraph"/>
              <w:spacing w:before="28"/>
              <w:ind w:right="122"/>
              <w:jc w:val="right"/>
              <w:rPr>
                <w:sz w:val="12"/>
              </w:rPr>
            </w:pPr>
            <w:r>
              <w:rPr>
                <w:w w:val="95"/>
                <w:sz w:val="12"/>
              </w:rPr>
              <w:t>214.200,00</w:t>
            </w:r>
          </w:p>
        </w:tc>
        <w:tc>
          <w:tcPr>
            <w:tcW w:w="656" w:type="dxa"/>
          </w:tcPr>
          <w:p>
            <w:pPr>
              <w:pStyle w:val="TableParagraph"/>
              <w:spacing w:before="28"/>
              <w:ind w:left="122"/>
              <w:rPr>
                <w:sz w:val="12"/>
              </w:rPr>
            </w:pPr>
            <w:r>
              <w:rPr>
                <w:sz w:val="12"/>
              </w:rPr>
              <w:t>28,00%</w:t>
            </w:r>
          </w:p>
        </w:tc>
        <w:tc>
          <w:tcPr>
            <w:tcW w:w="1035" w:type="dxa"/>
          </w:tcPr>
          <w:p>
            <w:pPr>
              <w:pStyle w:val="TableParagraph"/>
              <w:spacing w:before="28"/>
              <w:ind w:right="296"/>
              <w:jc w:val="right"/>
              <w:rPr>
                <w:sz w:val="12"/>
              </w:rPr>
            </w:pPr>
            <w:r>
              <w:rPr>
                <w:w w:val="95"/>
                <w:sz w:val="12"/>
              </w:rPr>
              <w:t>765.000,00</w:t>
            </w:r>
          </w:p>
        </w:tc>
        <w:tc>
          <w:tcPr>
            <w:tcW w:w="958" w:type="dxa"/>
          </w:tcPr>
          <w:p>
            <w:pPr>
              <w:pStyle w:val="TableParagraph"/>
              <w:spacing w:before="28"/>
              <w:ind w:right="146"/>
              <w:jc w:val="right"/>
              <w:rPr>
                <w:sz w:val="12"/>
              </w:rPr>
            </w:pPr>
            <w:r>
              <w:rPr>
                <w:w w:val="95"/>
                <w:sz w:val="12"/>
              </w:rPr>
              <w:t>111.475,35</w:t>
            </w:r>
          </w:p>
        </w:tc>
        <w:tc>
          <w:tcPr>
            <w:tcW w:w="905" w:type="dxa"/>
          </w:tcPr>
          <w:p>
            <w:pPr>
              <w:pStyle w:val="TableParagraph"/>
              <w:spacing w:before="28"/>
              <w:ind w:right="293"/>
              <w:jc w:val="right"/>
              <w:rPr>
                <w:sz w:val="12"/>
              </w:rPr>
            </w:pPr>
            <w:r>
              <w:rPr>
                <w:w w:val="95"/>
                <w:sz w:val="12"/>
              </w:rPr>
              <w:t>-250.594,42</w:t>
            </w:r>
          </w:p>
        </w:tc>
        <w:tc>
          <w:tcPr>
            <w:tcW w:w="588" w:type="dxa"/>
          </w:tcPr>
          <w:p>
            <w:pPr>
              <w:pStyle w:val="TableParagraph"/>
              <w:spacing w:line="61" w:lineRule="exact"/>
              <w:ind w:left="490" w:right="-29"/>
              <w:rPr>
                <w:sz w:val="6"/>
              </w:rPr>
            </w:pPr>
            <w:r>
              <w:rPr>
                <w:position w:val="0"/>
                <w:sz w:val="6"/>
              </w:rPr>
              <w:pict>
                <v:group style="width:2.85pt;height:3.1pt;mso-position-horizontal-relative:char;mso-position-vertical-relative:line" coordorigin="0,0" coordsize="57,62">
                  <v:line style="position:absolute" from="0,0" to="57,0" stroked="true" strokeweight="0pt" strokecolor="#008000">
                    <v:stroke dashstyle="solid"/>
                  </v:line>
                  <v:rect style="position:absolute;left:0;top:0;width:57;height:11" filled="true" fillcolor="#008000" stroked="false">
                    <v:fill type="solid"/>
                  </v:rect>
                  <v:line style="position:absolute" from="0,10" to="47,10" stroked="true" strokeweight="0pt" strokecolor="#008000">
                    <v:stroke dashstyle="solid"/>
                  </v:line>
                  <v:rect style="position:absolute;left:0;top:10;width:48;height:11" filled="true" fillcolor="#008000" stroked="false">
                    <v:fill type="solid"/>
                  </v:rect>
                  <v:line style="position:absolute" from="0,20" to="38,20" stroked="true" strokeweight="0pt" strokecolor="#008000">
                    <v:stroke dashstyle="solid"/>
                  </v:line>
                  <v:rect style="position:absolute;left:0;top:20;width:38;height:11" filled="true" fillcolor="#008000" stroked="false">
                    <v:fill type="solid"/>
                  </v:rect>
                  <v:line style="position:absolute" from="0,31" to="28,31" stroked="true" strokeweight="0pt" strokecolor="#008000">
                    <v:stroke dashstyle="solid"/>
                  </v:line>
                  <v:rect style="position:absolute;left:0;top:30;width:29;height:11" filled="true" fillcolor="#008000" stroked="false">
                    <v:fill type="solid"/>
                  </v:rect>
                  <v:line style="position:absolute" from="0,41" to="19,41" stroked="true" strokeweight="0pt" strokecolor="#008000">
                    <v:stroke dashstyle="solid"/>
                  </v:line>
                  <v:rect style="position:absolute;left:0;top:40;width:19;height:11" filled="true" fillcolor="#008000" stroked="false">
                    <v:fill type="solid"/>
                  </v:rect>
                  <v:line style="position:absolute" from="0,51" to="9,51" stroked="true" strokeweight="0pt" strokecolor="#008000">
                    <v:stroke dashstyle="solid"/>
                  </v:line>
                  <v:rect style="position:absolute;left:0;top:51;width:10;height:11" filled="true" fillcolor="#008000" stroked="false">
                    <v:fill type="solid"/>
                  </v:rect>
                </v:group>
              </w:pict>
            </w:r>
            <w:r>
              <w:rPr>
                <w:position w:val="0"/>
                <w:sz w:val="6"/>
              </w:rPr>
            </w:r>
          </w:p>
        </w:tc>
        <w:tc>
          <w:tcPr>
            <w:tcW w:w="795" w:type="dxa"/>
          </w:tcPr>
          <w:p>
            <w:pPr>
              <w:pStyle w:val="TableParagraph"/>
              <w:spacing w:before="28"/>
              <w:ind w:right="160"/>
              <w:jc w:val="right"/>
              <w:rPr>
                <w:sz w:val="12"/>
              </w:rPr>
            </w:pPr>
            <w:r>
              <w:rPr>
                <w:w w:val="95"/>
                <w:sz w:val="12"/>
              </w:rPr>
              <w:t>624.283,49</w:t>
            </w:r>
          </w:p>
        </w:tc>
        <w:tc>
          <w:tcPr>
            <w:tcW w:w="625" w:type="dxa"/>
          </w:tcPr>
          <w:p>
            <w:pPr>
              <w:pStyle w:val="TableParagraph"/>
              <w:spacing w:before="28"/>
              <w:ind w:right="28"/>
              <w:jc w:val="right"/>
              <w:rPr>
                <w:sz w:val="12"/>
              </w:rPr>
            </w:pPr>
            <w:r>
              <w:rPr>
                <w:w w:val="95"/>
                <w:sz w:val="12"/>
              </w:rPr>
              <w:t>-1.597,44</w:t>
            </w:r>
          </w:p>
        </w:tc>
      </w:tr>
      <w:tr>
        <w:trPr>
          <w:trHeight w:val="204" w:hRule="atLeast"/>
        </w:trPr>
        <w:tc>
          <w:tcPr>
            <w:tcW w:w="1318" w:type="dxa"/>
          </w:tcPr>
          <w:p>
            <w:pPr>
              <w:pStyle w:val="TableParagraph"/>
              <w:spacing w:before="33"/>
              <w:ind w:left="18"/>
              <w:rPr>
                <w:sz w:val="12"/>
              </w:rPr>
            </w:pPr>
            <w:r>
              <w:rPr>
                <w:sz w:val="12"/>
              </w:rPr>
              <w:t>PTT (**)</w:t>
            </w:r>
          </w:p>
        </w:tc>
        <w:tc>
          <w:tcPr>
            <w:tcW w:w="946" w:type="dxa"/>
          </w:tcPr>
          <w:p>
            <w:pPr>
              <w:pStyle w:val="TableParagraph"/>
              <w:spacing w:before="33"/>
              <w:ind w:right="121"/>
              <w:jc w:val="right"/>
              <w:rPr>
                <w:sz w:val="12"/>
              </w:rPr>
            </w:pPr>
            <w:r>
              <w:rPr>
                <w:w w:val="95"/>
                <w:sz w:val="12"/>
              </w:rPr>
              <w:t>22.870,00</w:t>
            </w:r>
          </w:p>
        </w:tc>
        <w:tc>
          <w:tcPr>
            <w:tcW w:w="656" w:type="dxa"/>
          </w:tcPr>
          <w:p>
            <w:pPr>
              <w:pStyle w:val="TableParagraph"/>
              <w:spacing w:before="33"/>
              <w:ind w:left="122"/>
              <w:rPr>
                <w:sz w:val="12"/>
              </w:rPr>
            </w:pPr>
            <w:r>
              <w:rPr>
                <w:sz w:val="12"/>
              </w:rPr>
              <w:t>37,99%</w:t>
            </w:r>
          </w:p>
        </w:tc>
        <w:tc>
          <w:tcPr>
            <w:tcW w:w="1035" w:type="dxa"/>
          </w:tcPr>
          <w:p>
            <w:pPr>
              <w:pStyle w:val="TableParagraph"/>
              <w:spacing w:before="33"/>
              <w:ind w:right="296"/>
              <w:jc w:val="right"/>
              <w:rPr>
                <w:sz w:val="12"/>
              </w:rPr>
            </w:pPr>
            <w:r>
              <w:rPr>
                <w:w w:val="95"/>
                <w:sz w:val="12"/>
              </w:rPr>
              <w:t>60.200,00</w:t>
            </w:r>
          </w:p>
        </w:tc>
        <w:tc>
          <w:tcPr>
            <w:tcW w:w="958" w:type="dxa"/>
          </w:tcPr>
          <w:p>
            <w:pPr>
              <w:pStyle w:val="TableParagraph"/>
              <w:spacing w:before="33"/>
              <w:ind w:right="143"/>
              <w:jc w:val="right"/>
              <w:rPr>
                <w:sz w:val="12"/>
              </w:rPr>
            </w:pPr>
            <w:r>
              <w:rPr>
                <w:w w:val="94"/>
                <w:sz w:val="12"/>
              </w:rPr>
              <w:t>-</w:t>
            </w:r>
          </w:p>
        </w:tc>
        <w:tc>
          <w:tcPr>
            <w:tcW w:w="905" w:type="dxa"/>
          </w:tcPr>
          <w:p>
            <w:pPr>
              <w:pStyle w:val="TableParagraph"/>
              <w:spacing w:before="33"/>
              <w:ind w:right="293"/>
              <w:jc w:val="right"/>
              <w:rPr>
                <w:sz w:val="12"/>
              </w:rPr>
            </w:pPr>
            <w:r>
              <w:rPr>
                <w:w w:val="95"/>
                <w:sz w:val="12"/>
              </w:rPr>
              <w:t>-14.561,48</w:t>
            </w:r>
          </w:p>
        </w:tc>
        <w:tc>
          <w:tcPr>
            <w:tcW w:w="588" w:type="dxa"/>
          </w:tcPr>
          <w:p>
            <w:pPr>
              <w:pStyle w:val="TableParagraph"/>
              <w:rPr>
                <w:rFonts w:ascii="Times New Roman"/>
                <w:sz w:val="14"/>
              </w:rPr>
            </w:pPr>
          </w:p>
        </w:tc>
        <w:tc>
          <w:tcPr>
            <w:tcW w:w="795" w:type="dxa"/>
          </w:tcPr>
          <w:p>
            <w:pPr>
              <w:pStyle w:val="TableParagraph"/>
              <w:spacing w:before="33"/>
              <w:ind w:right="160"/>
              <w:jc w:val="right"/>
              <w:rPr>
                <w:sz w:val="12"/>
              </w:rPr>
            </w:pPr>
            <w:r>
              <w:rPr>
                <w:w w:val="95"/>
                <w:sz w:val="12"/>
              </w:rPr>
              <w:t>30.150,77</w:t>
            </w:r>
          </w:p>
        </w:tc>
        <w:tc>
          <w:tcPr>
            <w:tcW w:w="625" w:type="dxa"/>
          </w:tcPr>
          <w:p>
            <w:pPr>
              <w:pStyle w:val="TableParagraph"/>
              <w:spacing w:before="33"/>
              <w:ind w:right="28"/>
              <w:jc w:val="right"/>
              <w:rPr>
                <w:sz w:val="12"/>
              </w:rPr>
            </w:pPr>
            <w:r>
              <w:rPr>
                <w:w w:val="95"/>
                <w:sz w:val="12"/>
              </w:rPr>
              <w:t>-15.487,75</w:t>
            </w:r>
          </w:p>
        </w:tc>
      </w:tr>
      <w:tr>
        <w:trPr>
          <w:trHeight w:val="204" w:hRule="atLeast"/>
        </w:trPr>
        <w:tc>
          <w:tcPr>
            <w:tcW w:w="1318" w:type="dxa"/>
          </w:tcPr>
          <w:p>
            <w:pPr>
              <w:pStyle w:val="TableParagraph"/>
              <w:spacing w:before="33"/>
              <w:ind w:left="18"/>
              <w:rPr>
                <w:sz w:val="12"/>
              </w:rPr>
            </w:pPr>
            <w:r>
              <w:rPr>
                <w:sz w:val="12"/>
              </w:rPr>
              <w:t>MEGATURBINAS (*)</w:t>
            </w:r>
          </w:p>
        </w:tc>
        <w:tc>
          <w:tcPr>
            <w:tcW w:w="946" w:type="dxa"/>
          </w:tcPr>
          <w:p>
            <w:pPr>
              <w:pStyle w:val="TableParagraph"/>
              <w:spacing w:before="33"/>
              <w:ind w:right="121"/>
              <w:jc w:val="right"/>
              <w:rPr>
                <w:sz w:val="12"/>
              </w:rPr>
            </w:pPr>
            <w:r>
              <w:rPr>
                <w:w w:val="95"/>
                <w:sz w:val="12"/>
              </w:rPr>
              <w:t>60.000,00</w:t>
            </w:r>
          </w:p>
        </w:tc>
        <w:tc>
          <w:tcPr>
            <w:tcW w:w="656" w:type="dxa"/>
          </w:tcPr>
          <w:p>
            <w:pPr>
              <w:pStyle w:val="TableParagraph"/>
              <w:spacing w:before="33"/>
              <w:ind w:left="122"/>
              <w:rPr>
                <w:sz w:val="12"/>
              </w:rPr>
            </w:pPr>
            <w:r>
              <w:rPr>
                <w:sz w:val="12"/>
              </w:rPr>
              <w:t>33,33%</w:t>
            </w:r>
          </w:p>
        </w:tc>
        <w:tc>
          <w:tcPr>
            <w:tcW w:w="1035" w:type="dxa"/>
          </w:tcPr>
          <w:p>
            <w:pPr>
              <w:pStyle w:val="TableParagraph"/>
              <w:spacing w:before="33"/>
              <w:ind w:right="296"/>
              <w:jc w:val="right"/>
              <w:rPr>
                <w:sz w:val="12"/>
              </w:rPr>
            </w:pPr>
            <w:r>
              <w:rPr>
                <w:w w:val="95"/>
                <w:sz w:val="12"/>
              </w:rPr>
              <w:t>180.000,00</w:t>
            </w:r>
          </w:p>
        </w:tc>
        <w:tc>
          <w:tcPr>
            <w:tcW w:w="958" w:type="dxa"/>
          </w:tcPr>
          <w:p>
            <w:pPr>
              <w:pStyle w:val="TableParagraph"/>
              <w:spacing w:before="33"/>
              <w:ind w:right="146"/>
              <w:jc w:val="right"/>
              <w:rPr>
                <w:sz w:val="12"/>
              </w:rPr>
            </w:pPr>
            <w:r>
              <w:rPr>
                <w:w w:val="95"/>
                <w:sz w:val="12"/>
              </w:rPr>
              <w:t>595.360,37</w:t>
            </w:r>
          </w:p>
        </w:tc>
        <w:tc>
          <w:tcPr>
            <w:tcW w:w="905" w:type="dxa"/>
          </w:tcPr>
          <w:p>
            <w:pPr>
              <w:pStyle w:val="TableParagraph"/>
              <w:rPr>
                <w:rFonts w:ascii="Times New Roman"/>
                <w:sz w:val="14"/>
              </w:rPr>
            </w:pPr>
          </w:p>
        </w:tc>
        <w:tc>
          <w:tcPr>
            <w:tcW w:w="588" w:type="dxa"/>
          </w:tcPr>
          <w:p>
            <w:pPr>
              <w:pStyle w:val="TableParagraph"/>
              <w:spacing w:before="33"/>
              <w:ind w:right="121"/>
              <w:jc w:val="right"/>
              <w:rPr>
                <w:sz w:val="12"/>
              </w:rPr>
            </w:pPr>
            <w:r>
              <w:rPr>
                <w:w w:val="94"/>
                <w:sz w:val="12"/>
              </w:rPr>
              <w:t>-</w:t>
            </w:r>
          </w:p>
        </w:tc>
        <w:tc>
          <w:tcPr>
            <w:tcW w:w="795" w:type="dxa"/>
          </w:tcPr>
          <w:p>
            <w:pPr>
              <w:pStyle w:val="TableParagraph"/>
              <w:spacing w:before="33"/>
              <w:ind w:right="160"/>
              <w:jc w:val="right"/>
              <w:rPr>
                <w:sz w:val="12"/>
              </w:rPr>
            </w:pPr>
            <w:r>
              <w:rPr>
                <w:w w:val="95"/>
                <w:sz w:val="12"/>
              </w:rPr>
              <w:t>928.883,57</w:t>
            </w:r>
          </w:p>
        </w:tc>
        <w:tc>
          <w:tcPr>
            <w:tcW w:w="625" w:type="dxa"/>
          </w:tcPr>
          <w:p>
            <w:pPr>
              <w:pStyle w:val="TableParagraph"/>
              <w:spacing w:before="33"/>
              <w:ind w:right="28"/>
              <w:jc w:val="right"/>
              <w:rPr>
                <w:sz w:val="12"/>
              </w:rPr>
            </w:pPr>
            <w:r>
              <w:rPr>
                <w:w w:val="95"/>
                <w:sz w:val="12"/>
              </w:rPr>
              <w:t>153.523,20</w:t>
            </w:r>
          </w:p>
        </w:tc>
      </w:tr>
      <w:tr>
        <w:trPr>
          <w:trHeight w:val="197" w:hRule="atLeast"/>
        </w:trPr>
        <w:tc>
          <w:tcPr>
            <w:tcW w:w="1318" w:type="dxa"/>
          </w:tcPr>
          <w:p>
            <w:pPr>
              <w:pStyle w:val="TableParagraph"/>
              <w:spacing w:before="33"/>
              <w:ind w:left="18"/>
              <w:rPr>
                <w:sz w:val="12"/>
              </w:rPr>
            </w:pPr>
            <w:r>
              <w:rPr>
                <w:sz w:val="12"/>
              </w:rPr>
              <w:t>EÓLICOS (*)</w:t>
            </w:r>
          </w:p>
        </w:tc>
        <w:tc>
          <w:tcPr>
            <w:tcW w:w="946" w:type="dxa"/>
          </w:tcPr>
          <w:p>
            <w:pPr>
              <w:pStyle w:val="TableParagraph"/>
              <w:spacing w:before="33"/>
              <w:ind w:right="121"/>
              <w:jc w:val="right"/>
              <w:rPr>
                <w:sz w:val="12"/>
              </w:rPr>
            </w:pPr>
            <w:r>
              <w:rPr>
                <w:w w:val="95"/>
                <w:sz w:val="12"/>
              </w:rPr>
              <w:t>1.200,00</w:t>
            </w:r>
          </w:p>
        </w:tc>
        <w:tc>
          <w:tcPr>
            <w:tcW w:w="656" w:type="dxa"/>
          </w:tcPr>
          <w:p>
            <w:pPr>
              <w:pStyle w:val="TableParagraph"/>
              <w:spacing w:before="33"/>
              <w:ind w:left="123"/>
              <w:rPr>
                <w:sz w:val="12"/>
              </w:rPr>
            </w:pPr>
            <w:r>
              <w:rPr>
                <w:sz w:val="12"/>
              </w:rPr>
              <w:t>40,00%</w:t>
            </w:r>
          </w:p>
        </w:tc>
        <w:tc>
          <w:tcPr>
            <w:tcW w:w="1035" w:type="dxa"/>
          </w:tcPr>
          <w:p>
            <w:pPr>
              <w:pStyle w:val="TableParagraph"/>
              <w:spacing w:before="33"/>
              <w:ind w:right="296"/>
              <w:jc w:val="right"/>
              <w:rPr>
                <w:sz w:val="12"/>
              </w:rPr>
            </w:pPr>
            <w:r>
              <w:rPr>
                <w:w w:val="95"/>
                <w:sz w:val="12"/>
              </w:rPr>
              <w:t>3.000,00</w:t>
            </w:r>
          </w:p>
        </w:tc>
        <w:tc>
          <w:tcPr>
            <w:tcW w:w="958" w:type="dxa"/>
          </w:tcPr>
          <w:p>
            <w:pPr>
              <w:pStyle w:val="TableParagraph"/>
              <w:spacing w:before="33"/>
              <w:ind w:right="146"/>
              <w:jc w:val="right"/>
              <w:rPr>
                <w:sz w:val="12"/>
              </w:rPr>
            </w:pPr>
            <w:r>
              <w:rPr>
                <w:w w:val="95"/>
                <w:sz w:val="12"/>
              </w:rPr>
              <w:t>1.523.602,66</w:t>
            </w:r>
          </w:p>
        </w:tc>
        <w:tc>
          <w:tcPr>
            <w:tcW w:w="905" w:type="dxa"/>
          </w:tcPr>
          <w:p>
            <w:pPr>
              <w:pStyle w:val="TableParagraph"/>
              <w:spacing w:before="33"/>
              <w:ind w:right="291"/>
              <w:jc w:val="right"/>
              <w:rPr>
                <w:sz w:val="12"/>
              </w:rPr>
            </w:pPr>
            <w:r>
              <w:rPr>
                <w:w w:val="94"/>
                <w:sz w:val="12"/>
              </w:rPr>
              <w:t>-</w:t>
            </w:r>
          </w:p>
        </w:tc>
        <w:tc>
          <w:tcPr>
            <w:tcW w:w="588" w:type="dxa"/>
          </w:tcPr>
          <w:p>
            <w:pPr>
              <w:pStyle w:val="TableParagraph"/>
              <w:spacing w:before="33"/>
              <w:ind w:right="121"/>
              <w:jc w:val="right"/>
              <w:rPr>
                <w:sz w:val="12"/>
              </w:rPr>
            </w:pPr>
            <w:r>
              <w:rPr>
                <w:w w:val="94"/>
                <w:sz w:val="12"/>
              </w:rPr>
              <w:t>-</w:t>
            </w:r>
          </w:p>
        </w:tc>
        <w:tc>
          <w:tcPr>
            <w:tcW w:w="795" w:type="dxa"/>
          </w:tcPr>
          <w:p>
            <w:pPr>
              <w:pStyle w:val="TableParagraph"/>
              <w:spacing w:before="33"/>
              <w:ind w:right="160"/>
              <w:jc w:val="right"/>
              <w:rPr>
                <w:sz w:val="12"/>
              </w:rPr>
            </w:pPr>
            <w:r>
              <w:rPr>
                <w:w w:val="95"/>
                <w:sz w:val="12"/>
              </w:rPr>
              <w:t>1.830.065,11</w:t>
            </w:r>
          </w:p>
        </w:tc>
        <w:tc>
          <w:tcPr>
            <w:tcW w:w="625" w:type="dxa"/>
          </w:tcPr>
          <w:p>
            <w:pPr>
              <w:pStyle w:val="TableParagraph"/>
              <w:spacing w:before="33"/>
              <w:ind w:right="27"/>
              <w:jc w:val="right"/>
              <w:rPr>
                <w:sz w:val="12"/>
              </w:rPr>
            </w:pPr>
            <w:r>
              <w:rPr>
                <w:w w:val="95"/>
                <w:sz w:val="12"/>
              </w:rPr>
              <w:t>303.462,45</w:t>
            </w:r>
          </w:p>
        </w:tc>
      </w:tr>
      <w:tr>
        <w:trPr>
          <w:trHeight w:val="214" w:hRule="atLeast"/>
        </w:trPr>
        <w:tc>
          <w:tcPr>
            <w:tcW w:w="1318" w:type="dxa"/>
            <w:shd w:val="clear" w:color="auto" w:fill="F2F2F2"/>
          </w:tcPr>
          <w:p>
            <w:pPr>
              <w:pStyle w:val="TableParagraph"/>
              <w:rPr>
                <w:rFonts w:ascii="Times New Roman"/>
                <w:sz w:val="14"/>
              </w:rPr>
            </w:pPr>
          </w:p>
        </w:tc>
        <w:tc>
          <w:tcPr>
            <w:tcW w:w="946" w:type="dxa"/>
            <w:shd w:val="clear" w:color="auto" w:fill="F2F2F2"/>
          </w:tcPr>
          <w:p>
            <w:pPr>
              <w:pStyle w:val="TableParagraph"/>
              <w:spacing w:before="41"/>
              <w:ind w:right="122"/>
              <w:jc w:val="right"/>
              <w:rPr>
                <w:b/>
                <w:sz w:val="12"/>
              </w:rPr>
            </w:pPr>
            <w:r>
              <w:rPr>
                <w:b/>
                <w:w w:val="95"/>
                <w:sz w:val="12"/>
              </w:rPr>
              <w:t>298.270,00</w:t>
            </w:r>
          </w:p>
        </w:tc>
        <w:tc>
          <w:tcPr>
            <w:tcW w:w="656" w:type="dxa"/>
            <w:shd w:val="clear" w:color="auto" w:fill="F2F2F2"/>
          </w:tcPr>
          <w:p>
            <w:pPr>
              <w:pStyle w:val="TableParagraph"/>
              <w:rPr>
                <w:rFonts w:ascii="Times New Roman"/>
                <w:sz w:val="14"/>
              </w:rPr>
            </w:pPr>
          </w:p>
        </w:tc>
        <w:tc>
          <w:tcPr>
            <w:tcW w:w="1035" w:type="dxa"/>
            <w:shd w:val="clear" w:color="auto" w:fill="F2F2F2"/>
          </w:tcPr>
          <w:p>
            <w:pPr>
              <w:pStyle w:val="TableParagraph"/>
              <w:spacing w:before="41"/>
              <w:ind w:right="296"/>
              <w:jc w:val="right"/>
              <w:rPr>
                <w:b/>
                <w:sz w:val="12"/>
              </w:rPr>
            </w:pPr>
            <w:r>
              <w:rPr>
                <w:b/>
                <w:w w:val="95"/>
                <w:sz w:val="12"/>
              </w:rPr>
              <w:t>1.008.200,00</w:t>
            </w:r>
          </w:p>
        </w:tc>
        <w:tc>
          <w:tcPr>
            <w:tcW w:w="958" w:type="dxa"/>
            <w:shd w:val="clear" w:color="auto" w:fill="F2F2F2"/>
          </w:tcPr>
          <w:p>
            <w:pPr>
              <w:pStyle w:val="TableParagraph"/>
              <w:spacing w:before="41"/>
              <w:ind w:right="146"/>
              <w:jc w:val="right"/>
              <w:rPr>
                <w:b/>
                <w:sz w:val="12"/>
              </w:rPr>
            </w:pPr>
            <w:r>
              <w:rPr>
                <w:b/>
                <w:w w:val="95"/>
                <w:sz w:val="12"/>
              </w:rPr>
              <w:t>2.230.438,38</w:t>
            </w:r>
          </w:p>
        </w:tc>
        <w:tc>
          <w:tcPr>
            <w:tcW w:w="905" w:type="dxa"/>
            <w:shd w:val="clear" w:color="auto" w:fill="F2F2F2"/>
          </w:tcPr>
          <w:p>
            <w:pPr>
              <w:pStyle w:val="TableParagraph"/>
              <w:spacing w:before="41"/>
              <w:ind w:right="293"/>
              <w:jc w:val="right"/>
              <w:rPr>
                <w:b/>
                <w:sz w:val="12"/>
              </w:rPr>
            </w:pPr>
            <w:r>
              <w:rPr>
                <w:b/>
                <w:w w:val="95"/>
                <w:sz w:val="12"/>
              </w:rPr>
              <w:t>-265.155,90</w:t>
            </w:r>
          </w:p>
        </w:tc>
        <w:tc>
          <w:tcPr>
            <w:tcW w:w="588" w:type="dxa"/>
            <w:shd w:val="clear" w:color="auto" w:fill="F2F2F2"/>
          </w:tcPr>
          <w:p>
            <w:pPr>
              <w:pStyle w:val="TableParagraph"/>
              <w:spacing w:before="41"/>
              <w:ind w:right="123"/>
              <w:jc w:val="right"/>
              <w:rPr>
                <w:b/>
                <w:sz w:val="12"/>
              </w:rPr>
            </w:pPr>
            <w:r>
              <w:rPr>
                <w:b/>
                <w:w w:val="95"/>
                <w:sz w:val="12"/>
              </w:rPr>
              <w:t>0,00</w:t>
            </w:r>
          </w:p>
        </w:tc>
        <w:tc>
          <w:tcPr>
            <w:tcW w:w="795" w:type="dxa"/>
            <w:shd w:val="clear" w:color="auto" w:fill="F2F2F2"/>
          </w:tcPr>
          <w:p>
            <w:pPr>
              <w:pStyle w:val="TableParagraph"/>
              <w:spacing w:before="41"/>
              <w:ind w:right="160"/>
              <w:jc w:val="right"/>
              <w:rPr>
                <w:b/>
                <w:sz w:val="12"/>
              </w:rPr>
            </w:pPr>
            <w:r>
              <w:rPr>
                <w:b/>
                <w:w w:val="95"/>
                <w:sz w:val="12"/>
              </w:rPr>
              <w:t>3.413.382,94</w:t>
            </w:r>
          </w:p>
        </w:tc>
        <w:tc>
          <w:tcPr>
            <w:tcW w:w="625" w:type="dxa"/>
            <w:shd w:val="clear" w:color="auto" w:fill="F2F2F2"/>
          </w:tcPr>
          <w:p>
            <w:pPr>
              <w:pStyle w:val="TableParagraph"/>
              <w:spacing w:before="41"/>
              <w:ind w:right="28"/>
              <w:jc w:val="right"/>
              <w:rPr>
                <w:b/>
                <w:sz w:val="12"/>
              </w:rPr>
            </w:pPr>
            <w:r>
              <w:rPr>
                <w:b/>
                <w:w w:val="95"/>
                <w:sz w:val="12"/>
              </w:rPr>
              <w:t>439.900,46</w:t>
            </w:r>
          </w:p>
        </w:tc>
      </w:tr>
    </w:tbl>
    <w:p>
      <w:pPr>
        <w:spacing w:before="30"/>
        <w:ind w:left="1740" w:right="0" w:firstLine="0"/>
        <w:jc w:val="left"/>
        <w:rPr>
          <w:sz w:val="11"/>
        </w:rPr>
      </w:pPr>
      <w:r>
        <w:rPr>
          <w:sz w:val="11"/>
        </w:rPr>
        <w:t>(*) Estados Financieros a 31/12/2020</w:t>
      </w:r>
    </w:p>
    <w:p>
      <w:pPr>
        <w:spacing w:before="78"/>
        <w:ind w:left="1740" w:right="0" w:firstLine="0"/>
        <w:jc w:val="left"/>
        <w:rPr>
          <w:sz w:val="11"/>
        </w:rPr>
      </w:pPr>
      <w:r>
        <w:rPr>
          <w:sz w:val="11"/>
        </w:rPr>
        <w:t>(**) No han depositado cuentas anuales en los últimos ejercicios, datos de 2012</w:t>
      </w:r>
    </w:p>
    <w:p>
      <w:pPr>
        <w:pStyle w:val="BodyText"/>
        <w:spacing w:before="4"/>
        <w:rPr>
          <w:sz w:val="14"/>
        </w:rPr>
      </w:pPr>
    </w:p>
    <w:p>
      <w:pPr>
        <w:pStyle w:val="BodyText"/>
        <w:spacing w:line="249" w:lineRule="auto" w:before="105"/>
        <w:ind w:left="1707" w:right="1209"/>
        <w:jc w:val="both"/>
      </w:pPr>
      <w:r>
        <w:rPr>
          <w:w w:val="105"/>
        </w:rPr>
        <w:t>No se dispone a la fecha de </w:t>
      </w:r>
      <w:r>
        <w:rPr>
          <w:spacing w:val="-3"/>
          <w:w w:val="105"/>
        </w:rPr>
        <w:t>formulación </w:t>
      </w:r>
      <w:r>
        <w:rPr>
          <w:w w:val="105"/>
        </w:rPr>
        <w:t>de estas cuentas de las Cuentas </w:t>
      </w:r>
      <w:r>
        <w:rPr>
          <w:spacing w:val="-3"/>
          <w:w w:val="105"/>
        </w:rPr>
        <w:t>Anuales </w:t>
      </w:r>
      <w:r>
        <w:rPr>
          <w:w w:val="105"/>
        </w:rPr>
        <w:t>2021 de </w:t>
      </w:r>
      <w:r>
        <w:rPr>
          <w:spacing w:val="-3"/>
          <w:w w:val="105"/>
        </w:rPr>
        <w:t>Parque Tecnológico </w:t>
      </w:r>
      <w:r>
        <w:rPr>
          <w:w w:val="105"/>
        </w:rPr>
        <w:t>de </w:t>
      </w:r>
      <w:r>
        <w:rPr>
          <w:spacing w:val="-2"/>
          <w:w w:val="105"/>
        </w:rPr>
        <w:t>Telde, </w:t>
      </w:r>
      <w:r>
        <w:rPr>
          <w:w w:val="105"/>
        </w:rPr>
        <w:t>S.A. Las </w:t>
      </w:r>
      <w:r>
        <w:rPr>
          <w:spacing w:val="-3"/>
          <w:w w:val="105"/>
        </w:rPr>
        <w:t>cifras consignadas </w:t>
      </w:r>
      <w:r>
        <w:rPr>
          <w:w w:val="105"/>
        </w:rPr>
        <w:t>aquí </w:t>
      </w:r>
      <w:r>
        <w:rPr>
          <w:spacing w:val="-3"/>
          <w:w w:val="105"/>
        </w:rPr>
        <w:t>corresponden </w:t>
      </w:r>
      <w:r>
        <w:rPr>
          <w:w w:val="105"/>
        </w:rPr>
        <w:t>a los Estados </w:t>
      </w:r>
      <w:r>
        <w:rPr>
          <w:spacing w:val="-3"/>
          <w:w w:val="105"/>
        </w:rPr>
        <w:t>Financieros disponibles </w:t>
      </w:r>
      <w:r>
        <w:rPr>
          <w:w w:val="105"/>
        </w:rPr>
        <w:t>a</w:t>
      </w:r>
      <w:r>
        <w:rPr>
          <w:spacing w:val="-6"/>
          <w:w w:val="105"/>
        </w:rPr>
        <w:t> </w:t>
      </w:r>
      <w:r>
        <w:rPr>
          <w:spacing w:val="-3"/>
          <w:w w:val="105"/>
        </w:rPr>
        <w:t>31/12/2012.</w:t>
      </w:r>
    </w:p>
    <w:p>
      <w:pPr>
        <w:pStyle w:val="BodyText"/>
        <w:spacing w:line="249" w:lineRule="auto" w:before="103"/>
        <w:ind w:left="1707" w:right="1209"/>
        <w:jc w:val="both"/>
      </w:pPr>
      <w:r>
        <w:rPr>
          <w:w w:val="105"/>
        </w:rPr>
        <w:t>Los </w:t>
      </w:r>
      <w:r>
        <w:rPr>
          <w:spacing w:val="-3"/>
          <w:w w:val="105"/>
        </w:rPr>
        <w:t>resultados </w:t>
      </w:r>
      <w:r>
        <w:rPr>
          <w:w w:val="105"/>
        </w:rPr>
        <w:t>de las </w:t>
      </w:r>
      <w:r>
        <w:rPr>
          <w:spacing w:val="-3"/>
          <w:w w:val="105"/>
        </w:rPr>
        <w:t>empresas asociadas indicados </w:t>
      </w:r>
      <w:r>
        <w:rPr>
          <w:w w:val="105"/>
        </w:rPr>
        <w:t>en el </w:t>
      </w:r>
      <w:r>
        <w:rPr>
          <w:spacing w:val="-2"/>
          <w:w w:val="105"/>
        </w:rPr>
        <w:t>cuadro </w:t>
      </w:r>
      <w:r>
        <w:rPr>
          <w:spacing w:val="-3"/>
          <w:w w:val="105"/>
        </w:rPr>
        <w:t>anterior corresponden </w:t>
      </w:r>
      <w:r>
        <w:rPr>
          <w:w w:val="105"/>
        </w:rPr>
        <w:t>en su </w:t>
      </w:r>
      <w:r>
        <w:rPr>
          <w:spacing w:val="-2"/>
          <w:w w:val="105"/>
        </w:rPr>
        <w:t>totalidad </w:t>
      </w:r>
      <w:r>
        <w:rPr>
          <w:w w:val="105"/>
        </w:rPr>
        <w:t>a </w:t>
      </w:r>
      <w:r>
        <w:rPr>
          <w:spacing w:val="-3"/>
          <w:w w:val="105"/>
        </w:rPr>
        <w:t>operaciones</w:t>
      </w:r>
      <w:r>
        <w:rPr>
          <w:spacing w:val="-5"/>
          <w:w w:val="105"/>
        </w:rPr>
        <w:t> </w:t>
      </w:r>
      <w:r>
        <w:rPr>
          <w:spacing w:val="-3"/>
          <w:w w:val="105"/>
        </w:rPr>
        <w:t>continuadas.</w:t>
      </w:r>
    </w:p>
    <w:p>
      <w:pPr>
        <w:pStyle w:val="BodyText"/>
        <w:spacing w:before="103"/>
        <w:ind w:left="1707"/>
        <w:jc w:val="both"/>
      </w:pPr>
      <w:r>
        <w:rPr>
          <w:w w:val="105"/>
        </w:rPr>
        <w:t>Ninguna de las empresas del Grupo en las que la Sociedad tiene participación cotiza en Bolsa.</w:t>
      </w:r>
    </w:p>
    <w:p>
      <w:pPr>
        <w:pStyle w:val="BodyText"/>
        <w:spacing w:line="249" w:lineRule="auto" w:before="113"/>
        <w:ind w:left="1707" w:right="1212"/>
        <w:jc w:val="both"/>
      </w:pPr>
      <w:r>
        <w:rPr>
          <w:w w:val="105"/>
        </w:rPr>
        <w:t>No </w:t>
      </w:r>
      <w:r>
        <w:rPr>
          <w:spacing w:val="-3"/>
          <w:w w:val="105"/>
        </w:rPr>
        <w:t>existen sociedades </w:t>
      </w:r>
      <w:r>
        <w:rPr>
          <w:w w:val="105"/>
        </w:rPr>
        <w:t>en las que </w:t>
      </w:r>
      <w:r>
        <w:rPr>
          <w:spacing w:val="-3"/>
          <w:w w:val="105"/>
        </w:rPr>
        <w:t>teniendo </w:t>
      </w:r>
      <w:r>
        <w:rPr>
          <w:w w:val="105"/>
        </w:rPr>
        <w:t>menos del </w:t>
      </w:r>
      <w:r>
        <w:rPr>
          <w:spacing w:val="-2"/>
          <w:w w:val="105"/>
        </w:rPr>
        <w:t>20% </w:t>
      </w:r>
      <w:r>
        <w:rPr>
          <w:w w:val="105"/>
        </w:rPr>
        <w:t>se </w:t>
      </w:r>
      <w:r>
        <w:rPr>
          <w:spacing w:val="-3"/>
          <w:w w:val="105"/>
        </w:rPr>
        <w:t>concluya </w:t>
      </w:r>
      <w:r>
        <w:rPr>
          <w:w w:val="105"/>
        </w:rPr>
        <w:t>que </w:t>
      </w:r>
      <w:r>
        <w:rPr>
          <w:spacing w:val="-3"/>
          <w:w w:val="105"/>
        </w:rPr>
        <w:t>existe influencia significativa, </w:t>
      </w:r>
      <w:r>
        <w:rPr>
          <w:w w:val="105"/>
        </w:rPr>
        <w:t>y que </w:t>
      </w:r>
      <w:r>
        <w:rPr>
          <w:spacing w:val="-3"/>
          <w:w w:val="105"/>
        </w:rPr>
        <w:t>teniendo </w:t>
      </w:r>
      <w:r>
        <w:rPr>
          <w:w w:val="105"/>
        </w:rPr>
        <w:t>más del 20% se pueda </w:t>
      </w:r>
      <w:r>
        <w:rPr>
          <w:spacing w:val="-3"/>
          <w:w w:val="105"/>
        </w:rPr>
        <w:t>concluir </w:t>
      </w:r>
      <w:r>
        <w:rPr>
          <w:w w:val="105"/>
        </w:rPr>
        <w:t>que no </w:t>
      </w:r>
      <w:r>
        <w:rPr>
          <w:spacing w:val="-3"/>
          <w:w w:val="105"/>
        </w:rPr>
        <w:t>existe influencia significativa.</w:t>
      </w:r>
    </w:p>
    <w:p>
      <w:pPr>
        <w:pStyle w:val="BodyText"/>
        <w:spacing w:before="105"/>
        <w:ind w:left="1707"/>
        <w:jc w:val="both"/>
      </w:pPr>
      <w:r>
        <w:rPr>
          <w:w w:val="105"/>
        </w:rPr>
        <w:t>La Sociedad no ha incurrido en contingencias en relación con las asociadas.</w:t>
      </w:r>
    </w:p>
    <w:p>
      <w:pPr>
        <w:pStyle w:val="BodyText"/>
        <w:rPr>
          <w:sz w:val="24"/>
        </w:rPr>
      </w:pPr>
    </w:p>
    <w:p>
      <w:pPr>
        <w:pStyle w:val="Heading2"/>
        <w:numPr>
          <w:ilvl w:val="1"/>
          <w:numId w:val="33"/>
        </w:numPr>
        <w:tabs>
          <w:tab w:pos="1986" w:val="left" w:leader="none"/>
        </w:tabs>
        <w:spacing w:line="240" w:lineRule="auto" w:before="179" w:after="0"/>
        <w:ind w:left="1985" w:right="0" w:hanging="279"/>
        <w:jc w:val="both"/>
        <w:rPr>
          <w:u w:val="none"/>
        </w:rPr>
      </w:pPr>
      <w:r>
        <w:rPr>
          <w:spacing w:val="-3"/>
          <w:w w:val="105"/>
          <w:u w:val="single"/>
        </w:rPr>
        <w:t>Efectivos </w:t>
      </w:r>
      <w:r>
        <w:rPr>
          <w:w w:val="105"/>
          <w:u w:val="single"/>
        </w:rPr>
        <w:t>y Otros </w:t>
      </w:r>
      <w:r>
        <w:rPr>
          <w:spacing w:val="-3"/>
          <w:w w:val="105"/>
          <w:u w:val="single"/>
        </w:rPr>
        <w:t>Activos Líquidos</w:t>
      </w:r>
      <w:r>
        <w:rPr>
          <w:spacing w:val="-17"/>
          <w:w w:val="105"/>
          <w:u w:val="single"/>
        </w:rPr>
        <w:t> </w:t>
      </w:r>
      <w:r>
        <w:rPr>
          <w:spacing w:val="-3"/>
          <w:w w:val="105"/>
          <w:u w:val="single"/>
        </w:rPr>
        <w:t>Equivalentes</w:t>
      </w:r>
    </w:p>
    <w:p>
      <w:pPr>
        <w:pStyle w:val="BodyText"/>
        <w:spacing w:before="113"/>
        <w:ind w:left="1707"/>
        <w:jc w:val="both"/>
      </w:pPr>
      <w:r>
        <w:rPr>
          <w:w w:val="105"/>
        </w:rPr>
        <w:t>El epígrafe de otros activos líquidos equivalentes incluye los siguientes conceptos e importes, en euros:</w:t>
      </w:r>
    </w:p>
    <w:p>
      <w:pPr>
        <w:tabs>
          <w:tab w:pos="2353" w:val="left" w:leader="none"/>
          <w:tab w:pos="3384" w:val="left" w:leader="none"/>
        </w:tabs>
        <w:spacing w:before="159"/>
        <w:ind w:left="0" w:right="2484" w:firstLine="0"/>
        <w:jc w:val="right"/>
        <w:rPr>
          <w:b/>
          <w:sz w:val="17"/>
        </w:rPr>
      </w:pPr>
      <w:r>
        <w:rPr>
          <w:b/>
          <w:sz w:val="17"/>
        </w:rPr>
        <w:t>Descripción</w:t>
        <w:tab/>
        <w:t>31/12/2021</w:t>
        <w:tab/>
        <w:t>31/12/2020</w:t>
      </w:r>
    </w:p>
    <w:p>
      <w:pPr>
        <w:tabs>
          <w:tab w:pos="3573" w:val="left" w:leader="none"/>
        </w:tabs>
        <w:spacing w:before="98"/>
        <w:ind w:left="0" w:right="2386" w:firstLine="0"/>
        <w:jc w:val="right"/>
        <w:rPr>
          <w:sz w:val="17"/>
        </w:rPr>
      </w:pPr>
      <w:r>
        <w:rPr>
          <w:sz w:val="17"/>
        </w:rPr>
        <w:t>Efectivo y otros activos</w:t>
      </w:r>
      <w:r>
        <w:rPr>
          <w:spacing w:val="18"/>
          <w:sz w:val="17"/>
        </w:rPr>
        <w:t> </w:t>
      </w:r>
      <w:r>
        <w:rPr>
          <w:sz w:val="17"/>
        </w:rPr>
        <w:t>líquidos</w:t>
      </w:r>
      <w:r>
        <w:rPr>
          <w:spacing w:val="4"/>
          <w:sz w:val="17"/>
        </w:rPr>
        <w:t> </w:t>
      </w:r>
      <w:r>
        <w:rPr>
          <w:sz w:val="17"/>
        </w:rPr>
        <w:t>equivalentes</w:t>
        <w:tab/>
        <w:t>20.598.601,93</w:t>
      </w:r>
      <w:r>
        <w:rPr>
          <w:spacing w:val="30"/>
          <w:sz w:val="17"/>
        </w:rPr>
        <w:t> </w:t>
      </w:r>
      <w:r>
        <w:rPr>
          <w:sz w:val="17"/>
        </w:rPr>
        <w:t>10.606.299,43</w:t>
      </w:r>
    </w:p>
    <w:p>
      <w:pPr>
        <w:pStyle w:val="BodyText"/>
      </w:pPr>
    </w:p>
    <w:p>
      <w:pPr>
        <w:pStyle w:val="BodyText"/>
        <w:spacing w:line="249" w:lineRule="auto" w:before="127"/>
        <w:ind w:left="1707" w:right="1210"/>
        <w:jc w:val="both"/>
      </w:pPr>
      <w:r>
        <w:rPr>
          <w:spacing w:val="-2"/>
          <w:w w:val="105"/>
        </w:rPr>
        <w:t>Dentro </w:t>
      </w:r>
      <w:r>
        <w:rPr>
          <w:w w:val="105"/>
        </w:rPr>
        <w:t>de este epígrafe se </w:t>
      </w:r>
      <w:r>
        <w:rPr>
          <w:spacing w:val="-3"/>
          <w:w w:val="105"/>
        </w:rPr>
        <w:t>considera </w:t>
      </w:r>
      <w:r>
        <w:rPr>
          <w:w w:val="105"/>
        </w:rPr>
        <w:t>el </w:t>
      </w:r>
      <w:r>
        <w:rPr>
          <w:spacing w:val="-3"/>
          <w:w w:val="105"/>
        </w:rPr>
        <w:t>efectivo </w:t>
      </w:r>
      <w:r>
        <w:rPr>
          <w:w w:val="105"/>
        </w:rPr>
        <w:t>en cuentas </w:t>
      </w:r>
      <w:r>
        <w:rPr>
          <w:spacing w:val="-3"/>
          <w:w w:val="105"/>
        </w:rPr>
        <w:t>corrientes bancarias, </w:t>
      </w:r>
      <w:r>
        <w:rPr>
          <w:w w:val="105"/>
        </w:rPr>
        <w:t>el </w:t>
      </w:r>
      <w:r>
        <w:rPr>
          <w:spacing w:val="-3"/>
          <w:w w:val="105"/>
        </w:rPr>
        <w:t>efectivo </w:t>
      </w:r>
      <w:r>
        <w:rPr>
          <w:w w:val="105"/>
        </w:rPr>
        <w:t>en las cajas para</w:t>
      </w:r>
      <w:r>
        <w:rPr>
          <w:spacing w:val="-12"/>
          <w:w w:val="105"/>
        </w:rPr>
        <w:t> </w:t>
      </w:r>
      <w:r>
        <w:rPr>
          <w:w w:val="105"/>
        </w:rPr>
        <w:t>pequeños</w:t>
      </w:r>
      <w:r>
        <w:rPr>
          <w:spacing w:val="-13"/>
          <w:w w:val="105"/>
        </w:rPr>
        <w:t> </w:t>
      </w:r>
      <w:r>
        <w:rPr>
          <w:w w:val="105"/>
        </w:rPr>
        <w:t>pagos</w:t>
      </w:r>
      <w:r>
        <w:rPr>
          <w:spacing w:val="-14"/>
          <w:w w:val="105"/>
        </w:rPr>
        <w:t> </w:t>
      </w:r>
      <w:r>
        <w:rPr>
          <w:w w:val="105"/>
        </w:rPr>
        <w:t>que</w:t>
      </w:r>
      <w:r>
        <w:rPr>
          <w:spacing w:val="-13"/>
          <w:w w:val="105"/>
        </w:rPr>
        <w:t> </w:t>
      </w:r>
      <w:r>
        <w:rPr>
          <w:spacing w:val="-2"/>
          <w:w w:val="105"/>
        </w:rPr>
        <w:t>hay</w:t>
      </w:r>
      <w:r>
        <w:rPr>
          <w:spacing w:val="-12"/>
          <w:w w:val="105"/>
        </w:rPr>
        <w:t> </w:t>
      </w:r>
      <w:r>
        <w:rPr>
          <w:w w:val="105"/>
        </w:rPr>
        <w:t>en</w:t>
      </w:r>
      <w:r>
        <w:rPr>
          <w:spacing w:val="-11"/>
          <w:w w:val="105"/>
        </w:rPr>
        <w:t> </w:t>
      </w:r>
      <w:r>
        <w:rPr>
          <w:w w:val="105"/>
        </w:rPr>
        <w:t>las</w:t>
      </w:r>
      <w:r>
        <w:rPr>
          <w:spacing w:val="-11"/>
          <w:w w:val="105"/>
        </w:rPr>
        <w:t> </w:t>
      </w:r>
      <w:r>
        <w:rPr>
          <w:spacing w:val="-3"/>
          <w:w w:val="105"/>
        </w:rPr>
        <w:t>sedes</w:t>
      </w:r>
      <w:r>
        <w:rPr>
          <w:spacing w:val="-12"/>
          <w:w w:val="105"/>
        </w:rPr>
        <w:t> </w:t>
      </w:r>
      <w:r>
        <w:rPr>
          <w:spacing w:val="-3"/>
          <w:w w:val="105"/>
        </w:rPr>
        <w:t>principales</w:t>
      </w:r>
      <w:r>
        <w:rPr>
          <w:spacing w:val="-12"/>
          <w:w w:val="105"/>
        </w:rPr>
        <w:t> </w:t>
      </w:r>
      <w:r>
        <w:rPr>
          <w:w w:val="105"/>
        </w:rPr>
        <w:t>y</w:t>
      </w:r>
      <w:r>
        <w:rPr>
          <w:spacing w:val="-11"/>
          <w:w w:val="105"/>
        </w:rPr>
        <w:t> </w:t>
      </w:r>
      <w:r>
        <w:rPr>
          <w:w w:val="105"/>
        </w:rPr>
        <w:t>se</w:t>
      </w:r>
      <w:r>
        <w:rPr>
          <w:spacing w:val="-12"/>
          <w:w w:val="105"/>
        </w:rPr>
        <w:t> </w:t>
      </w:r>
      <w:r>
        <w:rPr>
          <w:spacing w:val="-3"/>
          <w:w w:val="105"/>
        </w:rPr>
        <w:t>descuenta</w:t>
      </w:r>
      <w:r>
        <w:rPr>
          <w:spacing w:val="-11"/>
          <w:w w:val="105"/>
        </w:rPr>
        <w:t> </w:t>
      </w:r>
      <w:r>
        <w:rPr>
          <w:w w:val="105"/>
        </w:rPr>
        <w:t>el</w:t>
      </w:r>
      <w:r>
        <w:rPr>
          <w:spacing w:val="-11"/>
          <w:w w:val="105"/>
        </w:rPr>
        <w:t> </w:t>
      </w:r>
      <w:r>
        <w:rPr>
          <w:spacing w:val="-3"/>
          <w:w w:val="105"/>
        </w:rPr>
        <w:t>importe</w:t>
      </w:r>
      <w:r>
        <w:rPr>
          <w:spacing w:val="-11"/>
          <w:w w:val="105"/>
        </w:rPr>
        <w:t> </w:t>
      </w:r>
      <w:r>
        <w:rPr>
          <w:spacing w:val="-3"/>
          <w:w w:val="105"/>
        </w:rPr>
        <w:t>pendiente</w:t>
      </w:r>
      <w:r>
        <w:rPr>
          <w:spacing w:val="-12"/>
          <w:w w:val="105"/>
        </w:rPr>
        <w:t> </w:t>
      </w:r>
      <w:r>
        <w:rPr>
          <w:w w:val="105"/>
        </w:rPr>
        <w:t>de</w:t>
      </w:r>
      <w:r>
        <w:rPr>
          <w:spacing w:val="-12"/>
          <w:w w:val="105"/>
        </w:rPr>
        <w:t> </w:t>
      </w:r>
      <w:r>
        <w:rPr>
          <w:spacing w:val="-3"/>
          <w:w w:val="105"/>
        </w:rPr>
        <w:t>liquidar</w:t>
      </w:r>
      <w:r>
        <w:rPr>
          <w:spacing w:val="-12"/>
          <w:w w:val="105"/>
        </w:rPr>
        <w:t> </w:t>
      </w:r>
      <w:r>
        <w:rPr>
          <w:spacing w:val="-2"/>
          <w:w w:val="105"/>
        </w:rPr>
        <w:t>por </w:t>
      </w:r>
      <w:r>
        <w:rPr>
          <w:w w:val="105"/>
        </w:rPr>
        <w:t>el</w:t>
      </w:r>
      <w:r>
        <w:rPr>
          <w:spacing w:val="-6"/>
          <w:w w:val="105"/>
        </w:rPr>
        <w:t> </w:t>
      </w:r>
      <w:r>
        <w:rPr>
          <w:w w:val="105"/>
        </w:rPr>
        <w:t>banco,</w:t>
      </w:r>
      <w:r>
        <w:rPr>
          <w:spacing w:val="-6"/>
          <w:w w:val="105"/>
        </w:rPr>
        <w:t> </w:t>
      </w:r>
      <w:r>
        <w:rPr>
          <w:w w:val="105"/>
        </w:rPr>
        <w:t>por</w:t>
      </w:r>
      <w:r>
        <w:rPr>
          <w:spacing w:val="-5"/>
          <w:w w:val="105"/>
        </w:rPr>
        <w:t> </w:t>
      </w:r>
      <w:r>
        <w:rPr>
          <w:w w:val="105"/>
        </w:rPr>
        <w:t>los</w:t>
      </w:r>
      <w:r>
        <w:rPr>
          <w:spacing w:val="-4"/>
          <w:w w:val="105"/>
        </w:rPr>
        <w:t> </w:t>
      </w:r>
      <w:r>
        <w:rPr>
          <w:spacing w:val="-2"/>
          <w:w w:val="105"/>
        </w:rPr>
        <w:t>cargos</w:t>
      </w:r>
      <w:r>
        <w:rPr>
          <w:spacing w:val="-3"/>
          <w:w w:val="105"/>
        </w:rPr>
        <w:t> realizados</w:t>
      </w:r>
      <w:r>
        <w:rPr>
          <w:spacing w:val="-5"/>
          <w:w w:val="105"/>
        </w:rPr>
        <w:t> </w:t>
      </w:r>
      <w:r>
        <w:rPr>
          <w:w w:val="105"/>
        </w:rPr>
        <w:t>por</w:t>
      </w:r>
      <w:r>
        <w:rPr>
          <w:spacing w:val="-5"/>
          <w:w w:val="105"/>
        </w:rPr>
        <w:t> </w:t>
      </w:r>
      <w:r>
        <w:rPr>
          <w:w w:val="105"/>
        </w:rPr>
        <w:t>las</w:t>
      </w:r>
      <w:r>
        <w:rPr>
          <w:spacing w:val="-5"/>
          <w:w w:val="105"/>
        </w:rPr>
        <w:t> </w:t>
      </w:r>
      <w:r>
        <w:rPr>
          <w:w w:val="105"/>
        </w:rPr>
        <w:t>tarjetas</w:t>
      </w:r>
      <w:r>
        <w:rPr>
          <w:spacing w:val="-5"/>
          <w:w w:val="105"/>
        </w:rPr>
        <w:t> </w:t>
      </w:r>
      <w:r>
        <w:rPr>
          <w:w w:val="105"/>
        </w:rPr>
        <w:t>de</w:t>
      </w:r>
      <w:r>
        <w:rPr>
          <w:spacing w:val="-4"/>
          <w:w w:val="105"/>
        </w:rPr>
        <w:t> </w:t>
      </w:r>
      <w:r>
        <w:rPr>
          <w:w w:val="105"/>
        </w:rPr>
        <w:t>crédito.</w:t>
      </w:r>
      <w:r>
        <w:rPr>
          <w:spacing w:val="-5"/>
          <w:w w:val="105"/>
        </w:rPr>
        <w:t> </w:t>
      </w:r>
      <w:r>
        <w:rPr>
          <w:w w:val="105"/>
        </w:rPr>
        <w:t>Las</w:t>
      </w:r>
      <w:r>
        <w:rPr>
          <w:spacing w:val="-5"/>
          <w:w w:val="105"/>
        </w:rPr>
        <w:t> </w:t>
      </w:r>
      <w:r>
        <w:rPr>
          <w:w w:val="105"/>
        </w:rPr>
        <w:t>cuentas</w:t>
      </w:r>
      <w:r>
        <w:rPr>
          <w:spacing w:val="-5"/>
          <w:w w:val="105"/>
        </w:rPr>
        <w:t> </w:t>
      </w:r>
      <w:r>
        <w:rPr>
          <w:w w:val="105"/>
        </w:rPr>
        <w:t>corrientes</w:t>
      </w:r>
      <w:r>
        <w:rPr>
          <w:spacing w:val="-5"/>
          <w:w w:val="105"/>
        </w:rPr>
        <w:t> </w:t>
      </w:r>
      <w:r>
        <w:rPr>
          <w:w w:val="105"/>
        </w:rPr>
        <w:t>en</w:t>
      </w:r>
      <w:r>
        <w:rPr>
          <w:spacing w:val="-5"/>
          <w:w w:val="105"/>
        </w:rPr>
        <w:t> </w:t>
      </w:r>
      <w:r>
        <w:rPr>
          <w:w w:val="105"/>
        </w:rPr>
        <w:t>la</w:t>
      </w:r>
      <w:r>
        <w:rPr>
          <w:spacing w:val="-4"/>
          <w:w w:val="105"/>
        </w:rPr>
        <w:t> </w:t>
      </w:r>
      <w:r>
        <w:rPr>
          <w:spacing w:val="-3"/>
          <w:w w:val="105"/>
        </w:rPr>
        <w:t>actualidad</w:t>
      </w:r>
      <w:r>
        <w:rPr>
          <w:spacing w:val="-4"/>
          <w:w w:val="105"/>
        </w:rPr>
        <w:t> </w:t>
      </w:r>
      <w:r>
        <w:rPr>
          <w:w w:val="105"/>
        </w:rPr>
        <w:t>no devengan</w:t>
      </w:r>
      <w:r>
        <w:rPr>
          <w:spacing w:val="-12"/>
          <w:w w:val="105"/>
        </w:rPr>
        <w:t> </w:t>
      </w:r>
      <w:r>
        <w:rPr>
          <w:w w:val="105"/>
        </w:rPr>
        <w:t>ningún</w:t>
      </w:r>
      <w:r>
        <w:rPr>
          <w:spacing w:val="-9"/>
          <w:w w:val="105"/>
        </w:rPr>
        <w:t> </w:t>
      </w:r>
      <w:r>
        <w:rPr>
          <w:w w:val="105"/>
        </w:rPr>
        <w:t>tipo</w:t>
      </w:r>
      <w:r>
        <w:rPr>
          <w:spacing w:val="-12"/>
          <w:w w:val="105"/>
        </w:rPr>
        <w:t> </w:t>
      </w:r>
      <w:r>
        <w:rPr>
          <w:w w:val="105"/>
        </w:rPr>
        <w:t>de</w:t>
      </w:r>
      <w:r>
        <w:rPr>
          <w:spacing w:val="-9"/>
          <w:w w:val="105"/>
        </w:rPr>
        <w:t> </w:t>
      </w:r>
      <w:r>
        <w:rPr>
          <w:spacing w:val="-3"/>
          <w:w w:val="105"/>
        </w:rPr>
        <w:t>interés</w:t>
      </w:r>
      <w:r>
        <w:rPr>
          <w:spacing w:val="-10"/>
          <w:w w:val="105"/>
        </w:rPr>
        <w:t> </w:t>
      </w:r>
      <w:r>
        <w:rPr>
          <w:w w:val="105"/>
        </w:rPr>
        <w:t>por</w:t>
      </w:r>
      <w:r>
        <w:rPr>
          <w:spacing w:val="-11"/>
          <w:w w:val="105"/>
        </w:rPr>
        <w:t> </w:t>
      </w:r>
      <w:r>
        <w:rPr>
          <w:w w:val="105"/>
        </w:rPr>
        <w:t>lo</w:t>
      </w:r>
      <w:r>
        <w:rPr>
          <w:spacing w:val="-9"/>
          <w:w w:val="105"/>
        </w:rPr>
        <w:t> </w:t>
      </w:r>
      <w:r>
        <w:rPr>
          <w:w w:val="105"/>
        </w:rPr>
        <w:t>que</w:t>
      </w:r>
      <w:r>
        <w:rPr>
          <w:spacing w:val="-10"/>
          <w:w w:val="105"/>
        </w:rPr>
        <w:t> </w:t>
      </w:r>
      <w:r>
        <w:rPr>
          <w:w w:val="105"/>
        </w:rPr>
        <w:t>no</w:t>
      </w:r>
      <w:r>
        <w:rPr>
          <w:spacing w:val="-9"/>
          <w:w w:val="105"/>
        </w:rPr>
        <w:t> </w:t>
      </w:r>
      <w:r>
        <w:rPr>
          <w:w w:val="105"/>
        </w:rPr>
        <w:t>se</w:t>
      </w:r>
      <w:r>
        <w:rPr>
          <w:spacing w:val="-10"/>
          <w:w w:val="105"/>
        </w:rPr>
        <w:t> </w:t>
      </w:r>
      <w:r>
        <w:rPr>
          <w:spacing w:val="-3"/>
          <w:w w:val="105"/>
        </w:rPr>
        <w:t>recibe</w:t>
      </w:r>
      <w:r>
        <w:rPr>
          <w:spacing w:val="-11"/>
          <w:w w:val="105"/>
        </w:rPr>
        <w:t> </w:t>
      </w:r>
      <w:r>
        <w:rPr>
          <w:spacing w:val="-3"/>
          <w:w w:val="105"/>
        </w:rPr>
        <w:t>remuneración</w:t>
      </w:r>
      <w:r>
        <w:rPr>
          <w:spacing w:val="-10"/>
          <w:w w:val="105"/>
        </w:rPr>
        <w:t> </w:t>
      </w:r>
      <w:r>
        <w:rPr>
          <w:w w:val="105"/>
        </w:rPr>
        <w:t>alguna</w:t>
      </w:r>
      <w:r>
        <w:rPr>
          <w:spacing w:val="-10"/>
          <w:w w:val="105"/>
        </w:rPr>
        <w:t> </w:t>
      </w:r>
      <w:r>
        <w:rPr>
          <w:w w:val="105"/>
        </w:rPr>
        <w:t>por</w:t>
      </w:r>
      <w:r>
        <w:rPr>
          <w:spacing w:val="-10"/>
          <w:w w:val="105"/>
        </w:rPr>
        <w:t> </w:t>
      </w:r>
      <w:r>
        <w:rPr>
          <w:w w:val="105"/>
        </w:rPr>
        <w:t>este</w:t>
      </w:r>
      <w:r>
        <w:rPr>
          <w:spacing w:val="-10"/>
          <w:w w:val="105"/>
        </w:rPr>
        <w:t> </w:t>
      </w:r>
      <w:r>
        <w:rPr>
          <w:w w:val="105"/>
        </w:rPr>
        <w:t>tipo</w:t>
      </w:r>
      <w:r>
        <w:rPr>
          <w:spacing w:val="-9"/>
          <w:w w:val="105"/>
        </w:rPr>
        <w:t> </w:t>
      </w:r>
      <w:r>
        <w:rPr>
          <w:w w:val="105"/>
        </w:rPr>
        <w:t>de</w:t>
      </w:r>
      <w:r>
        <w:rPr>
          <w:spacing w:val="-10"/>
          <w:w w:val="105"/>
        </w:rPr>
        <w:t> </w:t>
      </w:r>
      <w:r>
        <w:rPr>
          <w:spacing w:val="-3"/>
          <w:w w:val="105"/>
        </w:rPr>
        <w:t>cuentas.</w:t>
      </w:r>
    </w:p>
    <w:p>
      <w:pPr>
        <w:pStyle w:val="BodyText"/>
        <w:spacing w:line="249" w:lineRule="auto" w:before="103"/>
        <w:ind w:left="1707" w:right="1207"/>
        <w:jc w:val="both"/>
      </w:pPr>
      <w:r>
        <w:rPr>
          <w:w w:val="105"/>
        </w:rPr>
        <w:t>El </w:t>
      </w:r>
      <w:r>
        <w:rPr>
          <w:spacing w:val="-3"/>
          <w:w w:val="105"/>
        </w:rPr>
        <w:t>incremento </w:t>
      </w:r>
      <w:r>
        <w:rPr>
          <w:w w:val="105"/>
        </w:rPr>
        <w:t>de la partida de </w:t>
      </w:r>
      <w:r>
        <w:rPr>
          <w:spacing w:val="-3"/>
          <w:w w:val="105"/>
        </w:rPr>
        <w:t>“Efectivo </w:t>
      </w:r>
      <w:r>
        <w:rPr>
          <w:w w:val="105"/>
        </w:rPr>
        <w:t>y otros activos </w:t>
      </w:r>
      <w:r>
        <w:rPr>
          <w:spacing w:val="-3"/>
          <w:w w:val="105"/>
        </w:rPr>
        <w:t>líquidos” </w:t>
      </w:r>
      <w:r>
        <w:rPr>
          <w:w w:val="105"/>
        </w:rPr>
        <w:t>viene </w:t>
      </w:r>
      <w:r>
        <w:rPr>
          <w:spacing w:val="-3"/>
          <w:w w:val="105"/>
        </w:rPr>
        <w:t>motivado </w:t>
      </w:r>
      <w:r>
        <w:rPr>
          <w:w w:val="105"/>
        </w:rPr>
        <w:t>porque en </w:t>
      </w:r>
      <w:r>
        <w:rPr>
          <w:spacing w:val="-3"/>
          <w:w w:val="105"/>
        </w:rPr>
        <w:t>ejercicios anteriores</w:t>
      </w:r>
      <w:r>
        <w:rPr>
          <w:spacing w:val="-10"/>
          <w:w w:val="105"/>
        </w:rPr>
        <w:t> </w:t>
      </w:r>
      <w:r>
        <w:rPr>
          <w:w w:val="105"/>
        </w:rPr>
        <w:t>la</w:t>
      </w:r>
      <w:r>
        <w:rPr>
          <w:spacing w:val="-8"/>
          <w:w w:val="105"/>
        </w:rPr>
        <w:t> </w:t>
      </w:r>
      <w:r>
        <w:rPr>
          <w:spacing w:val="-3"/>
          <w:w w:val="105"/>
        </w:rPr>
        <w:t>Tesorería</w:t>
      </w:r>
      <w:r>
        <w:rPr>
          <w:spacing w:val="-10"/>
          <w:w w:val="105"/>
        </w:rPr>
        <w:t> </w:t>
      </w:r>
      <w:r>
        <w:rPr>
          <w:w w:val="105"/>
        </w:rPr>
        <w:t>del</w:t>
      </w:r>
      <w:r>
        <w:rPr>
          <w:spacing w:val="-10"/>
          <w:w w:val="105"/>
        </w:rPr>
        <w:t> </w:t>
      </w:r>
      <w:r>
        <w:rPr>
          <w:w w:val="105"/>
        </w:rPr>
        <w:t>ITC,</w:t>
      </w:r>
      <w:r>
        <w:rPr>
          <w:spacing w:val="-10"/>
          <w:w w:val="105"/>
        </w:rPr>
        <w:t> </w:t>
      </w:r>
      <w:r>
        <w:rPr>
          <w:w w:val="105"/>
        </w:rPr>
        <w:t>al</w:t>
      </w:r>
      <w:r>
        <w:rPr>
          <w:spacing w:val="-9"/>
          <w:w w:val="105"/>
        </w:rPr>
        <w:t> </w:t>
      </w:r>
      <w:r>
        <w:rPr>
          <w:w w:val="105"/>
        </w:rPr>
        <w:t>igual</w:t>
      </w:r>
      <w:r>
        <w:rPr>
          <w:spacing w:val="-11"/>
          <w:w w:val="105"/>
        </w:rPr>
        <w:t> </w:t>
      </w:r>
      <w:r>
        <w:rPr>
          <w:w w:val="105"/>
        </w:rPr>
        <w:t>que</w:t>
      </w:r>
      <w:r>
        <w:rPr>
          <w:spacing w:val="-9"/>
          <w:w w:val="105"/>
        </w:rPr>
        <w:t> </w:t>
      </w:r>
      <w:r>
        <w:rPr>
          <w:w w:val="105"/>
        </w:rPr>
        <w:t>el</w:t>
      </w:r>
      <w:r>
        <w:rPr>
          <w:spacing w:val="-9"/>
          <w:w w:val="105"/>
        </w:rPr>
        <w:t> </w:t>
      </w:r>
      <w:r>
        <w:rPr>
          <w:w w:val="105"/>
        </w:rPr>
        <w:t>resto</w:t>
      </w:r>
      <w:r>
        <w:rPr>
          <w:spacing w:val="-10"/>
          <w:w w:val="105"/>
        </w:rPr>
        <w:t> </w:t>
      </w:r>
      <w:r>
        <w:rPr>
          <w:w w:val="105"/>
        </w:rPr>
        <w:t>de</w:t>
      </w:r>
      <w:r>
        <w:rPr>
          <w:spacing w:val="-8"/>
          <w:w w:val="105"/>
        </w:rPr>
        <w:t> </w:t>
      </w:r>
      <w:r>
        <w:rPr>
          <w:spacing w:val="-3"/>
          <w:w w:val="105"/>
        </w:rPr>
        <w:t>Empresas</w:t>
      </w:r>
      <w:r>
        <w:rPr>
          <w:spacing w:val="-10"/>
          <w:w w:val="105"/>
        </w:rPr>
        <w:t> </w:t>
      </w:r>
      <w:r>
        <w:rPr>
          <w:spacing w:val="-3"/>
          <w:w w:val="105"/>
        </w:rPr>
        <w:t>Públicas</w:t>
      </w:r>
      <w:r>
        <w:rPr>
          <w:spacing w:val="-8"/>
          <w:w w:val="105"/>
        </w:rPr>
        <w:t> </w:t>
      </w:r>
      <w:r>
        <w:rPr>
          <w:w w:val="105"/>
        </w:rPr>
        <w:t>de</w:t>
      </w:r>
      <w:r>
        <w:rPr>
          <w:spacing w:val="-9"/>
          <w:w w:val="105"/>
        </w:rPr>
        <w:t> </w:t>
      </w:r>
      <w:r>
        <w:rPr>
          <w:w w:val="105"/>
        </w:rPr>
        <w:t>la</w:t>
      </w:r>
      <w:r>
        <w:rPr>
          <w:spacing w:val="-10"/>
          <w:w w:val="105"/>
        </w:rPr>
        <w:t> </w:t>
      </w:r>
      <w:r>
        <w:rPr>
          <w:w w:val="105"/>
        </w:rPr>
        <w:t>CAC,</w:t>
      </w:r>
      <w:r>
        <w:rPr>
          <w:spacing w:val="-10"/>
          <w:w w:val="105"/>
        </w:rPr>
        <w:t> </w:t>
      </w:r>
      <w:r>
        <w:rPr>
          <w:w w:val="105"/>
        </w:rPr>
        <w:t>estaba</w:t>
      </w:r>
      <w:r>
        <w:rPr>
          <w:spacing w:val="-9"/>
          <w:w w:val="105"/>
        </w:rPr>
        <w:t> </w:t>
      </w:r>
      <w:r>
        <w:rPr>
          <w:spacing w:val="-3"/>
          <w:w w:val="105"/>
        </w:rPr>
        <w:t>centralizada </w:t>
      </w:r>
      <w:r>
        <w:rPr>
          <w:w w:val="105"/>
        </w:rPr>
        <w:t>en la </w:t>
      </w:r>
      <w:r>
        <w:rPr>
          <w:spacing w:val="-3"/>
          <w:w w:val="105"/>
        </w:rPr>
        <w:t>Tesorería </w:t>
      </w:r>
      <w:r>
        <w:rPr>
          <w:w w:val="105"/>
        </w:rPr>
        <w:t>de la CAC que nos iba liberando recursos </w:t>
      </w:r>
      <w:r>
        <w:rPr>
          <w:spacing w:val="-3"/>
          <w:w w:val="105"/>
        </w:rPr>
        <w:t>mensualmente </w:t>
      </w:r>
      <w:r>
        <w:rPr>
          <w:w w:val="105"/>
        </w:rPr>
        <w:t>en función de </w:t>
      </w:r>
      <w:r>
        <w:rPr>
          <w:spacing w:val="-3"/>
          <w:w w:val="105"/>
        </w:rPr>
        <w:t>nuestras necesidades,</w:t>
      </w:r>
      <w:r>
        <w:rPr>
          <w:spacing w:val="-19"/>
          <w:w w:val="105"/>
        </w:rPr>
        <w:t> </w:t>
      </w:r>
      <w:r>
        <w:rPr>
          <w:w w:val="105"/>
        </w:rPr>
        <w:t>pero</w:t>
      </w:r>
      <w:r>
        <w:rPr>
          <w:spacing w:val="-18"/>
          <w:w w:val="105"/>
        </w:rPr>
        <w:t> </w:t>
      </w:r>
      <w:r>
        <w:rPr>
          <w:w w:val="105"/>
        </w:rPr>
        <w:t>que</w:t>
      </w:r>
      <w:r>
        <w:rPr>
          <w:spacing w:val="-19"/>
          <w:w w:val="105"/>
        </w:rPr>
        <w:t> </w:t>
      </w:r>
      <w:r>
        <w:rPr>
          <w:w w:val="105"/>
        </w:rPr>
        <w:t>dicha</w:t>
      </w:r>
      <w:r>
        <w:rPr>
          <w:spacing w:val="-20"/>
          <w:w w:val="105"/>
        </w:rPr>
        <w:t> </w:t>
      </w:r>
      <w:r>
        <w:rPr>
          <w:spacing w:val="-3"/>
          <w:w w:val="105"/>
        </w:rPr>
        <w:t>práctica</w:t>
      </w:r>
      <w:r>
        <w:rPr>
          <w:spacing w:val="-18"/>
          <w:w w:val="105"/>
        </w:rPr>
        <w:t> </w:t>
      </w:r>
      <w:r>
        <w:rPr>
          <w:w w:val="105"/>
        </w:rPr>
        <w:t>fue</w:t>
      </w:r>
      <w:r>
        <w:rPr>
          <w:spacing w:val="-18"/>
          <w:w w:val="105"/>
        </w:rPr>
        <w:t> </w:t>
      </w:r>
      <w:r>
        <w:rPr>
          <w:w w:val="105"/>
        </w:rPr>
        <w:t>remitiendo</w:t>
      </w:r>
      <w:r>
        <w:rPr>
          <w:spacing w:val="-19"/>
          <w:w w:val="105"/>
        </w:rPr>
        <w:t> </w:t>
      </w:r>
      <w:r>
        <w:rPr>
          <w:w w:val="105"/>
        </w:rPr>
        <w:t>hasta</w:t>
      </w:r>
      <w:r>
        <w:rPr>
          <w:spacing w:val="-18"/>
          <w:w w:val="105"/>
        </w:rPr>
        <w:t> </w:t>
      </w:r>
      <w:r>
        <w:rPr>
          <w:w w:val="105"/>
        </w:rPr>
        <w:t>no</w:t>
      </w:r>
      <w:r>
        <w:rPr>
          <w:spacing w:val="-18"/>
          <w:w w:val="105"/>
        </w:rPr>
        <w:t> </w:t>
      </w:r>
      <w:r>
        <w:rPr>
          <w:spacing w:val="-3"/>
          <w:w w:val="105"/>
        </w:rPr>
        <w:t>aplicarse</w:t>
      </w:r>
      <w:r>
        <w:rPr>
          <w:spacing w:val="-19"/>
          <w:w w:val="105"/>
        </w:rPr>
        <w:t> </w:t>
      </w:r>
      <w:r>
        <w:rPr>
          <w:w w:val="105"/>
        </w:rPr>
        <w:t>,</w:t>
      </w:r>
      <w:r>
        <w:rPr>
          <w:spacing w:val="-18"/>
          <w:w w:val="105"/>
        </w:rPr>
        <w:t> </w:t>
      </w:r>
      <w:r>
        <w:rPr>
          <w:w w:val="105"/>
        </w:rPr>
        <w:t>lo</w:t>
      </w:r>
      <w:r>
        <w:rPr>
          <w:spacing w:val="-18"/>
          <w:w w:val="105"/>
        </w:rPr>
        <w:t> </w:t>
      </w:r>
      <w:r>
        <w:rPr>
          <w:w w:val="105"/>
        </w:rPr>
        <w:t>que</w:t>
      </w:r>
      <w:r>
        <w:rPr>
          <w:spacing w:val="-19"/>
          <w:w w:val="105"/>
        </w:rPr>
        <w:t> </w:t>
      </w:r>
      <w:r>
        <w:rPr>
          <w:w w:val="105"/>
        </w:rPr>
        <w:t>ha</w:t>
      </w:r>
      <w:r>
        <w:rPr>
          <w:spacing w:val="-18"/>
          <w:w w:val="105"/>
        </w:rPr>
        <w:t> </w:t>
      </w:r>
      <w:r>
        <w:rPr>
          <w:spacing w:val="-3"/>
          <w:w w:val="105"/>
        </w:rPr>
        <w:t>conllevado</w:t>
      </w:r>
      <w:r>
        <w:rPr>
          <w:spacing w:val="-18"/>
          <w:w w:val="105"/>
        </w:rPr>
        <w:t> </w:t>
      </w:r>
      <w:r>
        <w:rPr>
          <w:w w:val="105"/>
        </w:rPr>
        <w:t>que</w:t>
      </w:r>
      <w:r>
        <w:rPr>
          <w:spacing w:val="-19"/>
          <w:w w:val="105"/>
        </w:rPr>
        <w:t> </w:t>
      </w:r>
      <w:r>
        <w:rPr>
          <w:w w:val="105"/>
        </w:rPr>
        <w:t>se</w:t>
      </w:r>
      <w:r>
        <w:rPr>
          <w:spacing w:val="-18"/>
          <w:w w:val="105"/>
        </w:rPr>
        <w:t> </w:t>
      </w:r>
      <w:r>
        <w:rPr>
          <w:spacing w:val="-3"/>
          <w:w w:val="105"/>
        </w:rPr>
        <w:t>fueran liberando </w:t>
      </w:r>
      <w:r>
        <w:rPr>
          <w:w w:val="105"/>
        </w:rPr>
        <w:t>todos los pagos pendientes e </w:t>
      </w:r>
      <w:r>
        <w:rPr>
          <w:spacing w:val="-3"/>
          <w:w w:val="105"/>
        </w:rPr>
        <w:t>incrementándose </w:t>
      </w:r>
      <w:r>
        <w:rPr>
          <w:w w:val="105"/>
        </w:rPr>
        <w:t>esta partida. Además a dicho efecto se ha </w:t>
      </w:r>
      <w:r>
        <w:rPr>
          <w:spacing w:val="-2"/>
          <w:w w:val="105"/>
        </w:rPr>
        <w:t>sumado </w:t>
      </w:r>
      <w:r>
        <w:rPr>
          <w:w w:val="105"/>
        </w:rPr>
        <w:t>el que en estos </w:t>
      </w:r>
      <w:r>
        <w:rPr>
          <w:spacing w:val="-3"/>
          <w:w w:val="105"/>
        </w:rPr>
        <w:t>momentos </w:t>
      </w:r>
      <w:r>
        <w:rPr>
          <w:w w:val="105"/>
        </w:rPr>
        <w:t>el ITC gestiona el pago de </w:t>
      </w:r>
      <w:r>
        <w:rPr>
          <w:spacing w:val="-3"/>
          <w:w w:val="105"/>
        </w:rPr>
        <w:t>distintas </w:t>
      </w:r>
      <w:r>
        <w:rPr>
          <w:w w:val="105"/>
        </w:rPr>
        <w:t>ayudas </w:t>
      </w:r>
      <w:r>
        <w:rPr>
          <w:spacing w:val="-2"/>
          <w:w w:val="105"/>
        </w:rPr>
        <w:t>que </w:t>
      </w:r>
      <w:r>
        <w:rPr>
          <w:w w:val="105"/>
        </w:rPr>
        <w:t>están </w:t>
      </w:r>
      <w:r>
        <w:rPr>
          <w:spacing w:val="-3"/>
          <w:w w:val="105"/>
        </w:rPr>
        <w:t>pendiente </w:t>
      </w:r>
      <w:r>
        <w:rPr>
          <w:w w:val="105"/>
        </w:rPr>
        <w:t>de </w:t>
      </w:r>
      <w:r>
        <w:rPr>
          <w:spacing w:val="-3"/>
          <w:w w:val="105"/>
        </w:rPr>
        <w:t>transferirse </w:t>
      </w:r>
      <w:r>
        <w:rPr>
          <w:w w:val="105"/>
        </w:rPr>
        <w:t>a los distintos beneficiarios en función de las resoluciones de cada convocatorias, y es </w:t>
      </w:r>
      <w:r>
        <w:rPr>
          <w:spacing w:val="-2"/>
          <w:w w:val="105"/>
        </w:rPr>
        <w:t>por </w:t>
      </w:r>
      <w:r>
        <w:rPr>
          <w:w w:val="105"/>
        </w:rPr>
        <w:t>ello</w:t>
      </w:r>
      <w:r>
        <w:rPr>
          <w:spacing w:val="-10"/>
          <w:w w:val="105"/>
        </w:rPr>
        <w:t> </w:t>
      </w:r>
      <w:r>
        <w:rPr>
          <w:w w:val="105"/>
        </w:rPr>
        <w:t>que</w:t>
      </w:r>
      <w:r>
        <w:rPr>
          <w:spacing w:val="-9"/>
          <w:w w:val="105"/>
        </w:rPr>
        <w:t> </w:t>
      </w:r>
      <w:r>
        <w:rPr>
          <w:w w:val="105"/>
        </w:rPr>
        <w:t>el</w:t>
      </w:r>
      <w:r>
        <w:rPr>
          <w:spacing w:val="-11"/>
          <w:w w:val="105"/>
        </w:rPr>
        <w:t> </w:t>
      </w:r>
      <w:r>
        <w:rPr>
          <w:w w:val="105"/>
        </w:rPr>
        <w:t>ITC</w:t>
      </w:r>
      <w:r>
        <w:rPr>
          <w:spacing w:val="-10"/>
          <w:w w:val="105"/>
        </w:rPr>
        <w:t> </w:t>
      </w:r>
      <w:r>
        <w:rPr>
          <w:w w:val="105"/>
        </w:rPr>
        <w:t>mantiene</w:t>
      </w:r>
      <w:r>
        <w:rPr>
          <w:spacing w:val="-9"/>
          <w:w w:val="105"/>
        </w:rPr>
        <w:t> </w:t>
      </w:r>
      <w:r>
        <w:rPr>
          <w:w w:val="105"/>
        </w:rPr>
        <w:t>en</w:t>
      </w:r>
      <w:r>
        <w:rPr>
          <w:spacing w:val="-12"/>
          <w:w w:val="105"/>
        </w:rPr>
        <w:t> </w:t>
      </w:r>
      <w:r>
        <w:rPr>
          <w:w w:val="105"/>
        </w:rPr>
        <w:t>su</w:t>
      </w:r>
      <w:r>
        <w:rPr>
          <w:spacing w:val="-9"/>
          <w:w w:val="105"/>
        </w:rPr>
        <w:t> </w:t>
      </w:r>
      <w:r>
        <w:rPr>
          <w:spacing w:val="-3"/>
          <w:w w:val="105"/>
        </w:rPr>
        <w:t>Activo</w:t>
      </w:r>
      <w:r>
        <w:rPr>
          <w:spacing w:val="-9"/>
          <w:w w:val="105"/>
        </w:rPr>
        <w:t> </w:t>
      </w:r>
      <w:r>
        <w:rPr>
          <w:w w:val="105"/>
        </w:rPr>
        <w:t>Corriente</w:t>
      </w:r>
      <w:r>
        <w:rPr>
          <w:spacing w:val="-10"/>
          <w:w w:val="105"/>
        </w:rPr>
        <w:t> </w:t>
      </w:r>
      <w:r>
        <w:rPr>
          <w:w w:val="105"/>
        </w:rPr>
        <w:t>a</w:t>
      </w:r>
      <w:r>
        <w:rPr>
          <w:spacing w:val="-9"/>
          <w:w w:val="105"/>
        </w:rPr>
        <w:t> </w:t>
      </w:r>
      <w:r>
        <w:rPr>
          <w:spacing w:val="-3"/>
          <w:w w:val="105"/>
        </w:rPr>
        <w:t>cierre</w:t>
      </w:r>
      <w:r>
        <w:rPr>
          <w:spacing w:val="-10"/>
          <w:w w:val="105"/>
        </w:rPr>
        <w:t> </w:t>
      </w:r>
      <w:r>
        <w:rPr>
          <w:w w:val="105"/>
        </w:rPr>
        <w:t>del</w:t>
      </w:r>
      <w:r>
        <w:rPr>
          <w:spacing w:val="-10"/>
          <w:w w:val="105"/>
        </w:rPr>
        <w:t> </w:t>
      </w:r>
      <w:r>
        <w:rPr>
          <w:w w:val="105"/>
        </w:rPr>
        <w:t>cuarto</w:t>
      </w:r>
      <w:r>
        <w:rPr>
          <w:spacing w:val="-10"/>
          <w:w w:val="105"/>
        </w:rPr>
        <w:t> </w:t>
      </w:r>
      <w:r>
        <w:rPr>
          <w:spacing w:val="-3"/>
          <w:w w:val="105"/>
        </w:rPr>
        <w:t>trimestre,</w:t>
      </w:r>
      <w:r>
        <w:rPr>
          <w:spacing w:val="-9"/>
          <w:w w:val="105"/>
        </w:rPr>
        <w:t> </w:t>
      </w:r>
      <w:r>
        <w:rPr>
          <w:w w:val="105"/>
        </w:rPr>
        <w:t>un</w:t>
      </w:r>
      <w:r>
        <w:rPr>
          <w:spacing w:val="-9"/>
          <w:w w:val="105"/>
        </w:rPr>
        <w:t> </w:t>
      </w:r>
      <w:r>
        <w:rPr>
          <w:w w:val="105"/>
        </w:rPr>
        <w:t>saldo</w:t>
      </w:r>
      <w:r>
        <w:rPr>
          <w:spacing w:val="-10"/>
          <w:w w:val="105"/>
        </w:rPr>
        <w:t> </w:t>
      </w:r>
      <w:r>
        <w:rPr>
          <w:w w:val="105"/>
        </w:rPr>
        <w:t>de</w:t>
      </w:r>
      <w:r>
        <w:rPr>
          <w:spacing w:val="-9"/>
          <w:w w:val="105"/>
        </w:rPr>
        <w:t> </w:t>
      </w:r>
      <w:r>
        <w:rPr>
          <w:spacing w:val="-3"/>
          <w:w w:val="105"/>
        </w:rPr>
        <w:t>tesorería</w:t>
      </w:r>
      <w:r>
        <w:rPr>
          <w:spacing w:val="-10"/>
          <w:w w:val="105"/>
        </w:rPr>
        <w:t> </w:t>
      </w:r>
      <w:r>
        <w:rPr>
          <w:w w:val="105"/>
        </w:rPr>
        <w:t>de</w:t>
      </w:r>
      <w:r>
        <w:rPr>
          <w:spacing w:val="-10"/>
          <w:w w:val="105"/>
        </w:rPr>
        <w:t> </w:t>
      </w:r>
      <w:r>
        <w:rPr>
          <w:w w:val="105"/>
        </w:rPr>
        <w:t>4,79 millones</w:t>
      </w:r>
      <w:r>
        <w:rPr>
          <w:spacing w:val="-13"/>
          <w:w w:val="105"/>
        </w:rPr>
        <w:t> </w:t>
      </w:r>
      <w:r>
        <w:rPr>
          <w:w w:val="105"/>
        </w:rPr>
        <w:t>de</w:t>
      </w:r>
      <w:r>
        <w:rPr>
          <w:spacing w:val="-12"/>
          <w:w w:val="105"/>
        </w:rPr>
        <w:t> </w:t>
      </w:r>
      <w:r>
        <w:rPr>
          <w:w w:val="105"/>
        </w:rPr>
        <w:t>euros,</w:t>
      </w:r>
      <w:r>
        <w:rPr>
          <w:spacing w:val="-14"/>
          <w:w w:val="105"/>
        </w:rPr>
        <w:t> </w:t>
      </w:r>
      <w:r>
        <w:rPr>
          <w:w w:val="105"/>
        </w:rPr>
        <w:t>que</w:t>
      </w:r>
      <w:r>
        <w:rPr>
          <w:spacing w:val="-13"/>
          <w:w w:val="105"/>
        </w:rPr>
        <w:t> </w:t>
      </w:r>
      <w:r>
        <w:rPr>
          <w:w w:val="105"/>
        </w:rPr>
        <w:t>en</w:t>
      </w:r>
      <w:r>
        <w:rPr>
          <w:spacing w:val="-12"/>
          <w:w w:val="105"/>
        </w:rPr>
        <w:t> </w:t>
      </w:r>
      <w:r>
        <w:rPr>
          <w:w w:val="105"/>
        </w:rPr>
        <w:t>la</w:t>
      </w:r>
      <w:r>
        <w:rPr>
          <w:spacing w:val="-14"/>
          <w:w w:val="105"/>
        </w:rPr>
        <w:t> </w:t>
      </w:r>
      <w:r>
        <w:rPr>
          <w:spacing w:val="-3"/>
          <w:w w:val="105"/>
        </w:rPr>
        <w:t>actualidad</w:t>
      </w:r>
      <w:r>
        <w:rPr>
          <w:spacing w:val="-11"/>
          <w:w w:val="105"/>
        </w:rPr>
        <w:t> </w:t>
      </w:r>
      <w:r>
        <w:rPr>
          <w:spacing w:val="-3"/>
          <w:w w:val="105"/>
        </w:rPr>
        <w:t>incrementan</w:t>
      </w:r>
      <w:r>
        <w:rPr>
          <w:spacing w:val="-12"/>
          <w:w w:val="105"/>
        </w:rPr>
        <w:t> </w:t>
      </w:r>
      <w:r>
        <w:rPr>
          <w:w w:val="105"/>
        </w:rPr>
        <w:t>los</w:t>
      </w:r>
      <w:r>
        <w:rPr>
          <w:spacing w:val="-13"/>
          <w:w w:val="105"/>
        </w:rPr>
        <w:t> </w:t>
      </w:r>
      <w:r>
        <w:rPr>
          <w:spacing w:val="-3"/>
          <w:w w:val="105"/>
        </w:rPr>
        <w:t>saldos</w:t>
      </w:r>
      <w:r>
        <w:rPr>
          <w:spacing w:val="-13"/>
          <w:w w:val="105"/>
        </w:rPr>
        <w:t> </w:t>
      </w:r>
      <w:r>
        <w:rPr>
          <w:w w:val="105"/>
        </w:rPr>
        <w:t>de</w:t>
      </w:r>
      <w:r>
        <w:rPr>
          <w:spacing w:val="-11"/>
          <w:w w:val="105"/>
        </w:rPr>
        <w:t> </w:t>
      </w:r>
      <w:r>
        <w:rPr>
          <w:spacing w:val="-3"/>
          <w:w w:val="105"/>
        </w:rPr>
        <w:t>tesorería</w:t>
      </w:r>
      <w:r>
        <w:rPr>
          <w:spacing w:val="-12"/>
          <w:w w:val="105"/>
        </w:rPr>
        <w:t> </w:t>
      </w:r>
      <w:r>
        <w:rPr>
          <w:w w:val="105"/>
        </w:rPr>
        <w:t>del</w:t>
      </w:r>
      <w:r>
        <w:rPr>
          <w:spacing w:val="-13"/>
          <w:w w:val="105"/>
        </w:rPr>
        <w:t> </w:t>
      </w:r>
      <w:r>
        <w:rPr>
          <w:w w:val="105"/>
        </w:rPr>
        <w:t>ITC.</w:t>
      </w:r>
      <w:r>
        <w:rPr>
          <w:spacing w:val="-12"/>
          <w:w w:val="105"/>
        </w:rPr>
        <w:t> </w:t>
      </w:r>
      <w:r>
        <w:rPr>
          <w:spacing w:val="-3"/>
          <w:w w:val="105"/>
        </w:rPr>
        <w:t>También</w:t>
      </w:r>
      <w:r>
        <w:rPr>
          <w:spacing w:val="-12"/>
          <w:w w:val="105"/>
        </w:rPr>
        <w:t> </w:t>
      </w:r>
      <w:r>
        <w:rPr>
          <w:w w:val="105"/>
        </w:rPr>
        <w:t>en</w:t>
      </w:r>
      <w:r>
        <w:rPr>
          <w:spacing w:val="-11"/>
          <w:w w:val="105"/>
        </w:rPr>
        <w:t> </w:t>
      </w:r>
      <w:r>
        <w:rPr>
          <w:spacing w:val="-3"/>
          <w:w w:val="105"/>
        </w:rPr>
        <w:t>diciembre</w:t>
      </w:r>
    </w:p>
    <w:p>
      <w:pPr>
        <w:pStyle w:val="BodyText"/>
        <w:spacing w:before="11"/>
        <w:rPr>
          <w:sz w:val="25"/>
        </w:rPr>
      </w:pPr>
    </w:p>
    <w:p>
      <w:pPr>
        <w:spacing w:before="98"/>
        <w:ind w:left="0" w:right="1210" w:firstLine="0"/>
        <w:jc w:val="right"/>
        <w:rPr>
          <w:sz w:val="19"/>
        </w:rPr>
      </w:pPr>
      <w:r>
        <w:rPr>
          <w:sz w:val="19"/>
        </w:rPr>
        <w:t>Página 42</w:t>
      </w:r>
    </w:p>
    <w:p>
      <w:pPr>
        <w:pStyle w:val="BodyText"/>
      </w:pPr>
    </w:p>
    <w:p>
      <w:pPr>
        <w:pStyle w:val="BodyText"/>
        <w:spacing w:before="3"/>
        <w:rPr>
          <w:sz w:val="26"/>
        </w:rPr>
      </w:pPr>
      <w:r>
        <w:rPr/>
        <w:pict>
          <v:group style="position:absolute;margin-left:52.058052pt;margin-top:17.073618pt;width:490.9pt;height:36.6pt;mso-position-horizontal-relative:page;mso-position-vertical-relative:paragraph;z-index:-251482112;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47"/>
          <w:footerReference w:type="default" r:id="rId48"/>
          <w:pgSz w:w="11900" w:h="16840"/>
          <w:pgMar w:header="0" w:footer="926" w:top="500" w:bottom="1120" w:left="560" w:right="560"/>
        </w:sectPr>
      </w:pPr>
    </w:p>
    <w:p>
      <w:pPr>
        <w:pStyle w:val="BodyText"/>
        <w:ind w:left="1732"/>
      </w:pPr>
      <w:r>
        <w:rPr/>
        <w:drawing>
          <wp:inline distT="0" distB="0" distL="0" distR="0">
            <wp:extent cx="4771246" cy="683514"/>
            <wp:effectExtent l="0" t="0" r="0" b="0"/>
            <wp:docPr id="53" name="image2.png"/>
            <wp:cNvGraphicFramePr>
              <a:graphicFrameLocks noChangeAspect="1"/>
            </wp:cNvGraphicFramePr>
            <a:graphic>
              <a:graphicData uri="http://schemas.openxmlformats.org/drawingml/2006/picture">
                <pic:pic>
                  <pic:nvPicPr>
                    <pic:cNvPr id="54"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p>
      <w:pPr>
        <w:pStyle w:val="BodyText"/>
        <w:spacing w:line="249" w:lineRule="auto"/>
        <w:ind w:left="1707" w:right="1211"/>
        <w:jc w:val="both"/>
      </w:pPr>
      <w:r>
        <w:rPr>
          <w:w w:val="105"/>
        </w:rPr>
        <w:t>se</w:t>
      </w:r>
      <w:r>
        <w:rPr>
          <w:spacing w:val="-4"/>
          <w:w w:val="105"/>
        </w:rPr>
        <w:t> </w:t>
      </w:r>
      <w:r>
        <w:rPr>
          <w:spacing w:val="-3"/>
          <w:w w:val="105"/>
        </w:rPr>
        <w:t>recibieron</w:t>
      </w:r>
      <w:r>
        <w:rPr>
          <w:spacing w:val="-4"/>
          <w:w w:val="105"/>
        </w:rPr>
        <w:t> </w:t>
      </w:r>
      <w:r>
        <w:rPr>
          <w:w w:val="105"/>
        </w:rPr>
        <w:t>los</w:t>
      </w:r>
      <w:r>
        <w:rPr>
          <w:spacing w:val="-4"/>
          <w:w w:val="105"/>
        </w:rPr>
        <w:t> </w:t>
      </w:r>
      <w:r>
        <w:rPr>
          <w:w w:val="105"/>
        </w:rPr>
        <w:t>cobros</w:t>
      </w:r>
      <w:r>
        <w:rPr>
          <w:spacing w:val="-3"/>
          <w:w w:val="105"/>
        </w:rPr>
        <w:t> </w:t>
      </w:r>
      <w:r>
        <w:rPr>
          <w:w w:val="105"/>
        </w:rPr>
        <w:t>de</w:t>
      </w:r>
      <w:r>
        <w:rPr>
          <w:spacing w:val="-3"/>
          <w:w w:val="105"/>
        </w:rPr>
        <w:t> </w:t>
      </w:r>
      <w:r>
        <w:rPr>
          <w:w w:val="105"/>
        </w:rPr>
        <w:t>las</w:t>
      </w:r>
      <w:r>
        <w:rPr>
          <w:spacing w:val="-5"/>
          <w:w w:val="105"/>
        </w:rPr>
        <w:t> </w:t>
      </w:r>
      <w:r>
        <w:rPr>
          <w:w w:val="105"/>
        </w:rPr>
        <w:t>solicitudes</w:t>
      </w:r>
      <w:r>
        <w:rPr>
          <w:spacing w:val="-4"/>
          <w:w w:val="105"/>
        </w:rPr>
        <w:t> </w:t>
      </w:r>
      <w:r>
        <w:rPr>
          <w:w w:val="105"/>
        </w:rPr>
        <w:t>de</w:t>
      </w:r>
      <w:r>
        <w:rPr>
          <w:spacing w:val="-4"/>
          <w:w w:val="105"/>
        </w:rPr>
        <w:t> </w:t>
      </w:r>
      <w:r>
        <w:rPr>
          <w:spacing w:val="-3"/>
          <w:w w:val="105"/>
        </w:rPr>
        <w:t>reembolso</w:t>
      </w:r>
      <w:r>
        <w:rPr>
          <w:spacing w:val="-1"/>
          <w:w w:val="105"/>
        </w:rPr>
        <w:t> </w:t>
      </w:r>
      <w:r>
        <w:rPr>
          <w:w w:val="105"/>
        </w:rPr>
        <w:t>de</w:t>
      </w:r>
      <w:r>
        <w:rPr>
          <w:spacing w:val="-4"/>
          <w:w w:val="105"/>
        </w:rPr>
        <w:t> </w:t>
      </w:r>
      <w:r>
        <w:rPr>
          <w:w w:val="105"/>
        </w:rPr>
        <w:t>la</w:t>
      </w:r>
      <w:r>
        <w:rPr>
          <w:spacing w:val="-4"/>
          <w:w w:val="105"/>
        </w:rPr>
        <w:t> </w:t>
      </w:r>
      <w:r>
        <w:rPr>
          <w:w w:val="105"/>
        </w:rPr>
        <w:t>última</w:t>
      </w:r>
      <w:r>
        <w:rPr>
          <w:spacing w:val="-3"/>
          <w:w w:val="105"/>
        </w:rPr>
        <w:t> </w:t>
      </w:r>
      <w:r>
        <w:rPr>
          <w:w w:val="105"/>
        </w:rPr>
        <w:t>justificación</w:t>
      </w:r>
      <w:r>
        <w:rPr>
          <w:spacing w:val="-4"/>
          <w:w w:val="105"/>
        </w:rPr>
        <w:t> </w:t>
      </w:r>
      <w:r>
        <w:rPr>
          <w:w w:val="105"/>
        </w:rPr>
        <w:t>de</w:t>
      </w:r>
      <w:r>
        <w:rPr>
          <w:spacing w:val="-3"/>
          <w:w w:val="105"/>
        </w:rPr>
        <w:t> proyectos</w:t>
      </w:r>
      <w:r>
        <w:rPr>
          <w:spacing w:val="-5"/>
          <w:w w:val="105"/>
        </w:rPr>
        <w:t> </w:t>
      </w:r>
      <w:r>
        <w:rPr>
          <w:w w:val="105"/>
        </w:rPr>
        <w:t>MAC</w:t>
      </w:r>
      <w:r>
        <w:rPr>
          <w:spacing w:val="-5"/>
          <w:w w:val="105"/>
        </w:rPr>
        <w:t> </w:t>
      </w:r>
      <w:r>
        <w:rPr>
          <w:w w:val="105"/>
        </w:rPr>
        <w:t>y</w:t>
      </w:r>
      <w:r>
        <w:rPr>
          <w:spacing w:val="-3"/>
          <w:w w:val="105"/>
        </w:rPr>
        <w:t> </w:t>
      </w:r>
      <w:r>
        <w:rPr>
          <w:w w:val="105"/>
        </w:rPr>
        <w:t>se </w:t>
      </w:r>
      <w:r>
        <w:rPr>
          <w:spacing w:val="-3"/>
          <w:w w:val="105"/>
        </w:rPr>
        <w:t>recibió</w:t>
      </w:r>
      <w:r>
        <w:rPr>
          <w:spacing w:val="-17"/>
          <w:w w:val="105"/>
        </w:rPr>
        <w:t> </w:t>
      </w:r>
      <w:r>
        <w:rPr>
          <w:w w:val="105"/>
        </w:rPr>
        <w:t>el</w:t>
      </w:r>
      <w:r>
        <w:rPr>
          <w:spacing w:val="-17"/>
          <w:w w:val="105"/>
        </w:rPr>
        <w:t> </w:t>
      </w:r>
      <w:r>
        <w:rPr>
          <w:w w:val="105"/>
        </w:rPr>
        <w:t>abono</w:t>
      </w:r>
      <w:r>
        <w:rPr>
          <w:spacing w:val="-12"/>
          <w:w w:val="105"/>
        </w:rPr>
        <w:t> </w:t>
      </w:r>
      <w:r>
        <w:rPr>
          <w:w w:val="105"/>
        </w:rPr>
        <w:t>anticipado</w:t>
      </w:r>
      <w:r>
        <w:rPr>
          <w:spacing w:val="-15"/>
          <w:w w:val="105"/>
        </w:rPr>
        <w:t> </w:t>
      </w:r>
      <w:r>
        <w:rPr>
          <w:w w:val="105"/>
        </w:rPr>
        <w:t>de</w:t>
      </w:r>
      <w:r>
        <w:rPr>
          <w:spacing w:val="-12"/>
          <w:w w:val="105"/>
        </w:rPr>
        <w:t> </w:t>
      </w:r>
      <w:r>
        <w:rPr>
          <w:w w:val="105"/>
        </w:rPr>
        <w:t>los</w:t>
      </w:r>
      <w:r>
        <w:rPr>
          <w:spacing w:val="-14"/>
          <w:w w:val="105"/>
        </w:rPr>
        <w:t> </w:t>
      </w:r>
      <w:r>
        <w:rPr>
          <w:w w:val="105"/>
        </w:rPr>
        <w:t>Fondos</w:t>
      </w:r>
      <w:r>
        <w:rPr>
          <w:spacing w:val="-14"/>
          <w:w w:val="105"/>
        </w:rPr>
        <w:t> </w:t>
      </w:r>
      <w:r>
        <w:rPr>
          <w:w w:val="105"/>
        </w:rPr>
        <w:t>Next</w:t>
      </w:r>
      <w:r>
        <w:rPr>
          <w:spacing w:val="-12"/>
          <w:w w:val="105"/>
        </w:rPr>
        <w:t> </w:t>
      </w:r>
      <w:r>
        <w:rPr>
          <w:w w:val="105"/>
        </w:rPr>
        <w:t>Generation</w:t>
      </w:r>
      <w:r>
        <w:rPr>
          <w:spacing w:val="-13"/>
          <w:w w:val="105"/>
        </w:rPr>
        <w:t> </w:t>
      </w:r>
      <w:r>
        <w:rPr>
          <w:w w:val="105"/>
        </w:rPr>
        <w:t>y</w:t>
      </w:r>
      <w:r>
        <w:rPr>
          <w:spacing w:val="-14"/>
          <w:w w:val="105"/>
        </w:rPr>
        <w:t> </w:t>
      </w:r>
      <w:r>
        <w:rPr>
          <w:w w:val="105"/>
        </w:rPr>
        <w:t>de</w:t>
      </w:r>
      <w:r>
        <w:rPr>
          <w:spacing w:val="-12"/>
          <w:w w:val="105"/>
        </w:rPr>
        <w:t> </w:t>
      </w:r>
      <w:r>
        <w:rPr>
          <w:w w:val="105"/>
        </w:rPr>
        <w:t>las</w:t>
      </w:r>
      <w:r>
        <w:rPr>
          <w:spacing w:val="-14"/>
          <w:w w:val="105"/>
        </w:rPr>
        <w:t> </w:t>
      </w:r>
      <w:r>
        <w:rPr>
          <w:w w:val="105"/>
        </w:rPr>
        <w:t>expresiones</w:t>
      </w:r>
      <w:r>
        <w:rPr>
          <w:spacing w:val="-15"/>
          <w:w w:val="105"/>
        </w:rPr>
        <w:t> </w:t>
      </w:r>
      <w:r>
        <w:rPr>
          <w:w w:val="105"/>
        </w:rPr>
        <w:t>de</w:t>
      </w:r>
      <w:r>
        <w:rPr>
          <w:spacing w:val="-13"/>
          <w:w w:val="105"/>
        </w:rPr>
        <w:t> </w:t>
      </w:r>
      <w:r>
        <w:rPr>
          <w:w w:val="105"/>
        </w:rPr>
        <w:t>interés</w:t>
      </w:r>
      <w:r>
        <w:rPr>
          <w:spacing w:val="-14"/>
          <w:w w:val="105"/>
        </w:rPr>
        <w:t> </w:t>
      </w:r>
      <w:r>
        <w:rPr>
          <w:w w:val="105"/>
        </w:rPr>
        <w:t>recibidas</w:t>
      </w:r>
      <w:r>
        <w:rPr>
          <w:spacing w:val="-13"/>
          <w:w w:val="105"/>
        </w:rPr>
        <w:t> </w:t>
      </w:r>
      <w:r>
        <w:rPr>
          <w:w w:val="105"/>
        </w:rPr>
        <w:t>cuyo importe</w:t>
      </w:r>
      <w:r>
        <w:rPr>
          <w:spacing w:val="-2"/>
          <w:w w:val="105"/>
        </w:rPr>
        <w:t> </w:t>
      </w:r>
      <w:r>
        <w:rPr>
          <w:w w:val="105"/>
        </w:rPr>
        <w:t>supone</w:t>
      </w:r>
      <w:r>
        <w:rPr>
          <w:spacing w:val="-2"/>
          <w:w w:val="105"/>
        </w:rPr>
        <w:t> </w:t>
      </w:r>
      <w:r>
        <w:rPr>
          <w:w w:val="105"/>
        </w:rPr>
        <w:t>un</w:t>
      </w:r>
      <w:r>
        <w:rPr>
          <w:spacing w:val="-2"/>
          <w:w w:val="105"/>
        </w:rPr>
        <w:t> </w:t>
      </w:r>
      <w:r>
        <w:rPr>
          <w:w w:val="105"/>
        </w:rPr>
        <w:t>incremento</w:t>
      </w:r>
      <w:r>
        <w:rPr>
          <w:spacing w:val="-5"/>
          <w:w w:val="105"/>
        </w:rPr>
        <w:t> </w:t>
      </w:r>
      <w:r>
        <w:rPr>
          <w:w w:val="105"/>
        </w:rPr>
        <w:t>en</w:t>
      </w:r>
      <w:r>
        <w:rPr>
          <w:spacing w:val="-4"/>
          <w:w w:val="105"/>
        </w:rPr>
        <w:t> </w:t>
      </w:r>
      <w:r>
        <w:rPr>
          <w:w w:val="105"/>
        </w:rPr>
        <w:t>los</w:t>
      </w:r>
      <w:r>
        <w:rPr>
          <w:spacing w:val="-7"/>
          <w:w w:val="105"/>
        </w:rPr>
        <w:t> </w:t>
      </w:r>
      <w:r>
        <w:rPr>
          <w:spacing w:val="-2"/>
          <w:w w:val="105"/>
        </w:rPr>
        <w:t>saldos</w:t>
      </w:r>
      <w:r>
        <w:rPr>
          <w:spacing w:val="-6"/>
          <w:w w:val="105"/>
        </w:rPr>
        <w:t> </w:t>
      </w:r>
      <w:r>
        <w:rPr>
          <w:w w:val="105"/>
        </w:rPr>
        <w:t>de</w:t>
      </w:r>
      <w:r>
        <w:rPr>
          <w:spacing w:val="-7"/>
          <w:w w:val="105"/>
        </w:rPr>
        <w:t> </w:t>
      </w:r>
      <w:r>
        <w:rPr>
          <w:spacing w:val="-3"/>
          <w:w w:val="105"/>
        </w:rPr>
        <w:t>tesorería</w:t>
      </w:r>
      <w:r>
        <w:rPr>
          <w:spacing w:val="-7"/>
          <w:w w:val="105"/>
        </w:rPr>
        <w:t> </w:t>
      </w:r>
      <w:r>
        <w:rPr>
          <w:w w:val="105"/>
        </w:rPr>
        <w:t>de</w:t>
      </w:r>
      <w:r>
        <w:rPr>
          <w:spacing w:val="-6"/>
          <w:w w:val="105"/>
        </w:rPr>
        <w:t> </w:t>
      </w:r>
      <w:r>
        <w:rPr>
          <w:w w:val="105"/>
        </w:rPr>
        <w:t>más</w:t>
      </w:r>
      <w:r>
        <w:rPr>
          <w:spacing w:val="-7"/>
          <w:w w:val="105"/>
        </w:rPr>
        <w:t> </w:t>
      </w:r>
      <w:r>
        <w:rPr>
          <w:w w:val="105"/>
        </w:rPr>
        <w:t>de</w:t>
      </w:r>
      <w:r>
        <w:rPr>
          <w:spacing w:val="-6"/>
          <w:w w:val="105"/>
        </w:rPr>
        <w:t> </w:t>
      </w:r>
      <w:r>
        <w:rPr>
          <w:w w:val="105"/>
        </w:rPr>
        <w:t>10</w:t>
      </w:r>
      <w:r>
        <w:rPr>
          <w:spacing w:val="-7"/>
          <w:w w:val="105"/>
        </w:rPr>
        <w:t> </w:t>
      </w:r>
      <w:r>
        <w:rPr>
          <w:spacing w:val="-3"/>
          <w:w w:val="105"/>
        </w:rPr>
        <w:t>millones</w:t>
      </w:r>
      <w:r>
        <w:rPr>
          <w:spacing w:val="-6"/>
          <w:w w:val="105"/>
        </w:rPr>
        <w:t> </w:t>
      </w:r>
      <w:r>
        <w:rPr>
          <w:w w:val="105"/>
        </w:rPr>
        <w:t>de</w:t>
      </w:r>
      <w:r>
        <w:rPr>
          <w:spacing w:val="-9"/>
          <w:w w:val="105"/>
        </w:rPr>
        <w:t> </w:t>
      </w:r>
      <w:r>
        <w:rPr>
          <w:w w:val="105"/>
        </w:rPr>
        <w:t>euros.</w:t>
      </w:r>
    </w:p>
    <w:p>
      <w:pPr>
        <w:pStyle w:val="BodyText"/>
        <w:spacing w:line="715" w:lineRule="auto" w:before="101"/>
        <w:ind w:left="1707" w:right="4682"/>
        <w:jc w:val="both"/>
      </w:pPr>
      <w:r>
        <w:rPr/>
        <w:pict>
          <v:shape style="position:absolute;margin-left:113.340828pt;margin-top:56.324356pt;width:419.8pt;height:208.8pt;mso-position-horizontal-relative:page;mso-position-vertical-relative:paragraph;z-index:2518456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5"/>
                    <w:gridCol w:w="572"/>
                    <w:gridCol w:w="502"/>
                    <w:gridCol w:w="652"/>
                    <w:gridCol w:w="3775"/>
                  </w:tblGrid>
                  <w:tr>
                    <w:trPr>
                      <w:trHeight w:val="383" w:hRule="atLeast"/>
                    </w:trPr>
                    <w:tc>
                      <w:tcPr>
                        <w:tcW w:w="2875" w:type="dxa"/>
                        <w:shd w:val="clear" w:color="auto" w:fill="B8CCE4"/>
                      </w:tcPr>
                      <w:p>
                        <w:pPr>
                          <w:pStyle w:val="TableParagraph"/>
                          <w:spacing w:before="10"/>
                          <w:rPr>
                            <w:sz w:val="11"/>
                          </w:rPr>
                        </w:pPr>
                      </w:p>
                      <w:p>
                        <w:pPr>
                          <w:pStyle w:val="TableParagraph"/>
                          <w:spacing w:before="1"/>
                          <w:ind w:left="26" w:right="7"/>
                          <w:jc w:val="center"/>
                          <w:rPr>
                            <w:rFonts w:ascii="Times New Roman"/>
                            <w:b/>
                            <w:sz w:val="10"/>
                          </w:rPr>
                        </w:pPr>
                        <w:r>
                          <w:rPr>
                            <w:rFonts w:ascii="Times New Roman"/>
                            <w:b/>
                            <w:sz w:val="10"/>
                          </w:rPr>
                          <w:t>EXPEDIENTE</w:t>
                        </w:r>
                      </w:p>
                    </w:tc>
                    <w:tc>
                      <w:tcPr>
                        <w:tcW w:w="572" w:type="dxa"/>
                        <w:shd w:val="clear" w:color="auto" w:fill="B8CCE4"/>
                      </w:tcPr>
                      <w:p>
                        <w:pPr>
                          <w:pStyle w:val="TableParagraph"/>
                          <w:spacing w:before="10"/>
                          <w:rPr>
                            <w:sz w:val="11"/>
                          </w:rPr>
                        </w:pPr>
                      </w:p>
                      <w:p>
                        <w:pPr>
                          <w:pStyle w:val="TableParagraph"/>
                          <w:spacing w:before="1"/>
                          <w:ind w:left="86"/>
                          <w:rPr>
                            <w:rFonts w:ascii="Times New Roman"/>
                            <w:b/>
                            <w:sz w:val="10"/>
                          </w:rPr>
                        </w:pPr>
                        <w:r>
                          <w:rPr>
                            <w:rFonts w:ascii="Times New Roman"/>
                            <w:b/>
                            <w:spacing w:val="-4"/>
                            <w:sz w:val="10"/>
                          </w:rPr>
                          <w:t>IMPORTE</w:t>
                        </w:r>
                      </w:p>
                    </w:tc>
                    <w:tc>
                      <w:tcPr>
                        <w:tcW w:w="502" w:type="dxa"/>
                        <w:shd w:val="clear" w:color="auto" w:fill="B8CCE4"/>
                      </w:tcPr>
                      <w:p>
                        <w:pPr>
                          <w:pStyle w:val="TableParagraph"/>
                          <w:spacing w:line="273" w:lineRule="auto" w:before="67"/>
                          <w:ind w:left="51" w:right="-2" w:firstLine="55"/>
                          <w:rPr>
                            <w:rFonts w:ascii="Times New Roman"/>
                            <w:b/>
                            <w:sz w:val="10"/>
                          </w:rPr>
                        </w:pPr>
                        <w:r>
                          <w:rPr>
                            <w:rFonts w:ascii="Times New Roman"/>
                            <w:b/>
                            <w:sz w:val="10"/>
                          </w:rPr>
                          <w:t>FECHA </w:t>
                        </w:r>
                        <w:r>
                          <w:rPr>
                            <w:rFonts w:ascii="Times New Roman"/>
                            <w:b/>
                            <w:w w:val="90"/>
                            <w:sz w:val="10"/>
                          </w:rPr>
                          <w:t>FORMAL.</w:t>
                        </w:r>
                      </w:p>
                    </w:tc>
                    <w:tc>
                      <w:tcPr>
                        <w:tcW w:w="652" w:type="dxa"/>
                        <w:shd w:val="clear" w:color="auto" w:fill="B8CCE4"/>
                      </w:tcPr>
                      <w:p>
                        <w:pPr>
                          <w:pStyle w:val="TableParagraph"/>
                          <w:spacing w:before="6"/>
                          <w:ind w:left="100" w:firstLine="27"/>
                          <w:rPr>
                            <w:rFonts w:ascii="Times New Roman"/>
                            <w:b/>
                            <w:sz w:val="10"/>
                          </w:rPr>
                        </w:pPr>
                        <w:r>
                          <w:rPr>
                            <w:rFonts w:ascii="Times New Roman"/>
                            <w:b/>
                            <w:sz w:val="10"/>
                          </w:rPr>
                          <w:t>IMPORTE</w:t>
                        </w:r>
                      </w:p>
                      <w:p>
                        <w:pPr>
                          <w:pStyle w:val="TableParagraph"/>
                          <w:spacing w:line="130" w:lineRule="atLeast" w:before="1"/>
                          <w:ind w:left="205" w:hanging="105"/>
                          <w:rPr>
                            <w:rFonts w:ascii="Times New Roman" w:hAnsi="Times New Roman"/>
                            <w:b/>
                            <w:sz w:val="10"/>
                          </w:rPr>
                        </w:pPr>
                        <w:r>
                          <w:rPr>
                            <w:rFonts w:ascii="Times New Roman" w:hAnsi="Times New Roman"/>
                            <w:b/>
                            <w:w w:val="90"/>
                            <w:sz w:val="10"/>
                          </w:rPr>
                          <w:t>COMISIÓN </w:t>
                        </w:r>
                        <w:r>
                          <w:rPr>
                            <w:rFonts w:ascii="Times New Roman" w:hAnsi="Times New Roman"/>
                            <w:b/>
                            <w:sz w:val="10"/>
                          </w:rPr>
                          <w:t>TRIM.</w:t>
                        </w:r>
                      </w:p>
                    </w:tc>
                    <w:tc>
                      <w:tcPr>
                        <w:tcW w:w="3775" w:type="dxa"/>
                        <w:shd w:val="clear" w:color="auto" w:fill="B8CCE4"/>
                      </w:tcPr>
                      <w:p>
                        <w:pPr>
                          <w:pStyle w:val="TableParagraph"/>
                          <w:spacing w:before="10"/>
                          <w:rPr>
                            <w:sz w:val="11"/>
                          </w:rPr>
                        </w:pPr>
                      </w:p>
                      <w:p>
                        <w:pPr>
                          <w:pStyle w:val="TableParagraph"/>
                          <w:spacing w:before="1"/>
                          <w:ind w:left="1695" w:right="1685"/>
                          <w:jc w:val="center"/>
                          <w:rPr>
                            <w:rFonts w:ascii="Times New Roman"/>
                            <w:b/>
                            <w:sz w:val="10"/>
                          </w:rPr>
                        </w:pPr>
                        <w:r>
                          <w:rPr>
                            <w:rFonts w:ascii="Times New Roman"/>
                            <w:b/>
                            <w:sz w:val="10"/>
                          </w:rPr>
                          <w:t>NOTAS</w:t>
                        </w:r>
                      </w:p>
                    </w:tc>
                  </w:tr>
                  <w:tr>
                    <w:trPr>
                      <w:trHeight w:val="252" w:hRule="atLeast"/>
                    </w:trPr>
                    <w:tc>
                      <w:tcPr>
                        <w:tcW w:w="2875" w:type="dxa"/>
                      </w:tcPr>
                      <w:p>
                        <w:pPr>
                          <w:pStyle w:val="TableParagraph"/>
                          <w:spacing w:before="67"/>
                          <w:ind w:left="10" w:right="7"/>
                          <w:jc w:val="center"/>
                          <w:rPr>
                            <w:rFonts w:ascii="Times New Roman" w:hAnsi="Times New Roman"/>
                            <w:sz w:val="10"/>
                          </w:rPr>
                        </w:pPr>
                        <w:r>
                          <w:rPr>
                            <w:rFonts w:ascii="Times New Roman" w:hAnsi="Times New Roman"/>
                            <w:sz w:val="10"/>
                          </w:rPr>
                          <w:t>Procedimientos de acceso y conexión a la red de distribución</w:t>
                        </w:r>
                      </w:p>
                    </w:tc>
                    <w:tc>
                      <w:tcPr>
                        <w:tcW w:w="572" w:type="dxa"/>
                      </w:tcPr>
                      <w:p>
                        <w:pPr>
                          <w:pStyle w:val="TableParagraph"/>
                          <w:spacing w:before="67"/>
                          <w:ind w:left="114"/>
                          <w:rPr>
                            <w:rFonts w:ascii="Times New Roman"/>
                            <w:sz w:val="10"/>
                          </w:rPr>
                        </w:pPr>
                        <w:r>
                          <w:rPr>
                            <w:rFonts w:ascii="Times New Roman"/>
                            <w:sz w:val="10"/>
                          </w:rPr>
                          <w:t>33.000,00</w:t>
                        </w:r>
                      </w:p>
                    </w:tc>
                    <w:tc>
                      <w:tcPr>
                        <w:tcW w:w="502" w:type="dxa"/>
                      </w:tcPr>
                      <w:p>
                        <w:pPr>
                          <w:pStyle w:val="TableParagraph"/>
                          <w:spacing w:before="67"/>
                          <w:ind w:left="12" w:right="7"/>
                          <w:jc w:val="center"/>
                          <w:rPr>
                            <w:rFonts w:ascii="Times New Roman"/>
                            <w:sz w:val="10"/>
                          </w:rPr>
                        </w:pPr>
                        <w:r>
                          <w:rPr>
                            <w:rFonts w:ascii="Times New Roman"/>
                            <w:w w:val="95"/>
                            <w:sz w:val="10"/>
                          </w:rPr>
                          <w:t>26/01/2011</w:t>
                        </w:r>
                      </w:p>
                    </w:tc>
                    <w:tc>
                      <w:tcPr>
                        <w:tcW w:w="652" w:type="dxa"/>
                      </w:tcPr>
                      <w:p>
                        <w:pPr>
                          <w:pStyle w:val="TableParagraph"/>
                          <w:spacing w:before="67"/>
                          <w:ind w:left="233"/>
                          <w:rPr>
                            <w:rFonts w:ascii="Times New Roman"/>
                            <w:sz w:val="10"/>
                          </w:rPr>
                        </w:pPr>
                        <w:r>
                          <w:rPr>
                            <w:rFonts w:ascii="Times New Roman"/>
                            <w:sz w:val="10"/>
                          </w:rPr>
                          <w:t>82,50</w:t>
                        </w:r>
                      </w:p>
                    </w:tc>
                    <w:tc>
                      <w:tcPr>
                        <w:tcW w:w="3775" w:type="dxa"/>
                      </w:tcPr>
                      <w:p>
                        <w:pPr>
                          <w:pStyle w:val="TableParagraph"/>
                          <w:spacing w:before="6"/>
                          <w:ind w:left="21"/>
                          <w:rPr>
                            <w:rFonts w:ascii="Times New Roman" w:hAnsi="Times New Roman"/>
                            <w:sz w:val="10"/>
                          </w:rPr>
                        </w:pPr>
                        <w:r>
                          <w:rPr>
                            <w:rFonts w:ascii="Times New Roman" w:hAnsi="Times New Roman"/>
                            <w:w w:val="95"/>
                            <w:sz w:val="10"/>
                          </w:rPr>
                          <w:t>Repotenciación</w:t>
                        </w:r>
                        <w:r>
                          <w:rPr>
                            <w:rFonts w:ascii="Times New Roman" w:hAnsi="Times New Roman"/>
                            <w:spacing w:val="-8"/>
                            <w:w w:val="95"/>
                            <w:sz w:val="10"/>
                          </w:rPr>
                          <w:t> </w:t>
                        </w:r>
                        <w:r>
                          <w:rPr>
                            <w:rFonts w:ascii="Times New Roman" w:hAnsi="Times New Roman"/>
                            <w:w w:val="95"/>
                            <w:sz w:val="10"/>
                          </w:rPr>
                          <w:t>del</w:t>
                        </w:r>
                        <w:r>
                          <w:rPr>
                            <w:rFonts w:ascii="Times New Roman" w:hAnsi="Times New Roman"/>
                            <w:spacing w:val="-13"/>
                            <w:w w:val="95"/>
                            <w:sz w:val="10"/>
                          </w:rPr>
                          <w:t> </w:t>
                        </w:r>
                        <w:r>
                          <w:rPr>
                            <w:rFonts w:ascii="Times New Roman" w:hAnsi="Times New Roman"/>
                            <w:w w:val="95"/>
                            <w:sz w:val="10"/>
                          </w:rPr>
                          <w:t>parque</w:t>
                        </w:r>
                        <w:r>
                          <w:rPr>
                            <w:rFonts w:ascii="Times New Roman" w:hAnsi="Times New Roman"/>
                            <w:spacing w:val="-9"/>
                            <w:w w:val="95"/>
                            <w:sz w:val="10"/>
                          </w:rPr>
                          <w:t> </w:t>
                        </w:r>
                        <w:r>
                          <w:rPr>
                            <w:rFonts w:ascii="Times New Roman" w:hAnsi="Times New Roman"/>
                            <w:w w:val="95"/>
                            <w:sz w:val="10"/>
                          </w:rPr>
                          <w:t>eólico</w:t>
                        </w:r>
                        <w:r>
                          <w:rPr>
                            <w:rFonts w:ascii="Times New Roman" w:hAnsi="Times New Roman"/>
                            <w:spacing w:val="-7"/>
                            <w:w w:val="95"/>
                            <w:sz w:val="10"/>
                          </w:rPr>
                          <w:t> </w:t>
                        </w:r>
                        <w:r>
                          <w:rPr>
                            <w:rFonts w:ascii="Times New Roman" w:hAnsi="Times New Roman"/>
                            <w:w w:val="95"/>
                            <w:sz w:val="10"/>
                          </w:rPr>
                          <w:t>ITC-Tenefé</w:t>
                        </w:r>
                        <w:r>
                          <w:rPr>
                            <w:rFonts w:ascii="Times New Roman" w:hAnsi="Times New Roman"/>
                            <w:spacing w:val="-9"/>
                            <w:w w:val="95"/>
                            <w:sz w:val="10"/>
                          </w:rPr>
                          <w:t> </w:t>
                        </w:r>
                        <w:r>
                          <w:rPr>
                            <w:rFonts w:ascii="Times New Roman" w:hAnsi="Times New Roman"/>
                            <w:spacing w:val="-3"/>
                            <w:w w:val="95"/>
                            <w:sz w:val="10"/>
                          </w:rPr>
                          <w:t>(1ª</w:t>
                        </w:r>
                        <w:r>
                          <w:rPr>
                            <w:rFonts w:ascii="Times New Roman" w:hAnsi="Times New Roman"/>
                            <w:spacing w:val="-8"/>
                            <w:w w:val="95"/>
                            <w:sz w:val="10"/>
                          </w:rPr>
                          <w:t> </w:t>
                        </w:r>
                        <w:r>
                          <w:rPr>
                            <w:rFonts w:ascii="Times New Roman" w:hAnsi="Times New Roman"/>
                            <w:w w:val="95"/>
                            <w:sz w:val="10"/>
                          </w:rPr>
                          <w:t>fase).</w:t>
                        </w:r>
                        <w:r>
                          <w:rPr>
                            <w:rFonts w:ascii="Times New Roman" w:hAnsi="Times New Roman"/>
                            <w:spacing w:val="-11"/>
                            <w:w w:val="95"/>
                            <w:sz w:val="10"/>
                          </w:rPr>
                          <w:t> </w:t>
                        </w:r>
                        <w:r>
                          <w:rPr>
                            <w:rFonts w:ascii="Times New Roman" w:hAnsi="Times New Roman"/>
                            <w:w w:val="95"/>
                            <w:sz w:val="10"/>
                          </w:rPr>
                          <w:t>Aval</w:t>
                        </w:r>
                        <w:r>
                          <w:rPr>
                            <w:rFonts w:ascii="Times New Roman" w:hAnsi="Times New Roman"/>
                            <w:spacing w:val="-12"/>
                            <w:w w:val="95"/>
                            <w:sz w:val="10"/>
                          </w:rPr>
                          <w:t> </w:t>
                        </w:r>
                        <w:r>
                          <w:rPr>
                            <w:rFonts w:ascii="Times New Roman" w:hAnsi="Times New Roman"/>
                            <w:w w:val="95"/>
                            <w:sz w:val="10"/>
                          </w:rPr>
                          <w:t>en</w:t>
                        </w:r>
                        <w:r>
                          <w:rPr>
                            <w:rFonts w:ascii="Times New Roman" w:hAnsi="Times New Roman"/>
                            <w:spacing w:val="-8"/>
                            <w:w w:val="95"/>
                            <w:sz w:val="10"/>
                          </w:rPr>
                          <w:t> </w:t>
                        </w:r>
                        <w:r>
                          <w:rPr>
                            <w:rFonts w:ascii="Times New Roman" w:hAnsi="Times New Roman"/>
                            <w:w w:val="95"/>
                            <w:sz w:val="10"/>
                          </w:rPr>
                          <w:t>concepto</w:t>
                        </w:r>
                        <w:r>
                          <w:rPr>
                            <w:rFonts w:ascii="Times New Roman" w:hAnsi="Times New Roman"/>
                            <w:spacing w:val="-7"/>
                            <w:w w:val="95"/>
                            <w:sz w:val="10"/>
                          </w:rPr>
                          <w:t> </w:t>
                        </w:r>
                        <w:r>
                          <w:rPr>
                            <w:rFonts w:ascii="Times New Roman" w:hAnsi="Times New Roman"/>
                            <w:w w:val="95"/>
                            <w:sz w:val="10"/>
                          </w:rPr>
                          <w:t>de</w:t>
                        </w:r>
                        <w:r>
                          <w:rPr>
                            <w:rFonts w:ascii="Times New Roman" w:hAnsi="Times New Roman"/>
                            <w:spacing w:val="-9"/>
                            <w:w w:val="95"/>
                            <w:sz w:val="10"/>
                          </w:rPr>
                          <w:t> </w:t>
                        </w:r>
                        <w:r>
                          <w:rPr>
                            <w:rFonts w:ascii="Times New Roman" w:hAnsi="Times New Roman"/>
                            <w:w w:val="95"/>
                            <w:sz w:val="10"/>
                          </w:rPr>
                          <w:t>aseguramiento</w:t>
                        </w:r>
                        <w:r>
                          <w:rPr>
                            <w:rFonts w:ascii="Times New Roman" w:hAnsi="Times New Roman"/>
                            <w:spacing w:val="-7"/>
                            <w:w w:val="95"/>
                            <w:sz w:val="10"/>
                          </w:rPr>
                          <w:t> </w:t>
                        </w:r>
                        <w:r>
                          <w:rPr>
                            <w:rFonts w:ascii="Times New Roman" w:hAnsi="Times New Roman"/>
                            <w:w w:val="95"/>
                            <w:sz w:val="10"/>
                          </w:rPr>
                          <w:t>del</w:t>
                        </w:r>
                        <w:r>
                          <w:rPr>
                            <w:rFonts w:ascii="Times New Roman" w:hAnsi="Times New Roman"/>
                            <w:spacing w:val="-13"/>
                            <w:w w:val="95"/>
                            <w:sz w:val="10"/>
                          </w:rPr>
                          <w:t> </w:t>
                        </w:r>
                        <w:r>
                          <w:rPr>
                            <w:rFonts w:ascii="Times New Roman" w:hAnsi="Times New Roman"/>
                            <w:w w:val="95"/>
                            <w:sz w:val="10"/>
                          </w:rPr>
                          <w:t>plan</w:t>
                        </w:r>
                      </w:p>
                      <w:p>
                        <w:pPr>
                          <w:pStyle w:val="TableParagraph"/>
                          <w:spacing w:line="95" w:lineRule="exact" w:before="16"/>
                          <w:ind w:left="21"/>
                          <w:rPr>
                            <w:rFonts w:ascii="Times New Roman" w:hAnsi="Times New Roman"/>
                            <w:sz w:val="10"/>
                          </w:rPr>
                        </w:pPr>
                        <w:r>
                          <w:rPr>
                            <w:rFonts w:ascii="Times New Roman" w:hAnsi="Times New Roman"/>
                            <w:sz w:val="10"/>
                          </w:rPr>
                          <w:t>de inversiones según D32/2006 // 660 kW x 50€/kW = 33.000 €</w:t>
                        </w:r>
                      </w:p>
                    </w:tc>
                  </w:tr>
                  <w:tr>
                    <w:trPr>
                      <w:trHeight w:val="391" w:hRule="atLeast"/>
                    </w:trPr>
                    <w:tc>
                      <w:tcPr>
                        <w:tcW w:w="2875" w:type="dxa"/>
                      </w:tcPr>
                      <w:p>
                        <w:pPr>
                          <w:pStyle w:val="TableParagraph"/>
                          <w:spacing w:before="10"/>
                          <w:rPr>
                            <w:sz w:val="11"/>
                          </w:rPr>
                        </w:pPr>
                      </w:p>
                      <w:p>
                        <w:pPr>
                          <w:pStyle w:val="TableParagraph"/>
                          <w:spacing w:before="1"/>
                          <w:ind w:left="7" w:right="7"/>
                          <w:jc w:val="center"/>
                          <w:rPr>
                            <w:rFonts w:ascii="Times New Roman" w:hAnsi="Times New Roman"/>
                            <w:sz w:val="10"/>
                          </w:rPr>
                        </w:pPr>
                        <w:r>
                          <w:rPr>
                            <w:rFonts w:ascii="Times New Roman" w:hAnsi="Times New Roman"/>
                            <w:sz w:val="10"/>
                          </w:rPr>
                          <w:t>Repotenciación Parques Eólicos</w:t>
                        </w:r>
                      </w:p>
                    </w:tc>
                    <w:tc>
                      <w:tcPr>
                        <w:tcW w:w="572" w:type="dxa"/>
                      </w:tcPr>
                      <w:p>
                        <w:pPr>
                          <w:pStyle w:val="TableParagraph"/>
                          <w:spacing w:before="10"/>
                          <w:rPr>
                            <w:sz w:val="11"/>
                          </w:rPr>
                        </w:pPr>
                      </w:p>
                      <w:p>
                        <w:pPr>
                          <w:pStyle w:val="TableParagraph"/>
                          <w:spacing w:before="1"/>
                          <w:ind w:left="114"/>
                          <w:rPr>
                            <w:rFonts w:ascii="Times New Roman"/>
                            <w:sz w:val="10"/>
                          </w:rPr>
                        </w:pPr>
                        <w:r>
                          <w:rPr>
                            <w:rFonts w:ascii="Times New Roman"/>
                            <w:sz w:val="10"/>
                          </w:rPr>
                          <w:t>18.000,00</w:t>
                        </w:r>
                      </w:p>
                    </w:tc>
                    <w:tc>
                      <w:tcPr>
                        <w:tcW w:w="502" w:type="dxa"/>
                      </w:tcPr>
                      <w:p>
                        <w:pPr>
                          <w:pStyle w:val="TableParagraph"/>
                          <w:spacing w:before="10"/>
                          <w:rPr>
                            <w:sz w:val="11"/>
                          </w:rPr>
                        </w:pPr>
                      </w:p>
                      <w:p>
                        <w:pPr>
                          <w:pStyle w:val="TableParagraph"/>
                          <w:spacing w:before="1"/>
                          <w:ind w:left="12" w:right="7"/>
                          <w:jc w:val="center"/>
                          <w:rPr>
                            <w:rFonts w:ascii="Times New Roman"/>
                            <w:sz w:val="10"/>
                          </w:rPr>
                        </w:pPr>
                        <w:r>
                          <w:rPr>
                            <w:rFonts w:ascii="Times New Roman"/>
                            <w:w w:val="95"/>
                            <w:sz w:val="10"/>
                          </w:rPr>
                          <w:t>27/01/2011</w:t>
                        </w:r>
                      </w:p>
                    </w:tc>
                    <w:tc>
                      <w:tcPr>
                        <w:tcW w:w="652" w:type="dxa"/>
                      </w:tcPr>
                      <w:p>
                        <w:pPr>
                          <w:pStyle w:val="TableParagraph"/>
                          <w:spacing w:before="10"/>
                          <w:rPr>
                            <w:sz w:val="11"/>
                          </w:rPr>
                        </w:pPr>
                      </w:p>
                      <w:p>
                        <w:pPr>
                          <w:pStyle w:val="TableParagraph"/>
                          <w:spacing w:before="1"/>
                          <w:ind w:left="233"/>
                          <w:rPr>
                            <w:rFonts w:ascii="Times New Roman"/>
                            <w:sz w:val="10"/>
                          </w:rPr>
                        </w:pPr>
                        <w:r>
                          <w:rPr>
                            <w:rFonts w:ascii="Times New Roman"/>
                            <w:sz w:val="10"/>
                          </w:rPr>
                          <w:t>45,00</w:t>
                        </w:r>
                      </w:p>
                    </w:tc>
                    <w:tc>
                      <w:tcPr>
                        <w:tcW w:w="3775" w:type="dxa"/>
                      </w:tcPr>
                      <w:p>
                        <w:pPr>
                          <w:pStyle w:val="TableParagraph"/>
                          <w:spacing w:line="273" w:lineRule="auto" w:before="75"/>
                          <w:ind w:left="21"/>
                          <w:rPr>
                            <w:rFonts w:ascii="Times New Roman" w:hAnsi="Times New Roman"/>
                            <w:sz w:val="10"/>
                          </w:rPr>
                        </w:pPr>
                        <w:r>
                          <w:rPr>
                            <w:rFonts w:ascii="Times New Roman" w:hAnsi="Times New Roman"/>
                            <w:w w:val="95"/>
                            <w:sz w:val="10"/>
                          </w:rPr>
                          <w:t>Parque</w:t>
                        </w:r>
                        <w:r>
                          <w:rPr>
                            <w:rFonts w:ascii="Times New Roman" w:hAnsi="Times New Roman"/>
                            <w:spacing w:val="-11"/>
                            <w:w w:val="95"/>
                            <w:sz w:val="10"/>
                          </w:rPr>
                          <w:t> </w:t>
                        </w:r>
                        <w:r>
                          <w:rPr>
                            <w:rFonts w:ascii="Times New Roman" w:hAnsi="Times New Roman"/>
                            <w:w w:val="95"/>
                            <w:sz w:val="10"/>
                          </w:rPr>
                          <w:t>eólico</w:t>
                        </w:r>
                        <w:r>
                          <w:rPr>
                            <w:rFonts w:ascii="Times New Roman" w:hAnsi="Times New Roman"/>
                            <w:spacing w:val="-10"/>
                            <w:w w:val="95"/>
                            <w:sz w:val="10"/>
                          </w:rPr>
                          <w:t> </w:t>
                        </w:r>
                        <w:r>
                          <w:rPr>
                            <w:rFonts w:ascii="Times New Roman" w:hAnsi="Times New Roman"/>
                            <w:w w:val="95"/>
                            <w:sz w:val="10"/>
                          </w:rPr>
                          <w:t>Manchas</w:t>
                        </w:r>
                        <w:r>
                          <w:rPr>
                            <w:rFonts w:ascii="Times New Roman" w:hAnsi="Times New Roman"/>
                            <w:spacing w:val="-8"/>
                            <w:w w:val="95"/>
                            <w:sz w:val="10"/>
                          </w:rPr>
                          <w:t> </w:t>
                        </w:r>
                        <w:r>
                          <w:rPr>
                            <w:rFonts w:ascii="Times New Roman" w:hAnsi="Times New Roman"/>
                            <w:w w:val="95"/>
                            <w:sz w:val="10"/>
                          </w:rPr>
                          <w:t>Blancas</w:t>
                        </w:r>
                        <w:r>
                          <w:rPr>
                            <w:rFonts w:ascii="Times New Roman" w:hAnsi="Times New Roman"/>
                            <w:spacing w:val="-8"/>
                            <w:w w:val="95"/>
                            <w:sz w:val="10"/>
                          </w:rPr>
                          <w:t> </w:t>
                        </w:r>
                        <w:r>
                          <w:rPr>
                            <w:rFonts w:ascii="Times New Roman" w:hAnsi="Times New Roman"/>
                            <w:w w:val="95"/>
                            <w:sz w:val="10"/>
                          </w:rPr>
                          <w:t>1ª</w:t>
                        </w:r>
                        <w:r>
                          <w:rPr>
                            <w:rFonts w:ascii="Times New Roman" w:hAnsi="Times New Roman"/>
                            <w:spacing w:val="-10"/>
                            <w:w w:val="95"/>
                            <w:sz w:val="10"/>
                          </w:rPr>
                          <w:t> </w:t>
                        </w:r>
                        <w:r>
                          <w:rPr>
                            <w:rFonts w:ascii="Times New Roman" w:hAnsi="Times New Roman"/>
                            <w:w w:val="95"/>
                            <w:sz w:val="10"/>
                          </w:rPr>
                          <w:t>Fase.</w:t>
                        </w:r>
                        <w:r>
                          <w:rPr>
                            <w:rFonts w:ascii="Times New Roman" w:hAnsi="Times New Roman"/>
                            <w:spacing w:val="-12"/>
                            <w:w w:val="95"/>
                            <w:sz w:val="10"/>
                          </w:rPr>
                          <w:t> </w:t>
                        </w:r>
                        <w:r>
                          <w:rPr>
                            <w:rFonts w:ascii="Times New Roman" w:hAnsi="Times New Roman"/>
                            <w:w w:val="95"/>
                            <w:sz w:val="10"/>
                          </w:rPr>
                          <w:t>//</w:t>
                        </w:r>
                        <w:r>
                          <w:rPr>
                            <w:rFonts w:ascii="Times New Roman" w:hAnsi="Times New Roman"/>
                            <w:spacing w:val="-11"/>
                            <w:w w:val="95"/>
                            <w:sz w:val="10"/>
                          </w:rPr>
                          <w:t> </w:t>
                        </w:r>
                        <w:r>
                          <w:rPr>
                            <w:rFonts w:ascii="Times New Roman" w:hAnsi="Times New Roman"/>
                            <w:spacing w:val="-4"/>
                            <w:w w:val="95"/>
                            <w:sz w:val="10"/>
                          </w:rPr>
                          <w:t>900kW</w:t>
                        </w:r>
                        <w:r>
                          <w:rPr>
                            <w:rFonts w:ascii="Times New Roman" w:hAnsi="Times New Roman"/>
                            <w:spacing w:val="-8"/>
                            <w:w w:val="95"/>
                            <w:sz w:val="10"/>
                          </w:rPr>
                          <w:t> </w:t>
                        </w:r>
                        <w:r>
                          <w:rPr>
                            <w:rFonts w:ascii="Times New Roman" w:hAnsi="Times New Roman"/>
                            <w:w w:val="95"/>
                            <w:sz w:val="10"/>
                          </w:rPr>
                          <w:t>x</w:t>
                        </w:r>
                        <w:r>
                          <w:rPr>
                            <w:rFonts w:ascii="Times New Roman" w:hAnsi="Times New Roman"/>
                            <w:spacing w:val="-18"/>
                            <w:w w:val="95"/>
                            <w:sz w:val="10"/>
                          </w:rPr>
                          <w:t> </w:t>
                        </w:r>
                        <w:r>
                          <w:rPr>
                            <w:rFonts w:ascii="Times New Roman" w:hAnsi="Times New Roman"/>
                            <w:w w:val="95"/>
                            <w:sz w:val="10"/>
                          </w:rPr>
                          <w:t>20€/kW=</w:t>
                        </w:r>
                        <w:r>
                          <w:rPr>
                            <w:rFonts w:ascii="Times New Roman" w:hAnsi="Times New Roman"/>
                            <w:spacing w:val="-13"/>
                            <w:w w:val="95"/>
                            <w:sz w:val="10"/>
                          </w:rPr>
                          <w:t> </w:t>
                        </w:r>
                        <w:r>
                          <w:rPr>
                            <w:rFonts w:ascii="Times New Roman" w:hAnsi="Times New Roman"/>
                            <w:spacing w:val="-4"/>
                            <w:w w:val="95"/>
                            <w:sz w:val="10"/>
                          </w:rPr>
                          <w:t>18.000€.</w:t>
                        </w:r>
                        <w:r>
                          <w:rPr>
                            <w:rFonts w:ascii="Times New Roman" w:hAnsi="Times New Roman"/>
                            <w:spacing w:val="-13"/>
                            <w:w w:val="95"/>
                            <w:sz w:val="10"/>
                          </w:rPr>
                          <w:t> </w:t>
                        </w:r>
                        <w:r>
                          <w:rPr>
                            <w:rFonts w:ascii="Times New Roman" w:hAnsi="Times New Roman"/>
                            <w:w w:val="95"/>
                            <w:sz w:val="10"/>
                          </w:rPr>
                          <w:t>Número</w:t>
                        </w:r>
                        <w:r>
                          <w:rPr>
                            <w:rFonts w:ascii="Times New Roman" w:hAnsi="Times New Roman"/>
                            <w:spacing w:val="-9"/>
                            <w:w w:val="95"/>
                            <w:sz w:val="10"/>
                          </w:rPr>
                          <w:t> </w:t>
                        </w:r>
                        <w:r>
                          <w:rPr>
                            <w:rFonts w:ascii="Times New Roman" w:hAnsi="Times New Roman"/>
                            <w:w w:val="95"/>
                            <w:sz w:val="10"/>
                          </w:rPr>
                          <w:t>de</w:t>
                        </w:r>
                        <w:r>
                          <w:rPr>
                            <w:rFonts w:ascii="Times New Roman" w:hAnsi="Times New Roman"/>
                            <w:spacing w:val="-11"/>
                            <w:w w:val="95"/>
                            <w:sz w:val="10"/>
                          </w:rPr>
                          <w:t> </w:t>
                        </w:r>
                        <w:r>
                          <w:rPr>
                            <w:rFonts w:ascii="Times New Roman" w:hAnsi="Times New Roman"/>
                            <w:w w:val="95"/>
                            <w:sz w:val="10"/>
                          </w:rPr>
                          <w:t>Depósito: </w:t>
                        </w:r>
                        <w:r>
                          <w:rPr>
                            <w:rFonts w:ascii="Times New Roman" w:hAnsi="Times New Roman"/>
                            <w:spacing w:val="-4"/>
                            <w:sz w:val="10"/>
                          </w:rPr>
                          <w:t>2011000117</w:t>
                        </w:r>
                      </w:p>
                    </w:tc>
                  </w:tr>
                  <w:tr>
                    <w:trPr>
                      <w:trHeight w:val="337" w:hRule="atLeast"/>
                    </w:trPr>
                    <w:tc>
                      <w:tcPr>
                        <w:tcW w:w="2875" w:type="dxa"/>
                      </w:tcPr>
                      <w:p>
                        <w:pPr>
                          <w:pStyle w:val="TableParagraph"/>
                          <w:spacing w:before="10"/>
                          <w:rPr>
                            <w:sz w:val="9"/>
                          </w:rPr>
                        </w:pPr>
                      </w:p>
                      <w:p>
                        <w:pPr>
                          <w:pStyle w:val="TableParagraph"/>
                          <w:ind w:left="7" w:right="7"/>
                          <w:jc w:val="center"/>
                          <w:rPr>
                            <w:rFonts w:ascii="Times New Roman" w:hAnsi="Times New Roman"/>
                            <w:sz w:val="10"/>
                          </w:rPr>
                        </w:pPr>
                        <w:r>
                          <w:rPr>
                            <w:rFonts w:ascii="Times New Roman" w:hAnsi="Times New Roman"/>
                            <w:sz w:val="10"/>
                          </w:rPr>
                          <w:t>Repotenciación Parques Eólicos</w:t>
                        </w:r>
                      </w:p>
                    </w:tc>
                    <w:tc>
                      <w:tcPr>
                        <w:tcW w:w="572" w:type="dxa"/>
                      </w:tcPr>
                      <w:p>
                        <w:pPr>
                          <w:pStyle w:val="TableParagraph"/>
                          <w:spacing w:before="10"/>
                          <w:rPr>
                            <w:sz w:val="9"/>
                          </w:rPr>
                        </w:pPr>
                      </w:p>
                      <w:p>
                        <w:pPr>
                          <w:pStyle w:val="TableParagraph"/>
                          <w:ind w:left="135"/>
                          <w:rPr>
                            <w:rFonts w:ascii="Times New Roman"/>
                            <w:sz w:val="10"/>
                          </w:rPr>
                        </w:pPr>
                        <w:r>
                          <w:rPr>
                            <w:rFonts w:ascii="Times New Roman"/>
                            <w:sz w:val="10"/>
                          </w:rPr>
                          <w:t>6.000,00</w:t>
                        </w:r>
                      </w:p>
                    </w:tc>
                    <w:tc>
                      <w:tcPr>
                        <w:tcW w:w="502" w:type="dxa"/>
                      </w:tcPr>
                      <w:p>
                        <w:pPr>
                          <w:pStyle w:val="TableParagraph"/>
                          <w:spacing w:before="10"/>
                          <w:rPr>
                            <w:sz w:val="9"/>
                          </w:rPr>
                        </w:pPr>
                      </w:p>
                      <w:p>
                        <w:pPr>
                          <w:pStyle w:val="TableParagraph"/>
                          <w:ind w:left="12" w:right="7"/>
                          <w:jc w:val="center"/>
                          <w:rPr>
                            <w:rFonts w:ascii="Times New Roman"/>
                            <w:sz w:val="10"/>
                          </w:rPr>
                        </w:pPr>
                        <w:r>
                          <w:rPr>
                            <w:rFonts w:ascii="Times New Roman"/>
                            <w:w w:val="95"/>
                            <w:sz w:val="10"/>
                          </w:rPr>
                          <w:t>13/06/2018</w:t>
                        </w:r>
                      </w:p>
                    </w:tc>
                    <w:tc>
                      <w:tcPr>
                        <w:tcW w:w="652" w:type="dxa"/>
                      </w:tcPr>
                      <w:p>
                        <w:pPr>
                          <w:pStyle w:val="TableParagraph"/>
                          <w:spacing w:before="10"/>
                          <w:rPr>
                            <w:sz w:val="9"/>
                          </w:rPr>
                        </w:pPr>
                      </w:p>
                      <w:p>
                        <w:pPr>
                          <w:pStyle w:val="TableParagraph"/>
                          <w:ind w:left="233"/>
                          <w:rPr>
                            <w:rFonts w:ascii="Times New Roman"/>
                            <w:sz w:val="10"/>
                          </w:rPr>
                        </w:pPr>
                        <w:r>
                          <w:rPr>
                            <w:rFonts w:ascii="Times New Roman"/>
                            <w:sz w:val="10"/>
                          </w:rPr>
                          <w:t>30,00</w:t>
                        </w:r>
                      </w:p>
                    </w:tc>
                    <w:tc>
                      <w:tcPr>
                        <w:tcW w:w="3775" w:type="dxa"/>
                      </w:tcPr>
                      <w:p>
                        <w:pPr>
                          <w:pStyle w:val="TableParagraph"/>
                          <w:spacing w:before="44"/>
                          <w:ind w:left="21"/>
                          <w:rPr>
                            <w:rFonts w:ascii="Times New Roman" w:hAnsi="Times New Roman"/>
                            <w:sz w:val="10"/>
                          </w:rPr>
                        </w:pPr>
                        <w:r>
                          <w:rPr>
                            <w:rFonts w:ascii="Times New Roman" w:hAnsi="Times New Roman"/>
                            <w:w w:val="95"/>
                            <w:sz w:val="10"/>
                          </w:rPr>
                          <w:t>Repotenciación</w:t>
                        </w:r>
                        <w:r>
                          <w:rPr>
                            <w:rFonts w:ascii="Times New Roman" w:hAnsi="Times New Roman"/>
                            <w:spacing w:val="-8"/>
                            <w:w w:val="95"/>
                            <w:sz w:val="10"/>
                          </w:rPr>
                          <w:t> </w:t>
                        </w:r>
                        <w:r>
                          <w:rPr>
                            <w:rFonts w:ascii="Times New Roman" w:hAnsi="Times New Roman"/>
                            <w:w w:val="95"/>
                            <w:sz w:val="10"/>
                          </w:rPr>
                          <w:t>del</w:t>
                        </w:r>
                        <w:r>
                          <w:rPr>
                            <w:rFonts w:ascii="Times New Roman" w:hAnsi="Times New Roman"/>
                            <w:spacing w:val="-13"/>
                            <w:w w:val="95"/>
                            <w:sz w:val="10"/>
                          </w:rPr>
                          <w:t> </w:t>
                        </w:r>
                        <w:r>
                          <w:rPr>
                            <w:rFonts w:ascii="Times New Roman" w:hAnsi="Times New Roman"/>
                            <w:w w:val="95"/>
                            <w:sz w:val="10"/>
                          </w:rPr>
                          <w:t>parque</w:t>
                        </w:r>
                        <w:r>
                          <w:rPr>
                            <w:rFonts w:ascii="Times New Roman" w:hAnsi="Times New Roman"/>
                            <w:spacing w:val="-9"/>
                            <w:w w:val="95"/>
                            <w:sz w:val="10"/>
                          </w:rPr>
                          <w:t> </w:t>
                        </w:r>
                        <w:r>
                          <w:rPr>
                            <w:rFonts w:ascii="Times New Roman" w:hAnsi="Times New Roman"/>
                            <w:w w:val="95"/>
                            <w:sz w:val="10"/>
                          </w:rPr>
                          <w:t>eólico</w:t>
                        </w:r>
                        <w:r>
                          <w:rPr>
                            <w:rFonts w:ascii="Times New Roman" w:hAnsi="Times New Roman"/>
                            <w:spacing w:val="-8"/>
                            <w:w w:val="95"/>
                            <w:sz w:val="10"/>
                          </w:rPr>
                          <w:t> </w:t>
                        </w:r>
                        <w:r>
                          <w:rPr>
                            <w:rFonts w:ascii="Times New Roman" w:hAnsi="Times New Roman"/>
                            <w:w w:val="95"/>
                            <w:sz w:val="10"/>
                          </w:rPr>
                          <w:t>ITC-Tenefé</w:t>
                        </w:r>
                        <w:r>
                          <w:rPr>
                            <w:rFonts w:ascii="Times New Roman" w:hAnsi="Times New Roman"/>
                            <w:spacing w:val="-8"/>
                            <w:w w:val="95"/>
                            <w:sz w:val="10"/>
                          </w:rPr>
                          <w:t> </w:t>
                        </w:r>
                        <w:r>
                          <w:rPr>
                            <w:rFonts w:ascii="Times New Roman" w:hAnsi="Times New Roman"/>
                            <w:spacing w:val="-3"/>
                            <w:w w:val="95"/>
                            <w:sz w:val="10"/>
                          </w:rPr>
                          <w:t>(2ª</w:t>
                        </w:r>
                        <w:r>
                          <w:rPr>
                            <w:rFonts w:ascii="Times New Roman" w:hAnsi="Times New Roman"/>
                            <w:spacing w:val="-9"/>
                            <w:w w:val="95"/>
                            <w:sz w:val="10"/>
                          </w:rPr>
                          <w:t> </w:t>
                        </w:r>
                        <w:r>
                          <w:rPr>
                            <w:rFonts w:ascii="Times New Roman" w:hAnsi="Times New Roman"/>
                            <w:w w:val="95"/>
                            <w:sz w:val="10"/>
                          </w:rPr>
                          <w:t>fase)</w:t>
                        </w:r>
                        <w:r>
                          <w:rPr>
                            <w:rFonts w:ascii="Times New Roman" w:hAnsi="Times New Roman"/>
                            <w:spacing w:val="-11"/>
                            <w:w w:val="95"/>
                            <w:sz w:val="10"/>
                          </w:rPr>
                          <w:t> </w:t>
                        </w:r>
                        <w:r>
                          <w:rPr>
                            <w:rFonts w:ascii="Times New Roman" w:hAnsi="Times New Roman"/>
                            <w:w w:val="95"/>
                            <w:sz w:val="10"/>
                          </w:rPr>
                          <w:t>-</w:t>
                        </w:r>
                        <w:r>
                          <w:rPr>
                            <w:rFonts w:ascii="Times New Roman" w:hAnsi="Times New Roman"/>
                            <w:spacing w:val="-12"/>
                            <w:w w:val="95"/>
                            <w:sz w:val="10"/>
                          </w:rPr>
                          <w:t> </w:t>
                        </w:r>
                        <w:r>
                          <w:rPr>
                            <w:rFonts w:ascii="Times New Roman" w:hAnsi="Times New Roman"/>
                            <w:w w:val="95"/>
                            <w:sz w:val="10"/>
                          </w:rPr>
                          <w:t>Ampliación</w:t>
                        </w:r>
                        <w:r>
                          <w:rPr>
                            <w:rFonts w:ascii="Times New Roman" w:hAnsi="Times New Roman"/>
                            <w:spacing w:val="-8"/>
                            <w:w w:val="95"/>
                            <w:sz w:val="10"/>
                          </w:rPr>
                          <w:t> </w:t>
                        </w:r>
                        <w:r>
                          <w:rPr>
                            <w:rFonts w:ascii="Times New Roman" w:hAnsi="Times New Roman"/>
                            <w:w w:val="95"/>
                            <w:sz w:val="10"/>
                          </w:rPr>
                          <w:t>de</w:t>
                        </w:r>
                        <w:r>
                          <w:rPr>
                            <w:rFonts w:ascii="Times New Roman" w:hAnsi="Times New Roman"/>
                            <w:spacing w:val="-9"/>
                            <w:w w:val="95"/>
                            <w:sz w:val="10"/>
                          </w:rPr>
                          <w:t> </w:t>
                        </w:r>
                        <w:r>
                          <w:rPr>
                            <w:rFonts w:ascii="Times New Roman" w:hAnsi="Times New Roman"/>
                            <w:spacing w:val="-2"/>
                            <w:w w:val="95"/>
                            <w:sz w:val="10"/>
                          </w:rPr>
                          <w:t>1,2</w:t>
                        </w:r>
                        <w:r>
                          <w:rPr>
                            <w:rFonts w:ascii="Times New Roman" w:hAnsi="Times New Roman"/>
                            <w:spacing w:val="-12"/>
                            <w:w w:val="95"/>
                            <w:sz w:val="10"/>
                          </w:rPr>
                          <w:t> </w:t>
                        </w:r>
                        <w:r>
                          <w:rPr>
                            <w:rFonts w:ascii="Times New Roman" w:hAnsi="Times New Roman"/>
                            <w:w w:val="95"/>
                            <w:sz w:val="10"/>
                          </w:rPr>
                          <w:t>a</w:t>
                        </w:r>
                        <w:r>
                          <w:rPr>
                            <w:rFonts w:ascii="Times New Roman" w:hAnsi="Times New Roman"/>
                            <w:spacing w:val="-9"/>
                            <w:w w:val="95"/>
                            <w:sz w:val="10"/>
                          </w:rPr>
                          <w:t> </w:t>
                        </w:r>
                        <w:r>
                          <w:rPr>
                            <w:rFonts w:ascii="Times New Roman" w:hAnsi="Times New Roman"/>
                            <w:w w:val="95"/>
                            <w:sz w:val="10"/>
                          </w:rPr>
                          <w:t>1,8MW.</w:t>
                        </w:r>
                        <w:r>
                          <w:rPr>
                            <w:rFonts w:ascii="Times New Roman" w:hAnsi="Times New Roman"/>
                            <w:spacing w:val="-11"/>
                            <w:w w:val="95"/>
                            <w:sz w:val="10"/>
                          </w:rPr>
                          <w:t> </w:t>
                        </w:r>
                        <w:r>
                          <w:rPr>
                            <w:rFonts w:ascii="Times New Roman" w:hAnsi="Times New Roman"/>
                            <w:w w:val="95"/>
                            <w:sz w:val="10"/>
                          </w:rPr>
                          <w:t>//</w:t>
                        </w:r>
                        <w:r>
                          <w:rPr>
                            <w:rFonts w:ascii="Times New Roman" w:hAnsi="Times New Roman"/>
                            <w:spacing w:val="-8"/>
                            <w:w w:val="95"/>
                            <w:sz w:val="10"/>
                          </w:rPr>
                          <w:t> </w:t>
                        </w:r>
                        <w:r>
                          <w:rPr>
                            <w:rFonts w:ascii="Times New Roman" w:hAnsi="Times New Roman"/>
                            <w:spacing w:val="-4"/>
                            <w:w w:val="95"/>
                            <w:sz w:val="10"/>
                          </w:rPr>
                          <w:t>600kW</w:t>
                        </w:r>
                        <w:r>
                          <w:rPr>
                            <w:rFonts w:ascii="Times New Roman" w:hAnsi="Times New Roman"/>
                            <w:spacing w:val="-6"/>
                            <w:w w:val="95"/>
                            <w:sz w:val="10"/>
                          </w:rPr>
                          <w:t> </w:t>
                        </w:r>
                        <w:r>
                          <w:rPr>
                            <w:rFonts w:ascii="Times New Roman" w:hAnsi="Times New Roman"/>
                            <w:w w:val="95"/>
                            <w:sz w:val="10"/>
                          </w:rPr>
                          <w:t>x</w:t>
                        </w:r>
                        <w:r>
                          <w:rPr>
                            <w:rFonts w:ascii="Times New Roman" w:hAnsi="Times New Roman"/>
                            <w:spacing w:val="-17"/>
                            <w:w w:val="95"/>
                            <w:sz w:val="10"/>
                          </w:rPr>
                          <w:t> </w:t>
                        </w:r>
                        <w:r>
                          <w:rPr>
                            <w:rFonts w:ascii="Times New Roman" w:hAnsi="Times New Roman"/>
                            <w:w w:val="95"/>
                            <w:sz w:val="10"/>
                          </w:rPr>
                          <w:t>10</w:t>
                        </w:r>
                      </w:p>
                      <w:p>
                        <w:pPr>
                          <w:pStyle w:val="TableParagraph"/>
                          <w:spacing w:before="16"/>
                          <w:ind w:left="21"/>
                          <w:rPr>
                            <w:rFonts w:ascii="Times New Roman" w:hAnsi="Times New Roman"/>
                            <w:sz w:val="10"/>
                          </w:rPr>
                        </w:pPr>
                        <w:r>
                          <w:rPr>
                            <w:rFonts w:ascii="Times New Roman" w:hAnsi="Times New Roman"/>
                            <w:sz w:val="10"/>
                          </w:rPr>
                          <w:t>€/kW= 6.000 €</w:t>
                        </w:r>
                      </w:p>
                    </w:tc>
                  </w:tr>
                  <w:tr>
                    <w:trPr>
                      <w:trHeight w:val="621" w:hRule="atLeast"/>
                    </w:trPr>
                    <w:tc>
                      <w:tcPr>
                        <w:tcW w:w="2875" w:type="dxa"/>
                      </w:tcPr>
                      <w:p>
                        <w:pPr>
                          <w:pStyle w:val="TableParagraph"/>
                          <w:spacing w:line="273" w:lineRule="auto" w:before="60"/>
                          <w:ind w:left="13" w:right="7"/>
                          <w:jc w:val="center"/>
                          <w:rPr>
                            <w:rFonts w:ascii="Times New Roman" w:hAnsi="Times New Roman"/>
                            <w:sz w:val="10"/>
                          </w:rPr>
                        </w:pPr>
                        <w:r>
                          <w:rPr>
                            <w:rFonts w:ascii="Times New Roman" w:hAnsi="Times New Roman"/>
                            <w:w w:val="95"/>
                            <w:sz w:val="10"/>
                          </w:rPr>
                          <w:t>Repotenciación Parques Eólicos: Convocatoria de ayudas a la inversión en instalaciones de producción de energía eléctrica de tecnología eólica</w:t>
                        </w:r>
                      </w:p>
                      <w:p>
                        <w:pPr>
                          <w:pStyle w:val="TableParagraph"/>
                          <w:spacing w:line="273" w:lineRule="auto"/>
                          <w:ind w:left="21" w:right="7"/>
                          <w:jc w:val="center"/>
                          <w:rPr>
                            <w:rFonts w:ascii="Times New Roman"/>
                            <w:sz w:val="10"/>
                          </w:rPr>
                        </w:pPr>
                        <w:r>
                          <w:rPr>
                            <w:rFonts w:ascii="Times New Roman"/>
                            <w:w w:val="95"/>
                            <w:sz w:val="10"/>
                          </w:rPr>
                          <w:t>situadas en Canarias cofinanciadas con Fondos Comunitarios FEDER </w:t>
                        </w:r>
                        <w:r>
                          <w:rPr>
                            <w:rFonts w:ascii="Times New Roman"/>
                            <w:sz w:val="10"/>
                          </w:rPr>
                          <w:t>(IDAE)</w:t>
                        </w:r>
                      </w:p>
                    </w:tc>
                    <w:tc>
                      <w:tcPr>
                        <w:tcW w:w="572" w:type="dxa"/>
                      </w:tcPr>
                      <w:p>
                        <w:pPr>
                          <w:pStyle w:val="TableParagraph"/>
                          <w:rPr>
                            <w:sz w:val="10"/>
                          </w:rPr>
                        </w:pPr>
                      </w:p>
                      <w:p>
                        <w:pPr>
                          <w:pStyle w:val="TableParagraph"/>
                          <w:spacing w:before="8"/>
                          <w:rPr>
                            <w:sz w:val="12"/>
                          </w:rPr>
                        </w:pPr>
                      </w:p>
                      <w:p>
                        <w:pPr>
                          <w:pStyle w:val="TableParagraph"/>
                          <w:ind w:left="114"/>
                          <w:rPr>
                            <w:rFonts w:ascii="Times New Roman"/>
                            <w:sz w:val="10"/>
                          </w:rPr>
                        </w:pPr>
                        <w:r>
                          <w:rPr>
                            <w:rFonts w:ascii="Times New Roman"/>
                            <w:sz w:val="10"/>
                          </w:rPr>
                          <w:t>18.000,00</w:t>
                        </w:r>
                      </w:p>
                    </w:tc>
                    <w:tc>
                      <w:tcPr>
                        <w:tcW w:w="502" w:type="dxa"/>
                      </w:tcPr>
                      <w:p>
                        <w:pPr>
                          <w:pStyle w:val="TableParagraph"/>
                          <w:rPr>
                            <w:sz w:val="10"/>
                          </w:rPr>
                        </w:pPr>
                      </w:p>
                      <w:p>
                        <w:pPr>
                          <w:pStyle w:val="TableParagraph"/>
                          <w:spacing w:before="8"/>
                          <w:rPr>
                            <w:sz w:val="12"/>
                          </w:rPr>
                        </w:pPr>
                      </w:p>
                      <w:p>
                        <w:pPr>
                          <w:pStyle w:val="TableParagraph"/>
                          <w:ind w:left="12" w:right="7"/>
                          <w:jc w:val="center"/>
                          <w:rPr>
                            <w:rFonts w:ascii="Times New Roman"/>
                            <w:sz w:val="10"/>
                          </w:rPr>
                        </w:pPr>
                        <w:r>
                          <w:rPr>
                            <w:rFonts w:ascii="Times New Roman"/>
                            <w:w w:val="95"/>
                            <w:sz w:val="10"/>
                          </w:rPr>
                          <w:t>01/04/2019</w:t>
                        </w:r>
                      </w:p>
                    </w:tc>
                    <w:tc>
                      <w:tcPr>
                        <w:tcW w:w="652" w:type="dxa"/>
                      </w:tcPr>
                      <w:p>
                        <w:pPr>
                          <w:pStyle w:val="TableParagraph"/>
                          <w:rPr>
                            <w:sz w:val="10"/>
                          </w:rPr>
                        </w:pPr>
                      </w:p>
                      <w:p>
                        <w:pPr>
                          <w:pStyle w:val="TableParagraph"/>
                          <w:spacing w:before="8"/>
                          <w:rPr>
                            <w:sz w:val="12"/>
                          </w:rPr>
                        </w:pPr>
                      </w:p>
                      <w:p>
                        <w:pPr>
                          <w:pStyle w:val="TableParagraph"/>
                          <w:ind w:left="233"/>
                          <w:rPr>
                            <w:rFonts w:ascii="Times New Roman"/>
                            <w:sz w:val="10"/>
                          </w:rPr>
                        </w:pPr>
                        <w:r>
                          <w:rPr>
                            <w:rFonts w:ascii="Times New Roman"/>
                            <w:sz w:val="10"/>
                          </w:rPr>
                          <w:t>45,00</w:t>
                        </w:r>
                      </w:p>
                    </w:tc>
                    <w:tc>
                      <w:tcPr>
                        <w:tcW w:w="3775" w:type="dxa"/>
                        <w:tcBorders>
                          <w:bottom w:val="single" w:sz="8" w:space="0" w:color="000000"/>
                        </w:tcBorders>
                      </w:tcPr>
                      <w:p>
                        <w:pPr>
                          <w:pStyle w:val="TableParagraph"/>
                          <w:spacing w:line="273" w:lineRule="auto" w:before="60"/>
                          <w:ind w:left="21"/>
                          <w:rPr>
                            <w:rFonts w:ascii="Times New Roman" w:hAnsi="Times New Roman"/>
                            <w:sz w:val="10"/>
                          </w:rPr>
                        </w:pPr>
                        <w:r>
                          <w:rPr>
                            <w:rFonts w:ascii="Times New Roman" w:hAnsi="Times New Roman"/>
                            <w:w w:val="95"/>
                            <w:sz w:val="10"/>
                          </w:rPr>
                          <w:t>Repotenciación</w:t>
                        </w:r>
                        <w:r>
                          <w:rPr>
                            <w:rFonts w:ascii="Times New Roman" w:hAnsi="Times New Roman"/>
                            <w:spacing w:val="-10"/>
                            <w:w w:val="95"/>
                            <w:sz w:val="10"/>
                          </w:rPr>
                          <w:t> </w:t>
                        </w:r>
                        <w:r>
                          <w:rPr>
                            <w:rFonts w:ascii="Times New Roman" w:hAnsi="Times New Roman"/>
                            <w:w w:val="95"/>
                            <w:sz w:val="10"/>
                          </w:rPr>
                          <w:t>del</w:t>
                        </w:r>
                        <w:r>
                          <w:rPr>
                            <w:rFonts w:ascii="Times New Roman" w:hAnsi="Times New Roman"/>
                            <w:spacing w:val="-15"/>
                            <w:w w:val="95"/>
                            <w:sz w:val="10"/>
                          </w:rPr>
                          <w:t> </w:t>
                        </w:r>
                        <w:r>
                          <w:rPr>
                            <w:rFonts w:ascii="Times New Roman" w:hAnsi="Times New Roman"/>
                            <w:w w:val="95"/>
                            <w:sz w:val="10"/>
                          </w:rPr>
                          <w:t>parque</w:t>
                        </w:r>
                        <w:r>
                          <w:rPr>
                            <w:rFonts w:ascii="Times New Roman" w:hAnsi="Times New Roman"/>
                            <w:spacing w:val="-11"/>
                            <w:w w:val="95"/>
                            <w:sz w:val="10"/>
                          </w:rPr>
                          <w:t> </w:t>
                        </w:r>
                        <w:r>
                          <w:rPr>
                            <w:rFonts w:ascii="Times New Roman" w:hAnsi="Times New Roman"/>
                            <w:w w:val="95"/>
                            <w:sz w:val="10"/>
                          </w:rPr>
                          <w:t>eólico</w:t>
                        </w:r>
                        <w:r>
                          <w:rPr>
                            <w:rFonts w:ascii="Times New Roman" w:hAnsi="Times New Roman"/>
                            <w:spacing w:val="-10"/>
                            <w:w w:val="95"/>
                            <w:sz w:val="10"/>
                          </w:rPr>
                          <w:t> </w:t>
                        </w:r>
                        <w:r>
                          <w:rPr>
                            <w:rFonts w:ascii="Times New Roman" w:hAnsi="Times New Roman"/>
                            <w:w w:val="95"/>
                            <w:sz w:val="10"/>
                          </w:rPr>
                          <w:t>MAZO</w:t>
                        </w:r>
                        <w:r>
                          <w:rPr>
                            <w:rFonts w:ascii="Times New Roman" w:hAnsi="Times New Roman"/>
                            <w:spacing w:val="-1"/>
                            <w:w w:val="95"/>
                            <w:sz w:val="10"/>
                          </w:rPr>
                          <w:t> </w:t>
                        </w:r>
                        <w:r>
                          <w:rPr>
                            <w:rFonts w:ascii="Times New Roman" w:hAnsi="Times New Roman"/>
                            <w:spacing w:val="-3"/>
                            <w:w w:val="95"/>
                            <w:sz w:val="10"/>
                          </w:rPr>
                          <w:t>20.000</w:t>
                        </w:r>
                        <w:r>
                          <w:rPr>
                            <w:rFonts w:ascii="Times New Roman" w:hAnsi="Times New Roman"/>
                            <w:spacing w:val="-14"/>
                            <w:w w:val="95"/>
                            <w:sz w:val="10"/>
                          </w:rPr>
                          <w:t> </w:t>
                        </w:r>
                        <w:r>
                          <w:rPr>
                            <w:rFonts w:ascii="Times New Roman" w:hAnsi="Times New Roman"/>
                            <w:w w:val="95"/>
                            <w:sz w:val="10"/>
                          </w:rPr>
                          <w:t>€/MW</w:t>
                        </w:r>
                        <w:r>
                          <w:rPr>
                            <w:rFonts w:ascii="Times New Roman" w:hAnsi="Times New Roman"/>
                            <w:spacing w:val="-8"/>
                            <w:w w:val="95"/>
                            <w:sz w:val="10"/>
                          </w:rPr>
                          <w:t> </w:t>
                        </w:r>
                        <w:r>
                          <w:rPr>
                            <w:rFonts w:ascii="Times New Roman" w:hAnsi="Times New Roman"/>
                            <w:w w:val="95"/>
                            <w:sz w:val="10"/>
                          </w:rPr>
                          <w:t>x</w:t>
                        </w:r>
                        <w:r>
                          <w:rPr>
                            <w:rFonts w:ascii="Times New Roman" w:hAnsi="Times New Roman"/>
                            <w:spacing w:val="-18"/>
                            <w:w w:val="95"/>
                            <w:sz w:val="10"/>
                          </w:rPr>
                          <w:t> </w:t>
                        </w:r>
                        <w:r>
                          <w:rPr>
                            <w:rFonts w:ascii="Times New Roman" w:hAnsi="Times New Roman"/>
                            <w:spacing w:val="-3"/>
                            <w:w w:val="95"/>
                            <w:sz w:val="10"/>
                          </w:rPr>
                          <w:t>0,90</w:t>
                        </w:r>
                        <w:r>
                          <w:rPr>
                            <w:rFonts w:ascii="Times New Roman" w:hAnsi="Times New Roman"/>
                            <w:spacing w:val="-14"/>
                            <w:w w:val="95"/>
                            <w:sz w:val="10"/>
                          </w:rPr>
                          <w:t> </w:t>
                        </w:r>
                        <w:r>
                          <w:rPr>
                            <w:rFonts w:ascii="Times New Roman" w:hAnsi="Times New Roman"/>
                            <w:w w:val="95"/>
                            <w:sz w:val="10"/>
                          </w:rPr>
                          <w:t>MW</w:t>
                        </w:r>
                        <w:r>
                          <w:rPr>
                            <w:rFonts w:ascii="Times New Roman" w:hAnsi="Times New Roman"/>
                            <w:spacing w:val="-9"/>
                            <w:w w:val="95"/>
                            <w:sz w:val="10"/>
                          </w:rPr>
                          <w:t> </w:t>
                        </w:r>
                        <w:r>
                          <w:rPr>
                            <w:rFonts w:ascii="Times New Roman" w:hAnsi="Times New Roman"/>
                            <w:w w:val="95"/>
                            <w:sz w:val="10"/>
                          </w:rPr>
                          <w:t>=</w:t>
                        </w:r>
                        <w:r>
                          <w:rPr>
                            <w:rFonts w:ascii="Times New Roman" w:hAnsi="Times New Roman"/>
                            <w:spacing w:val="-13"/>
                            <w:w w:val="95"/>
                            <w:sz w:val="10"/>
                          </w:rPr>
                          <w:t> </w:t>
                        </w:r>
                        <w:r>
                          <w:rPr>
                            <w:rFonts w:ascii="Times New Roman" w:hAnsi="Times New Roman"/>
                            <w:spacing w:val="-3"/>
                            <w:w w:val="95"/>
                            <w:sz w:val="10"/>
                          </w:rPr>
                          <w:t>18.000</w:t>
                        </w:r>
                        <w:r>
                          <w:rPr>
                            <w:rFonts w:ascii="Times New Roman" w:hAnsi="Times New Roman"/>
                            <w:spacing w:val="-14"/>
                            <w:w w:val="95"/>
                            <w:sz w:val="10"/>
                          </w:rPr>
                          <w:t> </w:t>
                        </w:r>
                        <w:r>
                          <w:rPr>
                            <w:rFonts w:ascii="Times New Roman" w:hAnsi="Times New Roman"/>
                            <w:w w:val="95"/>
                            <w:sz w:val="10"/>
                          </w:rPr>
                          <w:t>€//</w:t>
                        </w:r>
                        <w:r>
                          <w:rPr>
                            <w:rFonts w:ascii="Times New Roman" w:hAnsi="Times New Roman"/>
                            <w:spacing w:val="-10"/>
                            <w:w w:val="95"/>
                            <w:sz w:val="10"/>
                          </w:rPr>
                          <w:t> </w:t>
                        </w:r>
                        <w:r>
                          <w:rPr>
                            <w:rFonts w:ascii="Times New Roman" w:hAnsi="Times New Roman"/>
                            <w:w w:val="95"/>
                            <w:sz w:val="10"/>
                          </w:rPr>
                          <w:t>Comisión </w:t>
                        </w:r>
                        <w:r>
                          <w:rPr>
                            <w:rFonts w:ascii="Times New Roman" w:hAnsi="Times New Roman"/>
                            <w:sz w:val="10"/>
                          </w:rPr>
                          <w:t>formalización única:</w:t>
                        </w:r>
                        <w:r>
                          <w:rPr>
                            <w:rFonts w:ascii="Times New Roman" w:hAnsi="Times New Roman"/>
                            <w:spacing w:val="-13"/>
                            <w:sz w:val="10"/>
                          </w:rPr>
                          <w:t> </w:t>
                        </w:r>
                        <w:r>
                          <w:rPr>
                            <w:rFonts w:ascii="Times New Roman" w:hAnsi="Times New Roman"/>
                            <w:spacing w:val="-3"/>
                            <w:sz w:val="10"/>
                          </w:rPr>
                          <w:t>30,00€</w:t>
                        </w:r>
                      </w:p>
                      <w:p>
                        <w:pPr>
                          <w:pStyle w:val="TableParagraph"/>
                          <w:ind w:left="21"/>
                          <w:rPr>
                            <w:rFonts w:ascii="Times New Roman" w:hAnsi="Times New Roman"/>
                            <w:sz w:val="10"/>
                          </w:rPr>
                        </w:pPr>
                        <w:r>
                          <w:rPr>
                            <w:rFonts w:ascii="Times New Roman" w:hAnsi="Times New Roman"/>
                            <w:sz w:val="10"/>
                          </w:rPr>
                          <w:t>Comisión de riesgo trimestral del 0,25%</w:t>
                        </w:r>
                      </w:p>
                    </w:tc>
                  </w:tr>
                  <w:tr>
                    <w:trPr>
                      <w:trHeight w:val="643" w:hRule="atLeast"/>
                    </w:trPr>
                    <w:tc>
                      <w:tcPr>
                        <w:tcW w:w="2875" w:type="dxa"/>
                      </w:tcPr>
                      <w:p>
                        <w:pPr>
                          <w:pStyle w:val="TableParagraph"/>
                          <w:rPr>
                            <w:sz w:val="10"/>
                          </w:rPr>
                        </w:pPr>
                      </w:p>
                      <w:p>
                        <w:pPr>
                          <w:pStyle w:val="TableParagraph"/>
                          <w:spacing w:before="3"/>
                          <w:rPr>
                            <w:sz w:val="13"/>
                          </w:rPr>
                        </w:pPr>
                      </w:p>
                      <w:p>
                        <w:pPr>
                          <w:pStyle w:val="TableParagraph"/>
                          <w:ind w:left="7" w:right="7"/>
                          <w:jc w:val="center"/>
                          <w:rPr>
                            <w:rFonts w:ascii="Times New Roman" w:hAnsi="Times New Roman"/>
                            <w:sz w:val="10"/>
                          </w:rPr>
                        </w:pPr>
                        <w:r>
                          <w:rPr>
                            <w:rFonts w:ascii="Times New Roman" w:hAnsi="Times New Roman"/>
                            <w:sz w:val="10"/>
                          </w:rPr>
                          <w:t>Repotenciación Parques Eólicos</w:t>
                        </w:r>
                      </w:p>
                    </w:tc>
                    <w:tc>
                      <w:tcPr>
                        <w:tcW w:w="572" w:type="dxa"/>
                      </w:tcPr>
                      <w:p>
                        <w:pPr>
                          <w:pStyle w:val="TableParagraph"/>
                          <w:rPr>
                            <w:sz w:val="10"/>
                          </w:rPr>
                        </w:pPr>
                      </w:p>
                      <w:p>
                        <w:pPr>
                          <w:pStyle w:val="TableParagraph"/>
                          <w:spacing w:before="3"/>
                          <w:rPr>
                            <w:sz w:val="13"/>
                          </w:rPr>
                        </w:pPr>
                      </w:p>
                      <w:p>
                        <w:pPr>
                          <w:pStyle w:val="TableParagraph"/>
                          <w:ind w:left="114"/>
                          <w:rPr>
                            <w:rFonts w:ascii="Times New Roman"/>
                            <w:sz w:val="10"/>
                          </w:rPr>
                        </w:pPr>
                        <w:r>
                          <w:rPr>
                            <w:rFonts w:ascii="Times New Roman"/>
                            <w:sz w:val="10"/>
                          </w:rPr>
                          <w:t>12.000,00</w:t>
                        </w:r>
                      </w:p>
                    </w:tc>
                    <w:tc>
                      <w:tcPr>
                        <w:tcW w:w="502" w:type="dxa"/>
                      </w:tcPr>
                      <w:p>
                        <w:pPr>
                          <w:pStyle w:val="TableParagraph"/>
                          <w:rPr>
                            <w:sz w:val="10"/>
                          </w:rPr>
                        </w:pPr>
                      </w:p>
                      <w:p>
                        <w:pPr>
                          <w:pStyle w:val="TableParagraph"/>
                          <w:spacing w:before="3"/>
                          <w:rPr>
                            <w:sz w:val="13"/>
                          </w:rPr>
                        </w:pPr>
                      </w:p>
                      <w:p>
                        <w:pPr>
                          <w:pStyle w:val="TableParagraph"/>
                          <w:ind w:left="12" w:right="7"/>
                          <w:jc w:val="center"/>
                          <w:rPr>
                            <w:rFonts w:ascii="Times New Roman"/>
                            <w:sz w:val="10"/>
                          </w:rPr>
                        </w:pPr>
                        <w:r>
                          <w:rPr>
                            <w:rFonts w:ascii="Times New Roman"/>
                            <w:w w:val="95"/>
                            <w:sz w:val="10"/>
                          </w:rPr>
                          <w:t>30/07/2020</w:t>
                        </w:r>
                      </w:p>
                    </w:tc>
                    <w:tc>
                      <w:tcPr>
                        <w:tcW w:w="652" w:type="dxa"/>
                        <w:tcBorders>
                          <w:right w:val="single" w:sz="6" w:space="0" w:color="000000"/>
                        </w:tcBorders>
                      </w:tcPr>
                      <w:p>
                        <w:pPr>
                          <w:pStyle w:val="TableParagraph"/>
                          <w:rPr>
                            <w:sz w:val="10"/>
                          </w:rPr>
                        </w:pPr>
                      </w:p>
                      <w:p>
                        <w:pPr>
                          <w:pStyle w:val="TableParagraph"/>
                          <w:spacing w:before="3"/>
                          <w:rPr>
                            <w:sz w:val="13"/>
                          </w:rPr>
                        </w:pPr>
                      </w:p>
                      <w:p>
                        <w:pPr>
                          <w:pStyle w:val="TableParagraph"/>
                          <w:ind w:left="233"/>
                          <w:rPr>
                            <w:rFonts w:ascii="Times New Roman"/>
                            <w:sz w:val="10"/>
                          </w:rPr>
                        </w:pPr>
                        <w:r>
                          <w:rPr>
                            <w:rFonts w:ascii="Times New Roman"/>
                            <w:sz w:val="10"/>
                          </w:rPr>
                          <w:t>30,00</w:t>
                        </w:r>
                      </w:p>
                    </w:tc>
                    <w:tc>
                      <w:tcPr>
                        <w:tcW w:w="3775" w:type="dxa"/>
                        <w:tcBorders>
                          <w:top w:val="single" w:sz="8" w:space="0" w:color="000000"/>
                          <w:left w:val="single" w:sz="6" w:space="0" w:color="000000"/>
                          <w:bottom w:val="single" w:sz="8" w:space="0" w:color="000000"/>
                          <w:right w:val="single" w:sz="6" w:space="0" w:color="000000"/>
                        </w:tcBorders>
                      </w:tcPr>
                      <w:p>
                        <w:pPr>
                          <w:pStyle w:val="TableParagraph"/>
                          <w:spacing w:line="273" w:lineRule="auto" w:before="74"/>
                          <w:ind w:left="18"/>
                          <w:rPr>
                            <w:rFonts w:ascii="Times New Roman" w:hAnsi="Times New Roman"/>
                            <w:sz w:val="10"/>
                          </w:rPr>
                        </w:pPr>
                        <w:r>
                          <w:rPr>
                            <w:rFonts w:ascii="Times New Roman" w:hAnsi="Times New Roman"/>
                            <w:w w:val="95"/>
                            <w:sz w:val="10"/>
                          </w:rPr>
                          <w:t>Procedimiento</w:t>
                        </w:r>
                        <w:r>
                          <w:rPr>
                            <w:rFonts w:ascii="Times New Roman" w:hAnsi="Times New Roman"/>
                            <w:spacing w:val="-8"/>
                            <w:w w:val="95"/>
                            <w:sz w:val="10"/>
                          </w:rPr>
                          <w:t> </w:t>
                        </w:r>
                        <w:r>
                          <w:rPr>
                            <w:rFonts w:ascii="Times New Roman" w:hAnsi="Times New Roman"/>
                            <w:w w:val="95"/>
                            <w:sz w:val="10"/>
                          </w:rPr>
                          <w:t>de</w:t>
                        </w:r>
                        <w:r>
                          <w:rPr>
                            <w:rFonts w:ascii="Times New Roman" w:hAnsi="Times New Roman"/>
                            <w:spacing w:val="-9"/>
                            <w:w w:val="95"/>
                            <w:sz w:val="10"/>
                          </w:rPr>
                          <w:t> </w:t>
                        </w:r>
                        <w:r>
                          <w:rPr>
                            <w:rFonts w:ascii="Times New Roman" w:hAnsi="Times New Roman"/>
                            <w:w w:val="95"/>
                            <w:sz w:val="10"/>
                          </w:rPr>
                          <w:t>acceso</w:t>
                        </w:r>
                        <w:r>
                          <w:rPr>
                            <w:rFonts w:ascii="Times New Roman" w:hAnsi="Times New Roman"/>
                            <w:spacing w:val="-8"/>
                            <w:w w:val="95"/>
                            <w:sz w:val="10"/>
                          </w:rPr>
                          <w:t> </w:t>
                        </w:r>
                        <w:r>
                          <w:rPr>
                            <w:rFonts w:ascii="Times New Roman" w:hAnsi="Times New Roman"/>
                            <w:w w:val="95"/>
                            <w:sz w:val="10"/>
                          </w:rPr>
                          <w:t>a</w:t>
                        </w:r>
                        <w:r>
                          <w:rPr>
                            <w:rFonts w:ascii="Times New Roman" w:hAnsi="Times New Roman"/>
                            <w:spacing w:val="-9"/>
                            <w:w w:val="95"/>
                            <w:sz w:val="10"/>
                          </w:rPr>
                          <w:t> </w:t>
                        </w:r>
                        <w:r>
                          <w:rPr>
                            <w:rFonts w:ascii="Times New Roman" w:hAnsi="Times New Roman"/>
                            <w:spacing w:val="-3"/>
                            <w:w w:val="95"/>
                            <w:sz w:val="10"/>
                          </w:rPr>
                          <w:t>la</w:t>
                        </w:r>
                        <w:r>
                          <w:rPr>
                            <w:rFonts w:ascii="Times New Roman" w:hAnsi="Times New Roman"/>
                            <w:spacing w:val="-9"/>
                            <w:w w:val="95"/>
                            <w:sz w:val="10"/>
                          </w:rPr>
                          <w:t> </w:t>
                        </w:r>
                        <w:r>
                          <w:rPr>
                            <w:rFonts w:ascii="Times New Roman" w:hAnsi="Times New Roman"/>
                            <w:w w:val="95"/>
                            <w:sz w:val="10"/>
                          </w:rPr>
                          <w:t>red</w:t>
                        </w:r>
                        <w:r>
                          <w:rPr>
                            <w:rFonts w:ascii="Times New Roman" w:hAnsi="Times New Roman"/>
                            <w:spacing w:val="-8"/>
                            <w:w w:val="95"/>
                            <w:sz w:val="10"/>
                          </w:rPr>
                          <w:t> </w:t>
                        </w:r>
                        <w:r>
                          <w:rPr>
                            <w:rFonts w:ascii="Times New Roman" w:hAnsi="Times New Roman"/>
                            <w:w w:val="95"/>
                            <w:sz w:val="10"/>
                          </w:rPr>
                          <w:t>de</w:t>
                        </w:r>
                        <w:r>
                          <w:rPr>
                            <w:rFonts w:ascii="Times New Roman" w:hAnsi="Times New Roman"/>
                            <w:spacing w:val="-9"/>
                            <w:w w:val="95"/>
                            <w:sz w:val="10"/>
                          </w:rPr>
                          <w:t> </w:t>
                        </w:r>
                        <w:r>
                          <w:rPr>
                            <w:rFonts w:ascii="Times New Roman" w:hAnsi="Times New Roman"/>
                            <w:w w:val="95"/>
                            <w:sz w:val="10"/>
                          </w:rPr>
                          <w:t>distribución</w:t>
                        </w:r>
                        <w:r>
                          <w:rPr>
                            <w:rFonts w:ascii="Times New Roman" w:hAnsi="Times New Roman"/>
                            <w:spacing w:val="-8"/>
                            <w:w w:val="95"/>
                            <w:sz w:val="10"/>
                          </w:rPr>
                          <w:t> </w:t>
                        </w:r>
                        <w:r>
                          <w:rPr>
                            <w:rFonts w:ascii="Times New Roman" w:hAnsi="Times New Roman"/>
                            <w:w w:val="95"/>
                            <w:sz w:val="10"/>
                          </w:rPr>
                          <w:t>de</w:t>
                        </w:r>
                        <w:r>
                          <w:rPr>
                            <w:rFonts w:ascii="Times New Roman" w:hAnsi="Times New Roman"/>
                            <w:spacing w:val="-9"/>
                            <w:w w:val="95"/>
                            <w:sz w:val="10"/>
                          </w:rPr>
                          <w:t> </w:t>
                        </w:r>
                        <w:r>
                          <w:rPr>
                            <w:rFonts w:ascii="Times New Roman" w:hAnsi="Times New Roman"/>
                            <w:spacing w:val="-3"/>
                            <w:w w:val="95"/>
                            <w:sz w:val="10"/>
                          </w:rPr>
                          <w:t>la</w:t>
                        </w:r>
                        <w:r>
                          <w:rPr>
                            <w:rFonts w:ascii="Times New Roman" w:hAnsi="Times New Roman"/>
                            <w:spacing w:val="-9"/>
                            <w:w w:val="95"/>
                            <w:sz w:val="10"/>
                          </w:rPr>
                          <w:t> </w:t>
                        </w:r>
                        <w:r>
                          <w:rPr>
                            <w:rFonts w:ascii="Times New Roman" w:hAnsi="Times New Roman"/>
                            <w:w w:val="95"/>
                            <w:sz w:val="10"/>
                          </w:rPr>
                          <w:t>instalación</w:t>
                        </w:r>
                        <w:r>
                          <w:rPr>
                            <w:rFonts w:ascii="Times New Roman" w:hAnsi="Times New Roman"/>
                            <w:spacing w:val="-8"/>
                            <w:w w:val="95"/>
                            <w:sz w:val="10"/>
                          </w:rPr>
                          <w:t> </w:t>
                        </w:r>
                        <w:r>
                          <w:rPr>
                            <w:rFonts w:ascii="Times New Roman" w:hAnsi="Times New Roman"/>
                            <w:w w:val="95"/>
                            <w:sz w:val="10"/>
                          </w:rPr>
                          <w:t>de</w:t>
                        </w:r>
                        <w:r>
                          <w:rPr>
                            <w:rFonts w:ascii="Times New Roman" w:hAnsi="Times New Roman"/>
                            <w:spacing w:val="-9"/>
                            <w:w w:val="95"/>
                            <w:sz w:val="10"/>
                          </w:rPr>
                          <w:t> </w:t>
                        </w:r>
                        <w:r>
                          <w:rPr>
                            <w:rFonts w:ascii="Times New Roman" w:hAnsi="Times New Roman"/>
                            <w:w w:val="95"/>
                            <w:sz w:val="10"/>
                          </w:rPr>
                          <w:t>producción</w:t>
                        </w:r>
                        <w:r>
                          <w:rPr>
                            <w:rFonts w:ascii="Times New Roman" w:hAnsi="Times New Roman"/>
                            <w:spacing w:val="-8"/>
                            <w:w w:val="95"/>
                            <w:sz w:val="10"/>
                          </w:rPr>
                          <w:t> </w:t>
                        </w:r>
                        <w:r>
                          <w:rPr>
                            <w:rFonts w:ascii="Times New Roman" w:hAnsi="Times New Roman"/>
                            <w:w w:val="95"/>
                            <w:sz w:val="10"/>
                          </w:rPr>
                          <w:t>de</w:t>
                        </w:r>
                        <w:r>
                          <w:rPr>
                            <w:rFonts w:ascii="Times New Roman" w:hAnsi="Times New Roman"/>
                            <w:spacing w:val="-9"/>
                            <w:w w:val="95"/>
                            <w:sz w:val="10"/>
                          </w:rPr>
                          <w:t> </w:t>
                        </w:r>
                        <w:r>
                          <w:rPr>
                            <w:rFonts w:ascii="Times New Roman" w:hAnsi="Times New Roman"/>
                            <w:w w:val="95"/>
                            <w:sz w:val="10"/>
                          </w:rPr>
                          <w:t>energía</w:t>
                        </w:r>
                        <w:r>
                          <w:rPr>
                            <w:rFonts w:ascii="Times New Roman" w:hAnsi="Times New Roman"/>
                            <w:spacing w:val="-9"/>
                            <w:w w:val="95"/>
                            <w:sz w:val="10"/>
                          </w:rPr>
                          <w:t> </w:t>
                        </w:r>
                        <w:r>
                          <w:rPr>
                            <w:rFonts w:ascii="Times New Roman" w:hAnsi="Times New Roman"/>
                            <w:w w:val="95"/>
                            <w:sz w:val="10"/>
                          </w:rPr>
                          <w:t>eléctrica mediante</w:t>
                        </w:r>
                        <w:r>
                          <w:rPr>
                            <w:rFonts w:ascii="Times New Roman" w:hAnsi="Times New Roman"/>
                            <w:spacing w:val="-10"/>
                            <w:w w:val="95"/>
                            <w:sz w:val="10"/>
                          </w:rPr>
                          <w:t> </w:t>
                        </w:r>
                        <w:r>
                          <w:rPr>
                            <w:rFonts w:ascii="Times New Roman" w:hAnsi="Times New Roman"/>
                            <w:w w:val="95"/>
                            <w:sz w:val="10"/>
                          </w:rPr>
                          <w:t>generación</w:t>
                        </w:r>
                        <w:r>
                          <w:rPr>
                            <w:rFonts w:ascii="Times New Roman" w:hAnsi="Times New Roman"/>
                            <w:spacing w:val="-7"/>
                            <w:w w:val="95"/>
                            <w:sz w:val="10"/>
                          </w:rPr>
                          <w:t> </w:t>
                        </w:r>
                        <w:r>
                          <w:rPr>
                            <w:rFonts w:ascii="Times New Roman" w:hAnsi="Times New Roman"/>
                            <w:w w:val="95"/>
                            <w:sz w:val="10"/>
                          </w:rPr>
                          <w:t>fotovoltaica</w:t>
                        </w:r>
                        <w:r>
                          <w:rPr>
                            <w:rFonts w:ascii="Times New Roman" w:hAnsi="Times New Roman"/>
                            <w:spacing w:val="-9"/>
                            <w:w w:val="95"/>
                            <w:sz w:val="10"/>
                          </w:rPr>
                          <w:t> </w:t>
                        </w:r>
                        <w:r>
                          <w:rPr>
                            <w:rFonts w:ascii="Times New Roman" w:hAnsi="Times New Roman"/>
                            <w:w w:val="95"/>
                            <w:sz w:val="10"/>
                          </w:rPr>
                          <w:t>"planta</w:t>
                        </w:r>
                        <w:r>
                          <w:rPr>
                            <w:rFonts w:ascii="Times New Roman" w:hAnsi="Times New Roman"/>
                            <w:spacing w:val="-9"/>
                            <w:w w:val="95"/>
                            <w:sz w:val="10"/>
                          </w:rPr>
                          <w:t> </w:t>
                        </w:r>
                        <w:r>
                          <w:rPr>
                            <w:rFonts w:ascii="Times New Roman" w:hAnsi="Times New Roman"/>
                            <w:w w:val="95"/>
                            <w:sz w:val="10"/>
                          </w:rPr>
                          <w:t>fotovoltaica</w:t>
                        </w:r>
                        <w:r>
                          <w:rPr>
                            <w:rFonts w:ascii="Times New Roman" w:hAnsi="Times New Roman"/>
                            <w:spacing w:val="-9"/>
                            <w:w w:val="95"/>
                            <w:sz w:val="10"/>
                          </w:rPr>
                          <w:t> </w:t>
                        </w:r>
                        <w:r>
                          <w:rPr>
                            <w:rFonts w:ascii="Times New Roman" w:hAnsi="Times New Roman"/>
                            <w:w w:val="95"/>
                            <w:sz w:val="10"/>
                          </w:rPr>
                          <w:t>con</w:t>
                        </w:r>
                        <w:r>
                          <w:rPr>
                            <w:rFonts w:ascii="Times New Roman" w:hAnsi="Times New Roman"/>
                            <w:spacing w:val="-8"/>
                            <w:w w:val="95"/>
                            <w:sz w:val="10"/>
                          </w:rPr>
                          <w:t> </w:t>
                        </w:r>
                        <w:r>
                          <w:rPr>
                            <w:rFonts w:ascii="Times New Roman" w:hAnsi="Times New Roman"/>
                            <w:w w:val="95"/>
                            <w:sz w:val="10"/>
                          </w:rPr>
                          <w:t>consumo</w:t>
                        </w:r>
                        <w:r>
                          <w:rPr>
                            <w:rFonts w:ascii="Times New Roman" w:hAnsi="Times New Roman"/>
                            <w:spacing w:val="-8"/>
                            <w:w w:val="95"/>
                            <w:sz w:val="10"/>
                          </w:rPr>
                          <w:t> </w:t>
                        </w:r>
                        <w:r>
                          <w:rPr>
                            <w:rFonts w:ascii="Times New Roman" w:hAnsi="Times New Roman"/>
                            <w:w w:val="95"/>
                            <w:sz w:val="10"/>
                          </w:rPr>
                          <w:t>asociado</w:t>
                        </w:r>
                        <w:r>
                          <w:rPr>
                            <w:rFonts w:ascii="Times New Roman" w:hAnsi="Times New Roman"/>
                            <w:spacing w:val="-8"/>
                            <w:w w:val="95"/>
                            <w:sz w:val="10"/>
                          </w:rPr>
                          <w:t> </w:t>
                        </w:r>
                        <w:r>
                          <w:rPr>
                            <w:rFonts w:ascii="Times New Roman" w:hAnsi="Times New Roman"/>
                            <w:w w:val="95"/>
                            <w:sz w:val="10"/>
                          </w:rPr>
                          <w:t>al</w:t>
                        </w:r>
                        <w:r>
                          <w:rPr>
                            <w:rFonts w:ascii="Times New Roman" w:hAnsi="Times New Roman"/>
                            <w:spacing w:val="-13"/>
                            <w:w w:val="95"/>
                            <w:sz w:val="10"/>
                          </w:rPr>
                          <w:t> </w:t>
                        </w:r>
                        <w:r>
                          <w:rPr>
                            <w:rFonts w:ascii="Times New Roman" w:hAnsi="Times New Roman"/>
                            <w:w w:val="95"/>
                            <w:sz w:val="10"/>
                          </w:rPr>
                          <w:t>centro</w:t>
                        </w:r>
                        <w:r>
                          <w:rPr>
                            <w:rFonts w:ascii="Times New Roman" w:hAnsi="Times New Roman"/>
                            <w:spacing w:val="-7"/>
                            <w:w w:val="95"/>
                            <w:sz w:val="10"/>
                          </w:rPr>
                          <w:t> </w:t>
                        </w:r>
                        <w:r>
                          <w:rPr>
                            <w:rFonts w:ascii="Times New Roman" w:hAnsi="Times New Roman"/>
                            <w:w w:val="95"/>
                            <w:sz w:val="10"/>
                          </w:rPr>
                          <w:t>de</w:t>
                        </w:r>
                        <w:r>
                          <w:rPr>
                            <w:rFonts w:ascii="Times New Roman" w:hAnsi="Times New Roman"/>
                            <w:spacing w:val="-9"/>
                            <w:w w:val="95"/>
                            <w:sz w:val="10"/>
                          </w:rPr>
                          <w:t> </w:t>
                        </w:r>
                        <w:r>
                          <w:rPr>
                            <w:rFonts w:ascii="Times New Roman" w:hAnsi="Times New Roman"/>
                            <w:w w:val="95"/>
                            <w:sz w:val="10"/>
                          </w:rPr>
                          <w:t>I+D</w:t>
                        </w:r>
                        <w:r>
                          <w:rPr>
                            <w:rFonts w:ascii="Times New Roman" w:hAnsi="Times New Roman"/>
                            <w:spacing w:val="-12"/>
                            <w:w w:val="95"/>
                            <w:sz w:val="10"/>
                          </w:rPr>
                          <w:t> </w:t>
                        </w:r>
                        <w:r>
                          <w:rPr>
                            <w:rFonts w:ascii="Times New Roman" w:hAnsi="Times New Roman"/>
                            <w:spacing w:val="-4"/>
                            <w:w w:val="95"/>
                            <w:sz w:val="10"/>
                          </w:rPr>
                          <w:t>DEL </w:t>
                        </w:r>
                        <w:r>
                          <w:rPr>
                            <w:rFonts w:ascii="Times New Roman" w:hAnsi="Times New Roman"/>
                            <w:sz w:val="10"/>
                          </w:rPr>
                          <w:t>ITC</w:t>
                        </w:r>
                        <w:r>
                          <w:rPr>
                            <w:rFonts w:ascii="Times New Roman" w:hAnsi="Times New Roman"/>
                            <w:spacing w:val="-18"/>
                            <w:sz w:val="10"/>
                          </w:rPr>
                          <w:t> </w:t>
                        </w:r>
                        <w:r>
                          <w:rPr>
                            <w:rFonts w:ascii="Times New Roman" w:hAnsi="Times New Roman"/>
                            <w:sz w:val="10"/>
                          </w:rPr>
                          <w:t>en</w:t>
                        </w:r>
                        <w:r>
                          <w:rPr>
                            <w:rFonts w:ascii="Times New Roman" w:hAnsi="Times New Roman"/>
                            <w:spacing w:val="-13"/>
                            <w:sz w:val="10"/>
                          </w:rPr>
                          <w:t> </w:t>
                        </w:r>
                        <w:r>
                          <w:rPr>
                            <w:rFonts w:ascii="Times New Roman" w:hAnsi="Times New Roman"/>
                            <w:sz w:val="10"/>
                          </w:rPr>
                          <w:t>pozo</w:t>
                        </w:r>
                        <w:r>
                          <w:rPr>
                            <w:rFonts w:ascii="Times New Roman" w:hAnsi="Times New Roman"/>
                            <w:spacing w:val="-13"/>
                            <w:sz w:val="10"/>
                          </w:rPr>
                          <w:t> </w:t>
                        </w:r>
                        <w:r>
                          <w:rPr>
                            <w:rFonts w:ascii="Times New Roman" w:hAnsi="Times New Roman"/>
                            <w:sz w:val="10"/>
                          </w:rPr>
                          <w:t>izquierdo"</w:t>
                        </w:r>
                        <w:r>
                          <w:rPr>
                            <w:rFonts w:ascii="Times New Roman" w:hAnsi="Times New Roman"/>
                            <w:spacing w:val="-12"/>
                            <w:sz w:val="10"/>
                          </w:rPr>
                          <w:t> </w:t>
                        </w:r>
                        <w:r>
                          <w:rPr>
                            <w:rFonts w:ascii="Times New Roman" w:hAnsi="Times New Roman"/>
                            <w:sz w:val="10"/>
                          </w:rPr>
                          <w:t>situada</w:t>
                        </w:r>
                        <w:r>
                          <w:rPr>
                            <w:rFonts w:ascii="Times New Roman" w:hAnsi="Times New Roman"/>
                            <w:spacing w:val="-14"/>
                            <w:sz w:val="10"/>
                          </w:rPr>
                          <w:t> </w:t>
                        </w:r>
                        <w:r>
                          <w:rPr>
                            <w:rFonts w:ascii="Times New Roman" w:hAnsi="Times New Roman"/>
                            <w:sz w:val="10"/>
                          </w:rPr>
                          <w:t>en</w:t>
                        </w:r>
                        <w:r>
                          <w:rPr>
                            <w:rFonts w:ascii="Times New Roman" w:hAnsi="Times New Roman"/>
                            <w:spacing w:val="-13"/>
                            <w:sz w:val="10"/>
                          </w:rPr>
                          <w:t> </w:t>
                        </w:r>
                        <w:r>
                          <w:rPr>
                            <w:rFonts w:ascii="Times New Roman" w:hAnsi="Times New Roman"/>
                            <w:sz w:val="10"/>
                          </w:rPr>
                          <w:t>el</w:t>
                        </w:r>
                        <w:r>
                          <w:rPr>
                            <w:rFonts w:ascii="Times New Roman" w:hAnsi="Times New Roman"/>
                            <w:spacing w:val="-17"/>
                            <w:sz w:val="10"/>
                          </w:rPr>
                          <w:t> </w:t>
                        </w:r>
                        <w:r>
                          <w:rPr>
                            <w:rFonts w:ascii="Times New Roman" w:hAnsi="Times New Roman"/>
                            <w:sz w:val="10"/>
                          </w:rPr>
                          <w:t>término</w:t>
                        </w:r>
                        <w:r>
                          <w:rPr>
                            <w:rFonts w:ascii="Times New Roman" w:hAnsi="Times New Roman"/>
                            <w:spacing w:val="-13"/>
                            <w:sz w:val="10"/>
                          </w:rPr>
                          <w:t> </w:t>
                        </w:r>
                        <w:r>
                          <w:rPr>
                            <w:rFonts w:ascii="Times New Roman" w:hAnsi="Times New Roman"/>
                            <w:sz w:val="10"/>
                          </w:rPr>
                          <w:t>municipal</w:t>
                        </w:r>
                        <w:r>
                          <w:rPr>
                            <w:rFonts w:ascii="Times New Roman" w:hAnsi="Times New Roman"/>
                            <w:spacing w:val="-17"/>
                            <w:sz w:val="10"/>
                          </w:rPr>
                          <w:t> </w:t>
                        </w:r>
                        <w:r>
                          <w:rPr>
                            <w:rFonts w:ascii="Times New Roman" w:hAnsi="Times New Roman"/>
                            <w:sz w:val="10"/>
                          </w:rPr>
                          <w:t>de</w:t>
                        </w:r>
                        <w:r>
                          <w:rPr>
                            <w:rFonts w:ascii="Times New Roman" w:hAnsi="Times New Roman"/>
                            <w:spacing w:val="-14"/>
                            <w:sz w:val="10"/>
                          </w:rPr>
                          <w:t> </w:t>
                        </w:r>
                        <w:r>
                          <w:rPr>
                            <w:rFonts w:ascii="Times New Roman" w:hAnsi="Times New Roman"/>
                            <w:spacing w:val="2"/>
                            <w:sz w:val="10"/>
                          </w:rPr>
                          <w:t>santa</w:t>
                        </w:r>
                        <w:r>
                          <w:rPr>
                            <w:rFonts w:ascii="Times New Roman" w:hAnsi="Times New Roman"/>
                            <w:spacing w:val="-14"/>
                            <w:sz w:val="10"/>
                          </w:rPr>
                          <w:t> </w:t>
                        </w:r>
                        <w:r>
                          <w:rPr>
                            <w:rFonts w:ascii="Times New Roman" w:hAnsi="Times New Roman"/>
                            <w:sz w:val="10"/>
                          </w:rPr>
                          <w:t>lucía</w:t>
                        </w:r>
                        <w:r>
                          <w:rPr>
                            <w:rFonts w:ascii="Times New Roman" w:hAnsi="Times New Roman"/>
                            <w:spacing w:val="-14"/>
                            <w:sz w:val="10"/>
                          </w:rPr>
                          <w:t> </w:t>
                        </w:r>
                        <w:r>
                          <w:rPr>
                            <w:rFonts w:ascii="Times New Roman" w:hAnsi="Times New Roman"/>
                            <w:sz w:val="10"/>
                          </w:rPr>
                          <w:t>con</w:t>
                        </w:r>
                        <w:r>
                          <w:rPr>
                            <w:rFonts w:ascii="Times New Roman" w:hAnsi="Times New Roman"/>
                            <w:spacing w:val="-13"/>
                            <w:sz w:val="10"/>
                          </w:rPr>
                          <w:t> </w:t>
                        </w:r>
                        <w:r>
                          <w:rPr>
                            <w:rFonts w:ascii="Times New Roman" w:hAnsi="Times New Roman"/>
                            <w:sz w:val="10"/>
                          </w:rPr>
                          <w:t>una</w:t>
                        </w:r>
                        <w:r>
                          <w:rPr>
                            <w:rFonts w:ascii="Times New Roman" w:hAnsi="Times New Roman"/>
                            <w:spacing w:val="-14"/>
                            <w:sz w:val="10"/>
                          </w:rPr>
                          <w:t> </w:t>
                        </w:r>
                        <w:r>
                          <w:rPr>
                            <w:rFonts w:ascii="Times New Roman" w:hAnsi="Times New Roman"/>
                            <w:sz w:val="10"/>
                          </w:rPr>
                          <w:t>potencia</w:t>
                        </w:r>
                        <w:r>
                          <w:rPr>
                            <w:rFonts w:ascii="Times New Roman" w:hAnsi="Times New Roman"/>
                            <w:spacing w:val="-14"/>
                            <w:sz w:val="10"/>
                          </w:rPr>
                          <w:t> </w:t>
                        </w:r>
                        <w:r>
                          <w:rPr>
                            <w:rFonts w:ascii="Times New Roman" w:hAnsi="Times New Roman"/>
                            <w:sz w:val="10"/>
                          </w:rPr>
                          <w:t>de</w:t>
                        </w:r>
                        <w:r>
                          <w:rPr>
                            <w:rFonts w:ascii="Times New Roman" w:hAnsi="Times New Roman"/>
                            <w:spacing w:val="-15"/>
                            <w:sz w:val="10"/>
                          </w:rPr>
                          <w:t> </w:t>
                        </w:r>
                        <w:r>
                          <w:rPr>
                            <w:rFonts w:ascii="Times New Roman" w:hAnsi="Times New Roman"/>
                            <w:spacing w:val="-3"/>
                            <w:sz w:val="10"/>
                          </w:rPr>
                          <w:t>300 </w:t>
                        </w:r>
                        <w:r>
                          <w:rPr>
                            <w:rFonts w:ascii="Times New Roman" w:hAnsi="Times New Roman"/>
                            <w:sz w:val="10"/>
                          </w:rPr>
                          <w:t>kilovatios</w:t>
                        </w:r>
                        <w:r>
                          <w:rPr>
                            <w:rFonts w:ascii="Times New Roman" w:hAnsi="Times New Roman"/>
                            <w:spacing w:val="-1"/>
                            <w:sz w:val="10"/>
                          </w:rPr>
                          <w:t> </w:t>
                        </w:r>
                        <w:r>
                          <w:rPr>
                            <w:rFonts w:ascii="Times New Roman" w:hAnsi="Times New Roman"/>
                            <w:sz w:val="10"/>
                          </w:rPr>
                          <w:t>//</w:t>
                        </w:r>
                        <w:r>
                          <w:rPr>
                            <w:rFonts w:ascii="Times New Roman" w:hAnsi="Times New Roman"/>
                            <w:spacing w:val="-4"/>
                            <w:sz w:val="10"/>
                          </w:rPr>
                          <w:t> </w:t>
                        </w:r>
                        <w:r>
                          <w:rPr>
                            <w:rFonts w:ascii="Times New Roman" w:hAnsi="Times New Roman"/>
                            <w:sz w:val="10"/>
                          </w:rPr>
                          <w:t>Comisión</w:t>
                        </w:r>
                        <w:r>
                          <w:rPr>
                            <w:rFonts w:ascii="Times New Roman" w:hAnsi="Times New Roman"/>
                            <w:spacing w:val="-4"/>
                            <w:sz w:val="10"/>
                          </w:rPr>
                          <w:t> </w:t>
                        </w:r>
                        <w:r>
                          <w:rPr>
                            <w:rFonts w:ascii="Times New Roman" w:hAnsi="Times New Roman"/>
                            <w:sz w:val="10"/>
                          </w:rPr>
                          <w:t>de</w:t>
                        </w:r>
                        <w:r>
                          <w:rPr>
                            <w:rFonts w:ascii="Times New Roman" w:hAnsi="Times New Roman"/>
                            <w:spacing w:val="-5"/>
                            <w:sz w:val="10"/>
                          </w:rPr>
                          <w:t> </w:t>
                        </w:r>
                        <w:r>
                          <w:rPr>
                            <w:rFonts w:ascii="Times New Roman" w:hAnsi="Times New Roman"/>
                            <w:sz w:val="10"/>
                          </w:rPr>
                          <w:t>riesgo</w:t>
                        </w:r>
                        <w:r>
                          <w:rPr>
                            <w:rFonts w:ascii="Times New Roman" w:hAnsi="Times New Roman"/>
                            <w:spacing w:val="-3"/>
                            <w:sz w:val="10"/>
                          </w:rPr>
                          <w:t> </w:t>
                        </w:r>
                        <w:r>
                          <w:rPr>
                            <w:rFonts w:ascii="Times New Roman" w:hAnsi="Times New Roman"/>
                            <w:sz w:val="10"/>
                          </w:rPr>
                          <w:t>trimestral</w:t>
                        </w:r>
                        <w:r>
                          <w:rPr>
                            <w:rFonts w:ascii="Times New Roman" w:hAnsi="Times New Roman"/>
                            <w:spacing w:val="-11"/>
                            <w:sz w:val="10"/>
                          </w:rPr>
                          <w:t> </w:t>
                        </w:r>
                        <w:r>
                          <w:rPr>
                            <w:rFonts w:ascii="Times New Roman" w:hAnsi="Times New Roman"/>
                            <w:sz w:val="10"/>
                          </w:rPr>
                          <w:t>del</w:t>
                        </w:r>
                        <w:r>
                          <w:rPr>
                            <w:rFonts w:ascii="Times New Roman" w:hAnsi="Times New Roman"/>
                            <w:spacing w:val="-10"/>
                            <w:sz w:val="10"/>
                          </w:rPr>
                          <w:t> </w:t>
                        </w:r>
                        <w:r>
                          <w:rPr>
                            <w:rFonts w:ascii="Times New Roman" w:hAnsi="Times New Roman"/>
                            <w:spacing w:val="-3"/>
                            <w:sz w:val="10"/>
                          </w:rPr>
                          <w:t>0,25%</w:t>
                        </w:r>
                      </w:p>
                    </w:tc>
                  </w:tr>
                  <w:tr>
                    <w:trPr>
                      <w:trHeight w:val="643" w:hRule="atLeast"/>
                    </w:trPr>
                    <w:tc>
                      <w:tcPr>
                        <w:tcW w:w="2875" w:type="dxa"/>
                      </w:tcPr>
                      <w:p>
                        <w:pPr>
                          <w:pStyle w:val="TableParagraph"/>
                          <w:rPr>
                            <w:sz w:val="10"/>
                          </w:rPr>
                        </w:pPr>
                      </w:p>
                      <w:p>
                        <w:pPr>
                          <w:pStyle w:val="TableParagraph"/>
                          <w:spacing w:before="3"/>
                          <w:rPr>
                            <w:sz w:val="13"/>
                          </w:rPr>
                        </w:pPr>
                      </w:p>
                      <w:p>
                        <w:pPr>
                          <w:pStyle w:val="TableParagraph"/>
                          <w:ind w:left="7" w:right="7"/>
                          <w:jc w:val="center"/>
                          <w:rPr>
                            <w:rFonts w:ascii="Times New Roman" w:hAnsi="Times New Roman"/>
                            <w:sz w:val="10"/>
                          </w:rPr>
                        </w:pPr>
                        <w:r>
                          <w:rPr>
                            <w:rFonts w:ascii="Times New Roman" w:hAnsi="Times New Roman"/>
                            <w:sz w:val="10"/>
                          </w:rPr>
                          <w:t>Repotenciación Parques Eólicos</w:t>
                        </w:r>
                      </w:p>
                    </w:tc>
                    <w:tc>
                      <w:tcPr>
                        <w:tcW w:w="572" w:type="dxa"/>
                      </w:tcPr>
                      <w:p>
                        <w:pPr>
                          <w:pStyle w:val="TableParagraph"/>
                          <w:rPr>
                            <w:sz w:val="10"/>
                          </w:rPr>
                        </w:pPr>
                      </w:p>
                      <w:p>
                        <w:pPr>
                          <w:pStyle w:val="TableParagraph"/>
                          <w:spacing w:before="3"/>
                          <w:rPr>
                            <w:sz w:val="13"/>
                          </w:rPr>
                        </w:pPr>
                      </w:p>
                      <w:p>
                        <w:pPr>
                          <w:pStyle w:val="TableParagraph"/>
                          <w:ind w:left="114"/>
                          <w:rPr>
                            <w:rFonts w:ascii="Times New Roman"/>
                            <w:sz w:val="10"/>
                          </w:rPr>
                        </w:pPr>
                        <w:r>
                          <w:rPr>
                            <w:rFonts w:ascii="Times New Roman"/>
                            <w:sz w:val="10"/>
                          </w:rPr>
                          <w:t>44.600,00</w:t>
                        </w:r>
                      </w:p>
                    </w:tc>
                    <w:tc>
                      <w:tcPr>
                        <w:tcW w:w="502" w:type="dxa"/>
                      </w:tcPr>
                      <w:p>
                        <w:pPr>
                          <w:pStyle w:val="TableParagraph"/>
                          <w:rPr>
                            <w:sz w:val="10"/>
                          </w:rPr>
                        </w:pPr>
                      </w:p>
                      <w:p>
                        <w:pPr>
                          <w:pStyle w:val="TableParagraph"/>
                          <w:spacing w:before="3"/>
                          <w:rPr>
                            <w:sz w:val="13"/>
                          </w:rPr>
                        </w:pPr>
                      </w:p>
                      <w:p>
                        <w:pPr>
                          <w:pStyle w:val="TableParagraph"/>
                          <w:ind w:left="12" w:right="7"/>
                          <w:jc w:val="center"/>
                          <w:rPr>
                            <w:rFonts w:ascii="Times New Roman"/>
                            <w:sz w:val="10"/>
                          </w:rPr>
                        </w:pPr>
                        <w:r>
                          <w:rPr>
                            <w:rFonts w:ascii="Times New Roman"/>
                            <w:w w:val="95"/>
                            <w:sz w:val="10"/>
                          </w:rPr>
                          <w:t>30/07/2020</w:t>
                        </w:r>
                      </w:p>
                    </w:tc>
                    <w:tc>
                      <w:tcPr>
                        <w:tcW w:w="652" w:type="dxa"/>
                        <w:tcBorders>
                          <w:right w:val="single" w:sz="6" w:space="0" w:color="000000"/>
                        </w:tcBorders>
                      </w:tcPr>
                      <w:p>
                        <w:pPr>
                          <w:pStyle w:val="TableParagraph"/>
                          <w:rPr>
                            <w:sz w:val="10"/>
                          </w:rPr>
                        </w:pPr>
                      </w:p>
                      <w:p>
                        <w:pPr>
                          <w:pStyle w:val="TableParagraph"/>
                          <w:spacing w:before="3"/>
                          <w:rPr>
                            <w:sz w:val="13"/>
                          </w:rPr>
                        </w:pPr>
                      </w:p>
                      <w:p>
                        <w:pPr>
                          <w:pStyle w:val="TableParagraph"/>
                          <w:ind w:left="212"/>
                          <w:rPr>
                            <w:rFonts w:ascii="Times New Roman"/>
                            <w:sz w:val="10"/>
                          </w:rPr>
                        </w:pPr>
                        <w:r>
                          <w:rPr>
                            <w:rFonts w:ascii="Times New Roman"/>
                            <w:sz w:val="10"/>
                          </w:rPr>
                          <w:t>111,50</w:t>
                        </w:r>
                      </w:p>
                    </w:tc>
                    <w:tc>
                      <w:tcPr>
                        <w:tcW w:w="3775" w:type="dxa"/>
                        <w:tcBorders>
                          <w:top w:val="single" w:sz="8" w:space="0" w:color="000000"/>
                          <w:left w:val="single" w:sz="6" w:space="0" w:color="000000"/>
                          <w:bottom w:val="single" w:sz="8" w:space="0" w:color="000000"/>
                          <w:right w:val="single" w:sz="6" w:space="0" w:color="000000"/>
                        </w:tcBorders>
                      </w:tcPr>
                      <w:p>
                        <w:pPr>
                          <w:pStyle w:val="TableParagraph"/>
                          <w:spacing w:before="9"/>
                          <w:rPr>
                            <w:sz w:val="11"/>
                          </w:rPr>
                        </w:pPr>
                      </w:p>
                      <w:p>
                        <w:pPr>
                          <w:pStyle w:val="TableParagraph"/>
                          <w:spacing w:line="273" w:lineRule="auto"/>
                          <w:ind w:left="18" w:right="41"/>
                          <w:jc w:val="both"/>
                          <w:rPr>
                            <w:rFonts w:ascii="Times New Roman" w:hAnsi="Times New Roman"/>
                            <w:sz w:val="10"/>
                          </w:rPr>
                        </w:pPr>
                        <w:r>
                          <w:rPr>
                            <w:rFonts w:ascii="Times New Roman" w:hAnsi="Times New Roman"/>
                            <w:w w:val="95"/>
                            <w:sz w:val="10"/>
                          </w:rPr>
                          <w:t>Procedimiento</w:t>
                        </w:r>
                        <w:r>
                          <w:rPr>
                            <w:rFonts w:ascii="Times New Roman" w:hAnsi="Times New Roman"/>
                            <w:spacing w:val="-8"/>
                            <w:w w:val="95"/>
                            <w:sz w:val="10"/>
                          </w:rPr>
                          <w:t> </w:t>
                        </w:r>
                        <w:r>
                          <w:rPr>
                            <w:rFonts w:ascii="Times New Roman" w:hAnsi="Times New Roman"/>
                            <w:w w:val="95"/>
                            <w:sz w:val="10"/>
                          </w:rPr>
                          <w:t>de</w:t>
                        </w:r>
                        <w:r>
                          <w:rPr>
                            <w:rFonts w:ascii="Times New Roman" w:hAnsi="Times New Roman"/>
                            <w:spacing w:val="-9"/>
                            <w:w w:val="95"/>
                            <w:sz w:val="10"/>
                          </w:rPr>
                          <w:t> </w:t>
                        </w:r>
                        <w:r>
                          <w:rPr>
                            <w:rFonts w:ascii="Times New Roman" w:hAnsi="Times New Roman"/>
                            <w:w w:val="95"/>
                            <w:sz w:val="10"/>
                          </w:rPr>
                          <w:t>acceso</w:t>
                        </w:r>
                        <w:r>
                          <w:rPr>
                            <w:rFonts w:ascii="Times New Roman" w:hAnsi="Times New Roman"/>
                            <w:spacing w:val="-8"/>
                            <w:w w:val="95"/>
                            <w:sz w:val="10"/>
                          </w:rPr>
                          <w:t> </w:t>
                        </w:r>
                        <w:r>
                          <w:rPr>
                            <w:rFonts w:ascii="Times New Roman" w:hAnsi="Times New Roman"/>
                            <w:w w:val="95"/>
                            <w:sz w:val="10"/>
                          </w:rPr>
                          <w:t>a</w:t>
                        </w:r>
                        <w:r>
                          <w:rPr>
                            <w:rFonts w:ascii="Times New Roman" w:hAnsi="Times New Roman"/>
                            <w:spacing w:val="-9"/>
                            <w:w w:val="95"/>
                            <w:sz w:val="10"/>
                          </w:rPr>
                          <w:t> </w:t>
                        </w:r>
                        <w:r>
                          <w:rPr>
                            <w:rFonts w:ascii="Times New Roman" w:hAnsi="Times New Roman"/>
                            <w:spacing w:val="-3"/>
                            <w:w w:val="95"/>
                            <w:sz w:val="10"/>
                          </w:rPr>
                          <w:t>la</w:t>
                        </w:r>
                        <w:r>
                          <w:rPr>
                            <w:rFonts w:ascii="Times New Roman" w:hAnsi="Times New Roman"/>
                            <w:spacing w:val="-9"/>
                            <w:w w:val="95"/>
                            <w:sz w:val="10"/>
                          </w:rPr>
                          <w:t> </w:t>
                        </w:r>
                        <w:r>
                          <w:rPr>
                            <w:rFonts w:ascii="Times New Roman" w:hAnsi="Times New Roman"/>
                            <w:w w:val="95"/>
                            <w:sz w:val="10"/>
                          </w:rPr>
                          <w:t>red</w:t>
                        </w:r>
                        <w:r>
                          <w:rPr>
                            <w:rFonts w:ascii="Times New Roman" w:hAnsi="Times New Roman"/>
                            <w:spacing w:val="-8"/>
                            <w:w w:val="95"/>
                            <w:sz w:val="10"/>
                          </w:rPr>
                          <w:t> </w:t>
                        </w:r>
                        <w:r>
                          <w:rPr>
                            <w:rFonts w:ascii="Times New Roman" w:hAnsi="Times New Roman"/>
                            <w:w w:val="95"/>
                            <w:sz w:val="10"/>
                          </w:rPr>
                          <w:t>de</w:t>
                        </w:r>
                        <w:r>
                          <w:rPr>
                            <w:rFonts w:ascii="Times New Roman" w:hAnsi="Times New Roman"/>
                            <w:spacing w:val="-9"/>
                            <w:w w:val="95"/>
                            <w:sz w:val="10"/>
                          </w:rPr>
                          <w:t> </w:t>
                        </w:r>
                        <w:r>
                          <w:rPr>
                            <w:rFonts w:ascii="Times New Roman" w:hAnsi="Times New Roman"/>
                            <w:w w:val="95"/>
                            <w:sz w:val="10"/>
                          </w:rPr>
                          <w:t>distribución</w:t>
                        </w:r>
                        <w:r>
                          <w:rPr>
                            <w:rFonts w:ascii="Times New Roman" w:hAnsi="Times New Roman"/>
                            <w:spacing w:val="-8"/>
                            <w:w w:val="95"/>
                            <w:sz w:val="10"/>
                          </w:rPr>
                          <w:t> </w:t>
                        </w:r>
                        <w:r>
                          <w:rPr>
                            <w:rFonts w:ascii="Times New Roman" w:hAnsi="Times New Roman"/>
                            <w:w w:val="95"/>
                            <w:sz w:val="10"/>
                          </w:rPr>
                          <w:t>de</w:t>
                        </w:r>
                        <w:r>
                          <w:rPr>
                            <w:rFonts w:ascii="Times New Roman" w:hAnsi="Times New Roman"/>
                            <w:spacing w:val="-9"/>
                            <w:w w:val="95"/>
                            <w:sz w:val="10"/>
                          </w:rPr>
                          <w:t> </w:t>
                        </w:r>
                        <w:r>
                          <w:rPr>
                            <w:rFonts w:ascii="Times New Roman" w:hAnsi="Times New Roman"/>
                            <w:spacing w:val="-3"/>
                            <w:w w:val="95"/>
                            <w:sz w:val="10"/>
                          </w:rPr>
                          <w:t>la</w:t>
                        </w:r>
                        <w:r>
                          <w:rPr>
                            <w:rFonts w:ascii="Times New Roman" w:hAnsi="Times New Roman"/>
                            <w:spacing w:val="-9"/>
                            <w:w w:val="95"/>
                            <w:sz w:val="10"/>
                          </w:rPr>
                          <w:t> </w:t>
                        </w:r>
                        <w:r>
                          <w:rPr>
                            <w:rFonts w:ascii="Times New Roman" w:hAnsi="Times New Roman"/>
                            <w:w w:val="95"/>
                            <w:sz w:val="10"/>
                          </w:rPr>
                          <w:t>instalación</w:t>
                        </w:r>
                        <w:r>
                          <w:rPr>
                            <w:rFonts w:ascii="Times New Roman" w:hAnsi="Times New Roman"/>
                            <w:spacing w:val="-8"/>
                            <w:w w:val="95"/>
                            <w:sz w:val="10"/>
                          </w:rPr>
                          <w:t> </w:t>
                        </w:r>
                        <w:r>
                          <w:rPr>
                            <w:rFonts w:ascii="Times New Roman" w:hAnsi="Times New Roman"/>
                            <w:w w:val="95"/>
                            <w:sz w:val="10"/>
                          </w:rPr>
                          <w:t>de</w:t>
                        </w:r>
                        <w:r>
                          <w:rPr>
                            <w:rFonts w:ascii="Times New Roman" w:hAnsi="Times New Roman"/>
                            <w:spacing w:val="-9"/>
                            <w:w w:val="95"/>
                            <w:sz w:val="10"/>
                          </w:rPr>
                          <w:t> </w:t>
                        </w:r>
                        <w:r>
                          <w:rPr>
                            <w:rFonts w:ascii="Times New Roman" w:hAnsi="Times New Roman"/>
                            <w:w w:val="95"/>
                            <w:sz w:val="10"/>
                          </w:rPr>
                          <w:t>producción</w:t>
                        </w:r>
                        <w:r>
                          <w:rPr>
                            <w:rFonts w:ascii="Times New Roman" w:hAnsi="Times New Roman"/>
                            <w:spacing w:val="-8"/>
                            <w:w w:val="95"/>
                            <w:sz w:val="10"/>
                          </w:rPr>
                          <w:t> </w:t>
                        </w:r>
                        <w:r>
                          <w:rPr>
                            <w:rFonts w:ascii="Times New Roman" w:hAnsi="Times New Roman"/>
                            <w:w w:val="95"/>
                            <w:sz w:val="10"/>
                          </w:rPr>
                          <w:t>de</w:t>
                        </w:r>
                        <w:r>
                          <w:rPr>
                            <w:rFonts w:ascii="Times New Roman" w:hAnsi="Times New Roman"/>
                            <w:spacing w:val="-9"/>
                            <w:w w:val="95"/>
                            <w:sz w:val="10"/>
                          </w:rPr>
                          <w:t> </w:t>
                        </w:r>
                        <w:r>
                          <w:rPr>
                            <w:rFonts w:ascii="Times New Roman" w:hAnsi="Times New Roman"/>
                            <w:w w:val="95"/>
                            <w:sz w:val="10"/>
                          </w:rPr>
                          <w:t>energía</w:t>
                        </w:r>
                        <w:r>
                          <w:rPr>
                            <w:rFonts w:ascii="Times New Roman" w:hAnsi="Times New Roman"/>
                            <w:spacing w:val="-9"/>
                            <w:w w:val="95"/>
                            <w:sz w:val="10"/>
                          </w:rPr>
                          <w:t> </w:t>
                        </w:r>
                        <w:r>
                          <w:rPr>
                            <w:rFonts w:ascii="Times New Roman" w:hAnsi="Times New Roman"/>
                            <w:w w:val="95"/>
                            <w:sz w:val="10"/>
                          </w:rPr>
                          <w:t>eléctrica mediante</w:t>
                        </w:r>
                        <w:r>
                          <w:rPr>
                            <w:rFonts w:ascii="Times New Roman" w:hAnsi="Times New Roman"/>
                            <w:spacing w:val="-11"/>
                            <w:w w:val="95"/>
                            <w:sz w:val="10"/>
                          </w:rPr>
                          <w:t> </w:t>
                        </w:r>
                        <w:r>
                          <w:rPr>
                            <w:rFonts w:ascii="Times New Roman" w:hAnsi="Times New Roman"/>
                            <w:w w:val="95"/>
                            <w:sz w:val="10"/>
                          </w:rPr>
                          <w:t>generación</w:t>
                        </w:r>
                        <w:r>
                          <w:rPr>
                            <w:rFonts w:ascii="Times New Roman" w:hAnsi="Times New Roman"/>
                            <w:spacing w:val="-10"/>
                            <w:w w:val="95"/>
                            <w:sz w:val="10"/>
                          </w:rPr>
                          <w:t> </w:t>
                        </w:r>
                        <w:r>
                          <w:rPr>
                            <w:rFonts w:ascii="Times New Roman" w:hAnsi="Times New Roman"/>
                            <w:w w:val="95"/>
                            <w:sz w:val="10"/>
                          </w:rPr>
                          <w:t>eólica</w:t>
                        </w:r>
                        <w:r>
                          <w:rPr>
                            <w:rFonts w:ascii="Times New Roman" w:hAnsi="Times New Roman"/>
                            <w:spacing w:val="-11"/>
                            <w:w w:val="95"/>
                            <w:sz w:val="10"/>
                          </w:rPr>
                          <w:t> </w:t>
                        </w:r>
                        <w:r>
                          <w:rPr>
                            <w:rFonts w:ascii="Times New Roman" w:hAnsi="Times New Roman"/>
                            <w:w w:val="95"/>
                            <w:sz w:val="10"/>
                          </w:rPr>
                          <w:t>"repotenciación</w:t>
                        </w:r>
                        <w:r>
                          <w:rPr>
                            <w:rFonts w:ascii="Times New Roman" w:hAnsi="Times New Roman"/>
                            <w:spacing w:val="-10"/>
                            <w:w w:val="95"/>
                            <w:sz w:val="10"/>
                          </w:rPr>
                          <w:t> </w:t>
                        </w:r>
                        <w:r>
                          <w:rPr>
                            <w:rFonts w:ascii="Times New Roman" w:hAnsi="Times New Roman"/>
                            <w:w w:val="95"/>
                            <w:sz w:val="10"/>
                          </w:rPr>
                          <w:t>del</w:t>
                        </w:r>
                        <w:r>
                          <w:rPr>
                            <w:rFonts w:ascii="Times New Roman" w:hAnsi="Times New Roman"/>
                            <w:spacing w:val="-14"/>
                            <w:w w:val="95"/>
                            <w:sz w:val="10"/>
                          </w:rPr>
                          <w:t> </w:t>
                        </w:r>
                        <w:r>
                          <w:rPr>
                            <w:rFonts w:ascii="Times New Roman" w:hAnsi="Times New Roman"/>
                            <w:w w:val="95"/>
                            <w:sz w:val="10"/>
                          </w:rPr>
                          <w:t>parque</w:t>
                        </w:r>
                        <w:r>
                          <w:rPr>
                            <w:rFonts w:ascii="Times New Roman" w:hAnsi="Times New Roman"/>
                            <w:spacing w:val="-11"/>
                            <w:w w:val="95"/>
                            <w:sz w:val="10"/>
                          </w:rPr>
                          <w:t> </w:t>
                        </w:r>
                        <w:r>
                          <w:rPr>
                            <w:rFonts w:ascii="Times New Roman" w:hAnsi="Times New Roman"/>
                            <w:w w:val="95"/>
                            <w:sz w:val="10"/>
                          </w:rPr>
                          <w:t>eólico</w:t>
                        </w:r>
                        <w:r>
                          <w:rPr>
                            <w:rFonts w:ascii="Times New Roman" w:hAnsi="Times New Roman"/>
                            <w:spacing w:val="-10"/>
                            <w:w w:val="95"/>
                            <w:sz w:val="10"/>
                          </w:rPr>
                          <w:t> </w:t>
                        </w:r>
                        <w:r>
                          <w:rPr>
                            <w:rFonts w:ascii="Times New Roman" w:hAnsi="Times New Roman"/>
                            <w:spacing w:val="-4"/>
                            <w:w w:val="95"/>
                            <w:sz w:val="10"/>
                          </w:rPr>
                          <w:t>ITC-TENEFÉ,</w:t>
                        </w:r>
                        <w:r>
                          <w:rPr>
                            <w:rFonts w:ascii="Times New Roman" w:hAnsi="Times New Roman"/>
                            <w:spacing w:val="-13"/>
                            <w:w w:val="95"/>
                            <w:sz w:val="10"/>
                          </w:rPr>
                          <w:t> </w:t>
                        </w:r>
                        <w:r>
                          <w:rPr>
                            <w:rFonts w:ascii="Times New Roman" w:hAnsi="Times New Roman"/>
                            <w:w w:val="95"/>
                            <w:sz w:val="10"/>
                          </w:rPr>
                          <w:t>fase</w:t>
                        </w:r>
                        <w:r>
                          <w:rPr>
                            <w:rFonts w:ascii="Times New Roman" w:hAnsi="Times New Roman"/>
                            <w:spacing w:val="-11"/>
                            <w:w w:val="95"/>
                            <w:sz w:val="10"/>
                          </w:rPr>
                          <w:t> </w:t>
                        </w:r>
                        <w:r>
                          <w:rPr>
                            <w:rFonts w:ascii="Times New Roman" w:hAnsi="Times New Roman"/>
                            <w:w w:val="95"/>
                            <w:sz w:val="10"/>
                          </w:rPr>
                          <w:t>1</w:t>
                        </w:r>
                        <w:r>
                          <w:rPr>
                            <w:rFonts w:ascii="Times New Roman" w:hAnsi="Times New Roman"/>
                            <w:spacing w:val="-14"/>
                            <w:w w:val="95"/>
                            <w:sz w:val="10"/>
                          </w:rPr>
                          <w:t> </w:t>
                        </w:r>
                        <w:r>
                          <w:rPr>
                            <w:rFonts w:ascii="Times New Roman" w:hAnsi="Times New Roman"/>
                            <w:w w:val="95"/>
                            <w:sz w:val="10"/>
                          </w:rPr>
                          <w:t>(er</w:t>
                        </w:r>
                        <w:r>
                          <w:rPr>
                            <w:rFonts w:ascii="Times New Roman" w:hAnsi="Times New Roman"/>
                            <w:spacing w:val="-13"/>
                            <w:w w:val="95"/>
                            <w:sz w:val="10"/>
                          </w:rPr>
                          <w:t> </w:t>
                        </w:r>
                        <w:r>
                          <w:rPr>
                            <w:rFonts w:ascii="Times New Roman" w:hAnsi="Times New Roman"/>
                            <w:spacing w:val="-3"/>
                            <w:w w:val="95"/>
                            <w:sz w:val="10"/>
                          </w:rPr>
                          <w:t>05/0009)”</w:t>
                        </w:r>
                        <w:r>
                          <w:rPr>
                            <w:rFonts w:ascii="Times New Roman" w:hAnsi="Times New Roman"/>
                            <w:spacing w:val="-11"/>
                            <w:w w:val="95"/>
                            <w:sz w:val="10"/>
                          </w:rPr>
                          <w:t> </w:t>
                        </w:r>
                        <w:r>
                          <w:rPr>
                            <w:rFonts w:ascii="Times New Roman" w:hAnsi="Times New Roman"/>
                            <w:w w:val="95"/>
                            <w:sz w:val="10"/>
                          </w:rPr>
                          <w:t>con </w:t>
                        </w:r>
                        <w:r>
                          <w:rPr>
                            <w:rFonts w:ascii="Times New Roman" w:hAnsi="Times New Roman"/>
                            <w:sz w:val="10"/>
                          </w:rPr>
                          <w:t>una</w:t>
                        </w:r>
                        <w:r>
                          <w:rPr>
                            <w:rFonts w:ascii="Times New Roman" w:hAnsi="Times New Roman"/>
                            <w:spacing w:val="-8"/>
                            <w:sz w:val="10"/>
                          </w:rPr>
                          <w:t> </w:t>
                        </w:r>
                        <w:r>
                          <w:rPr>
                            <w:rFonts w:ascii="Times New Roman" w:hAnsi="Times New Roman"/>
                            <w:sz w:val="10"/>
                          </w:rPr>
                          <w:t>potencia</w:t>
                        </w:r>
                        <w:r>
                          <w:rPr>
                            <w:rFonts w:ascii="Times New Roman" w:hAnsi="Times New Roman"/>
                            <w:spacing w:val="-7"/>
                            <w:sz w:val="10"/>
                          </w:rPr>
                          <w:t> </w:t>
                        </w:r>
                        <w:r>
                          <w:rPr>
                            <w:rFonts w:ascii="Times New Roman" w:hAnsi="Times New Roman"/>
                            <w:sz w:val="10"/>
                          </w:rPr>
                          <w:t>de</w:t>
                        </w:r>
                        <w:r>
                          <w:rPr>
                            <w:rFonts w:ascii="Times New Roman" w:hAnsi="Times New Roman"/>
                            <w:spacing w:val="-8"/>
                            <w:sz w:val="10"/>
                          </w:rPr>
                          <w:t> </w:t>
                        </w:r>
                        <w:r>
                          <w:rPr>
                            <w:rFonts w:ascii="Times New Roman" w:hAnsi="Times New Roman"/>
                            <w:spacing w:val="-3"/>
                            <w:sz w:val="10"/>
                          </w:rPr>
                          <w:t>1.115</w:t>
                        </w:r>
                        <w:r>
                          <w:rPr>
                            <w:rFonts w:ascii="Times New Roman" w:hAnsi="Times New Roman"/>
                            <w:spacing w:val="-11"/>
                            <w:sz w:val="10"/>
                          </w:rPr>
                          <w:t> </w:t>
                        </w:r>
                        <w:r>
                          <w:rPr>
                            <w:rFonts w:ascii="Times New Roman" w:hAnsi="Times New Roman"/>
                            <w:sz w:val="10"/>
                          </w:rPr>
                          <w:t>kilovatios//</w:t>
                        </w:r>
                        <w:r>
                          <w:rPr>
                            <w:rFonts w:ascii="Times New Roman" w:hAnsi="Times New Roman"/>
                            <w:spacing w:val="-6"/>
                            <w:sz w:val="10"/>
                          </w:rPr>
                          <w:t> </w:t>
                        </w:r>
                        <w:r>
                          <w:rPr>
                            <w:rFonts w:ascii="Times New Roman" w:hAnsi="Times New Roman"/>
                            <w:sz w:val="10"/>
                          </w:rPr>
                          <w:t>Comisión</w:t>
                        </w:r>
                        <w:r>
                          <w:rPr>
                            <w:rFonts w:ascii="Times New Roman" w:hAnsi="Times New Roman"/>
                            <w:spacing w:val="-6"/>
                            <w:sz w:val="10"/>
                          </w:rPr>
                          <w:t> </w:t>
                        </w:r>
                        <w:r>
                          <w:rPr>
                            <w:rFonts w:ascii="Times New Roman" w:hAnsi="Times New Roman"/>
                            <w:sz w:val="10"/>
                          </w:rPr>
                          <w:t>de</w:t>
                        </w:r>
                        <w:r>
                          <w:rPr>
                            <w:rFonts w:ascii="Times New Roman" w:hAnsi="Times New Roman"/>
                            <w:spacing w:val="-8"/>
                            <w:sz w:val="10"/>
                          </w:rPr>
                          <w:t> </w:t>
                        </w:r>
                        <w:r>
                          <w:rPr>
                            <w:rFonts w:ascii="Times New Roman" w:hAnsi="Times New Roman"/>
                            <w:sz w:val="10"/>
                          </w:rPr>
                          <w:t>riesgo</w:t>
                        </w:r>
                        <w:r>
                          <w:rPr>
                            <w:rFonts w:ascii="Times New Roman" w:hAnsi="Times New Roman"/>
                            <w:spacing w:val="-5"/>
                            <w:sz w:val="10"/>
                          </w:rPr>
                          <w:t> </w:t>
                        </w:r>
                        <w:r>
                          <w:rPr>
                            <w:rFonts w:ascii="Times New Roman" w:hAnsi="Times New Roman"/>
                            <w:sz w:val="10"/>
                          </w:rPr>
                          <w:t>trimestral</w:t>
                        </w:r>
                        <w:r>
                          <w:rPr>
                            <w:rFonts w:ascii="Times New Roman" w:hAnsi="Times New Roman"/>
                            <w:spacing w:val="-12"/>
                            <w:sz w:val="10"/>
                          </w:rPr>
                          <w:t> </w:t>
                        </w:r>
                        <w:r>
                          <w:rPr>
                            <w:rFonts w:ascii="Times New Roman" w:hAnsi="Times New Roman"/>
                            <w:sz w:val="10"/>
                          </w:rPr>
                          <w:t>del</w:t>
                        </w:r>
                        <w:r>
                          <w:rPr>
                            <w:rFonts w:ascii="Times New Roman" w:hAnsi="Times New Roman"/>
                            <w:spacing w:val="-13"/>
                            <w:sz w:val="10"/>
                          </w:rPr>
                          <w:t> </w:t>
                        </w:r>
                        <w:r>
                          <w:rPr>
                            <w:rFonts w:ascii="Times New Roman" w:hAnsi="Times New Roman"/>
                            <w:spacing w:val="-3"/>
                            <w:sz w:val="10"/>
                          </w:rPr>
                          <w:t>0,25%</w:t>
                        </w:r>
                      </w:p>
                    </w:tc>
                  </w:tr>
                  <w:tr>
                    <w:trPr>
                      <w:trHeight w:val="643" w:hRule="atLeast"/>
                    </w:trPr>
                    <w:tc>
                      <w:tcPr>
                        <w:tcW w:w="2875" w:type="dxa"/>
                      </w:tcPr>
                      <w:p>
                        <w:pPr>
                          <w:pStyle w:val="TableParagraph"/>
                          <w:rPr>
                            <w:sz w:val="10"/>
                          </w:rPr>
                        </w:pPr>
                      </w:p>
                      <w:p>
                        <w:pPr>
                          <w:pStyle w:val="TableParagraph"/>
                          <w:spacing w:before="3"/>
                          <w:rPr>
                            <w:sz w:val="13"/>
                          </w:rPr>
                        </w:pPr>
                      </w:p>
                      <w:p>
                        <w:pPr>
                          <w:pStyle w:val="TableParagraph"/>
                          <w:ind w:left="7" w:right="7"/>
                          <w:jc w:val="center"/>
                          <w:rPr>
                            <w:rFonts w:ascii="Times New Roman" w:hAnsi="Times New Roman"/>
                            <w:sz w:val="10"/>
                          </w:rPr>
                        </w:pPr>
                        <w:r>
                          <w:rPr>
                            <w:rFonts w:ascii="Times New Roman" w:hAnsi="Times New Roman"/>
                            <w:sz w:val="10"/>
                          </w:rPr>
                          <w:t>Repotenciación Parques Eólicos</w:t>
                        </w:r>
                      </w:p>
                    </w:tc>
                    <w:tc>
                      <w:tcPr>
                        <w:tcW w:w="572" w:type="dxa"/>
                      </w:tcPr>
                      <w:p>
                        <w:pPr>
                          <w:pStyle w:val="TableParagraph"/>
                          <w:rPr>
                            <w:sz w:val="10"/>
                          </w:rPr>
                        </w:pPr>
                      </w:p>
                      <w:p>
                        <w:pPr>
                          <w:pStyle w:val="TableParagraph"/>
                          <w:spacing w:before="3"/>
                          <w:rPr>
                            <w:sz w:val="13"/>
                          </w:rPr>
                        </w:pPr>
                      </w:p>
                      <w:p>
                        <w:pPr>
                          <w:pStyle w:val="TableParagraph"/>
                          <w:ind w:left="114"/>
                          <w:rPr>
                            <w:rFonts w:ascii="Times New Roman"/>
                            <w:sz w:val="10"/>
                          </w:rPr>
                        </w:pPr>
                        <w:r>
                          <w:rPr>
                            <w:rFonts w:ascii="Times New Roman"/>
                            <w:sz w:val="10"/>
                          </w:rPr>
                          <w:t>27.400,00</w:t>
                        </w:r>
                      </w:p>
                    </w:tc>
                    <w:tc>
                      <w:tcPr>
                        <w:tcW w:w="502" w:type="dxa"/>
                      </w:tcPr>
                      <w:p>
                        <w:pPr>
                          <w:pStyle w:val="TableParagraph"/>
                          <w:rPr>
                            <w:sz w:val="10"/>
                          </w:rPr>
                        </w:pPr>
                      </w:p>
                      <w:p>
                        <w:pPr>
                          <w:pStyle w:val="TableParagraph"/>
                          <w:spacing w:before="3"/>
                          <w:rPr>
                            <w:sz w:val="13"/>
                          </w:rPr>
                        </w:pPr>
                      </w:p>
                      <w:p>
                        <w:pPr>
                          <w:pStyle w:val="TableParagraph"/>
                          <w:ind w:left="12" w:right="7"/>
                          <w:jc w:val="center"/>
                          <w:rPr>
                            <w:rFonts w:ascii="Times New Roman"/>
                            <w:sz w:val="10"/>
                          </w:rPr>
                        </w:pPr>
                        <w:r>
                          <w:rPr>
                            <w:rFonts w:ascii="Times New Roman"/>
                            <w:w w:val="95"/>
                            <w:sz w:val="10"/>
                          </w:rPr>
                          <w:t>30/07/2020</w:t>
                        </w:r>
                      </w:p>
                    </w:tc>
                    <w:tc>
                      <w:tcPr>
                        <w:tcW w:w="652" w:type="dxa"/>
                        <w:tcBorders>
                          <w:right w:val="single" w:sz="6" w:space="0" w:color="000000"/>
                        </w:tcBorders>
                      </w:tcPr>
                      <w:p>
                        <w:pPr>
                          <w:pStyle w:val="TableParagraph"/>
                          <w:rPr>
                            <w:sz w:val="10"/>
                          </w:rPr>
                        </w:pPr>
                      </w:p>
                      <w:p>
                        <w:pPr>
                          <w:pStyle w:val="TableParagraph"/>
                          <w:spacing w:before="3"/>
                          <w:rPr>
                            <w:sz w:val="13"/>
                          </w:rPr>
                        </w:pPr>
                      </w:p>
                      <w:p>
                        <w:pPr>
                          <w:pStyle w:val="TableParagraph"/>
                          <w:ind w:left="233"/>
                          <w:rPr>
                            <w:rFonts w:ascii="Times New Roman"/>
                            <w:sz w:val="10"/>
                          </w:rPr>
                        </w:pPr>
                        <w:r>
                          <w:rPr>
                            <w:rFonts w:ascii="Times New Roman"/>
                            <w:sz w:val="10"/>
                          </w:rPr>
                          <w:t>68,50</w:t>
                        </w:r>
                      </w:p>
                    </w:tc>
                    <w:tc>
                      <w:tcPr>
                        <w:tcW w:w="3775" w:type="dxa"/>
                        <w:tcBorders>
                          <w:top w:val="single" w:sz="8" w:space="0" w:color="000000"/>
                          <w:left w:val="single" w:sz="6" w:space="0" w:color="000000"/>
                          <w:bottom w:val="single" w:sz="8" w:space="0" w:color="000000"/>
                          <w:right w:val="single" w:sz="6" w:space="0" w:color="000000"/>
                        </w:tcBorders>
                      </w:tcPr>
                      <w:p>
                        <w:pPr>
                          <w:pStyle w:val="TableParagraph"/>
                          <w:spacing w:before="9"/>
                          <w:rPr>
                            <w:sz w:val="11"/>
                          </w:rPr>
                        </w:pPr>
                      </w:p>
                      <w:p>
                        <w:pPr>
                          <w:pStyle w:val="TableParagraph"/>
                          <w:spacing w:line="273" w:lineRule="auto"/>
                          <w:ind w:left="18"/>
                          <w:rPr>
                            <w:rFonts w:ascii="Times New Roman" w:hAnsi="Times New Roman"/>
                            <w:sz w:val="10"/>
                          </w:rPr>
                        </w:pPr>
                        <w:r>
                          <w:rPr>
                            <w:rFonts w:ascii="Times New Roman" w:hAnsi="Times New Roman"/>
                            <w:w w:val="95"/>
                            <w:sz w:val="10"/>
                          </w:rPr>
                          <w:t>Procedimiento</w:t>
                        </w:r>
                        <w:r>
                          <w:rPr>
                            <w:rFonts w:ascii="Times New Roman" w:hAnsi="Times New Roman"/>
                            <w:spacing w:val="-8"/>
                            <w:w w:val="95"/>
                            <w:sz w:val="10"/>
                          </w:rPr>
                          <w:t> </w:t>
                        </w:r>
                        <w:r>
                          <w:rPr>
                            <w:rFonts w:ascii="Times New Roman" w:hAnsi="Times New Roman"/>
                            <w:w w:val="95"/>
                            <w:sz w:val="10"/>
                          </w:rPr>
                          <w:t>de</w:t>
                        </w:r>
                        <w:r>
                          <w:rPr>
                            <w:rFonts w:ascii="Times New Roman" w:hAnsi="Times New Roman"/>
                            <w:spacing w:val="-8"/>
                            <w:w w:val="95"/>
                            <w:sz w:val="10"/>
                          </w:rPr>
                          <w:t> </w:t>
                        </w:r>
                        <w:r>
                          <w:rPr>
                            <w:rFonts w:ascii="Times New Roman" w:hAnsi="Times New Roman"/>
                            <w:w w:val="95"/>
                            <w:sz w:val="10"/>
                          </w:rPr>
                          <w:t>acceso</w:t>
                        </w:r>
                        <w:r>
                          <w:rPr>
                            <w:rFonts w:ascii="Times New Roman" w:hAnsi="Times New Roman"/>
                            <w:spacing w:val="-7"/>
                            <w:w w:val="95"/>
                            <w:sz w:val="10"/>
                          </w:rPr>
                          <w:t> </w:t>
                        </w:r>
                        <w:r>
                          <w:rPr>
                            <w:rFonts w:ascii="Times New Roman" w:hAnsi="Times New Roman"/>
                            <w:w w:val="95"/>
                            <w:sz w:val="10"/>
                          </w:rPr>
                          <w:t>a</w:t>
                        </w:r>
                        <w:r>
                          <w:rPr>
                            <w:rFonts w:ascii="Times New Roman" w:hAnsi="Times New Roman"/>
                            <w:spacing w:val="-8"/>
                            <w:w w:val="95"/>
                            <w:sz w:val="10"/>
                          </w:rPr>
                          <w:t> </w:t>
                        </w:r>
                        <w:r>
                          <w:rPr>
                            <w:rFonts w:ascii="Times New Roman" w:hAnsi="Times New Roman"/>
                            <w:spacing w:val="-3"/>
                            <w:w w:val="95"/>
                            <w:sz w:val="10"/>
                          </w:rPr>
                          <w:t>la</w:t>
                        </w:r>
                        <w:r>
                          <w:rPr>
                            <w:rFonts w:ascii="Times New Roman" w:hAnsi="Times New Roman"/>
                            <w:spacing w:val="-9"/>
                            <w:w w:val="95"/>
                            <w:sz w:val="10"/>
                          </w:rPr>
                          <w:t> </w:t>
                        </w:r>
                        <w:r>
                          <w:rPr>
                            <w:rFonts w:ascii="Times New Roman" w:hAnsi="Times New Roman"/>
                            <w:w w:val="95"/>
                            <w:sz w:val="10"/>
                          </w:rPr>
                          <w:t>red</w:t>
                        </w:r>
                        <w:r>
                          <w:rPr>
                            <w:rFonts w:ascii="Times New Roman" w:hAnsi="Times New Roman"/>
                            <w:spacing w:val="-7"/>
                            <w:w w:val="95"/>
                            <w:sz w:val="10"/>
                          </w:rPr>
                          <w:t> </w:t>
                        </w:r>
                        <w:r>
                          <w:rPr>
                            <w:rFonts w:ascii="Times New Roman" w:hAnsi="Times New Roman"/>
                            <w:w w:val="95"/>
                            <w:sz w:val="10"/>
                          </w:rPr>
                          <w:t>de</w:t>
                        </w:r>
                        <w:r>
                          <w:rPr>
                            <w:rFonts w:ascii="Times New Roman" w:hAnsi="Times New Roman"/>
                            <w:spacing w:val="-8"/>
                            <w:w w:val="95"/>
                            <w:sz w:val="10"/>
                          </w:rPr>
                          <w:t> </w:t>
                        </w:r>
                        <w:r>
                          <w:rPr>
                            <w:rFonts w:ascii="Times New Roman" w:hAnsi="Times New Roman"/>
                            <w:w w:val="95"/>
                            <w:sz w:val="10"/>
                          </w:rPr>
                          <w:t>distribución</w:t>
                        </w:r>
                        <w:r>
                          <w:rPr>
                            <w:rFonts w:ascii="Times New Roman" w:hAnsi="Times New Roman"/>
                            <w:spacing w:val="-7"/>
                            <w:w w:val="95"/>
                            <w:sz w:val="10"/>
                          </w:rPr>
                          <w:t> </w:t>
                        </w:r>
                        <w:r>
                          <w:rPr>
                            <w:rFonts w:ascii="Times New Roman" w:hAnsi="Times New Roman"/>
                            <w:w w:val="95"/>
                            <w:sz w:val="10"/>
                          </w:rPr>
                          <w:t>de</w:t>
                        </w:r>
                        <w:r>
                          <w:rPr>
                            <w:rFonts w:ascii="Times New Roman" w:hAnsi="Times New Roman"/>
                            <w:spacing w:val="-9"/>
                            <w:w w:val="95"/>
                            <w:sz w:val="10"/>
                          </w:rPr>
                          <w:t> </w:t>
                        </w:r>
                        <w:r>
                          <w:rPr>
                            <w:rFonts w:ascii="Times New Roman" w:hAnsi="Times New Roman"/>
                            <w:spacing w:val="-3"/>
                            <w:w w:val="95"/>
                            <w:sz w:val="10"/>
                          </w:rPr>
                          <w:t>la</w:t>
                        </w:r>
                        <w:r>
                          <w:rPr>
                            <w:rFonts w:ascii="Times New Roman" w:hAnsi="Times New Roman"/>
                            <w:spacing w:val="-8"/>
                            <w:w w:val="95"/>
                            <w:sz w:val="10"/>
                          </w:rPr>
                          <w:t> </w:t>
                        </w:r>
                        <w:r>
                          <w:rPr>
                            <w:rFonts w:ascii="Times New Roman" w:hAnsi="Times New Roman"/>
                            <w:w w:val="95"/>
                            <w:sz w:val="10"/>
                          </w:rPr>
                          <w:t>instalación</w:t>
                        </w:r>
                        <w:r>
                          <w:rPr>
                            <w:rFonts w:ascii="Times New Roman" w:hAnsi="Times New Roman"/>
                            <w:spacing w:val="-7"/>
                            <w:w w:val="95"/>
                            <w:sz w:val="10"/>
                          </w:rPr>
                          <w:t> </w:t>
                        </w:r>
                        <w:r>
                          <w:rPr>
                            <w:rFonts w:ascii="Times New Roman" w:hAnsi="Times New Roman"/>
                            <w:w w:val="95"/>
                            <w:sz w:val="10"/>
                          </w:rPr>
                          <w:t>de</w:t>
                        </w:r>
                        <w:r>
                          <w:rPr>
                            <w:rFonts w:ascii="Times New Roman" w:hAnsi="Times New Roman"/>
                            <w:spacing w:val="-9"/>
                            <w:w w:val="95"/>
                            <w:sz w:val="10"/>
                          </w:rPr>
                          <w:t> </w:t>
                        </w:r>
                        <w:r>
                          <w:rPr>
                            <w:rFonts w:ascii="Times New Roman" w:hAnsi="Times New Roman"/>
                            <w:w w:val="95"/>
                            <w:sz w:val="10"/>
                          </w:rPr>
                          <w:t>producción</w:t>
                        </w:r>
                        <w:r>
                          <w:rPr>
                            <w:rFonts w:ascii="Times New Roman" w:hAnsi="Times New Roman"/>
                            <w:spacing w:val="-7"/>
                            <w:w w:val="95"/>
                            <w:sz w:val="10"/>
                          </w:rPr>
                          <w:t> </w:t>
                        </w:r>
                        <w:r>
                          <w:rPr>
                            <w:rFonts w:ascii="Times New Roman" w:hAnsi="Times New Roman"/>
                            <w:w w:val="95"/>
                            <w:sz w:val="10"/>
                          </w:rPr>
                          <w:t>de</w:t>
                        </w:r>
                        <w:r>
                          <w:rPr>
                            <w:rFonts w:ascii="Times New Roman" w:hAnsi="Times New Roman"/>
                            <w:spacing w:val="-8"/>
                            <w:w w:val="95"/>
                            <w:sz w:val="10"/>
                          </w:rPr>
                          <w:t> </w:t>
                        </w:r>
                        <w:r>
                          <w:rPr>
                            <w:rFonts w:ascii="Times New Roman" w:hAnsi="Times New Roman"/>
                            <w:w w:val="95"/>
                            <w:sz w:val="10"/>
                          </w:rPr>
                          <w:t>energía</w:t>
                        </w:r>
                        <w:r>
                          <w:rPr>
                            <w:rFonts w:ascii="Times New Roman" w:hAnsi="Times New Roman"/>
                            <w:spacing w:val="-9"/>
                            <w:w w:val="95"/>
                            <w:sz w:val="10"/>
                          </w:rPr>
                          <w:t> </w:t>
                        </w:r>
                        <w:r>
                          <w:rPr>
                            <w:rFonts w:ascii="Times New Roman" w:hAnsi="Times New Roman"/>
                            <w:w w:val="95"/>
                            <w:sz w:val="10"/>
                          </w:rPr>
                          <w:t>eléctrica mediante</w:t>
                        </w:r>
                        <w:r>
                          <w:rPr>
                            <w:rFonts w:ascii="Times New Roman" w:hAnsi="Times New Roman"/>
                            <w:spacing w:val="-11"/>
                            <w:w w:val="95"/>
                            <w:sz w:val="10"/>
                          </w:rPr>
                          <w:t> </w:t>
                        </w:r>
                        <w:r>
                          <w:rPr>
                            <w:rFonts w:ascii="Times New Roman" w:hAnsi="Times New Roman"/>
                            <w:w w:val="95"/>
                            <w:sz w:val="10"/>
                          </w:rPr>
                          <w:t>generación</w:t>
                        </w:r>
                        <w:r>
                          <w:rPr>
                            <w:rFonts w:ascii="Times New Roman" w:hAnsi="Times New Roman"/>
                            <w:spacing w:val="-9"/>
                            <w:w w:val="95"/>
                            <w:sz w:val="10"/>
                          </w:rPr>
                          <w:t> </w:t>
                        </w:r>
                        <w:r>
                          <w:rPr>
                            <w:rFonts w:ascii="Times New Roman" w:hAnsi="Times New Roman"/>
                            <w:w w:val="95"/>
                            <w:sz w:val="10"/>
                          </w:rPr>
                          <w:t>eólica</w:t>
                        </w:r>
                        <w:r>
                          <w:rPr>
                            <w:rFonts w:ascii="Times New Roman" w:hAnsi="Times New Roman"/>
                            <w:spacing w:val="-11"/>
                            <w:w w:val="95"/>
                            <w:sz w:val="10"/>
                          </w:rPr>
                          <w:t> </w:t>
                        </w:r>
                        <w:r>
                          <w:rPr>
                            <w:rFonts w:ascii="Times New Roman" w:hAnsi="Times New Roman"/>
                            <w:w w:val="95"/>
                            <w:sz w:val="10"/>
                          </w:rPr>
                          <w:t>"repotenciación</w:t>
                        </w:r>
                        <w:r>
                          <w:rPr>
                            <w:rFonts w:ascii="Times New Roman" w:hAnsi="Times New Roman"/>
                            <w:spacing w:val="-9"/>
                            <w:w w:val="95"/>
                            <w:sz w:val="10"/>
                          </w:rPr>
                          <w:t> </w:t>
                        </w:r>
                        <w:r>
                          <w:rPr>
                            <w:rFonts w:ascii="Times New Roman" w:hAnsi="Times New Roman"/>
                            <w:w w:val="95"/>
                            <w:sz w:val="10"/>
                          </w:rPr>
                          <w:t>del</w:t>
                        </w:r>
                        <w:r>
                          <w:rPr>
                            <w:rFonts w:ascii="Times New Roman" w:hAnsi="Times New Roman"/>
                            <w:spacing w:val="-14"/>
                            <w:w w:val="95"/>
                            <w:sz w:val="10"/>
                          </w:rPr>
                          <w:t> </w:t>
                        </w:r>
                        <w:r>
                          <w:rPr>
                            <w:rFonts w:ascii="Times New Roman" w:hAnsi="Times New Roman"/>
                            <w:w w:val="95"/>
                            <w:sz w:val="10"/>
                          </w:rPr>
                          <w:t>parque</w:t>
                        </w:r>
                        <w:r>
                          <w:rPr>
                            <w:rFonts w:ascii="Times New Roman" w:hAnsi="Times New Roman"/>
                            <w:spacing w:val="-11"/>
                            <w:w w:val="95"/>
                            <w:sz w:val="10"/>
                          </w:rPr>
                          <w:t> </w:t>
                        </w:r>
                        <w:r>
                          <w:rPr>
                            <w:rFonts w:ascii="Times New Roman" w:hAnsi="Times New Roman"/>
                            <w:w w:val="95"/>
                            <w:sz w:val="10"/>
                          </w:rPr>
                          <w:t>eólico</w:t>
                        </w:r>
                        <w:r>
                          <w:rPr>
                            <w:rFonts w:ascii="Times New Roman" w:hAnsi="Times New Roman"/>
                            <w:spacing w:val="-9"/>
                            <w:w w:val="95"/>
                            <w:sz w:val="10"/>
                          </w:rPr>
                          <w:t> </w:t>
                        </w:r>
                        <w:r>
                          <w:rPr>
                            <w:rFonts w:ascii="Times New Roman" w:hAnsi="Times New Roman"/>
                            <w:spacing w:val="-4"/>
                            <w:w w:val="95"/>
                            <w:sz w:val="10"/>
                          </w:rPr>
                          <w:t>ITC·TENEFÉ,</w:t>
                        </w:r>
                        <w:r>
                          <w:rPr>
                            <w:rFonts w:ascii="Times New Roman" w:hAnsi="Times New Roman"/>
                            <w:spacing w:val="-12"/>
                            <w:w w:val="95"/>
                            <w:sz w:val="10"/>
                          </w:rPr>
                          <w:t> </w:t>
                        </w:r>
                        <w:r>
                          <w:rPr>
                            <w:rFonts w:ascii="Times New Roman" w:hAnsi="Times New Roman"/>
                            <w:w w:val="95"/>
                            <w:sz w:val="10"/>
                          </w:rPr>
                          <w:t>fase</w:t>
                        </w:r>
                        <w:r>
                          <w:rPr>
                            <w:rFonts w:ascii="Times New Roman" w:hAnsi="Times New Roman"/>
                            <w:spacing w:val="-11"/>
                            <w:w w:val="95"/>
                            <w:sz w:val="10"/>
                          </w:rPr>
                          <w:t> </w:t>
                        </w:r>
                        <w:r>
                          <w:rPr>
                            <w:rFonts w:ascii="Times New Roman" w:hAnsi="Times New Roman"/>
                            <w:w w:val="95"/>
                            <w:sz w:val="10"/>
                          </w:rPr>
                          <w:t>2”</w:t>
                        </w:r>
                        <w:r>
                          <w:rPr>
                            <w:rFonts w:ascii="Times New Roman" w:hAnsi="Times New Roman"/>
                            <w:spacing w:val="-10"/>
                            <w:w w:val="95"/>
                            <w:sz w:val="10"/>
                          </w:rPr>
                          <w:t> </w:t>
                        </w:r>
                        <w:r>
                          <w:rPr>
                            <w:rFonts w:ascii="Times New Roman" w:hAnsi="Times New Roman"/>
                            <w:w w:val="95"/>
                            <w:sz w:val="10"/>
                          </w:rPr>
                          <w:t>con</w:t>
                        </w:r>
                        <w:r>
                          <w:rPr>
                            <w:rFonts w:ascii="Times New Roman" w:hAnsi="Times New Roman"/>
                            <w:spacing w:val="-9"/>
                            <w:w w:val="95"/>
                            <w:sz w:val="10"/>
                          </w:rPr>
                          <w:t> </w:t>
                        </w:r>
                        <w:r>
                          <w:rPr>
                            <w:rFonts w:ascii="Times New Roman" w:hAnsi="Times New Roman"/>
                            <w:w w:val="95"/>
                            <w:sz w:val="10"/>
                          </w:rPr>
                          <w:t>una</w:t>
                        </w:r>
                        <w:r>
                          <w:rPr>
                            <w:rFonts w:ascii="Times New Roman" w:hAnsi="Times New Roman"/>
                            <w:spacing w:val="-11"/>
                            <w:w w:val="95"/>
                            <w:sz w:val="10"/>
                          </w:rPr>
                          <w:t> </w:t>
                        </w:r>
                        <w:r>
                          <w:rPr>
                            <w:rFonts w:ascii="Times New Roman" w:hAnsi="Times New Roman"/>
                            <w:w w:val="95"/>
                            <w:sz w:val="10"/>
                          </w:rPr>
                          <w:t>potencia </w:t>
                        </w:r>
                        <w:r>
                          <w:rPr>
                            <w:rFonts w:ascii="Times New Roman" w:hAnsi="Times New Roman"/>
                            <w:sz w:val="10"/>
                          </w:rPr>
                          <w:t>de</w:t>
                        </w:r>
                        <w:r>
                          <w:rPr>
                            <w:rFonts w:ascii="Times New Roman" w:hAnsi="Times New Roman"/>
                            <w:spacing w:val="-5"/>
                            <w:sz w:val="10"/>
                          </w:rPr>
                          <w:t> </w:t>
                        </w:r>
                        <w:r>
                          <w:rPr>
                            <w:rFonts w:ascii="Times New Roman" w:hAnsi="Times New Roman"/>
                            <w:spacing w:val="-3"/>
                            <w:sz w:val="10"/>
                          </w:rPr>
                          <w:t>685</w:t>
                        </w:r>
                        <w:r>
                          <w:rPr>
                            <w:rFonts w:ascii="Times New Roman" w:hAnsi="Times New Roman"/>
                            <w:spacing w:val="-10"/>
                            <w:sz w:val="10"/>
                          </w:rPr>
                          <w:t> </w:t>
                        </w:r>
                        <w:r>
                          <w:rPr>
                            <w:rFonts w:ascii="Times New Roman" w:hAnsi="Times New Roman"/>
                            <w:sz w:val="10"/>
                          </w:rPr>
                          <w:t>kW</w:t>
                        </w:r>
                        <w:r>
                          <w:rPr>
                            <w:rFonts w:ascii="Times New Roman" w:hAnsi="Times New Roman"/>
                            <w:spacing w:val="-1"/>
                            <w:sz w:val="10"/>
                          </w:rPr>
                          <w:t> </w:t>
                        </w:r>
                        <w:r>
                          <w:rPr>
                            <w:rFonts w:ascii="Times New Roman" w:hAnsi="Times New Roman"/>
                            <w:sz w:val="10"/>
                          </w:rPr>
                          <w:t>//</w:t>
                        </w:r>
                        <w:r>
                          <w:rPr>
                            <w:rFonts w:ascii="Times New Roman" w:hAnsi="Times New Roman"/>
                            <w:spacing w:val="-4"/>
                            <w:sz w:val="10"/>
                          </w:rPr>
                          <w:t> </w:t>
                        </w:r>
                        <w:r>
                          <w:rPr>
                            <w:rFonts w:ascii="Times New Roman" w:hAnsi="Times New Roman"/>
                            <w:sz w:val="10"/>
                          </w:rPr>
                          <w:t>Comisión</w:t>
                        </w:r>
                        <w:r>
                          <w:rPr>
                            <w:rFonts w:ascii="Times New Roman" w:hAnsi="Times New Roman"/>
                            <w:spacing w:val="-3"/>
                            <w:sz w:val="10"/>
                          </w:rPr>
                          <w:t> </w:t>
                        </w:r>
                        <w:r>
                          <w:rPr>
                            <w:rFonts w:ascii="Times New Roman" w:hAnsi="Times New Roman"/>
                            <w:sz w:val="10"/>
                          </w:rPr>
                          <w:t>riesgo</w:t>
                        </w:r>
                        <w:r>
                          <w:rPr>
                            <w:rFonts w:ascii="Times New Roman" w:hAnsi="Times New Roman"/>
                            <w:spacing w:val="-3"/>
                            <w:sz w:val="10"/>
                          </w:rPr>
                          <w:t> </w:t>
                        </w:r>
                        <w:r>
                          <w:rPr>
                            <w:rFonts w:ascii="Times New Roman" w:hAnsi="Times New Roman"/>
                            <w:sz w:val="10"/>
                          </w:rPr>
                          <w:t>trimestral</w:t>
                        </w:r>
                        <w:r>
                          <w:rPr>
                            <w:rFonts w:ascii="Times New Roman" w:hAnsi="Times New Roman"/>
                            <w:spacing w:val="-10"/>
                            <w:sz w:val="10"/>
                          </w:rPr>
                          <w:t> </w:t>
                        </w:r>
                        <w:r>
                          <w:rPr>
                            <w:rFonts w:ascii="Times New Roman" w:hAnsi="Times New Roman"/>
                            <w:sz w:val="10"/>
                          </w:rPr>
                          <w:t>del</w:t>
                        </w:r>
                        <w:r>
                          <w:rPr>
                            <w:rFonts w:ascii="Times New Roman" w:hAnsi="Times New Roman"/>
                            <w:spacing w:val="-11"/>
                            <w:sz w:val="10"/>
                          </w:rPr>
                          <w:t> </w:t>
                        </w:r>
                        <w:r>
                          <w:rPr>
                            <w:rFonts w:ascii="Times New Roman" w:hAnsi="Times New Roman"/>
                            <w:spacing w:val="-3"/>
                            <w:sz w:val="10"/>
                          </w:rPr>
                          <w:t>0,25%</w:t>
                        </w:r>
                      </w:p>
                    </w:tc>
                  </w:tr>
                  <w:tr>
                    <w:trPr>
                      <w:trHeight w:val="120" w:hRule="atLeast"/>
                    </w:trPr>
                    <w:tc>
                      <w:tcPr>
                        <w:tcW w:w="2875" w:type="dxa"/>
                        <w:tcBorders>
                          <w:left w:val="single" w:sz="4" w:space="0" w:color="D5D5D5"/>
                          <w:bottom w:val="single" w:sz="4" w:space="0" w:color="D5D5D5"/>
                        </w:tcBorders>
                      </w:tcPr>
                      <w:p>
                        <w:pPr>
                          <w:pStyle w:val="TableParagraph"/>
                          <w:rPr>
                            <w:rFonts w:ascii="Times New Roman"/>
                            <w:sz w:val="6"/>
                          </w:rPr>
                        </w:pPr>
                      </w:p>
                    </w:tc>
                    <w:tc>
                      <w:tcPr>
                        <w:tcW w:w="572" w:type="dxa"/>
                      </w:tcPr>
                      <w:p>
                        <w:pPr>
                          <w:pStyle w:val="TableParagraph"/>
                          <w:spacing w:line="95" w:lineRule="exact" w:before="4"/>
                          <w:ind w:left="65"/>
                          <w:rPr>
                            <w:rFonts w:ascii="Times New Roman"/>
                            <w:b/>
                            <w:sz w:val="10"/>
                          </w:rPr>
                        </w:pPr>
                        <w:r>
                          <w:rPr>
                            <w:rFonts w:ascii="Times New Roman"/>
                            <w:b/>
                            <w:sz w:val="10"/>
                          </w:rPr>
                          <w:t>159.000,00</w:t>
                        </w:r>
                      </w:p>
                    </w:tc>
                    <w:tc>
                      <w:tcPr>
                        <w:tcW w:w="502" w:type="dxa"/>
                        <w:tcBorders>
                          <w:bottom w:val="single" w:sz="4" w:space="0" w:color="D5D5D5"/>
                          <w:right w:val="single" w:sz="4" w:space="0" w:color="D5D5D5"/>
                        </w:tcBorders>
                      </w:tcPr>
                      <w:p>
                        <w:pPr>
                          <w:pStyle w:val="TableParagraph"/>
                          <w:rPr>
                            <w:rFonts w:ascii="Times New Roman"/>
                            <w:sz w:val="6"/>
                          </w:rPr>
                        </w:pPr>
                      </w:p>
                    </w:tc>
                    <w:tc>
                      <w:tcPr>
                        <w:tcW w:w="652" w:type="dxa"/>
                        <w:tcBorders>
                          <w:left w:val="single" w:sz="4" w:space="0" w:color="D5D5D5"/>
                          <w:bottom w:val="single" w:sz="4" w:space="0" w:color="D5D5D5"/>
                          <w:right w:val="single" w:sz="4" w:space="0" w:color="D5D5D5"/>
                        </w:tcBorders>
                      </w:tcPr>
                      <w:p>
                        <w:pPr>
                          <w:pStyle w:val="TableParagraph"/>
                          <w:rPr>
                            <w:rFonts w:ascii="Times New Roman"/>
                            <w:sz w:val="6"/>
                          </w:rPr>
                        </w:pPr>
                      </w:p>
                    </w:tc>
                    <w:tc>
                      <w:tcPr>
                        <w:tcW w:w="3775" w:type="dxa"/>
                        <w:tcBorders>
                          <w:top w:val="single" w:sz="8" w:space="0" w:color="000000"/>
                          <w:left w:val="single" w:sz="4" w:space="0" w:color="D5D5D5"/>
                          <w:bottom w:val="single" w:sz="4" w:space="0" w:color="D5D5D5"/>
                          <w:right w:val="single" w:sz="4" w:space="0" w:color="D5D5D5"/>
                        </w:tcBorders>
                      </w:tcPr>
                      <w:p>
                        <w:pPr>
                          <w:pStyle w:val="TableParagraph"/>
                          <w:rPr>
                            <w:rFonts w:ascii="Times New Roman"/>
                            <w:sz w:val="6"/>
                          </w:rPr>
                        </w:pPr>
                      </w:p>
                    </w:tc>
                  </w:tr>
                </w:tbl>
                <w:p>
                  <w:pPr>
                    <w:pStyle w:val="BodyText"/>
                  </w:pPr>
                </w:p>
              </w:txbxContent>
            </v:textbox>
            <w10:wrap type="none"/>
          </v:shape>
        </w:pict>
      </w:r>
      <w:r>
        <w:rPr>
          <w:w w:val="105"/>
        </w:rPr>
        <w:t>No</w:t>
      </w:r>
      <w:r>
        <w:rPr>
          <w:spacing w:val="-8"/>
          <w:w w:val="105"/>
        </w:rPr>
        <w:t> </w:t>
      </w:r>
      <w:r>
        <w:rPr>
          <w:spacing w:val="-3"/>
          <w:w w:val="105"/>
        </w:rPr>
        <w:t>existen</w:t>
      </w:r>
      <w:r>
        <w:rPr>
          <w:spacing w:val="-7"/>
          <w:w w:val="105"/>
        </w:rPr>
        <w:t> </w:t>
      </w:r>
      <w:r>
        <w:rPr>
          <w:spacing w:val="-3"/>
          <w:w w:val="105"/>
        </w:rPr>
        <w:t>restricciones</w:t>
      </w:r>
      <w:r>
        <w:rPr>
          <w:spacing w:val="-8"/>
          <w:w w:val="105"/>
        </w:rPr>
        <w:t> </w:t>
      </w:r>
      <w:r>
        <w:rPr>
          <w:w w:val="105"/>
        </w:rPr>
        <w:t>a</w:t>
      </w:r>
      <w:r>
        <w:rPr>
          <w:spacing w:val="-7"/>
          <w:w w:val="105"/>
        </w:rPr>
        <w:t> </w:t>
      </w:r>
      <w:r>
        <w:rPr>
          <w:w w:val="105"/>
        </w:rPr>
        <w:t>la</w:t>
      </w:r>
      <w:r>
        <w:rPr>
          <w:spacing w:val="-8"/>
          <w:w w:val="105"/>
        </w:rPr>
        <w:t> </w:t>
      </w:r>
      <w:r>
        <w:rPr>
          <w:spacing w:val="-3"/>
          <w:w w:val="105"/>
        </w:rPr>
        <w:t>disponibilidad</w:t>
      </w:r>
      <w:r>
        <w:rPr>
          <w:spacing w:val="-7"/>
          <w:w w:val="105"/>
        </w:rPr>
        <w:t> </w:t>
      </w:r>
      <w:r>
        <w:rPr>
          <w:w w:val="105"/>
        </w:rPr>
        <w:t>de</w:t>
      </w:r>
      <w:r>
        <w:rPr>
          <w:spacing w:val="-7"/>
          <w:w w:val="105"/>
        </w:rPr>
        <w:t> </w:t>
      </w:r>
      <w:r>
        <w:rPr>
          <w:w w:val="105"/>
        </w:rPr>
        <w:t>estos</w:t>
      </w:r>
      <w:r>
        <w:rPr>
          <w:spacing w:val="-8"/>
          <w:w w:val="105"/>
        </w:rPr>
        <w:t> </w:t>
      </w:r>
      <w:r>
        <w:rPr>
          <w:spacing w:val="-3"/>
          <w:w w:val="105"/>
        </w:rPr>
        <w:t>saldos. Descripción </w:t>
      </w:r>
      <w:r>
        <w:rPr>
          <w:w w:val="105"/>
        </w:rPr>
        <w:t>de los avales de la</w:t>
      </w:r>
      <w:r>
        <w:rPr>
          <w:spacing w:val="-29"/>
          <w:w w:val="105"/>
        </w:rPr>
        <w:t> </w:t>
      </w:r>
      <w:r>
        <w:rPr>
          <w:spacing w:val="-3"/>
          <w:w w:val="105"/>
        </w:rPr>
        <w:t>Sociedad.</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
        <w:rPr>
          <w:sz w:val="32"/>
        </w:rPr>
      </w:pPr>
    </w:p>
    <w:p>
      <w:pPr>
        <w:pStyle w:val="BodyText"/>
        <w:spacing w:line="249" w:lineRule="auto"/>
        <w:ind w:left="1707" w:right="1209"/>
        <w:jc w:val="both"/>
      </w:pPr>
      <w:r>
        <w:rPr>
          <w:w w:val="105"/>
        </w:rPr>
        <w:t>Los</w:t>
      </w:r>
      <w:r>
        <w:rPr>
          <w:spacing w:val="-8"/>
          <w:w w:val="105"/>
        </w:rPr>
        <w:t> </w:t>
      </w:r>
      <w:r>
        <w:rPr>
          <w:w w:val="105"/>
        </w:rPr>
        <w:t>avales</w:t>
      </w:r>
      <w:r>
        <w:rPr>
          <w:spacing w:val="-7"/>
          <w:w w:val="105"/>
        </w:rPr>
        <w:t> </w:t>
      </w:r>
      <w:r>
        <w:rPr>
          <w:w w:val="105"/>
        </w:rPr>
        <w:t>nº</w:t>
      </w:r>
      <w:r>
        <w:rPr>
          <w:spacing w:val="-9"/>
          <w:w w:val="105"/>
        </w:rPr>
        <w:t> </w:t>
      </w:r>
      <w:r>
        <w:rPr>
          <w:spacing w:val="-3"/>
          <w:w w:val="105"/>
        </w:rPr>
        <w:t>182000929140</w:t>
      </w:r>
      <w:r>
        <w:rPr>
          <w:spacing w:val="-8"/>
          <w:w w:val="105"/>
        </w:rPr>
        <w:t> </w:t>
      </w:r>
      <w:r>
        <w:rPr>
          <w:w w:val="105"/>
        </w:rPr>
        <w:t>y</w:t>
      </w:r>
      <w:r>
        <w:rPr>
          <w:spacing w:val="-7"/>
          <w:w w:val="105"/>
        </w:rPr>
        <w:t> </w:t>
      </w:r>
      <w:r>
        <w:rPr>
          <w:w w:val="105"/>
        </w:rPr>
        <w:t>nº</w:t>
      </w:r>
      <w:r>
        <w:rPr>
          <w:spacing w:val="-7"/>
          <w:w w:val="105"/>
        </w:rPr>
        <w:t> </w:t>
      </w:r>
      <w:r>
        <w:rPr>
          <w:spacing w:val="-3"/>
          <w:w w:val="105"/>
        </w:rPr>
        <w:t>182000986860</w:t>
      </w:r>
      <w:r>
        <w:rPr>
          <w:spacing w:val="-7"/>
          <w:w w:val="105"/>
        </w:rPr>
        <w:t> </w:t>
      </w:r>
      <w:r>
        <w:rPr>
          <w:spacing w:val="-3"/>
          <w:w w:val="105"/>
        </w:rPr>
        <w:t>correspondientes</w:t>
      </w:r>
      <w:r>
        <w:rPr>
          <w:spacing w:val="-10"/>
          <w:w w:val="105"/>
        </w:rPr>
        <w:t> </w:t>
      </w:r>
      <w:r>
        <w:rPr>
          <w:w w:val="105"/>
        </w:rPr>
        <w:t>a</w:t>
      </w:r>
      <w:r>
        <w:rPr>
          <w:spacing w:val="-7"/>
          <w:w w:val="105"/>
        </w:rPr>
        <w:t> </w:t>
      </w:r>
      <w:r>
        <w:rPr>
          <w:w w:val="105"/>
        </w:rPr>
        <w:t>la</w:t>
      </w:r>
      <w:r>
        <w:rPr>
          <w:spacing w:val="-7"/>
          <w:w w:val="105"/>
        </w:rPr>
        <w:t> </w:t>
      </w:r>
      <w:r>
        <w:rPr>
          <w:spacing w:val="-3"/>
          <w:w w:val="105"/>
        </w:rPr>
        <w:t>Repotenciación</w:t>
      </w:r>
      <w:r>
        <w:rPr>
          <w:spacing w:val="-8"/>
          <w:w w:val="105"/>
        </w:rPr>
        <w:t> </w:t>
      </w:r>
      <w:r>
        <w:rPr>
          <w:w w:val="105"/>
        </w:rPr>
        <w:t>del</w:t>
      </w:r>
      <w:r>
        <w:rPr>
          <w:spacing w:val="-8"/>
          <w:w w:val="105"/>
        </w:rPr>
        <w:t> </w:t>
      </w:r>
      <w:r>
        <w:rPr>
          <w:w w:val="105"/>
        </w:rPr>
        <w:t>Parque</w:t>
      </w:r>
      <w:r>
        <w:rPr>
          <w:spacing w:val="-9"/>
          <w:w w:val="105"/>
        </w:rPr>
        <w:t> </w:t>
      </w:r>
      <w:r>
        <w:rPr>
          <w:spacing w:val="-3"/>
          <w:w w:val="105"/>
        </w:rPr>
        <w:t>Eólico </w:t>
      </w:r>
      <w:r>
        <w:rPr>
          <w:w w:val="105"/>
        </w:rPr>
        <w:t>ITC Tenefé, Fase 2 fueron </w:t>
      </w:r>
      <w:r>
        <w:rPr>
          <w:spacing w:val="-3"/>
          <w:w w:val="105"/>
        </w:rPr>
        <w:t>cancelados </w:t>
      </w:r>
      <w:r>
        <w:rPr>
          <w:w w:val="105"/>
        </w:rPr>
        <w:t>por el BBVA el 28/12/2021 al no haber sido otorgado punto de </w:t>
      </w:r>
      <w:r>
        <w:rPr>
          <w:spacing w:val="-3"/>
          <w:w w:val="105"/>
        </w:rPr>
        <w:t>conexión</w:t>
      </w:r>
      <w:r>
        <w:rPr>
          <w:spacing w:val="-8"/>
          <w:w w:val="105"/>
        </w:rPr>
        <w:t> </w:t>
      </w:r>
      <w:r>
        <w:rPr>
          <w:w w:val="105"/>
        </w:rPr>
        <w:t>por</w:t>
      </w:r>
      <w:r>
        <w:rPr>
          <w:spacing w:val="-9"/>
          <w:w w:val="105"/>
        </w:rPr>
        <w:t> </w:t>
      </w:r>
      <w:r>
        <w:rPr>
          <w:w w:val="105"/>
        </w:rPr>
        <w:t>el</w:t>
      </w:r>
      <w:r>
        <w:rPr>
          <w:spacing w:val="-9"/>
          <w:w w:val="105"/>
        </w:rPr>
        <w:t> </w:t>
      </w:r>
      <w:r>
        <w:rPr>
          <w:w w:val="105"/>
        </w:rPr>
        <w:t>Operador</w:t>
      </w:r>
      <w:r>
        <w:rPr>
          <w:spacing w:val="-9"/>
          <w:w w:val="105"/>
        </w:rPr>
        <w:t> </w:t>
      </w:r>
      <w:r>
        <w:rPr>
          <w:spacing w:val="-2"/>
          <w:w w:val="105"/>
        </w:rPr>
        <w:t>del</w:t>
      </w:r>
      <w:r>
        <w:rPr>
          <w:spacing w:val="-9"/>
          <w:w w:val="105"/>
        </w:rPr>
        <w:t> </w:t>
      </w:r>
      <w:r>
        <w:rPr>
          <w:spacing w:val="-3"/>
          <w:w w:val="105"/>
        </w:rPr>
        <w:t>Sistema</w:t>
      </w:r>
      <w:r>
        <w:rPr>
          <w:spacing w:val="-8"/>
          <w:w w:val="105"/>
        </w:rPr>
        <w:t> </w:t>
      </w:r>
      <w:r>
        <w:rPr>
          <w:spacing w:val="-3"/>
          <w:w w:val="105"/>
        </w:rPr>
        <w:t>Eléctrico</w:t>
      </w:r>
      <w:r>
        <w:rPr>
          <w:spacing w:val="-8"/>
          <w:w w:val="105"/>
        </w:rPr>
        <w:t> </w:t>
      </w:r>
      <w:r>
        <w:rPr>
          <w:w w:val="105"/>
        </w:rPr>
        <w:t>para</w:t>
      </w:r>
      <w:r>
        <w:rPr>
          <w:spacing w:val="-8"/>
          <w:w w:val="105"/>
        </w:rPr>
        <w:t> </w:t>
      </w:r>
      <w:r>
        <w:rPr>
          <w:w w:val="105"/>
        </w:rPr>
        <w:t>el</w:t>
      </w:r>
      <w:r>
        <w:rPr>
          <w:spacing w:val="-9"/>
          <w:w w:val="105"/>
        </w:rPr>
        <w:t> </w:t>
      </w:r>
      <w:r>
        <w:rPr>
          <w:w w:val="105"/>
        </w:rPr>
        <w:t>aumento</w:t>
      </w:r>
      <w:r>
        <w:rPr>
          <w:spacing w:val="-8"/>
          <w:w w:val="105"/>
        </w:rPr>
        <w:t> </w:t>
      </w:r>
      <w:r>
        <w:rPr>
          <w:w w:val="105"/>
        </w:rPr>
        <w:t>de</w:t>
      </w:r>
      <w:r>
        <w:rPr>
          <w:spacing w:val="-8"/>
          <w:w w:val="105"/>
        </w:rPr>
        <w:t> </w:t>
      </w:r>
      <w:r>
        <w:rPr>
          <w:spacing w:val="-3"/>
          <w:w w:val="105"/>
        </w:rPr>
        <w:t>potencia</w:t>
      </w:r>
      <w:r>
        <w:rPr>
          <w:spacing w:val="-8"/>
          <w:w w:val="105"/>
        </w:rPr>
        <w:t> </w:t>
      </w:r>
      <w:r>
        <w:rPr>
          <w:w w:val="105"/>
        </w:rPr>
        <w:t>de</w:t>
      </w:r>
      <w:r>
        <w:rPr>
          <w:spacing w:val="-8"/>
          <w:w w:val="105"/>
        </w:rPr>
        <w:t> </w:t>
      </w:r>
      <w:r>
        <w:rPr>
          <w:spacing w:val="-3"/>
          <w:w w:val="105"/>
        </w:rPr>
        <w:t>generación</w:t>
      </w:r>
      <w:r>
        <w:rPr>
          <w:spacing w:val="-8"/>
          <w:w w:val="105"/>
        </w:rPr>
        <w:t> </w:t>
      </w:r>
      <w:r>
        <w:rPr>
          <w:spacing w:val="-3"/>
          <w:w w:val="105"/>
        </w:rPr>
        <w:t>necesario.</w:t>
      </w:r>
    </w:p>
    <w:p>
      <w:pPr>
        <w:pStyle w:val="BodyText"/>
        <w:rPr>
          <w:sz w:val="24"/>
        </w:rPr>
      </w:pPr>
    </w:p>
    <w:p>
      <w:pPr>
        <w:pStyle w:val="Heading2"/>
        <w:numPr>
          <w:ilvl w:val="1"/>
          <w:numId w:val="33"/>
        </w:numPr>
        <w:tabs>
          <w:tab w:pos="1995" w:val="left" w:leader="none"/>
        </w:tabs>
        <w:spacing w:line="240" w:lineRule="auto" w:before="171" w:after="0"/>
        <w:ind w:left="1994" w:right="0" w:hanging="288"/>
        <w:jc w:val="both"/>
        <w:rPr>
          <w:u w:val="none"/>
        </w:rPr>
      </w:pPr>
      <w:r>
        <w:rPr>
          <w:w w:val="105"/>
          <w:u w:val="single"/>
        </w:rPr>
        <w:t>Pasivos Financieros.</w:t>
      </w:r>
    </w:p>
    <w:p>
      <w:pPr>
        <w:pStyle w:val="BodyText"/>
        <w:spacing w:line="249" w:lineRule="auto" w:before="111"/>
        <w:ind w:left="1707" w:right="1209"/>
        <w:jc w:val="both"/>
      </w:pPr>
      <w:r>
        <w:rPr>
          <w:w w:val="105"/>
        </w:rPr>
        <w:t>A partir del 1 de enero de 2021 la Sociedad clasifica los pasivos financieros según las categorías definidas en el Real Decreto 1/2021 a través del cual se modifican algunos aspectos del Plan General Contable regulado en el Real Decreto 1514/2007</w:t>
      </w:r>
    </w:p>
    <w:p>
      <w:pPr>
        <w:pStyle w:val="BodyText"/>
      </w:pPr>
    </w:p>
    <w:p>
      <w:pPr>
        <w:pStyle w:val="BodyText"/>
        <w:spacing w:before="9"/>
        <w:rPr>
          <w:sz w:val="13"/>
        </w:rPr>
      </w:pPr>
      <w:r>
        <w:rPr/>
        <w:drawing>
          <wp:anchor distT="0" distB="0" distL="0" distR="0" allowOverlap="1" layoutInCell="1" locked="0" behindDoc="0" simplePos="0" relativeHeight="180">
            <wp:simplePos x="0" y="0"/>
            <wp:positionH relativeFrom="page">
              <wp:posOffset>1633379</wp:posOffset>
            </wp:positionH>
            <wp:positionV relativeFrom="paragraph">
              <wp:posOffset>125722</wp:posOffset>
            </wp:positionV>
            <wp:extent cx="3887980" cy="1193291"/>
            <wp:effectExtent l="0" t="0" r="0" b="0"/>
            <wp:wrapTopAndBottom/>
            <wp:docPr id="55" name="image9.png"/>
            <wp:cNvGraphicFramePr>
              <a:graphicFrameLocks noChangeAspect="1"/>
            </wp:cNvGraphicFramePr>
            <a:graphic>
              <a:graphicData uri="http://schemas.openxmlformats.org/drawingml/2006/picture">
                <pic:pic>
                  <pic:nvPicPr>
                    <pic:cNvPr id="56" name="image9.png"/>
                    <pic:cNvPicPr/>
                  </pic:nvPicPr>
                  <pic:blipFill>
                    <a:blip r:embed="rId51" cstate="print"/>
                    <a:stretch>
                      <a:fillRect/>
                    </a:stretch>
                  </pic:blipFill>
                  <pic:spPr>
                    <a:xfrm>
                      <a:off x="0" y="0"/>
                      <a:ext cx="3887980" cy="1193291"/>
                    </a:xfrm>
                    <a:prstGeom prst="rect">
                      <a:avLst/>
                    </a:prstGeom>
                  </pic:spPr>
                </pic:pic>
              </a:graphicData>
            </a:graphic>
          </wp:anchor>
        </w:drawing>
      </w:r>
    </w:p>
    <w:p>
      <w:pPr>
        <w:pStyle w:val="BodyText"/>
        <w:rPr>
          <w:sz w:val="24"/>
        </w:rPr>
      </w:pPr>
    </w:p>
    <w:p>
      <w:pPr>
        <w:pStyle w:val="BodyText"/>
        <w:spacing w:before="9"/>
        <w:rPr>
          <w:sz w:val="29"/>
        </w:rPr>
      </w:pPr>
    </w:p>
    <w:p>
      <w:pPr>
        <w:pStyle w:val="BodyText"/>
        <w:ind w:left="1753"/>
        <w:jc w:val="both"/>
      </w:pPr>
      <w:r>
        <w:rPr>
          <w:w w:val="105"/>
        </w:rPr>
        <w:t>El detalle de pasivos financieros a largo y corto plazo es el siguiente, en euros:</w:t>
      </w:r>
    </w:p>
    <w:p>
      <w:pPr>
        <w:pStyle w:val="BodyText"/>
      </w:pPr>
    </w:p>
    <w:p>
      <w:pPr>
        <w:pStyle w:val="BodyText"/>
        <w:rPr>
          <w:sz w:val="28"/>
        </w:rPr>
      </w:pPr>
    </w:p>
    <w:p>
      <w:pPr>
        <w:spacing w:before="98"/>
        <w:ind w:left="0" w:right="1210" w:firstLine="0"/>
        <w:jc w:val="right"/>
        <w:rPr>
          <w:sz w:val="19"/>
        </w:rPr>
      </w:pPr>
      <w:r>
        <w:rPr>
          <w:sz w:val="19"/>
        </w:rPr>
        <w:t>Página 43</w:t>
      </w:r>
    </w:p>
    <w:p>
      <w:pPr>
        <w:pStyle w:val="BodyText"/>
      </w:pPr>
    </w:p>
    <w:p>
      <w:pPr>
        <w:pStyle w:val="BodyText"/>
        <w:spacing w:before="4"/>
        <w:rPr>
          <w:sz w:val="26"/>
        </w:rPr>
      </w:pPr>
      <w:r>
        <w:rPr/>
        <w:pict>
          <v:group style="position:absolute;margin-left:52.058052pt;margin-top:17.09383pt;width:490.9pt;height:36.6pt;mso-position-horizontal-relative:page;mso-position-vertical-relative:paragraph;z-index:-251471872;mso-wrap-distance-left:0;mso-wrap-distance-right:0" coordorigin="1041,342" coordsize="9818,732">
            <v:line style="position:absolute" from="1046,1069" to="1046,347" stroked="true" strokeweight=".465325pt" strokecolor="#000000">
              <v:stroke dashstyle="solid"/>
            </v:line>
            <v:line style="position:absolute" from="1046,1069" to="5441,1069" stroked="true" strokeweight=".465325pt" strokecolor="#000000">
              <v:stroke dashstyle="solid"/>
            </v:line>
            <v:line style="position:absolute" from="1046,347" to="5441,347" stroked="true" strokeweight=".465325pt" strokecolor="#000000">
              <v:stroke dashstyle="solid"/>
            </v:line>
            <v:line style="position:absolute" from="5441,1069" to="10211,1069" stroked="true" strokeweight=".465325pt" strokecolor="#000000">
              <v:stroke dashstyle="solid"/>
            </v:line>
            <v:line style="position:absolute" from="5441,347" to="10211,347" stroked="true" strokeweight=".465325pt" strokecolor="#000000">
              <v:stroke dashstyle="solid"/>
            </v:line>
            <v:shape style="position:absolute;left:5515;top:365;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49"/>
          <w:footerReference w:type="default" r:id="rId50"/>
          <w:pgSz w:w="11900" w:h="16840"/>
          <w:pgMar w:header="0" w:footer="926" w:top="500" w:bottom="1120" w:left="560" w:right="560"/>
        </w:sectPr>
      </w:pPr>
    </w:p>
    <w:p>
      <w:pPr>
        <w:pStyle w:val="BodyText"/>
        <w:ind w:left="1732"/>
      </w:pPr>
      <w:r>
        <w:rPr/>
        <w:drawing>
          <wp:inline distT="0" distB="0" distL="0" distR="0">
            <wp:extent cx="4771246" cy="683514"/>
            <wp:effectExtent l="0" t="0" r="0" b="0"/>
            <wp:docPr id="57" name="image2.png"/>
            <wp:cNvGraphicFramePr>
              <a:graphicFrameLocks noChangeAspect="1"/>
            </wp:cNvGraphicFramePr>
            <a:graphic>
              <a:graphicData uri="http://schemas.openxmlformats.org/drawingml/2006/picture">
                <pic:pic>
                  <pic:nvPicPr>
                    <pic:cNvPr id="58"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tbl>
      <w:tblPr>
        <w:tblW w:w="0" w:type="auto"/>
        <w:jc w:val="left"/>
        <w:tblInd w:w="2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5"/>
        <w:gridCol w:w="1822"/>
        <w:gridCol w:w="1502"/>
      </w:tblGrid>
      <w:tr>
        <w:trPr>
          <w:trHeight w:val="344" w:hRule="atLeast"/>
        </w:trPr>
        <w:tc>
          <w:tcPr>
            <w:tcW w:w="6459" w:type="dxa"/>
            <w:gridSpan w:val="3"/>
            <w:shd w:val="clear" w:color="auto" w:fill="D9D9D9"/>
          </w:tcPr>
          <w:p>
            <w:pPr>
              <w:pStyle w:val="TableParagraph"/>
              <w:spacing w:before="48"/>
              <w:ind w:left="3827"/>
              <w:rPr>
                <w:b/>
                <w:sz w:val="17"/>
              </w:rPr>
            </w:pPr>
            <w:r>
              <w:rPr>
                <w:b/>
                <w:sz w:val="17"/>
              </w:rPr>
              <w:t>Créditos, derivados, otros</w:t>
            </w:r>
          </w:p>
        </w:tc>
      </w:tr>
      <w:tr>
        <w:trPr>
          <w:trHeight w:val="302" w:hRule="atLeast"/>
        </w:trPr>
        <w:tc>
          <w:tcPr>
            <w:tcW w:w="3135" w:type="dxa"/>
            <w:shd w:val="clear" w:color="auto" w:fill="D9D9D9"/>
          </w:tcPr>
          <w:p>
            <w:pPr>
              <w:pStyle w:val="TableParagraph"/>
              <w:spacing w:line="181" w:lineRule="exact" w:before="101"/>
              <w:ind w:left="60"/>
              <w:rPr>
                <w:b/>
                <w:sz w:val="17"/>
              </w:rPr>
            </w:pPr>
            <w:r>
              <w:rPr>
                <w:b/>
                <w:sz w:val="17"/>
              </w:rPr>
              <w:t>A largo plazo</w:t>
            </w:r>
          </w:p>
        </w:tc>
        <w:tc>
          <w:tcPr>
            <w:tcW w:w="1822" w:type="dxa"/>
            <w:shd w:val="clear" w:color="auto" w:fill="D9D9D9"/>
          </w:tcPr>
          <w:p>
            <w:pPr>
              <w:pStyle w:val="TableParagraph"/>
              <w:spacing w:line="181" w:lineRule="exact" w:before="101"/>
              <w:ind w:left="178"/>
              <w:rPr>
                <w:b/>
                <w:sz w:val="17"/>
              </w:rPr>
            </w:pPr>
            <w:r>
              <w:rPr>
                <w:b/>
                <w:sz w:val="17"/>
              </w:rPr>
              <w:t>31/12/2021</w:t>
            </w:r>
          </w:p>
        </w:tc>
        <w:tc>
          <w:tcPr>
            <w:tcW w:w="1502" w:type="dxa"/>
            <w:shd w:val="clear" w:color="auto" w:fill="D9D9D9"/>
          </w:tcPr>
          <w:p>
            <w:pPr>
              <w:pStyle w:val="TableParagraph"/>
              <w:spacing w:line="181" w:lineRule="exact" w:before="101"/>
              <w:ind w:right="164"/>
              <w:jc w:val="right"/>
              <w:rPr>
                <w:b/>
                <w:sz w:val="17"/>
              </w:rPr>
            </w:pPr>
            <w:r>
              <w:rPr>
                <w:b/>
                <w:sz w:val="17"/>
              </w:rPr>
              <w:t>31/12/2020</w:t>
            </w:r>
          </w:p>
        </w:tc>
      </w:tr>
      <w:tr>
        <w:trPr>
          <w:trHeight w:val="387" w:hRule="atLeast"/>
        </w:trPr>
        <w:tc>
          <w:tcPr>
            <w:tcW w:w="3135" w:type="dxa"/>
          </w:tcPr>
          <w:p>
            <w:pPr>
              <w:pStyle w:val="TableParagraph"/>
              <w:spacing w:line="188" w:lineRule="exact" w:before="179"/>
              <w:ind w:left="60"/>
              <w:rPr>
                <w:sz w:val="17"/>
              </w:rPr>
            </w:pPr>
            <w:r>
              <w:rPr>
                <w:sz w:val="17"/>
              </w:rPr>
              <w:t>Pasivos financieros a coste amortizado</w:t>
            </w:r>
          </w:p>
        </w:tc>
        <w:tc>
          <w:tcPr>
            <w:tcW w:w="1822" w:type="dxa"/>
          </w:tcPr>
          <w:p>
            <w:pPr>
              <w:pStyle w:val="TableParagraph"/>
              <w:spacing w:before="154"/>
              <w:ind w:right="528"/>
              <w:jc w:val="right"/>
              <w:rPr>
                <w:sz w:val="17"/>
              </w:rPr>
            </w:pPr>
            <w:r>
              <w:rPr>
                <w:sz w:val="17"/>
              </w:rPr>
              <w:t>1.802.414,09</w:t>
            </w:r>
          </w:p>
        </w:tc>
        <w:tc>
          <w:tcPr>
            <w:tcW w:w="1502" w:type="dxa"/>
          </w:tcPr>
          <w:p>
            <w:pPr>
              <w:pStyle w:val="TableParagraph"/>
              <w:spacing w:before="154"/>
              <w:ind w:right="60"/>
              <w:jc w:val="right"/>
              <w:rPr>
                <w:sz w:val="17"/>
              </w:rPr>
            </w:pPr>
            <w:r>
              <w:rPr>
                <w:sz w:val="17"/>
              </w:rPr>
              <w:t>2.511.556,39</w:t>
            </w:r>
          </w:p>
        </w:tc>
      </w:tr>
      <w:tr>
        <w:trPr>
          <w:trHeight w:val="351" w:hRule="atLeast"/>
        </w:trPr>
        <w:tc>
          <w:tcPr>
            <w:tcW w:w="3135" w:type="dxa"/>
          </w:tcPr>
          <w:p>
            <w:pPr>
              <w:pStyle w:val="TableParagraph"/>
              <w:tabs>
                <w:tab w:pos="2956" w:val="left" w:leader="none"/>
              </w:tabs>
              <w:spacing w:before="39"/>
              <w:rPr>
                <w:b/>
                <w:sz w:val="17"/>
              </w:rPr>
            </w:pPr>
            <w:r>
              <w:rPr>
                <w:b/>
                <w:spacing w:val="20"/>
                <w:w w:val="101"/>
                <w:sz w:val="17"/>
                <w:shd w:fill="F2F2F2" w:color="auto" w:val="clear"/>
              </w:rPr>
              <w:t> </w:t>
            </w:r>
            <w:r>
              <w:rPr>
                <w:b/>
                <w:sz w:val="17"/>
                <w:shd w:fill="F2F2F2" w:color="auto" w:val="clear"/>
              </w:rPr>
              <w:t>Total largo</w:t>
            </w:r>
            <w:r>
              <w:rPr>
                <w:b/>
                <w:spacing w:val="14"/>
                <w:sz w:val="17"/>
                <w:shd w:fill="F2F2F2" w:color="auto" w:val="clear"/>
              </w:rPr>
              <w:t> </w:t>
            </w:r>
            <w:r>
              <w:rPr>
                <w:b/>
                <w:sz w:val="17"/>
                <w:shd w:fill="F2F2F2" w:color="auto" w:val="clear"/>
              </w:rPr>
              <w:t>plazo</w:t>
              <w:tab/>
            </w:r>
          </w:p>
        </w:tc>
        <w:tc>
          <w:tcPr>
            <w:tcW w:w="1822" w:type="dxa"/>
          </w:tcPr>
          <w:p>
            <w:pPr>
              <w:pStyle w:val="TableParagraph"/>
              <w:spacing w:before="14"/>
              <w:ind w:right="528"/>
              <w:jc w:val="right"/>
              <w:rPr>
                <w:sz w:val="17"/>
              </w:rPr>
            </w:pPr>
            <w:r>
              <w:rPr>
                <w:sz w:val="17"/>
              </w:rPr>
              <w:t>1.802.414,09</w:t>
            </w:r>
          </w:p>
        </w:tc>
        <w:tc>
          <w:tcPr>
            <w:tcW w:w="1502" w:type="dxa"/>
          </w:tcPr>
          <w:p>
            <w:pPr>
              <w:pStyle w:val="TableParagraph"/>
              <w:spacing w:before="14"/>
              <w:ind w:right="60"/>
              <w:jc w:val="right"/>
              <w:rPr>
                <w:b/>
                <w:sz w:val="17"/>
              </w:rPr>
            </w:pPr>
            <w:r>
              <w:rPr>
                <w:b/>
                <w:sz w:val="17"/>
              </w:rPr>
              <w:t>2.511.556,39</w:t>
            </w:r>
          </w:p>
        </w:tc>
      </w:tr>
      <w:tr>
        <w:trPr>
          <w:trHeight w:val="406" w:hRule="atLeast"/>
        </w:trPr>
        <w:tc>
          <w:tcPr>
            <w:tcW w:w="3135" w:type="dxa"/>
          </w:tcPr>
          <w:p>
            <w:pPr>
              <w:pStyle w:val="TableParagraph"/>
              <w:tabs>
                <w:tab w:pos="2956" w:val="left" w:leader="none"/>
              </w:tabs>
              <w:spacing w:before="118"/>
              <w:rPr>
                <w:b/>
                <w:sz w:val="17"/>
              </w:rPr>
            </w:pPr>
            <w:r>
              <w:rPr>
                <w:b/>
                <w:w w:val="101"/>
                <w:sz w:val="17"/>
                <w:shd w:fill="D9D9D9" w:color="auto" w:val="clear"/>
              </w:rPr>
              <w:t> </w:t>
            </w:r>
            <w:r>
              <w:rPr>
                <w:b/>
                <w:spacing w:val="-18"/>
                <w:sz w:val="17"/>
                <w:shd w:fill="D9D9D9" w:color="auto" w:val="clear"/>
              </w:rPr>
              <w:t> </w:t>
            </w:r>
            <w:r>
              <w:rPr>
                <w:b/>
                <w:sz w:val="17"/>
                <w:shd w:fill="D9D9D9" w:color="auto" w:val="clear"/>
              </w:rPr>
              <w:t>A corto</w:t>
            </w:r>
            <w:r>
              <w:rPr>
                <w:b/>
                <w:spacing w:val="11"/>
                <w:sz w:val="17"/>
                <w:shd w:fill="D9D9D9" w:color="auto" w:val="clear"/>
              </w:rPr>
              <w:t> </w:t>
            </w:r>
            <w:r>
              <w:rPr>
                <w:b/>
                <w:sz w:val="17"/>
                <w:shd w:fill="D9D9D9" w:color="auto" w:val="clear"/>
              </w:rPr>
              <w:t>plazo</w:t>
              <w:tab/>
            </w:r>
          </w:p>
        </w:tc>
        <w:tc>
          <w:tcPr>
            <w:tcW w:w="1822" w:type="dxa"/>
          </w:tcPr>
          <w:p>
            <w:pPr>
              <w:pStyle w:val="TableParagraph"/>
              <w:rPr>
                <w:rFonts w:ascii="Times New Roman"/>
                <w:sz w:val="16"/>
              </w:rPr>
            </w:pPr>
          </w:p>
        </w:tc>
        <w:tc>
          <w:tcPr>
            <w:tcW w:w="1502" w:type="dxa"/>
          </w:tcPr>
          <w:p>
            <w:pPr>
              <w:pStyle w:val="TableParagraph"/>
              <w:rPr>
                <w:rFonts w:ascii="Times New Roman"/>
                <w:sz w:val="16"/>
              </w:rPr>
            </w:pPr>
          </w:p>
        </w:tc>
      </w:tr>
      <w:tr>
        <w:trPr>
          <w:trHeight w:val="312" w:hRule="atLeast"/>
        </w:trPr>
        <w:tc>
          <w:tcPr>
            <w:tcW w:w="3135" w:type="dxa"/>
          </w:tcPr>
          <w:p>
            <w:pPr>
              <w:pStyle w:val="TableParagraph"/>
              <w:spacing w:before="92"/>
              <w:ind w:left="60"/>
              <w:rPr>
                <w:sz w:val="17"/>
              </w:rPr>
            </w:pPr>
            <w:r>
              <w:rPr>
                <w:sz w:val="17"/>
              </w:rPr>
              <w:t>Pasivos financieros a coste amortizado</w:t>
            </w:r>
          </w:p>
        </w:tc>
        <w:tc>
          <w:tcPr>
            <w:tcW w:w="1822" w:type="dxa"/>
          </w:tcPr>
          <w:p>
            <w:pPr>
              <w:pStyle w:val="TableParagraph"/>
              <w:spacing w:before="92"/>
              <w:ind w:right="528"/>
              <w:jc w:val="right"/>
              <w:rPr>
                <w:sz w:val="17"/>
              </w:rPr>
            </w:pPr>
            <w:r>
              <w:rPr>
                <w:sz w:val="17"/>
              </w:rPr>
              <w:t>28.520.251,21</w:t>
            </w:r>
          </w:p>
        </w:tc>
        <w:tc>
          <w:tcPr>
            <w:tcW w:w="1502" w:type="dxa"/>
          </w:tcPr>
          <w:p>
            <w:pPr>
              <w:pStyle w:val="TableParagraph"/>
              <w:spacing w:before="92"/>
              <w:ind w:right="60"/>
              <w:jc w:val="right"/>
              <w:rPr>
                <w:sz w:val="17"/>
              </w:rPr>
            </w:pPr>
            <w:r>
              <w:rPr>
                <w:sz w:val="17"/>
              </w:rPr>
              <w:t>19.338.112,34</w:t>
            </w:r>
          </w:p>
        </w:tc>
      </w:tr>
      <w:tr>
        <w:trPr>
          <w:trHeight w:val="222" w:hRule="atLeast"/>
        </w:trPr>
        <w:tc>
          <w:tcPr>
            <w:tcW w:w="3135" w:type="dxa"/>
          </w:tcPr>
          <w:p>
            <w:pPr>
              <w:pStyle w:val="TableParagraph"/>
              <w:tabs>
                <w:tab w:pos="2956" w:val="left" w:leader="none"/>
              </w:tabs>
              <w:spacing w:line="176" w:lineRule="exact" w:before="26"/>
              <w:rPr>
                <w:b/>
                <w:sz w:val="17"/>
              </w:rPr>
            </w:pPr>
            <w:r>
              <w:rPr>
                <w:b/>
                <w:spacing w:val="20"/>
                <w:w w:val="101"/>
                <w:sz w:val="17"/>
                <w:shd w:fill="F2F2F2" w:color="auto" w:val="clear"/>
              </w:rPr>
              <w:t> </w:t>
            </w:r>
            <w:r>
              <w:rPr>
                <w:b/>
                <w:sz w:val="17"/>
                <w:shd w:fill="F2F2F2" w:color="auto" w:val="clear"/>
              </w:rPr>
              <w:t>Total corto</w:t>
            </w:r>
            <w:r>
              <w:rPr>
                <w:b/>
                <w:spacing w:val="14"/>
                <w:sz w:val="17"/>
                <w:shd w:fill="F2F2F2" w:color="auto" w:val="clear"/>
              </w:rPr>
              <w:t> </w:t>
            </w:r>
            <w:r>
              <w:rPr>
                <w:b/>
                <w:sz w:val="17"/>
                <w:shd w:fill="F2F2F2" w:color="auto" w:val="clear"/>
              </w:rPr>
              <w:t>plazo</w:t>
              <w:tab/>
            </w:r>
          </w:p>
        </w:tc>
        <w:tc>
          <w:tcPr>
            <w:tcW w:w="1822" w:type="dxa"/>
          </w:tcPr>
          <w:p>
            <w:pPr>
              <w:pStyle w:val="TableParagraph"/>
              <w:spacing w:line="176" w:lineRule="exact" w:before="26"/>
              <w:ind w:right="528"/>
              <w:jc w:val="right"/>
              <w:rPr>
                <w:sz w:val="17"/>
              </w:rPr>
            </w:pPr>
            <w:r>
              <w:rPr>
                <w:sz w:val="17"/>
              </w:rPr>
              <w:t>28.520.251,21</w:t>
            </w:r>
          </w:p>
        </w:tc>
        <w:tc>
          <w:tcPr>
            <w:tcW w:w="1502" w:type="dxa"/>
          </w:tcPr>
          <w:p>
            <w:pPr>
              <w:pStyle w:val="TableParagraph"/>
              <w:spacing w:line="176" w:lineRule="exact" w:before="26"/>
              <w:ind w:right="60"/>
              <w:jc w:val="right"/>
              <w:rPr>
                <w:b/>
                <w:sz w:val="17"/>
              </w:rPr>
            </w:pPr>
            <w:r>
              <w:rPr>
                <w:b/>
                <w:sz w:val="17"/>
              </w:rPr>
              <w:t>19.338.112,34</w:t>
            </w:r>
          </w:p>
        </w:tc>
      </w:tr>
    </w:tbl>
    <w:p>
      <w:pPr>
        <w:pStyle w:val="BodyText"/>
        <w:spacing w:before="4"/>
        <w:rPr>
          <w:sz w:val="16"/>
        </w:rPr>
      </w:pPr>
    </w:p>
    <w:p>
      <w:pPr>
        <w:pStyle w:val="Heading2"/>
        <w:numPr>
          <w:ilvl w:val="2"/>
          <w:numId w:val="33"/>
        </w:numPr>
        <w:tabs>
          <w:tab w:pos="2136" w:val="left" w:leader="none"/>
        </w:tabs>
        <w:spacing w:line="240" w:lineRule="auto" w:before="107" w:after="0"/>
        <w:ind w:left="2135" w:right="0" w:hanging="429"/>
        <w:jc w:val="left"/>
        <w:rPr>
          <w:u w:val="none"/>
        </w:rPr>
      </w:pPr>
      <w:r>
        <w:rPr>
          <w:w w:val="105"/>
          <w:u w:val="single"/>
        </w:rPr>
        <w:t>Pasivos financieros a coste</w:t>
      </w:r>
      <w:r>
        <w:rPr>
          <w:spacing w:val="-7"/>
          <w:w w:val="105"/>
          <w:u w:val="single"/>
        </w:rPr>
        <w:t> </w:t>
      </w:r>
      <w:r>
        <w:rPr>
          <w:w w:val="105"/>
          <w:u w:val="single"/>
        </w:rPr>
        <w:t>amortizado</w:t>
      </w:r>
    </w:p>
    <w:p>
      <w:pPr>
        <w:pStyle w:val="BodyText"/>
        <w:spacing w:before="113"/>
        <w:ind w:left="1707"/>
      </w:pPr>
      <w:r>
        <w:rPr>
          <w:w w:val="105"/>
        </w:rPr>
        <w:t>El detalle de débitos y partidas a pagar a 31 de diciembre de 2021 y 2020 es el siguiente, en euros:</w:t>
      </w:r>
    </w:p>
    <w:p>
      <w:pPr>
        <w:tabs>
          <w:tab w:pos="6481" w:val="left" w:leader="none"/>
          <w:tab w:pos="7522" w:val="left" w:leader="none"/>
        </w:tabs>
        <w:spacing w:before="157"/>
        <w:ind w:left="2903" w:right="0" w:firstLine="0"/>
        <w:jc w:val="left"/>
        <w:rPr>
          <w:b/>
          <w:sz w:val="16"/>
        </w:rPr>
      </w:pPr>
      <w:r>
        <w:rPr>
          <w:b/>
          <w:w w:val="99"/>
          <w:sz w:val="16"/>
          <w:shd w:fill="DADADA" w:color="auto" w:val="clear"/>
        </w:rPr>
        <w:t> </w:t>
      </w:r>
      <w:r>
        <w:rPr>
          <w:b/>
          <w:sz w:val="16"/>
          <w:shd w:fill="DADADA" w:color="auto" w:val="clear"/>
        </w:rPr>
        <w:tab/>
        <w:t>31/12/2021</w:t>
        <w:tab/>
        <w:t>31/12/2020</w:t>
      </w:r>
      <w:r>
        <w:rPr>
          <w:b/>
          <w:spacing w:val="2"/>
          <w:sz w:val="16"/>
          <w:shd w:fill="DADADA" w:color="auto" w:val="clear"/>
        </w:rPr>
        <w:t> </w:t>
      </w:r>
    </w:p>
    <w:p>
      <w:pPr>
        <w:spacing w:before="62"/>
        <w:ind w:left="3037" w:right="0" w:firstLine="0"/>
        <w:jc w:val="left"/>
        <w:rPr>
          <w:b/>
          <w:sz w:val="16"/>
        </w:rPr>
      </w:pPr>
      <w:r>
        <w:rPr>
          <w:b/>
          <w:sz w:val="16"/>
        </w:rPr>
        <w:t>Otros pasivos financieros a largo plazo:</w:t>
      </w:r>
    </w:p>
    <w:p>
      <w:pPr>
        <w:pStyle w:val="ListParagraph"/>
        <w:numPr>
          <w:ilvl w:val="0"/>
          <w:numId w:val="34"/>
        </w:numPr>
        <w:tabs>
          <w:tab w:pos="3124" w:val="left" w:leader="none"/>
          <w:tab w:pos="6665" w:val="left" w:leader="none"/>
          <w:tab w:pos="7670" w:val="left" w:leader="none"/>
        </w:tabs>
        <w:spacing w:line="240" w:lineRule="auto" w:before="61" w:after="0"/>
        <w:ind w:left="3123" w:right="0" w:hanging="87"/>
        <w:jc w:val="left"/>
        <w:rPr>
          <w:sz w:val="16"/>
        </w:rPr>
      </w:pPr>
      <w:r>
        <w:rPr>
          <w:spacing w:val="-3"/>
          <w:sz w:val="16"/>
        </w:rPr>
        <w:t>Préstamos </w:t>
      </w:r>
      <w:r>
        <w:rPr>
          <w:sz w:val="16"/>
        </w:rPr>
        <w:t>con empresas del grupo</w:t>
      </w:r>
      <w:r>
        <w:rPr>
          <w:spacing w:val="-15"/>
          <w:sz w:val="16"/>
        </w:rPr>
        <w:t> </w:t>
      </w:r>
      <w:r>
        <w:rPr>
          <w:sz w:val="16"/>
        </w:rPr>
        <w:t>(ACIISI)</w:t>
      </w:r>
      <w:r>
        <w:rPr>
          <w:spacing w:val="4"/>
          <w:sz w:val="16"/>
        </w:rPr>
        <w:t> </w:t>
      </w:r>
      <w:r>
        <w:rPr>
          <w:sz w:val="16"/>
        </w:rPr>
        <w:t>(a)</w:t>
        <w:tab/>
        <w:t>224.241,68</w:t>
        <w:tab/>
        <w:t>436.118,88</w:t>
      </w:r>
    </w:p>
    <w:p>
      <w:pPr>
        <w:spacing w:after="0" w:line="240" w:lineRule="auto"/>
        <w:jc w:val="left"/>
        <w:rPr>
          <w:sz w:val="16"/>
        </w:rPr>
        <w:sectPr>
          <w:headerReference w:type="default" r:id="rId52"/>
          <w:footerReference w:type="default" r:id="rId53"/>
          <w:pgSz w:w="11900" w:h="16840"/>
          <w:pgMar w:header="0" w:footer="926" w:top="500" w:bottom="1120" w:left="560" w:right="560"/>
        </w:sectPr>
      </w:pPr>
    </w:p>
    <w:p>
      <w:pPr>
        <w:pStyle w:val="ListParagraph"/>
        <w:numPr>
          <w:ilvl w:val="0"/>
          <w:numId w:val="34"/>
        </w:numPr>
        <w:tabs>
          <w:tab w:pos="3124" w:val="left" w:leader="none"/>
        </w:tabs>
        <w:spacing w:line="240" w:lineRule="auto" w:before="25" w:after="0"/>
        <w:ind w:left="3123" w:right="0" w:hanging="87"/>
        <w:jc w:val="left"/>
        <w:rPr>
          <w:sz w:val="16"/>
        </w:rPr>
      </w:pPr>
      <w:r>
        <w:rPr/>
        <w:pict>
          <v:shape style="position:absolute;margin-left:173.158356pt;margin-top:11.823157pt;width:273.3pt;height:228.65pt;mso-position-horizontal-relative:page;mso-position-vertical-relative:paragraph;z-index:25184870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8"/>
                    <w:gridCol w:w="1215"/>
                    <w:gridCol w:w="962"/>
                  </w:tblGrid>
                  <w:tr>
                    <w:trPr>
                      <w:trHeight w:val="182" w:hRule="atLeast"/>
                    </w:trPr>
                    <w:tc>
                      <w:tcPr>
                        <w:tcW w:w="3288" w:type="dxa"/>
                      </w:tcPr>
                      <w:p>
                        <w:pPr>
                          <w:pStyle w:val="TableParagraph"/>
                          <w:spacing w:line="162" w:lineRule="exact"/>
                          <w:ind w:left="134"/>
                          <w:rPr>
                            <w:sz w:val="16"/>
                          </w:rPr>
                        </w:pPr>
                        <w:r>
                          <w:rPr>
                            <w:sz w:val="16"/>
                          </w:rPr>
                          <w:t>subvenciones</w:t>
                        </w:r>
                      </w:p>
                    </w:tc>
                    <w:tc>
                      <w:tcPr>
                        <w:tcW w:w="2177" w:type="dxa"/>
                        <w:gridSpan w:val="2"/>
                      </w:tcPr>
                      <w:p>
                        <w:pPr>
                          <w:pStyle w:val="TableParagraph"/>
                          <w:rPr>
                            <w:rFonts w:ascii="Times New Roman"/>
                            <w:sz w:val="12"/>
                          </w:rPr>
                        </w:pPr>
                      </w:p>
                    </w:tc>
                  </w:tr>
                  <w:tr>
                    <w:trPr>
                      <w:trHeight w:val="209" w:hRule="atLeast"/>
                    </w:trPr>
                    <w:tc>
                      <w:tcPr>
                        <w:tcW w:w="3288" w:type="dxa"/>
                      </w:tcPr>
                      <w:p>
                        <w:pPr>
                          <w:pStyle w:val="TableParagraph"/>
                          <w:spacing w:line="182" w:lineRule="exact"/>
                          <w:ind w:left="134"/>
                          <w:rPr>
                            <w:sz w:val="16"/>
                          </w:rPr>
                        </w:pPr>
                        <w:r>
                          <w:rPr>
                            <w:sz w:val="16"/>
                          </w:rPr>
                          <w:t>- Fianzas recibidas a largo plazo</w:t>
                        </w:r>
                      </w:p>
                    </w:tc>
                    <w:tc>
                      <w:tcPr>
                        <w:tcW w:w="1215" w:type="dxa"/>
                      </w:tcPr>
                      <w:p>
                        <w:pPr>
                          <w:pStyle w:val="TableParagraph"/>
                          <w:spacing w:line="182" w:lineRule="exact"/>
                          <w:ind w:right="77"/>
                          <w:jc w:val="right"/>
                          <w:rPr>
                            <w:sz w:val="16"/>
                          </w:rPr>
                        </w:pPr>
                        <w:r>
                          <w:rPr>
                            <w:w w:val="95"/>
                            <w:sz w:val="16"/>
                          </w:rPr>
                          <w:t>78.264,92</w:t>
                        </w:r>
                      </w:p>
                    </w:tc>
                    <w:tc>
                      <w:tcPr>
                        <w:tcW w:w="962" w:type="dxa"/>
                      </w:tcPr>
                      <w:p>
                        <w:pPr>
                          <w:pStyle w:val="TableParagraph"/>
                          <w:spacing w:line="182" w:lineRule="exact"/>
                          <w:ind w:right="34"/>
                          <w:jc w:val="right"/>
                          <w:rPr>
                            <w:sz w:val="16"/>
                          </w:rPr>
                        </w:pPr>
                        <w:r>
                          <w:rPr>
                            <w:w w:val="95"/>
                            <w:sz w:val="16"/>
                          </w:rPr>
                          <w:t>32.298,84</w:t>
                        </w:r>
                      </w:p>
                    </w:tc>
                  </w:tr>
                  <w:tr>
                    <w:trPr>
                      <w:trHeight w:val="257" w:hRule="atLeast"/>
                    </w:trPr>
                    <w:tc>
                      <w:tcPr>
                        <w:tcW w:w="3288" w:type="dxa"/>
                        <w:shd w:val="clear" w:color="auto" w:fill="F2F2F2"/>
                      </w:tcPr>
                      <w:p>
                        <w:pPr>
                          <w:pStyle w:val="TableParagraph"/>
                          <w:spacing w:before="34"/>
                          <w:ind w:left="24"/>
                          <w:rPr>
                            <w:b/>
                            <w:sz w:val="16"/>
                          </w:rPr>
                        </w:pPr>
                        <w:r>
                          <w:rPr>
                            <w:b/>
                            <w:sz w:val="16"/>
                          </w:rPr>
                          <w:t>Total Largo plazo</w:t>
                        </w:r>
                      </w:p>
                    </w:tc>
                    <w:tc>
                      <w:tcPr>
                        <w:tcW w:w="1215" w:type="dxa"/>
                        <w:shd w:val="clear" w:color="auto" w:fill="F2F2F2"/>
                      </w:tcPr>
                      <w:p>
                        <w:pPr>
                          <w:pStyle w:val="TableParagraph"/>
                          <w:spacing w:before="34"/>
                          <w:ind w:right="76"/>
                          <w:jc w:val="right"/>
                          <w:rPr>
                            <w:b/>
                            <w:sz w:val="16"/>
                          </w:rPr>
                        </w:pPr>
                        <w:r>
                          <w:rPr>
                            <w:b/>
                            <w:w w:val="95"/>
                            <w:sz w:val="16"/>
                          </w:rPr>
                          <w:t>1.802.414,09</w:t>
                        </w:r>
                      </w:p>
                    </w:tc>
                    <w:tc>
                      <w:tcPr>
                        <w:tcW w:w="962" w:type="dxa"/>
                        <w:shd w:val="clear" w:color="auto" w:fill="F2F2F2"/>
                      </w:tcPr>
                      <w:p>
                        <w:pPr>
                          <w:pStyle w:val="TableParagraph"/>
                          <w:spacing w:before="34"/>
                          <w:ind w:right="34"/>
                          <w:jc w:val="right"/>
                          <w:rPr>
                            <w:b/>
                            <w:sz w:val="16"/>
                          </w:rPr>
                        </w:pPr>
                        <w:r>
                          <w:rPr>
                            <w:b/>
                            <w:w w:val="95"/>
                            <w:sz w:val="16"/>
                          </w:rPr>
                          <w:t>2.511.556,39</w:t>
                        </w:r>
                      </w:p>
                    </w:tc>
                  </w:tr>
                  <w:tr>
                    <w:trPr>
                      <w:trHeight w:val="237" w:hRule="atLeast"/>
                    </w:trPr>
                    <w:tc>
                      <w:tcPr>
                        <w:tcW w:w="3288" w:type="dxa"/>
                      </w:tcPr>
                      <w:p>
                        <w:pPr>
                          <w:pStyle w:val="TableParagraph"/>
                          <w:spacing w:before="21"/>
                          <w:ind w:left="134"/>
                          <w:rPr>
                            <w:b/>
                            <w:sz w:val="16"/>
                          </w:rPr>
                        </w:pPr>
                        <w:r>
                          <w:rPr>
                            <w:b/>
                            <w:sz w:val="16"/>
                          </w:rPr>
                          <w:t>Débitos y partidas a pagar a corto plazo:</w:t>
                        </w:r>
                      </w:p>
                    </w:tc>
                    <w:tc>
                      <w:tcPr>
                        <w:tcW w:w="1215" w:type="dxa"/>
                      </w:tcPr>
                      <w:p>
                        <w:pPr>
                          <w:pStyle w:val="TableParagraph"/>
                          <w:rPr>
                            <w:rFonts w:ascii="Times New Roman"/>
                            <w:sz w:val="16"/>
                          </w:rPr>
                        </w:pPr>
                      </w:p>
                    </w:tc>
                    <w:tc>
                      <w:tcPr>
                        <w:tcW w:w="962" w:type="dxa"/>
                      </w:tcPr>
                      <w:p>
                        <w:pPr>
                          <w:pStyle w:val="TableParagraph"/>
                          <w:rPr>
                            <w:rFonts w:ascii="Times New Roman"/>
                            <w:sz w:val="16"/>
                          </w:rPr>
                        </w:pPr>
                      </w:p>
                    </w:tc>
                  </w:tr>
                  <w:tr>
                    <w:trPr>
                      <w:trHeight w:val="245" w:hRule="atLeast"/>
                    </w:trPr>
                    <w:tc>
                      <w:tcPr>
                        <w:tcW w:w="3288" w:type="dxa"/>
                      </w:tcPr>
                      <w:p>
                        <w:pPr>
                          <w:pStyle w:val="TableParagraph"/>
                          <w:spacing w:before="29"/>
                          <w:ind w:left="134"/>
                          <w:rPr>
                            <w:sz w:val="16"/>
                          </w:rPr>
                        </w:pPr>
                        <w:r>
                          <w:rPr>
                            <w:sz w:val="16"/>
                          </w:rPr>
                          <w:t>- Subvenciones reintegrables (de capital) (c)</w:t>
                        </w:r>
                      </w:p>
                    </w:tc>
                    <w:tc>
                      <w:tcPr>
                        <w:tcW w:w="1215" w:type="dxa"/>
                      </w:tcPr>
                      <w:p>
                        <w:pPr>
                          <w:pStyle w:val="TableParagraph"/>
                          <w:spacing w:before="29"/>
                          <w:ind w:right="77"/>
                          <w:jc w:val="right"/>
                          <w:rPr>
                            <w:sz w:val="16"/>
                          </w:rPr>
                        </w:pPr>
                        <w:r>
                          <w:rPr>
                            <w:w w:val="95"/>
                            <w:sz w:val="16"/>
                          </w:rPr>
                          <w:t>14.788.952,45</w:t>
                        </w:r>
                      </w:p>
                    </w:tc>
                    <w:tc>
                      <w:tcPr>
                        <w:tcW w:w="962" w:type="dxa"/>
                      </w:tcPr>
                      <w:p>
                        <w:pPr>
                          <w:pStyle w:val="TableParagraph"/>
                          <w:spacing w:before="29"/>
                          <w:ind w:right="34"/>
                          <w:jc w:val="right"/>
                          <w:rPr>
                            <w:sz w:val="16"/>
                          </w:rPr>
                        </w:pPr>
                        <w:r>
                          <w:rPr>
                            <w:w w:val="95"/>
                            <w:sz w:val="16"/>
                          </w:rPr>
                          <w:t>8.806.204,33</w:t>
                        </w:r>
                      </w:p>
                    </w:tc>
                  </w:tr>
                  <w:tr>
                    <w:trPr>
                      <w:trHeight w:val="245" w:hRule="atLeast"/>
                    </w:trPr>
                    <w:tc>
                      <w:tcPr>
                        <w:tcW w:w="3288" w:type="dxa"/>
                      </w:tcPr>
                      <w:p>
                        <w:pPr>
                          <w:pStyle w:val="TableParagraph"/>
                          <w:spacing w:before="29"/>
                          <w:ind w:right="287"/>
                          <w:jc w:val="right"/>
                          <w:rPr>
                            <w:sz w:val="16"/>
                          </w:rPr>
                        </w:pPr>
                        <w:r>
                          <w:rPr>
                            <w:sz w:val="16"/>
                          </w:rPr>
                          <w:t>- Subvenciones reintegrables (de explotación) (d)</w:t>
                        </w:r>
                      </w:p>
                    </w:tc>
                    <w:tc>
                      <w:tcPr>
                        <w:tcW w:w="1215" w:type="dxa"/>
                      </w:tcPr>
                      <w:p>
                        <w:pPr>
                          <w:pStyle w:val="TableParagraph"/>
                          <w:spacing w:before="29"/>
                          <w:ind w:right="76"/>
                          <w:jc w:val="right"/>
                          <w:rPr>
                            <w:sz w:val="16"/>
                          </w:rPr>
                        </w:pPr>
                        <w:r>
                          <w:rPr>
                            <w:w w:val="95"/>
                            <w:sz w:val="16"/>
                          </w:rPr>
                          <w:t>8.133.517,69</w:t>
                        </w:r>
                      </w:p>
                    </w:tc>
                    <w:tc>
                      <w:tcPr>
                        <w:tcW w:w="962" w:type="dxa"/>
                      </w:tcPr>
                      <w:p>
                        <w:pPr>
                          <w:pStyle w:val="TableParagraph"/>
                          <w:spacing w:before="29"/>
                          <w:ind w:right="33"/>
                          <w:jc w:val="right"/>
                          <w:rPr>
                            <w:sz w:val="16"/>
                          </w:rPr>
                        </w:pPr>
                        <w:r>
                          <w:rPr>
                            <w:w w:val="95"/>
                            <w:sz w:val="16"/>
                          </w:rPr>
                          <w:t>7.368.377,44</w:t>
                        </w:r>
                      </w:p>
                    </w:tc>
                  </w:tr>
                  <w:tr>
                    <w:trPr>
                      <w:trHeight w:val="245" w:hRule="atLeast"/>
                    </w:trPr>
                    <w:tc>
                      <w:tcPr>
                        <w:tcW w:w="3288" w:type="dxa"/>
                      </w:tcPr>
                      <w:p>
                        <w:pPr>
                          <w:pStyle w:val="TableParagraph"/>
                          <w:spacing w:before="29"/>
                          <w:ind w:left="134"/>
                          <w:rPr>
                            <w:sz w:val="16"/>
                          </w:rPr>
                        </w:pPr>
                        <w:r>
                          <w:rPr>
                            <w:sz w:val="16"/>
                          </w:rPr>
                          <w:t>- Otras deudas (b)</w:t>
                        </w:r>
                      </w:p>
                    </w:tc>
                    <w:tc>
                      <w:tcPr>
                        <w:tcW w:w="1215" w:type="dxa"/>
                      </w:tcPr>
                      <w:p>
                        <w:pPr>
                          <w:pStyle w:val="TableParagraph"/>
                          <w:spacing w:before="29"/>
                          <w:ind w:right="76"/>
                          <w:jc w:val="right"/>
                          <w:rPr>
                            <w:sz w:val="16"/>
                          </w:rPr>
                        </w:pPr>
                        <w:r>
                          <w:rPr>
                            <w:w w:val="95"/>
                            <w:sz w:val="16"/>
                          </w:rPr>
                          <w:t>0,00</w:t>
                        </w:r>
                      </w:p>
                    </w:tc>
                    <w:tc>
                      <w:tcPr>
                        <w:tcW w:w="962" w:type="dxa"/>
                      </w:tcPr>
                      <w:p>
                        <w:pPr>
                          <w:pStyle w:val="TableParagraph"/>
                          <w:spacing w:before="29"/>
                          <w:ind w:right="35"/>
                          <w:jc w:val="right"/>
                          <w:rPr>
                            <w:sz w:val="16"/>
                          </w:rPr>
                        </w:pPr>
                        <w:r>
                          <w:rPr>
                            <w:w w:val="95"/>
                            <w:sz w:val="16"/>
                          </w:rPr>
                          <w:t>2.644,88</w:t>
                        </w:r>
                      </w:p>
                    </w:tc>
                  </w:tr>
                  <w:tr>
                    <w:trPr>
                      <w:trHeight w:val="245" w:hRule="atLeast"/>
                    </w:trPr>
                    <w:tc>
                      <w:tcPr>
                        <w:tcW w:w="3288" w:type="dxa"/>
                      </w:tcPr>
                      <w:p>
                        <w:pPr>
                          <w:pStyle w:val="TableParagraph"/>
                          <w:spacing w:before="29"/>
                          <w:ind w:left="134"/>
                          <w:rPr>
                            <w:sz w:val="16"/>
                          </w:rPr>
                        </w:pPr>
                        <w:r>
                          <w:rPr>
                            <w:sz w:val="16"/>
                          </w:rPr>
                          <w:t>- Cuenta corriente Consejería (e)</w:t>
                        </w:r>
                      </w:p>
                    </w:tc>
                    <w:tc>
                      <w:tcPr>
                        <w:tcW w:w="1215" w:type="dxa"/>
                      </w:tcPr>
                      <w:p>
                        <w:pPr>
                          <w:pStyle w:val="TableParagraph"/>
                          <w:spacing w:before="29"/>
                          <w:ind w:right="76"/>
                          <w:jc w:val="right"/>
                          <w:rPr>
                            <w:sz w:val="16"/>
                          </w:rPr>
                        </w:pPr>
                        <w:r>
                          <w:rPr>
                            <w:w w:val="95"/>
                            <w:sz w:val="16"/>
                          </w:rPr>
                          <w:t>4.792.518,15</w:t>
                        </w:r>
                      </w:p>
                    </w:tc>
                    <w:tc>
                      <w:tcPr>
                        <w:tcW w:w="962" w:type="dxa"/>
                      </w:tcPr>
                      <w:p>
                        <w:pPr>
                          <w:pStyle w:val="TableParagraph"/>
                          <w:spacing w:before="29"/>
                          <w:ind w:right="33"/>
                          <w:jc w:val="right"/>
                          <w:rPr>
                            <w:sz w:val="16"/>
                          </w:rPr>
                        </w:pPr>
                        <w:r>
                          <w:rPr>
                            <w:w w:val="95"/>
                            <w:sz w:val="16"/>
                          </w:rPr>
                          <w:t>1.745.732,12</w:t>
                        </w:r>
                      </w:p>
                    </w:tc>
                  </w:tr>
                  <w:tr>
                    <w:trPr>
                      <w:trHeight w:val="245" w:hRule="atLeast"/>
                    </w:trPr>
                    <w:tc>
                      <w:tcPr>
                        <w:tcW w:w="3288" w:type="dxa"/>
                      </w:tcPr>
                      <w:p>
                        <w:pPr>
                          <w:pStyle w:val="TableParagraph"/>
                          <w:spacing w:before="29"/>
                          <w:ind w:right="374"/>
                          <w:jc w:val="right"/>
                          <w:rPr>
                            <w:sz w:val="16"/>
                          </w:rPr>
                        </w:pPr>
                        <w:r>
                          <w:rPr>
                            <w:sz w:val="16"/>
                          </w:rPr>
                          <w:t>- Préstamo con empresas del grupo (ACIISI) (a)</w:t>
                        </w:r>
                      </w:p>
                    </w:tc>
                    <w:tc>
                      <w:tcPr>
                        <w:tcW w:w="1215" w:type="dxa"/>
                      </w:tcPr>
                      <w:p>
                        <w:pPr>
                          <w:pStyle w:val="TableParagraph"/>
                          <w:spacing w:before="29"/>
                          <w:ind w:right="77"/>
                          <w:jc w:val="right"/>
                          <w:rPr>
                            <w:sz w:val="16"/>
                          </w:rPr>
                        </w:pPr>
                        <w:r>
                          <w:rPr>
                            <w:w w:val="95"/>
                            <w:sz w:val="16"/>
                          </w:rPr>
                          <w:t>223.325,32</w:t>
                        </w:r>
                      </w:p>
                    </w:tc>
                    <w:tc>
                      <w:tcPr>
                        <w:tcW w:w="962" w:type="dxa"/>
                      </w:tcPr>
                      <w:p>
                        <w:pPr>
                          <w:pStyle w:val="TableParagraph"/>
                          <w:spacing w:before="29"/>
                          <w:ind w:right="35"/>
                          <w:jc w:val="right"/>
                          <w:rPr>
                            <w:sz w:val="16"/>
                          </w:rPr>
                        </w:pPr>
                        <w:r>
                          <w:rPr>
                            <w:w w:val="95"/>
                            <w:sz w:val="16"/>
                          </w:rPr>
                          <w:t>218.040,97</w:t>
                        </w:r>
                      </w:p>
                    </w:tc>
                  </w:tr>
                  <w:tr>
                    <w:trPr>
                      <w:trHeight w:val="245" w:hRule="atLeast"/>
                    </w:trPr>
                    <w:tc>
                      <w:tcPr>
                        <w:tcW w:w="3288" w:type="dxa"/>
                      </w:tcPr>
                      <w:p>
                        <w:pPr>
                          <w:pStyle w:val="TableParagraph"/>
                          <w:spacing w:before="29"/>
                          <w:ind w:left="134"/>
                          <w:rPr>
                            <w:sz w:val="16"/>
                          </w:rPr>
                        </w:pPr>
                        <w:r>
                          <w:rPr>
                            <w:sz w:val="16"/>
                          </w:rPr>
                          <w:t>- Proveedores</w:t>
                        </w:r>
                      </w:p>
                    </w:tc>
                    <w:tc>
                      <w:tcPr>
                        <w:tcW w:w="1215" w:type="dxa"/>
                      </w:tcPr>
                      <w:p>
                        <w:pPr>
                          <w:pStyle w:val="TableParagraph"/>
                          <w:spacing w:before="29"/>
                          <w:ind w:right="77"/>
                          <w:jc w:val="right"/>
                          <w:rPr>
                            <w:sz w:val="16"/>
                          </w:rPr>
                        </w:pPr>
                        <w:r>
                          <w:rPr>
                            <w:w w:val="95"/>
                            <w:sz w:val="16"/>
                          </w:rPr>
                          <w:t>560.803,26</w:t>
                        </w:r>
                      </w:p>
                    </w:tc>
                    <w:tc>
                      <w:tcPr>
                        <w:tcW w:w="962" w:type="dxa"/>
                      </w:tcPr>
                      <w:p>
                        <w:pPr>
                          <w:pStyle w:val="TableParagraph"/>
                          <w:spacing w:before="29"/>
                          <w:ind w:right="35"/>
                          <w:jc w:val="right"/>
                          <w:rPr>
                            <w:sz w:val="16"/>
                          </w:rPr>
                        </w:pPr>
                        <w:r>
                          <w:rPr>
                            <w:w w:val="95"/>
                            <w:sz w:val="16"/>
                          </w:rPr>
                          <w:t>862.771,33</w:t>
                        </w:r>
                      </w:p>
                    </w:tc>
                  </w:tr>
                  <w:tr>
                    <w:trPr>
                      <w:trHeight w:val="245" w:hRule="atLeast"/>
                    </w:trPr>
                    <w:tc>
                      <w:tcPr>
                        <w:tcW w:w="3288" w:type="dxa"/>
                      </w:tcPr>
                      <w:p>
                        <w:pPr>
                          <w:pStyle w:val="TableParagraph"/>
                          <w:spacing w:before="29"/>
                          <w:ind w:left="134"/>
                          <w:rPr>
                            <w:sz w:val="16"/>
                          </w:rPr>
                        </w:pPr>
                        <w:r>
                          <w:rPr>
                            <w:sz w:val="16"/>
                          </w:rPr>
                          <w:t>- Acreedores varios</w:t>
                        </w:r>
                      </w:p>
                    </w:tc>
                    <w:tc>
                      <w:tcPr>
                        <w:tcW w:w="1215" w:type="dxa"/>
                      </w:tcPr>
                      <w:p>
                        <w:pPr>
                          <w:pStyle w:val="TableParagraph"/>
                          <w:spacing w:before="29"/>
                          <w:ind w:right="77"/>
                          <w:jc w:val="right"/>
                          <w:rPr>
                            <w:sz w:val="16"/>
                          </w:rPr>
                        </w:pPr>
                        <w:r>
                          <w:rPr>
                            <w:w w:val="95"/>
                            <w:sz w:val="16"/>
                          </w:rPr>
                          <w:t>219.345,73</w:t>
                        </w:r>
                      </w:p>
                    </w:tc>
                    <w:tc>
                      <w:tcPr>
                        <w:tcW w:w="962" w:type="dxa"/>
                      </w:tcPr>
                      <w:p>
                        <w:pPr>
                          <w:pStyle w:val="TableParagraph"/>
                          <w:spacing w:before="29"/>
                          <w:ind w:right="35"/>
                          <w:jc w:val="right"/>
                          <w:rPr>
                            <w:sz w:val="16"/>
                          </w:rPr>
                        </w:pPr>
                        <w:r>
                          <w:rPr>
                            <w:w w:val="95"/>
                            <w:sz w:val="16"/>
                          </w:rPr>
                          <w:t>275.190,26</w:t>
                        </w:r>
                      </w:p>
                    </w:tc>
                  </w:tr>
                  <w:tr>
                    <w:trPr>
                      <w:trHeight w:val="245" w:hRule="atLeast"/>
                    </w:trPr>
                    <w:tc>
                      <w:tcPr>
                        <w:tcW w:w="3288" w:type="dxa"/>
                      </w:tcPr>
                      <w:p>
                        <w:pPr>
                          <w:pStyle w:val="TableParagraph"/>
                          <w:spacing w:before="29"/>
                          <w:ind w:right="312"/>
                          <w:jc w:val="right"/>
                          <w:rPr>
                            <w:sz w:val="16"/>
                          </w:rPr>
                        </w:pPr>
                        <w:r>
                          <w:rPr>
                            <w:sz w:val="16"/>
                          </w:rPr>
                          <w:t>- Personal (remuneraciones pendientes de pago)</w:t>
                        </w:r>
                      </w:p>
                    </w:tc>
                    <w:tc>
                      <w:tcPr>
                        <w:tcW w:w="1215" w:type="dxa"/>
                      </w:tcPr>
                      <w:p>
                        <w:pPr>
                          <w:pStyle w:val="TableParagraph"/>
                          <w:spacing w:before="29"/>
                          <w:ind w:right="77"/>
                          <w:jc w:val="right"/>
                          <w:rPr>
                            <w:sz w:val="16"/>
                          </w:rPr>
                        </w:pPr>
                        <w:r>
                          <w:rPr>
                            <w:w w:val="95"/>
                            <w:sz w:val="16"/>
                          </w:rPr>
                          <w:t>119.028,53</w:t>
                        </w:r>
                      </w:p>
                    </w:tc>
                    <w:tc>
                      <w:tcPr>
                        <w:tcW w:w="962" w:type="dxa"/>
                      </w:tcPr>
                      <w:p>
                        <w:pPr>
                          <w:pStyle w:val="TableParagraph"/>
                          <w:spacing w:before="29"/>
                          <w:ind w:right="35"/>
                          <w:jc w:val="right"/>
                          <w:rPr>
                            <w:sz w:val="16"/>
                          </w:rPr>
                        </w:pPr>
                        <w:r>
                          <w:rPr>
                            <w:w w:val="95"/>
                            <w:sz w:val="16"/>
                          </w:rPr>
                          <w:t>101.053,57</w:t>
                        </w:r>
                      </w:p>
                    </w:tc>
                  </w:tr>
                  <w:tr>
                    <w:trPr>
                      <w:trHeight w:val="245" w:hRule="atLeast"/>
                    </w:trPr>
                    <w:tc>
                      <w:tcPr>
                        <w:tcW w:w="3288" w:type="dxa"/>
                      </w:tcPr>
                      <w:p>
                        <w:pPr>
                          <w:pStyle w:val="TableParagraph"/>
                          <w:spacing w:before="29"/>
                          <w:ind w:left="134"/>
                          <w:rPr>
                            <w:sz w:val="16"/>
                          </w:rPr>
                        </w:pPr>
                        <w:r>
                          <w:rPr>
                            <w:sz w:val="16"/>
                          </w:rPr>
                          <w:t>- Fianzas y depósitos</w:t>
                        </w:r>
                      </w:p>
                    </w:tc>
                    <w:tc>
                      <w:tcPr>
                        <w:tcW w:w="1215" w:type="dxa"/>
                      </w:tcPr>
                      <w:p>
                        <w:pPr>
                          <w:pStyle w:val="TableParagraph"/>
                          <w:spacing w:before="29"/>
                          <w:ind w:right="77"/>
                          <w:jc w:val="right"/>
                          <w:rPr>
                            <w:sz w:val="16"/>
                          </w:rPr>
                        </w:pPr>
                        <w:r>
                          <w:rPr>
                            <w:w w:val="95"/>
                            <w:sz w:val="16"/>
                          </w:rPr>
                          <w:t>77.128,19</w:t>
                        </w:r>
                      </w:p>
                    </w:tc>
                    <w:tc>
                      <w:tcPr>
                        <w:tcW w:w="962" w:type="dxa"/>
                      </w:tcPr>
                      <w:p>
                        <w:pPr>
                          <w:pStyle w:val="TableParagraph"/>
                          <w:spacing w:before="29"/>
                          <w:ind w:right="34"/>
                          <w:jc w:val="right"/>
                          <w:rPr>
                            <w:sz w:val="16"/>
                          </w:rPr>
                        </w:pPr>
                        <w:r>
                          <w:rPr>
                            <w:w w:val="95"/>
                            <w:sz w:val="16"/>
                          </w:rPr>
                          <w:t>70.312,24</w:t>
                        </w:r>
                      </w:p>
                    </w:tc>
                  </w:tr>
                  <w:tr>
                    <w:trPr>
                      <w:trHeight w:val="245" w:hRule="atLeast"/>
                    </w:trPr>
                    <w:tc>
                      <w:tcPr>
                        <w:tcW w:w="3288" w:type="dxa"/>
                      </w:tcPr>
                      <w:p>
                        <w:pPr>
                          <w:pStyle w:val="TableParagraph"/>
                          <w:spacing w:before="29"/>
                          <w:ind w:left="134"/>
                          <w:rPr>
                            <w:sz w:val="16"/>
                          </w:rPr>
                        </w:pPr>
                        <w:r>
                          <w:rPr>
                            <w:sz w:val="16"/>
                          </w:rPr>
                          <w:t>- Anticipos de clientes</w:t>
                        </w:r>
                      </w:p>
                    </w:tc>
                    <w:tc>
                      <w:tcPr>
                        <w:tcW w:w="1215" w:type="dxa"/>
                      </w:tcPr>
                      <w:p>
                        <w:pPr>
                          <w:pStyle w:val="TableParagraph"/>
                          <w:spacing w:before="29"/>
                          <w:ind w:right="77"/>
                          <w:jc w:val="right"/>
                          <w:rPr>
                            <w:sz w:val="16"/>
                          </w:rPr>
                        </w:pPr>
                        <w:r>
                          <w:rPr>
                            <w:w w:val="95"/>
                            <w:sz w:val="16"/>
                          </w:rPr>
                          <w:t>98.508,17</w:t>
                        </w:r>
                      </w:p>
                    </w:tc>
                    <w:tc>
                      <w:tcPr>
                        <w:tcW w:w="962" w:type="dxa"/>
                      </w:tcPr>
                      <w:p>
                        <w:pPr>
                          <w:pStyle w:val="TableParagraph"/>
                          <w:spacing w:before="29"/>
                          <w:ind w:right="35"/>
                          <w:jc w:val="right"/>
                          <w:rPr>
                            <w:sz w:val="16"/>
                          </w:rPr>
                        </w:pPr>
                        <w:r>
                          <w:rPr>
                            <w:w w:val="95"/>
                            <w:sz w:val="16"/>
                          </w:rPr>
                          <w:t>348.798,09</w:t>
                        </w:r>
                      </w:p>
                    </w:tc>
                  </w:tr>
                  <w:tr>
                    <w:trPr>
                      <w:trHeight w:val="245" w:hRule="atLeast"/>
                    </w:trPr>
                    <w:tc>
                      <w:tcPr>
                        <w:tcW w:w="3288" w:type="dxa"/>
                      </w:tcPr>
                      <w:p>
                        <w:pPr>
                          <w:pStyle w:val="TableParagraph"/>
                          <w:spacing w:before="29"/>
                          <w:ind w:left="134"/>
                          <w:rPr>
                            <w:sz w:val="16"/>
                          </w:rPr>
                        </w:pPr>
                        <w:r>
                          <w:rPr>
                            <w:sz w:val="16"/>
                          </w:rPr>
                          <w:t>- Cuenta Corriente con partes vinculadas</w:t>
                        </w:r>
                      </w:p>
                    </w:tc>
                    <w:tc>
                      <w:tcPr>
                        <w:tcW w:w="1215" w:type="dxa"/>
                      </w:tcPr>
                      <w:p>
                        <w:pPr>
                          <w:pStyle w:val="TableParagraph"/>
                          <w:spacing w:before="29"/>
                          <w:ind w:right="77"/>
                          <w:jc w:val="right"/>
                          <w:rPr>
                            <w:sz w:val="16"/>
                          </w:rPr>
                        </w:pPr>
                        <w:r>
                          <w:rPr>
                            <w:w w:val="95"/>
                            <w:sz w:val="16"/>
                          </w:rPr>
                          <w:t>681,99</w:t>
                        </w:r>
                      </w:p>
                    </w:tc>
                    <w:tc>
                      <w:tcPr>
                        <w:tcW w:w="962" w:type="dxa"/>
                      </w:tcPr>
                      <w:p>
                        <w:pPr>
                          <w:pStyle w:val="TableParagraph"/>
                          <w:spacing w:before="29"/>
                          <w:ind w:right="35"/>
                          <w:jc w:val="right"/>
                          <w:rPr>
                            <w:sz w:val="16"/>
                          </w:rPr>
                        </w:pPr>
                        <w:r>
                          <w:rPr>
                            <w:w w:val="95"/>
                            <w:sz w:val="16"/>
                          </w:rPr>
                          <w:t>316,26</w:t>
                        </w:r>
                      </w:p>
                    </w:tc>
                  </w:tr>
                  <w:tr>
                    <w:trPr>
                      <w:trHeight w:val="245" w:hRule="atLeast"/>
                    </w:trPr>
                    <w:tc>
                      <w:tcPr>
                        <w:tcW w:w="3288" w:type="dxa"/>
                      </w:tcPr>
                      <w:p>
                        <w:pPr>
                          <w:pStyle w:val="TableParagraph"/>
                          <w:spacing w:before="29"/>
                          <w:ind w:left="134"/>
                          <w:rPr>
                            <w:sz w:val="16"/>
                          </w:rPr>
                        </w:pPr>
                        <w:r>
                          <w:rPr>
                            <w:sz w:val="16"/>
                          </w:rPr>
                          <w:t>- Cuenta corriente UTE PCTGC (f)</w:t>
                        </w:r>
                      </w:p>
                    </w:tc>
                    <w:tc>
                      <w:tcPr>
                        <w:tcW w:w="1215" w:type="dxa"/>
                      </w:tcPr>
                      <w:p>
                        <w:pPr>
                          <w:pStyle w:val="TableParagraph"/>
                          <w:spacing w:before="29"/>
                          <w:ind w:right="77"/>
                          <w:jc w:val="right"/>
                          <w:rPr>
                            <w:sz w:val="16"/>
                          </w:rPr>
                        </w:pPr>
                        <w:r>
                          <w:rPr>
                            <w:sz w:val="16"/>
                          </w:rPr>
                          <w:t>-113.460,59</w:t>
                        </w:r>
                      </w:p>
                    </w:tc>
                    <w:tc>
                      <w:tcPr>
                        <w:tcW w:w="962" w:type="dxa"/>
                      </w:tcPr>
                      <w:p>
                        <w:pPr>
                          <w:pStyle w:val="TableParagraph"/>
                          <w:spacing w:before="29"/>
                          <w:ind w:right="34"/>
                          <w:jc w:val="right"/>
                          <w:rPr>
                            <w:sz w:val="16"/>
                          </w:rPr>
                        </w:pPr>
                        <w:r>
                          <w:rPr>
                            <w:sz w:val="16"/>
                          </w:rPr>
                          <w:t>-113.460,59</w:t>
                        </w:r>
                      </w:p>
                    </w:tc>
                  </w:tr>
                  <w:tr>
                    <w:trPr>
                      <w:trHeight w:val="240" w:hRule="atLeast"/>
                    </w:trPr>
                    <w:tc>
                      <w:tcPr>
                        <w:tcW w:w="3288" w:type="dxa"/>
                      </w:tcPr>
                      <w:p>
                        <w:pPr>
                          <w:pStyle w:val="TableParagraph"/>
                          <w:spacing w:before="29"/>
                          <w:ind w:left="134"/>
                          <w:rPr>
                            <w:sz w:val="16"/>
                          </w:rPr>
                        </w:pPr>
                        <w:r>
                          <w:rPr>
                            <w:sz w:val="16"/>
                          </w:rPr>
                          <w:t>- Cuenta Corriente UTE Fuerteventura (f)</w:t>
                        </w:r>
                      </w:p>
                    </w:tc>
                    <w:tc>
                      <w:tcPr>
                        <w:tcW w:w="1215" w:type="dxa"/>
                      </w:tcPr>
                      <w:p>
                        <w:pPr>
                          <w:pStyle w:val="TableParagraph"/>
                          <w:spacing w:before="29"/>
                          <w:ind w:right="77"/>
                          <w:jc w:val="right"/>
                          <w:rPr>
                            <w:sz w:val="16"/>
                          </w:rPr>
                        </w:pPr>
                        <w:r>
                          <w:rPr>
                            <w:sz w:val="16"/>
                          </w:rPr>
                          <w:t>-380.097,68</w:t>
                        </w:r>
                      </w:p>
                    </w:tc>
                    <w:tc>
                      <w:tcPr>
                        <w:tcW w:w="962" w:type="dxa"/>
                      </w:tcPr>
                      <w:p>
                        <w:pPr>
                          <w:pStyle w:val="TableParagraph"/>
                          <w:spacing w:before="29"/>
                          <w:ind w:right="34"/>
                          <w:jc w:val="right"/>
                          <w:rPr>
                            <w:sz w:val="16"/>
                          </w:rPr>
                        </w:pPr>
                        <w:r>
                          <w:rPr>
                            <w:sz w:val="16"/>
                          </w:rPr>
                          <w:t>-347.868,56</w:t>
                        </w:r>
                      </w:p>
                    </w:tc>
                  </w:tr>
                  <w:tr>
                    <w:trPr>
                      <w:trHeight w:val="248" w:hRule="atLeast"/>
                    </w:trPr>
                    <w:tc>
                      <w:tcPr>
                        <w:tcW w:w="3288" w:type="dxa"/>
                        <w:shd w:val="clear" w:color="auto" w:fill="F2F2F2"/>
                      </w:tcPr>
                      <w:p>
                        <w:pPr>
                          <w:pStyle w:val="TableParagraph"/>
                          <w:spacing w:before="34"/>
                          <w:ind w:left="24"/>
                          <w:rPr>
                            <w:b/>
                            <w:sz w:val="16"/>
                          </w:rPr>
                        </w:pPr>
                        <w:r>
                          <w:rPr>
                            <w:b/>
                            <w:sz w:val="16"/>
                          </w:rPr>
                          <w:t>Total corto plazo</w:t>
                        </w:r>
                      </w:p>
                    </w:tc>
                    <w:tc>
                      <w:tcPr>
                        <w:tcW w:w="1215" w:type="dxa"/>
                        <w:shd w:val="clear" w:color="auto" w:fill="F2F2F2"/>
                      </w:tcPr>
                      <w:p>
                        <w:pPr>
                          <w:pStyle w:val="TableParagraph"/>
                          <w:spacing w:before="34"/>
                          <w:ind w:right="77"/>
                          <w:jc w:val="right"/>
                          <w:rPr>
                            <w:b/>
                            <w:sz w:val="16"/>
                          </w:rPr>
                        </w:pPr>
                        <w:r>
                          <w:rPr>
                            <w:b/>
                            <w:w w:val="95"/>
                            <w:sz w:val="16"/>
                          </w:rPr>
                          <w:t>28.520.251,21</w:t>
                        </w:r>
                      </w:p>
                    </w:tc>
                    <w:tc>
                      <w:tcPr>
                        <w:tcW w:w="962" w:type="dxa"/>
                        <w:shd w:val="clear" w:color="auto" w:fill="F2F2F2"/>
                      </w:tcPr>
                      <w:p>
                        <w:pPr>
                          <w:pStyle w:val="TableParagraph"/>
                          <w:spacing w:before="34"/>
                          <w:ind w:right="34"/>
                          <w:jc w:val="right"/>
                          <w:rPr>
                            <w:b/>
                            <w:sz w:val="16"/>
                          </w:rPr>
                        </w:pPr>
                        <w:r>
                          <w:rPr>
                            <w:b/>
                            <w:w w:val="95"/>
                            <w:sz w:val="16"/>
                          </w:rPr>
                          <w:t>19.338.112,34</w:t>
                        </w:r>
                      </w:p>
                    </w:tc>
                  </w:tr>
                  <w:tr>
                    <w:trPr>
                      <w:trHeight w:val="253" w:hRule="atLeast"/>
                    </w:trPr>
                    <w:tc>
                      <w:tcPr>
                        <w:tcW w:w="3288" w:type="dxa"/>
                        <w:shd w:val="clear" w:color="auto" w:fill="F2F2F2"/>
                      </w:tcPr>
                      <w:p>
                        <w:pPr>
                          <w:pStyle w:val="TableParagraph"/>
                          <w:spacing w:before="30"/>
                          <w:ind w:left="24"/>
                          <w:rPr>
                            <w:b/>
                            <w:sz w:val="16"/>
                          </w:rPr>
                        </w:pPr>
                        <w:r>
                          <w:rPr>
                            <w:b/>
                            <w:sz w:val="16"/>
                          </w:rPr>
                          <w:t>Total</w:t>
                        </w:r>
                      </w:p>
                    </w:tc>
                    <w:tc>
                      <w:tcPr>
                        <w:tcW w:w="1215" w:type="dxa"/>
                        <w:shd w:val="clear" w:color="auto" w:fill="F2F2F2"/>
                      </w:tcPr>
                      <w:p>
                        <w:pPr>
                          <w:pStyle w:val="TableParagraph"/>
                          <w:spacing w:before="30"/>
                          <w:ind w:right="77"/>
                          <w:jc w:val="right"/>
                          <w:rPr>
                            <w:b/>
                            <w:sz w:val="16"/>
                          </w:rPr>
                        </w:pPr>
                        <w:r>
                          <w:rPr>
                            <w:b/>
                            <w:w w:val="95"/>
                            <w:sz w:val="16"/>
                          </w:rPr>
                          <w:t>30.322.665,30</w:t>
                        </w:r>
                      </w:p>
                    </w:tc>
                    <w:tc>
                      <w:tcPr>
                        <w:tcW w:w="962" w:type="dxa"/>
                        <w:shd w:val="clear" w:color="auto" w:fill="F2F2F2"/>
                      </w:tcPr>
                      <w:p>
                        <w:pPr>
                          <w:pStyle w:val="TableParagraph"/>
                          <w:spacing w:before="30"/>
                          <w:ind w:right="34"/>
                          <w:jc w:val="right"/>
                          <w:rPr>
                            <w:b/>
                            <w:sz w:val="16"/>
                          </w:rPr>
                        </w:pPr>
                        <w:r>
                          <w:rPr>
                            <w:b/>
                            <w:w w:val="95"/>
                            <w:sz w:val="16"/>
                          </w:rPr>
                          <w:t>21.849.668,73</w:t>
                        </w:r>
                      </w:p>
                    </w:tc>
                  </w:tr>
                </w:tbl>
                <w:p>
                  <w:pPr>
                    <w:pStyle w:val="BodyText"/>
                  </w:pPr>
                </w:p>
              </w:txbxContent>
            </v:textbox>
            <w10:wrap type="none"/>
          </v:shape>
        </w:pict>
      </w:r>
      <w:r>
        <w:rPr>
          <w:sz w:val="16"/>
        </w:rPr>
        <w:t>Deudas a largo plazo </w:t>
      </w:r>
      <w:r>
        <w:rPr>
          <w:spacing w:val="-3"/>
          <w:sz w:val="16"/>
        </w:rPr>
        <w:t>transformables</w:t>
      </w:r>
      <w:r>
        <w:rPr>
          <w:spacing w:val="-14"/>
          <w:sz w:val="16"/>
        </w:rPr>
        <w:t> </w:t>
      </w:r>
      <w:r>
        <w:rPr>
          <w:sz w:val="16"/>
        </w:rPr>
        <w:t>en</w:t>
      </w:r>
    </w:p>
    <w:p>
      <w:pPr>
        <w:tabs>
          <w:tab w:pos="2104" w:val="left" w:leader="none"/>
        </w:tabs>
        <w:spacing w:before="123"/>
        <w:ind w:left="1099" w:right="0" w:firstLine="0"/>
        <w:jc w:val="left"/>
        <w:rPr>
          <w:sz w:val="16"/>
        </w:rPr>
      </w:pPr>
      <w:r>
        <w:rPr/>
        <w:br w:type="column"/>
      </w:r>
      <w:r>
        <w:rPr>
          <w:sz w:val="16"/>
        </w:rPr>
        <w:t>1.499.907,49</w:t>
        <w:tab/>
        <w:t>2.043.138,67</w:t>
      </w:r>
    </w:p>
    <w:p>
      <w:pPr>
        <w:spacing w:after="0"/>
        <w:jc w:val="left"/>
        <w:rPr>
          <w:sz w:val="16"/>
        </w:rPr>
        <w:sectPr>
          <w:type w:val="continuous"/>
          <w:pgSz w:w="11900" w:h="16840"/>
          <w:pgMar w:top="120" w:bottom="280" w:left="560" w:right="560"/>
          <w:cols w:num="2" w:equalWidth="0">
            <w:col w:w="5416" w:space="40"/>
            <w:col w:w="5324"/>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23"/>
        </w:rPr>
      </w:pPr>
    </w:p>
    <w:p>
      <w:pPr>
        <w:pStyle w:val="BodyText"/>
        <w:spacing w:line="249" w:lineRule="auto" w:before="104"/>
        <w:ind w:left="1707" w:right="1209"/>
        <w:jc w:val="both"/>
      </w:pPr>
      <w:r>
        <w:rPr>
          <w:w w:val="105"/>
        </w:rPr>
        <w:t>El valor contable de las deudas a corto plazo se aproxima a su valor razonable, dado que el efecto del descuento no es significativo.</w:t>
      </w:r>
    </w:p>
    <w:p>
      <w:pPr>
        <w:pStyle w:val="BodyText"/>
        <w:rPr>
          <w:sz w:val="24"/>
        </w:rPr>
      </w:pPr>
    </w:p>
    <w:p>
      <w:pPr>
        <w:pStyle w:val="ListParagraph"/>
        <w:numPr>
          <w:ilvl w:val="0"/>
          <w:numId w:val="35"/>
        </w:numPr>
        <w:tabs>
          <w:tab w:pos="1955" w:val="left" w:leader="none"/>
        </w:tabs>
        <w:spacing w:line="240" w:lineRule="auto" w:before="170" w:after="0"/>
        <w:ind w:left="1954" w:right="0" w:hanging="248"/>
        <w:jc w:val="both"/>
        <w:rPr>
          <w:sz w:val="20"/>
        </w:rPr>
      </w:pPr>
      <w:r>
        <w:rPr>
          <w:w w:val="105"/>
          <w:sz w:val="20"/>
          <w:u w:val="single"/>
        </w:rPr>
        <w:t>Préstamos con empresas del</w:t>
      </w:r>
      <w:r>
        <w:rPr>
          <w:spacing w:val="-8"/>
          <w:w w:val="105"/>
          <w:sz w:val="20"/>
          <w:u w:val="single"/>
        </w:rPr>
        <w:t> </w:t>
      </w:r>
      <w:r>
        <w:rPr>
          <w:w w:val="105"/>
          <w:sz w:val="20"/>
          <w:u w:val="single"/>
        </w:rPr>
        <w:t>grupo</w:t>
      </w:r>
    </w:p>
    <w:p>
      <w:pPr>
        <w:pStyle w:val="BodyText"/>
        <w:spacing w:line="249" w:lineRule="auto" w:before="114"/>
        <w:ind w:left="1707" w:right="1208"/>
        <w:jc w:val="both"/>
      </w:pPr>
      <w:r>
        <w:rPr>
          <w:w w:val="105"/>
        </w:rPr>
        <w:t>En el </w:t>
      </w:r>
      <w:r>
        <w:rPr>
          <w:spacing w:val="-3"/>
          <w:w w:val="105"/>
        </w:rPr>
        <w:t>ejercicio </w:t>
      </w:r>
      <w:r>
        <w:rPr>
          <w:w w:val="105"/>
        </w:rPr>
        <w:t>2011 la </w:t>
      </w:r>
      <w:r>
        <w:rPr>
          <w:spacing w:val="-3"/>
          <w:w w:val="105"/>
        </w:rPr>
        <w:t>“</w:t>
      </w:r>
      <w:r>
        <w:rPr>
          <w:i/>
          <w:spacing w:val="-3"/>
          <w:w w:val="105"/>
        </w:rPr>
        <w:t>Agencia Canaria </w:t>
      </w:r>
      <w:r>
        <w:rPr>
          <w:i/>
          <w:w w:val="105"/>
        </w:rPr>
        <w:t>de </w:t>
      </w:r>
      <w:r>
        <w:rPr>
          <w:i/>
          <w:spacing w:val="-3"/>
          <w:w w:val="105"/>
        </w:rPr>
        <w:t>Investigación, Innovación </w:t>
      </w:r>
      <w:r>
        <w:rPr>
          <w:i/>
          <w:w w:val="105"/>
        </w:rPr>
        <w:t>y </w:t>
      </w:r>
      <w:r>
        <w:rPr>
          <w:i/>
          <w:spacing w:val="-3"/>
          <w:w w:val="105"/>
        </w:rPr>
        <w:t>Sociedad </w:t>
      </w:r>
      <w:r>
        <w:rPr>
          <w:i/>
          <w:w w:val="105"/>
        </w:rPr>
        <w:t>de la </w:t>
      </w:r>
      <w:r>
        <w:rPr>
          <w:i/>
          <w:spacing w:val="-3"/>
          <w:w w:val="105"/>
        </w:rPr>
        <w:t>Información</w:t>
      </w:r>
      <w:r>
        <w:rPr>
          <w:spacing w:val="-3"/>
          <w:w w:val="105"/>
        </w:rPr>
        <w:t>” concedió </w:t>
      </w:r>
      <w:r>
        <w:rPr>
          <w:w w:val="105"/>
        </w:rPr>
        <w:t>a la Sociedad un </w:t>
      </w:r>
      <w:r>
        <w:rPr>
          <w:spacing w:val="-3"/>
          <w:w w:val="105"/>
        </w:rPr>
        <w:t>préstamo </w:t>
      </w:r>
      <w:r>
        <w:rPr>
          <w:w w:val="105"/>
        </w:rPr>
        <w:t>por </w:t>
      </w:r>
      <w:r>
        <w:rPr>
          <w:spacing w:val="-3"/>
          <w:w w:val="105"/>
        </w:rPr>
        <w:t>importe </w:t>
      </w:r>
      <w:r>
        <w:rPr>
          <w:spacing w:val="-2"/>
          <w:w w:val="105"/>
        </w:rPr>
        <w:t>2.817.281,00 </w:t>
      </w:r>
      <w:r>
        <w:rPr>
          <w:w w:val="105"/>
        </w:rPr>
        <w:t>euros, a </w:t>
      </w:r>
      <w:r>
        <w:rPr>
          <w:spacing w:val="-3"/>
          <w:w w:val="105"/>
        </w:rPr>
        <w:t>tipo </w:t>
      </w:r>
      <w:r>
        <w:rPr>
          <w:w w:val="105"/>
        </w:rPr>
        <w:t>de interés cero y </w:t>
      </w:r>
      <w:r>
        <w:rPr>
          <w:spacing w:val="-3"/>
          <w:w w:val="105"/>
        </w:rPr>
        <w:t>con vencimiento </w:t>
      </w:r>
      <w:r>
        <w:rPr>
          <w:w w:val="105"/>
        </w:rPr>
        <w:t>el 30 de junio del 2023. </w:t>
      </w:r>
      <w:r>
        <w:rPr>
          <w:spacing w:val="-3"/>
          <w:w w:val="105"/>
        </w:rPr>
        <w:t>Dado </w:t>
      </w:r>
      <w:r>
        <w:rPr>
          <w:spacing w:val="-2"/>
          <w:w w:val="105"/>
        </w:rPr>
        <w:t>que </w:t>
      </w:r>
      <w:r>
        <w:rPr>
          <w:w w:val="105"/>
        </w:rPr>
        <w:t>los </w:t>
      </w:r>
      <w:r>
        <w:rPr>
          <w:spacing w:val="-3"/>
          <w:w w:val="105"/>
        </w:rPr>
        <w:t>intereses </w:t>
      </w:r>
      <w:r>
        <w:rPr>
          <w:w w:val="105"/>
        </w:rPr>
        <w:t>se encuentran </w:t>
      </w:r>
      <w:r>
        <w:rPr>
          <w:spacing w:val="-3"/>
          <w:w w:val="105"/>
        </w:rPr>
        <w:t>implícitos </w:t>
      </w:r>
      <w:r>
        <w:rPr>
          <w:w w:val="105"/>
        </w:rPr>
        <w:t>dentro del total </w:t>
      </w:r>
      <w:r>
        <w:rPr>
          <w:spacing w:val="-3"/>
          <w:w w:val="105"/>
        </w:rPr>
        <w:t>concedido,</w:t>
      </w:r>
      <w:r>
        <w:rPr>
          <w:spacing w:val="-16"/>
          <w:w w:val="105"/>
        </w:rPr>
        <w:t> </w:t>
      </w:r>
      <w:r>
        <w:rPr>
          <w:w w:val="105"/>
        </w:rPr>
        <w:t>la</w:t>
      </w:r>
      <w:r>
        <w:rPr>
          <w:spacing w:val="-15"/>
          <w:w w:val="105"/>
        </w:rPr>
        <w:t> </w:t>
      </w:r>
      <w:r>
        <w:rPr>
          <w:w w:val="105"/>
        </w:rPr>
        <w:t>Sociedad</w:t>
      </w:r>
      <w:r>
        <w:rPr>
          <w:spacing w:val="-15"/>
          <w:w w:val="105"/>
        </w:rPr>
        <w:t> </w:t>
      </w:r>
      <w:r>
        <w:rPr>
          <w:w w:val="105"/>
        </w:rPr>
        <w:t>ha</w:t>
      </w:r>
      <w:r>
        <w:rPr>
          <w:spacing w:val="-16"/>
          <w:w w:val="105"/>
        </w:rPr>
        <w:t> </w:t>
      </w:r>
      <w:r>
        <w:rPr>
          <w:spacing w:val="-3"/>
          <w:w w:val="105"/>
        </w:rPr>
        <w:t>procedido</w:t>
      </w:r>
      <w:r>
        <w:rPr>
          <w:spacing w:val="-15"/>
          <w:w w:val="105"/>
        </w:rPr>
        <w:t> </w:t>
      </w:r>
      <w:r>
        <w:rPr>
          <w:w w:val="105"/>
        </w:rPr>
        <w:t>a</w:t>
      </w:r>
      <w:r>
        <w:rPr>
          <w:spacing w:val="-15"/>
          <w:w w:val="105"/>
        </w:rPr>
        <w:t> </w:t>
      </w:r>
      <w:r>
        <w:rPr>
          <w:spacing w:val="-3"/>
          <w:w w:val="105"/>
        </w:rPr>
        <w:t>valorarlos</w:t>
      </w:r>
      <w:r>
        <w:rPr>
          <w:spacing w:val="-16"/>
          <w:w w:val="105"/>
        </w:rPr>
        <w:t> </w:t>
      </w:r>
      <w:r>
        <w:rPr>
          <w:w w:val="105"/>
        </w:rPr>
        <w:t>de</w:t>
      </w:r>
      <w:r>
        <w:rPr>
          <w:spacing w:val="-16"/>
          <w:w w:val="105"/>
        </w:rPr>
        <w:t> </w:t>
      </w:r>
      <w:r>
        <w:rPr>
          <w:w w:val="105"/>
        </w:rPr>
        <w:t>acuerdo</w:t>
      </w:r>
      <w:r>
        <w:rPr>
          <w:spacing w:val="-15"/>
          <w:w w:val="105"/>
        </w:rPr>
        <w:t> </w:t>
      </w:r>
      <w:r>
        <w:rPr>
          <w:w w:val="105"/>
        </w:rPr>
        <w:t>con</w:t>
      </w:r>
      <w:r>
        <w:rPr>
          <w:spacing w:val="-15"/>
          <w:w w:val="105"/>
        </w:rPr>
        <w:t> </w:t>
      </w:r>
      <w:r>
        <w:rPr>
          <w:w w:val="105"/>
        </w:rPr>
        <w:t>el</w:t>
      </w:r>
      <w:r>
        <w:rPr>
          <w:spacing w:val="-16"/>
          <w:w w:val="105"/>
        </w:rPr>
        <w:t> </w:t>
      </w:r>
      <w:r>
        <w:rPr>
          <w:w w:val="105"/>
        </w:rPr>
        <w:t>coste</w:t>
      </w:r>
      <w:r>
        <w:rPr>
          <w:spacing w:val="-16"/>
          <w:w w:val="105"/>
        </w:rPr>
        <w:t> </w:t>
      </w:r>
      <w:r>
        <w:rPr>
          <w:w w:val="105"/>
        </w:rPr>
        <w:t>amortizado,</w:t>
      </w:r>
      <w:r>
        <w:rPr>
          <w:spacing w:val="-15"/>
          <w:w w:val="105"/>
        </w:rPr>
        <w:t> </w:t>
      </w:r>
      <w:r>
        <w:rPr>
          <w:w w:val="105"/>
        </w:rPr>
        <w:t>usando</w:t>
      </w:r>
      <w:r>
        <w:rPr>
          <w:spacing w:val="-15"/>
          <w:w w:val="105"/>
        </w:rPr>
        <w:t> </w:t>
      </w:r>
      <w:r>
        <w:rPr>
          <w:w w:val="105"/>
        </w:rPr>
        <w:t>para</w:t>
      </w:r>
      <w:r>
        <w:rPr>
          <w:spacing w:val="-15"/>
          <w:w w:val="105"/>
        </w:rPr>
        <w:t> </w:t>
      </w:r>
      <w:r>
        <w:rPr>
          <w:w w:val="105"/>
        </w:rPr>
        <w:t>ello</w:t>
      </w:r>
      <w:r>
        <w:rPr>
          <w:spacing w:val="-16"/>
          <w:w w:val="105"/>
        </w:rPr>
        <w:t> </w:t>
      </w:r>
      <w:r>
        <w:rPr>
          <w:w w:val="105"/>
        </w:rPr>
        <w:t>un tipo</w:t>
      </w:r>
      <w:r>
        <w:rPr>
          <w:spacing w:val="-12"/>
          <w:w w:val="105"/>
        </w:rPr>
        <w:t> </w:t>
      </w:r>
      <w:r>
        <w:rPr>
          <w:w w:val="105"/>
        </w:rPr>
        <w:t>de</w:t>
      </w:r>
      <w:r>
        <w:rPr>
          <w:spacing w:val="-12"/>
          <w:w w:val="105"/>
        </w:rPr>
        <w:t> </w:t>
      </w:r>
      <w:r>
        <w:rPr>
          <w:w w:val="105"/>
        </w:rPr>
        <w:t>interés</w:t>
      </w:r>
      <w:r>
        <w:rPr>
          <w:spacing w:val="-12"/>
          <w:w w:val="105"/>
        </w:rPr>
        <w:t> </w:t>
      </w:r>
      <w:r>
        <w:rPr>
          <w:w w:val="105"/>
        </w:rPr>
        <w:t>acorde</w:t>
      </w:r>
      <w:r>
        <w:rPr>
          <w:spacing w:val="-12"/>
          <w:w w:val="105"/>
        </w:rPr>
        <w:t> </w:t>
      </w:r>
      <w:r>
        <w:rPr>
          <w:w w:val="105"/>
        </w:rPr>
        <w:t>con</w:t>
      </w:r>
      <w:r>
        <w:rPr>
          <w:spacing w:val="-12"/>
          <w:w w:val="105"/>
        </w:rPr>
        <w:t> </w:t>
      </w:r>
      <w:r>
        <w:rPr>
          <w:w w:val="105"/>
        </w:rPr>
        <w:t>el</w:t>
      </w:r>
      <w:r>
        <w:rPr>
          <w:spacing w:val="-11"/>
          <w:w w:val="105"/>
        </w:rPr>
        <w:t> </w:t>
      </w:r>
      <w:r>
        <w:rPr>
          <w:spacing w:val="-3"/>
          <w:w w:val="105"/>
        </w:rPr>
        <w:t>mercado.</w:t>
      </w:r>
      <w:r>
        <w:rPr>
          <w:spacing w:val="-12"/>
          <w:w w:val="105"/>
        </w:rPr>
        <w:t> </w:t>
      </w:r>
      <w:r>
        <w:rPr>
          <w:w w:val="105"/>
        </w:rPr>
        <w:t>A</w:t>
      </w:r>
      <w:r>
        <w:rPr>
          <w:spacing w:val="-12"/>
          <w:w w:val="105"/>
        </w:rPr>
        <w:t> </w:t>
      </w:r>
      <w:r>
        <w:rPr>
          <w:w w:val="105"/>
        </w:rPr>
        <w:t>31</w:t>
      </w:r>
      <w:r>
        <w:rPr>
          <w:spacing w:val="-12"/>
          <w:w w:val="105"/>
        </w:rPr>
        <w:t> </w:t>
      </w:r>
      <w:r>
        <w:rPr>
          <w:w w:val="105"/>
        </w:rPr>
        <w:t>de</w:t>
      </w:r>
      <w:r>
        <w:rPr>
          <w:spacing w:val="-12"/>
          <w:w w:val="105"/>
        </w:rPr>
        <w:t> </w:t>
      </w:r>
      <w:r>
        <w:rPr>
          <w:w w:val="105"/>
        </w:rPr>
        <w:t>diciembre</w:t>
      </w:r>
      <w:r>
        <w:rPr>
          <w:spacing w:val="-12"/>
          <w:w w:val="105"/>
        </w:rPr>
        <w:t> </w:t>
      </w:r>
      <w:r>
        <w:rPr>
          <w:w w:val="105"/>
        </w:rPr>
        <w:t>de</w:t>
      </w:r>
      <w:r>
        <w:rPr>
          <w:spacing w:val="-12"/>
          <w:w w:val="105"/>
        </w:rPr>
        <w:t> </w:t>
      </w:r>
      <w:r>
        <w:rPr>
          <w:w w:val="105"/>
        </w:rPr>
        <w:t>2021,</w:t>
      </w:r>
      <w:r>
        <w:rPr>
          <w:spacing w:val="-11"/>
          <w:w w:val="105"/>
        </w:rPr>
        <w:t> </w:t>
      </w:r>
      <w:r>
        <w:rPr>
          <w:w w:val="105"/>
        </w:rPr>
        <w:t>la</w:t>
      </w:r>
      <w:r>
        <w:rPr>
          <w:spacing w:val="-12"/>
          <w:w w:val="105"/>
        </w:rPr>
        <w:t> </w:t>
      </w:r>
      <w:r>
        <w:rPr>
          <w:w w:val="105"/>
        </w:rPr>
        <w:t>deuda</w:t>
      </w:r>
      <w:r>
        <w:rPr>
          <w:spacing w:val="-12"/>
          <w:w w:val="105"/>
        </w:rPr>
        <w:t> </w:t>
      </w:r>
      <w:r>
        <w:rPr>
          <w:spacing w:val="-3"/>
          <w:w w:val="105"/>
        </w:rPr>
        <w:t>pendiente</w:t>
      </w:r>
      <w:r>
        <w:rPr>
          <w:spacing w:val="-12"/>
          <w:w w:val="105"/>
        </w:rPr>
        <w:t> </w:t>
      </w:r>
      <w:r>
        <w:rPr>
          <w:w w:val="105"/>
        </w:rPr>
        <w:t>a</w:t>
      </w:r>
      <w:r>
        <w:rPr>
          <w:spacing w:val="-12"/>
          <w:w w:val="105"/>
        </w:rPr>
        <w:t> </w:t>
      </w:r>
      <w:r>
        <w:rPr>
          <w:w w:val="105"/>
        </w:rPr>
        <w:t>largo</w:t>
      </w:r>
      <w:r>
        <w:rPr>
          <w:spacing w:val="-12"/>
          <w:w w:val="105"/>
        </w:rPr>
        <w:t> </w:t>
      </w:r>
      <w:r>
        <w:rPr>
          <w:w w:val="105"/>
        </w:rPr>
        <w:t>plazo</w:t>
      </w:r>
      <w:r>
        <w:rPr>
          <w:spacing w:val="-12"/>
          <w:w w:val="105"/>
        </w:rPr>
        <w:t> </w:t>
      </w:r>
      <w:r>
        <w:rPr>
          <w:w w:val="105"/>
        </w:rPr>
        <w:t>es</w:t>
      </w:r>
      <w:r>
        <w:rPr>
          <w:spacing w:val="-10"/>
          <w:w w:val="105"/>
        </w:rPr>
        <w:t> </w:t>
      </w:r>
      <w:r>
        <w:rPr>
          <w:w w:val="105"/>
        </w:rPr>
        <w:t>de</w:t>
      </w:r>
    </w:p>
    <w:p>
      <w:pPr>
        <w:pStyle w:val="BodyText"/>
        <w:spacing w:before="9"/>
        <w:rPr>
          <w:sz w:val="28"/>
        </w:rPr>
      </w:pPr>
    </w:p>
    <w:p>
      <w:pPr>
        <w:spacing w:before="99"/>
        <w:ind w:left="0" w:right="1210" w:firstLine="0"/>
        <w:jc w:val="right"/>
        <w:rPr>
          <w:sz w:val="19"/>
        </w:rPr>
      </w:pPr>
      <w:r>
        <w:rPr>
          <w:sz w:val="19"/>
        </w:rPr>
        <w:t>Página 44</w:t>
      </w:r>
    </w:p>
    <w:p>
      <w:pPr>
        <w:pStyle w:val="BodyText"/>
      </w:pPr>
    </w:p>
    <w:p>
      <w:pPr>
        <w:pStyle w:val="BodyText"/>
        <w:spacing w:before="3"/>
        <w:rPr>
          <w:sz w:val="26"/>
        </w:rPr>
      </w:pPr>
      <w:r>
        <w:rPr/>
        <w:pict>
          <v:group style="position:absolute;margin-left:52.058052pt;margin-top:17.057325pt;width:490.9pt;height:36.6pt;mso-position-horizontal-relative:page;mso-position-vertical-relative:paragraph;z-index:-251468800;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type w:val="continuous"/>
          <w:pgSz w:w="11900" w:h="16840"/>
          <w:pgMar w:top="120" w:bottom="280" w:left="560" w:right="560"/>
        </w:sectPr>
      </w:pPr>
    </w:p>
    <w:p>
      <w:pPr>
        <w:pStyle w:val="BodyText"/>
        <w:ind w:left="1732"/>
      </w:pPr>
      <w:r>
        <w:rPr/>
        <w:drawing>
          <wp:inline distT="0" distB="0" distL="0" distR="0">
            <wp:extent cx="4771246" cy="683514"/>
            <wp:effectExtent l="0" t="0" r="0" b="0"/>
            <wp:docPr id="59" name="image2.png"/>
            <wp:cNvGraphicFramePr>
              <a:graphicFrameLocks noChangeAspect="1"/>
            </wp:cNvGraphicFramePr>
            <a:graphic>
              <a:graphicData uri="http://schemas.openxmlformats.org/drawingml/2006/picture">
                <pic:pic>
                  <pic:nvPicPr>
                    <pic:cNvPr id="60"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p>
      <w:pPr>
        <w:pStyle w:val="BodyText"/>
        <w:spacing w:line="249" w:lineRule="auto"/>
        <w:ind w:left="1707" w:right="1209"/>
        <w:jc w:val="both"/>
      </w:pPr>
      <w:r>
        <w:rPr>
          <w:spacing w:val="-2"/>
          <w:w w:val="105"/>
        </w:rPr>
        <w:t>224.241.68</w:t>
      </w:r>
      <w:r>
        <w:rPr>
          <w:spacing w:val="-17"/>
          <w:w w:val="105"/>
        </w:rPr>
        <w:t> </w:t>
      </w:r>
      <w:r>
        <w:rPr>
          <w:w w:val="105"/>
        </w:rPr>
        <w:t>euros</w:t>
      </w:r>
      <w:r>
        <w:rPr>
          <w:spacing w:val="-17"/>
          <w:w w:val="105"/>
        </w:rPr>
        <w:t> </w:t>
      </w:r>
      <w:r>
        <w:rPr>
          <w:w w:val="105"/>
        </w:rPr>
        <w:t>y</w:t>
      </w:r>
      <w:r>
        <w:rPr>
          <w:spacing w:val="-17"/>
          <w:w w:val="105"/>
        </w:rPr>
        <w:t> </w:t>
      </w:r>
      <w:r>
        <w:rPr>
          <w:w w:val="105"/>
        </w:rPr>
        <w:t>a</w:t>
      </w:r>
      <w:r>
        <w:rPr>
          <w:spacing w:val="-16"/>
          <w:w w:val="105"/>
        </w:rPr>
        <w:t> </w:t>
      </w:r>
      <w:r>
        <w:rPr>
          <w:w w:val="105"/>
        </w:rPr>
        <w:t>corto</w:t>
      </w:r>
      <w:r>
        <w:rPr>
          <w:spacing w:val="-17"/>
          <w:w w:val="105"/>
        </w:rPr>
        <w:t> </w:t>
      </w:r>
      <w:r>
        <w:rPr>
          <w:w w:val="105"/>
        </w:rPr>
        <w:t>plazo</w:t>
      </w:r>
      <w:r>
        <w:rPr>
          <w:spacing w:val="-16"/>
          <w:w w:val="105"/>
        </w:rPr>
        <w:t> </w:t>
      </w:r>
      <w:r>
        <w:rPr>
          <w:w w:val="105"/>
        </w:rPr>
        <w:t>de</w:t>
      </w:r>
      <w:r>
        <w:rPr>
          <w:spacing w:val="-16"/>
          <w:w w:val="105"/>
        </w:rPr>
        <w:t> </w:t>
      </w:r>
      <w:r>
        <w:rPr>
          <w:spacing w:val="-2"/>
          <w:w w:val="105"/>
        </w:rPr>
        <w:t>211.877,20</w:t>
      </w:r>
      <w:r>
        <w:rPr>
          <w:spacing w:val="-17"/>
          <w:w w:val="105"/>
        </w:rPr>
        <w:t> </w:t>
      </w:r>
      <w:r>
        <w:rPr>
          <w:w w:val="105"/>
        </w:rPr>
        <w:t>euros,</w:t>
      </w:r>
      <w:r>
        <w:rPr>
          <w:spacing w:val="-16"/>
          <w:w w:val="105"/>
        </w:rPr>
        <w:t> </w:t>
      </w:r>
      <w:r>
        <w:rPr>
          <w:w w:val="105"/>
        </w:rPr>
        <w:t>más</w:t>
      </w:r>
      <w:r>
        <w:rPr>
          <w:spacing w:val="-17"/>
          <w:w w:val="105"/>
        </w:rPr>
        <w:t> </w:t>
      </w:r>
      <w:r>
        <w:rPr>
          <w:w w:val="105"/>
        </w:rPr>
        <w:t>la</w:t>
      </w:r>
      <w:r>
        <w:rPr>
          <w:spacing w:val="-17"/>
          <w:w w:val="105"/>
        </w:rPr>
        <w:t> </w:t>
      </w:r>
      <w:r>
        <w:rPr>
          <w:w w:val="105"/>
        </w:rPr>
        <w:t>parte</w:t>
      </w:r>
      <w:r>
        <w:rPr>
          <w:spacing w:val="-16"/>
          <w:w w:val="105"/>
        </w:rPr>
        <w:t> </w:t>
      </w:r>
      <w:r>
        <w:rPr>
          <w:w w:val="105"/>
        </w:rPr>
        <w:t>de</w:t>
      </w:r>
      <w:r>
        <w:rPr>
          <w:spacing w:val="-16"/>
          <w:w w:val="105"/>
        </w:rPr>
        <w:t> </w:t>
      </w:r>
      <w:r>
        <w:rPr>
          <w:spacing w:val="-3"/>
          <w:w w:val="105"/>
        </w:rPr>
        <w:t>intereses</w:t>
      </w:r>
      <w:r>
        <w:rPr>
          <w:spacing w:val="-18"/>
          <w:w w:val="105"/>
        </w:rPr>
        <w:t> </w:t>
      </w:r>
      <w:r>
        <w:rPr>
          <w:w w:val="105"/>
        </w:rPr>
        <w:t>generados</w:t>
      </w:r>
      <w:r>
        <w:rPr>
          <w:spacing w:val="-17"/>
          <w:w w:val="105"/>
        </w:rPr>
        <w:t> </w:t>
      </w:r>
      <w:r>
        <w:rPr>
          <w:w w:val="105"/>
        </w:rPr>
        <w:t>por</w:t>
      </w:r>
      <w:r>
        <w:rPr>
          <w:spacing w:val="-17"/>
          <w:w w:val="105"/>
        </w:rPr>
        <w:t> </w:t>
      </w:r>
      <w:r>
        <w:rPr>
          <w:spacing w:val="-3"/>
          <w:w w:val="105"/>
        </w:rPr>
        <w:t>importe</w:t>
      </w:r>
      <w:r>
        <w:rPr>
          <w:spacing w:val="-16"/>
          <w:w w:val="105"/>
        </w:rPr>
        <w:t> </w:t>
      </w:r>
      <w:r>
        <w:rPr>
          <w:w w:val="105"/>
        </w:rPr>
        <w:t>de </w:t>
      </w:r>
      <w:r>
        <w:rPr>
          <w:spacing w:val="-2"/>
          <w:w w:val="105"/>
        </w:rPr>
        <w:t>11.448,12 </w:t>
      </w:r>
      <w:r>
        <w:rPr>
          <w:spacing w:val="-3"/>
          <w:w w:val="105"/>
        </w:rPr>
        <w:t>euros, </w:t>
      </w:r>
      <w:r>
        <w:rPr>
          <w:w w:val="105"/>
        </w:rPr>
        <w:t>para el </w:t>
      </w:r>
      <w:r>
        <w:rPr>
          <w:spacing w:val="-3"/>
          <w:w w:val="105"/>
        </w:rPr>
        <w:t>periodo comprendido </w:t>
      </w:r>
      <w:r>
        <w:rPr>
          <w:w w:val="105"/>
        </w:rPr>
        <w:t>entre el 1 de </w:t>
      </w:r>
      <w:r>
        <w:rPr>
          <w:spacing w:val="-3"/>
          <w:w w:val="105"/>
        </w:rPr>
        <w:t>julio </w:t>
      </w:r>
      <w:r>
        <w:rPr>
          <w:w w:val="105"/>
        </w:rPr>
        <w:t>y el 31 de </w:t>
      </w:r>
      <w:r>
        <w:rPr>
          <w:spacing w:val="-3"/>
          <w:w w:val="105"/>
        </w:rPr>
        <w:t>diciembre </w:t>
      </w:r>
      <w:r>
        <w:rPr>
          <w:w w:val="105"/>
        </w:rPr>
        <w:t>de 2021, </w:t>
      </w:r>
      <w:r>
        <w:rPr>
          <w:spacing w:val="-2"/>
          <w:w w:val="105"/>
        </w:rPr>
        <w:t>aún </w:t>
      </w:r>
      <w:r>
        <w:rPr>
          <w:spacing w:val="-4"/>
          <w:w w:val="105"/>
        </w:rPr>
        <w:t>no </w:t>
      </w:r>
      <w:r>
        <w:rPr>
          <w:w w:val="105"/>
        </w:rPr>
        <w:t>pagados y </w:t>
      </w:r>
      <w:r>
        <w:rPr>
          <w:spacing w:val="-2"/>
          <w:w w:val="105"/>
        </w:rPr>
        <w:t>que </w:t>
      </w:r>
      <w:r>
        <w:rPr>
          <w:w w:val="105"/>
        </w:rPr>
        <w:t>serán abonados en la </w:t>
      </w:r>
      <w:r>
        <w:rPr>
          <w:spacing w:val="-3"/>
          <w:w w:val="105"/>
        </w:rPr>
        <w:t>cuota </w:t>
      </w:r>
      <w:r>
        <w:rPr>
          <w:w w:val="105"/>
        </w:rPr>
        <w:t>de 2022, y quedando una </w:t>
      </w:r>
      <w:r>
        <w:rPr>
          <w:spacing w:val="-3"/>
          <w:w w:val="105"/>
        </w:rPr>
        <w:t>subvención </w:t>
      </w:r>
      <w:r>
        <w:rPr>
          <w:w w:val="105"/>
        </w:rPr>
        <w:t>de interés de </w:t>
      </w:r>
      <w:r>
        <w:rPr>
          <w:spacing w:val="-3"/>
          <w:w w:val="105"/>
        </w:rPr>
        <w:t>dicho préstamo </w:t>
      </w:r>
      <w:r>
        <w:rPr>
          <w:w w:val="105"/>
        </w:rPr>
        <w:t>pendiente de </w:t>
      </w:r>
      <w:r>
        <w:rPr>
          <w:spacing w:val="-3"/>
          <w:w w:val="105"/>
        </w:rPr>
        <w:t>amortizar </w:t>
      </w:r>
      <w:r>
        <w:rPr>
          <w:w w:val="105"/>
        </w:rPr>
        <w:t>por </w:t>
      </w:r>
      <w:r>
        <w:rPr>
          <w:spacing w:val="-3"/>
          <w:w w:val="105"/>
        </w:rPr>
        <w:t>importe </w:t>
      </w:r>
      <w:r>
        <w:rPr>
          <w:w w:val="105"/>
        </w:rPr>
        <w:t>de 21.979,88 euros. A 31 de </w:t>
      </w:r>
      <w:r>
        <w:rPr>
          <w:spacing w:val="-3"/>
          <w:w w:val="105"/>
        </w:rPr>
        <w:t>diciembre </w:t>
      </w:r>
      <w:r>
        <w:rPr>
          <w:w w:val="105"/>
        </w:rPr>
        <w:t>de 2020, la </w:t>
      </w:r>
      <w:r>
        <w:rPr>
          <w:spacing w:val="-3"/>
          <w:w w:val="105"/>
        </w:rPr>
        <w:t>deuda </w:t>
      </w:r>
      <w:r>
        <w:rPr>
          <w:w w:val="105"/>
        </w:rPr>
        <w:t>pendiente a largo plazo es de 436.118,88 euros y a </w:t>
      </w:r>
      <w:r>
        <w:rPr>
          <w:spacing w:val="-3"/>
          <w:w w:val="105"/>
        </w:rPr>
        <w:t>corto </w:t>
      </w:r>
      <w:r>
        <w:rPr>
          <w:w w:val="105"/>
        </w:rPr>
        <w:t>plazo de </w:t>
      </w:r>
      <w:r>
        <w:rPr>
          <w:spacing w:val="-2"/>
          <w:w w:val="105"/>
        </w:rPr>
        <w:t>201.308,50 </w:t>
      </w:r>
      <w:r>
        <w:rPr>
          <w:spacing w:val="-3"/>
          <w:w w:val="105"/>
        </w:rPr>
        <w:t>euros, </w:t>
      </w:r>
      <w:r>
        <w:rPr>
          <w:w w:val="105"/>
        </w:rPr>
        <w:t>más la parte de </w:t>
      </w:r>
      <w:r>
        <w:rPr>
          <w:spacing w:val="-3"/>
          <w:w w:val="105"/>
        </w:rPr>
        <w:t>intereses </w:t>
      </w:r>
      <w:r>
        <w:rPr>
          <w:w w:val="105"/>
        </w:rPr>
        <w:t>generados por </w:t>
      </w:r>
      <w:r>
        <w:rPr>
          <w:spacing w:val="-3"/>
          <w:w w:val="105"/>
        </w:rPr>
        <w:t>importe </w:t>
      </w:r>
      <w:r>
        <w:rPr>
          <w:w w:val="105"/>
        </w:rPr>
        <w:t>de 16.732,47 </w:t>
      </w:r>
      <w:r>
        <w:rPr>
          <w:spacing w:val="-3"/>
          <w:w w:val="105"/>
        </w:rPr>
        <w:t>euros, </w:t>
      </w:r>
      <w:r>
        <w:rPr>
          <w:w w:val="105"/>
        </w:rPr>
        <w:t>para el periodo </w:t>
      </w:r>
      <w:r>
        <w:rPr>
          <w:spacing w:val="-3"/>
          <w:w w:val="105"/>
        </w:rPr>
        <w:t>comprendido </w:t>
      </w:r>
      <w:r>
        <w:rPr>
          <w:w w:val="105"/>
        </w:rPr>
        <w:t>entre el 1 de </w:t>
      </w:r>
      <w:r>
        <w:rPr>
          <w:spacing w:val="-3"/>
          <w:w w:val="105"/>
        </w:rPr>
        <w:t>julio </w:t>
      </w:r>
      <w:r>
        <w:rPr>
          <w:w w:val="105"/>
        </w:rPr>
        <w:t>y el 31</w:t>
      </w:r>
      <w:r>
        <w:rPr>
          <w:spacing w:val="-3"/>
          <w:w w:val="105"/>
        </w:rPr>
        <w:t> </w:t>
      </w:r>
      <w:r>
        <w:rPr>
          <w:w w:val="105"/>
        </w:rPr>
        <w:t>de</w:t>
      </w:r>
      <w:r>
        <w:rPr>
          <w:spacing w:val="-5"/>
          <w:w w:val="105"/>
        </w:rPr>
        <w:t> </w:t>
      </w:r>
      <w:r>
        <w:rPr>
          <w:spacing w:val="-3"/>
          <w:w w:val="105"/>
        </w:rPr>
        <w:t>diciembre </w:t>
      </w:r>
      <w:r>
        <w:rPr>
          <w:w w:val="105"/>
        </w:rPr>
        <w:t>de</w:t>
      </w:r>
      <w:r>
        <w:rPr>
          <w:spacing w:val="-2"/>
          <w:w w:val="105"/>
        </w:rPr>
        <w:t> </w:t>
      </w:r>
      <w:r>
        <w:rPr>
          <w:w w:val="105"/>
        </w:rPr>
        <w:t>2020,</w:t>
      </w:r>
      <w:r>
        <w:rPr>
          <w:spacing w:val="-6"/>
          <w:w w:val="105"/>
        </w:rPr>
        <w:t> </w:t>
      </w:r>
      <w:r>
        <w:rPr>
          <w:spacing w:val="-2"/>
          <w:w w:val="105"/>
        </w:rPr>
        <w:t>aún</w:t>
      </w:r>
      <w:r>
        <w:rPr>
          <w:spacing w:val="-3"/>
          <w:w w:val="105"/>
        </w:rPr>
        <w:t> </w:t>
      </w:r>
      <w:r>
        <w:rPr>
          <w:w w:val="105"/>
        </w:rPr>
        <w:t>no</w:t>
      </w:r>
      <w:r>
        <w:rPr>
          <w:spacing w:val="-4"/>
          <w:w w:val="105"/>
        </w:rPr>
        <w:t> </w:t>
      </w:r>
      <w:r>
        <w:rPr>
          <w:w w:val="105"/>
        </w:rPr>
        <w:t>pagados</w:t>
      </w:r>
      <w:r>
        <w:rPr>
          <w:spacing w:val="-4"/>
          <w:w w:val="105"/>
        </w:rPr>
        <w:t> </w:t>
      </w:r>
      <w:r>
        <w:rPr>
          <w:w w:val="105"/>
        </w:rPr>
        <w:t>y</w:t>
      </w:r>
      <w:r>
        <w:rPr>
          <w:spacing w:val="-3"/>
          <w:w w:val="105"/>
        </w:rPr>
        <w:t> </w:t>
      </w:r>
      <w:r>
        <w:rPr>
          <w:spacing w:val="-2"/>
          <w:w w:val="105"/>
        </w:rPr>
        <w:t>que</w:t>
      </w:r>
      <w:r>
        <w:rPr>
          <w:spacing w:val="-3"/>
          <w:w w:val="105"/>
        </w:rPr>
        <w:t> </w:t>
      </w:r>
      <w:r>
        <w:rPr>
          <w:spacing w:val="-2"/>
          <w:w w:val="105"/>
        </w:rPr>
        <w:t>han</w:t>
      </w:r>
      <w:r>
        <w:rPr>
          <w:spacing w:val="-3"/>
          <w:w w:val="105"/>
        </w:rPr>
        <w:t> </w:t>
      </w:r>
      <w:r>
        <w:rPr>
          <w:w w:val="105"/>
        </w:rPr>
        <w:t>sido</w:t>
      </w:r>
      <w:r>
        <w:rPr>
          <w:spacing w:val="-3"/>
          <w:w w:val="105"/>
        </w:rPr>
        <w:t> </w:t>
      </w:r>
      <w:r>
        <w:rPr>
          <w:w w:val="105"/>
        </w:rPr>
        <w:t>abonados</w:t>
      </w:r>
      <w:r>
        <w:rPr>
          <w:spacing w:val="-5"/>
          <w:w w:val="105"/>
        </w:rPr>
        <w:t> </w:t>
      </w:r>
      <w:r>
        <w:rPr>
          <w:w w:val="105"/>
        </w:rPr>
        <w:t>en</w:t>
      </w:r>
      <w:r>
        <w:rPr>
          <w:spacing w:val="-3"/>
          <w:w w:val="105"/>
        </w:rPr>
        <w:t> </w:t>
      </w:r>
      <w:r>
        <w:rPr>
          <w:w w:val="105"/>
        </w:rPr>
        <w:t>la</w:t>
      </w:r>
      <w:r>
        <w:rPr>
          <w:spacing w:val="-3"/>
          <w:w w:val="105"/>
        </w:rPr>
        <w:t> cuota</w:t>
      </w:r>
      <w:r>
        <w:rPr>
          <w:spacing w:val="-2"/>
          <w:w w:val="105"/>
        </w:rPr>
        <w:t> </w:t>
      </w:r>
      <w:r>
        <w:rPr>
          <w:w w:val="105"/>
        </w:rPr>
        <w:t>de</w:t>
      </w:r>
      <w:r>
        <w:rPr>
          <w:spacing w:val="-5"/>
          <w:w w:val="105"/>
        </w:rPr>
        <w:t> </w:t>
      </w:r>
      <w:r>
        <w:rPr>
          <w:w w:val="105"/>
        </w:rPr>
        <w:t>2021,</w:t>
      </w:r>
      <w:r>
        <w:rPr>
          <w:spacing w:val="-5"/>
          <w:w w:val="105"/>
        </w:rPr>
        <w:t> </w:t>
      </w:r>
      <w:r>
        <w:rPr>
          <w:w w:val="105"/>
        </w:rPr>
        <w:t>quedando</w:t>
      </w:r>
      <w:r>
        <w:rPr>
          <w:spacing w:val="-5"/>
          <w:w w:val="105"/>
        </w:rPr>
        <w:t> </w:t>
      </w:r>
      <w:r>
        <w:rPr>
          <w:spacing w:val="-2"/>
          <w:w w:val="105"/>
        </w:rPr>
        <w:t>una </w:t>
      </w:r>
      <w:r>
        <w:rPr>
          <w:spacing w:val="-3"/>
          <w:w w:val="105"/>
        </w:rPr>
        <w:t>subvención</w:t>
      </w:r>
      <w:r>
        <w:rPr>
          <w:spacing w:val="-8"/>
          <w:w w:val="105"/>
        </w:rPr>
        <w:t> </w:t>
      </w:r>
      <w:r>
        <w:rPr>
          <w:w w:val="105"/>
        </w:rPr>
        <w:t>de</w:t>
      </w:r>
      <w:r>
        <w:rPr>
          <w:spacing w:val="-7"/>
          <w:w w:val="105"/>
        </w:rPr>
        <w:t> </w:t>
      </w:r>
      <w:r>
        <w:rPr>
          <w:w w:val="105"/>
        </w:rPr>
        <w:t>interés</w:t>
      </w:r>
      <w:r>
        <w:rPr>
          <w:spacing w:val="-7"/>
          <w:w w:val="105"/>
        </w:rPr>
        <w:t> </w:t>
      </w:r>
      <w:r>
        <w:rPr>
          <w:w w:val="105"/>
        </w:rPr>
        <w:t>de</w:t>
      </w:r>
      <w:r>
        <w:rPr>
          <w:spacing w:val="-7"/>
          <w:w w:val="105"/>
        </w:rPr>
        <w:t> </w:t>
      </w:r>
      <w:r>
        <w:rPr>
          <w:spacing w:val="-3"/>
          <w:w w:val="105"/>
        </w:rPr>
        <w:t>dicho</w:t>
      </w:r>
      <w:r>
        <w:rPr>
          <w:spacing w:val="-8"/>
          <w:w w:val="105"/>
        </w:rPr>
        <w:t> </w:t>
      </w:r>
      <w:r>
        <w:rPr>
          <w:spacing w:val="-3"/>
          <w:w w:val="105"/>
        </w:rPr>
        <w:t>préstamo</w:t>
      </w:r>
      <w:r>
        <w:rPr>
          <w:spacing w:val="-7"/>
          <w:w w:val="105"/>
        </w:rPr>
        <w:t> </w:t>
      </w:r>
      <w:r>
        <w:rPr>
          <w:spacing w:val="-3"/>
          <w:w w:val="105"/>
        </w:rPr>
        <w:t>pendiente</w:t>
      </w:r>
      <w:r>
        <w:rPr>
          <w:spacing w:val="-7"/>
          <w:w w:val="105"/>
        </w:rPr>
        <w:t> </w:t>
      </w:r>
      <w:r>
        <w:rPr>
          <w:w w:val="105"/>
        </w:rPr>
        <w:t>de</w:t>
      </w:r>
      <w:r>
        <w:rPr>
          <w:spacing w:val="-7"/>
          <w:w w:val="105"/>
        </w:rPr>
        <w:t> </w:t>
      </w:r>
      <w:r>
        <w:rPr>
          <w:spacing w:val="-3"/>
          <w:w w:val="105"/>
        </w:rPr>
        <w:t>amortizar</w:t>
      </w:r>
      <w:r>
        <w:rPr>
          <w:spacing w:val="-9"/>
          <w:w w:val="105"/>
        </w:rPr>
        <w:t> </w:t>
      </w:r>
      <w:r>
        <w:rPr>
          <w:w w:val="105"/>
        </w:rPr>
        <w:t>por</w:t>
      </w:r>
      <w:r>
        <w:rPr>
          <w:spacing w:val="-6"/>
          <w:w w:val="105"/>
        </w:rPr>
        <w:t> </w:t>
      </w:r>
      <w:r>
        <w:rPr>
          <w:spacing w:val="-3"/>
          <w:w w:val="105"/>
        </w:rPr>
        <w:t>importe</w:t>
      </w:r>
      <w:r>
        <w:rPr>
          <w:spacing w:val="-7"/>
          <w:w w:val="105"/>
        </w:rPr>
        <w:t> </w:t>
      </w:r>
      <w:r>
        <w:rPr>
          <w:w w:val="105"/>
        </w:rPr>
        <w:t>de</w:t>
      </w:r>
      <w:r>
        <w:rPr>
          <w:spacing w:val="-7"/>
          <w:w w:val="105"/>
        </w:rPr>
        <w:t> </w:t>
      </w:r>
      <w:r>
        <w:rPr>
          <w:w w:val="105"/>
        </w:rPr>
        <w:t>50.160,47</w:t>
      </w:r>
      <w:r>
        <w:rPr>
          <w:spacing w:val="-8"/>
          <w:w w:val="105"/>
        </w:rPr>
        <w:t> </w:t>
      </w:r>
      <w:r>
        <w:rPr>
          <w:w w:val="105"/>
        </w:rPr>
        <w:t>euros.</w:t>
      </w:r>
    </w:p>
    <w:p>
      <w:pPr>
        <w:pStyle w:val="BodyText"/>
        <w:rPr>
          <w:sz w:val="24"/>
        </w:rPr>
      </w:pPr>
    </w:p>
    <w:p>
      <w:pPr>
        <w:pStyle w:val="ListParagraph"/>
        <w:numPr>
          <w:ilvl w:val="0"/>
          <w:numId w:val="35"/>
        </w:numPr>
        <w:tabs>
          <w:tab w:pos="1955" w:val="left" w:leader="none"/>
        </w:tabs>
        <w:spacing w:line="240" w:lineRule="auto" w:before="167" w:after="0"/>
        <w:ind w:left="1954" w:right="0" w:hanging="248"/>
        <w:jc w:val="both"/>
        <w:rPr>
          <w:sz w:val="20"/>
        </w:rPr>
      </w:pPr>
      <w:r>
        <w:rPr>
          <w:w w:val="105"/>
          <w:sz w:val="20"/>
          <w:u w:val="single"/>
        </w:rPr>
        <w:t>Otras</w:t>
      </w:r>
      <w:r>
        <w:rPr>
          <w:spacing w:val="-1"/>
          <w:w w:val="105"/>
          <w:sz w:val="20"/>
          <w:u w:val="single"/>
        </w:rPr>
        <w:t> </w:t>
      </w:r>
      <w:r>
        <w:rPr>
          <w:w w:val="105"/>
          <w:sz w:val="20"/>
          <w:u w:val="single"/>
        </w:rPr>
        <w:t>deudas</w:t>
      </w:r>
    </w:p>
    <w:p>
      <w:pPr>
        <w:pStyle w:val="BodyText"/>
        <w:spacing w:line="249" w:lineRule="auto" w:before="113"/>
        <w:ind w:left="1707" w:right="1209"/>
        <w:jc w:val="both"/>
      </w:pPr>
      <w:r>
        <w:rPr>
          <w:w w:val="105"/>
        </w:rPr>
        <w:t>En el </w:t>
      </w:r>
      <w:r>
        <w:rPr>
          <w:spacing w:val="-3"/>
          <w:w w:val="105"/>
        </w:rPr>
        <w:t>ejercicio </w:t>
      </w:r>
      <w:r>
        <w:rPr>
          <w:w w:val="105"/>
        </w:rPr>
        <w:t>2021, se </w:t>
      </w:r>
      <w:r>
        <w:rPr>
          <w:spacing w:val="-3"/>
          <w:w w:val="105"/>
        </w:rPr>
        <w:t>concluyen </w:t>
      </w:r>
      <w:r>
        <w:rPr>
          <w:w w:val="105"/>
        </w:rPr>
        <w:t>los 2.644,88 euros (2.644,88 euros en el </w:t>
      </w:r>
      <w:r>
        <w:rPr>
          <w:spacing w:val="-3"/>
          <w:w w:val="105"/>
        </w:rPr>
        <w:t>2020) correspondientes </w:t>
      </w:r>
      <w:r>
        <w:rPr>
          <w:w w:val="105"/>
        </w:rPr>
        <w:t>a </w:t>
      </w:r>
      <w:r>
        <w:rPr>
          <w:spacing w:val="-3"/>
          <w:w w:val="105"/>
        </w:rPr>
        <w:t>importes </w:t>
      </w:r>
      <w:r>
        <w:rPr>
          <w:w w:val="105"/>
        </w:rPr>
        <w:t>debidos a </w:t>
      </w:r>
      <w:r>
        <w:rPr>
          <w:spacing w:val="-3"/>
          <w:w w:val="105"/>
        </w:rPr>
        <w:t>socios </w:t>
      </w:r>
      <w:r>
        <w:rPr>
          <w:w w:val="105"/>
        </w:rPr>
        <w:t>de </w:t>
      </w:r>
      <w:r>
        <w:rPr>
          <w:spacing w:val="-3"/>
          <w:w w:val="105"/>
        </w:rPr>
        <w:t>proyectos subvencionados </w:t>
      </w:r>
      <w:r>
        <w:rPr>
          <w:w w:val="105"/>
        </w:rPr>
        <w:t>en los que el ITC actúa como Jefe de </w:t>
      </w:r>
      <w:r>
        <w:rPr>
          <w:spacing w:val="-3"/>
          <w:w w:val="105"/>
        </w:rPr>
        <w:t>Fila </w:t>
      </w:r>
      <w:r>
        <w:rPr>
          <w:w w:val="105"/>
        </w:rPr>
        <w:t>y pendientes de </w:t>
      </w:r>
      <w:r>
        <w:rPr>
          <w:spacing w:val="-2"/>
          <w:w w:val="105"/>
        </w:rPr>
        <w:t>abonar </w:t>
      </w:r>
      <w:r>
        <w:rPr>
          <w:w w:val="105"/>
        </w:rPr>
        <w:t>por </w:t>
      </w:r>
      <w:r>
        <w:rPr>
          <w:spacing w:val="-3"/>
          <w:w w:val="105"/>
        </w:rPr>
        <w:t>parte </w:t>
      </w:r>
      <w:r>
        <w:rPr>
          <w:w w:val="105"/>
        </w:rPr>
        <w:t>del </w:t>
      </w:r>
      <w:r>
        <w:rPr>
          <w:spacing w:val="-3"/>
          <w:w w:val="105"/>
        </w:rPr>
        <w:t>organismo financiador </w:t>
      </w:r>
      <w:r>
        <w:rPr>
          <w:w w:val="105"/>
        </w:rPr>
        <w:t>y que </w:t>
      </w:r>
      <w:r>
        <w:rPr>
          <w:spacing w:val="-2"/>
          <w:w w:val="105"/>
        </w:rPr>
        <w:t>aún </w:t>
      </w:r>
      <w:r>
        <w:rPr>
          <w:w w:val="105"/>
        </w:rPr>
        <w:t>no </w:t>
      </w:r>
      <w:r>
        <w:rPr>
          <w:spacing w:val="-2"/>
          <w:w w:val="105"/>
        </w:rPr>
        <w:t>han </w:t>
      </w:r>
      <w:r>
        <w:rPr>
          <w:w w:val="105"/>
        </w:rPr>
        <w:t>sido </w:t>
      </w:r>
      <w:r>
        <w:rPr>
          <w:spacing w:val="-3"/>
          <w:w w:val="105"/>
        </w:rPr>
        <w:t>reclamados </w:t>
      </w:r>
      <w:r>
        <w:rPr>
          <w:w w:val="105"/>
        </w:rPr>
        <w:t>mediante carta</w:t>
      </w:r>
      <w:r>
        <w:rPr>
          <w:spacing w:val="-19"/>
          <w:w w:val="105"/>
        </w:rPr>
        <w:t> </w:t>
      </w:r>
      <w:r>
        <w:rPr>
          <w:w w:val="105"/>
        </w:rPr>
        <w:t>de</w:t>
      </w:r>
      <w:r>
        <w:rPr>
          <w:spacing w:val="-18"/>
          <w:w w:val="105"/>
        </w:rPr>
        <w:t> </w:t>
      </w:r>
      <w:r>
        <w:rPr>
          <w:w w:val="105"/>
        </w:rPr>
        <w:t>pago</w:t>
      </w:r>
      <w:r>
        <w:rPr>
          <w:spacing w:val="-18"/>
          <w:w w:val="105"/>
        </w:rPr>
        <w:t> </w:t>
      </w:r>
      <w:r>
        <w:rPr>
          <w:w w:val="105"/>
        </w:rPr>
        <w:t>por</w:t>
      </w:r>
      <w:r>
        <w:rPr>
          <w:spacing w:val="-18"/>
          <w:w w:val="105"/>
        </w:rPr>
        <w:t> </w:t>
      </w:r>
      <w:r>
        <w:rPr>
          <w:w w:val="105"/>
        </w:rPr>
        <w:t>el</w:t>
      </w:r>
      <w:r>
        <w:rPr>
          <w:spacing w:val="-19"/>
          <w:w w:val="105"/>
        </w:rPr>
        <w:t> </w:t>
      </w:r>
      <w:r>
        <w:rPr>
          <w:w w:val="105"/>
        </w:rPr>
        <w:t>Ministerio.</w:t>
      </w:r>
      <w:r>
        <w:rPr>
          <w:spacing w:val="-18"/>
          <w:w w:val="105"/>
        </w:rPr>
        <w:t> </w:t>
      </w:r>
      <w:r>
        <w:rPr>
          <w:w w:val="105"/>
        </w:rPr>
        <w:t>Esta</w:t>
      </w:r>
      <w:r>
        <w:rPr>
          <w:spacing w:val="-18"/>
          <w:w w:val="105"/>
        </w:rPr>
        <w:t> </w:t>
      </w:r>
      <w:r>
        <w:rPr>
          <w:spacing w:val="-3"/>
          <w:w w:val="105"/>
        </w:rPr>
        <w:t>cifra</w:t>
      </w:r>
      <w:r>
        <w:rPr>
          <w:spacing w:val="-18"/>
          <w:w w:val="105"/>
        </w:rPr>
        <w:t> </w:t>
      </w:r>
      <w:r>
        <w:rPr>
          <w:w w:val="105"/>
        </w:rPr>
        <w:t>ha</w:t>
      </w:r>
      <w:r>
        <w:rPr>
          <w:spacing w:val="-18"/>
          <w:w w:val="105"/>
        </w:rPr>
        <w:t> </w:t>
      </w:r>
      <w:r>
        <w:rPr>
          <w:w w:val="105"/>
        </w:rPr>
        <w:t>bajado</w:t>
      </w:r>
      <w:r>
        <w:rPr>
          <w:spacing w:val="-18"/>
          <w:w w:val="105"/>
        </w:rPr>
        <w:t> </w:t>
      </w:r>
      <w:r>
        <w:rPr>
          <w:spacing w:val="-3"/>
          <w:w w:val="105"/>
        </w:rPr>
        <w:t>considerablemente</w:t>
      </w:r>
      <w:r>
        <w:rPr>
          <w:spacing w:val="-18"/>
          <w:w w:val="105"/>
        </w:rPr>
        <w:t> </w:t>
      </w:r>
      <w:r>
        <w:rPr>
          <w:w w:val="105"/>
        </w:rPr>
        <w:t>a</w:t>
      </w:r>
      <w:r>
        <w:rPr>
          <w:spacing w:val="-18"/>
          <w:w w:val="105"/>
        </w:rPr>
        <w:t> </w:t>
      </w:r>
      <w:r>
        <w:rPr>
          <w:w w:val="105"/>
        </w:rPr>
        <w:t>lo</w:t>
      </w:r>
      <w:r>
        <w:rPr>
          <w:spacing w:val="-19"/>
          <w:w w:val="105"/>
        </w:rPr>
        <w:t> </w:t>
      </w:r>
      <w:r>
        <w:rPr>
          <w:w w:val="105"/>
        </w:rPr>
        <w:t>largo</w:t>
      </w:r>
      <w:r>
        <w:rPr>
          <w:spacing w:val="-18"/>
          <w:w w:val="105"/>
        </w:rPr>
        <w:t> </w:t>
      </w:r>
      <w:r>
        <w:rPr>
          <w:w w:val="105"/>
        </w:rPr>
        <w:t>de</w:t>
      </w:r>
      <w:r>
        <w:rPr>
          <w:spacing w:val="-18"/>
          <w:w w:val="105"/>
        </w:rPr>
        <w:t> </w:t>
      </w:r>
      <w:r>
        <w:rPr>
          <w:w w:val="105"/>
        </w:rPr>
        <w:t>los</w:t>
      </w:r>
      <w:r>
        <w:rPr>
          <w:spacing w:val="-18"/>
          <w:w w:val="105"/>
        </w:rPr>
        <w:t> </w:t>
      </w:r>
      <w:r>
        <w:rPr>
          <w:w w:val="105"/>
        </w:rPr>
        <w:t>años</w:t>
      </w:r>
      <w:r>
        <w:rPr>
          <w:spacing w:val="-19"/>
          <w:w w:val="105"/>
        </w:rPr>
        <w:t> </w:t>
      </w:r>
      <w:r>
        <w:rPr>
          <w:w w:val="105"/>
        </w:rPr>
        <w:t>porque</w:t>
      </w:r>
      <w:r>
        <w:rPr>
          <w:spacing w:val="-18"/>
          <w:w w:val="105"/>
        </w:rPr>
        <w:t> </w:t>
      </w:r>
      <w:r>
        <w:rPr>
          <w:spacing w:val="-3"/>
          <w:w w:val="105"/>
        </w:rPr>
        <w:t>desde </w:t>
      </w:r>
      <w:r>
        <w:rPr>
          <w:w w:val="105"/>
        </w:rPr>
        <w:t>la </w:t>
      </w:r>
      <w:r>
        <w:rPr>
          <w:spacing w:val="-3"/>
          <w:w w:val="105"/>
        </w:rPr>
        <w:t>última convocatoria </w:t>
      </w:r>
      <w:r>
        <w:rPr>
          <w:w w:val="105"/>
        </w:rPr>
        <w:t>MAC 2017-2020, el </w:t>
      </w:r>
      <w:r>
        <w:rPr>
          <w:spacing w:val="-3"/>
          <w:w w:val="105"/>
        </w:rPr>
        <w:t>organismo financiador ingresa </w:t>
      </w:r>
      <w:r>
        <w:rPr>
          <w:w w:val="105"/>
        </w:rPr>
        <w:t>a cada </w:t>
      </w:r>
      <w:r>
        <w:rPr>
          <w:spacing w:val="-3"/>
          <w:w w:val="105"/>
        </w:rPr>
        <w:t>socio </w:t>
      </w:r>
      <w:r>
        <w:rPr>
          <w:w w:val="105"/>
        </w:rPr>
        <w:t>los </w:t>
      </w:r>
      <w:r>
        <w:rPr>
          <w:spacing w:val="-3"/>
          <w:w w:val="105"/>
        </w:rPr>
        <w:t>gastos justificados</w:t>
      </w:r>
      <w:r>
        <w:rPr>
          <w:spacing w:val="-18"/>
          <w:w w:val="105"/>
        </w:rPr>
        <w:t> </w:t>
      </w:r>
      <w:r>
        <w:rPr>
          <w:w w:val="105"/>
        </w:rPr>
        <w:t>sin</w:t>
      </w:r>
      <w:r>
        <w:rPr>
          <w:spacing w:val="-16"/>
          <w:w w:val="105"/>
        </w:rPr>
        <w:t> </w:t>
      </w:r>
      <w:r>
        <w:rPr>
          <w:w w:val="105"/>
        </w:rPr>
        <w:t>pasar</w:t>
      </w:r>
      <w:r>
        <w:rPr>
          <w:spacing w:val="-17"/>
          <w:w w:val="105"/>
        </w:rPr>
        <w:t> </w:t>
      </w:r>
      <w:r>
        <w:rPr>
          <w:w w:val="105"/>
        </w:rPr>
        <w:t>por</w:t>
      </w:r>
      <w:r>
        <w:rPr>
          <w:spacing w:val="-17"/>
          <w:w w:val="105"/>
        </w:rPr>
        <w:t> </w:t>
      </w:r>
      <w:r>
        <w:rPr>
          <w:w w:val="105"/>
        </w:rPr>
        <w:t>el</w:t>
      </w:r>
      <w:r>
        <w:rPr>
          <w:spacing w:val="-17"/>
          <w:w w:val="105"/>
        </w:rPr>
        <w:t> </w:t>
      </w:r>
      <w:r>
        <w:rPr>
          <w:w w:val="105"/>
        </w:rPr>
        <w:t>Jefe</w:t>
      </w:r>
      <w:r>
        <w:rPr>
          <w:spacing w:val="-16"/>
          <w:w w:val="105"/>
        </w:rPr>
        <w:t> </w:t>
      </w:r>
      <w:r>
        <w:rPr>
          <w:w w:val="105"/>
        </w:rPr>
        <w:t>de</w:t>
      </w:r>
      <w:r>
        <w:rPr>
          <w:spacing w:val="-16"/>
          <w:w w:val="105"/>
        </w:rPr>
        <w:t> </w:t>
      </w:r>
      <w:r>
        <w:rPr>
          <w:spacing w:val="-3"/>
          <w:w w:val="105"/>
        </w:rPr>
        <w:t>Fila</w:t>
      </w:r>
      <w:r>
        <w:rPr>
          <w:spacing w:val="-16"/>
          <w:w w:val="105"/>
        </w:rPr>
        <w:t> </w:t>
      </w:r>
      <w:r>
        <w:rPr>
          <w:w w:val="105"/>
        </w:rPr>
        <w:t>y</w:t>
      </w:r>
      <w:r>
        <w:rPr>
          <w:spacing w:val="-17"/>
          <w:w w:val="105"/>
        </w:rPr>
        <w:t> </w:t>
      </w:r>
      <w:r>
        <w:rPr>
          <w:w w:val="105"/>
        </w:rPr>
        <w:t>este</w:t>
      </w:r>
      <w:r>
        <w:rPr>
          <w:spacing w:val="-17"/>
          <w:w w:val="105"/>
        </w:rPr>
        <w:t> </w:t>
      </w:r>
      <w:r>
        <w:rPr>
          <w:w w:val="105"/>
        </w:rPr>
        <w:t>importe</w:t>
      </w:r>
      <w:r>
        <w:rPr>
          <w:spacing w:val="-16"/>
          <w:w w:val="105"/>
        </w:rPr>
        <w:t> </w:t>
      </w:r>
      <w:r>
        <w:rPr>
          <w:w w:val="105"/>
        </w:rPr>
        <w:t>son</w:t>
      </w:r>
      <w:r>
        <w:rPr>
          <w:spacing w:val="-16"/>
          <w:w w:val="105"/>
        </w:rPr>
        <w:t> </w:t>
      </w:r>
      <w:r>
        <w:rPr>
          <w:spacing w:val="-3"/>
          <w:w w:val="105"/>
        </w:rPr>
        <w:t>correspondientes</w:t>
      </w:r>
      <w:r>
        <w:rPr>
          <w:spacing w:val="-17"/>
          <w:w w:val="105"/>
        </w:rPr>
        <w:t> </w:t>
      </w:r>
      <w:r>
        <w:rPr>
          <w:w w:val="105"/>
        </w:rPr>
        <w:t>a</w:t>
      </w:r>
      <w:r>
        <w:rPr>
          <w:spacing w:val="-16"/>
          <w:w w:val="105"/>
        </w:rPr>
        <w:t> </w:t>
      </w:r>
      <w:r>
        <w:rPr>
          <w:spacing w:val="-3"/>
          <w:w w:val="105"/>
        </w:rPr>
        <w:t>proyectos</w:t>
      </w:r>
      <w:r>
        <w:rPr>
          <w:spacing w:val="-17"/>
          <w:w w:val="105"/>
        </w:rPr>
        <w:t> </w:t>
      </w:r>
      <w:r>
        <w:rPr>
          <w:w w:val="105"/>
        </w:rPr>
        <w:t>antiguos</w:t>
      </w:r>
      <w:r>
        <w:rPr>
          <w:spacing w:val="-17"/>
          <w:w w:val="105"/>
        </w:rPr>
        <w:t> </w:t>
      </w:r>
      <w:r>
        <w:rPr>
          <w:w w:val="105"/>
        </w:rPr>
        <w:t>y</w:t>
      </w:r>
      <w:r>
        <w:rPr>
          <w:spacing w:val="-17"/>
          <w:w w:val="105"/>
        </w:rPr>
        <w:t> </w:t>
      </w:r>
      <w:r>
        <w:rPr>
          <w:w w:val="105"/>
        </w:rPr>
        <w:t>por</w:t>
      </w:r>
      <w:r>
        <w:rPr>
          <w:spacing w:val="-17"/>
          <w:w w:val="105"/>
        </w:rPr>
        <w:t> </w:t>
      </w:r>
      <w:r>
        <w:rPr>
          <w:w w:val="105"/>
        </w:rPr>
        <w:t>eso ha</w:t>
      </w:r>
      <w:r>
        <w:rPr>
          <w:spacing w:val="-7"/>
          <w:w w:val="105"/>
        </w:rPr>
        <w:t> </w:t>
      </w:r>
      <w:r>
        <w:rPr>
          <w:w w:val="105"/>
        </w:rPr>
        <w:t>sido</w:t>
      </w:r>
      <w:r>
        <w:rPr>
          <w:spacing w:val="-7"/>
          <w:w w:val="105"/>
        </w:rPr>
        <w:t> </w:t>
      </w:r>
      <w:r>
        <w:rPr>
          <w:spacing w:val="-3"/>
          <w:w w:val="105"/>
        </w:rPr>
        <w:t>regularizado</w:t>
      </w:r>
      <w:r>
        <w:rPr>
          <w:spacing w:val="-7"/>
          <w:w w:val="105"/>
        </w:rPr>
        <w:t> </w:t>
      </w:r>
      <w:r>
        <w:rPr>
          <w:w w:val="105"/>
        </w:rPr>
        <w:t>al</w:t>
      </w:r>
      <w:r>
        <w:rPr>
          <w:spacing w:val="-8"/>
          <w:w w:val="105"/>
        </w:rPr>
        <w:t> </w:t>
      </w:r>
      <w:r>
        <w:rPr>
          <w:w w:val="105"/>
        </w:rPr>
        <w:t>haber</w:t>
      </w:r>
      <w:r>
        <w:rPr>
          <w:spacing w:val="-8"/>
          <w:w w:val="105"/>
        </w:rPr>
        <w:t> </w:t>
      </w:r>
      <w:r>
        <w:rPr>
          <w:spacing w:val="-3"/>
          <w:w w:val="105"/>
        </w:rPr>
        <w:t>concluido</w:t>
      </w:r>
      <w:r>
        <w:rPr>
          <w:spacing w:val="-7"/>
          <w:w w:val="105"/>
        </w:rPr>
        <w:t> </w:t>
      </w:r>
      <w:r>
        <w:rPr>
          <w:w w:val="105"/>
        </w:rPr>
        <w:t>el</w:t>
      </w:r>
      <w:r>
        <w:rPr>
          <w:spacing w:val="-8"/>
          <w:w w:val="105"/>
        </w:rPr>
        <w:t> </w:t>
      </w:r>
      <w:r>
        <w:rPr>
          <w:w w:val="105"/>
        </w:rPr>
        <w:t>periodo</w:t>
      </w:r>
      <w:r>
        <w:rPr>
          <w:spacing w:val="-7"/>
          <w:w w:val="105"/>
        </w:rPr>
        <w:t> </w:t>
      </w:r>
      <w:r>
        <w:rPr>
          <w:w w:val="105"/>
        </w:rPr>
        <w:t>para</w:t>
      </w:r>
      <w:r>
        <w:rPr>
          <w:spacing w:val="-6"/>
          <w:w w:val="105"/>
        </w:rPr>
        <w:t> </w:t>
      </w:r>
      <w:r>
        <w:rPr>
          <w:w w:val="105"/>
        </w:rPr>
        <w:t>su</w:t>
      </w:r>
      <w:r>
        <w:rPr>
          <w:spacing w:val="-7"/>
          <w:w w:val="105"/>
        </w:rPr>
        <w:t> </w:t>
      </w:r>
      <w:r>
        <w:rPr>
          <w:spacing w:val="-3"/>
          <w:w w:val="105"/>
        </w:rPr>
        <w:t>reclamación,</w:t>
      </w:r>
      <w:r>
        <w:rPr>
          <w:spacing w:val="-7"/>
          <w:w w:val="105"/>
        </w:rPr>
        <w:t> </w:t>
      </w:r>
      <w:r>
        <w:rPr>
          <w:w w:val="105"/>
        </w:rPr>
        <w:t>que</w:t>
      </w:r>
      <w:r>
        <w:rPr>
          <w:spacing w:val="-7"/>
          <w:w w:val="105"/>
        </w:rPr>
        <w:t> </w:t>
      </w:r>
      <w:r>
        <w:rPr>
          <w:w w:val="105"/>
        </w:rPr>
        <w:t>ya</w:t>
      </w:r>
      <w:r>
        <w:rPr>
          <w:spacing w:val="-7"/>
          <w:w w:val="105"/>
        </w:rPr>
        <w:t> </w:t>
      </w:r>
      <w:r>
        <w:rPr>
          <w:w w:val="105"/>
        </w:rPr>
        <w:t>está</w:t>
      </w:r>
      <w:r>
        <w:rPr>
          <w:spacing w:val="-7"/>
          <w:w w:val="105"/>
        </w:rPr>
        <w:t> </w:t>
      </w:r>
      <w:r>
        <w:rPr>
          <w:spacing w:val="-3"/>
          <w:w w:val="105"/>
        </w:rPr>
        <w:t>prescrito.</w:t>
      </w:r>
    </w:p>
    <w:p>
      <w:pPr>
        <w:pStyle w:val="BodyText"/>
        <w:rPr>
          <w:sz w:val="24"/>
        </w:rPr>
      </w:pPr>
    </w:p>
    <w:p>
      <w:pPr>
        <w:pStyle w:val="ListParagraph"/>
        <w:numPr>
          <w:ilvl w:val="0"/>
          <w:numId w:val="35"/>
        </w:numPr>
        <w:tabs>
          <w:tab w:pos="1905" w:val="left" w:leader="none"/>
        </w:tabs>
        <w:spacing w:line="240" w:lineRule="auto" w:before="170" w:after="0"/>
        <w:ind w:left="1904" w:right="0" w:hanging="198"/>
        <w:jc w:val="both"/>
        <w:rPr>
          <w:sz w:val="20"/>
        </w:rPr>
      </w:pPr>
      <w:r>
        <w:rPr>
          <w:w w:val="105"/>
          <w:sz w:val="20"/>
          <w:u w:val="single"/>
        </w:rPr>
        <w:t>Subvenciones reintegrables de</w:t>
      </w:r>
      <w:r>
        <w:rPr>
          <w:spacing w:val="-3"/>
          <w:w w:val="105"/>
          <w:sz w:val="20"/>
          <w:u w:val="single"/>
        </w:rPr>
        <w:t> </w:t>
      </w:r>
      <w:r>
        <w:rPr>
          <w:w w:val="105"/>
          <w:sz w:val="20"/>
          <w:u w:val="single"/>
        </w:rPr>
        <w:t>capita</w:t>
      </w:r>
      <w:r>
        <w:rPr>
          <w:w w:val="105"/>
          <w:sz w:val="20"/>
        </w:rPr>
        <w:t>l</w:t>
      </w:r>
    </w:p>
    <w:p>
      <w:pPr>
        <w:pStyle w:val="BodyText"/>
        <w:spacing w:line="249" w:lineRule="auto" w:before="114"/>
        <w:ind w:left="1707" w:right="1209"/>
        <w:jc w:val="both"/>
      </w:pPr>
      <w:r>
        <w:rPr>
          <w:w w:val="105"/>
        </w:rPr>
        <w:t>Esta cuenta </w:t>
      </w:r>
      <w:r>
        <w:rPr>
          <w:spacing w:val="-3"/>
          <w:w w:val="105"/>
        </w:rPr>
        <w:t>incluye </w:t>
      </w:r>
      <w:r>
        <w:rPr>
          <w:w w:val="105"/>
        </w:rPr>
        <w:t>las </w:t>
      </w:r>
      <w:r>
        <w:rPr>
          <w:spacing w:val="-3"/>
          <w:w w:val="105"/>
        </w:rPr>
        <w:t>subvenciones </w:t>
      </w:r>
      <w:r>
        <w:rPr>
          <w:w w:val="105"/>
        </w:rPr>
        <w:t>de capital </w:t>
      </w:r>
      <w:r>
        <w:rPr>
          <w:spacing w:val="-3"/>
          <w:w w:val="105"/>
        </w:rPr>
        <w:t>concedidas </w:t>
      </w:r>
      <w:r>
        <w:rPr>
          <w:w w:val="105"/>
        </w:rPr>
        <w:t>a la Sociedad y que, a 31 de </w:t>
      </w:r>
      <w:r>
        <w:rPr>
          <w:spacing w:val="-3"/>
          <w:w w:val="105"/>
        </w:rPr>
        <w:t>diciembre </w:t>
      </w:r>
      <w:r>
        <w:rPr>
          <w:w w:val="105"/>
        </w:rPr>
        <w:t>de 2020, no se ha </w:t>
      </w:r>
      <w:r>
        <w:rPr>
          <w:spacing w:val="-3"/>
          <w:w w:val="105"/>
        </w:rPr>
        <w:t>cumplido con </w:t>
      </w:r>
      <w:r>
        <w:rPr>
          <w:w w:val="105"/>
        </w:rPr>
        <w:t>todos los </w:t>
      </w:r>
      <w:r>
        <w:rPr>
          <w:spacing w:val="-3"/>
          <w:w w:val="105"/>
        </w:rPr>
        <w:t>requisitos incluidos </w:t>
      </w:r>
      <w:r>
        <w:rPr>
          <w:w w:val="105"/>
        </w:rPr>
        <w:t>en la orden de </w:t>
      </w:r>
      <w:r>
        <w:rPr>
          <w:spacing w:val="-3"/>
          <w:w w:val="105"/>
        </w:rPr>
        <w:t>concesión. </w:t>
      </w:r>
      <w:r>
        <w:rPr>
          <w:w w:val="105"/>
        </w:rPr>
        <w:t>La </w:t>
      </w:r>
      <w:r>
        <w:rPr>
          <w:spacing w:val="-3"/>
          <w:w w:val="105"/>
        </w:rPr>
        <w:t>Sociedad las clasifica</w:t>
      </w:r>
      <w:r>
        <w:rPr>
          <w:spacing w:val="-10"/>
          <w:w w:val="105"/>
        </w:rPr>
        <w:t> </w:t>
      </w:r>
      <w:r>
        <w:rPr>
          <w:w w:val="105"/>
        </w:rPr>
        <w:t>a</w:t>
      </w:r>
      <w:r>
        <w:rPr>
          <w:spacing w:val="-10"/>
          <w:w w:val="105"/>
        </w:rPr>
        <w:t> </w:t>
      </w:r>
      <w:r>
        <w:rPr>
          <w:w w:val="105"/>
        </w:rPr>
        <w:t>corto</w:t>
      </w:r>
      <w:r>
        <w:rPr>
          <w:spacing w:val="-9"/>
          <w:w w:val="105"/>
        </w:rPr>
        <w:t> </w:t>
      </w:r>
      <w:r>
        <w:rPr>
          <w:w w:val="105"/>
        </w:rPr>
        <w:t>plazo</w:t>
      </w:r>
      <w:r>
        <w:rPr>
          <w:spacing w:val="-10"/>
          <w:w w:val="105"/>
        </w:rPr>
        <w:t> </w:t>
      </w:r>
      <w:r>
        <w:rPr>
          <w:w w:val="105"/>
        </w:rPr>
        <w:t>al</w:t>
      </w:r>
      <w:r>
        <w:rPr>
          <w:spacing w:val="-11"/>
          <w:w w:val="105"/>
        </w:rPr>
        <w:t> </w:t>
      </w:r>
      <w:r>
        <w:rPr>
          <w:spacing w:val="-3"/>
          <w:w w:val="105"/>
        </w:rPr>
        <w:t>considerar</w:t>
      </w:r>
      <w:r>
        <w:rPr>
          <w:spacing w:val="-10"/>
          <w:w w:val="105"/>
        </w:rPr>
        <w:t> </w:t>
      </w:r>
      <w:r>
        <w:rPr>
          <w:w w:val="105"/>
        </w:rPr>
        <w:t>que</w:t>
      </w:r>
      <w:r>
        <w:rPr>
          <w:spacing w:val="-10"/>
          <w:w w:val="105"/>
        </w:rPr>
        <w:t> </w:t>
      </w:r>
      <w:r>
        <w:rPr>
          <w:w w:val="105"/>
        </w:rPr>
        <w:t>se</w:t>
      </w:r>
      <w:r>
        <w:rPr>
          <w:spacing w:val="-10"/>
          <w:w w:val="105"/>
        </w:rPr>
        <w:t> </w:t>
      </w:r>
      <w:r>
        <w:rPr>
          <w:spacing w:val="-3"/>
          <w:w w:val="105"/>
        </w:rPr>
        <w:t>cumplirá</w:t>
      </w:r>
      <w:r>
        <w:rPr>
          <w:spacing w:val="-9"/>
          <w:w w:val="105"/>
        </w:rPr>
        <w:t> </w:t>
      </w:r>
      <w:r>
        <w:rPr>
          <w:w w:val="105"/>
        </w:rPr>
        <w:t>con</w:t>
      </w:r>
      <w:r>
        <w:rPr>
          <w:spacing w:val="-10"/>
          <w:w w:val="105"/>
        </w:rPr>
        <w:t> </w:t>
      </w:r>
      <w:r>
        <w:rPr>
          <w:w w:val="105"/>
        </w:rPr>
        <w:t>los</w:t>
      </w:r>
      <w:r>
        <w:rPr>
          <w:spacing w:val="-10"/>
          <w:w w:val="105"/>
        </w:rPr>
        <w:t> </w:t>
      </w:r>
      <w:r>
        <w:rPr>
          <w:spacing w:val="-3"/>
          <w:w w:val="105"/>
        </w:rPr>
        <w:t>compromisos</w:t>
      </w:r>
      <w:r>
        <w:rPr>
          <w:spacing w:val="-9"/>
          <w:w w:val="105"/>
        </w:rPr>
        <w:t> </w:t>
      </w:r>
      <w:r>
        <w:rPr>
          <w:w w:val="105"/>
        </w:rPr>
        <w:t>asumidos</w:t>
      </w:r>
      <w:r>
        <w:rPr>
          <w:spacing w:val="-10"/>
          <w:w w:val="105"/>
        </w:rPr>
        <w:t> </w:t>
      </w:r>
      <w:r>
        <w:rPr>
          <w:w w:val="105"/>
        </w:rPr>
        <w:t>en</w:t>
      </w:r>
      <w:r>
        <w:rPr>
          <w:spacing w:val="-9"/>
          <w:w w:val="105"/>
        </w:rPr>
        <w:t> </w:t>
      </w:r>
      <w:r>
        <w:rPr>
          <w:w w:val="105"/>
        </w:rPr>
        <w:t>la</w:t>
      </w:r>
      <w:r>
        <w:rPr>
          <w:spacing w:val="-10"/>
          <w:w w:val="105"/>
        </w:rPr>
        <w:t> </w:t>
      </w:r>
      <w:r>
        <w:rPr>
          <w:spacing w:val="-3"/>
          <w:w w:val="105"/>
        </w:rPr>
        <w:t>aceptación</w:t>
      </w:r>
      <w:r>
        <w:rPr>
          <w:spacing w:val="-10"/>
          <w:w w:val="105"/>
        </w:rPr>
        <w:t> </w:t>
      </w:r>
      <w:r>
        <w:rPr>
          <w:w w:val="105"/>
        </w:rPr>
        <w:t>de</w:t>
      </w:r>
      <w:r>
        <w:rPr>
          <w:spacing w:val="-9"/>
          <w:w w:val="105"/>
        </w:rPr>
        <w:t> </w:t>
      </w:r>
      <w:r>
        <w:rPr>
          <w:w w:val="105"/>
        </w:rPr>
        <w:t>la </w:t>
      </w:r>
      <w:r>
        <w:rPr>
          <w:spacing w:val="-3"/>
          <w:w w:val="105"/>
        </w:rPr>
        <w:t>subvención </w:t>
      </w:r>
      <w:r>
        <w:rPr>
          <w:w w:val="105"/>
        </w:rPr>
        <w:t>en el </w:t>
      </w:r>
      <w:r>
        <w:rPr>
          <w:spacing w:val="-3"/>
          <w:w w:val="105"/>
        </w:rPr>
        <w:t>ejercicio </w:t>
      </w:r>
      <w:r>
        <w:rPr>
          <w:w w:val="105"/>
        </w:rPr>
        <w:t>2022 y cuyo saldo </w:t>
      </w:r>
      <w:r>
        <w:rPr>
          <w:spacing w:val="-3"/>
          <w:w w:val="105"/>
        </w:rPr>
        <w:t>asciende </w:t>
      </w:r>
      <w:r>
        <w:rPr>
          <w:w w:val="105"/>
        </w:rPr>
        <w:t>a 14.788.952,45 €, </w:t>
      </w:r>
      <w:r>
        <w:rPr>
          <w:spacing w:val="-3"/>
          <w:w w:val="105"/>
        </w:rPr>
        <w:t>8.806.204,33 </w:t>
      </w:r>
      <w:r>
        <w:rPr>
          <w:w w:val="105"/>
        </w:rPr>
        <w:t>euros en el </w:t>
      </w:r>
      <w:r>
        <w:rPr>
          <w:spacing w:val="-4"/>
          <w:w w:val="105"/>
        </w:rPr>
        <w:t>año </w:t>
      </w:r>
      <w:r>
        <w:rPr>
          <w:w w:val="105"/>
        </w:rPr>
        <w:t>2020.</w:t>
      </w:r>
    </w:p>
    <w:p>
      <w:pPr>
        <w:pStyle w:val="BodyText"/>
        <w:spacing w:line="249" w:lineRule="auto" w:before="104"/>
        <w:ind w:left="1707" w:right="1208"/>
        <w:jc w:val="both"/>
      </w:pPr>
      <w:r>
        <w:rPr>
          <w:w w:val="105"/>
        </w:rPr>
        <w:t>Las </w:t>
      </w:r>
      <w:r>
        <w:rPr>
          <w:spacing w:val="-3"/>
          <w:w w:val="105"/>
        </w:rPr>
        <w:t>subvenciones reintegrables </w:t>
      </w:r>
      <w:r>
        <w:rPr>
          <w:w w:val="105"/>
        </w:rPr>
        <w:t>de capital o son de nueva </w:t>
      </w:r>
      <w:r>
        <w:rPr>
          <w:spacing w:val="-3"/>
          <w:w w:val="105"/>
        </w:rPr>
        <w:t>concesión </w:t>
      </w:r>
      <w:r>
        <w:rPr>
          <w:w w:val="105"/>
        </w:rPr>
        <w:t>o </w:t>
      </w:r>
      <w:r>
        <w:rPr>
          <w:spacing w:val="-3"/>
          <w:w w:val="105"/>
        </w:rPr>
        <w:t>provienen </w:t>
      </w:r>
      <w:r>
        <w:rPr>
          <w:w w:val="105"/>
        </w:rPr>
        <w:t>de </w:t>
      </w:r>
      <w:r>
        <w:rPr>
          <w:spacing w:val="-3"/>
          <w:w w:val="105"/>
        </w:rPr>
        <w:t>ejercicios anteriores </w:t>
      </w:r>
      <w:r>
        <w:rPr>
          <w:w w:val="105"/>
        </w:rPr>
        <w:t>como</w:t>
      </w:r>
      <w:r>
        <w:rPr>
          <w:spacing w:val="-21"/>
          <w:w w:val="105"/>
        </w:rPr>
        <w:t> </w:t>
      </w:r>
      <w:r>
        <w:rPr>
          <w:w w:val="105"/>
        </w:rPr>
        <w:t>las</w:t>
      </w:r>
      <w:r>
        <w:rPr>
          <w:spacing w:val="-21"/>
          <w:w w:val="105"/>
        </w:rPr>
        <w:t> </w:t>
      </w:r>
      <w:r>
        <w:rPr>
          <w:spacing w:val="-3"/>
          <w:w w:val="105"/>
        </w:rPr>
        <w:t>correspondientes</w:t>
      </w:r>
      <w:r>
        <w:rPr>
          <w:spacing w:val="-22"/>
          <w:w w:val="105"/>
        </w:rPr>
        <w:t> </w:t>
      </w:r>
      <w:r>
        <w:rPr>
          <w:w w:val="105"/>
        </w:rPr>
        <w:t>a</w:t>
      </w:r>
      <w:r>
        <w:rPr>
          <w:spacing w:val="-20"/>
          <w:w w:val="105"/>
        </w:rPr>
        <w:t> </w:t>
      </w:r>
      <w:r>
        <w:rPr>
          <w:w w:val="105"/>
        </w:rPr>
        <w:t>la</w:t>
      </w:r>
      <w:r>
        <w:rPr>
          <w:spacing w:val="-21"/>
          <w:w w:val="105"/>
        </w:rPr>
        <w:t> </w:t>
      </w:r>
      <w:r>
        <w:rPr>
          <w:spacing w:val="-3"/>
          <w:w w:val="105"/>
        </w:rPr>
        <w:t>convocatoria</w:t>
      </w:r>
      <w:r>
        <w:rPr>
          <w:spacing w:val="-19"/>
          <w:w w:val="105"/>
        </w:rPr>
        <w:t> </w:t>
      </w:r>
      <w:r>
        <w:rPr>
          <w:w w:val="105"/>
        </w:rPr>
        <w:t>MAC</w:t>
      </w:r>
      <w:r>
        <w:rPr>
          <w:spacing w:val="-21"/>
          <w:w w:val="105"/>
        </w:rPr>
        <w:t> </w:t>
      </w:r>
      <w:r>
        <w:rPr>
          <w:w w:val="105"/>
        </w:rPr>
        <w:t>2014-2020</w:t>
      </w:r>
      <w:r>
        <w:rPr>
          <w:spacing w:val="-21"/>
          <w:w w:val="105"/>
        </w:rPr>
        <w:t> </w:t>
      </w:r>
      <w:r>
        <w:rPr>
          <w:w w:val="105"/>
        </w:rPr>
        <w:t>de</w:t>
      </w:r>
      <w:r>
        <w:rPr>
          <w:spacing w:val="-20"/>
          <w:w w:val="105"/>
        </w:rPr>
        <w:t> </w:t>
      </w:r>
      <w:r>
        <w:rPr>
          <w:spacing w:val="-3"/>
          <w:w w:val="105"/>
        </w:rPr>
        <w:t>proyectos</w:t>
      </w:r>
      <w:r>
        <w:rPr>
          <w:spacing w:val="-22"/>
          <w:w w:val="105"/>
        </w:rPr>
        <w:t> </w:t>
      </w:r>
      <w:r>
        <w:rPr>
          <w:w w:val="105"/>
        </w:rPr>
        <w:t>europeos</w:t>
      </w:r>
      <w:r>
        <w:rPr>
          <w:spacing w:val="-21"/>
          <w:w w:val="105"/>
        </w:rPr>
        <w:t> </w:t>
      </w:r>
      <w:r>
        <w:rPr>
          <w:w w:val="105"/>
        </w:rPr>
        <w:t>y</w:t>
      </w:r>
      <w:r>
        <w:rPr>
          <w:spacing w:val="-21"/>
          <w:w w:val="105"/>
        </w:rPr>
        <w:t> </w:t>
      </w:r>
      <w:r>
        <w:rPr>
          <w:w w:val="105"/>
        </w:rPr>
        <w:t>a</w:t>
      </w:r>
      <w:r>
        <w:rPr>
          <w:spacing w:val="-21"/>
          <w:w w:val="105"/>
        </w:rPr>
        <w:t> </w:t>
      </w:r>
      <w:r>
        <w:rPr>
          <w:w w:val="105"/>
        </w:rPr>
        <w:t>otras</w:t>
      </w:r>
      <w:r>
        <w:rPr>
          <w:spacing w:val="-21"/>
          <w:w w:val="105"/>
        </w:rPr>
        <w:t> </w:t>
      </w:r>
      <w:r>
        <w:rPr>
          <w:spacing w:val="-3"/>
          <w:w w:val="105"/>
        </w:rPr>
        <w:t>aportaciones </w:t>
      </w:r>
      <w:r>
        <w:rPr>
          <w:w w:val="105"/>
        </w:rPr>
        <w:t>y </w:t>
      </w:r>
      <w:r>
        <w:rPr>
          <w:spacing w:val="-3"/>
          <w:w w:val="105"/>
        </w:rPr>
        <w:t>subvenciones </w:t>
      </w:r>
      <w:r>
        <w:rPr>
          <w:spacing w:val="-2"/>
          <w:w w:val="105"/>
        </w:rPr>
        <w:t>del </w:t>
      </w:r>
      <w:r>
        <w:rPr>
          <w:w w:val="105"/>
        </w:rPr>
        <w:t>Gobierno de </w:t>
      </w:r>
      <w:r>
        <w:rPr>
          <w:spacing w:val="-3"/>
          <w:w w:val="105"/>
        </w:rPr>
        <w:t>Canarias </w:t>
      </w:r>
      <w:r>
        <w:rPr>
          <w:w w:val="105"/>
        </w:rPr>
        <w:t>que no </w:t>
      </w:r>
      <w:r>
        <w:rPr>
          <w:spacing w:val="-2"/>
          <w:w w:val="105"/>
        </w:rPr>
        <w:t>han </w:t>
      </w:r>
      <w:r>
        <w:rPr>
          <w:spacing w:val="-3"/>
          <w:w w:val="105"/>
        </w:rPr>
        <w:t>finalizado </w:t>
      </w:r>
      <w:r>
        <w:rPr>
          <w:w w:val="105"/>
        </w:rPr>
        <w:t>el plazo de </w:t>
      </w:r>
      <w:r>
        <w:rPr>
          <w:spacing w:val="-3"/>
          <w:w w:val="105"/>
        </w:rPr>
        <w:t>ejecución, </w:t>
      </w:r>
      <w:r>
        <w:rPr>
          <w:w w:val="105"/>
        </w:rPr>
        <w:t>como son las </w:t>
      </w:r>
      <w:r>
        <w:rPr>
          <w:spacing w:val="-3"/>
          <w:w w:val="105"/>
        </w:rPr>
        <w:t>siguientes:</w:t>
      </w:r>
    </w:p>
    <w:p>
      <w:pPr>
        <w:pStyle w:val="ListParagraph"/>
        <w:numPr>
          <w:ilvl w:val="1"/>
          <w:numId w:val="35"/>
        </w:numPr>
        <w:tabs>
          <w:tab w:pos="2331" w:val="left" w:leader="none"/>
        </w:tabs>
        <w:spacing w:line="240" w:lineRule="auto" w:before="103" w:after="0"/>
        <w:ind w:left="2331" w:right="0" w:hanging="312"/>
        <w:jc w:val="both"/>
        <w:rPr>
          <w:sz w:val="20"/>
        </w:rPr>
      </w:pPr>
      <w:r>
        <w:rPr>
          <w:w w:val="105"/>
          <w:sz w:val="20"/>
        </w:rPr>
        <w:t>MAC</w:t>
      </w:r>
      <w:r>
        <w:rPr>
          <w:spacing w:val="-7"/>
          <w:w w:val="105"/>
          <w:sz w:val="20"/>
        </w:rPr>
        <w:t> </w:t>
      </w:r>
      <w:r>
        <w:rPr>
          <w:w w:val="105"/>
          <w:sz w:val="20"/>
        </w:rPr>
        <w:t>2ª</w:t>
      </w:r>
      <w:r>
        <w:rPr>
          <w:spacing w:val="-7"/>
          <w:w w:val="105"/>
          <w:sz w:val="20"/>
        </w:rPr>
        <w:t> </w:t>
      </w:r>
      <w:r>
        <w:rPr>
          <w:spacing w:val="-3"/>
          <w:w w:val="105"/>
          <w:sz w:val="20"/>
        </w:rPr>
        <w:t>Convocatoria,</w:t>
      </w:r>
      <w:r>
        <w:rPr>
          <w:spacing w:val="-6"/>
          <w:w w:val="105"/>
          <w:sz w:val="20"/>
        </w:rPr>
        <w:t> </w:t>
      </w:r>
      <w:r>
        <w:rPr>
          <w:w w:val="105"/>
          <w:sz w:val="20"/>
        </w:rPr>
        <w:t>de</w:t>
      </w:r>
      <w:r>
        <w:rPr>
          <w:spacing w:val="-6"/>
          <w:w w:val="105"/>
          <w:sz w:val="20"/>
        </w:rPr>
        <w:t> </w:t>
      </w:r>
      <w:r>
        <w:rPr>
          <w:w w:val="105"/>
          <w:sz w:val="20"/>
        </w:rPr>
        <w:t>proyectos</w:t>
      </w:r>
      <w:r>
        <w:rPr>
          <w:spacing w:val="-6"/>
          <w:w w:val="105"/>
          <w:sz w:val="20"/>
        </w:rPr>
        <w:t> </w:t>
      </w:r>
      <w:r>
        <w:rPr>
          <w:w w:val="105"/>
          <w:sz w:val="20"/>
        </w:rPr>
        <w:t>europeos</w:t>
      </w:r>
      <w:r>
        <w:rPr>
          <w:spacing w:val="-5"/>
          <w:w w:val="105"/>
          <w:sz w:val="20"/>
        </w:rPr>
        <w:t> </w:t>
      </w:r>
      <w:r>
        <w:rPr>
          <w:spacing w:val="-3"/>
          <w:w w:val="105"/>
          <w:sz w:val="20"/>
        </w:rPr>
        <w:t>manteniendo</w:t>
      </w:r>
      <w:r>
        <w:rPr>
          <w:spacing w:val="-6"/>
          <w:w w:val="105"/>
          <w:sz w:val="20"/>
        </w:rPr>
        <w:t> </w:t>
      </w:r>
      <w:r>
        <w:rPr>
          <w:w w:val="105"/>
          <w:sz w:val="20"/>
        </w:rPr>
        <w:t>un</w:t>
      </w:r>
      <w:r>
        <w:rPr>
          <w:spacing w:val="-6"/>
          <w:w w:val="105"/>
          <w:sz w:val="20"/>
        </w:rPr>
        <w:t> </w:t>
      </w:r>
      <w:r>
        <w:rPr>
          <w:w w:val="105"/>
          <w:sz w:val="20"/>
        </w:rPr>
        <w:t>saldo</w:t>
      </w:r>
      <w:r>
        <w:rPr>
          <w:spacing w:val="-8"/>
          <w:w w:val="105"/>
          <w:sz w:val="20"/>
        </w:rPr>
        <w:t> </w:t>
      </w:r>
      <w:r>
        <w:rPr>
          <w:w w:val="105"/>
          <w:sz w:val="20"/>
        </w:rPr>
        <w:t>de</w:t>
      </w:r>
      <w:r>
        <w:rPr>
          <w:spacing w:val="-6"/>
          <w:w w:val="105"/>
          <w:sz w:val="20"/>
        </w:rPr>
        <w:t> </w:t>
      </w:r>
      <w:r>
        <w:rPr>
          <w:spacing w:val="-3"/>
          <w:w w:val="105"/>
          <w:sz w:val="20"/>
        </w:rPr>
        <w:t>904.413,90</w:t>
      </w:r>
      <w:r>
        <w:rPr>
          <w:spacing w:val="-7"/>
          <w:w w:val="105"/>
          <w:sz w:val="20"/>
        </w:rPr>
        <w:t> </w:t>
      </w:r>
      <w:r>
        <w:rPr>
          <w:w w:val="105"/>
          <w:sz w:val="20"/>
        </w:rPr>
        <w:t>€,</w:t>
      </w:r>
    </w:p>
    <w:p>
      <w:pPr>
        <w:pStyle w:val="ListParagraph"/>
        <w:numPr>
          <w:ilvl w:val="1"/>
          <w:numId w:val="35"/>
        </w:numPr>
        <w:tabs>
          <w:tab w:pos="2350" w:val="left" w:leader="none"/>
        </w:tabs>
        <w:spacing w:line="249" w:lineRule="auto" w:before="112" w:after="0"/>
        <w:ind w:left="2330" w:right="1209" w:hanging="312"/>
        <w:jc w:val="both"/>
        <w:rPr>
          <w:sz w:val="20"/>
        </w:rPr>
      </w:pPr>
      <w:r>
        <w:rPr>
          <w:w w:val="105"/>
          <w:sz w:val="20"/>
        </w:rPr>
        <w:t>APD-1907 LA GOMERA SOSTENIBLE, </w:t>
      </w:r>
      <w:r>
        <w:rPr>
          <w:spacing w:val="-3"/>
          <w:w w:val="105"/>
          <w:sz w:val="20"/>
        </w:rPr>
        <w:t>financiación </w:t>
      </w:r>
      <w:r>
        <w:rPr>
          <w:w w:val="105"/>
          <w:sz w:val="20"/>
        </w:rPr>
        <w:t>de una </w:t>
      </w:r>
      <w:r>
        <w:rPr>
          <w:spacing w:val="-3"/>
          <w:w w:val="105"/>
          <w:sz w:val="20"/>
        </w:rPr>
        <w:t>serie </w:t>
      </w:r>
      <w:r>
        <w:rPr>
          <w:w w:val="105"/>
          <w:sz w:val="20"/>
        </w:rPr>
        <w:t>de </w:t>
      </w:r>
      <w:r>
        <w:rPr>
          <w:spacing w:val="-3"/>
          <w:w w:val="105"/>
          <w:sz w:val="20"/>
        </w:rPr>
        <w:t>proyectos </w:t>
      </w:r>
      <w:r>
        <w:rPr>
          <w:w w:val="105"/>
          <w:sz w:val="20"/>
        </w:rPr>
        <w:t>innovadores y </w:t>
      </w:r>
      <w:r>
        <w:rPr>
          <w:spacing w:val="-3"/>
          <w:w w:val="105"/>
          <w:sz w:val="20"/>
        </w:rPr>
        <w:t>singulares</w:t>
      </w:r>
      <w:r>
        <w:rPr>
          <w:spacing w:val="-10"/>
          <w:w w:val="105"/>
          <w:sz w:val="20"/>
        </w:rPr>
        <w:t> </w:t>
      </w:r>
      <w:r>
        <w:rPr>
          <w:w w:val="105"/>
          <w:sz w:val="20"/>
        </w:rPr>
        <w:t>que</w:t>
      </w:r>
      <w:r>
        <w:rPr>
          <w:spacing w:val="-9"/>
          <w:w w:val="105"/>
          <w:sz w:val="20"/>
        </w:rPr>
        <w:t> </w:t>
      </w:r>
      <w:r>
        <w:rPr>
          <w:spacing w:val="-3"/>
          <w:w w:val="105"/>
          <w:sz w:val="20"/>
        </w:rPr>
        <w:t>permitan</w:t>
      </w:r>
      <w:r>
        <w:rPr>
          <w:spacing w:val="-10"/>
          <w:w w:val="105"/>
          <w:sz w:val="20"/>
        </w:rPr>
        <w:t> </w:t>
      </w:r>
      <w:r>
        <w:rPr>
          <w:w w:val="105"/>
          <w:sz w:val="20"/>
        </w:rPr>
        <w:t>la</w:t>
      </w:r>
      <w:r>
        <w:rPr>
          <w:spacing w:val="-9"/>
          <w:w w:val="105"/>
          <w:sz w:val="20"/>
        </w:rPr>
        <w:t> </w:t>
      </w:r>
      <w:r>
        <w:rPr>
          <w:spacing w:val="-3"/>
          <w:w w:val="105"/>
          <w:sz w:val="20"/>
        </w:rPr>
        <w:t>integración</w:t>
      </w:r>
      <w:r>
        <w:rPr>
          <w:spacing w:val="-9"/>
          <w:w w:val="105"/>
          <w:sz w:val="20"/>
        </w:rPr>
        <w:t> </w:t>
      </w:r>
      <w:r>
        <w:rPr>
          <w:w w:val="105"/>
          <w:sz w:val="20"/>
        </w:rPr>
        <w:t>de</w:t>
      </w:r>
      <w:r>
        <w:rPr>
          <w:spacing w:val="-10"/>
          <w:w w:val="105"/>
          <w:sz w:val="20"/>
        </w:rPr>
        <w:t> </w:t>
      </w:r>
      <w:r>
        <w:rPr>
          <w:w w:val="105"/>
          <w:sz w:val="20"/>
        </w:rPr>
        <w:t>fuentes</w:t>
      </w:r>
      <w:r>
        <w:rPr>
          <w:spacing w:val="-12"/>
          <w:w w:val="105"/>
          <w:sz w:val="20"/>
        </w:rPr>
        <w:t> </w:t>
      </w:r>
      <w:r>
        <w:rPr>
          <w:w w:val="105"/>
          <w:sz w:val="20"/>
        </w:rPr>
        <w:t>de</w:t>
      </w:r>
      <w:r>
        <w:rPr>
          <w:spacing w:val="-11"/>
          <w:w w:val="105"/>
          <w:sz w:val="20"/>
        </w:rPr>
        <w:t> </w:t>
      </w:r>
      <w:r>
        <w:rPr>
          <w:w w:val="105"/>
          <w:sz w:val="20"/>
        </w:rPr>
        <w:t>energías</w:t>
      </w:r>
      <w:r>
        <w:rPr>
          <w:spacing w:val="-9"/>
          <w:w w:val="105"/>
          <w:sz w:val="20"/>
        </w:rPr>
        <w:t> </w:t>
      </w:r>
      <w:r>
        <w:rPr>
          <w:spacing w:val="-3"/>
          <w:w w:val="105"/>
          <w:sz w:val="20"/>
        </w:rPr>
        <w:t>renovables</w:t>
      </w:r>
      <w:r>
        <w:rPr>
          <w:spacing w:val="-10"/>
          <w:w w:val="105"/>
          <w:sz w:val="20"/>
        </w:rPr>
        <w:t> </w:t>
      </w:r>
      <w:r>
        <w:rPr>
          <w:w w:val="105"/>
          <w:sz w:val="20"/>
        </w:rPr>
        <w:t>en</w:t>
      </w:r>
      <w:r>
        <w:rPr>
          <w:spacing w:val="-9"/>
          <w:w w:val="105"/>
          <w:sz w:val="20"/>
        </w:rPr>
        <w:t> </w:t>
      </w:r>
      <w:r>
        <w:rPr>
          <w:w w:val="105"/>
          <w:sz w:val="20"/>
        </w:rPr>
        <w:t>la</w:t>
      </w:r>
      <w:r>
        <w:rPr>
          <w:spacing w:val="-10"/>
          <w:w w:val="105"/>
          <w:sz w:val="20"/>
        </w:rPr>
        <w:t> </w:t>
      </w:r>
      <w:r>
        <w:rPr>
          <w:spacing w:val="-3"/>
          <w:w w:val="105"/>
          <w:sz w:val="20"/>
        </w:rPr>
        <w:t>isla</w:t>
      </w:r>
      <w:r>
        <w:rPr>
          <w:spacing w:val="-9"/>
          <w:w w:val="105"/>
          <w:sz w:val="20"/>
        </w:rPr>
        <w:t> </w:t>
      </w:r>
      <w:r>
        <w:rPr>
          <w:w w:val="105"/>
          <w:sz w:val="20"/>
        </w:rPr>
        <w:t>de</w:t>
      </w:r>
      <w:r>
        <w:rPr>
          <w:spacing w:val="-11"/>
          <w:w w:val="105"/>
          <w:sz w:val="20"/>
        </w:rPr>
        <w:t> </w:t>
      </w:r>
      <w:r>
        <w:rPr>
          <w:w w:val="105"/>
          <w:sz w:val="20"/>
        </w:rPr>
        <w:t>La</w:t>
      </w:r>
      <w:r>
        <w:rPr>
          <w:spacing w:val="-10"/>
          <w:w w:val="105"/>
          <w:sz w:val="20"/>
        </w:rPr>
        <w:t> </w:t>
      </w:r>
      <w:r>
        <w:rPr>
          <w:spacing w:val="-3"/>
          <w:w w:val="105"/>
          <w:sz w:val="20"/>
        </w:rPr>
        <w:t>Gomera </w:t>
      </w:r>
      <w:r>
        <w:rPr>
          <w:w w:val="105"/>
          <w:sz w:val="20"/>
        </w:rPr>
        <w:t>a partir de fuentes de </w:t>
      </w:r>
      <w:r>
        <w:rPr>
          <w:spacing w:val="-3"/>
          <w:w w:val="105"/>
          <w:sz w:val="20"/>
        </w:rPr>
        <w:t>generación </w:t>
      </w:r>
      <w:r>
        <w:rPr>
          <w:w w:val="105"/>
          <w:sz w:val="20"/>
        </w:rPr>
        <w:t>de energía solar y </w:t>
      </w:r>
      <w:r>
        <w:rPr>
          <w:spacing w:val="-3"/>
          <w:w w:val="105"/>
          <w:sz w:val="20"/>
        </w:rPr>
        <w:t>almacenamiento energético </w:t>
      </w:r>
      <w:r>
        <w:rPr>
          <w:w w:val="105"/>
          <w:sz w:val="20"/>
        </w:rPr>
        <w:t>de forma </w:t>
      </w:r>
      <w:r>
        <w:rPr>
          <w:spacing w:val="-3"/>
          <w:w w:val="105"/>
          <w:sz w:val="20"/>
        </w:rPr>
        <w:t>distribuida, </w:t>
      </w:r>
      <w:r>
        <w:rPr>
          <w:w w:val="105"/>
          <w:sz w:val="20"/>
        </w:rPr>
        <w:t>a partir de la </w:t>
      </w:r>
      <w:r>
        <w:rPr>
          <w:spacing w:val="-3"/>
          <w:w w:val="105"/>
          <w:sz w:val="20"/>
        </w:rPr>
        <w:t>instalación </w:t>
      </w:r>
      <w:r>
        <w:rPr>
          <w:w w:val="105"/>
          <w:sz w:val="20"/>
        </w:rPr>
        <w:t>de </w:t>
      </w:r>
      <w:r>
        <w:rPr>
          <w:spacing w:val="-3"/>
          <w:w w:val="105"/>
          <w:sz w:val="20"/>
        </w:rPr>
        <w:t>centrales </w:t>
      </w:r>
      <w:r>
        <w:rPr>
          <w:w w:val="105"/>
          <w:sz w:val="20"/>
        </w:rPr>
        <w:t>de </w:t>
      </w:r>
      <w:r>
        <w:rPr>
          <w:spacing w:val="-3"/>
          <w:w w:val="105"/>
          <w:sz w:val="20"/>
        </w:rPr>
        <w:t>generación </w:t>
      </w:r>
      <w:r>
        <w:rPr>
          <w:w w:val="105"/>
          <w:sz w:val="20"/>
        </w:rPr>
        <w:t>híbridas con tecnología </w:t>
      </w:r>
      <w:r>
        <w:rPr>
          <w:spacing w:val="-3"/>
          <w:w w:val="105"/>
          <w:sz w:val="20"/>
        </w:rPr>
        <w:t>fotovoltaica </w:t>
      </w:r>
      <w:r>
        <w:rPr>
          <w:w w:val="105"/>
          <w:sz w:val="20"/>
        </w:rPr>
        <w:t>y </w:t>
      </w:r>
      <w:r>
        <w:rPr>
          <w:spacing w:val="-3"/>
          <w:w w:val="105"/>
          <w:sz w:val="20"/>
        </w:rPr>
        <w:t>almacenamiento energético asociadas </w:t>
      </w:r>
      <w:r>
        <w:rPr>
          <w:w w:val="105"/>
          <w:sz w:val="20"/>
        </w:rPr>
        <w:t>a áreas de la red de </w:t>
      </w:r>
      <w:r>
        <w:rPr>
          <w:spacing w:val="-3"/>
          <w:w w:val="105"/>
          <w:sz w:val="20"/>
        </w:rPr>
        <w:t>distribución </w:t>
      </w:r>
      <w:r>
        <w:rPr>
          <w:w w:val="105"/>
          <w:sz w:val="20"/>
        </w:rPr>
        <w:t>como </w:t>
      </w:r>
      <w:r>
        <w:rPr>
          <w:spacing w:val="-3"/>
          <w:w w:val="105"/>
          <w:sz w:val="20"/>
        </w:rPr>
        <w:t>microrredes,</w:t>
      </w:r>
      <w:r>
        <w:rPr>
          <w:spacing w:val="-7"/>
          <w:w w:val="105"/>
          <w:sz w:val="20"/>
        </w:rPr>
        <w:t> </w:t>
      </w:r>
      <w:r>
        <w:rPr>
          <w:w w:val="105"/>
          <w:sz w:val="20"/>
        </w:rPr>
        <w:t>o</w:t>
      </w:r>
      <w:r>
        <w:rPr>
          <w:spacing w:val="-6"/>
          <w:w w:val="105"/>
          <w:sz w:val="20"/>
        </w:rPr>
        <w:t> </w:t>
      </w:r>
      <w:r>
        <w:rPr>
          <w:spacing w:val="-3"/>
          <w:w w:val="105"/>
          <w:sz w:val="20"/>
        </w:rPr>
        <w:t>asociadas</w:t>
      </w:r>
      <w:r>
        <w:rPr>
          <w:spacing w:val="-6"/>
          <w:w w:val="105"/>
          <w:sz w:val="20"/>
        </w:rPr>
        <w:t> </w:t>
      </w:r>
      <w:r>
        <w:rPr>
          <w:w w:val="105"/>
          <w:sz w:val="20"/>
        </w:rPr>
        <w:t>a</w:t>
      </w:r>
      <w:r>
        <w:rPr>
          <w:spacing w:val="-3"/>
          <w:w w:val="105"/>
          <w:sz w:val="20"/>
        </w:rPr>
        <w:t> </w:t>
      </w:r>
      <w:r>
        <w:rPr>
          <w:w w:val="105"/>
          <w:sz w:val="20"/>
        </w:rPr>
        <w:t>un</w:t>
      </w:r>
      <w:r>
        <w:rPr>
          <w:spacing w:val="-6"/>
          <w:w w:val="105"/>
          <w:sz w:val="20"/>
        </w:rPr>
        <w:t> </w:t>
      </w:r>
      <w:r>
        <w:rPr>
          <w:spacing w:val="-3"/>
          <w:w w:val="105"/>
          <w:sz w:val="20"/>
        </w:rPr>
        <w:t>consumidor</w:t>
      </w:r>
      <w:r>
        <w:rPr>
          <w:spacing w:val="-7"/>
          <w:w w:val="105"/>
          <w:sz w:val="20"/>
        </w:rPr>
        <w:t> </w:t>
      </w:r>
      <w:r>
        <w:rPr>
          <w:w w:val="105"/>
          <w:sz w:val="20"/>
        </w:rPr>
        <w:t>en</w:t>
      </w:r>
      <w:r>
        <w:rPr>
          <w:spacing w:val="-6"/>
          <w:w w:val="105"/>
          <w:sz w:val="20"/>
        </w:rPr>
        <w:t> </w:t>
      </w:r>
      <w:r>
        <w:rPr>
          <w:w w:val="105"/>
          <w:sz w:val="20"/>
        </w:rPr>
        <w:t>forma</w:t>
      </w:r>
      <w:r>
        <w:rPr>
          <w:spacing w:val="-6"/>
          <w:w w:val="105"/>
          <w:sz w:val="20"/>
        </w:rPr>
        <w:t> </w:t>
      </w:r>
      <w:r>
        <w:rPr>
          <w:w w:val="105"/>
          <w:sz w:val="20"/>
        </w:rPr>
        <w:t>de</w:t>
      </w:r>
      <w:r>
        <w:rPr>
          <w:spacing w:val="-3"/>
          <w:w w:val="105"/>
          <w:sz w:val="20"/>
        </w:rPr>
        <w:t> sistemas</w:t>
      </w:r>
      <w:r>
        <w:rPr>
          <w:spacing w:val="-7"/>
          <w:w w:val="105"/>
          <w:sz w:val="20"/>
        </w:rPr>
        <w:t> </w:t>
      </w:r>
      <w:r>
        <w:rPr>
          <w:w w:val="105"/>
          <w:sz w:val="20"/>
        </w:rPr>
        <w:t>de</w:t>
      </w:r>
      <w:r>
        <w:rPr>
          <w:spacing w:val="-6"/>
          <w:w w:val="105"/>
          <w:sz w:val="20"/>
        </w:rPr>
        <w:t> </w:t>
      </w:r>
      <w:r>
        <w:rPr>
          <w:spacing w:val="-3"/>
          <w:w w:val="105"/>
          <w:sz w:val="20"/>
        </w:rPr>
        <w:t>autoconsumo,</w:t>
      </w:r>
      <w:r>
        <w:rPr>
          <w:spacing w:val="-6"/>
          <w:w w:val="105"/>
          <w:sz w:val="20"/>
        </w:rPr>
        <w:t> </w:t>
      </w:r>
      <w:r>
        <w:rPr>
          <w:w w:val="105"/>
          <w:sz w:val="20"/>
        </w:rPr>
        <w:t>todo</w:t>
      </w:r>
      <w:r>
        <w:rPr>
          <w:spacing w:val="-6"/>
          <w:w w:val="105"/>
          <w:sz w:val="20"/>
        </w:rPr>
        <w:t> </w:t>
      </w:r>
      <w:r>
        <w:rPr>
          <w:w w:val="105"/>
          <w:sz w:val="20"/>
        </w:rPr>
        <w:t>ello</w:t>
      </w:r>
      <w:r>
        <w:rPr>
          <w:spacing w:val="-6"/>
          <w:w w:val="105"/>
          <w:sz w:val="20"/>
        </w:rPr>
        <w:t> </w:t>
      </w:r>
      <w:r>
        <w:rPr>
          <w:w w:val="105"/>
          <w:sz w:val="20"/>
        </w:rPr>
        <w:t>en</w:t>
      </w:r>
      <w:r>
        <w:rPr>
          <w:spacing w:val="-6"/>
          <w:w w:val="105"/>
          <w:sz w:val="20"/>
        </w:rPr>
        <w:t> </w:t>
      </w:r>
      <w:r>
        <w:rPr>
          <w:w w:val="105"/>
          <w:sz w:val="20"/>
        </w:rPr>
        <w:t>el </w:t>
      </w:r>
      <w:r>
        <w:rPr>
          <w:spacing w:val="-3"/>
          <w:w w:val="105"/>
          <w:sz w:val="20"/>
        </w:rPr>
        <w:t>marco</w:t>
      </w:r>
      <w:r>
        <w:rPr>
          <w:spacing w:val="-18"/>
          <w:w w:val="105"/>
          <w:sz w:val="20"/>
        </w:rPr>
        <w:t> </w:t>
      </w:r>
      <w:r>
        <w:rPr>
          <w:w w:val="105"/>
          <w:sz w:val="20"/>
        </w:rPr>
        <w:t>del</w:t>
      </w:r>
      <w:r>
        <w:rPr>
          <w:spacing w:val="-19"/>
          <w:w w:val="105"/>
          <w:sz w:val="20"/>
        </w:rPr>
        <w:t> </w:t>
      </w:r>
      <w:r>
        <w:rPr>
          <w:w w:val="105"/>
          <w:sz w:val="20"/>
        </w:rPr>
        <w:t>plan</w:t>
      </w:r>
      <w:r>
        <w:rPr>
          <w:spacing w:val="-18"/>
          <w:w w:val="105"/>
          <w:sz w:val="20"/>
        </w:rPr>
        <w:t> </w:t>
      </w:r>
      <w:r>
        <w:rPr>
          <w:w w:val="105"/>
          <w:sz w:val="20"/>
        </w:rPr>
        <w:t>de</w:t>
      </w:r>
      <w:r>
        <w:rPr>
          <w:spacing w:val="-17"/>
          <w:w w:val="105"/>
          <w:sz w:val="20"/>
        </w:rPr>
        <w:t> </w:t>
      </w:r>
      <w:r>
        <w:rPr>
          <w:spacing w:val="-3"/>
          <w:w w:val="105"/>
          <w:sz w:val="20"/>
        </w:rPr>
        <w:t>acción</w:t>
      </w:r>
      <w:r>
        <w:rPr>
          <w:spacing w:val="-18"/>
          <w:w w:val="105"/>
          <w:sz w:val="20"/>
        </w:rPr>
        <w:t> </w:t>
      </w:r>
      <w:r>
        <w:rPr>
          <w:spacing w:val="-3"/>
          <w:w w:val="105"/>
          <w:sz w:val="20"/>
        </w:rPr>
        <w:t>denominado</w:t>
      </w:r>
      <w:r>
        <w:rPr>
          <w:spacing w:val="-18"/>
          <w:w w:val="105"/>
          <w:sz w:val="20"/>
        </w:rPr>
        <w:t> </w:t>
      </w:r>
      <w:r>
        <w:rPr>
          <w:spacing w:val="-3"/>
          <w:w w:val="105"/>
          <w:sz w:val="20"/>
        </w:rPr>
        <w:t>“La</w:t>
      </w:r>
      <w:r>
        <w:rPr>
          <w:spacing w:val="-18"/>
          <w:w w:val="105"/>
          <w:sz w:val="20"/>
        </w:rPr>
        <w:t> </w:t>
      </w:r>
      <w:r>
        <w:rPr>
          <w:w w:val="105"/>
          <w:sz w:val="20"/>
        </w:rPr>
        <w:t>Gomera</w:t>
      </w:r>
      <w:r>
        <w:rPr>
          <w:spacing w:val="-17"/>
          <w:w w:val="105"/>
          <w:sz w:val="20"/>
        </w:rPr>
        <w:t> </w:t>
      </w:r>
      <w:r>
        <w:rPr>
          <w:w w:val="105"/>
          <w:sz w:val="20"/>
        </w:rPr>
        <w:t>100%</w:t>
      </w:r>
      <w:r>
        <w:rPr>
          <w:spacing w:val="-19"/>
          <w:w w:val="105"/>
          <w:sz w:val="20"/>
        </w:rPr>
        <w:t> </w:t>
      </w:r>
      <w:r>
        <w:rPr>
          <w:spacing w:val="-3"/>
          <w:w w:val="105"/>
          <w:sz w:val="20"/>
        </w:rPr>
        <w:t>sostenible”.</w:t>
      </w:r>
      <w:r>
        <w:rPr>
          <w:spacing w:val="-18"/>
          <w:w w:val="105"/>
          <w:sz w:val="20"/>
        </w:rPr>
        <w:t> </w:t>
      </w:r>
      <w:r>
        <w:rPr>
          <w:w w:val="105"/>
          <w:sz w:val="20"/>
        </w:rPr>
        <w:t>Importe</w:t>
      </w:r>
      <w:r>
        <w:rPr>
          <w:spacing w:val="-18"/>
          <w:w w:val="105"/>
          <w:sz w:val="20"/>
        </w:rPr>
        <w:t> </w:t>
      </w:r>
      <w:r>
        <w:rPr>
          <w:spacing w:val="-3"/>
          <w:w w:val="105"/>
          <w:sz w:val="20"/>
        </w:rPr>
        <w:t>concedido</w:t>
      </w:r>
      <w:r>
        <w:rPr>
          <w:spacing w:val="-17"/>
          <w:w w:val="105"/>
          <w:sz w:val="20"/>
        </w:rPr>
        <w:t> </w:t>
      </w:r>
      <w:r>
        <w:rPr>
          <w:spacing w:val="-3"/>
          <w:w w:val="105"/>
          <w:sz w:val="20"/>
        </w:rPr>
        <w:t>2.430.000</w:t>
      </w:r>
    </w:p>
    <w:p>
      <w:pPr>
        <w:pStyle w:val="BodyText"/>
        <w:ind w:left="2330"/>
        <w:jc w:val="both"/>
      </w:pPr>
      <w:r>
        <w:rPr>
          <w:w w:val="105"/>
        </w:rPr>
        <w:t>€ y pendiente de ejecutar a cierre de 2021, 1.695.417,14 €.</w:t>
      </w:r>
    </w:p>
    <w:p>
      <w:pPr>
        <w:pStyle w:val="ListParagraph"/>
        <w:numPr>
          <w:ilvl w:val="1"/>
          <w:numId w:val="35"/>
        </w:numPr>
        <w:tabs>
          <w:tab w:pos="2331" w:val="left" w:leader="none"/>
        </w:tabs>
        <w:spacing w:line="249" w:lineRule="auto" w:before="112" w:after="0"/>
        <w:ind w:left="2330" w:right="1208" w:hanging="312"/>
        <w:jc w:val="both"/>
        <w:rPr>
          <w:sz w:val="20"/>
        </w:rPr>
      </w:pPr>
      <w:r>
        <w:rPr>
          <w:w w:val="105"/>
          <w:sz w:val="20"/>
        </w:rPr>
        <w:t>APD-2002, </w:t>
      </w:r>
      <w:r>
        <w:rPr>
          <w:spacing w:val="-3"/>
          <w:w w:val="105"/>
          <w:sz w:val="20"/>
        </w:rPr>
        <w:t>financiación </w:t>
      </w:r>
      <w:r>
        <w:rPr>
          <w:w w:val="105"/>
          <w:sz w:val="20"/>
        </w:rPr>
        <w:t>de una </w:t>
      </w:r>
      <w:r>
        <w:rPr>
          <w:spacing w:val="-3"/>
          <w:w w:val="105"/>
          <w:sz w:val="20"/>
        </w:rPr>
        <w:t>serie </w:t>
      </w:r>
      <w:r>
        <w:rPr>
          <w:w w:val="105"/>
          <w:sz w:val="20"/>
        </w:rPr>
        <w:t>de </w:t>
      </w:r>
      <w:r>
        <w:rPr>
          <w:spacing w:val="-3"/>
          <w:w w:val="105"/>
          <w:sz w:val="20"/>
        </w:rPr>
        <w:t>proyectos </w:t>
      </w:r>
      <w:r>
        <w:rPr>
          <w:w w:val="105"/>
          <w:sz w:val="20"/>
        </w:rPr>
        <w:t>en </w:t>
      </w:r>
      <w:r>
        <w:rPr>
          <w:spacing w:val="-3"/>
          <w:w w:val="105"/>
          <w:sz w:val="20"/>
        </w:rPr>
        <w:t>inversiones </w:t>
      </w:r>
      <w:r>
        <w:rPr>
          <w:w w:val="105"/>
          <w:sz w:val="20"/>
        </w:rPr>
        <w:t>con retorno </w:t>
      </w:r>
      <w:r>
        <w:rPr>
          <w:spacing w:val="-3"/>
          <w:w w:val="105"/>
          <w:sz w:val="20"/>
        </w:rPr>
        <w:t>económico, suministro </w:t>
      </w:r>
      <w:r>
        <w:rPr>
          <w:w w:val="105"/>
          <w:sz w:val="20"/>
        </w:rPr>
        <w:t>e </w:t>
      </w:r>
      <w:r>
        <w:rPr>
          <w:spacing w:val="-3"/>
          <w:w w:val="105"/>
          <w:sz w:val="20"/>
        </w:rPr>
        <w:t>instalación </w:t>
      </w:r>
      <w:r>
        <w:rPr>
          <w:w w:val="105"/>
          <w:sz w:val="20"/>
        </w:rPr>
        <w:t>de </w:t>
      </w:r>
      <w:r>
        <w:rPr>
          <w:spacing w:val="-3"/>
          <w:w w:val="105"/>
          <w:sz w:val="20"/>
        </w:rPr>
        <w:t>equipamiento </w:t>
      </w:r>
      <w:r>
        <w:rPr>
          <w:w w:val="105"/>
          <w:sz w:val="20"/>
        </w:rPr>
        <w:t>para la </w:t>
      </w:r>
      <w:r>
        <w:rPr>
          <w:spacing w:val="-3"/>
          <w:w w:val="105"/>
          <w:sz w:val="20"/>
        </w:rPr>
        <w:t>activar servicios estratégicos </w:t>
      </w:r>
      <w:r>
        <w:rPr>
          <w:w w:val="105"/>
          <w:sz w:val="20"/>
        </w:rPr>
        <w:t>que </w:t>
      </w:r>
      <w:r>
        <w:rPr>
          <w:spacing w:val="-3"/>
          <w:w w:val="105"/>
          <w:sz w:val="20"/>
        </w:rPr>
        <w:t>mejoren </w:t>
      </w:r>
      <w:r>
        <w:rPr>
          <w:w w:val="105"/>
          <w:sz w:val="20"/>
        </w:rPr>
        <w:t>la </w:t>
      </w:r>
      <w:r>
        <w:rPr>
          <w:spacing w:val="-3"/>
          <w:w w:val="105"/>
          <w:sz w:val="20"/>
        </w:rPr>
        <w:t>competitividad </w:t>
      </w:r>
      <w:r>
        <w:rPr>
          <w:w w:val="105"/>
          <w:sz w:val="20"/>
        </w:rPr>
        <w:t>y calidad de </w:t>
      </w:r>
      <w:r>
        <w:rPr>
          <w:spacing w:val="-3"/>
          <w:w w:val="105"/>
          <w:sz w:val="20"/>
        </w:rPr>
        <w:t>empresas </w:t>
      </w:r>
      <w:r>
        <w:rPr>
          <w:w w:val="105"/>
          <w:sz w:val="20"/>
        </w:rPr>
        <w:t>del </w:t>
      </w:r>
      <w:r>
        <w:rPr>
          <w:spacing w:val="-2"/>
          <w:w w:val="105"/>
          <w:sz w:val="20"/>
        </w:rPr>
        <w:t>sector </w:t>
      </w:r>
      <w:r>
        <w:rPr>
          <w:w w:val="105"/>
          <w:sz w:val="20"/>
        </w:rPr>
        <w:t>de la </w:t>
      </w:r>
      <w:r>
        <w:rPr>
          <w:spacing w:val="-3"/>
          <w:w w:val="105"/>
          <w:sz w:val="20"/>
        </w:rPr>
        <w:t>biomecánica, </w:t>
      </w:r>
      <w:r>
        <w:rPr>
          <w:w w:val="105"/>
          <w:sz w:val="20"/>
        </w:rPr>
        <w:t>habilitación de </w:t>
      </w:r>
      <w:r>
        <w:rPr>
          <w:spacing w:val="-3"/>
          <w:w w:val="105"/>
          <w:sz w:val="20"/>
        </w:rPr>
        <w:t>nuevos espacios </w:t>
      </w:r>
      <w:r>
        <w:rPr>
          <w:w w:val="105"/>
          <w:sz w:val="20"/>
        </w:rPr>
        <w:t>para </w:t>
      </w:r>
      <w:r>
        <w:rPr>
          <w:spacing w:val="-3"/>
          <w:w w:val="105"/>
          <w:sz w:val="20"/>
        </w:rPr>
        <w:t>terceros, </w:t>
      </w:r>
      <w:r>
        <w:rPr>
          <w:w w:val="105"/>
          <w:sz w:val="20"/>
        </w:rPr>
        <w:t>tanto destinados a trabajos de </w:t>
      </w:r>
      <w:r>
        <w:rPr>
          <w:spacing w:val="-3"/>
          <w:w w:val="105"/>
          <w:sz w:val="20"/>
        </w:rPr>
        <w:t>gabinete </w:t>
      </w:r>
      <w:r>
        <w:rPr>
          <w:w w:val="105"/>
          <w:sz w:val="20"/>
        </w:rPr>
        <w:t>como a </w:t>
      </w:r>
      <w:r>
        <w:rPr>
          <w:spacing w:val="-3"/>
          <w:w w:val="105"/>
          <w:sz w:val="20"/>
        </w:rPr>
        <w:t>trabajos </w:t>
      </w:r>
      <w:r>
        <w:rPr>
          <w:w w:val="105"/>
          <w:sz w:val="20"/>
        </w:rPr>
        <w:t>de </w:t>
      </w:r>
      <w:r>
        <w:rPr>
          <w:spacing w:val="-3"/>
          <w:w w:val="105"/>
          <w:sz w:val="20"/>
        </w:rPr>
        <w:t>campo; adecuación </w:t>
      </w:r>
      <w:r>
        <w:rPr>
          <w:w w:val="105"/>
          <w:sz w:val="20"/>
        </w:rPr>
        <w:t>de </w:t>
      </w:r>
      <w:r>
        <w:rPr>
          <w:spacing w:val="-3"/>
          <w:w w:val="105"/>
          <w:sz w:val="20"/>
        </w:rPr>
        <w:t>instalaciones </w:t>
      </w:r>
      <w:r>
        <w:rPr>
          <w:w w:val="105"/>
          <w:sz w:val="20"/>
        </w:rPr>
        <w:t>e </w:t>
      </w:r>
      <w:r>
        <w:rPr>
          <w:spacing w:val="-3"/>
          <w:w w:val="105"/>
          <w:sz w:val="20"/>
        </w:rPr>
        <w:t>infraestructuras </w:t>
      </w:r>
      <w:r>
        <w:rPr>
          <w:w w:val="105"/>
          <w:sz w:val="20"/>
        </w:rPr>
        <w:t>en </w:t>
      </w:r>
      <w:r>
        <w:rPr>
          <w:spacing w:val="-3"/>
          <w:w w:val="105"/>
          <w:sz w:val="20"/>
        </w:rPr>
        <w:t>servicio </w:t>
      </w:r>
      <w:r>
        <w:rPr>
          <w:w w:val="105"/>
          <w:sz w:val="20"/>
        </w:rPr>
        <w:t>a </w:t>
      </w:r>
      <w:r>
        <w:rPr>
          <w:spacing w:val="-3"/>
          <w:w w:val="105"/>
          <w:sz w:val="20"/>
        </w:rPr>
        <w:t>normativas </w:t>
      </w:r>
      <w:r>
        <w:rPr>
          <w:w w:val="105"/>
          <w:sz w:val="20"/>
        </w:rPr>
        <w:t>vigentes y </w:t>
      </w:r>
      <w:r>
        <w:rPr>
          <w:spacing w:val="-3"/>
          <w:w w:val="105"/>
          <w:sz w:val="20"/>
        </w:rPr>
        <w:t>acondicionamientos destinados </w:t>
      </w:r>
      <w:r>
        <w:rPr>
          <w:w w:val="105"/>
          <w:sz w:val="20"/>
        </w:rPr>
        <w:t>al </w:t>
      </w:r>
      <w:r>
        <w:rPr>
          <w:spacing w:val="-2"/>
          <w:w w:val="105"/>
          <w:sz w:val="20"/>
        </w:rPr>
        <w:t>óptimo </w:t>
      </w:r>
      <w:r>
        <w:rPr>
          <w:spacing w:val="-3"/>
          <w:w w:val="105"/>
          <w:sz w:val="20"/>
        </w:rPr>
        <w:t>aprovechamiento </w:t>
      </w:r>
      <w:r>
        <w:rPr>
          <w:w w:val="105"/>
          <w:sz w:val="20"/>
        </w:rPr>
        <w:t>y </w:t>
      </w:r>
      <w:r>
        <w:rPr>
          <w:spacing w:val="-3"/>
          <w:w w:val="105"/>
          <w:sz w:val="20"/>
        </w:rPr>
        <w:t>rendimiento funcional </w:t>
      </w:r>
      <w:r>
        <w:rPr>
          <w:w w:val="105"/>
          <w:sz w:val="20"/>
        </w:rPr>
        <w:t>y </w:t>
      </w:r>
      <w:r>
        <w:rPr>
          <w:spacing w:val="-3"/>
          <w:w w:val="105"/>
          <w:sz w:val="20"/>
        </w:rPr>
        <w:t>energético </w:t>
      </w:r>
      <w:r>
        <w:rPr>
          <w:w w:val="105"/>
          <w:sz w:val="20"/>
        </w:rPr>
        <w:t>de las mismas; y la optimización de los </w:t>
      </w:r>
      <w:r>
        <w:rPr>
          <w:spacing w:val="-3"/>
          <w:w w:val="105"/>
          <w:sz w:val="20"/>
        </w:rPr>
        <w:t>sistemas informáticos </w:t>
      </w:r>
      <w:r>
        <w:rPr>
          <w:w w:val="105"/>
          <w:sz w:val="20"/>
        </w:rPr>
        <w:t>que dan soporte a los </w:t>
      </w:r>
      <w:r>
        <w:rPr>
          <w:spacing w:val="-3"/>
          <w:w w:val="105"/>
          <w:sz w:val="20"/>
        </w:rPr>
        <w:t>proyectos </w:t>
      </w:r>
      <w:r>
        <w:rPr>
          <w:w w:val="105"/>
          <w:sz w:val="20"/>
        </w:rPr>
        <w:t>y </w:t>
      </w:r>
      <w:r>
        <w:rPr>
          <w:spacing w:val="-3"/>
          <w:w w:val="105"/>
          <w:sz w:val="20"/>
        </w:rPr>
        <w:t>programas</w:t>
      </w:r>
      <w:r>
        <w:rPr>
          <w:spacing w:val="-6"/>
          <w:w w:val="105"/>
          <w:sz w:val="20"/>
        </w:rPr>
        <w:t> </w:t>
      </w:r>
      <w:r>
        <w:rPr>
          <w:w w:val="105"/>
          <w:sz w:val="20"/>
        </w:rPr>
        <w:t>de</w:t>
      </w:r>
      <w:r>
        <w:rPr>
          <w:spacing w:val="-5"/>
          <w:w w:val="105"/>
          <w:sz w:val="20"/>
        </w:rPr>
        <w:t> </w:t>
      </w:r>
      <w:r>
        <w:rPr>
          <w:w w:val="105"/>
          <w:sz w:val="20"/>
        </w:rPr>
        <w:t>apoyo</w:t>
      </w:r>
      <w:r>
        <w:rPr>
          <w:spacing w:val="-5"/>
          <w:w w:val="105"/>
          <w:sz w:val="20"/>
        </w:rPr>
        <w:t> </w:t>
      </w:r>
      <w:r>
        <w:rPr>
          <w:w w:val="105"/>
          <w:sz w:val="20"/>
        </w:rPr>
        <w:t>a</w:t>
      </w:r>
      <w:r>
        <w:rPr>
          <w:spacing w:val="-5"/>
          <w:w w:val="105"/>
          <w:sz w:val="20"/>
        </w:rPr>
        <w:t> </w:t>
      </w:r>
      <w:r>
        <w:rPr>
          <w:w w:val="105"/>
          <w:sz w:val="20"/>
        </w:rPr>
        <w:t>los</w:t>
      </w:r>
      <w:r>
        <w:rPr>
          <w:spacing w:val="-6"/>
          <w:w w:val="105"/>
          <w:sz w:val="20"/>
        </w:rPr>
        <w:t> </w:t>
      </w:r>
      <w:r>
        <w:rPr>
          <w:w w:val="105"/>
          <w:sz w:val="20"/>
        </w:rPr>
        <w:t>sectores</w:t>
      </w:r>
      <w:r>
        <w:rPr>
          <w:spacing w:val="-6"/>
          <w:w w:val="105"/>
          <w:sz w:val="20"/>
        </w:rPr>
        <w:t> </w:t>
      </w:r>
      <w:r>
        <w:rPr>
          <w:spacing w:val="-3"/>
          <w:w w:val="105"/>
          <w:sz w:val="20"/>
        </w:rPr>
        <w:t>productivos</w:t>
      </w:r>
      <w:r>
        <w:rPr>
          <w:spacing w:val="-6"/>
          <w:w w:val="105"/>
          <w:sz w:val="20"/>
        </w:rPr>
        <w:t> </w:t>
      </w:r>
      <w:r>
        <w:rPr>
          <w:w w:val="105"/>
          <w:sz w:val="20"/>
        </w:rPr>
        <w:t>que</w:t>
      </w:r>
      <w:r>
        <w:rPr>
          <w:spacing w:val="-5"/>
          <w:w w:val="105"/>
          <w:sz w:val="20"/>
        </w:rPr>
        <w:t> </w:t>
      </w:r>
      <w:r>
        <w:rPr>
          <w:w w:val="105"/>
          <w:sz w:val="20"/>
        </w:rPr>
        <w:t>impulsa</w:t>
      </w:r>
      <w:r>
        <w:rPr>
          <w:spacing w:val="-5"/>
          <w:w w:val="105"/>
          <w:sz w:val="20"/>
        </w:rPr>
        <w:t> </w:t>
      </w:r>
      <w:r>
        <w:rPr>
          <w:w w:val="105"/>
          <w:sz w:val="20"/>
        </w:rPr>
        <w:t>el</w:t>
      </w:r>
      <w:r>
        <w:rPr>
          <w:spacing w:val="-6"/>
          <w:w w:val="105"/>
          <w:sz w:val="20"/>
        </w:rPr>
        <w:t> </w:t>
      </w:r>
      <w:r>
        <w:rPr>
          <w:w w:val="105"/>
          <w:sz w:val="20"/>
        </w:rPr>
        <w:t>ITC</w:t>
      </w:r>
      <w:r>
        <w:rPr>
          <w:spacing w:val="-7"/>
          <w:w w:val="105"/>
          <w:sz w:val="20"/>
        </w:rPr>
        <w:t> </w:t>
      </w:r>
      <w:r>
        <w:rPr>
          <w:w w:val="105"/>
          <w:sz w:val="20"/>
        </w:rPr>
        <w:t>,</w:t>
      </w:r>
      <w:r>
        <w:rPr>
          <w:spacing w:val="-4"/>
          <w:w w:val="105"/>
          <w:sz w:val="20"/>
        </w:rPr>
        <w:t> </w:t>
      </w:r>
      <w:r>
        <w:rPr>
          <w:spacing w:val="-3"/>
          <w:w w:val="105"/>
          <w:sz w:val="20"/>
        </w:rPr>
        <w:t>adquisición</w:t>
      </w:r>
      <w:r>
        <w:rPr>
          <w:spacing w:val="-5"/>
          <w:w w:val="105"/>
          <w:sz w:val="20"/>
        </w:rPr>
        <w:t> </w:t>
      </w:r>
      <w:r>
        <w:rPr>
          <w:w w:val="105"/>
          <w:sz w:val="20"/>
        </w:rPr>
        <w:t>y</w:t>
      </w:r>
      <w:r>
        <w:rPr>
          <w:spacing w:val="-4"/>
          <w:w w:val="105"/>
          <w:sz w:val="20"/>
        </w:rPr>
        <w:t> </w:t>
      </w:r>
      <w:r>
        <w:rPr>
          <w:w w:val="105"/>
          <w:sz w:val="20"/>
        </w:rPr>
        <w:t>renovación</w:t>
      </w:r>
      <w:r>
        <w:rPr>
          <w:spacing w:val="-5"/>
          <w:w w:val="105"/>
          <w:sz w:val="20"/>
        </w:rPr>
        <w:t> </w:t>
      </w:r>
      <w:r>
        <w:rPr>
          <w:w w:val="105"/>
          <w:sz w:val="20"/>
        </w:rPr>
        <w:t>de</w:t>
      </w:r>
    </w:p>
    <w:p>
      <w:pPr>
        <w:pStyle w:val="BodyText"/>
        <w:spacing w:before="3"/>
        <w:rPr>
          <w:sz w:val="27"/>
        </w:rPr>
      </w:pPr>
    </w:p>
    <w:p>
      <w:pPr>
        <w:spacing w:before="99"/>
        <w:ind w:left="0" w:right="1210" w:firstLine="0"/>
        <w:jc w:val="right"/>
        <w:rPr>
          <w:sz w:val="19"/>
        </w:rPr>
      </w:pPr>
      <w:r>
        <w:rPr>
          <w:sz w:val="19"/>
        </w:rPr>
        <w:t>Página 45</w:t>
      </w:r>
    </w:p>
    <w:p>
      <w:pPr>
        <w:pStyle w:val="BodyText"/>
      </w:pPr>
    </w:p>
    <w:p>
      <w:pPr>
        <w:pStyle w:val="BodyText"/>
        <w:spacing w:before="3"/>
        <w:rPr>
          <w:sz w:val="26"/>
        </w:rPr>
      </w:pPr>
      <w:r>
        <w:rPr/>
        <w:pict>
          <v:group style="position:absolute;margin-left:52.058052pt;margin-top:17.059324pt;width:490.9pt;height:36.6pt;mso-position-horizontal-relative:page;mso-position-vertical-relative:paragraph;z-index:-251465728;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54"/>
          <w:footerReference w:type="default" r:id="rId55"/>
          <w:pgSz w:w="11900" w:h="16840"/>
          <w:pgMar w:header="0" w:footer="926" w:top="500" w:bottom="1120" w:left="560" w:right="560"/>
        </w:sectPr>
      </w:pPr>
    </w:p>
    <w:p>
      <w:pPr>
        <w:pStyle w:val="BodyText"/>
        <w:ind w:left="1732"/>
      </w:pPr>
      <w:r>
        <w:rPr/>
        <w:drawing>
          <wp:inline distT="0" distB="0" distL="0" distR="0">
            <wp:extent cx="4771246" cy="683514"/>
            <wp:effectExtent l="0" t="0" r="0" b="0"/>
            <wp:docPr id="61" name="image2.png"/>
            <wp:cNvGraphicFramePr>
              <a:graphicFrameLocks noChangeAspect="1"/>
            </wp:cNvGraphicFramePr>
            <a:graphic>
              <a:graphicData uri="http://schemas.openxmlformats.org/drawingml/2006/picture">
                <pic:pic>
                  <pic:nvPicPr>
                    <pic:cNvPr id="62"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p>
      <w:pPr>
        <w:pStyle w:val="BodyText"/>
        <w:spacing w:line="247" w:lineRule="auto"/>
        <w:ind w:left="2330" w:right="1211"/>
        <w:jc w:val="both"/>
      </w:pPr>
      <w:r>
        <w:rPr>
          <w:spacing w:val="-3"/>
          <w:w w:val="105"/>
        </w:rPr>
        <w:t>equipamiento científico-tecnológico. </w:t>
      </w:r>
      <w:r>
        <w:rPr>
          <w:w w:val="105"/>
        </w:rPr>
        <w:t>Importe </w:t>
      </w:r>
      <w:r>
        <w:rPr>
          <w:spacing w:val="-3"/>
          <w:w w:val="105"/>
        </w:rPr>
        <w:t>concedido </w:t>
      </w:r>
      <w:r>
        <w:rPr>
          <w:spacing w:val="-2"/>
          <w:w w:val="105"/>
        </w:rPr>
        <w:t>4.198.647,61 </w:t>
      </w:r>
      <w:r>
        <w:rPr>
          <w:w w:val="105"/>
        </w:rPr>
        <w:t>€ y pendiente de ejecutar a </w:t>
      </w:r>
      <w:r>
        <w:rPr>
          <w:spacing w:val="-3"/>
          <w:w w:val="105"/>
        </w:rPr>
        <w:t>cierre </w:t>
      </w:r>
      <w:r>
        <w:rPr>
          <w:w w:val="105"/>
        </w:rPr>
        <w:t>de 2021, </w:t>
      </w:r>
      <w:r>
        <w:rPr>
          <w:spacing w:val="-3"/>
          <w:w w:val="105"/>
        </w:rPr>
        <w:t>3.179.258,92 </w:t>
      </w:r>
      <w:r>
        <w:rPr>
          <w:w w:val="105"/>
        </w:rPr>
        <w:t>€.</w:t>
      </w:r>
    </w:p>
    <w:p>
      <w:pPr>
        <w:pStyle w:val="ListParagraph"/>
        <w:numPr>
          <w:ilvl w:val="1"/>
          <w:numId w:val="35"/>
        </w:numPr>
        <w:tabs>
          <w:tab w:pos="2350" w:val="left" w:leader="none"/>
        </w:tabs>
        <w:spacing w:line="249" w:lineRule="auto" w:before="106" w:after="0"/>
        <w:ind w:left="2330" w:right="1210" w:hanging="312"/>
        <w:jc w:val="both"/>
        <w:rPr>
          <w:sz w:val="20"/>
        </w:rPr>
      </w:pPr>
      <w:r>
        <w:rPr>
          <w:w w:val="105"/>
          <w:sz w:val="20"/>
        </w:rPr>
        <w:t>CABILDO DE G.C.: SUBVENCION SEIDI en el marco del </w:t>
      </w:r>
      <w:r>
        <w:rPr>
          <w:spacing w:val="-3"/>
          <w:w w:val="105"/>
          <w:sz w:val="20"/>
        </w:rPr>
        <w:t>Programa </w:t>
      </w:r>
      <w:r>
        <w:rPr>
          <w:w w:val="105"/>
          <w:sz w:val="20"/>
        </w:rPr>
        <w:t>Experimental Integral de </w:t>
      </w:r>
      <w:r>
        <w:rPr>
          <w:spacing w:val="-3"/>
          <w:w w:val="105"/>
          <w:sz w:val="20"/>
        </w:rPr>
        <w:t>Actividades</w:t>
      </w:r>
      <w:r>
        <w:rPr>
          <w:spacing w:val="-16"/>
          <w:w w:val="105"/>
          <w:sz w:val="20"/>
        </w:rPr>
        <w:t> </w:t>
      </w:r>
      <w:r>
        <w:rPr>
          <w:w w:val="105"/>
          <w:sz w:val="20"/>
        </w:rPr>
        <w:t>de</w:t>
      </w:r>
      <w:r>
        <w:rPr>
          <w:spacing w:val="-14"/>
          <w:w w:val="105"/>
          <w:sz w:val="20"/>
        </w:rPr>
        <w:t> </w:t>
      </w:r>
      <w:r>
        <w:rPr>
          <w:spacing w:val="-3"/>
          <w:w w:val="105"/>
          <w:sz w:val="20"/>
        </w:rPr>
        <w:t>Investigación</w:t>
      </w:r>
      <w:r>
        <w:rPr>
          <w:spacing w:val="-14"/>
          <w:w w:val="105"/>
          <w:sz w:val="20"/>
        </w:rPr>
        <w:t> </w:t>
      </w:r>
      <w:r>
        <w:rPr>
          <w:w w:val="105"/>
          <w:sz w:val="20"/>
        </w:rPr>
        <w:t>y</w:t>
      </w:r>
      <w:r>
        <w:rPr>
          <w:spacing w:val="-16"/>
          <w:w w:val="105"/>
          <w:sz w:val="20"/>
        </w:rPr>
        <w:t> </w:t>
      </w:r>
      <w:r>
        <w:rPr>
          <w:w w:val="105"/>
          <w:sz w:val="20"/>
        </w:rPr>
        <w:t>Economías</w:t>
      </w:r>
      <w:r>
        <w:rPr>
          <w:spacing w:val="-15"/>
          <w:w w:val="105"/>
          <w:sz w:val="20"/>
        </w:rPr>
        <w:t> </w:t>
      </w:r>
      <w:r>
        <w:rPr>
          <w:w w:val="105"/>
          <w:sz w:val="20"/>
        </w:rPr>
        <w:t>ligadas</w:t>
      </w:r>
      <w:r>
        <w:rPr>
          <w:spacing w:val="-15"/>
          <w:w w:val="105"/>
          <w:sz w:val="20"/>
        </w:rPr>
        <w:t> </w:t>
      </w:r>
      <w:r>
        <w:rPr>
          <w:w w:val="105"/>
          <w:sz w:val="20"/>
        </w:rPr>
        <w:t>a</w:t>
      </w:r>
      <w:r>
        <w:rPr>
          <w:spacing w:val="-14"/>
          <w:w w:val="105"/>
          <w:sz w:val="20"/>
        </w:rPr>
        <w:t> </w:t>
      </w:r>
      <w:r>
        <w:rPr>
          <w:w w:val="105"/>
          <w:sz w:val="20"/>
        </w:rPr>
        <w:t>la</w:t>
      </w:r>
      <w:r>
        <w:rPr>
          <w:spacing w:val="-15"/>
          <w:w w:val="105"/>
          <w:sz w:val="20"/>
        </w:rPr>
        <w:t> </w:t>
      </w:r>
      <w:r>
        <w:rPr>
          <w:spacing w:val="-3"/>
          <w:w w:val="105"/>
          <w:sz w:val="20"/>
        </w:rPr>
        <w:t>explotación</w:t>
      </w:r>
      <w:r>
        <w:rPr>
          <w:spacing w:val="-14"/>
          <w:w w:val="105"/>
          <w:sz w:val="20"/>
        </w:rPr>
        <w:t> </w:t>
      </w:r>
      <w:r>
        <w:rPr>
          <w:w w:val="105"/>
          <w:sz w:val="20"/>
        </w:rPr>
        <w:t>de</w:t>
      </w:r>
      <w:r>
        <w:rPr>
          <w:spacing w:val="-14"/>
          <w:w w:val="105"/>
          <w:sz w:val="20"/>
        </w:rPr>
        <w:t> </w:t>
      </w:r>
      <w:r>
        <w:rPr>
          <w:spacing w:val="-3"/>
          <w:w w:val="105"/>
          <w:sz w:val="20"/>
        </w:rPr>
        <w:t>Recursos</w:t>
      </w:r>
      <w:r>
        <w:rPr>
          <w:spacing w:val="-16"/>
          <w:w w:val="105"/>
          <w:sz w:val="20"/>
        </w:rPr>
        <w:t> </w:t>
      </w:r>
      <w:r>
        <w:rPr>
          <w:w w:val="105"/>
          <w:sz w:val="20"/>
        </w:rPr>
        <w:t>Marinos</w:t>
      </w:r>
      <w:r>
        <w:rPr>
          <w:spacing w:val="-15"/>
          <w:w w:val="105"/>
          <w:sz w:val="20"/>
        </w:rPr>
        <w:t> </w:t>
      </w:r>
      <w:r>
        <w:rPr>
          <w:spacing w:val="-3"/>
          <w:w w:val="105"/>
          <w:sz w:val="20"/>
        </w:rPr>
        <w:t>Insulares, </w:t>
      </w:r>
      <w:r>
        <w:rPr>
          <w:w w:val="105"/>
          <w:sz w:val="20"/>
        </w:rPr>
        <w:t>para</w:t>
      </w:r>
      <w:r>
        <w:rPr>
          <w:spacing w:val="-12"/>
          <w:w w:val="105"/>
          <w:sz w:val="20"/>
        </w:rPr>
        <w:t> </w:t>
      </w:r>
      <w:r>
        <w:rPr>
          <w:spacing w:val="-3"/>
          <w:w w:val="105"/>
          <w:sz w:val="20"/>
        </w:rPr>
        <w:t>financiar</w:t>
      </w:r>
      <w:r>
        <w:rPr>
          <w:spacing w:val="-13"/>
          <w:w w:val="105"/>
          <w:sz w:val="20"/>
        </w:rPr>
        <w:t> </w:t>
      </w:r>
      <w:r>
        <w:rPr>
          <w:w w:val="105"/>
          <w:sz w:val="20"/>
        </w:rPr>
        <w:t>la</w:t>
      </w:r>
      <w:r>
        <w:rPr>
          <w:spacing w:val="-12"/>
          <w:w w:val="105"/>
          <w:sz w:val="20"/>
        </w:rPr>
        <w:t> </w:t>
      </w:r>
      <w:r>
        <w:rPr>
          <w:spacing w:val="-3"/>
          <w:w w:val="105"/>
          <w:sz w:val="20"/>
        </w:rPr>
        <w:t>realización</w:t>
      </w:r>
      <w:r>
        <w:rPr>
          <w:spacing w:val="-12"/>
          <w:w w:val="105"/>
          <w:sz w:val="20"/>
        </w:rPr>
        <w:t> </w:t>
      </w:r>
      <w:r>
        <w:rPr>
          <w:w w:val="105"/>
          <w:sz w:val="20"/>
        </w:rPr>
        <w:t>del</w:t>
      </w:r>
      <w:r>
        <w:rPr>
          <w:spacing w:val="-13"/>
          <w:w w:val="105"/>
          <w:sz w:val="20"/>
        </w:rPr>
        <w:t> </w:t>
      </w:r>
      <w:r>
        <w:rPr>
          <w:spacing w:val="-3"/>
          <w:w w:val="105"/>
          <w:sz w:val="20"/>
        </w:rPr>
        <w:t>proyecto</w:t>
      </w:r>
      <w:r>
        <w:rPr>
          <w:spacing w:val="-11"/>
          <w:w w:val="105"/>
          <w:sz w:val="20"/>
        </w:rPr>
        <w:t> </w:t>
      </w:r>
      <w:r>
        <w:rPr>
          <w:w w:val="105"/>
          <w:sz w:val="20"/>
        </w:rPr>
        <w:t>de</w:t>
      </w:r>
      <w:r>
        <w:rPr>
          <w:spacing w:val="-12"/>
          <w:w w:val="105"/>
          <w:sz w:val="20"/>
        </w:rPr>
        <w:t> </w:t>
      </w:r>
      <w:r>
        <w:rPr>
          <w:spacing w:val="-3"/>
          <w:w w:val="105"/>
          <w:sz w:val="20"/>
        </w:rPr>
        <w:t>inversión</w:t>
      </w:r>
      <w:r>
        <w:rPr>
          <w:spacing w:val="-12"/>
          <w:w w:val="105"/>
          <w:sz w:val="20"/>
        </w:rPr>
        <w:t> </w:t>
      </w:r>
      <w:r>
        <w:rPr>
          <w:w w:val="105"/>
          <w:sz w:val="20"/>
        </w:rPr>
        <w:t>en</w:t>
      </w:r>
      <w:r>
        <w:rPr>
          <w:spacing w:val="-16"/>
          <w:w w:val="105"/>
          <w:sz w:val="20"/>
        </w:rPr>
        <w:t> </w:t>
      </w:r>
      <w:r>
        <w:rPr>
          <w:spacing w:val="-3"/>
          <w:w w:val="105"/>
          <w:sz w:val="20"/>
        </w:rPr>
        <w:t>infraestructura</w:t>
      </w:r>
      <w:r>
        <w:rPr>
          <w:spacing w:val="-11"/>
          <w:w w:val="105"/>
          <w:sz w:val="20"/>
        </w:rPr>
        <w:t> </w:t>
      </w:r>
      <w:r>
        <w:rPr>
          <w:w w:val="105"/>
          <w:sz w:val="20"/>
        </w:rPr>
        <w:t>y</w:t>
      </w:r>
      <w:r>
        <w:rPr>
          <w:spacing w:val="-13"/>
          <w:w w:val="105"/>
          <w:sz w:val="20"/>
        </w:rPr>
        <w:t> </w:t>
      </w:r>
      <w:r>
        <w:rPr>
          <w:spacing w:val="-3"/>
          <w:w w:val="105"/>
          <w:sz w:val="20"/>
        </w:rPr>
        <w:t>equipamientos,</w:t>
      </w:r>
      <w:r>
        <w:rPr>
          <w:spacing w:val="-12"/>
          <w:w w:val="105"/>
          <w:sz w:val="20"/>
        </w:rPr>
        <w:t> </w:t>
      </w:r>
      <w:r>
        <w:rPr>
          <w:w w:val="105"/>
          <w:sz w:val="20"/>
        </w:rPr>
        <w:t>así</w:t>
      </w:r>
      <w:r>
        <w:rPr>
          <w:spacing w:val="-12"/>
          <w:w w:val="105"/>
          <w:sz w:val="20"/>
        </w:rPr>
        <w:t> </w:t>
      </w:r>
      <w:r>
        <w:rPr>
          <w:w w:val="105"/>
          <w:sz w:val="20"/>
        </w:rPr>
        <w:t>como en </w:t>
      </w:r>
      <w:r>
        <w:rPr>
          <w:spacing w:val="-3"/>
          <w:w w:val="105"/>
          <w:sz w:val="20"/>
        </w:rPr>
        <w:t>espacios tecnológicos </w:t>
      </w:r>
      <w:r>
        <w:rPr>
          <w:spacing w:val="-2"/>
          <w:w w:val="105"/>
          <w:sz w:val="20"/>
        </w:rPr>
        <w:t>que </w:t>
      </w:r>
      <w:r>
        <w:rPr>
          <w:spacing w:val="-3"/>
          <w:w w:val="105"/>
          <w:sz w:val="20"/>
        </w:rPr>
        <w:t>faciliten </w:t>
      </w:r>
      <w:r>
        <w:rPr>
          <w:w w:val="105"/>
          <w:sz w:val="20"/>
        </w:rPr>
        <w:t>el </w:t>
      </w:r>
      <w:r>
        <w:rPr>
          <w:spacing w:val="-3"/>
          <w:w w:val="105"/>
          <w:sz w:val="20"/>
        </w:rPr>
        <w:t>desarrollo </w:t>
      </w:r>
      <w:r>
        <w:rPr>
          <w:w w:val="105"/>
          <w:sz w:val="20"/>
        </w:rPr>
        <w:t>de </w:t>
      </w:r>
      <w:r>
        <w:rPr>
          <w:spacing w:val="-3"/>
          <w:w w:val="105"/>
          <w:sz w:val="20"/>
        </w:rPr>
        <w:t>actividades </w:t>
      </w:r>
      <w:r>
        <w:rPr>
          <w:w w:val="105"/>
          <w:sz w:val="20"/>
        </w:rPr>
        <w:t>de </w:t>
      </w:r>
      <w:r>
        <w:rPr>
          <w:spacing w:val="-3"/>
          <w:w w:val="105"/>
          <w:sz w:val="20"/>
        </w:rPr>
        <w:t>investigación </w:t>
      </w:r>
      <w:r>
        <w:rPr>
          <w:w w:val="105"/>
          <w:sz w:val="20"/>
        </w:rPr>
        <w:t>y </w:t>
      </w:r>
      <w:r>
        <w:rPr>
          <w:spacing w:val="-3"/>
          <w:w w:val="105"/>
          <w:sz w:val="20"/>
        </w:rPr>
        <w:t>económicas </w:t>
      </w:r>
      <w:r>
        <w:rPr>
          <w:w w:val="105"/>
          <w:sz w:val="20"/>
        </w:rPr>
        <w:t>ligadas</w:t>
      </w:r>
      <w:r>
        <w:rPr>
          <w:spacing w:val="-7"/>
          <w:w w:val="105"/>
          <w:sz w:val="20"/>
        </w:rPr>
        <w:t> </w:t>
      </w:r>
      <w:r>
        <w:rPr>
          <w:w w:val="105"/>
          <w:sz w:val="20"/>
        </w:rPr>
        <w:t>a</w:t>
      </w:r>
      <w:r>
        <w:rPr>
          <w:spacing w:val="-5"/>
          <w:w w:val="105"/>
          <w:sz w:val="20"/>
        </w:rPr>
        <w:t> </w:t>
      </w:r>
      <w:r>
        <w:rPr>
          <w:w w:val="105"/>
          <w:sz w:val="20"/>
        </w:rPr>
        <w:t>la</w:t>
      </w:r>
      <w:r>
        <w:rPr>
          <w:spacing w:val="-8"/>
          <w:w w:val="105"/>
          <w:sz w:val="20"/>
        </w:rPr>
        <w:t> </w:t>
      </w:r>
      <w:r>
        <w:rPr>
          <w:spacing w:val="-3"/>
          <w:w w:val="105"/>
          <w:sz w:val="20"/>
        </w:rPr>
        <w:t>explotación</w:t>
      </w:r>
      <w:r>
        <w:rPr>
          <w:spacing w:val="-8"/>
          <w:w w:val="105"/>
          <w:sz w:val="20"/>
        </w:rPr>
        <w:t> </w:t>
      </w:r>
      <w:r>
        <w:rPr>
          <w:w w:val="105"/>
          <w:sz w:val="20"/>
        </w:rPr>
        <w:t>de</w:t>
      </w:r>
      <w:r>
        <w:rPr>
          <w:spacing w:val="-6"/>
          <w:w w:val="105"/>
          <w:sz w:val="20"/>
        </w:rPr>
        <w:t> </w:t>
      </w:r>
      <w:r>
        <w:rPr>
          <w:spacing w:val="-3"/>
          <w:w w:val="105"/>
          <w:sz w:val="20"/>
        </w:rPr>
        <w:t>los</w:t>
      </w:r>
      <w:r>
        <w:rPr>
          <w:spacing w:val="-6"/>
          <w:w w:val="105"/>
          <w:sz w:val="20"/>
        </w:rPr>
        <w:t> </w:t>
      </w:r>
      <w:r>
        <w:rPr>
          <w:spacing w:val="-3"/>
          <w:w w:val="105"/>
          <w:sz w:val="20"/>
        </w:rPr>
        <w:t>recursos</w:t>
      </w:r>
      <w:r>
        <w:rPr>
          <w:spacing w:val="-7"/>
          <w:w w:val="105"/>
          <w:sz w:val="20"/>
        </w:rPr>
        <w:t> </w:t>
      </w:r>
      <w:r>
        <w:rPr>
          <w:spacing w:val="-3"/>
          <w:w w:val="105"/>
          <w:sz w:val="20"/>
        </w:rPr>
        <w:t>marinos</w:t>
      </w:r>
      <w:r>
        <w:rPr>
          <w:spacing w:val="-6"/>
          <w:w w:val="105"/>
          <w:sz w:val="20"/>
        </w:rPr>
        <w:t> </w:t>
      </w:r>
      <w:r>
        <w:rPr>
          <w:w w:val="105"/>
          <w:sz w:val="20"/>
        </w:rPr>
        <w:t>insulares</w:t>
      </w:r>
      <w:r>
        <w:rPr>
          <w:spacing w:val="-6"/>
          <w:w w:val="105"/>
          <w:sz w:val="20"/>
        </w:rPr>
        <w:t> </w:t>
      </w:r>
      <w:r>
        <w:rPr>
          <w:spacing w:val="-3"/>
          <w:w w:val="105"/>
          <w:sz w:val="20"/>
        </w:rPr>
        <w:t>(SEIDI).</w:t>
      </w:r>
      <w:r>
        <w:rPr>
          <w:spacing w:val="-7"/>
          <w:w w:val="105"/>
          <w:sz w:val="20"/>
        </w:rPr>
        <w:t> </w:t>
      </w:r>
      <w:r>
        <w:rPr>
          <w:w w:val="105"/>
          <w:sz w:val="20"/>
        </w:rPr>
        <w:t>Importe</w:t>
      </w:r>
      <w:r>
        <w:rPr>
          <w:spacing w:val="-5"/>
          <w:w w:val="105"/>
          <w:sz w:val="20"/>
        </w:rPr>
        <w:t> </w:t>
      </w:r>
      <w:r>
        <w:rPr>
          <w:spacing w:val="-3"/>
          <w:w w:val="105"/>
          <w:sz w:val="20"/>
        </w:rPr>
        <w:t>concedido</w:t>
      </w:r>
      <w:r>
        <w:rPr>
          <w:spacing w:val="-6"/>
          <w:w w:val="105"/>
          <w:sz w:val="20"/>
        </w:rPr>
        <w:t> </w:t>
      </w:r>
      <w:r>
        <w:rPr>
          <w:spacing w:val="-3"/>
          <w:w w:val="105"/>
          <w:sz w:val="20"/>
        </w:rPr>
        <w:t>930.032,78</w:t>
      </w:r>
    </w:p>
    <w:p>
      <w:pPr>
        <w:pStyle w:val="BodyText"/>
        <w:spacing w:line="249" w:lineRule="auto"/>
        <w:ind w:left="2330" w:right="1210"/>
        <w:jc w:val="both"/>
      </w:pPr>
      <w:r>
        <w:rPr>
          <w:w w:val="105"/>
        </w:rPr>
        <w:t>€,</w:t>
      </w:r>
      <w:r>
        <w:rPr>
          <w:spacing w:val="-7"/>
          <w:w w:val="105"/>
        </w:rPr>
        <w:t> </w:t>
      </w:r>
      <w:r>
        <w:rPr>
          <w:w w:val="105"/>
        </w:rPr>
        <w:t>697.400</w:t>
      </w:r>
      <w:r>
        <w:rPr>
          <w:spacing w:val="-6"/>
          <w:w w:val="105"/>
        </w:rPr>
        <w:t> </w:t>
      </w:r>
      <w:r>
        <w:rPr>
          <w:spacing w:val="-3"/>
          <w:w w:val="105"/>
        </w:rPr>
        <w:t>euros</w:t>
      </w:r>
      <w:r>
        <w:rPr>
          <w:spacing w:val="-7"/>
          <w:w w:val="105"/>
        </w:rPr>
        <w:t> </w:t>
      </w:r>
      <w:r>
        <w:rPr>
          <w:w w:val="105"/>
        </w:rPr>
        <w:t>para</w:t>
      </w:r>
      <w:r>
        <w:rPr>
          <w:spacing w:val="-6"/>
          <w:w w:val="105"/>
        </w:rPr>
        <w:t> </w:t>
      </w:r>
      <w:r>
        <w:rPr>
          <w:spacing w:val="-3"/>
          <w:w w:val="105"/>
        </w:rPr>
        <w:t>inversiones</w:t>
      </w:r>
      <w:r>
        <w:rPr>
          <w:spacing w:val="-6"/>
          <w:w w:val="105"/>
        </w:rPr>
        <w:t> </w:t>
      </w:r>
      <w:r>
        <w:rPr>
          <w:w w:val="105"/>
        </w:rPr>
        <w:t>de</w:t>
      </w:r>
      <w:r>
        <w:rPr>
          <w:spacing w:val="-6"/>
          <w:w w:val="105"/>
        </w:rPr>
        <w:t> </w:t>
      </w:r>
      <w:r>
        <w:rPr>
          <w:w w:val="105"/>
        </w:rPr>
        <w:t>capital</w:t>
      </w:r>
      <w:r>
        <w:rPr>
          <w:spacing w:val="-8"/>
          <w:w w:val="105"/>
        </w:rPr>
        <w:t> </w:t>
      </w:r>
      <w:r>
        <w:rPr>
          <w:w w:val="105"/>
        </w:rPr>
        <w:t>y</w:t>
      </w:r>
      <w:r>
        <w:rPr>
          <w:spacing w:val="-6"/>
          <w:w w:val="105"/>
        </w:rPr>
        <w:t> </w:t>
      </w:r>
      <w:r>
        <w:rPr>
          <w:spacing w:val="-2"/>
          <w:w w:val="105"/>
        </w:rPr>
        <w:t>que</w:t>
      </w:r>
      <w:r>
        <w:rPr>
          <w:spacing w:val="-6"/>
          <w:w w:val="105"/>
        </w:rPr>
        <w:t> </w:t>
      </w:r>
      <w:r>
        <w:rPr>
          <w:spacing w:val="-3"/>
          <w:w w:val="105"/>
        </w:rPr>
        <w:t>mantiene</w:t>
      </w:r>
      <w:r>
        <w:rPr>
          <w:spacing w:val="-6"/>
          <w:w w:val="105"/>
        </w:rPr>
        <w:t> </w:t>
      </w:r>
      <w:r>
        <w:rPr>
          <w:w w:val="105"/>
        </w:rPr>
        <w:t>un</w:t>
      </w:r>
      <w:r>
        <w:rPr>
          <w:spacing w:val="-6"/>
          <w:w w:val="105"/>
        </w:rPr>
        <w:t> </w:t>
      </w:r>
      <w:r>
        <w:rPr>
          <w:spacing w:val="-3"/>
          <w:w w:val="105"/>
        </w:rPr>
        <w:t>importe</w:t>
      </w:r>
      <w:r>
        <w:rPr>
          <w:spacing w:val="-6"/>
          <w:w w:val="105"/>
        </w:rPr>
        <w:t> </w:t>
      </w:r>
      <w:r>
        <w:rPr>
          <w:spacing w:val="-3"/>
          <w:w w:val="105"/>
        </w:rPr>
        <w:t>pendiente</w:t>
      </w:r>
      <w:r>
        <w:rPr>
          <w:spacing w:val="-8"/>
          <w:w w:val="105"/>
        </w:rPr>
        <w:t> </w:t>
      </w:r>
      <w:r>
        <w:rPr>
          <w:w w:val="105"/>
        </w:rPr>
        <w:t>de</w:t>
      </w:r>
      <w:r>
        <w:rPr>
          <w:spacing w:val="-6"/>
          <w:w w:val="105"/>
        </w:rPr>
        <w:t> </w:t>
      </w:r>
      <w:r>
        <w:rPr>
          <w:w w:val="105"/>
        </w:rPr>
        <w:t>ejecutar</w:t>
      </w:r>
      <w:r>
        <w:rPr>
          <w:spacing w:val="-8"/>
          <w:w w:val="105"/>
        </w:rPr>
        <w:t> </w:t>
      </w:r>
      <w:r>
        <w:rPr>
          <w:w w:val="105"/>
        </w:rPr>
        <w:t>de </w:t>
      </w:r>
      <w:r>
        <w:rPr>
          <w:spacing w:val="-2"/>
          <w:w w:val="105"/>
        </w:rPr>
        <w:t>107.173,19</w:t>
      </w:r>
      <w:r>
        <w:rPr>
          <w:spacing w:val="-5"/>
          <w:w w:val="105"/>
        </w:rPr>
        <w:t> </w:t>
      </w:r>
      <w:r>
        <w:rPr>
          <w:w w:val="105"/>
        </w:rPr>
        <w:t>euros.</w:t>
      </w:r>
    </w:p>
    <w:p>
      <w:pPr>
        <w:pStyle w:val="ListParagraph"/>
        <w:numPr>
          <w:ilvl w:val="1"/>
          <w:numId w:val="35"/>
        </w:numPr>
        <w:tabs>
          <w:tab w:pos="2331" w:val="left" w:leader="none"/>
        </w:tabs>
        <w:spacing w:line="249" w:lineRule="auto" w:before="102" w:after="0"/>
        <w:ind w:left="2330" w:right="1209" w:hanging="312"/>
        <w:jc w:val="both"/>
        <w:rPr>
          <w:sz w:val="20"/>
        </w:rPr>
      </w:pPr>
      <w:r>
        <w:rPr>
          <w:spacing w:val="-3"/>
          <w:w w:val="105"/>
          <w:sz w:val="20"/>
        </w:rPr>
        <w:t>Consejera </w:t>
      </w:r>
      <w:r>
        <w:rPr>
          <w:w w:val="105"/>
          <w:sz w:val="20"/>
        </w:rPr>
        <w:t>de </w:t>
      </w:r>
      <w:r>
        <w:rPr>
          <w:spacing w:val="-2"/>
          <w:w w:val="105"/>
          <w:sz w:val="20"/>
        </w:rPr>
        <w:t>Economía, </w:t>
      </w:r>
      <w:r>
        <w:rPr>
          <w:spacing w:val="-3"/>
          <w:w w:val="105"/>
          <w:sz w:val="20"/>
        </w:rPr>
        <w:t>Conocimiento </w:t>
      </w:r>
      <w:r>
        <w:rPr>
          <w:w w:val="105"/>
          <w:sz w:val="20"/>
        </w:rPr>
        <w:t>y Empleo, concede </w:t>
      </w:r>
      <w:r>
        <w:rPr>
          <w:spacing w:val="-2"/>
          <w:w w:val="105"/>
          <w:sz w:val="20"/>
        </w:rPr>
        <w:t>una </w:t>
      </w:r>
      <w:r>
        <w:rPr>
          <w:spacing w:val="-3"/>
          <w:w w:val="105"/>
          <w:sz w:val="20"/>
        </w:rPr>
        <w:t>subvención directa </w:t>
      </w:r>
      <w:r>
        <w:rPr>
          <w:w w:val="105"/>
          <w:sz w:val="20"/>
        </w:rPr>
        <w:t>para </w:t>
      </w:r>
      <w:r>
        <w:rPr>
          <w:spacing w:val="-3"/>
          <w:w w:val="105"/>
          <w:sz w:val="20"/>
        </w:rPr>
        <w:t>la financiación </w:t>
      </w:r>
      <w:r>
        <w:rPr>
          <w:w w:val="105"/>
          <w:sz w:val="20"/>
        </w:rPr>
        <w:t>de los gastos del </w:t>
      </w:r>
      <w:r>
        <w:rPr>
          <w:spacing w:val="-3"/>
          <w:w w:val="105"/>
          <w:sz w:val="20"/>
        </w:rPr>
        <w:t>proyecto denominado plataforma experimental </w:t>
      </w:r>
      <w:r>
        <w:rPr>
          <w:w w:val="105"/>
          <w:sz w:val="20"/>
        </w:rPr>
        <w:t>de </w:t>
      </w:r>
      <w:r>
        <w:rPr>
          <w:spacing w:val="-3"/>
          <w:w w:val="105"/>
          <w:sz w:val="20"/>
        </w:rPr>
        <w:t>desalación </w:t>
      </w:r>
      <w:r>
        <w:rPr>
          <w:w w:val="105"/>
          <w:sz w:val="20"/>
        </w:rPr>
        <w:t>de agua de mar de </w:t>
      </w:r>
      <w:r>
        <w:rPr>
          <w:spacing w:val="-3"/>
          <w:w w:val="105"/>
          <w:sz w:val="20"/>
        </w:rPr>
        <w:t>osmosis inversa </w:t>
      </w:r>
      <w:r>
        <w:rPr>
          <w:w w:val="105"/>
          <w:sz w:val="20"/>
        </w:rPr>
        <w:t>de elevada </w:t>
      </w:r>
      <w:r>
        <w:rPr>
          <w:spacing w:val="-3"/>
          <w:w w:val="105"/>
          <w:sz w:val="20"/>
        </w:rPr>
        <w:t>eficiencia energética (DESALRO </w:t>
      </w:r>
      <w:r>
        <w:rPr>
          <w:w w:val="105"/>
          <w:sz w:val="20"/>
        </w:rPr>
        <w:t>2.0) Importe </w:t>
      </w:r>
      <w:r>
        <w:rPr>
          <w:spacing w:val="-3"/>
          <w:w w:val="105"/>
          <w:sz w:val="20"/>
        </w:rPr>
        <w:t>concedido</w:t>
      </w:r>
      <w:r>
        <w:rPr>
          <w:spacing w:val="-16"/>
          <w:w w:val="105"/>
          <w:sz w:val="20"/>
        </w:rPr>
        <w:t> </w:t>
      </w:r>
      <w:r>
        <w:rPr>
          <w:w w:val="105"/>
          <w:sz w:val="20"/>
        </w:rPr>
        <w:t>3.087.300</w:t>
      </w:r>
      <w:r>
        <w:rPr>
          <w:spacing w:val="-15"/>
          <w:w w:val="105"/>
          <w:sz w:val="20"/>
        </w:rPr>
        <w:t> </w:t>
      </w:r>
      <w:r>
        <w:rPr>
          <w:w w:val="105"/>
          <w:sz w:val="20"/>
        </w:rPr>
        <w:t>€,</w:t>
      </w:r>
      <w:r>
        <w:rPr>
          <w:spacing w:val="-15"/>
          <w:w w:val="105"/>
          <w:sz w:val="20"/>
        </w:rPr>
        <w:t> </w:t>
      </w:r>
      <w:r>
        <w:rPr>
          <w:w w:val="105"/>
          <w:sz w:val="20"/>
        </w:rPr>
        <w:t>y</w:t>
      </w:r>
      <w:r>
        <w:rPr>
          <w:spacing w:val="-16"/>
          <w:w w:val="105"/>
          <w:sz w:val="20"/>
        </w:rPr>
        <w:t> </w:t>
      </w:r>
      <w:r>
        <w:rPr>
          <w:spacing w:val="-3"/>
          <w:w w:val="105"/>
          <w:sz w:val="20"/>
        </w:rPr>
        <w:t>que</w:t>
      </w:r>
      <w:r>
        <w:rPr>
          <w:spacing w:val="-15"/>
          <w:w w:val="105"/>
          <w:sz w:val="20"/>
        </w:rPr>
        <w:t> </w:t>
      </w:r>
      <w:r>
        <w:rPr>
          <w:w w:val="105"/>
          <w:sz w:val="20"/>
        </w:rPr>
        <w:t>mantiene</w:t>
      </w:r>
      <w:r>
        <w:rPr>
          <w:spacing w:val="-15"/>
          <w:w w:val="105"/>
          <w:sz w:val="20"/>
        </w:rPr>
        <w:t> </w:t>
      </w:r>
      <w:r>
        <w:rPr>
          <w:w w:val="105"/>
          <w:sz w:val="20"/>
        </w:rPr>
        <w:t>un</w:t>
      </w:r>
      <w:r>
        <w:rPr>
          <w:spacing w:val="-15"/>
          <w:w w:val="105"/>
          <w:sz w:val="20"/>
        </w:rPr>
        <w:t> </w:t>
      </w:r>
      <w:r>
        <w:rPr>
          <w:spacing w:val="-3"/>
          <w:w w:val="105"/>
          <w:sz w:val="20"/>
        </w:rPr>
        <w:t>importe</w:t>
      </w:r>
      <w:r>
        <w:rPr>
          <w:spacing w:val="-15"/>
          <w:w w:val="105"/>
          <w:sz w:val="20"/>
        </w:rPr>
        <w:t> </w:t>
      </w:r>
      <w:r>
        <w:rPr>
          <w:spacing w:val="-3"/>
          <w:w w:val="105"/>
          <w:sz w:val="20"/>
        </w:rPr>
        <w:t>pendiente</w:t>
      </w:r>
      <w:r>
        <w:rPr>
          <w:spacing w:val="-15"/>
          <w:w w:val="105"/>
          <w:sz w:val="20"/>
        </w:rPr>
        <w:t> </w:t>
      </w:r>
      <w:r>
        <w:rPr>
          <w:w w:val="105"/>
          <w:sz w:val="20"/>
        </w:rPr>
        <w:t>de</w:t>
      </w:r>
      <w:r>
        <w:rPr>
          <w:spacing w:val="-16"/>
          <w:w w:val="105"/>
          <w:sz w:val="20"/>
        </w:rPr>
        <w:t> </w:t>
      </w:r>
      <w:r>
        <w:rPr>
          <w:w w:val="105"/>
          <w:sz w:val="20"/>
        </w:rPr>
        <w:t>ejecutar</w:t>
      </w:r>
      <w:r>
        <w:rPr>
          <w:spacing w:val="-16"/>
          <w:w w:val="105"/>
          <w:sz w:val="20"/>
        </w:rPr>
        <w:t> </w:t>
      </w:r>
      <w:r>
        <w:rPr>
          <w:w w:val="105"/>
          <w:sz w:val="20"/>
        </w:rPr>
        <w:t>de</w:t>
      </w:r>
      <w:r>
        <w:rPr>
          <w:spacing w:val="-16"/>
          <w:w w:val="105"/>
          <w:sz w:val="20"/>
        </w:rPr>
        <w:t> </w:t>
      </w:r>
      <w:r>
        <w:rPr>
          <w:spacing w:val="-3"/>
          <w:w w:val="105"/>
          <w:sz w:val="20"/>
        </w:rPr>
        <w:t>2.500.000</w:t>
      </w:r>
      <w:r>
        <w:rPr>
          <w:spacing w:val="-15"/>
          <w:w w:val="105"/>
          <w:sz w:val="20"/>
        </w:rPr>
        <w:t> </w:t>
      </w:r>
      <w:r>
        <w:rPr>
          <w:w w:val="105"/>
          <w:sz w:val="20"/>
        </w:rPr>
        <w:t>euros</w:t>
      </w:r>
      <w:r>
        <w:rPr>
          <w:spacing w:val="-16"/>
          <w:w w:val="105"/>
          <w:sz w:val="20"/>
        </w:rPr>
        <w:t> </w:t>
      </w:r>
      <w:r>
        <w:rPr>
          <w:w w:val="105"/>
          <w:sz w:val="20"/>
        </w:rPr>
        <w:t>en</w:t>
      </w:r>
      <w:r>
        <w:rPr>
          <w:spacing w:val="-16"/>
          <w:w w:val="105"/>
          <w:sz w:val="20"/>
        </w:rPr>
        <w:t> </w:t>
      </w:r>
      <w:r>
        <w:rPr>
          <w:w w:val="105"/>
          <w:sz w:val="20"/>
        </w:rPr>
        <w:t>la partida de </w:t>
      </w:r>
      <w:r>
        <w:rPr>
          <w:spacing w:val="-3"/>
          <w:w w:val="105"/>
          <w:sz w:val="20"/>
        </w:rPr>
        <w:t>capital, </w:t>
      </w:r>
      <w:r>
        <w:rPr>
          <w:w w:val="105"/>
          <w:sz w:val="20"/>
        </w:rPr>
        <w:t>el resto es</w:t>
      </w:r>
      <w:r>
        <w:rPr>
          <w:spacing w:val="-27"/>
          <w:w w:val="105"/>
          <w:sz w:val="20"/>
        </w:rPr>
        <w:t> </w:t>
      </w:r>
      <w:r>
        <w:rPr>
          <w:spacing w:val="-3"/>
          <w:w w:val="105"/>
          <w:sz w:val="20"/>
        </w:rPr>
        <w:t>explotación.</w:t>
      </w:r>
    </w:p>
    <w:p>
      <w:pPr>
        <w:pStyle w:val="BodyText"/>
        <w:spacing w:before="9"/>
      </w:pPr>
    </w:p>
    <w:p>
      <w:pPr>
        <w:pStyle w:val="ListParagraph"/>
        <w:numPr>
          <w:ilvl w:val="1"/>
          <w:numId w:val="35"/>
        </w:numPr>
        <w:tabs>
          <w:tab w:pos="2331" w:val="left" w:leader="none"/>
        </w:tabs>
        <w:spacing w:line="249" w:lineRule="auto" w:before="1" w:after="0"/>
        <w:ind w:left="2330" w:right="1209" w:hanging="312"/>
        <w:jc w:val="both"/>
        <w:rPr>
          <w:sz w:val="20"/>
        </w:rPr>
      </w:pPr>
      <w:r>
        <w:rPr>
          <w:w w:val="105"/>
          <w:sz w:val="20"/>
        </w:rPr>
        <w:t>Agencia </w:t>
      </w:r>
      <w:r>
        <w:rPr>
          <w:spacing w:val="-3"/>
          <w:w w:val="105"/>
          <w:sz w:val="20"/>
        </w:rPr>
        <w:t>Canaria </w:t>
      </w:r>
      <w:r>
        <w:rPr>
          <w:w w:val="105"/>
          <w:sz w:val="20"/>
        </w:rPr>
        <w:t>de </w:t>
      </w:r>
      <w:r>
        <w:rPr>
          <w:spacing w:val="-3"/>
          <w:w w:val="105"/>
          <w:sz w:val="20"/>
        </w:rPr>
        <w:t>Investigación, Innovación </w:t>
      </w:r>
      <w:r>
        <w:rPr>
          <w:w w:val="105"/>
          <w:sz w:val="20"/>
        </w:rPr>
        <w:t>y </w:t>
      </w:r>
      <w:r>
        <w:rPr>
          <w:spacing w:val="-3"/>
          <w:w w:val="105"/>
          <w:sz w:val="20"/>
        </w:rPr>
        <w:t>Sociedad </w:t>
      </w:r>
      <w:r>
        <w:rPr>
          <w:w w:val="105"/>
          <w:sz w:val="20"/>
        </w:rPr>
        <w:t>de la </w:t>
      </w:r>
      <w:r>
        <w:rPr>
          <w:spacing w:val="-3"/>
          <w:w w:val="105"/>
          <w:sz w:val="20"/>
        </w:rPr>
        <w:t>Información, </w:t>
      </w:r>
      <w:r>
        <w:rPr>
          <w:w w:val="105"/>
          <w:sz w:val="20"/>
        </w:rPr>
        <w:t>facilita </w:t>
      </w:r>
      <w:r>
        <w:rPr>
          <w:spacing w:val="-3"/>
          <w:w w:val="105"/>
          <w:sz w:val="20"/>
        </w:rPr>
        <w:t>subvención directa </w:t>
      </w:r>
      <w:r>
        <w:rPr>
          <w:w w:val="105"/>
          <w:sz w:val="20"/>
        </w:rPr>
        <w:t>por razones de interés </w:t>
      </w:r>
      <w:r>
        <w:rPr>
          <w:spacing w:val="-3"/>
          <w:w w:val="105"/>
          <w:sz w:val="20"/>
        </w:rPr>
        <w:t>público, social </w:t>
      </w:r>
      <w:r>
        <w:rPr>
          <w:w w:val="105"/>
          <w:sz w:val="20"/>
        </w:rPr>
        <w:t>y </w:t>
      </w:r>
      <w:r>
        <w:rPr>
          <w:spacing w:val="-2"/>
          <w:w w:val="105"/>
          <w:sz w:val="20"/>
        </w:rPr>
        <w:t>económico </w:t>
      </w:r>
      <w:r>
        <w:rPr>
          <w:w w:val="105"/>
          <w:sz w:val="20"/>
        </w:rPr>
        <w:t>para </w:t>
      </w:r>
      <w:r>
        <w:rPr>
          <w:spacing w:val="-3"/>
          <w:w w:val="105"/>
          <w:sz w:val="20"/>
        </w:rPr>
        <w:t>financiar </w:t>
      </w:r>
      <w:r>
        <w:rPr>
          <w:w w:val="105"/>
          <w:sz w:val="20"/>
        </w:rPr>
        <w:t>gastos de </w:t>
      </w:r>
      <w:r>
        <w:rPr>
          <w:spacing w:val="-3"/>
          <w:w w:val="105"/>
          <w:sz w:val="20"/>
        </w:rPr>
        <w:t>inversión </w:t>
      </w:r>
      <w:r>
        <w:rPr>
          <w:spacing w:val="-2"/>
          <w:w w:val="105"/>
          <w:sz w:val="20"/>
        </w:rPr>
        <w:t>del </w:t>
      </w:r>
      <w:r>
        <w:rPr>
          <w:spacing w:val="-3"/>
          <w:w w:val="105"/>
          <w:sz w:val="20"/>
        </w:rPr>
        <w:t>proyecto</w:t>
      </w:r>
      <w:r>
        <w:rPr>
          <w:spacing w:val="-5"/>
          <w:w w:val="105"/>
          <w:sz w:val="20"/>
        </w:rPr>
        <w:t> </w:t>
      </w:r>
      <w:r>
        <w:rPr>
          <w:w w:val="105"/>
          <w:sz w:val="20"/>
        </w:rPr>
        <w:t>denominado</w:t>
      </w:r>
      <w:r>
        <w:rPr>
          <w:spacing w:val="-5"/>
          <w:w w:val="105"/>
          <w:sz w:val="20"/>
        </w:rPr>
        <w:t> </w:t>
      </w:r>
      <w:r>
        <w:rPr>
          <w:spacing w:val="-3"/>
          <w:w w:val="105"/>
          <w:sz w:val="20"/>
        </w:rPr>
        <w:t>“biogreenfinery</w:t>
      </w:r>
      <w:r>
        <w:rPr>
          <w:spacing w:val="-5"/>
          <w:w w:val="105"/>
          <w:sz w:val="20"/>
        </w:rPr>
        <w:t> </w:t>
      </w:r>
      <w:r>
        <w:rPr>
          <w:w w:val="105"/>
          <w:sz w:val="20"/>
        </w:rPr>
        <w:t>-</w:t>
      </w:r>
      <w:r>
        <w:rPr>
          <w:spacing w:val="-6"/>
          <w:w w:val="105"/>
          <w:sz w:val="20"/>
        </w:rPr>
        <w:t> </w:t>
      </w:r>
      <w:r>
        <w:rPr>
          <w:w w:val="105"/>
          <w:sz w:val="20"/>
        </w:rPr>
        <w:t>hidrógeno</w:t>
      </w:r>
      <w:r>
        <w:rPr>
          <w:spacing w:val="-5"/>
          <w:w w:val="105"/>
          <w:sz w:val="20"/>
        </w:rPr>
        <w:t> </w:t>
      </w:r>
      <w:r>
        <w:rPr>
          <w:w w:val="105"/>
          <w:sz w:val="20"/>
        </w:rPr>
        <w:t>verde</w:t>
      </w:r>
      <w:r>
        <w:rPr>
          <w:spacing w:val="-4"/>
          <w:w w:val="105"/>
          <w:sz w:val="20"/>
        </w:rPr>
        <w:t> </w:t>
      </w:r>
      <w:r>
        <w:rPr>
          <w:w w:val="105"/>
          <w:sz w:val="20"/>
        </w:rPr>
        <w:t>para</w:t>
      </w:r>
      <w:r>
        <w:rPr>
          <w:spacing w:val="-5"/>
          <w:w w:val="105"/>
          <w:sz w:val="20"/>
        </w:rPr>
        <w:t> </w:t>
      </w:r>
      <w:r>
        <w:rPr>
          <w:spacing w:val="-3"/>
          <w:w w:val="105"/>
          <w:sz w:val="20"/>
        </w:rPr>
        <w:t>biorefinería”,</w:t>
      </w:r>
      <w:r>
        <w:rPr>
          <w:spacing w:val="-4"/>
          <w:w w:val="105"/>
          <w:sz w:val="20"/>
        </w:rPr>
        <w:t> </w:t>
      </w:r>
      <w:r>
        <w:rPr>
          <w:w w:val="105"/>
          <w:sz w:val="20"/>
        </w:rPr>
        <w:t>con</w:t>
      </w:r>
      <w:r>
        <w:rPr>
          <w:spacing w:val="-4"/>
          <w:w w:val="105"/>
          <w:sz w:val="20"/>
        </w:rPr>
        <w:t> </w:t>
      </w:r>
      <w:r>
        <w:rPr>
          <w:w w:val="105"/>
          <w:sz w:val="20"/>
        </w:rPr>
        <w:t>cargo</w:t>
      </w:r>
      <w:r>
        <w:rPr>
          <w:spacing w:val="-5"/>
          <w:w w:val="105"/>
          <w:sz w:val="20"/>
        </w:rPr>
        <w:t> </w:t>
      </w:r>
      <w:r>
        <w:rPr>
          <w:w w:val="105"/>
          <w:sz w:val="20"/>
        </w:rPr>
        <w:t>al</w:t>
      </w:r>
      <w:r>
        <w:rPr>
          <w:spacing w:val="-6"/>
          <w:w w:val="105"/>
          <w:sz w:val="20"/>
        </w:rPr>
        <w:t> </w:t>
      </w:r>
      <w:r>
        <w:rPr>
          <w:w w:val="105"/>
          <w:sz w:val="20"/>
        </w:rPr>
        <w:t>fondo</w:t>
      </w:r>
      <w:r>
        <w:rPr>
          <w:spacing w:val="-5"/>
          <w:w w:val="105"/>
          <w:sz w:val="20"/>
        </w:rPr>
        <w:t> </w:t>
      </w:r>
      <w:r>
        <w:rPr>
          <w:w w:val="105"/>
          <w:sz w:val="20"/>
        </w:rPr>
        <w:t>de ayuda a la </w:t>
      </w:r>
      <w:r>
        <w:rPr>
          <w:spacing w:val="-3"/>
          <w:w w:val="105"/>
          <w:sz w:val="20"/>
        </w:rPr>
        <w:t>recuperación para </w:t>
      </w:r>
      <w:r>
        <w:rPr>
          <w:w w:val="105"/>
          <w:sz w:val="20"/>
        </w:rPr>
        <w:t>la </w:t>
      </w:r>
      <w:r>
        <w:rPr>
          <w:spacing w:val="-3"/>
          <w:w w:val="105"/>
          <w:sz w:val="20"/>
        </w:rPr>
        <w:t>cohesión </w:t>
      </w:r>
      <w:r>
        <w:rPr>
          <w:w w:val="105"/>
          <w:sz w:val="20"/>
        </w:rPr>
        <w:t>y los territorios de europa </w:t>
      </w:r>
      <w:r>
        <w:rPr>
          <w:spacing w:val="-3"/>
          <w:w w:val="105"/>
          <w:sz w:val="20"/>
        </w:rPr>
        <w:t>(react-eu), </w:t>
      </w:r>
      <w:r>
        <w:rPr>
          <w:w w:val="105"/>
          <w:sz w:val="20"/>
        </w:rPr>
        <w:t>en el </w:t>
      </w:r>
      <w:r>
        <w:rPr>
          <w:spacing w:val="-3"/>
          <w:w w:val="105"/>
          <w:sz w:val="20"/>
        </w:rPr>
        <w:t>marco </w:t>
      </w:r>
      <w:r>
        <w:rPr>
          <w:spacing w:val="-2"/>
          <w:w w:val="105"/>
          <w:sz w:val="20"/>
        </w:rPr>
        <w:t>del </w:t>
      </w:r>
      <w:r>
        <w:rPr>
          <w:spacing w:val="-3"/>
          <w:w w:val="105"/>
          <w:sz w:val="20"/>
        </w:rPr>
        <w:t>instrumento </w:t>
      </w:r>
      <w:r>
        <w:rPr>
          <w:w w:val="105"/>
          <w:sz w:val="20"/>
        </w:rPr>
        <w:t>europeo de </w:t>
      </w:r>
      <w:r>
        <w:rPr>
          <w:spacing w:val="-3"/>
          <w:w w:val="105"/>
          <w:sz w:val="20"/>
        </w:rPr>
        <w:t>recuperación “next </w:t>
      </w:r>
      <w:r>
        <w:rPr>
          <w:w w:val="105"/>
          <w:sz w:val="20"/>
        </w:rPr>
        <w:t>generation” expediente sd-2110. Importe </w:t>
      </w:r>
      <w:r>
        <w:rPr>
          <w:spacing w:val="-3"/>
          <w:w w:val="105"/>
          <w:sz w:val="20"/>
        </w:rPr>
        <w:t>concedido </w:t>
      </w:r>
      <w:r>
        <w:rPr>
          <w:spacing w:val="-2"/>
          <w:w w:val="105"/>
          <w:sz w:val="20"/>
        </w:rPr>
        <w:t>3.218.805 </w:t>
      </w:r>
      <w:r>
        <w:rPr>
          <w:w w:val="105"/>
          <w:sz w:val="20"/>
        </w:rPr>
        <w:t>€, de los cuales 2.217.000 euros es la parte de capital y </w:t>
      </w:r>
      <w:r>
        <w:rPr>
          <w:spacing w:val="-2"/>
          <w:w w:val="105"/>
          <w:sz w:val="20"/>
        </w:rPr>
        <w:t>que </w:t>
      </w:r>
      <w:r>
        <w:rPr>
          <w:w w:val="105"/>
          <w:sz w:val="20"/>
        </w:rPr>
        <w:t>mantiene pendiente de ejecutar a </w:t>
      </w:r>
      <w:r>
        <w:rPr>
          <w:spacing w:val="-3"/>
          <w:w w:val="105"/>
          <w:sz w:val="20"/>
        </w:rPr>
        <w:t>cierre </w:t>
      </w:r>
      <w:r>
        <w:rPr>
          <w:w w:val="105"/>
          <w:sz w:val="20"/>
        </w:rPr>
        <w:t>de</w:t>
      </w:r>
      <w:r>
        <w:rPr>
          <w:spacing w:val="-16"/>
          <w:w w:val="105"/>
          <w:sz w:val="20"/>
        </w:rPr>
        <w:t> </w:t>
      </w:r>
      <w:r>
        <w:rPr>
          <w:spacing w:val="-3"/>
          <w:w w:val="105"/>
          <w:sz w:val="20"/>
        </w:rPr>
        <w:t>ejercicio.</w:t>
      </w:r>
    </w:p>
    <w:p>
      <w:pPr>
        <w:pStyle w:val="BodyText"/>
        <w:spacing w:before="8"/>
      </w:pPr>
    </w:p>
    <w:p>
      <w:pPr>
        <w:pStyle w:val="ListParagraph"/>
        <w:numPr>
          <w:ilvl w:val="1"/>
          <w:numId w:val="35"/>
        </w:numPr>
        <w:tabs>
          <w:tab w:pos="2331" w:val="left" w:leader="none"/>
        </w:tabs>
        <w:spacing w:line="249" w:lineRule="auto" w:before="0" w:after="0"/>
        <w:ind w:left="2330" w:right="1209" w:hanging="312"/>
        <w:jc w:val="both"/>
        <w:rPr>
          <w:sz w:val="20"/>
        </w:rPr>
      </w:pPr>
      <w:r>
        <w:rPr>
          <w:w w:val="105"/>
          <w:sz w:val="20"/>
        </w:rPr>
        <w:t>Agencia </w:t>
      </w:r>
      <w:r>
        <w:rPr>
          <w:spacing w:val="-3"/>
          <w:w w:val="105"/>
          <w:sz w:val="20"/>
        </w:rPr>
        <w:t>Canaria </w:t>
      </w:r>
      <w:r>
        <w:rPr>
          <w:w w:val="105"/>
          <w:sz w:val="20"/>
        </w:rPr>
        <w:t>de </w:t>
      </w:r>
      <w:r>
        <w:rPr>
          <w:spacing w:val="-3"/>
          <w:w w:val="105"/>
          <w:sz w:val="20"/>
        </w:rPr>
        <w:t>Investigación, Innovación </w:t>
      </w:r>
      <w:r>
        <w:rPr>
          <w:w w:val="105"/>
          <w:sz w:val="20"/>
        </w:rPr>
        <w:t>y </w:t>
      </w:r>
      <w:r>
        <w:rPr>
          <w:spacing w:val="-3"/>
          <w:w w:val="105"/>
          <w:sz w:val="20"/>
        </w:rPr>
        <w:t>Sociedad </w:t>
      </w:r>
      <w:r>
        <w:rPr>
          <w:w w:val="105"/>
          <w:sz w:val="20"/>
        </w:rPr>
        <w:t>de la </w:t>
      </w:r>
      <w:r>
        <w:rPr>
          <w:spacing w:val="-3"/>
          <w:w w:val="105"/>
          <w:sz w:val="20"/>
        </w:rPr>
        <w:t>Información, </w:t>
      </w:r>
      <w:r>
        <w:rPr>
          <w:w w:val="105"/>
          <w:sz w:val="20"/>
        </w:rPr>
        <w:t>facilita </w:t>
      </w:r>
      <w:r>
        <w:rPr>
          <w:spacing w:val="-3"/>
          <w:w w:val="105"/>
          <w:sz w:val="20"/>
        </w:rPr>
        <w:t>subvención directa </w:t>
      </w:r>
      <w:r>
        <w:rPr>
          <w:w w:val="105"/>
          <w:sz w:val="20"/>
        </w:rPr>
        <w:t>por razones de interés </w:t>
      </w:r>
      <w:r>
        <w:rPr>
          <w:spacing w:val="-3"/>
          <w:w w:val="105"/>
          <w:sz w:val="20"/>
        </w:rPr>
        <w:t>público, social </w:t>
      </w:r>
      <w:r>
        <w:rPr>
          <w:w w:val="105"/>
          <w:sz w:val="20"/>
        </w:rPr>
        <w:t>y </w:t>
      </w:r>
      <w:r>
        <w:rPr>
          <w:spacing w:val="-2"/>
          <w:w w:val="105"/>
          <w:sz w:val="20"/>
        </w:rPr>
        <w:t>económico, </w:t>
      </w:r>
      <w:r>
        <w:rPr>
          <w:w w:val="105"/>
          <w:sz w:val="20"/>
        </w:rPr>
        <w:t>para </w:t>
      </w:r>
      <w:r>
        <w:rPr>
          <w:spacing w:val="-3"/>
          <w:w w:val="105"/>
          <w:sz w:val="20"/>
        </w:rPr>
        <w:t>financiar </w:t>
      </w:r>
      <w:r>
        <w:rPr>
          <w:w w:val="105"/>
          <w:sz w:val="20"/>
        </w:rPr>
        <w:t>gastos de </w:t>
      </w:r>
      <w:r>
        <w:rPr>
          <w:spacing w:val="-3"/>
          <w:w w:val="105"/>
          <w:sz w:val="20"/>
        </w:rPr>
        <w:t>inversión </w:t>
      </w:r>
      <w:r>
        <w:rPr>
          <w:spacing w:val="-2"/>
          <w:w w:val="105"/>
          <w:sz w:val="20"/>
        </w:rPr>
        <w:t>del </w:t>
      </w:r>
      <w:r>
        <w:rPr>
          <w:spacing w:val="-3"/>
          <w:w w:val="105"/>
          <w:sz w:val="20"/>
        </w:rPr>
        <w:t>proyecto denominado “consolidación </w:t>
      </w:r>
      <w:r>
        <w:rPr>
          <w:w w:val="105"/>
          <w:sz w:val="20"/>
        </w:rPr>
        <w:t>del área </w:t>
      </w:r>
      <w:r>
        <w:rPr>
          <w:spacing w:val="-3"/>
          <w:w w:val="105"/>
          <w:sz w:val="20"/>
        </w:rPr>
        <w:t>experimental </w:t>
      </w:r>
      <w:r>
        <w:rPr>
          <w:w w:val="105"/>
          <w:sz w:val="20"/>
        </w:rPr>
        <w:t>de </w:t>
      </w:r>
      <w:r>
        <w:rPr>
          <w:spacing w:val="-3"/>
          <w:w w:val="105"/>
          <w:sz w:val="20"/>
        </w:rPr>
        <w:t>biotecnología </w:t>
      </w:r>
      <w:r>
        <w:rPr>
          <w:w w:val="105"/>
          <w:sz w:val="20"/>
        </w:rPr>
        <w:t>azul y </w:t>
      </w:r>
      <w:r>
        <w:rPr>
          <w:spacing w:val="-3"/>
          <w:w w:val="105"/>
          <w:sz w:val="20"/>
        </w:rPr>
        <w:t>acuicultura </w:t>
      </w:r>
      <w:r>
        <w:rPr>
          <w:w w:val="105"/>
          <w:sz w:val="20"/>
        </w:rPr>
        <w:t>de pozo </w:t>
      </w:r>
      <w:r>
        <w:rPr>
          <w:spacing w:val="-3"/>
          <w:w w:val="105"/>
          <w:sz w:val="20"/>
        </w:rPr>
        <w:t>izquierdo (blueact)”, </w:t>
      </w:r>
      <w:r>
        <w:rPr>
          <w:w w:val="105"/>
          <w:sz w:val="20"/>
        </w:rPr>
        <w:t>con cargo al fondo de </w:t>
      </w:r>
      <w:r>
        <w:rPr>
          <w:spacing w:val="-3"/>
          <w:w w:val="105"/>
          <w:sz w:val="20"/>
        </w:rPr>
        <w:t>ayuda </w:t>
      </w:r>
      <w:r>
        <w:rPr>
          <w:w w:val="105"/>
          <w:sz w:val="20"/>
        </w:rPr>
        <w:t>a la </w:t>
      </w:r>
      <w:r>
        <w:rPr>
          <w:spacing w:val="-3"/>
          <w:w w:val="105"/>
          <w:sz w:val="20"/>
        </w:rPr>
        <w:t>recuperación para </w:t>
      </w:r>
      <w:r>
        <w:rPr>
          <w:w w:val="105"/>
          <w:sz w:val="20"/>
        </w:rPr>
        <w:t>la </w:t>
      </w:r>
      <w:r>
        <w:rPr>
          <w:spacing w:val="-3"/>
          <w:w w:val="105"/>
          <w:sz w:val="20"/>
        </w:rPr>
        <w:t>cohesión </w:t>
      </w:r>
      <w:r>
        <w:rPr>
          <w:w w:val="105"/>
          <w:sz w:val="20"/>
        </w:rPr>
        <w:t>y </w:t>
      </w:r>
      <w:r>
        <w:rPr>
          <w:spacing w:val="-3"/>
          <w:w w:val="105"/>
          <w:sz w:val="20"/>
        </w:rPr>
        <w:t>los territorios </w:t>
      </w:r>
      <w:r>
        <w:rPr>
          <w:w w:val="105"/>
          <w:sz w:val="20"/>
        </w:rPr>
        <w:t>de europa </w:t>
      </w:r>
      <w:r>
        <w:rPr>
          <w:spacing w:val="-3"/>
          <w:w w:val="105"/>
          <w:sz w:val="20"/>
        </w:rPr>
        <w:t>(react-eu), </w:t>
      </w:r>
      <w:r>
        <w:rPr>
          <w:w w:val="105"/>
          <w:sz w:val="20"/>
        </w:rPr>
        <w:t>en el </w:t>
      </w:r>
      <w:r>
        <w:rPr>
          <w:spacing w:val="-3"/>
          <w:w w:val="105"/>
          <w:sz w:val="20"/>
        </w:rPr>
        <w:t>marco </w:t>
      </w:r>
      <w:r>
        <w:rPr>
          <w:spacing w:val="-2"/>
          <w:w w:val="105"/>
          <w:sz w:val="20"/>
        </w:rPr>
        <w:t>del </w:t>
      </w:r>
      <w:r>
        <w:rPr>
          <w:spacing w:val="-3"/>
          <w:w w:val="105"/>
          <w:sz w:val="20"/>
        </w:rPr>
        <w:t>instrumento europeo </w:t>
      </w:r>
      <w:r>
        <w:rPr>
          <w:w w:val="105"/>
          <w:sz w:val="20"/>
        </w:rPr>
        <w:t>de </w:t>
      </w:r>
      <w:r>
        <w:rPr>
          <w:spacing w:val="-3"/>
          <w:w w:val="105"/>
          <w:sz w:val="20"/>
        </w:rPr>
        <w:t>recuperación “next </w:t>
      </w:r>
      <w:r>
        <w:rPr>
          <w:w w:val="105"/>
          <w:sz w:val="20"/>
        </w:rPr>
        <w:t>generation” expediente sd-2109, </w:t>
      </w:r>
      <w:r>
        <w:rPr>
          <w:spacing w:val="-3"/>
          <w:w w:val="105"/>
          <w:sz w:val="20"/>
        </w:rPr>
        <w:t>importe concedido </w:t>
      </w:r>
      <w:r>
        <w:rPr>
          <w:spacing w:val="-2"/>
          <w:w w:val="105"/>
          <w:sz w:val="20"/>
        </w:rPr>
        <w:t>2.870.095 </w:t>
      </w:r>
      <w:r>
        <w:rPr>
          <w:w w:val="105"/>
          <w:sz w:val="20"/>
        </w:rPr>
        <w:t>€, y </w:t>
      </w:r>
      <w:r>
        <w:rPr>
          <w:spacing w:val="-2"/>
          <w:w w:val="105"/>
          <w:sz w:val="20"/>
        </w:rPr>
        <w:t>que </w:t>
      </w:r>
      <w:r>
        <w:rPr>
          <w:spacing w:val="-3"/>
          <w:w w:val="105"/>
          <w:sz w:val="20"/>
        </w:rPr>
        <w:t>mantiene </w:t>
      </w:r>
      <w:r>
        <w:rPr>
          <w:w w:val="105"/>
          <w:sz w:val="20"/>
        </w:rPr>
        <w:t>un </w:t>
      </w:r>
      <w:r>
        <w:rPr>
          <w:spacing w:val="-3"/>
          <w:w w:val="105"/>
          <w:sz w:val="20"/>
        </w:rPr>
        <w:t>importe </w:t>
      </w:r>
      <w:r>
        <w:rPr>
          <w:w w:val="105"/>
          <w:sz w:val="20"/>
        </w:rPr>
        <w:t>pendiente</w:t>
      </w:r>
      <w:r>
        <w:rPr>
          <w:spacing w:val="-6"/>
          <w:w w:val="105"/>
          <w:sz w:val="20"/>
        </w:rPr>
        <w:t> </w:t>
      </w:r>
      <w:r>
        <w:rPr>
          <w:w w:val="105"/>
          <w:sz w:val="20"/>
        </w:rPr>
        <w:t>de</w:t>
      </w:r>
      <w:r>
        <w:rPr>
          <w:spacing w:val="-6"/>
          <w:w w:val="105"/>
          <w:sz w:val="20"/>
        </w:rPr>
        <w:t> </w:t>
      </w:r>
      <w:r>
        <w:rPr>
          <w:w w:val="105"/>
          <w:sz w:val="20"/>
        </w:rPr>
        <w:t>ejecutar</w:t>
      </w:r>
      <w:r>
        <w:rPr>
          <w:spacing w:val="-6"/>
          <w:w w:val="105"/>
          <w:sz w:val="20"/>
        </w:rPr>
        <w:t> </w:t>
      </w:r>
      <w:r>
        <w:rPr>
          <w:w w:val="105"/>
          <w:sz w:val="20"/>
        </w:rPr>
        <w:t>de</w:t>
      </w:r>
      <w:r>
        <w:rPr>
          <w:spacing w:val="-6"/>
          <w:w w:val="105"/>
          <w:sz w:val="20"/>
        </w:rPr>
        <w:t> </w:t>
      </w:r>
      <w:r>
        <w:rPr>
          <w:spacing w:val="-3"/>
          <w:w w:val="105"/>
          <w:sz w:val="20"/>
        </w:rPr>
        <w:t>2.213.950</w:t>
      </w:r>
      <w:r>
        <w:rPr>
          <w:spacing w:val="-6"/>
          <w:w w:val="105"/>
          <w:sz w:val="20"/>
        </w:rPr>
        <w:t> </w:t>
      </w:r>
      <w:r>
        <w:rPr>
          <w:spacing w:val="-3"/>
          <w:w w:val="105"/>
          <w:sz w:val="20"/>
        </w:rPr>
        <w:t>euros,</w:t>
      </w:r>
      <w:r>
        <w:rPr>
          <w:spacing w:val="-5"/>
          <w:w w:val="105"/>
          <w:sz w:val="20"/>
        </w:rPr>
        <w:t> </w:t>
      </w:r>
      <w:r>
        <w:rPr>
          <w:w w:val="105"/>
          <w:sz w:val="20"/>
        </w:rPr>
        <w:t>partida</w:t>
      </w:r>
      <w:r>
        <w:rPr>
          <w:spacing w:val="-6"/>
          <w:w w:val="105"/>
          <w:sz w:val="20"/>
        </w:rPr>
        <w:t> </w:t>
      </w:r>
      <w:r>
        <w:rPr>
          <w:w w:val="105"/>
          <w:sz w:val="20"/>
        </w:rPr>
        <w:t>de</w:t>
      </w:r>
      <w:r>
        <w:rPr>
          <w:spacing w:val="-5"/>
          <w:w w:val="105"/>
          <w:sz w:val="20"/>
        </w:rPr>
        <w:t> </w:t>
      </w:r>
      <w:r>
        <w:rPr>
          <w:spacing w:val="-3"/>
          <w:w w:val="105"/>
          <w:sz w:val="20"/>
        </w:rPr>
        <w:t>inversiones.</w:t>
      </w:r>
    </w:p>
    <w:p>
      <w:pPr>
        <w:pStyle w:val="BodyText"/>
        <w:spacing w:before="8"/>
        <w:rPr>
          <w:sz w:val="29"/>
        </w:rPr>
      </w:pPr>
    </w:p>
    <w:p>
      <w:pPr>
        <w:pStyle w:val="BodyText"/>
        <w:spacing w:before="1"/>
        <w:ind w:left="1707"/>
      </w:pPr>
      <w:r>
        <w:rPr>
          <w:w w:val="105"/>
        </w:rPr>
        <w:t>Detalle de saldos a 31/12/21 de las subvenciones reintegrables de capital:</w:t>
      </w:r>
    </w:p>
    <w:p>
      <w:pPr>
        <w:pStyle w:val="BodyText"/>
      </w:pPr>
    </w:p>
    <w:p>
      <w:pPr>
        <w:pStyle w:val="BodyText"/>
        <w:spacing w:before="5"/>
        <w:rPr>
          <w:sz w:val="19"/>
        </w:rPr>
      </w:pPr>
    </w:p>
    <w:tbl>
      <w:tblPr>
        <w:tblW w:w="0" w:type="auto"/>
        <w:jc w:val="left"/>
        <w:tblInd w:w="3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9"/>
        <w:gridCol w:w="940"/>
      </w:tblGrid>
      <w:tr>
        <w:trPr>
          <w:trHeight w:val="217" w:hRule="atLeast"/>
        </w:trPr>
        <w:tc>
          <w:tcPr>
            <w:tcW w:w="2419" w:type="dxa"/>
          </w:tcPr>
          <w:p>
            <w:pPr>
              <w:pStyle w:val="TableParagraph"/>
              <w:tabs>
                <w:tab w:pos="2412" w:val="left" w:leader="none"/>
              </w:tabs>
              <w:spacing w:line="20" w:lineRule="exact"/>
              <w:ind w:left="35" w:right="-72"/>
              <w:rPr>
                <w:sz w:val="2"/>
              </w:rPr>
            </w:pPr>
            <w:r>
              <w:rPr>
                <w:sz w:val="2"/>
              </w:rPr>
              <w:pict>
                <v:group style="width:.5pt;height:.1pt;mso-position-horizontal-relative:char;mso-position-vertical-relative:line" coordorigin="0,0" coordsize="10,2">
                  <v:shape style="position:absolute;left:0;top:0;width:10;height:2" coordorigin="0,0" coordsize="10,0" path="m0,0l10,0e" filled="true" fillcolor="#d5d5d5" stroked="false">
                    <v:path arrowok="t"/>
                    <v:fill type="solid"/>
                  </v:shape>
                </v:group>
              </w:pict>
            </w:r>
            <w:r>
              <w:rPr>
                <w:sz w:val="2"/>
              </w:rPr>
            </w:r>
            <w:r>
              <w:rPr>
                <w:sz w:val="2"/>
              </w:rPr>
              <w:tab/>
            </w:r>
            <w:r>
              <w:rPr>
                <w:sz w:val="2"/>
              </w:rPr>
              <w:pict>
                <v:group style="width:.5pt;height:.1pt;mso-position-horizontal-relative:char;mso-position-vertical-relative:line" coordorigin="0,0" coordsize="10,2">
                  <v:shape style="position:absolute;left:0;top:0;width:10;height:2" coordorigin="0,0" coordsize="10,0" path="m0,0l10,0e" filled="true" fillcolor="#d5d5d5" stroked="false">
                    <v:path arrowok="t"/>
                    <v:fill type="solid"/>
                  </v:shape>
                </v:group>
              </w:pict>
            </w:r>
            <w:r>
              <w:rPr>
                <w:sz w:val="2"/>
              </w:rPr>
            </w:r>
          </w:p>
          <w:p>
            <w:pPr>
              <w:pStyle w:val="TableParagraph"/>
              <w:spacing w:before="12"/>
              <w:ind w:left="64"/>
              <w:rPr>
                <w:sz w:val="14"/>
              </w:rPr>
            </w:pPr>
            <w:r>
              <w:rPr>
                <w:w w:val="105"/>
                <w:sz w:val="14"/>
              </w:rPr>
              <w:t>APD-2002 ESTRUCTURA CAPITAL</w:t>
            </w:r>
          </w:p>
        </w:tc>
        <w:tc>
          <w:tcPr>
            <w:tcW w:w="940" w:type="dxa"/>
          </w:tcPr>
          <w:p>
            <w:pPr>
              <w:pStyle w:val="TableParagraph"/>
              <w:spacing w:line="20" w:lineRule="exact"/>
              <w:ind w:left="895" w:right="-29"/>
              <w:rPr>
                <w:sz w:val="2"/>
              </w:rPr>
            </w:pPr>
            <w:r>
              <w:rPr>
                <w:sz w:val="2"/>
              </w:rPr>
              <w:pict>
                <v:group style="width:.5pt;height:.1pt;mso-position-horizontal-relative:char;mso-position-vertical-relative:line" coordorigin="0,0" coordsize="10,2">
                  <v:shape style="position:absolute;left:0;top:0;width:10;height:2" coordorigin="0,0" coordsize="10,0" path="m0,0l10,0e" filled="true" fillcolor="#d5d5d5" stroked="false">
                    <v:path arrowok="t"/>
                    <v:fill type="solid"/>
                  </v:shape>
                </v:group>
              </w:pict>
            </w:r>
            <w:r>
              <w:rPr>
                <w:sz w:val="2"/>
              </w:rPr>
            </w:r>
          </w:p>
          <w:p>
            <w:pPr>
              <w:pStyle w:val="TableParagraph"/>
              <w:spacing w:before="12"/>
              <w:ind w:right="61"/>
              <w:jc w:val="right"/>
              <w:rPr>
                <w:sz w:val="14"/>
              </w:rPr>
            </w:pPr>
            <w:r>
              <w:rPr>
                <w:sz w:val="14"/>
              </w:rPr>
              <w:t>3.179.258,92</w:t>
            </w:r>
          </w:p>
        </w:tc>
      </w:tr>
      <w:tr>
        <w:trPr>
          <w:trHeight w:val="210" w:hRule="atLeast"/>
        </w:trPr>
        <w:tc>
          <w:tcPr>
            <w:tcW w:w="2419" w:type="dxa"/>
          </w:tcPr>
          <w:p>
            <w:pPr>
              <w:pStyle w:val="TableParagraph"/>
              <w:spacing w:before="25"/>
              <w:ind w:left="64"/>
              <w:rPr>
                <w:sz w:val="14"/>
              </w:rPr>
            </w:pPr>
            <w:r>
              <w:rPr>
                <w:w w:val="105"/>
                <w:sz w:val="14"/>
              </w:rPr>
              <w:t>Subv directa SD-2111 DESALRO 2.0</w:t>
            </w:r>
          </w:p>
        </w:tc>
        <w:tc>
          <w:tcPr>
            <w:tcW w:w="940" w:type="dxa"/>
          </w:tcPr>
          <w:p>
            <w:pPr>
              <w:pStyle w:val="TableParagraph"/>
              <w:spacing w:before="25"/>
              <w:ind w:right="61"/>
              <w:jc w:val="right"/>
              <w:rPr>
                <w:sz w:val="14"/>
              </w:rPr>
            </w:pPr>
            <w:r>
              <w:rPr>
                <w:sz w:val="14"/>
              </w:rPr>
              <w:t>2.500.000,00</w:t>
            </w:r>
          </w:p>
        </w:tc>
      </w:tr>
      <w:tr>
        <w:trPr>
          <w:trHeight w:val="210" w:hRule="atLeast"/>
        </w:trPr>
        <w:tc>
          <w:tcPr>
            <w:tcW w:w="2419" w:type="dxa"/>
          </w:tcPr>
          <w:p>
            <w:pPr>
              <w:pStyle w:val="TableParagraph"/>
              <w:spacing w:before="25"/>
              <w:ind w:left="64"/>
              <w:rPr>
                <w:sz w:val="14"/>
              </w:rPr>
            </w:pPr>
            <w:r>
              <w:rPr>
                <w:w w:val="105"/>
                <w:sz w:val="14"/>
              </w:rPr>
              <w:t>Subv directa SD-2110 BIOGREENFINERY</w:t>
            </w:r>
          </w:p>
        </w:tc>
        <w:tc>
          <w:tcPr>
            <w:tcW w:w="940" w:type="dxa"/>
          </w:tcPr>
          <w:p>
            <w:pPr>
              <w:pStyle w:val="TableParagraph"/>
              <w:spacing w:before="25"/>
              <w:ind w:right="61"/>
              <w:jc w:val="right"/>
              <w:rPr>
                <w:sz w:val="14"/>
              </w:rPr>
            </w:pPr>
            <w:r>
              <w:rPr>
                <w:sz w:val="14"/>
              </w:rPr>
              <w:t>2.217.000,00</w:t>
            </w:r>
          </w:p>
        </w:tc>
      </w:tr>
      <w:tr>
        <w:trPr>
          <w:trHeight w:val="210" w:hRule="atLeast"/>
        </w:trPr>
        <w:tc>
          <w:tcPr>
            <w:tcW w:w="2419" w:type="dxa"/>
          </w:tcPr>
          <w:p>
            <w:pPr>
              <w:pStyle w:val="TableParagraph"/>
              <w:spacing w:before="25"/>
              <w:ind w:left="64"/>
              <w:rPr>
                <w:sz w:val="14"/>
              </w:rPr>
            </w:pPr>
            <w:r>
              <w:rPr>
                <w:w w:val="105"/>
                <w:sz w:val="14"/>
              </w:rPr>
              <w:t>Subv directa SD-2109 BLUEACT</w:t>
            </w:r>
          </w:p>
        </w:tc>
        <w:tc>
          <w:tcPr>
            <w:tcW w:w="940" w:type="dxa"/>
          </w:tcPr>
          <w:p>
            <w:pPr>
              <w:pStyle w:val="TableParagraph"/>
              <w:spacing w:before="25"/>
              <w:ind w:right="61"/>
              <w:jc w:val="right"/>
              <w:rPr>
                <w:sz w:val="14"/>
              </w:rPr>
            </w:pPr>
            <w:r>
              <w:rPr>
                <w:sz w:val="14"/>
              </w:rPr>
              <w:t>2.213.950,00</w:t>
            </w:r>
          </w:p>
        </w:tc>
      </w:tr>
      <w:tr>
        <w:trPr>
          <w:trHeight w:val="210" w:hRule="atLeast"/>
        </w:trPr>
        <w:tc>
          <w:tcPr>
            <w:tcW w:w="2419" w:type="dxa"/>
          </w:tcPr>
          <w:p>
            <w:pPr>
              <w:pStyle w:val="TableParagraph"/>
              <w:spacing w:before="25"/>
              <w:ind w:left="64"/>
              <w:rPr>
                <w:sz w:val="14"/>
              </w:rPr>
            </w:pPr>
            <w:r>
              <w:rPr>
                <w:w w:val="105"/>
                <w:sz w:val="14"/>
              </w:rPr>
              <w:t>APD-1907 LA GOMERA SOSTENIBLE</w:t>
            </w:r>
          </w:p>
        </w:tc>
        <w:tc>
          <w:tcPr>
            <w:tcW w:w="940" w:type="dxa"/>
          </w:tcPr>
          <w:p>
            <w:pPr>
              <w:pStyle w:val="TableParagraph"/>
              <w:spacing w:before="25"/>
              <w:ind w:right="61"/>
              <w:jc w:val="right"/>
              <w:rPr>
                <w:sz w:val="14"/>
              </w:rPr>
            </w:pPr>
            <w:r>
              <w:rPr>
                <w:sz w:val="14"/>
              </w:rPr>
              <w:t>1.695.417,14</w:t>
            </w:r>
          </w:p>
        </w:tc>
      </w:tr>
      <w:tr>
        <w:trPr>
          <w:trHeight w:val="210" w:hRule="atLeast"/>
        </w:trPr>
        <w:tc>
          <w:tcPr>
            <w:tcW w:w="2419" w:type="dxa"/>
          </w:tcPr>
          <w:p>
            <w:pPr>
              <w:pStyle w:val="TableParagraph"/>
              <w:spacing w:before="25"/>
              <w:ind w:left="64"/>
              <w:rPr>
                <w:sz w:val="14"/>
              </w:rPr>
            </w:pPr>
            <w:r>
              <w:rPr>
                <w:w w:val="105"/>
                <w:sz w:val="14"/>
              </w:rPr>
              <w:t>Subv directa EIS 2021 27 - AQUASOST</w:t>
            </w:r>
          </w:p>
        </w:tc>
        <w:tc>
          <w:tcPr>
            <w:tcW w:w="940" w:type="dxa"/>
          </w:tcPr>
          <w:p>
            <w:pPr>
              <w:pStyle w:val="TableParagraph"/>
              <w:spacing w:before="25"/>
              <w:ind w:right="61"/>
              <w:jc w:val="right"/>
              <w:rPr>
                <w:sz w:val="14"/>
              </w:rPr>
            </w:pPr>
            <w:r>
              <w:rPr>
                <w:sz w:val="14"/>
              </w:rPr>
              <w:t>904.794,00</w:t>
            </w:r>
          </w:p>
        </w:tc>
      </w:tr>
      <w:tr>
        <w:trPr>
          <w:trHeight w:val="210" w:hRule="atLeast"/>
        </w:trPr>
        <w:tc>
          <w:tcPr>
            <w:tcW w:w="2419" w:type="dxa"/>
          </w:tcPr>
          <w:p>
            <w:pPr>
              <w:pStyle w:val="TableParagraph"/>
              <w:spacing w:before="25"/>
              <w:ind w:left="64"/>
              <w:rPr>
                <w:sz w:val="14"/>
              </w:rPr>
            </w:pPr>
            <w:r>
              <w:rPr>
                <w:w w:val="105"/>
                <w:sz w:val="14"/>
              </w:rPr>
              <w:t>MAC 2ª Conv</w:t>
            </w:r>
          </w:p>
        </w:tc>
        <w:tc>
          <w:tcPr>
            <w:tcW w:w="940" w:type="dxa"/>
          </w:tcPr>
          <w:p>
            <w:pPr>
              <w:pStyle w:val="TableParagraph"/>
              <w:spacing w:before="25"/>
              <w:ind w:right="61"/>
              <w:jc w:val="right"/>
              <w:rPr>
                <w:sz w:val="14"/>
              </w:rPr>
            </w:pPr>
            <w:r>
              <w:rPr>
                <w:sz w:val="14"/>
              </w:rPr>
              <w:t>904.413,90</w:t>
            </w:r>
          </w:p>
        </w:tc>
      </w:tr>
      <w:tr>
        <w:trPr>
          <w:trHeight w:val="210" w:hRule="atLeast"/>
        </w:trPr>
        <w:tc>
          <w:tcPr>
            <w:tcW w:w="2419" w:type="dxa"/>
          </w:tcPr>
          <w:p>
            <w:pPr>
              <w:pStyle w:val="TableParagraph"/>
              <w:spacing w:before="25"/>
              <w:ind w:left="64"/>
              <w:rPr>
                <w:sz w:val="14"/>
              </w:rPr>
            </w:pPr>
            <w:r>
              <w:rPr>
                <w:w w:val="105"/>
                <w:sz w:val="14"/>
              </w:rPr>
              <w:t>Subv directa IES 2021 30 BIOSOST</w:t>
            </w:r>
          </w:p>
        </w:tc>
        <w:tc>
          <w:tcPr>
            <w:tcW w:w="940" w:type="dxa"/>
          </w:tcPr>
          <w:p>
            <w:pPr>
              <w:pStyle w:val="TableParagraph"/>
              <w:spacing w:before="25"/>
              <w:ind w:right="61"/>
              <w:jc w:val="right"/>
              <w:rPr>
                <w:sz w:val="14"/>
              </w:rPr>
            </w:pPr>
            <w:r>
              <w:rPr>
                <w:sz w:val="14"/>
              </w:rPr>
              <w:t>600.000,00</w:t>
            </w:r>
          </w:p>
        </w:tc>
      </w:tr>
      <w:tr>
        <w:trPr>
          <w:trHeight w:val="210" w:hRule="atLeast"/>
        </w:trPr>
        <w:tc>
          <w:tcPr>
            <w:tcW w:w="2419" w:type="dxa"/>
          </w:tcPr>
          <w:p>
            <w:pPr>
              <w:pStyle w:val="TableParagraph"/>
              <w:spacing w:before="25"/>
              <w:ind w:left="64"/>
              <w:rPr>
                <w:sz w:val="14"/>
              </w:rPr>
            </w:pPr>
            <w:r>
              <w:rPr>
                <w:w w:val="105"/>
                <w:sz w:val="14"/>
              </w:rPr>
              <w:t>SUBV FEDER-EOLCAN-2019-000082</w:t>
            </w:r>
          </w:p>
        </w:tc>
        <w:tc>
          <w:tcPr>
            <w:tcW w:w="940" w:type="dxa"/>
          </w:tcPr>
          <w:p>
            <w:pPr>
              <w:pStyle w:val="TableParagraph"/>
              <w:spacing w:before="25"/>
              <w:ind w:right="61"/>
              <w:jc w:val="right"/>
              <w:rPr>
                <w:sz w:val="14"/>
              </w:rPr>
            </w:pPr>
            <w:r>
              <w:rPr>
                <w:sz w:val="14"/>
              </w:rPr>
              <w:t>326.745,74</w:t>
            </w:r>
          </w:p>
        </w:tc>
      </w:tr>
      <w:tr>
        <w:trPr>
          <w:trHeight w:val="210" w:hRule="atLeast"/>
        </w:trPr>
        <w:tc>
          <w:tcPr>
            <w:tcW w:w="2419" w:type="dxa"/>
          </w:tcPr>
          <w:p>
            <w:pPr>
              <w:pStyle w:val="TableParagraph"/>
              <w:spacing w:before="25"/>
              <w:ind w:left="64"/>
              <w:rPr>
                <w:sz w:val="14"/>
              </w:rPr>
            </w:pPr>
            <w:r>
              <w:rPr>
                <w:w w:val="105"/>
                <w:sz w:val="14"/>
              </w:rPr>
              <w:t>SEIDI2I</w:t>
            </w:r>
          </w:p>
        </w:tc>
        <w:tc>
          <w:tcPr>
            <w:tcW w:w="940" w:type="dxa"/>
          </w:tcPr>
          <w:p>
            <w:pPr>
              <w:pStyle w:val="TableParagraph"/>
              <w:spacing w:before="25"/>
              <w:ind w:right="61"/>
              <w:jc w:val="right"/>
              <w:rPr>
                <w:sz w:val="14"/>
              </w:rPr>
            </w:pPr>
            <w:r>
              <w:rPr>
                <w:sz w:val="14"/>
              </w:rPr>
              <w:t>107.173,19</w:t>
            </w:r>
          </w:p>
        </w:tc>
      </w:tr>
      <w:tr>
        <w:trPr>
          <w:trHeight w:val="210" w:hRule="atLeast"/>
        </w:trPr>
        <w:tc>
          <w:tcPr>
            <w:tcW w:w="2419" w:type="dxa"/>
          </w:tcPr>
          <w:p>
            <w:pPr>
              <w:pStyle w:val="TableParagraph"/>
              <w:spacing w:before="25"/>
              <w:ind w:left="64"/>
              <w:rPr>
                <w:sz w:val="14"/>
              </w:rPr>
            </w:pPr>
            <w:r>
              <w:rPr>
                <w:w w:val="105"/>
                <w:sz w:val="14"/>
              </w:rPr>
              <w:t>MAC 2014-2020</w:t>
            </w:r>
          </w:p>
        </w:tc>
        <w:tc>
          <w:tcPr>
            <w:tcW w:w="940" w:type="dxa"/>
          </w:tcPr>
          <w:p>
            <w:pPr>
              <w:pStyle w:val="TableParagraph"/>
              <w:spacing w:before="25"/>
              <w:ind w:right="61"/>
              <w:jc w:val="right"/>
              <w:rPr>
                <w:sz w:val="14"/>
              </w:rPr>
            </w:pPr>
            <w:r>
              <w:rPr>
                <w:sz w:val="14"/>
              </w:rPr>
              <w:t>75.277,16</w:t>
            </w:r>
          </w:p>
        </w:tc>
      </w:tr>
      <w:tr>
        <w:trPr>
          <w:trHeight w:val="210" w:hRule="atLeast"/>
        </w:trPr>
        <w:tc>
          <w:tcPr>
            <w:tcW w:w="2419" w:type="dxa"/>
          </w:tcPr>
          <w:p>
            <w:pPr>
              <w:pStyle w:val="TableParagraph"/>
              <w:spacing w:before="25"/>
              <w:ind w:left="64"/>
              <w:rPr>
                <w:sz w:val="14"/>
              </w:rPr>
            </w:pPr>
            <w:r>
              <w:rPr>
                <w:w w:val="105"/>
                <w:sz w:val="14"/>
              </w:rPr>
              <w:t>EERES4WATER</w:t>
            </w:r>
          </w:p>
        </w:tc>
        <w:tc>
          <w:tcPr>
            <w:tcW w:w="940" w:type="dxa"/>
          </w:tcPr>
          <w:p>
            <w:pPr>
              <w:pStyle w:val="TableParagraph"/>
              <w:spacing w:before="25"/>
              <w:ind w:right="61"/>
              <w:jc w:val="right"/>
              <w:rPr>
                <w:sz w:val="14"/>
              </w:rPr>
            </w:pPr>
            <w:r>
              <w:rPr>
                <w:sz w:val="14"/>
              </w:rPr>
              <w:t>39.983,27</w:t>
            </w:r>
          </w:p>
        </w:tc>
      </w:tr>
      <w:tr>
        <w:trPr>
          <w:trHeight w:val="210" w:hRule="atLeast"/>
        </w:trPr>
        <w:tc>
          <w:tcPr>
            <w:tcW w:w="2419" w:type="dxa"/>
          </w:tcPr>
          <w:p>
            <w:pPr>
              <w:pStyle w:val="TableParagraph"/>
              <w:spacing w:before="25"/>
              <w:ind w:left="64"/>
              <w:rPr>
                <w:sz w:val="14"/>
              </w:rPr>
            </w:pPr>
            <w:r>
              <w:rPr>
                <w:w w:val="105"/>
                <w:sz w:val="14"/>
              </w:rPr>
              <w:t>CABILDO GC: SUBV CCPDESAL+</w:t>
            </w:r>
          </w:p>
        </w:tc>
        <w:tc>
          <w:tcPr>
            <w:tcW w:w="940" w:type="dxa"/>
          </w:tcPr>
          <w:p>
            <w:pPr>
              <w:pStyle w:val="TableParagraph"/>
              <w:spacing w:before="25"/>
              <w:ind w:right="61"/>
              <w:jc w:val="right"/>
              <w:rPr>
                <w:sz w:val="14"/>
              </w:rPr>
            </w:pPr>
            <w:r>
              <w:rPr>
                <w:sz w:val="14"/>
              </w:rPr>
              <w:t>20.000,00</w:t>
            </w:r>
          </w:p>
        </w:tc>
      </w:tr>
      <w:tr>
        <w:trPr>
          <w:trHeight w:val="210" w:hRule="atLeast"/>
        </w:trPr>
        <w:tc>
          <w:tcPr>
            <w:tcW w:w="2419" w:type="dxa"/>
          </w:tcPr>
          <w:p>
            <w:pPr>
              <w:pStyle w:val="TableParagraph"/>
              <w:spacing w:before="25"/>
              <w:ind w:left="64"/>
              <w:rPr>
                <w:sz w:val="14"/>
              </w:rPr>
            </w:pPr>
            <w:r>
              <w:rPr>
                <w:w w:val="105"/>
                <w:sz w:val="14"/>
              </w:rPr>
              <w:t>LIFE 2019: NIEBLAS</w:t>
            </w:r>
          </w:p>
        </w:tc>
        <w:tc>
          <w:tcPr>
            <w:tcW w:w="940" w:type="dxa"/>
          </w:tcPr>
          <w:p>
            <w:pPr>
              <w:pStyle w:val="TableParagraph"/>
              <w:spacing w:before="25"/>
              <w:ind w:right="61"/>
              <w:jc w:val="right"/>
              <w:rPr>
                <w:sz w:val="14"/>
              </w:rPr>
            </w:pPr>
            <w:r>
              <w:rPr>
                <w:sz w:val="14"/>
              </w:rPr>
              <w:t>3.400,42</w:t>
            </w:r>
          </w:p>
        </w:tc>
      </w:tr>
      <w:tr>
        <w:trPr>
          <w:trHeight w:val="223" w:hRule="atLeast"/>
        </w:trPr>
        <w:tc>
          <w:tcPr>
            <w:tcW w:w="2419" w:type="dxa"/>
          </w:tcPr>
          <w:p>
            <w:pPr>
              <w:pStyle w:val="TableParagraph"/>
              <w:spacing w:before="25"/>
              <w:ind w:left="64"/>
              <w:rPr>
                <w:sz w:val="14"/>
              </w:rPr>
            </w:pPr>
            <w:r>
              <w:rPr>
                <w:w w:val="105"/>
                <w:sz w:val="14"/>
              </w:rPr>
              <w:t>SUBV CDTI Exp129959 IDI20200902 BOM</w:t>
            </w:r>
          </w:p>
        </w:tc>
        <w:tc>
          <w:tcPr>
            <w:tcW w:w="940" w:type="dxa"/>
          </w:tcPr>
          <w:p>
            <w:pPr>
              <w:pStyle w:val="TableParagraph"/>
              <w:spacing w:before="25"/>
              <w:ind w:right="61"/>
              <w:jc w:val="right"/>
              <w:rPr>
                <w:sz w:val="14"/>
              </w:rPr>
            </w:pPr>
            <w:r>
              <w:rPr>
                <w:sz w:val="14"/>
              </w:rPr>
              <w:t>1.538,71</w:t>
            </w:r>
          </w:p>
        </w:tc>
      </w:tr>
      <w:tr>
        <w:trPr>
          <w:trHeight w:val="201" w:hRule="atLeast"/>
        </w:trPr>
        <w:tc>
          <w:tcPr>
            <w:tcW w:w="2419" w:type="dxa"/>
          </w:tcPr>
          <w:p>
            <w:pPr>
              <w:pStyle w:val="TableParagraph"/>
              <w:spacing w:before="6"/>
              <w:rPr>
                <w:sz w:val="17"/>
              </w:rPr>
            </w:pPr>
          </w:p>
          <w:p>
            <w:pPr>
              <w:pStyle w:val="TableParagraph"/>
              <w:tabs>
                <w:tab w:pos="2412" w:val="left" w:leader="none"/>
              </w:tabs>
              <w:spacing w:line="20" w:lineRule="exact"/>
              <w:ind w:left="35" w:right="-72"/>
              <w:rPr>
                <w:sz w:val="2"/>
              </w:rPr>
            </w:pPr>
            <w:r>
              <w:rPr>
                <w:sz w:val="2"/>
              </w:rPr>
              <w:pict>
                <v:group style="width:.5pt;height:.1pt;mso-position-horizontal-relative:char;mso-position-vertical-relative:line" coordorigin="0,0" coordsize="10,2">
                  <v:line style="position:absolute" from="0,0" to="0,0" stroked="true" strokeweight="0pt" strokecolor="#d5d5d5">
                    <v:stroke dashstyle="solid"/>
                  </v:line>
                  <v:shape style="position:absolute;left:0;top:0;width:10;height:2" coordorigin="0,0" coordsize="10,0" path="m0,0l10,0,0,0xe" filled="true" fillcolor="#d5d5d5" stroked="false">
                    <v:path arrowok="t"/>
                    <v:fill type="solid"/>
                  </v:shape>
                </v:group>
              </w:pict>
            </w:r>
            <w:r>
              <w:rPr>
                <w:sz w:val="2"/>
              </w:rPr>
            </w:r>
            <w:r>
              <w:rPr>
                <w:sz w:val="2"/>
              </w:rPr>
              <w:tab/>
            </w:r>
            <w:r>
              <w:rPr>
                <w:sz w:val="2"/>
              </w:rPr>
              <w:pict>
                <v:group style="width:.5pt;height:.1pt;mso-position-horizontal-relative:char;mso-position-vertical-relative:line" coordorigin="0,0" coordsize="10,2">
                  <v:line style="position:absolute" from="0,0" to="0,0" stroked="true" strokeweight="0pt" strokecolor="#d5d5d5">
                    <v:stroke dashstyle="solid"/>
                  </v:line>
                  <v:shape style="position:absolute;left:0;top:0;width:10;height:2" coordorigin="0,0" coordsize="10,0" path="m0,0l10,0,0,0xe" filled="true" fillcolor="#d5d5d5" stroked="false">
                    <v:path arrowok="t"/>
                    <v:fill type="solid"/>
                  </v:shape>
                </v:group>
              </w:pict>
            </w:r>
            <w:r>
              <w:rPr>
                <w:sz w:val="2"/>
              </w:rPr>
            </w:r>
          </w:p>
        </w:tc>
        <w:tc>
          <w:tcPr>
            <w:tcW w:w="940" w:type="dxa"/>
          </w:tcPr>
          <w:p>
            <w:pPr>
              <w:pStyle w:val="TableParagraph"/>
              <w:spacing w:before="11"/>
              <w:ind w:right="61"/>
              <w:jc w:val="right"/>
              <w:rPr>
                <w:rFonts w:ascii="Calibri"/>
                <w:b/>
                <w:sz w:val="14"/>
              </w:rPr>
            </w:pPr>
            <w:r>
              <w:rPr>
                <w:rFonts w:ascii="Calibri"/>
                <w:b/>
                <w:sz w:val="14"/>
              </w:rPr>
              <w:t>14.788.952,45</w:t>
            </w:r>
          </w:p>
        </w:tc>
      </w:tr>
    </w:tbl>
    <w:p>
      <w:pPr>
        <w:pStyle w:val="BodyText"/>
        <w:spacing w:before="3"/>
        <w:rPr>
          <w:sz w:val="27"/>
        </w:rPr>
      </w:pPr>
    </w:p>
    <w:p>
      <w:pPr>
        <w:spacing w:before="98"/>
        <w:ind w:left="0" w:right="1210" w:firstLine="0"/>
        <w:jc w:val="right"/>
        <w:rPr>
          <w:sz w:val="19"/>
        </w:rPr>
      </w:pPr>
      <w:r>
        <w:rPr/>
        <w:pict>
          <v:group style="position:absolute;margin-left:391.209869pt;margin-top:-15.666311pt;width:.5pt;height:.1pt;mso-position-horizontal-relative:page;mso-position-vertical-relative:paragraph;z-index:251858944" coordorigin="7824,-313" coordsize="10,2">
            <v:line style="position:absolute" from="7824,-313" to="7824,-313" stroked="true" strokeweight="0pt" strokecolor="#d5d5d5">
              <v:stroke dashstyle="solid"/>
            </v:line>
            <v:shape style="position:absolute;left:7824;top:-314;width:10;height:2" coordorigin="7824,-313" coordsize="10,0" path="m7824,-313l7834,-313,7824,-313xe" filled="true" fillcolor="#d5d5d5" stroked="false">
              <v:path arrowok="t"/>
              <v:fill type="solid"/>
            </v:shape>
            <w10:wrap type="none"/>
          </v:group>
        </w:pict>
      </w:r>
      <w:r>
        <w:rPr>
          <w:sz w:val="19"/>
        </w:rPr>
        <w:t>Página 46</w:t>
      </w:r>
    </w:p>
    <w:p>
      <w:pPr>
        <w:pStyle w:val="BodyText"/>
      </w:pPr>
    </w:p>
    <w:p>
      <w:pPr>
        <w:pStyle w:val="BodyText"/>
        <w:spacing w:before="4"/>
        <w:rPr>
          <w:sz w:val="26"/>
        </w:rPr>
      </w:pPr>
      <w:r>
        <w:rPr/>
        <w:pict>
          <v:group style="position:absolute;margin-left:52.058052pt;margin-top:17.084171pt;width:490.9pt;height:36.6pt;mso-position-horizontal-relative:page;mso-position-vertical-relative:paragraph;z-index:-251458560;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56"/>
          <w:footerReference w:type="default" r:id="rId57"/>
          <w:pgSz w:w="11900" w:h="16840"/>
          <w:pgMar w:header="0" w:footer="926" w:top="500" w:bottom="1120" w:left="560" w:right="560"/>
        </w:sectPr>
      </w:pPr>
    </w:p>
    <w:p>
      <w:pPr>
        <w:pStyle w:val="BodyText"/>
        <w:spacing w:before="9"/>
      </w:pPr>
    </w:p>
    <w:p>
      <w:pPr>
        <w:pStyle w:val="BodyText"/>
        <w:spacing w:before="105"/>
        <w:ind w:left="1707"/>
        <w:jc w:val="both"/>
      </w:pPr>
      <w:r>
        <w:rPr>
          <w:w w:val="105"/>
        </w:rPr>
        <w:t>Detalle de saldos a 31/12/20 de las subvenciones reintegrables de capital:</w:t>
      </w:r>
    </w:p>
    <w:p>
      <w:pPr>
        <w:spacing w:before="140"/>
        <w:ind w:left="3458" w:right="0" w:firstLine="0"/>
        <w:jc w:val="left"/>
        <w:rPr>
          <w:b/>
          <w:sz w:val="14"/>
        </w:rPr>
      </w:pPr>
      <w:r>
        <w:rPr>
          <w:b/>
          <w:sz w:val="14"/>
        </w:rPr>
        <w:t>DEUDAS C.P. TRANSF. SUBV, DON Y LEG</w:t>
      </w:r>
    </w:p>
    <w:p>
      <w:pPr>
        <w:pStyle w:val="BodyText"/>
        <w:spacing w:before="9"/>
        <w:rPr>
          <w:b/>
          <w:sz w:val="5"/>
        </w:rPr>
      </w:pPr>
    </w:p>
    <w:tbl>
      <w:tblPr>
        <w:tblW w:w="0" w:type="auto"/>
        <w:jc w:val="left"/>
        <w:tblInd w:w="3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1"/>
        <w:gridCol w:w="1450"/>
      </w:tblGrid>
      <w:tr>
        <w:trPr>
          <w:trHeight w:val="184" w:hRule="atLeast"/>
        </w:trPr>
        <w:tc>
          <w:tcPr>
            <w:tcW w:w="2991" w:type="dxa"/>
          </w:tcPr>
          <w:p>
            <w:pPr>
              <w:pStyle w:val="TableParagraph"/>
              <w:spacing w:line="157" w:lineRule="exact"/>
              <w:ind w:left="50"/>
              <w:rPr>
                <w:sz w:val="14"/>
              </w:rPr>
            </w:pPr>
            <w:r>
              <w:rPr>
                <w:sz w:val="14"/>
              </w:rPr>
              <w:t>APD-1907 LA GOMERA SOSTENIBLE</w:t>
            </w:r>
          </w:p>
        </w:tc>
        <w:tc>
          <w:tcPr>
            <w:tcW w:w="1450" w:type="dxa"/>
          </w:tcPr>
          <w:p>
            <w:pPr>
              <w:pStyle w:val="TableParagraph"/>
              <w:spacing w:line="157" w:lineRule="exact"/>
              <w:ind w:right="48"/>
              <w:jc w:val="right"/>
              <w:rPr>
                <w:sz w:val="14"/>
              </w:rPr>
            </w:pPr>
            <w:r>
              <w:rPr>
                <w:w w:val="95"/>
                <w:sz w:val="14"/>
              </w:rPr>
              <w:t>2.299.587,86</w:t>
            </w:r>
          </w:p>
        </w:tc>
      </w:tr>
      <w:tr>
        <w:trPr>
          <w:trHeight w:val="212" w:hRule="atLeast"/>
        </w:trPr>
        <w:tc>
          <w:tcPr>
            <w:tcW w:w="2991" w:type="dxa"/>
          </w:tcPr>
          <w:p>
            <w:pPr>
              <w:pStyle w:val="TableParagraph"/>
              <w:spacing w:before="24"/>
              <w:ind w:left="50"/>
              <w:rPr>
                <w:sz w:val="14"/>
              </w:rPr>
            </w:pPr>
            <w:r>
              <w:rPr>
                <w:sz w:val="14"/>
              </w:rPr>
              <w:t>APD-2002 ESTRUCTURA CAPITAL</w:t>
            </w:r>
          </w:p>
        </w:tc>
        <w:tc>
          <w:tcPr>
            <w:tcW w:w="1450" w:type="dxa"/>
          </w:tcPr>
          <w:p>
            <w:pPr>
              <w:pStyle w:val="TableParagraph"/>
              <w:spacing w:before="24"/>
              <w:ind w:right="48"/>
              <w:jc w:val="right"/>
              <w:rPr>
                <w:sz w:val="14"/>
              </w:rPr>
            </w:pPr>
            <w:r>
              <w:rPr>
                <w:w w:val="95"/>
                <w:sz w:val="14"/>
              </w:rPr>
              <w:t>3.693.207,15</w:t>
            </w:r>
          </w:p>
        </w:tc>
      </w:tr>
      <w:tr>
        <w:trPr>
          <w:trHeight w:val="212" w:hRule="atLeast"/>
        </w:trPr>
        <w:tc>
          <w:tcPr>
            <w:tcW w:w="2991" w:type="dxa"/>
          </w:tcPr>
          <w:p>
            <w:pPr>
              <w:pStyle w:val="TableParagraph"/>
              <w:spacing w:before="24"/>
              <w:ind w:left="50"/>
              <w:rPr>
                <w:sz w:val="14"/>
              </w:rPr>
            </w:pPr>
            <w:r>
              <w:rPr>
                <w:sz w:val="14"/>
              </w:rPr>
              <w:t>CABILDO DE G.C.: SUBVENCION SEIDI</w:t>
            </w:r>
          </w:p>
        </w:tc>
        <w:tc>
          <w:tcPr>
            <w:tcW w:w="1450" w:type="dxa"/>
          </w:tcPr>
          <w:p>
            <w:pPr>
              <w:pStyle w:val="TableParagraph"/>
              <w:spacing w:before="24"/>
              <w:ind w:right="49"/>
              <w:jc w:val="right"/>
              <w:rPr>
                <w:sz w:val="14"/>
              </w:rPr>
            </w:pPr>
            <w:r>
              <w:rPr>
                <w:w w:val="95"/>
                <w:sz w:val="14"/>
              </w:rPr>
              <w:t>408.208,29</w:t>
            </w:r>
          </w:p>
        </w:tc>
      </w:tr>
      <w:tr>
        <w:trPr>
          <w:trHeight w:val="212" w:hRule="atLeast"/>
        </w:trPr>
        <w:tc>
          <w:tcPr>
            <w:tcW w:w="2991" w:type="dxa"/>
          </w:tcPr>
          <w:p>
            <w:pPr>
              <w:pStyle w:val="TableParagraph"/>
              <w:spacing w:before="24"/>
              <w:ind w:left="50"/>
              <w:rPr>
                <w:sz w:val="14"/>
              </w:rPr>
            </w:pPr>
            <w:r>
              <w:rPr>
                <w:sz w:val="14"/>
              </w:rPr>
              <w:t>CABILDO G.C.: SUBV ECONOMIA AZUL</w:t>
            </w:r>
          </w:p>
        </w:tc>
        <w:tc>
          <w:tcPr>
            <w:tcW w:w="1450" w:type="dxa"/>
          </w:tcPr>
          <w:p>
            <w:pPr>
              <w:pStyle w:val="TableParagraph"/>
              <w:spacing w:before="24"/>
              <w:ind w:right="49"/>
              <w:jc w:val="right"/>
              <w:rPr>
                <w:sz w:val="14"/>
              </w:rPr>
            </w:pPr>
            <w:r>
              <w:rPr>
                <w:w w:val="95"/>
                <w:sz w:val="14"/>
              </w:rPr>
              <w:t>382.179,28</w:t>
            </w:r>
          </w:p>
        </w:tc>
      </w:tr>
      <w:tr>
        <w:trPr>
          <w:trHeight w:val="212" w:hRule="atLeast"/>
        </w:trPr>
        <w:tc>
          <w:tcPr>
            <w:tcW w:w="2991" w:type="dxa"/>
          </w:tcPr>
          <w:p>
            <w:pPr>
              <w:pStyle w:val="TableParagraph"/>
              <w:spacing w:before="24"/>
              <w:ind w:left="50"/>
              <w:rPr>
                <w:sz w:val="14"/>
              </w:rPr>
            </w:pPr>
            <w:r>
              <w:rPr>
                <w:sz w:val="14"/>
              </w:rPr>
              <w:t>CABILDO GC: SUBV CCPDESAL+</w:t>
            </w:r>
          </w:p>
        </w:tc>
        <w:tc>
          <w:tcPr>
            <w:tcW w:w="1450" w:type="dxa"/>
          </w:tcPr>
          <w:p>
            <w:pPr>
              <w:pStyle w:val="TableParagraph"/>
              <w:spacing w:before="24"/>
              <w:ind w:right="49"/>
              <w:jc w:val="right"/>
              <w:rPr>
                <w:sz w:val="14"/>
              </w:rPr>
            </w:pPr>
            <w:r>
              <w:rPr>
                <w:w w:val="95"/>
                <w:sz w:val="14"/>
              </w:rPr>
              <w:t>80.000,00</w:t>
            </w:r>
          </w:p>
        </w:tc>
      </w:tr>
      <w:tr>
        <w:trPr>
          <w:trHeight w:val="212" w:hRule="atLeast"/>
        </w:trPr>
        <w:tc>
          <w:tcPr>
            <w:tcW w:w="2991" w:type="dxa"/>
          </w:tcPr>
          <w:p>
            <w:pPr>
              <w:pStyle w:val="TableParagraph"/>
              <w:spacing w:before="24"/>
              <w:ind w:left="50"/>
              <w:rPr>
                <w:sz w:val="14"/>
              </w:rPr>
            </w:pPr>
            <w:r>
              <w:rPr>
                <w:sz w:val="14"/>
              </w:rPr>
              <w:t>EERES4WATER</w:t>
            </w:r>
          </w:p>
        </w:tc>
        <w:tc>
          <w:tcPr>
            <w:tcW w:w="1450" w:type="dxa"/>
          </w:tcPr>
          <w:p>
            <w:pPr>
              <w:pStyle w:val="TableParagraph"/>
              <w:spacing w:before="24"/>
              <w:ind w:right="49"/>
              <w:jc w:val="right"/>
              <w:rPr>
                <w:sz w:val="14"/>
              </w:rPr>
            </w:pPr>
            <w:r>
              <w:rPr>
                <w:w w:val="95"/>
                <w:sz w:val="14"/>
              </w:rPr>
              <w:t>53.767,21</w:t>
            </w:r>
          </w:p>
        </w:tc>
      </w:tr>
      <w:tr>
        <w:trPr>
          <w:trHeight w:val="212" w:hRule="atLeast"/>
        </w:trPr>
        <w:tc>
          <w:tcPr>
            <w:tcW w:w="2991" w:type="dxa"/>
          </w:tcPr>
          <w:p>
            <w:pPr>
              <w:pStyle w:val="TableParagraph"/>
              <w:spacing w:before="24"/>
              <w:ind w:left="50"/>
              <w:rPr>
                <w:sz w:val="14"/>
              </w:rPr>
            </w:pPr>
            <w:r>
              <w:rPr>
                <w:sz w:val="14"/>
              </w:rPr>
              <w:t>LIFE 2019: NIEBLAS</w:t>
            </w:r>
          </w:p>
        </w:tc>
        <w:tc>
          <w:tcPr>
            <w:tcW w:w="1450" w:type="dxa"/>
          </w:tcPr>
          <w:p>
            <w:pPr>
              <w:pStyle w:val="TableParagraph"/>
              <w:spacing w:before="24"/>
              <w:ind w:right="49"/>
              <w:jc w:val="right"/>
              <w:rPr>
                <w:sz w:val="14"/>
              </w:rPr>
            </w:pPr>
            <w:r>
              <w:rPr>
                <w:w w:val="95"/>
                <w:sz w:val="14"/>
              </w:rPr>
              <w:t>11.250,00</w:t>
            </w:r>
          </w:p>
        </w:tc>
      </w:tr>
      <w:tr>
        <w:trPr>
          <w:trHeight w:val="212" w:hRule="atLeast"/>
        </w:trPr>
        <w:tc>
          <w:tcPr>
            <w:tcW w:w="2991" w:type="dxa"/>
          </w:tcPr>
          <w:p>
            <w:pPr>
              <w:pStyle w:val="TableParagraph"/>
              <w:spacing w:before="24"/>
              <w:ind w:left="50"/>
              <w:rPr>
                <w:sz w:val="14"/>
              </w:rPr>
            </w:pPr>
            <w:r>
              <w:rPr>
                <w:sz w:val="14"/>
              </w:rPr>
              <w:t>MAC 2014-2020:</w:t>
            </w:r>
          </w:p>
        </w:tc>
        <w:tc>
          <w:tcPr>
            <w:tcW w:w="1450" w:type="dxa"/>
          </w:tcPr>
          <w:p>
            <w:pPr>
              <w:pStyle w:val="TableParagraph"/>
              <w:spacing w:before="24"/>
              <w:ind w:right="49"/>
              <w:jc w:val="right"/>
              <w:rPr>
                <w:sz w:val="14"/>
              </w:rPr>
            </w:pPr>
            <w:r>
              <w:rPr>
                <w:w w:val="95"/>
                <w:sz w:val="14"/>
              </w:rPr>
              <w:t>312.412,52</w:t>
            </w:r>
          </w:p>
        </w:tc>
      </w:tr>
      <w:tr>
        <w:trPr>
          <w:trHeight w:val="212" w:hRule="atLeast"/>
        </w:trPr>
        <w:tc>
          <w:tcPr>
            <w:tcW w:w="2991" w:type="dxa"/>
          </w:tcPr>
          <w:p>
            <w:pPr>
              <w:pStyle w:val="TableParagraph"/>
              <w:spacing w:before="24"/>
              <w:ind w:left="50"/>
              <w:rPr>
                <w:sz w:val="14"/>
              </w:rPr>
            </w:pPr>
            <w:r>
              <w:rPr>
                <w:sz w:val="14"/>
              </w:rPr>
              <w:t>MAC 2ª Conv:</w:t>
            </w:r>
          </w:p>
        </w:tc>
        <w:tc>
          <w:tcPr>
            <w:tcW w:w="1450" w:type="dxa"/>
          </w:tcPr>
          <w:p>
            <w:pPr>
              <w:pStyle w:val="TableParagraph"/>
              <w:spacing w:before="24"/>
              <w:ind w:right="49"/>
              <w:jc w:val="right"/>
              <w:rPr>
                <w:sz w:val="14"/>
              </w:rPr>
            </w:pPr>
            <w:r>
              <w:rPr>
                <w:w w:val="95"/>
                <w:sz w:val="14"/>
              </w:rPr>
              <w:t>913.963,31</w:t>
            </w:r>
          </w:p>
        </w:tc>
      </w:tr>
      <w:tr>
        <w:trPr>
          <w:trHeight w:val="212" w:hRule="atLeast"/>
        </w:trPr>
        <w:tc>
          <w:tcPr>
            <w:tcW w:w="2991" w:type="dxa"/>
          </w:tcPr>
          <w:p>
            <w:pPr>
              <w:pStyle w:val="TableParagraph"/>
              <w:spacing w:before="24"/>
              <w:ind w:left="50"/>
              <w:rPr>
                <w:sz w:val="14"/>
              </w:rPr>
            </w:pPr>
            <w:r>
              <w:rPr>
                <w:sz w:val="14"/>
              </w:rPr>
              <w:t>Subv CABILDO: SEIDI2I</w:t>
            </w:r>
          </w:p>
        </w:tc>
        <w:tc>
          <w:tcPr>
            <w:tcW w:w="1450" w:type="dxa"/>
          </w:tcPr>
          <w:p>
            <w:pPr>
              <w:pStyle w:val="TableParagraph"/>
              <w:spacing w:before="24"/>
              <w:ind w:right="49"/>
              <w:jc w:val="right"/>
              <w:rPr>
                <w:sz w:val="14"/>
              </w:rPr>
            </w:pPr>
            <w:r>
              <w:rPr>
                <w:w w:val="95"/>
                <w:sz w:val="14"/>
              </w:rPr>
              <w:t>195.890,00</w:t>
            </w:r>
          </w:p>
        </w:tc>
      </w:tr>
      <w:tr>
        <w:trPr>
          <w:trHeight w:val="212" w:hRule="atLeast"/>
        </w:trPr>
        <w:tc>
          <w:tcPr>
            <w:tcW w:w="2991" w:type="dxa"/>
          </w:tcPr>
          <w:p>
            <w:pPr>
              <w:pStyle w:val="TableParagraph"/>
              <w:spacing w:before="24"/>
              <w:ind w:left="50"/>
              <w:rPr>
                <w:sz w:val="14"/>
              </w:rPr>
            </w:pPr>
            <w:r>
              <w:rPr>
                <w:sz w:val="14"/>
              </w:rPr>
              <w:t>SUBV CDTI Exp129959 IDI20200902 BOM</w:t>
            </w:r>
          </w:p>
        </w:tc>
        <w:tc>
          <w:tcPr>
            <w:tcW w:w="1450" w:type="dxa"/>
          </w:tcPr>
          <w:p>
            <w:pPr>
              <w:pStyle w:val="TableParagraph"/>
              <w:spacing w:before="24"/>
              <w:ind w:right="49"/>
              <w:jc w:val="right"/>
              <w:rPr>
                <w:sz w:val="14"/>
              </w:rPr>
            </w:pPr>
            <w:r>
              <w:rPr>
                <w:w w:val="95"/>
                <w:sz w:val="14"/>
              </w:rPr>
              <w:t>1.538,71</w:t>
            </w:r>
          </w:p>
        </w:tc>
      </w:tr>
      <w:tr>
        <w:trPr>
          <w:trHeight w:val="212" w:hRule="atLeast"/>
        </w:trPr>
        <w:tc>
          <w:tcPr>
            <w:tcW w:w="2991" w:type="dxa"/>
          </w:tcPr>
          <w:p>
            <w:pPr>
              <w:pStyle w:val="TableParagraph"/>
              <w:spacing w:before="24"/>
              <w:ind w:left="50"/>
              <w:rPr>
                <w:sz w:val="14"/>
              </w:rPr>
            </w:pPr>
            <w:r>
              <w:rPr>
                <w:sz w:val="14"/>
              </w:rPr>
              <w:t>Subv EXP CD2020010010: ITCART2020</w:t>
            </w:r>
          </w:p>
        </w:tc>
        <w:tc>
          <w:tcPr>
            <w:tcW w:w="1450" w:type="dxa"/>
          </w:tcPr>
          <w:p>
            <w:pPr>
              <w:pStyle w:val="TableParagraph"/>
              <w:spacing w:before="24"/>
              <w:ind w:right="49"/>
              <w:jc w:val="right"/>
              <w:rPr>
                <w:sz w:val="14"/>
              </w:rPr>
            </w:pPr>
            <w:r>
              <w:rPr>
                <w:w w:val="95"/>
                <w:sz w:val="14"/>
              </w:rPr>
              <w:t>25.500,00</w:t>
            </w:r>
          </w:p>
        </w:tc>
      </w:tr>
      <w:tr>
        <w:trPr>
          <w:trHeight w:val="212" w:hRule="atLeast"/>
        </w:trPr>
        <w:tc>
          <w:tcPr>
            <w:tcW w:w="2991" w:type="dxa"/>
          </w:tcPr>
          <w:p>
            <w:pPr>
              <w:pStyle w:val="TableParagraph"/>
              <w:spacing w:before="24"/>
              <w:ind w:left="50"/>
              <w:rPr>
                <w:sz w:val="14"/>
              </w:rPr>
            </w:pPr>
            <w:r>
              <w:rPr>
                <w:sz w:val="14"/>
              </w:rPr>
              <w:t>Subv EXP CD2020010011: FUNKO2021</w:t>
            </w:r>
          </w:p>
        </w:tc>
        <w:tc>
          <w:tcPr>
            <w:tcW w:w="1450" w:type="dxa"/>
          </w:tcPr>
          <w:p>
            <w:pPr>
              <w:pStyle w:val="TableParagraph"/>
              <w:spacing w:before="24"/>
              <w:ind w:right="49"/>
              <w:jc w:val="right"/>
              <w:rPr>
                <w:sz w:val="14"/>
              </w:rPr>
            </w:pPr>
            <w:r>
              <w:rPr>
                <w:w w:val="95"/>
                <w:sz w:val="14"/>
              </w:rPr>
              <w:t>25.500,00</w:t>
            </w:r>
          </w:p>
        </w:tc>
      </w:tr>
      <w:tr>
        <w:trPr>
          <w:trHeight w:val="212" w:hRule="atLeast"/>
        </w:trPr>
        <w:tc>
          <w:tcPr>
            <w:tcW w:w="2991" w:type="dxa"/>
          </w:tcPr>
          <w:p>
            <w:pPr>
              <w:pStyle w:val="TableParagraph"/>
              <w:spacing w:before="24"/>
              <w:ind w:left="50"/>
              <w:rPr>
                <w:sz w:val="14"/>
              </w:rPr>
            </w:pPr>
            <w:r>
              <w:rPr>
                <w:sz w:val="14"/>
              </w:rPr>
              <w:t>SUBV FEDER-EOLCAN-2019-000082</w:t>
            </w:r>
          </w:p>
        </w:tc>
        <w:tc>
          <w:tcPr>
            <w:tcW w:w="1450" w:type="dxa"/>
          </w:tcPr>
          <w:p>
            <w:pPr>
              <w:pStyle w:val="TableParagraph"/>
              <w:spacing w:before="24"/>
              <w:ind w:right="49"/>
              <w:jc w:val="right"/>
              <w:rPr>
                <w:sz w:val="14"/>
              </w:rPr>
            </w:pPr>
            <w:r>
              <w:rPr>
                <w:w w:val="95"/>
                <w:sz w:val="14"/>
              </w:rPr>
              <w:t>403.200,00</w:t>
            </w:r>
          </w:p>
        </w:tc>
      </w:tr>
      <w:tr>
        <w:trPr>
          <w:trHeight w:val="185" w:hRule="atLeast"/>
        </w:trPr>
        <w:tc>
          <w:tcPr>
            <w:tcW w:w="2991" w:type="dxa"/>
          </w:tcPr>
          <w:p>
            <w:pPr>
              <w:pStyle w:val="TableParagraph"/>
              <w:rPr>
                <w:rFonts w:ascii="Times New Roman"/>
                <w:sz w:val="12"/>
              </w:rPr>
            </w:pPr>
          </w:p>
        </w:tc>
        <w:tc>
          <w:tcPr>
            <w:tcW w:w="1450" w:type="dxa"/>
          </w:tcPr>
          <w:p>
            <w:pPr>
              <w:pStyle w:val="TableParagraph"/>
              <w:spacing w:line="140" w:lineRule="exact" w:before="25"/>
              <w:ind w:right="48"/>
              <w:jc w:val="right"/>
              <w:rPr>
                <w:b/>
                <w:sz w:val="14"/>
              </w:rPr>
            </w:pPr>
            <w:r>
              <w:rPr>
                <w:b/>
                <w:w w:val="95"/>
                <w:sz w:val="14"/>
              </w:rPr>
              <w:t>8.806.204,33</w:t>
            </w:r>
          </w:p>
        </w:tc>
      </w:tr>
    </w:tbl>
    <w:p>
      <w:pPr>
        <w:pStyle w:val="BodyText"/>
        <w:spacing w:before="7"/>
        <w:rPr>
          <w:b/>
          <w:sz w:val="12"/>
        </w:rPr>
      </w:pPr>
    </w:p>
    <w:p>
      <w:pPr>
        <w:pStyle w:val="ListParagraph"/>
        <w:numPr>
          <w:ilvl w:val="0"/>
          <w:numId w:val="35"/>
        </w:numPr>
        <w:tabs>
          <w:tab w:pos="1955" w:val="left" w:leader="none"/>
        </w:tabs>
        <w:spacing w:line="240" w:lineRule="auto" w:before="0" w:after="0"/>
        <w:ind w:left="1954" w:right="0" w:hanging="248"/>
        <w:jc w:val="both"/>
        <w:rPr>
          <w:sz w:val="20"/>
        </w:rPr>
      </w:pPr>
      <w:r>
        <w:rPr>
          <w:w w:val="105"/>
          <w:sz w:val="20"/>
          <w:u w:val="single"/>
        </w:rPr>
        <w:t>Subvenciones reintegrables de</w:t>
      </w:r>
      <w:r>
        <w:rPr>
          <w:spacing w:val="-7"/>
          <w:w w:val="105"/>
          <w:sz w:val="20"/>
          <w:u w:val="single"/>
        </w:rPr>
        <w:t> </w:t>
      </w:r>
      <w:r>
        <w:rPr>
          <w:w w:val="105"/>
          <w:sz w:val="20"/>
          <w:u w:val="single"/>
        </w:rPr>
        <w:t>explotación</w:t>
      </w:r>
    </w:p>
    <w:p>
      <w:pPr>
        <w:pStyle w:val="BodyText"/>
        <w:spacing w:line="249" w:lineRule="auto" w:before="114"/>
        <w:ind w:left="1707" w:right="1208"/>
        <w:jc w:val="both"/>
      </w:pPr>
      <w:r>
        <w:rPr>
          <w:spacing w:val="-3"/>
          <w:w w:val="105"/>
        </w:rPr>
        <w:t>Incluye,</w:t>
      </w:r>
      <w:r>
        <w:rPr>
          <w:spacing w:val="-20"/>
          <w:w w:val="105"/>
        </w:rPr>
        <w:t> </w:t>
      </w:r>
      <w:r>
        <w:rPr>
          <w:spacing w:val="-3"/>
          <w:w w:val="105"/>
        </w:rPr>
        <w:t>fundamentalmente,</w:t>
      </w:r>
      <w:r>
        <w:rPr>
          <w:spacing w:val="-20"/>
          <w:w w:val="105"/>
        </w:rPr>
        <w:t> </w:t>
      </w:r>
      <w:r>
        <w:rPr>
          <w:w w:val="105"/>
        </w:rPr>
        <w:t>las</w:t>
      </w:r>
      <w:r>
        <w:rPr>
          <w:spacing w:val="-21"/>
          <w:w w:val="105"/>
        </w:rPr>
        <w:t> </w:t>
      </w:r>
      <w:r>
        <w:rPr>
          <w:w w:val="105"/>
        </w:rPr>
        <w:t>ayudas</w:t>
      </w:r>
      <w:r>
        <w:rPr>
          <w:spacing w:val="-22"/>
          <w:w w:val="105"/>
        </w:rPr>
        <w:t> </w:t>
      </w:r>
      <w:r>
        <w:rPr>
          <w:w w:val="105"/>
        </w:rPr>
        <w:t>obtenidas</w:t>
      </w:r>
      <w:r>
        <w:rPr>
          <w:spacing w:val="-23"/>
          <w:w w:val="105"/>
        </w:rPr>
        <w:t> </w:t>
      </w:r>
      <w:r>
        <w:rPr>
          <w:w w:val="105"/>
        </w:rPr>
        <w:t>por</w:t>
      </w:r>
      <w:r>
        <w:rPr>
          <w:spacing w:val="-20"/>
          <w:w w:val="105"/>
        </w:rPr>
        <w:t> </w:t>
      </w:r>
      <w:r>
        <w:rPr>
          <w:w w:val="105"/>
        </w:rPr>
        <w:t>la</w:t>
      </w:r>
      <w:r>
        <w:rPr>
          <w:spacing w:val="-20"/>
          <w:w w:val="105"/>
        </w:rPr>
        <w:t> </w:t>
      </w:r>
      <w:r>
        <w:rPr>
          <w:spacing w:val="-3"/>
          <w:w w:val="105"/>
        </w:rPr>
        <w:t>Sociedad</w:t>
      </w:r>
      <w:r>
        <w:rPr>
          <w:spacing w:val="-20"/>
          <w:w w:val="105"/>
        </w:rPr>
        <w:t> </w:t>
      </w:r>
      <w:r>
        <w:rPr>
          <w:w w:val="105"/>
        </w:rPr>
        <w:t>para</w:t>
      </w:r>
      <w:r>
        <w:rPr>
          <w:spacing w:val="-21"/>
          <w:w w:val="105"/>
        </w:rPr>
        <w:t> </w:t>
      </w:r>
      <w:r>
        <w:rPr>
          <w:w w:val="105"/>
        </w:rPr>
        <w:t>el</w:t>
      </w:r>
      <w:r>
        <w:rPr>
          <w:spacing w:val="-21"/>
          <w:w w:val="105"/>
        </w:rPr>
        <w:t> </w:t>
      </w:r>
      <w:r>
        <w:rPr>
          <w:spacing w:val="-3"/>
          <w:w w:val="105"/>
        </w:rPr>
        <w:t>desarrollo</w:t>
      </w:r>
      <w:r>
        <w:rPr>
          <w:spacing w:val="-20"/>
          <w:w w:val="105"/>
        </w:rPr>
        <w:t> </w:t>
      </w:r>
      <w:r>
        <w:rPr>
          <w:w w:val="105"/>
        </w:rPr>
        <w:t>de</w:t>
      </w:r>
      <w:r>
        <w:rPr>
          <w:spacing w:val="-22"/>
          <w:w w:val="105"/>
        </w:rPr>
        <w:t> </w:t>
      </w:r>
      <w:r>
        <w:rPr>
          <w:w w:val="105"/>
        </w:rPr>
        <w:t>diferentes</w:t>
      </w:r>
      <w:r>
        <w:rPr>
          <w:spacing w:val="-20"/>
          <w:w w:val="105"/>
        </w:rPr>
        <w:t> </w:t>
      </w:r>
      <w:r>
        <w:rPr>
          <w:spacing w:val="-3"/>
          <w:w w:val="105"/>
        </w:rPr>
        <w:t>proyectos </w:t>
      </w:r>
      <w:r>
        <w:rPr>
          <w:w w:val="105"/>
        </w:rPr>
        <w:t>de</w:t>
      </w:r>
      <w:r>
        <w:rPr>
          <w:spacing w:val="-16"/>
          <w:w w:val="105"/>
        </w:rPr>
        <w:t> </w:t>
      </w:r>
      <w:r>
        <w:rPr>
          <w:spacing w:val="-3"/>
          <w:w w:val="105"/>
        </w:rPr>
        <w:t>investigación</w:t>
      </w:r>
      <w:r>
        <w:rPr>
          <w:spacing w:val="-15"/>
          <w:w w:val="105"/>
        </w:rPr>
        <w:t> </w:t>
      </w:r>
      <w:r>
        <w:rPr>
          <w:w w:val="105"/>
        </w:rPr>
        <w:t>pendientes</w:t>
      </w:r>
      <w:r>
        <w:rPr>
          <w:spacing w:val="-18"/>
          <w:w w:val="105"/>
        </w:rPr>
        <w:t> </w:t>
      </w:r>
      <w:r>
        <w:rPr>
          <w:w w:val="105"/>
        </w:rPr>
        <w:t>de</w:t>
      </w:r>
      <w:r>
        <w:rPr>
          <w:spacing w:val="-15"/>
          <w:w w:val="105"/>
        </w:rPr>
        <w:t> </w:t>
      </w:r>
      <w:r>
        <w:rPr>
          <w:spacing w:val="-3"/>
          <w:w w:val="105"/>
        </w:rPr>
        <w:t>aplicar</w:t>
      </w:r>
      <w:r>
        <w:rPr>
          <w:spacing w:val="-16"/>
          <w:w w:val="105"/>
        </w:rPr>
        <w:t> </w:t>
      </w:r>
      <w:r>
        <w:rPr>
          <w:w w:val="105"/>
        </w:rPr>
        <w:t>en</w:t>
      </w:r>
      <w:r>
        <w:rPr>
          <w:spacing w:val="-15"/>
          <w:w w:val="105"/>
        </w:rPr>
        <w:t> </w:t>
      </w:r>
      <w:r>
        <w:rPr>
          <w:w w:val="105"/>
        </w:rPr>
        <w:t>el</w:t>
      </w:r>
      <w:r>
        <w:rPr>
          <w:spacing w:val="-16"/>
          <w:w w:val="105"/>
        </w:rPr>
        <w:t> </w:t>
      </w:r>
      <w:r>
        <w:rPr>
          <w:spacing w:val="-3"/>
          <w:w w:val="105"/>
        </w:rPr>
        <w:t>ejercicio</w:t>
      </w:r>
      <w:r>
        <w:rPr>
          <w:spacing w:val="-15"/>
          <w:w w:val="105"/>
        </w:rPr>
        <w:t> </w:t>
      </w:r>
      <w:r>
        <w:rPr>
          <w:w w:val="105"/>
        </w:rPr>
        <w:t>y</w:t>
      </w:r>
      <w:r>
        <w:rPr>
          <w:spacing w:val="-16"/>
          <w:w w:val="105"/>
        </w:rPr>
        <w:t> </w:t>
      </w:r>
      <w:r>
        <w:rPr>
          <w:w w:val="105"/>
        </w:rPr>
        <w:t>cuyo</w:t>
      </w:r>
      <w:r>
        <w:rPr>
          <w:spacing w:val="-15"/>
          <w:w w:val="105"/>
        </w:rPr>
        <w:t> </w:t>
      </w:r>
      <w:r>
        <w:rPr>
          <w:w w:val="105"/>
        </w:rPr>
        <w:t>saldo</w:t>
      </w:r>
      <w:r>
        <w:rPr>
          <w:spacing w:val="-16"/>
          <w:w w:val="105"/>
        </w:rPr>
        <w:t> </w:t>
      </w:r>
      <w:r>
        <w:rPr>
          <w:spacing w:val="-3"/>
          <w:w w:val="105"/>
        </w:rPr>
        <w:t>asciende</w:t>
      </w:r>
      <w:r>
        <w:rPr>
          <w:spacing w:val="-15"/>
          <w:w w:val="105"/>
        </w:rPr>
        <w:t> </w:t>
      </w:r>
      <w:r>
        <w:rPr>
          <w:w w:val="105"/>
        </w:rPr>
        <w:t>a</w:t>
      </w:r>
      <w:r>
        <w:rPr>
          <w:spacing w:val="-15"/>
          <w:w w:val="105"/>
        </w:rPr>
        <w:t> </w:t>
      </w:r>
      <w:r>
        <w:rPr>
          <w:spacing w:val="-2"/>
          <w:w w:val="105"/>
        </w:rPr>
        <w:t>8.133.517,69</w:t>
      </w:r>
      <w:r>
        <w:rPr>
          <w:spacing w:val="-15"/>
          <w:w w:val="105"/>
        </w:rPr>
        <w:t> </w:t>
      </w:r>
      <w:r>
        <w:rPr>
          <w:w w:val="105"/>
        </w:rPr>
        <w:t>€</w:t>
      </w:r>
      <w:r>
        <w:rPr>
          <w:spacing w:val="-15"/>
          <w:w w:val="105"/>
        </w:rPr>
        <w:t> </w:t>
      </w:r>
      <w:r>
        <w:rPr>
          <w:spacing w:val="-3"/>
          <w:w w:val="105"/>
        </w:rPr>
        <w:t>(7.368.377,44</w:t>
      </w:r>
    </w:p>
    <w:p>
      <w:pPr>
        <w:pStyle w:val="BodyText"/>
        <w:spacing w:line="228" w:lineRule="exact"/>
        <w:ind w:left="1707"/>
        <w:jc w:val="both"/>
      </w:pPr>
      <w:r>
        <w:rPr>
          <w:w w:val="105"/>
        </w:rPr>
        <w:t>€ euros en el ejercicio anterior)</w:t>
      </w:r>
    </w:p>
    <w:p>
      <w:pPr>
        <w:pStyle w:val="BodyText"/>
        <w:spacing w:line="249" w:lineRule="auto" w:before="113"/>
        <w:ind w:left="1707" w:right="1209"/>
        <w:jc w:val="both"/>
      </w:pPr>
      <w:r>
        <w:rPr>
          <w:w w:val="105"/>
        </w:rPr>
        <w:t>Estas</w:t>
      </w:r>
      <w:r>
        <w:rPr>
          <w:spacing w:val="-11"/>
          <w:w w:val="105"/>
        </w:rPr>
        <w:t> </w:t>
      </w:r>
      <w:r>
        <w:rPr>
          <w:w w:val="105"/>
        </w:rPr>
        <w:t>ayudas</w:t>
      </w:r>
      <w:r>
        <w:rPr>
          <w:spacing w:val="-10"/>
          <w:w w:val="105"/>
        </w:rPr>
        <w:t> </w:t>
      </w:r>
      <w:r>
        <w:rPr>
          <w:w w:val="105"/>
        </w:rPr>
        <w:t>se</w:t>
      </w:r>
      <w:r>
        <w:rPr>
          <w:spacing w:val="-11"/>
          <w:w w:val="105"/>
        </w:rPr>
        <w:t> </w:t>
      </w:r>
      <w:r>
        <w:rPr>
          <w:w w:val="105"/>
        </w:rPr>
        <w:t>imputan</w:t>
      </w:r>
      <w:r>
        <w:rPr>
          <w:spacing w:val="-10"/>
          <w:w w:val="105"/>
        </w:rPr>
        <w:t> </w:t>
      </w:r>
      <w:r>
        <w:rPr>
          <w:w w:val="105"/>
        </w:rPr>
        <w:t>a</w:t>
      </w:r>
      <w:r>
        <w:rPr>
          <w:spacing w:val="-12"/>
          <w:w w:val="105"/>
        </w:rPr>
        <w:t> </w:t>
      </w:r>
      <w:r>
        <w:rPr>
          <w:spacing w:val="-3"/>
          <w:w w:val="105"/>
        </w:rPr>
        <w:t>resultados</w:t>
      </w:r>
      <w:r>
        <w:rPr>
          <w:spacing w:val="-10"/>
          <w:w w:val="105"/>
        </w:rPr>
        <w:t> </w:t>
      </w:r>
      <w:r>
        <w:rPr>
          <w:w w:val="105"/>
        </w:rPr>
        <w:t>de</w:t>
      </w:r>
      <w:r>
        <w:rPr>
          <w:spacing w:val="-11"/>
          <w:w w:val="105"/>
        </w:rPr>
        <w:t> </w:t>
      </w:r>
      <w:r>
        <w:rPr>
          <w:w w:val="105"/>
        </w:rPr>
        <w:t>forma</w:t>
      </w:r>
      <w:r>
        <w:rPr>
          <w:spacing w:val="-10"/>
          <w:w w:val="105"/>
        </w:rPr>
        <w:t> </w:t>
      </w:r>
      <w:r>
        <w:rPr>
          <w:spacing w:val="-3"/>
          <w:w w:val="105"/>
        </w:rPr>
        <w:t>proporcional</w:t>
      </w:r>
      <w:r>
        <w:rPr>
          <w:spacing w:val="-11"/>
          <w:w w:val="105"/>
        </w:rPr>
        <w:t> </w:t>
      </w:r>
      <w:r>
        <w:rPr>
          <w:w w:val="105"/>
        </w:rPr>
        <w:t>a</w:t>
      </w:r>
      <w:r>
        <w:rPr>
          <w:spacing w:val="-11"/>
          <w:w w:val="105"/>
        </w:rPr>
        <w:t> </w:t>
      </w:r>
      <w:r>
        <w:rPr>
          <w:w w:val="105"/>
        </w:rPr>
        <w:t>los</w:t>
      </w:r>
      <w:r>
        <w:rPr>
          <w:spacing w:val="-10"/>
          <w:w w:val="105"/>
        </w:rPr>
        <w:t> </w:t>
      </w:r>
      <w:r>
        <w:rPr>
          <w:w w:val="105"/>
        </w:rPr>
        <w:t>gastos</w:t>
      </w:r>
      <w:r>
        <w:rPr>
          <w:spacing w:val="-10"/>
          <w:w w:val="105"/>
        </w:rPr>
        <w:t> </w:t>
      </w:r>
      <w:r>
        <w:rPr>
          <w:spacing w:val="-3"/>
          <w:w w:val="105"/>
        </w:rPr>
        <w:t>incurridos</w:t>
      </w:r>
      <w:r>
        <w:rPr>
          <w:spacing w:val="-11"/>
          <w:w w:val="105"/>
        </w:rPr>
        <w:t> </w:t>
      </w:r>
      <w:r>
        <w:rPr>
          <w:w w:val="105"/>
        </w:rPr>
        <w:t>en</w:t>
      </w:r>
      <w:r>
        <w:rPr>
          <w:spacing w:val="-10"/>
          <w:w w:val="105"/>
        </w:rPr>
        <w:t> </w:t>
      </w:r>
      <w:r>
        <w:rPr>
          <w:w w:val="105"/>
        </w:rPr>
        <w:t>el</w:t>
      </w:r>
      <w:r>
        <w:rPr>
          <w:spacing w:val="-11"/>
          <w:w w:val="105"/>
        </w:rPr>
        <w:t> </w:t>
      </w:r>
      <w:r>
        <w:rPr>
          <w:spacing w:val="-3"/>
          <w:w w:val="105"/>
        </w:rPr>
        <w:t>desarrollo</w:t>
      </w:r>
      <w:r>
        <w:rPr>
          <w:spacing w:val="-11"/>
          <w:w w:val="105"/>
        </w:rPr>
        <w:t> </w:t>
      </w:r>
      <w:r>
        <w:rPr>
          <w:w w:val="105"/>
        </w:rPr>
        <w:t>de</w:t>
      </w:r>
      <w:r>
        <w:rPr>
          <w:spacing w:val="-10"/>
          <w:w w:val="105"/>
        </w:rPr>
        <w:t> </w:t>
      </w:r>
      <w:r>
        <w:rPr>
          <w:spacing w:val="-3"/>
          <w:w w:val="105"/>
        </w:rPr>
        <w:t>los proyectos.</w:t>
      </w:r>
      <w:r>
        <w:rPr>
          <w:spacing w:val="-7"/>
          <w:w w:val="105"/>
        </w:rPr>
        <w:t> </w:t>
      </w:r>
      <w:r>
        <w:rPr>
          <w:w w:val="105"/>
        </w:rPr>
        <w:t>El</w:t>
      </w:r>
      <w:r>
        <w:rPr>
          <w:spacing w:val="-8"/>
          <w:w w:val="105"/>
        </w:rPr>
        <w:t> </w:t>
      </w:r>
      <w:r>
        <w:rPr>
          <w:w w:val="105"/>
        </w:rPr>
        <w:t>importe</w:t>
      </w:r>
      <w:r>
        <w:rPr>
          <w:spacing w:val="-7"/>
          <w:w w:val="105"/>
        </w:rPr>
        <w:t> </w:t>
      </w:r>
      <w:r>
        <w:rPr>
          <w:w w:val="105"/>
        </w:rPr>
        <w:t>imputado</w:t>
      </w:r>
      <w:r>
        <w:rPr>
          <w:spacing w:val="-7"/>
          <w:w w:val="105"/>
        </w:rPr>
        <w:t> </w:t>
      </w:r>
      <w:r>
        <w:rPr>
          <w:w w:val="105"/>
        </w:rPr>
        <w:t>a</w:t>
      </w:r>
      <w:r>
        <w:rPr>
          <w:spacing w:val="-7"/>
          <w:w w:val="105"/>
        </w:rPr>
        <w:t> </w:t>
      </w:r>
      <w:r>
        <w:rPr>
          <w:spacing w:val="-3"/>
          <w:w w:val="105"/>
        </w:rPr>
        <w:t>resultados</w:t>
      </w:r>
      <w:r>
        <w:rPr>
          <w:spacing w:val="-7"/>
          <w:w w:val="105"/>
        </w:rPr>
        <w:t> </w:t>
      </w:r>
      <w:r>
        <w:rPr>
          <w:w w:val="105"/>
        </w:rPr>
        <w:t>en</w:t>
      </w:r>
      <w:r>
        <w:rPr>
          <w:spacing w:val="-7"/>
          <w:w w:val="105"/>
        </w:rPr>
        <w:t> </w:t>
      </w:r>
      <w:r>
        <w:rPr>
          <w:w w:val="105"/>
        </w:rPr>
        <w:t>el</w:t>
      </w:r>
      <w:r>
        <w:rPr>
          <w:spacing w:val="-7"/>
          <w:w w:val="105"/>
        </w:rPr>
        <w:t> </w:t>
      </w:r>
      <w:r>
        <w:rPr>
          <w:spacing w:val="-2"/>
          <w:w w:val="105"/>
        </w:rPr>
        <w:t>ejercicio</w:t>
      </w:r>
      <w:r>
        <w:rPr>
          <w:spacing w:val="-7"/>
          <w:w w:val="105"/>
        </w:rPr>
        <w:t> </w:t>
      </w:r>
      <w:r>
        <w:rPr>
          <w:w w:val="105"/>
        </w:rPr>
        <w:t>2021</w:t>
      </w:r>
      <w:r>
        <w:rPr>
          <w:spacing w:val="-7"/>
          <w:w w:val="105"/>
        </w:rPr>
        <w:t> </w:t>
      </w:r>
      <w:r>
        <w:rPr>
          <w:spacing w:val="-3"/>
          <w:w w:val="105"/>
        </w:rPr>
        <w:t>asciende</w:t>
      </w:r>
      <w:r>
        <w:rPr>
          <w:spacing w:val="-7"/>
          <w:w w:val="105"/>
        </w:rPr>
        <w:t> </w:t>
      </w:r>
      <w:r>
        <w:rPr>
          <w:w w:val="105"/>
        </w:rPr>
        <w:t>a</w:t>
      </w:r>
      <w:r>
        <w:rPr>
          <w:spacing w:val="-7"/>
          <w:w w:val="105"/>
        </w:rPr>
        <w:t> </w:t>
      </w:r>
      <w:r>
        <w:rPr>
          <w:spacing w:val="-3"/>
          <w:w w:val="105"/>
        </w:rPr>
        <w:t>5.338.976,73</w:t>
      </w:r>
      <w:r>
        <w:rPr>
          <w:spacing w:val="-7"/>
          <w:w w:val="105"/>
        </w:rPr>
        <w:t> </w:t>
      </w:r>
      <w:r>
        <w:rPr>
          <w:w w:val="105"/>
        </w:rPr>
        <w:t>€</w:t>
      </w:r>
      <w:r>
        <w:rPr>
          <w:spacing w:val="-7"/>
          <w:w w:val="105"/>
        </w:rPr>
        <w:t> </w:t>
      </w:r>
      <w:r>
        <w:rPr>
          <w:spacing w:val="-3"/>
          <w:w w:val="105"/>
        </w:rPr>
        <w:t>(5.123.936,56 </w:t>
      </w:r>
      <w:r>
        <w:rPr>
          <w:w w:val="105"/>
        </w:rPr>
        <w:t>euros en el </w:t>
      </w:r>
      <w:r>
        <w:rPr>
          <w:spacing w:val="-3"/>
          <w:w w:val="105"/>
        </w:rPr>
        <w:t>ejercicio</w:t>
      </w:r>
      <w:r>
        <w:rPr>
          <w:spacing w:val="-20"/>
          <w:w w:val="105"/>
        </w:rPr>
        <w:t> </w:t>
      </w:r>
      <w:r>
        <w:rPr>
          <w:w w:val="105"/>
        </w:rPr>
        <w:t>anterior).</w:t>
      </w:r>
    </w:p>
    <w:p>
      <w:pPr>
        <w:pStyle w:val="BodyText"/>
        <w:rPr>
          <w:sz w:val="24"/>
        </w:rPr>
      </w:pPr>
    </w:p>
    <w:p>
      <w:pPr>
        <w:pStyle w:val="Heading2"/>
        <w:spacing w:before="171"/>
        <w:rPr>
          <w:u w:val="none"/>
        </w:rPr>
      </w:pPr>
      <w:r>
        <w:rPr>
          <w:w w:val="105"/>
          <w:u w:val="single"/>
        </w:rPr>
        <w:t>9.3.2. Otra información relativa a pasivos financieros</w:t>
      </w:r>
    </w:p>
    <w:p>
      <w:pPr>
        <w:pStyle w:val="BodyText"/>
        <w:spacing w:line="249" w:lineRule="auto" w:before="114"/>
        <w:ind w:left="1707" w:right="1213"/>
        <w:jc w:val="both"/>
      </w:pPr>
      <w:r>
        <w:rPr>
          <w:w w:val="105"/>
        </w:rPr>
        <w:t>El detalle de los vencimientos de los </w:t>
      </w:r>
      <w:r>
        <w:rPr>
          <w:spacing w:val="-2"/>
          <w:w w:val="105"/>
        </w:rPr>
        <w:t>instrumentos </w:t>
      </w:r>
      <w:r>
        <w:rPr>
          <w:spacing w:val="-3"/>
          <w:w w:val="105"/>
        </w:rPr>
        <w:t>financieros </w:t>
      </w:r>
      <w:r>
        <w:rPr>
          <w:w w:val="105"/>
        </w:rPr>
        <w:t>de </w:t>
      </w:r>
      <w:r>
        <w:rPr>
          <w:spacing w:val="-3"/>
          <w:w w:val="105"/>
        </w:rPr>
        <w:t>pasivo </w:t>
      </w:r>
      <w:r>
        <w:rPr>
          <w:w w:val="105"/>
        </w:rPr>
        <w:t>al cierre del </w:t>
      </w:r>
      <w:r>
        <w:rPr>
          <w:spacing w:val="-3"/>
          <w:w w:val="105"/>
        </w:rPr>
        <w:t>ejercicio </w:t>
      </w:r>
      <w:r>
        <w:rPr>
          <w:w w:val="105"/>
        </w:rPr>
        <w:t>2021 es el </w:t>
      </w:r>
      <w:r>
        <w:rPr>
          <w:spacing w:val="-3"/>
          <w:w w:val="105"/>
        </w:rPr>
        <w:t>siguiente, </w:t>
      </w:r>
      <w:r>
        <w:rPr>
          <w:w w:val="105"/>
        </w:rPr>
        <w:t>en</w:t>
      </w:r>
      <w:r>
        <w:rPr>
          <w:spacing w:val="-6"/>
          <w:w w:val="105"/>
        </w:rPr>
        <w:t> </w:t>
      </w:r>
      <w:r>
        <w:rPr>
          <w:w w:val="105"/>
        </w:rPr>
        <w:t>euros:</w:t>
      </w:r>
    </w:p>
    <w:p>
      <w:pPr>
        <w:pStyle w:val="BodyText"/>
        <w:spacing w:before="4"/>
        <w:rPr>
          <w:sz w:val="12"/>
        </w:rPr>
      </w:pPr>
    </w:p>
    <w:tbl>
      <w:tblPr>
        <w:tblW w:w="0" w:type="auto"/>
        <w:jc w:val="left"/>
        <w:tblInd w:w="1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3"/>
        <w:gridCol w:w="1090"/>
        <w:gridCol w:w="888"/>
        <w:gridCol w:w="804"/>
        <w:gridCol w:w="761"/>
        <w:gridCol w:w="824"/>
        <w:gridCol w:w="810"/>
        <w:gridCol w:w="927"/>
      </w:tblGrid>
      <w:tr>
        <w:trPr>
          <w:trHeight w:val="219" w:hRule="atLeast"/>
        </w:trPr>
        <w:tc>
          <w:tcPr>
            <w:tcW w:w="1683" w:type="dxa"/>
          </w:tcPr>
          <w:p>
            <w:pPr>
              <w:pStyle w:val="TableParagraph"/>
              <w:rPr>
                <w:rFonts w:ascii="Times New Roman"/>
                <w:sz w:val="14"/>
              </w:rPr>
            </w:pPr>
          </w:p>
        </w:tc>
        <w:tc>
          <w:tcPr>
            <w:tcW w:w="1090" w:type="dxa"/>
          </w:tcPr>
          <w:p>
            <w:pPr>
              <w:pStyle w:val="TableParagraph"/>
              <w:spacing w:before="5"/>
              <w:ind w:left="347"/>
              <w:rPr>
                <w:b/>
                <w:sz w:val="15"/>
              </w:rPr>
            </w:pPr>
            <w:r>
              <w:rPr>
                <w:b/>
                <w:w w:val="105"/>
                <w:sz w:val="15"/>
              </w:rPr>
              <w:t>2022</w:t>
            </w:r>
          </w:p>
        </w:tc>
        <w:tc>
          <w:tcPr>
            <w:tcW w:w="888" w:type="dxa"/>
          </w:tcPr>
          <w:p>
            <w:pPr>
              <w:pStyle w:val="TableParagraph"/>
              <w:spacing w:before="5"/>
              <w:ind w:left="239"/>
              <w:rPr>
                <w:b/>
                <w:sz w:val="15"/>
              </w:rPr>
            </w:pPr>
            <w:r>
              <w:rPr>
                <w:b/>
                <w:w w:val="105"/>
                <w:sz w:val="15"/>
              </w:rPr>
              <w:t>2023</w:t>
            </w:r>
          </w:p>
        </w:tc>
        <w:tc>
          <w:tcPr>
            <w:tcW w:w="804" w:type="dxa"/>
          </w:tcPr>
          <w:p>
            <w:pPr>
              <w:pStyle w:val="TableParagraph"/>
              <w:spacing w:before="5"/>
              <w:ind w:left="176"/>
              <w:rPr>
                <w:b/>
                <w:sz w:val="15"/>
              </w:rPr>
            </w:pPr>
            <w:r>
              <w:rPr>
                <w:b/>
                <w:w w:val="105"/>
                <w:sz w:val="15"/>
              </w:rPr>
              <w:t>2024</w:t>
            </w:r>
          </w:p>
        </w:tc>
        <w:tc>
          <w:tcPr>
            <w:tcW w:w="761" w:type="dxa"/>
          </w:tcPr>
          <w:p>
            <w:pPr>
              <w:pStyle w:val="TableParagraph"/>
              <w:spacing w:before="5"/>
              <w:ind w:left="168"/>
              <w:rPr>
                <w:b/>
                <w:sz w:val="15"/>
              </w:rPr>
            </w:pPr>
            <w:r>
              <w:rPr>
                <w:b/>
                <w:w w:val="105"/>
                <w:sz w:val="15"/>
              </w:rPr>
              <w:t>2025</w:t>
            </w:r>
          </w:p>
        </w:tc>
        <w:tc>
          <w:tcPr>
            <w:tcW w:w="824" w:type="dxa"/>
          </w:tcPr>
          <w:p>
            <w:pPr>
              <w:pStyle w:val="TableParagraph"/>
              <w:spacing w:before="5"/>
              <w:ind w:left="208"/>
              <w:rPr>
                <w:b/>
                <w:sz w:val="15"/>
              </w:rPr>
            </w:pPr>
            <w:r>
              <w:rPr>
                <w:b/>
                <w:w w:val="105"/>
                <w:sz w:val="15"/>
              </w:rPr>
              <w:t>2026</w:t>
            </w:r>
          </w:p>
        </w:tc>
        <w:tc>
          <w:tcPr>
            <w:tcW w:w="810" w:type="dxa"/>
          </w:tcPr>
          <w:p>
            <w:pPr>
              <w:pStyle w:val="TableParagraph"/>
              <w:spacing w:before="5"/>
              <w:ind w:left="126"/>
              <w:rPr>
                <w:b/>
                <w:sz w:val="15"/>
              </w:rPr>
            </w:pPr>
            <w:r>
              <w:rPr>
                <w:b/>
                <w:w w:val="105"/>
                <w:sz w:val="15"/>
              </w:rPr>
              <w:t>+ 5 años</w:t>
            </w:r>
          </w:p>
        </w:tc>
        <w:tc>
          <w:tcPr>
            <w:tcW w:w="927" w:type="dxa"/>
          </w:tcPr>
          <w:p>
            <w:pPr>
              <w:pStyle w:val="TableParagraph"/>
              <w:spacing w:before="5"/>
              <w:ind w:left="320"/>
              <w:rPr>
                <w:b/>
                <w:sz w:val="15"/>
              </w:rPr>
            </w:pPr>
            <w:r>
              <w:rPr>
                <w:b/>
                <w:w w:val="105"/>
                <w:sz w:val="15"/>
              </w:rPr>
              <w:t>Total</w:t>
            </w:r>
          </w:p>
        </w:tc>
      </w:tr>
      <w:tr>
        <w:trPr>
          <w:trHeight w:val="259" w:hRule="atLeast"/>
        </w:trPr>
        <w:tc>
          <w:tcPr>
            <w:tcW w:w="1683" w:type="dxa"/>
          </w:tcPr>
          <w:p>
            <w:pPr>
              <w:pStyle w:val="TableParagraph"/>
              <w:spacing w:before="45"/>
              <w:ind w:left="50"/>
              <w:rPr>
                <w:sz w:val="15"/>
              </w:rPr>
            </w:pPr>
            <w:r>
              <w:rPr>
                <w:w w:val="105"/>
                <w:sz w:val="15"/>
              </w:rPr>
              <w:t>Otras deudas</w:t>
            </w:r>
          </w:p>
        </w:tc>
        <w:tc>
          <w:tcPr>
            <w:tcW w:w="1090" w:type="dxa"/>
          </w:tcPr>
          <w:p>
            <w:pPr>
              <w:pStyle w:val="TableParagraph"/>
              <w:spacing w:before="45"/>
              <w:ind w:right="74"/>
              <w:jc w:val="right"/>
              <w:rPr>
                <w:sz w:val="15"/>
              </w:rPr>
            </w:pPr>
            <w:r>
              <w:rPr>
                <w:sz w:val="15"/>
              </w:rPr>
              <w:t>223.325,32</w:t>
            </w:r>
          </w:p>
        </w:tc>
        <w:tc>
          <w:tcPr>
            <w:tcW w:w="888" w:type="dxa"/>
          </w:tcPr>
          <w:p>
            <w:pPr>
              <w:pStyle w:val="TableParagraph"/>
              <w:spacing w:before="45"/>
              <w:ind w:right="170"/>
              <w:jc w:val="right"/>
              <w:rPr>
                <w:sz w:val="15"/>
              </w:rPr>
            </w:pPr>
            <w:r>
              <w:rPr>
                <w:sz w:val="15"/>
              </w:rPr>
              <w:t>229.507,55</w:t>
            </w:r>
          </w:p>
        </w:tc>
        <w:tc>
          <w:tcPr>
            <w:tcW w:w="804" w:type="dxa"/>
          </w:tcPr>
          <w:p>
            <w:pPr>
              <w:pStyle w:val="TableParagraph"/>
              <w:spacing w:before="45"/>
              <w:ind w:right="116"/>
              <w:jc w:val="right"/>
              <w:rPr>
                <w:sz w:val="15"/>
              </w:rPr>
            </w:pPr>
            <w:r>
              <w:rPr>
                <w:sz w:val="15"/>
              </w:rPr>
              <w:t>0,00</w:t>
            </w:r>
          </w:p>
        </w:tc>
        <w:tc>
          <w:tcPr>
            <w:tcW w:w="761" w:type="dxa"/>
          </w:tcPr>
          <w:p>
            <w:pPr>
              <w:pStyle w:val="TableParagraph"/>
              <w:spacing w:before="45"/>
              <w:ind w:left="370"/>
              <w:rPr>
                <w:sz w:val="15"/>
              </w:rPr>
            </w:pPr>
            <w:r>
              <w:rPr>
                <w:w w:val="105"/>
                <w:sz w:val="15"/>
              </w:rPr>
              <w:t>0,00</w:t>
            </w:r>
          </w:p>
        </w:tc>
        <w:tc>
          <w:tcPr>
            <w:tcW w:w="824" w:type="dxa"/>
          </w:tcPr>
          <w:p>
            <w:pPr>
              <w:pStyle w:val="TableParagraph"/>
              <w:spacing w:before="45"/>
              <w:ind w:right="104"/>
              <w:jc w:val="right"/>
              <w:rPr>
                <w:sz w:val="15"/>
              </w:rPr>
            </w:pPr>
            <w:r>
              <w:rPr>
                <w:sz w:val="15"/>
              </w:rPr>
              <w:t>0,00</w:t>
            </w:r>
          </w:p>
        </w:tc>
        <w:tc>
          <w:tcPr>
            <w:tcW w:w="810" w:type="dxa"/>
          </w:tcPr>
          <w:p>
            <w:pPr>
              <w:pStyle w:val="TableParagraph"/>
              <w:spacing w:before="45"/>
              <w:ind w:right="55"/>
              <w:jc w:val="right"/>
              <w:rPr>
                <w:sz w:val="15"/>
              </w:rPr>
            </w:pPr>
            <w:r>
              <w:rPr>
                <w:sz w:val="15"/>
              </w:rPr>
              <w:t>0,00</w:t>
            </w:r>
          </w:p>
        </w:tc>
        <w:tc>
          <w:tcPr>
            <w:tcW w:w="927" w:type="dxa"/>
          </w:tcPr>
          <w:p>
            <w:pPr>
              <w:pStyle w:val="TableParagraph"/>
              <w:spacing w:before="45"/>
              <w:ind w:right="43"/>
              <w:jc w:val="right"/>
              <w:rPr>
                <w:sz w:val="15"/>
              </w:rPr>
            </w:pPr>
            <w:r>
              <w:rPr>
                <w:sz w:val="15"/>
              </w:rPr>
              <w:t>452.832,87</w:t>
            </w:r>
          </w:p>
        </w:tc>
      </w:tr>
      <w:tr>
        <w:trPr>
          <w:trHeight w:val="259" w:hRule="atLeast"/>
        </w:trPr>
        <w:tc>
          <w:tcPr>
            <w:tcW w:w="1683" w:type="dxa"/>
          </w:tcPr>
          <w:p>
            <w:pPr>
              <w:pStyle w:val="TableParagraph"/>
              <w:spacing w:before="45"/>
              <w:ind w:left="50"/>
              <w:rPr>
                <w:sz w:val="15"/>
              </w:rPr>
            </w:pPr>
            <w:r>
              <w:rPr>
                <w:w w:val="105"/>
                <w:sz w:val="15"/>
              </w:rPr>
              <w:t>Otros pasivos financieros</w:t>
            </w:r>
          </w:p>
        </w:tc>
        <w:tc>
          <w:tcPr>
            <w:tcW w:w="1090" w:type="dxa"/>
          </w:tcPr>
          <w:p>
            <w:pPr>
              <w:pStyle w:val="TableParagraph"/>
              <w:spacing w:before="45"/>
              <w:ind w:right="72"/>
              <w:jc w:val="right"/>
              <w:rPr>
                <w:sz w:val="15"/>
              </w:rPr>
            </w:pPr>
            <w:r>
              <w:rPr>
                <w:sz w:val="15"/>
              </w:rPr>
              <w:t>29.611.409,25</w:t>
            </w:r>
          </w:p>
        </w:tc>
        <w:tc>
          <w:tcPr>
            <w:tcW w:w="888" w:type="dxa"/>
          </w:tcPr>
          <w:p>
            <w:pPr>
              <w:pStyle w:val="TableParagraph"/>
              <w:spacing w:before="45"/>
              <w:ind w:right="170"/>
              <w:jc w:val="right"/>
              <w:rPr>
                <w:sz w:val="15"/>
              </w:rPr>
            </w:pPr>
            <w:r>
              <w:rPr>
                <w:sz w:val="15"/>
              </w:rPr>
              <w:t>3.746,00</w:t>
            </w:r>
          </w:p>
        </w:tc>
        <w:tc>
          <w:tcPr>
            <w:tcW w:w="804" w:type="dxa"/>
          </w:tcPr>
          <w:p>
            <w:pPr>
              <w:pStyle w:val="TableParagraph"/>
              <w:spacing w:before="45"/>
              <w:ind w:right="116"/>
              <w:jc w:val="right"/>
              <w:rPr>
                <w:sz w:val="15"/>
              </w:rPr>
            </w:pPr>
            <w:r>
              <w:rPr>
                <w:sz w:val="15"/>
              </w:rPr>
              <w:t>7.492,00</w:t>
            </w:r>
          </w:p>
        </w:tc>
        <w:tc>
          <w:tcPr>
            <w:tcW w:w="761" w:type="dxa"/>
          </w:tcPr>
          <w:p>
            <w:pPr>
              <w:pStyle w:val="TableParagraph"/>
              <w:spacing w:before="45"/>
              <w:ind w:left="123"/>
              <w:rPr>
                <w:sz w:val="15"/>
              </w:rPr>
            </w:pPr>
            <w:r>
              <w:rPr>
                <w:w w:val="105"/>
                <w:sz w:val="15"/>
              </w:rPr>
              <w:t>7.492,00</w:t>
            </w:r>
          </w:p>
        </w:tc>
        <w:tc>
          <w:tcPr>
            <w:tcW w:w="824" w:type="dxa"/>
          </w:tcPr>
          <w:p>
            <w:pPr>
              <w:pStyle w:val="TableParagraph"/>
              <w:spacing w:before="45"/>
              <w:ind w:right="103"/>
              <w:jc w:val="right"/>
              <w:rPr>
                <w:sz w:val="15"/>
              </w:rPr>
            </w:pPr>
            <w:r>
              <w:rPr>
                <w:sz w:val="15"/>
              </w:rPr>
              <w:t>40.034,00</w:t>
            </w:r>
          </w:p>
        </w:tc>
        <w:tc>
          <w:tcPr>
            <w:tcW w:w="810" w:type="dxa"/>
          </w:tcPr>
          <w:p>
            <w:pPr>
              <w:pStyle w:val="TableParagraph"/>
              <w:spacing w:before="45"/>
              <w:ind w:right="56"/>
              <w:jc w:val="right"/>
              <w:rPr>
                <w:sz w:val="15"/>
              </w:rPr>
            </w:pPr>
            <w:r>
              <w:rPr>
                <w:sz w:val="15"/>
              </w:rPr>
              <w:t>199.659,18</w:t>
            </w:r>
          </w:p>
        </w:tc>
        <w:tc>
          <w:tcPr>
            <w:tcW w:w="927" w:type="dxa"/>
          </w:tcPr>
          <w:p>
            <w:pPr>
              <w:pStyle w:val="TableParagraph"/>
              <w:spacing w:before="45"/>
              <w:ind w:right="43"/>
              <w:jc w:val="right"/>
              <w:rPr>
                <w:sz w:val="15"/>
              </w:rPr>
            </w:pPr>
            <w:r>
              <w:rPr>
                <w:sz w:val="15"/>
              </w:rPr>
              <w:t>29.869.832,43</w:t>
            </w:r>
          </w:p>
        </w:tc>
      </w:tr>
      <w:tr>
        <w:trPr>
          <w:trHeight w:val="219" w:hRule="atLeast"/>
        </w:trPr>
        <w:tc>
          <w:tcPr>
            <w:tcW w:w="1683" w:type="dxa"/>
          </w:tcPr>
          <w:p>
            <w:pPr>
              <w:pStyle w:val="TableParagraph"/>
              <w:rPr>
                <w:rFonts w:ascii="Times New Roman"/>
                <w:sz w:val="14"/>
              </w:rPr>
            </w:pPr>
          </w:p>
        </w:tc>
        <w:tc>
          <w:tcPr>
            <w:tcW w:w="1090" w:type="dxa"/>
          </w:tcPr>
          <w:p>
            <w:pPr>
              <w:pStyle w:val="TableParagraph"/>
              <w:spacing w:line="153" w:lineRule="exact" w:before="45"/>
              <w:ind w:right="72"/>
              <w:jc w:val="right"/>
              <w:rPr>
                <w:b/>
                <w:sz w:val="15"/>
              </w:rPr>
            </w:pPr>
            <w:r>
              <w:rPr>
                <w:b/>
                <w:sz w:val="15"/>
              </w:rPr>
              <w:t>29.834.734,57</w:t>
            </w:r>
          </w:p>
        </w:tc>
        <w:tc>
          <w:tcPr>
            <w:tcW w:w="888" w:type="dxa"/>
          </w:tcPr>
          <w:p>
            <w:pPr>
              <w:pStyle w:val="TableParagraph"/>
              <w:spacing w:line="153" w:lineRule="exact" w:before="45"/>
              <w:ind w:right="170"/>
              <w:jc w:val="right"/>
              <w:rPr>
                <w:b/>
                <w:sz w:val="15"/>
              </w:rPr>
            </w:pPr>
            <w:r>
              <w:rPr>
                <w:b/>
                <w:sz w:val="15"/>
              </w:rPr>
              <w:t>233.253,55</w:t>
            </w:r>
          </w:p>
        </w:tc>
        <w:tc>
          <w:tcPr>
            <w:tcW w:w="804" w:type="dxa"/>
          </w:tcPr>
          <w:p>
            <w:pPr>
              <w:pStyle w:val="TableParagraph"/>
              <w:spacing w:line="153" w:lineRule="exact" w:before="45"/>
              <w:ind w:right="115"/>
              <w:jc w:val="right"/>
              <w:rPr>
                <w:b/>
                <w:sz w:val="15"/>
              </w:rPr>
            </w:pPr>
            <w:r>
              <w:rPr>
                <w:b/>
                <w:sz w:val="15"/>
              </w:rPr>
              <w:t>7.492,00</w:t>
            </w:r>
          </w:p>
        </w:tc>
        <w:tc>
          <w:tcPr>
            <w:tcW w:w="761" w:type="dxa"/>
          </w:tcPr>
          <w:p>
            <w:pPr>
              <w:pStyle w:val="TableParagraph"/>
              <w:spacing w:line="153" w:lineRule="exact" w:before="45"/>
              <w:ind w:left="123"/>
              <w:rPr>
                <w:b/>
                <w:sz w:val="15"/>
              </w:rPr>
            </w:pPr>
            <w:r>
              <w:rPr>
                <w:b/>
                <w:w w:val="105"/>
                <w:sz w:val="15"/>
              </w:rPr>
              <w:t>7.492,00</w:t>
            </w:r>
          </w:p>
        </w:tc>
        <w:tc>
          <w:tcPr>
            <w:tcW w:w="824" w:type="dxa"/>
          </w:tcPr>
          <w:p>
            <w:pPr>
              <w:pStyle w:val="TableParagraph"/>
              <w:spacing w:line="153" w:lineRule="exact" w:before="45"/>
              <w:ind w:right="103"/>
              <w:jc w:val="right"/>
              <w:rPr>
                <w:b/>
                <w:sz w:val="15"/>
              </w:rPr>
            </w:pPr>
            <w:r>
              <w:rPr>
                <w:b/>
                <w:sz w:val="15"/>
              </w:rPr>
              <w:t>40.034,00</w:t>
            </w:r>
          </w:p>
        </w:tc>
        <w:tc>
          <w:tcPr>
            <w:tcW w:w="810" w:type="dxa"/>
          </w:tcPr>
          <w:p>
            <w:pPr>
              <w:pStyle w:val="TableParagraph"/>
              <w:spacing w:line="153" w:lineRule="exact" w:before="45"/>
              <w:ind w:right="55"/>
              <w:jc w:val="right"/>
              <w:rPr>
                <w:b/>
                <w:sz w:val="15"/>
              </w:rPr>
            </w:pPr>
            <w:r>
              <w:rPr>
                <w:b/>
                <w:sz w:val="15"/>
              </w:rPr>
              <w:t>199.659,18</w:t>
            </w:r>
          </w:p>
        </w:tc>
        <w:tc>
          <w:tcPr>
            <w:tcW w:w="927" w:type="dxa"/>
          </w:tcPr>
          <w:p>
            <w:pPr>
              <w:pStyle w:val="TableParagraph"/>
              <w:spacing w:line="153" w:lineRule="exact" w:before="45"/>
              <w:ind w:right="43"/>
              <w:jc w:val="right"/>
              <w:rPr>
                <w:b/>
                <w:sz w:val="15"/>
              </w:rPr>
            </w:pPr>
            <w:r>
              <w:rPr>
                <w:b/>
                <w:sz w:val="15"/>
              </w:rPr>
              <w:t>30.322.665,30</w:t>
            </w:r>
          </w:p>
        </w:tc>
      </w:tr>
    </w:tbl>
    <w:p>
      <w:pPr>
        <w:pStyle w:val="BodyText"/>
        <w:rPr>
          <w:sz w:val="24"/>
        </w:rPr>
      </w:pPr>
    </w:p>
    <w:p>
      <w:pPr>
        <w:pStyle w:val="BodyText"/>
        <w:spacing w:line="249" w:lineRule="auto" w:before="213"/>
        <w:ind w:left="1707" w:right="1213"/>
        <w:jc w:val="both"/>
      </w:pPr>
      <w:r>
        <w:rPr>
          <w:w w:val="105"/>
        </w:rPr>
        <w:t>El detalle de los vencimientos de los </w:t>
      </w:r>
      <w:r>
        <w:rPr>
          <w:spacing w:val="-2"/>
          <w:w w:val="105"/>
        </w:rPr>
        <w:t>instrumentos </w:t>
      </w:r>
      <w:r>
        <w:rPr>
          <w:spacing w:val="-3"/>
          <w:w w:val="105"/>
        </w:rPr>
        <w:t>financieros </w:t>
      </w:r>
      <w:r>
        <w:rPr>
          <w:w w:val="105"/>
        </w:rPr>
        <w:t>de </w:t>
      </w:r>
      <w:r>
        <w:rPr>
          <w:spacing w:val="-3"/>
          <w:w w:val="105"/>
        </w:rPr>
        <w:t>pasivo </w:t>
      </w:r>
      <w:r>
        <w:rPr>
          <w:w w:val="105"/>
        </w:rPr>
        <w:t>al cierre del </w:t>
      </w:r>
      <w:r>
        <w:rPr>
          <w:spacing w:val="-3"/>
          <w:w w:val="105"/>
        </w:rPr>
        <w:t>ejercicio </w:t>
      </w:r>
      <w:r>
        <w:rPr>
          <w:w w:val="105"/>
        </w:rPr>
        <w:t>2020 es el </w:t>
      </w:r>
      <w:r>
        <w:rPr>
          <w:spacing w:val="-3"/>
          <w:w w:val="105"/>
        </w:rPr>
        <w:t>siguiente, </w:t>
      </w:r>
      <w:r>
        <w:rPr>
          <w:w w:val="105"/>
        </w:rPr>
        <w:t>en</w:t>
      </w:r>
      <w:r>
        <w:rPr>
          <w:spacing w:val="-6"/>
          <w:w w:val="105"/>
        </w:rPr>
        <w:t> </w:t>
      </w:r>
      <w:r>
        <w:rPr>
          <w:w w:val="105"/>
        </w:rPr>
        <w:t>euros:</w:t>
      </w:r>
    </w:p>
    <w:p>
      <w:pPr>
        <w:pStyle w:val="BodyText"/>
        <w:spacing w:before="5"/>
        <w:rPr>
          <w:sz w:val="12"/>
        </w:rPr>
      </w:pPr>
    </w:p>
    <w:tbl>
      <w:tblPr>
        <w:tblW w:w="0" w:type="auto"/>
        <w:jc w:val="left"/>
        <w:tblInd w:w="1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3"/>
        <w:gridCol w:w="1090"/>
        <w:gridCol w:w="824"/>
        <w:gridCol w:w="868"/>
        <w:gridCol w:w="790"/>
        <w:gridCol w:w="794"/>
        <w:gridCol w:w="811"/>
        <w:gridCol w:w="928"/>
      </w:tblGrid>
      <w:tr>
        <w:trPr>
          <w:trHeight w:val="219" w:hRule="atLeast"/>
        </w:trPr>
        <w:tc>
          <w:tcPr>
            <w:tcW w:w="1683" w:type="dxa"/>
          </w:tcPr>
          <w:p>
            <w:pPr>
              <w:pStyle w:val="TableParagraph"/>
              <w:rPr>
                <w:rFonts w:ascii="Times New Roman"/>
                <w:sz w:val="14"/>
              </w:rPr>
            </w:pPr>
          </w:p>
        </w:tc>
        <w:tc>
          <w:tcPr>
            <w:tcW w:w="1090" w:type="dxa"/>
          </w:tcPr>
          <w:p>
            <w:pPr>
              <w:pStyle w:val="TableParagraph"/>
              <w:spacing w:before="5"/>
              <w:ind w:left="348"/>
              <w:rPr>
                <w:b/>
                <w:sz w:val="15"/>
              </w:rPr>
            </w:pPr>
            <w:r>
              <w:rPr>
                <w:b/>
                <w:w w:val="105"/>
                <w:sz w:val="15"/>
              </w:rPr>
              <w:t>2021</w:t>
            </w:r>
          </w:p>
        </w:tc>
        <w:tc>
          <w:tcPr>
            <w:tcW w:w="824" w:type="dxa"/>
          </w:tcPr>
          <w:p>
            <w:pPr>
              <w:pStyle w:val="TableParagraph"/>
              <w:spacing w:before="5"/>
              <w:ind w:left="239"/>
              <w:rPr>
                <w:b/>
                <w:sz w:val="15"/>
              </w:rPr>
            </w:pPr>
            <w:r>
              <w:rPr>
                <w:b/>
                <w:w w:val="105"/>
                <w:sz w:val="15"/>
              </w:rPr>
              <w:t>2022</w:t>
            </w:r>
          </w:p>
        </w:tc>
        <w:tc>
          <w:tcPr>
            <w:tcW w:w="868" w:type="dxa"/>
          </w:tcPr>
          <w:p>
            <w:pPr>
              <w:pStyle w:val="TableParagraph"/>
              <w:spacing w:before="5"/>
              <w:ind w:left="240"/>
              <w:rPr>
                <w:b/>
                <w:sz w:val="15"/>
              </w:rPr>
            </w:pPr>
            <w:r>
              <w:rPr>
                <w:b/>
                <w:w w:val="105"/>
                <w:sz w:val="15"/>
              </w:rPr>
              <w:t>2023</w:t>
            </w:r>
          </w:p>
        </w:tc>
        <w:tc>
          <w:tcPr>
            <w:tcW w:w="790" w:type="dxa"/>
          </w:tcPr>
          <w:p>
            <w:pPr>
              <w:pStyle w:val="TableParagraph"/>
              <w:spacing w:before="5"/>
              <w:ind w:left="168"/>
              <w:rPr>
                <w:b/>
                <w:sz w:val="15"/>
              </w:rPr>
            </w:pPr>
            <w:r>
              <w:rPr>
                <w:b/>
                <w:w w:val="105"/>
                <w:sz w:val="15"/>
              </w:rPr>
              <w:t>2024</w:t>
            </w:r>
          </w:p>
        </w:tc>
        <w:tc>
          <w:tcPr>
            <w:tcW w:w="794" w:type="dxa"/>
          </w:tcPr>
          <w:p>
            <w:pPr>
              <w:pStyle w:val="TableParagraph"/>
              <w:spacing w:before="5"/>
              <w:ind w:left="179"/>
              <w:rPr>
                <w:b/>
                <w:sz w:val="15"/>
              </w:rPr>
            </w:pPr>
            <w:r>
              <w:rPr>
                <w:b/>
                <w:w w:val="105"/>
                <w:sz w:val="15"/>
              </w:rPr>
              <w:t>2025</w:t>
            </w:r>
          </w:p>
        </w:tc>
        <w:tc>
          <w:tcPr>
            <w:tcW w:w="811" w:type="dxa"/>
          </w:tcPr>
          <w:p>
            <w:pPr>
              <w:pStyle w:val="TableParagraph"/>
              <w:spacing w:before="5"/>
              <w:ind w:left="127"/>
              <w:rPr>
                <w:b/>
                <w:sz w:val="15"/>
              </w:rPr>
            </w:pPr>
            <w:r>
              <w:rPr>
                <w:b/>
                <w:w w:val="105"/>
                <w:sz w:val="15"/>
              </w:rPr>
              <w:t>+ 5 años</w:t>
            </w:r>
          </w:p>
        </w:tc>
        <w:tc>
          <w:tcPr>
            <w:tcW w:w="928" w:type="dxa"/>
          </w:tcPr>
          <w:p>
            <w:pPr>
              <w:pStyle w:val="TableParagraph"/>
              <w:spacing w:before="5"/>
              <w:ind w:left="322"/>
              <w:rPr>
                <w:b/>
                <w:sz w:val="15"/>
              </w:rPr>
            </w:pPr>
            <w:r>
              <w:rPr>
                <w:b/>
                <w:w w:val="105"/>
                <w:sz w:val="15"/>
              </w:rPr>
              <w:t>Total</w:t>
            </w:r>
          </w:p>
        </w:tc>
      </w:tr>
      <w:tr>
        <w:trPr>
          <w:trHeight w:val="259" w:hRule="atLeast"/>
        </w:trPr>
        <w:tc>
          <w:tcPr>
            <w:tcW w:w="1683" w:type="dxa"/>
          </w:tcPr>
          <w:p>
            <w:pPr>
              <w:pStyle w:val="TableParagraph"/>
              <w:spacing w:before="45"/>
              <w:ind w:left="50"/>
              <w:rPr>
                <w:sz w:val="15"/>
              </w:rPr>
            </w:pPr>
            <w:r>
              <w:rPr>
                <w:w w:val="105"/>
                <w:sz w:val="15"/>
              </w:rPr>
              <w:t>Otras deudas</w:t>
            </w:r>
          </w:p>
        </w:tc>
        <w:tc>
          <w:tcPr>
            <w:tcW w:w="1090" w:type="dxa"/>
          </w:tcPr>
          <w:p>
            <w:pPr>
              <w:pStyle w:val="TableParagraph"/>
              <w:spacing w:before="45"/>
              <w:ind w:right="74"/>
              <w:jc w:val="right"/>
              <w:rPr>
                <w:sz w:val="15"/>
              </w:rPr>
            </w:pPr>
            <w:r>
              <w:rPr>
                <w:sz w:val="15"/>
              </w:rPr>
              <w:t>218.040,97</w:t>
            </w:r>
          </w:p>
        </w:tc>
        <w:tc>
          <w:tcPr>
            <w:tcW w:w="824" w:type="dxa"/>
          </w:tcPr>
          <w:p>
            <w:pPr>
              <w:pStyle w:val="TableParagraph"/>
              <w:spacing w:before="45"/>
              <w:ind w:right="106"/>
              <w:jc w:val="right"/>
              <w:rPr>
                <w:sz w:val="15"/>
              </w:rPr>
            </w:pPr>
            <w:r>
              <w:rPr>
                <w:sz w:val="15"/>
              </w:rPr>
              <w:t>223.325,32</w:t>
            </w:r>
          </w:p>
        </w:tc>
        <w:tc>
          <w:tcPr>
            <w:tcW w:w="868" w:type="dxa"/>
          </w:tcPr>
          <w:p>
            <w:pPr>
              <w:pStyle w:val="TableParagraph"/>
              <w:spacing w:before="45"/>
              <w:ind w:right="116"/>
              <w:jc w:val="right"/>
              <w:rPr>
                <w:sz w:val="15"/>
              </w:rPr>
            </w:pPr>
            <w:r>
              <w:rPr>
                <w:sz w:val="15"/>
              </w:rPr>
              <w:t>229.507,55</w:t>
            </w:r>
          </w:p>
        </w:tc>
        <w:tc>
          <w:tcPr>
            <w:tcW w:w="790" w:type="dxa"/>
          </w:tcPr>
          <w:p>
            <w:pPr>
              <w:pStyle w:val="TableParagraph"/>
              <w:spacing w:before="45"/>
              <w:ind w:left="370"/>
              <w:rPr>
                <w:sz w:val="15"/>
              </w:rPr>
            </w:pPr>
            <w:r>
              <w:rPr>
                <w:w w:val="105"/>
                <w:sz w:val="15"/>
              </w:rPr>
              <w:t>0,00</w:t>
            </w:r>
          </w:p>
        </w:tc>
        <w:tc>
          <w:tcPr>
            <w:tcW w:w="794" w:type="dxa"/>
          </w:tcPr>
          <w:p>
            <w:pPr>
              <w:pStyle w:val="TableParagraph"/>
              <w:spacing w:before="45"/>
              <w:ind w:right="103"/>
              <w:jc w:val="right"/>
              <w:rPr>
                <w:sz w:val="15"/>
              </w:rPr>
            </w:pPr>
            <w:r>
              <w:rPr>
                <w:sz w:val="15"/>
              </w:rPr>
              <w:t>0,00</w:t>
            </w:r>
          </w:p>
        </w:tc>
        <w:tc>
          <w:tcPr>
            <w:tcW w:w="811" w:type="dxa"/>
          </w:tcPr>
          <w:p>
            <w:pPr>
              <w:pStyle w:val="TableParagraph"/>
              <w:spacing w:before="45"/>
              <w:ind w:left="505"/>
              <w:rPr>
                <w:sz w:val="15"/>
              </w:rPr>
            </w:pPr>
            <w:r>
              <w:rPr>
                <w:w w:val="105"/>
                <w:sz w:val="15"/>
              </w:rPr>
              <w:t>0,00</w:t>
            </w:r>
          </w:p>
        </w:tc>
        <w:tc>
          <w:tcPr>
            <w:tcW w:w="928" w:type="dxa"/>
          </w:tcPr>
          <w:p>
            <w:pPr>
              <w:pStyle w:val="TableParagraph"/>
              <w:spacing w:before="45"/>
              <w:ind w:right="42"/>
              <w:jc w:val="right"/>
              <w:rPr>
                <w:sz w:val="15"/>
              </w:rPr>
            </w:pPr>
            <w:r>
              <w:rPr>
                <w:sz w:val="15"/>
              </w:rPr>
              <w:t>670.873,84</w:t>
            </w:r>
          </w:p>
        </w:tc>
      </w:tr>
      <w:tr>
        <w:trPr>
          <w:trHeight w:val="259" w:hRule="atLeast"/>
        </w:trPr>
        <w:tc>
          <w:tcPr>
            <w:tcW w:w="1683" w:type="dxa"/>
          </w:tcPr>
          <w:p>
            <w:pPr>
              <w:pStyle w:val="TableParagraph"/>
              <w:spacing w:before="45"/>
              <w:ind w:left="50"/>
              <w:rPr>
                <w:sz w:val="15"/>
              </w:rPr>
            </w:pPr>
            <w:r>
              <w:rPr>
                <w:w w:val="105"/>
                <w:sz w:val="15"/>
              </w:rPr>
              <w:t>Otros pasivos financieros</w:t>
            </w:r>
          </w:p>
        </w:tc>
        <w:tc>
          <w:tcPr>
            <w:tcW w:w="1090" w:type="dxa"/>
          </w:tcPr>
          <w:p>
            <w:pPr>
              <w:pStyle w:val="TableParagraph"/>
              <w:spacing w:before="45"/>
              <w:ind w:right="72"/>
              <w:jc w:val="right"/>
              <w:rPr>
                <w:sz w:val="15"/>
              </w:rPr>
            </w:pPr>
            <w:r>
              <w:rPr>
                <w:sz w:val="15"/>
              </w:rPr>
              <w:t>20.959.853,07</w:t>
            </w:r>
          </w:p>
        </w:tc>
        <w:tc>
          <w:tcPr>
            <w:tcW w:w="824" w:type="dxa"/>
          </w:tcPr>
          <w:p>
            <w:pPr>
              <w:pStyle w:val="TableParagraph"/>
              <w:spacing w:before="45"/>
              <w:ind w:right="106"/>
              <w:jc w:val="right"/>
              <w:rPr>
                <w:sz w:val="15"/>
              </w:rPr>
            </w:pPr>
            <w:r>
              <w:rPr>
                <w:sz w:val="15"/>
              </w:rPr>
              <w:t>0,00</w:t>
            </w:r>
          </w:p>
        </w:tc>
        <w:tc>
          <w:tcPr>
            <w:tcW w:w="868" w:type="dxa"/>
          </w:tcPr>
          <w:p>
            <w:pPr>
              <w:pStyle w:val="TableParagraph"/>
              <w:spacing w:before="45"/>
              <w:ind w:right="115"/>
              <w:jc w:val="right"/>
              <w:rPr>
                <w:sz w:val="15"/>
              </w:rPr>
            </w:pPr>
            <w:r>
              <w:rPr>
                <w:sz w:val="15"/>
              </w:rPr>
              <w:t>4.467,00</w:t>
            </w:r>
          </w:p>
        </w:tc>
        <w:tc>
          <w:tcPr>
            <w:tcW w:w="790" w:type="dxa"/>
          </w:tcPr>
          <w:p>
            <w:pPr>
              <w:pStyle w:val="TableParagraph"/>
              <w:spacing w:before="45"/>
              <w:ind w:left="123"/>
              <w:rPr>
                <w:sz w:val="15"/>
              </w:rPr>
            </w:pPr>
            <w:r>
              <w:rPr>
                <w:w w:val="105"/>
                <w:sz w:val="15"/>
              </w:rPr>
              <w:t>8.934,00</w:t>
            </w:r>
          </w:p>
        </w:tc>
        <w:tc>
          <w:tcPr>
            <w:tcW w:w="794" w:type="dxa"/>
          </w:tcPr>
          <w:p>
            <w:pPr>
              <w:pStyle w:val="TableParagraph"/>
              <w:spacing w:before="45"/>
              <w:ind w:right="103"/>
              <w:jc w:val="right"/>
              <w:rPr>
                <w:sz w:val="15"/>
              </w:rPr>
            </w:pPr>
            <w:r>
              <w:rPr>
                <w:sz w:val="15"/>
              </w:rPr>
              <w:t>8.934,00</w:t>
            </w:r>
          </w:p>
        </w:tc>
        <w:tc>
          <w:tcPr>
            <w:tcW w:w="811" w:type="dxa"/>
          </w:tcPr>
          <w:p>
            <w:pPr>
              <w:pStyle w:val="TableParagraph"/>
              <w:spacing w:before="45"/>
              <w:ind w:left="115"/>
              <w:rPr>
                <w:sz w:val="15"/>
              </w:rPr>
            </w:pPr>
            <w:r>
              <w:rPr>
                <w:w w:val="105"/>
                <w:sz w:val="15"/>
              </w:rPr>
              <w:t>196.606,82</w:t>
            </w:r>
          </w:p>
        </w:tc>
        <w:tc>
          <w:tcPr>
            <w:tcW w:w="928" w:type="dxa"/>
          </w:tcPr>
          <w:p>
            <w:pPr>
              <w:pStyle w:val="TableParagraph"/>
              <w:spacing w:before="45"/>
              <w:ind w:right="42"/>
              <w:jc w:val="right"/>
              <w:rPr>
                <w:sz w:val="15"/>
              </w:rPr>
            </w:pPr>
            <w:r>
              <w:rPr>
                <w:sz w:val="15"/>
              </w:rPr>
              <w:t>21.178.794,89</w:t>
            </w:r>
          </w:p>
        </w:tc>
      </w:tr>
      <w:tr>
        <w:trPr>
          <w:trHeight w:val="219" w:hRule="atLeast"/>
        </w:trPr>
        <w:tc>
          <w:tcPr>
            <w:tcW w:w="1683" w:type="dxa"/>
          </w:tcPr>
          <w:p>
            <w:pPr>
              <w:pStyle w:val="TableParagraph"/>
              <w:rPr>
                <w:rFonts w:ascii="Times New Roman"/>
                <w:sz w:val="14"/>
              </w:rPr>
            </w:pPr>
          </w:p>
        </w:tc>
        <w:tc>
          <w:tcPr>
            <w:tcW w:w="1090" w:type="dxa"/>
          </w:tcPr>
          <w:p>
            <w:pPr>
              <w:pStyle w:val="TableParagraph"/>
              <w:spacing w:line="153" w:lineRule="exact" w:before="45"/>
              <w:ind w:right="73"/>
              <w:jc w:val="right"/>
              <w:rPr>
                <w:b/>
                <w:sz w:val="15"/>
              </w:rPr>
            </w:pPr>
            <w:r>
              <w:rPr>
                <w:b/>
                <w:sz w:val="15"/>
              </w:rPr>
              <w:t>21.177.894,04</w:t>
            </w:r>
          </w:p>
        </w:tc>
        <w:tc>
          <w:tcPr>
            <w:tcW w:w="824" w:type="dxa"/>
          </w:tcPr>
          <w:p>
            <w:pPr>
              <w:pStyle w:val="TableParagraph"/>
              <w:spacing w:line="153" w:lineRule="exact" w:before="45"/>
              <w:ind w:right="106"/>
              <w:jc w:val="right"/>
              <w:rPr>
                <w:b/>
                <w:sz w:val="15"/>
              </w:rPr>
            </w:pPr>
            <w:r>
              <w:rPr>
                <w:b/>
                <w:sz w:val="15"/>
              </w:rPr>
              <w:t>223.325,32</w:t>
            </w:r>
          </w:p>
        </w:tc>
        <w:tc>
          <w:tcPr>
            <w:tcW w:w="868" w:type="dxa"/>
          </w:tcPr>
          <w:p>
            <w:pPr>
              <w:pStyle w:val="TableParagraph"/>
              <w:spacing w:line="153" w:lineRule="exact" w:before="45"/>
              <w:ind w:right="116"/>
              <w:jc w:val="right"/>
              <w:rPr>
                <w:b/>
                <w:sz w:val="15"/>
              </w:rPr>
            </w:pPr>
            <w:r>
              <w:rPr>
                <w:b/>
                <w:sz w:val="15"/>
              </w:rPr>
              <w:t>233.974,55</w:t>
            </w:r>
          </w:p>
        </w:tc>
        <w:tc>
          <w:tcPr>
            <w:tcW w:w="790" w:type="dxa"/>
          </w:tcPr>
          <w:p>
            <w:pPr>
              <w:pStyle w:val="TableParagraph"/>
              <w:spacing w:line="153" w:lineRule="exact" w:before="45"/>
              <w:ind w:left="123"/>
              <w:rPr>
                <w:b/>
                <w:sz w:val="15"/>
              </w:rPr>
            </w:pPr>
            <w:r>
              <w:rPr>
                <w:b/>
                <w:w w:val="105"/>
                <w:sz w:val="15"/>
              </w:rPr>
              <w:t>8.934,00</w:t>
            </w:r>
          </w:p>
        </w:tc>
        <w:tc>
          <w:tcPr>
            <w:tcW w:w="794" w:type="dxa"/>
          </w:tcPr>
          <w:p>
            <w:pPr>
              <w:pStyle w:val="TableParagraph"/>
              <w:spacing w:line="153" w:lineRule="exact" w:before="45"/>
              <w:ind w:right="103"/>
              <w:jc w:val="right"/>
              <w:rPr>
                <w:b/>
                <w:sz w:val="15"/>
              </w:rPr>
            </w:pPr>
            <w:r>
              <w:rPr>
                <w:b/>
                <w:sz w:val="15"/>
              </w:rPr>
              <w:t>8.934,00</w:t>
            </w:r>
          </w:p>
        </w:tc>
        <w:tc>
          <w:tcPr>
            <w:tcW w:w="811" w:type="dxa"/>
          </w:tcPr>
          <w:p>
            <w:pPr>
              <w:pStyle w:val="TableParagraph"/>
              <w:spacing w:line="153" w:lineRule="exact" w:before="45"/>
              <w:ind w:left="114"/>
              <w:rPr>
                <w:b/>
                <w:sz w:val="15"/>
              </w:rPr>
            </w:pPr>
            <w:r>
              <w:rPr>
                <w:b/>
                <w:w w:val="105"/>
                <w:sz w:val="15"/>
              </w:rPr>
              <w:t>196.606,82</w:t>
            </w:r>
          </w:p>
        </w:tc>
        <w:tc>
          <w:tcPr>
            <w:tcW w:w="928" w:type="dxa"/>
          </w:tcPr>
          <w:p>
            <w:pPr>
              <w:pStyle w:val="TableParagraph"/>
              <w:spacing w:line="153" w:lineRule="exact" w:before="45"/>
              <w:ind w:right="42"/>
              <w:jc w:val="right"/>
              <w:rPr>
                <w:b/>
                <w:sz w:val="15"/>
              </w:rPr>
            </w:pPr>
            <w:r>
              <w:rPr>
                <w:b/>
                <w:sz w:val="15"/>
              </w:rPr>
              <w:t>21.849.668,73</w:t>
            </w:r>
          </w:p>
        </w:tc>
      </w:tr>
    </w:tbl>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3"/>
        <w:rPr>
          <w:sz w:val="24"/>
        </w:rPr>
      </w:pPr>
    </w:p>
    <w:p>
      <w:pPr>
        <w:spacing w:before="0"/>
        <w:ind w:left="0" w:right="1210" w:firstLine="0"/>
        <w:jc w:val="right"/>
        <w:rPr>
          <w:sz w:val="19"/>
        </w:rPr>
      </w:pPr>
      <w:r>
        <w:rPr>
          <w:sz w:val="19"/>
        </w:rPr>
        <w:t>Página 47</w:t>
      </w:r>
    </w:p>
    <w:p>
      <w:pPr>
        <w:pStyle w:val="BodyText"/>
      </w:pPr>
    </w:p>
    <w:p>
      <w:pPr>
        <w:pStyle w:val="BodyText"/>
        <w:spacing w:before="4"/>
        <w:rPr>
          <w:sz w:val="26"/>
        </w:rPr>
      </w:pPr>
      <w:r>
        <w:rPr/>
        <w:pict>
          <v:group style="position:absolute;margin-left:52.058052pt;margin-top:17.087870pt;width:490.9pt;height:36.6pt;mso-position-horizontal-relative:page;mso-position-vertical-relative:paragraph;z-index:-251455488;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5;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58"/>
          <w:footerReference w:type="default" r:id="rId59"/>
          <w:pgSz w:w="11900" w:h="16840"/>
          <w:pgMar w:header="491" w:footer="926" w:top="1560" w:bottom="1120" w:left="560" w:right="560"/>
        </w:sectPr>
      </w:pPr>
    </w:p>
    <w:p>
      <w:pPr>
        <w:pStyle w:val="BodyText"/>
        <w:spacing w:before="7"/>
      </w:pPr>
    </w:p>
    <w:p>
      <w:pPr>
        <w:pStyle w:val="Heading2"/>
        <w:numPr>
          <w:ilvl w:val="1"/>
          <w:numId w:val="33"/>
        </w:numPr>
        <w:tabs>
          <w:tab w:pos="1995" w:val="left" w:leader="none"/>
        </w:tabs>
        <w:spacing w:line="357" w:lineRule="auto" w:before="107" w:after="0"/>
        <w:ind w:left="1707" w:right="1348" w:firstLine="0"/>
        <w:jc w:val="both"/>
        <w:rPr>
          <w:u w:val="none"/>
        </w:rPr>
      </w:pPr>
      <w:r>
        <w:rPr>
          <w:w w:val="105"/>
          <w:u w:val="single"/>
        </w:rPr>
        <w:t>Información</w:t>
      </w:r>
      <w:r>
        <w:rPr>
          <w:spacing w:val="-10"/>
          <w:w w:val="105"/>
          <w:u w:val="single"/>
        </w:rPr>
        <w:t> </w:t>
      </w:r>
      <w:r>
        <w:rPr>
          <w:w w:val="105"/>
          <w:u w:val="single"/>
        </w:rPr>
        <w:t>sobre</w:t>
      </w:r>
      <w:r>
        <w:rPr>
          <w:spacing w:val="-9"/>
          <w:w w:val="105"/>
          <w:u w:val="single"/>
        </w:rPr>
        <w:t> </w:t>
      </w:r>
      <w:r>
        <w:rPr>
          <w:w w:val="105"/>
          <w:u w:val="single"/>
        </w:rPr>
        <w:t>la</w:t>
      </w:r>
      <w:r>
        <w:rPr>
          <w:spacing w:val="-8"/>
          <w:w w:val="105"/>
          <w:u w:val="single"/>
        </w:rPr>
        <w:t> </w:t>
      </w:r>
      <w:r>
        <w:rPr>
          <w:w w:val="105"/>
          <w:u w:val="single"/>
        </w:rPr>
        <w:t>naturaleza</w:t>
      </w:r>
      <w:r>
        <w:rPr>
          <w:spacing w:val="-11"/>
          <w:w w:val="105"/>
          <w:u w:val="single"/>
        </w:rPr>
        <w:t> </w:t>
      </w:r>
      <w:r>
        <w:rPr>
          <w:w w:val="105"/>
          <w:u w:val="single"/>
        </w:rPr>
        <w:t>y</w:t>
      </w:r>
      <w:r>
        <w:rPr>
          <w:spacing w:val="-11"/>
          <w:w w:val="105"/>
          <w:u w:val="single"/>
        </w:rPr>
        <w:t> </w:t>
      </w:r>
      <w:r>
        <w:rPr>
          <w:w w:val="105"/>
          <w:u w:val="single"/>
        </w:rPr>
        <w:t>el</w:t>
      </w:r>
      <w:r>
        <w:rPr>
          <w:spacing w:val="-10"/>
          <w:w w:val="105"/>
          <w:u w:val="single"/>
        </w:rPr>
        <w:t> </w:t>
      </w:r>
      <w:r>
        <w:rPr>
          <w:w w:val="105"/>
          <w:u w:val="single"/>
        </w:rPr>
        <w:t>nivel</w:t>
      </w:r>
      <w:r>
        <w:rPr>
          <w:spacing w:val="-9"/>
          <w:w w:val="105"/>
          <w:u w:val="single"/>
        </w:rPr>
        <w:t> </w:t>
      </w:r>
      <w:r>
        <w:rPr>
          <w:w w:val="105"/>
          <w:u w:val="single"/>
        </w:rPr>
        <w:t>de</w:t>
      </w:r>
      <w:r>
        <w:rPr>
          <w:spacing w:val="-9"/>
          <w:w w:val="105"/>
          <w:u w:val="single"/>
        </w:rPr>
        <w:t> </w:t>
      </w:r>
      <w:r>
        <w:rPr>
          <w:w w:val="105"/>
          <w:u w:val="single"/>
        </w:rPr>
        <w:t>riesgo</w:t>
      </w:r>
      <w:r>
        <w:rPr>
          <w:spacing w:val="-9"/>
          <w:w w:val="105"/>
          <w:u w:val="single"/>
        </w:rPr>
        <w:t> </w:t>
      </w:r>
      <w:r>
        <w:rPr>
          <w:w w:val="105"/>
          <w:u w:val="single"/>
        </w:rPr>
        <w:t>procedente</w:t>
      </w:r>
      <w:r>
        <w:rPr>
          <w:spacing w:val="-9"/>
          <w:w w:val="105"/>
          <w:u w:val="single"/>
        </w:rPr>
        <w:t> </w:t>
      </w:r>
      <w:r>
        <w:rPr>
          <w:w w:val="105"/>
          <w:u w:val="single"/>
        </w:rPr>
        <w:t>de</w:t>
      </w:r>
      <w:r>
        <w:rPr>
          <w:spacing w:val="-10"/>
          <w:w w:val="105"/>
          <w:u w:val="single"/>
        </w:rPr>
        <w:t> </w:t>
      </w:r>
      <w:r>
        <w:rPr>
          <w:w w:val="105"/>
          <w:u w:val="single"/>
        </w:rPr>
        <w:t>instrumentos</w:t>
      </w:r>
      <w:r>
        <w:rPr>
          <w:spacing w:val="-9"/>
          <w:w w:val="105"/>
          <w:u w:val="single"/>
        </w:rPr>
        <w:t> </w:t>
      </w:r>
      <w:r>
        <w:rPr>
          <w:w w:val="105"/>
          <w:u w:val="single"/>
        </w:rPr>
        <w:t>financieros Factores de riesgo financiero</w:t>
      </w:r>
    </w:p>
    <w:p>
      <w:pPr>
        <w:pStyle w:val="BodyText"/>
        <w:spacing w:line="249" w:lineRule="auto" w:before="106"/>
        <w:ind w:left="1707" w:right="1209"/>
        <w:jc w:val="both"/>
      </w:pPr>
      <w:r>
        <w:rPr>
          <w:w w:val="105"/>
        </w:rPr>
        <w:t>Las </w:t>
      </w:r>
      <w:r>
        <w:rPr>
          <w:spacing w:val="-3"/>
          <w:w w:val="105"/>
        </w:rPr>
        <w:t>políticas </w:t>
      </w:r>
      <w:r>
        <w:rPr>
          <w:w w:val="105"/>
        </w:rPr>
        <w:t>de gestión de </w:t>
      </w:r>
      <w:r>
        <w:rPr>
          <w:spacing w:val="-3"/>
          <w:w w:val="105"/>
        </w:rPr>
        <w:t>riesgos </w:t>
      </w:r>
      <w:r>
        <w:rPr>
          <w:w w:val="105"/>
        </w:rPr>
        <w:t>de la Sociedad son </w:t>
      </w:r>
      <w:r>
        <w:rPr>
          <w:spacing w:val="-3"/>
          <w:w w:val="105"/>
        </w:rPr>
        <w:t>establecidas </w:t>
      </w:r>
      <w:r>
        <w:rPr>
          <w:w w:val="105"/>
        </w:rPr>
        <w:t>por la Alta </w:t>
      </w:r>
      <w:r>
        <w:rPr>
          <w:spacing w:val="-3"/>
          <w:w w:val="105"/>
        </w:rPr>
        <w:t>Dirección </w:t>
      </w:r>
      <w:r>
        <w:rPr>
          <w:w w:val="105"/>
        </w:rPr>
        <w:t>del Instituto </w:t>
      </w:r>
      <w:r>
        <w:rPr>
          <w:spacing w:val="-3"/>
          <w:w w:val="105"/>
        </w:rPr>
        <w:t>Tecnológico</w:t>
      </w:r>
      <w:r>
        <w:rPr>
          <w:spacing w:val="-21"/>
          <w:w w:val="105"/>
        </w:rPr>
        <w:t> </w:t>
      </w:r>
      <w:r>
        <w:rPr>
          <w:w w:val="105"/>
        </w:rPr>
        <w:t>de</w:t>
      </w:r>
      <w:r>
        <w:rPr>
          <w:spacing w:val="-20"/>
          <w:w w:val="105"/>
        </w:rPr>
        <w:t> </w:t>
      </w:r>
      <w:r>
        <w:rPr>
          <w:spacing w:val="-3"/>
          <w:w w:val="105"/>
        </w:rPr>
        <w:t>Canarias,</w:t>
      </w:r>
      <w:r>
        <w:rPr>
          <w:spacing w:val="-21"/>
          <w:w w:val="105"/>
        </w:rPr>
        <w:t> </w:t>
      </w:r>
      <w:r>
        <w:rPr>
          <w:w w:val="105"/>
        </w:rPr>
        <w:t>S.A.,</w:t>
      </w:r>
      <w:r>
        <w:rPr>
          <w:spacing w:val="-20"/>
          <w:w w:val="105"/>
        </w:rPr>
        <w:t> </w:t>
      </w:r>
      <w:r>
        <w:rPr>
          <w:w w:val="105"/>
        </w:rPr>
        <w:t>habiendo</w:t>
      </w:r>
      <w:r>
        <w:rPr>
          <w:spacing w:val="-21"/>
          <w:w w:val="105"/>
        </w:rPr>
        <w:t> </w:t>
      </w:r>
      <w:r>
        <w:rPr>
          <w:w w:val="105"/>
        </w:rPr>
        <w:t>sido</w:t>
      </w:r>
      <w:r>
        <w:rPr>
          <w:spacing w:val="-20"/>
          <w:w w:val="105"/>
        </w:rPr>
        <w:t> </w:t>
      </w:r>
      <w:r>
        <w:rPr>
          <w:w w:val="105"/>
        </w:rPr>
        <w:t>aprobadas</w:t>
      </w:r>
      <w:r>
        <w:rPr>
          <w:spacing w:val="-23"/>
          <w:w w:val="105"/>
        </w:rPr>
        <w:t> </w:t>
      </w:r>
      <w:r>
        <w:rPr>
          <w:w w:val="105"/>
        </w:rPr>
        <w:t>por</w:t>
      </w:r>
      <w:r>
        <w:rPr>
          <w:spacing w:val="-21"/>
          <w:w w:val="105"/>
        </w:rPr>
        <w:t> </w:t>
      </w:r>
      <w:r>
        <w:rPr>
          <w:w w:val="105"/>
        </w:rPr>
        <w:t>el</w:t>
      </w:r>
      <w:r>
        <w:rPr>
          <w:spacing w:val="-20"/>
          <w:w w:val="105"/>
        </w:rPr>
        <w:t> </w:t>
      </w:r>
      <w:r>
        <w:rPr>
          <w:spacing w:val="-3"/>
          <w:w w:val="105"/>
        </w:rPr>
        <w:t>Consejo</w:t>
      </w:r>
      <w:r>
        <w:rPr>
          <w:spacing w:val="-20"/>
          <w:w w:val="105"/>
        </w:rPr>
        <w:t> </w:t>
      </w:r>
      <w:r>
        <w:rPr>
          <w:w w:val="105"/>
        </w:rPr>
        <w:t>de</w:t>
      </w:r>
      <w:r>
        <w:rPr>
          <w:spacing w:val="-21"/>
          <w:w w:val="105"/>
        </w:rPr>
        <w:t> </w:t>
      </w:r>
      <w:r>
        <w:rPr>
          <w:spacing w:val="-3"/>
          <w:w w:val="105"/>
        </w:rPr>
        <w:t>Administración.</w:t>
      </w:r>
      <w:r>
        <w:rPr>
          <w:spacing w:val="-20"/>
          <w:w w:val="105"/>
        </w:rPr>
        <w:t> </w:t>
      </w:r>
      <w:r>
        <w:rPr>
          <w:w w:val="105"/>
        </w:rPr>
        <w:t>En</w:t>
      </w:r>
      <w:r>
        <w:rPr>
          <w:spacing w:val="-20"/>
          <w:w w:val="105"/>
        </w:rPr>
        <w:t> </w:t>
      </w:r>
      <w:r>
        <w:rPr>
          <w:w w:val="105"/>
        </w:rPr>
        <w:t>base</w:t>
      </w:r>
      <w:r>
        <w:rPr>
          <w:spacing w:val="-21"/>
          <w:w w:val="105"/>
        </w:rPr>
        <w:t> </w:t>
      </w:r>
      <w:r>
        <w:rPr>
          <w:w w:val="105"/>
        </w:rPr>
        <w:t>a</w:t>
      </w:r>
      <w:r>
        <w:rPr>
          <w:spacing w:val="-20"/>
          <w:w w:val="105"/>
        </w:rPr>
        <w:t> </w:t>
      </w:r>
      <w:r>
        <w:rPr>
          <w:spacing w:val="-3"/>
          <w:w w:val="105"/>
        </w:rPr>
        <w:t>estas políticas, </w:t>
      </w:r>
      <w:r>
        <w:rPr>
          <w:w w:val="105"/>
        </w:rPr>
        <w:t>el </w:t>
      </w:r>
      <w:r>
        <w:rPr>
          <w:spacing w:val="-3"/>
          <w:w w:val="105"/>
        </w:rPr>
        <w:t>Departamento Económico-Administrativo </w:t>
      </w:r>
      <w:r>
        <w:rPr>
          <w:w w:val="105"/>
        </w:rPr>
        <w:t>de la Sociedad ha </w:t>
      </w:r>
      <w:r>
        <w:rPr>
          <w:spacing w:val="-3"/>
          <w:w w:val="105"/>
        </w:rPr>
        <w:t>establecido </w:t>
      </w:r>
      <w:r>
        <w:rPr>
          <w:w w:val="105"/>
        </w:rPr>
        <w:t>una </w:t>
      </w:r>
      <w:r>
        <w:rPr>
          <w:spacing w:val="-3"/>
          <w:w w:val="105"/>
        </w:rPr>
        <w:t>serie </w:t>
      </w:r>
      <w:r>
        <w:rPr>
          <w:w w:val="105"/>
        </w:rPr>
        <w:t>de </w:t>
      </w:r>
      <w:r>
        <w:rPr>
          <w:spacing w:val="-3"/>
          <w:w w:val="105"/>
        </w:rPr>
        <w:t>procedimientos</w:t>
      </w:r>
      <w:r>
        <w:rPr>
          <w:spacing w:val="-13"/>
          <w:w w:val="105"/>
        </w:rPr>
        <w:t> </w:t>
      </w:r>
      <w:r>
        <w:rPr>
          <w:w w:val="105"/>
        </w:rPr>
        <w:t>y</w:t>
      </w:r>
      <w:r>
        <w:rPr>
          <w:spacing w:val="-13"/>
          <w:w w:val="105"/>
        </w:rPr>
        <w:t> </w:t>
      </w:r>
      <w:r>
        <w:rPr>
          <w:w w:val="105"/>
        </w:rPr>
        <w:t>controles</w:t>
      </w:r>
      <w:r>
        <w:rPr>
          <w:spacing w:val="-12"/>
          <w:w w:val="105"/>
        </w:rPr>
        <w:t> </w:t>
      </w:r>
      <w:r>
        <w:rPr>
          <w:w w:val="105"/>
        </w:rPr>
        <w:t>que</w:t>
      </w:r>
      <w:r>
        <w:rPr>
          <w:spacing w:val="-13"/>
          <w:w w:val="105"/>
        </w:rPr>
        <w:t> </w:t>
      </w:r>
      <w:r>
        <w:rPr>
          <w:spacing w:val="-3"/>
          <w:w w:val="105"/>
        </w:rPr>
        <w:t>permiten</w:t>
      </w:r>
      <w:r>
        <w:rPr>
          <w:spacing w:val="-13"/>
          <w:w w:val="105"/>
        </w:rPr>
        <w:t> </w:t>
      </w:r>
      <w:r>
        <w:rPr>
          <w:spacing w:val="-3"/>
          <w:w w:val="105"/>
        </w:rPr>
        <w:t>identificar,</w:t>
      </w:r>
      <w:r>
        <w:rPr>
          <w:spacing w:val="-11"/>
          <w:w w:val="105"/>
        </w:rPr>
        <w:t> </w:t>
      </w:r>
      <w:r>
        <w:rPr>
          <w:w w:val="105"/>
        </w:rPr>
        <w:t>medir</w:t>
      </w:r>
      <w:r>
        <w:rPr>
          <w:spacing w:val="-13"/>
          <w:w w:val="105"/>
        </w:rPr>
        <w:t> </w:t>
      </w:r>
      <w:r>
        <w:rPr>
          <w:w w:val="105"/>
        </w:rPr>
        <w:t>y</w:t>
      </w:r>
      <w:r>
        <w:rPr>
          <w:spacing w:val="-13"/>
          <w:w w:val="105"/>
        </w:rPr>
        <w:t> </w:t>
      </w:r>
      <w:r>
        <w:rPr>
          <w:w w:val="105"/>
        </w:rPr>
        <w:t>gestionar</w:t>
      </w:r>
      <w:r>
        <w:rPr>
          <w:spacing w:val="-12"/>
          <w:w w:val="105"/>
        </w:rPr>
        <w:t> </w:t>
      </w:r>
      <w:r>
        <w:rPr>
          <w:w w:val="105"/>
        </w:rPr>
        <w:t>los</w:t>
      </w:r>
      <w:r>
        <w:rPr>
          <w:spacing w:val="-12"/>
          <w:w w:val="105"/>
        </w:rPr>
        <w:t> </w:t>
      </w:r>
      <w:r>
        <w:rPr>
          <w:w w:val="105"/>
        </w:rPr>
        <w:t>riesgos</w:t>
      </w:r>
      <w:r>
        <w:rPr>
          <w:spacing w:val="-13"/>
          <w:w w:val="105"/>
        </w:rPr>
        <w:t> </w:t>
      </w:r>
      <w:r>
        <w:rPr>
          <w:w w:val="105"/>
        </w:rPr>
        <w:t>derivados</w:t>
      </w:r>
      <w:r>
        <w:rPr>
          <w:spacing w:val="-13"/>
          <w:w w:val="105"/>
        </w:rPr>
        <w:t> </w:t>
      </w:r>
      <w:r>
        <w:rPr>
          <w:w w:val="105"/>
        </w:rPr>
        <w:t>de</w:t>
      </w:r>
      <w:r>
        <w:rPr>
          <w:spacing w:val="-12"/>
          <w:w w:val="105"/>
        </w:rPr>
        <w:t> </w:t>
      </w:r>
      <w:r>
        <w:rPr>
          <w:w w:val="105"/>
        </w:rPr>
        <w:t>la</w:t>
      </w:r>
      <w:r>
        <w:rPr>
          <w:spacing w:val="-13"/>
          <w:w w:val="105"/>
        </w:rPr>
        <w:t> </w:t>
      </w:r>
      <w:r>
        <w:rPr>
          <w:spacing w:val="-3"/>
          <w:w w:val="105"/>
        </w:rPr>
        <w:t>actividad </w:t>
      </w:r>
      <w:r>
        <w:rPr>
          <w:w w:val="105"/>
        </w:rPr>
        <w:t>con </w:t>
      </w:r>
      <w:r>
        <w:rPr>
          <w:spacing w:val="-3"/>
          <w:w w:val="105"/>
        </w:rPr>
        <w:t>instrumentos financieros. </w:t>
      </w:r>
      <w:r>
        <w:rPr>
          <w:w w:val="105"/>
        </w:rPr>
        <w:t>Estas políticas </w:t>
      </w:r>
      <w:r>
        <w:rPr>
          <w:spacing w:val="-3"/>
          <w:w w:val="105"/>
        </w:rPr>
        <w:t>establecen </w:t>
      </w:r>
      <w:r>
        <w:rPr>
          <w:w w:val="105"/>
        </w:rPr>
        <w:t>que la </w:t>
      </w:r>
      <w:r>
        <w:rPr>
          <w:spacing w:val="-3"/>
          <w:w w:val="105"/>
        </w:rPr>
        <w:t>Sociedad </w:t>
      </w:r>
      <w:r>
        <w:rPr>
          <w:w w:val="105"/>
        </w:rPr>
        <w:t>no puede </w:t>
      </w:r>
      <w:r>
        <w:rPr>
          <w:spacing w:val="-3"/>
          <w:w w:val="105"/>
        </w:rPr>
        <w:t>realizar operaciones especulativas </w:t>
      </w:r>
      <w:r>
        <w:rPr>
          <w:w w:val="105"/>
        </w:rPr>
        <w:t>con</w:t>
      </w:r>
      <w:r>
        <w:rPr>
          <w:spacing w:val="-6"/>
          <w:w w:val="105"/>
        </w:rPr>
        <w:t> </w:t>
      </w:r>
      <w:r>
        <w:rPr>
          <w:spacing w:val="-3"/>
          <w:w w:val="105"/>
        </w:rPr>
        <w:t>derivados.</w:t>
      </w:r>
    </w:p>
    <w:p>
      <w:pPr>
        <w:pStyle w:val="BodyText"/>
        <w:spacing w:line="249" w:lineRule="auto" w:before="206"/>
        <w:ind w:left="1707" w:right="1209"/>
        <w:jc w:val="both"/>
      </w:pPr>
      <w:r>
        <w:rPr>
          <w:w w:val="105"/>
        </w:rPr>
        <w:t>La actividad con instrumentos financieros expone a la Sociedad al riesgo de crédito, de mercado y de liquidez.</w:t>
      </w:r>
    </w:p>
    <w:p>
      <w:pPr>
        <w:pStyle w:val="Heading2"/>
        <w:numPr>
          <w:ilvl w:val="0"/>
          <w:numId w:val="36"/>
        </w:numPr>
        <w:tabs>
          <w:tab w:pos="2325" w:val="left" w:leader="none"/>
        </w:tabs>
        <w:spacing w:line="240" w:lineRule="auto" w:before="213" w:after="0"/>
        <w:ind w:left="2324" w:right="0" w:hanging="308"/>
        <w:jc w:val="left"/>
        <w:rPr>
          <w:u w:val="none"/>
        </w:rPr>
      </w:pPr>
      <w:r>
        <w:rPr>
          <w:w w:val="105"/>
          <w:u w:val="single"/>
        </w:rPr>
        <w:t>Riesgo de</w:t>
      </w:r>
      <w:r>
        <w:rPr>
          <w:spacing w:val="-3"/>
          <w:w w:val="105"/>
          <w:u w:val="single"/>
        </w:rPr>
        <w:t> </w:t>
      </w:r>
      <w:r>
        <w:rPr>
          <w:w w:val="105"/>
          <w:u w:val="single"/>
        </w:rPr>
        <w:t>crédito</w:t>
      </w:r>
    </w:p>
    <w:p>
      <w:pPr>
        <w:pStyle w:val="BodyText"/>
        <w:spacing w:before="10"/>
        <w:rPr>
          <w:b/>
          <w:sz w:val="18"/>
        </w:rPr>
      </w:pPr>
    </w:p>
    <w:p>
      <w:pPr>
        <w:pStyle w:val="BodyText"/>
        <w:spacing w:line="249" w:lineRule="auto" w:before="1"/>
        <w:ind w:left="1707" w:right="1209"/>
        <w:jc w:val="both"/>
      </w:pPr>
      <w:r>
        <w:rPr>
          <w:w w:val="105"/>
        </w:rPr>
        <w:t>El </w:t>
      </w:r>
      <w:r>
        <w:rPr>
          <w:spacing w:val="-3"/>
          <w:w w:val="105"/>
        </w:rPr>
        <w:t>riesgo </w:t>
      </w:r>
      <w:r>
        <w:rPr>
          <w:w w:val="105"/>
        </w:rPr>
        <w:t>de </w:t>
      </w:r>
      <w:r>
        <w:rPr>
          <w:spacing w:val="-3"/>
          <w:w w:val="105"/>
        </w:rPr>
        <w:t>crédito </w:t>
      </w:r>
      <w:r>
        <w:rPr>
          <w:w w:val="105"/>
        </w:rPr>
        <w:t>se produce por la </w:t>
      </w:r>
      <w:r>
        <w:rPr>
          <w:spacing w:val="-3"/>
          <w:w w:val="105"/>
        </w:rPr>
        <w:t>posible </w:t>
      </w:r>
      <w:r>
        <w:rPr>
          <w:w w:val="105"/>
        </w:rPr>
        <w:t>pérdida </w:t>
      </w:r>
      <w:r>
        <w:rPr>
          <w:spacing w:val="-3"/>
          <w:w w:val="105"/>
        </w:rPr>
        <w:t>causada </w:t>
      </w:r>
      <w:r>
        <w:rPr>
          <w:spacing w:val="-2"/>
          <w:w w:val="105"/>
        </w:rPr>
        <w:t>por </w:t>
      </w:r>
      <w:r>
        <w:rPr>
          <w:w w:val="105"/>
        </w:rPr>
        <w:t>el </w:t>
      </w:r>
      <w:r>
        <w:rPr>
          <w:spacing w:val="-3"/>
          <w:w w:val="105"/>
        </w:rPr>
        <w:t>incumplimiento </w:t>
      </w:r>
      <w:r>
        <w:rPr>
          <w:w w:val="105"/>
        </w:rPr>
        <w:t>de las </w:t>
      </w:r>
      <w:r>
        <w:rPr>
          <w:spacing w:val="-3"/>
          <w:w w:val="105"/>
        </w:rPr>
        <w:t>obligaciones contractuales </w:t>
      </w:r>
      <w:r>
        <w:rPr>
          <w:w w:val="105"/>
        </w:rPr>
        <w:t>de las </w:t>
      </w:r>
      <w:r>
        <w:rPr>
          <w:spacing w:val="-3"/>
          <w:w w:val="105"/>
        </w:rPr>
        <w:t>contrapartes </w:t>
      </w:r>
      <w:r>
        <w:rPr>
          <w:w w:val="105"/>
        </w:rPr>
        <w:t>de la Sociedad, es </w:t>
      </w:r>
      <w:r>
        <w:rPr>
          <w:spacing w:val="-3"/>
          <w:w w:val="105"/>
        </w:rPr>
        <w:t>decir, </w:t>
      </w:r>
      <w:r>
        <w:rPr>
          <w:w w:val="105"/>
        </w:rPr>
        <w:t>por la </w:t>
      </w:r>
      <w:r>
        <w:rPr>
          <w:spacing w:val="-3"/>
          <w:w w:val="105"/>
        </w:rPr>
        <w:t>posibilidad </w:t>
      </w:r>
      <w:r>
        <w:rPr>
          <w:w w:val="105"/>
        </w:rPr>
        <w:t>de no </w:t>
      </w:r>
      <w:r>
        <w:rPr>
          <w:spacing w:val="-3"/>
          <w:w w:val="105"/>
        </w:rPr>
        <w:t>recuperar </w:t>
      </w:r>
      <w:r>
        <w:rPr>
          <w:w w:val="105"/>
        </w:rPr>
        <w:t>los </w:t>
      </w:r>
      <w:r>
        <w:rPr>
          <w:spacing w:val="-3"/>
          <w:w w:val="105"/>
        </w:rPr>
        <w:t>activos financieros </w:t>
      </w:r>
      <w:r>
        <w:rPr>
          <w:w w:val="105"/>
        </w:rPr>
        <w:t>por el </w:t>
      </w:r>
      <w:r>
        <w:rPr>
          <w:spacing w:val="-3"/>
          <w:w w:val="105"/>
        </w:rPr>
        <w:t>importe contabilizado </w:t>
      </w:r>
      <w:r>
        <w:rPr>
          <w:w w:val="105"/>
        </w:rPr>
        <w:t>y en el plazo </w:t>
      </w:r>
      <w:r>
        <w:rPr>
          <w:spacing w:val="-3"/>
          <w:w w:val="105"/>
        </w:rPr>
        <w:t>establecido.</w:t>
      </w:r>
    </w:p>
    <w:p>
      <w:pPr>
        <w:pStyle w:val="BodyText"/>
        <w:spacing w:before="207"/>
        <w:ind w:left="1707"/>
        <w:jc w:val="both"/>
      </w:pPr>
      <w:r>
        <w:rPr>
          <w:w w:val="105"/>
        </w:rPr>
        <w:t>La</w:t>
      </w:r>
      <w:r>
        <w:rPr>
          <w:spacing w:val="-9"/>
          <w:w w:val="105"/>
        </w:rPr>
        <w:t> </w:t>
      </w:r>
      <w:r>
        <w:rPr>
          <w:spacing w:val="-3"/>
          <w:w w:val="105"/>
        </w:rPr>
        <w:t>exposición</w:t>
      </w:r>
      <w:r>
        <w:rPr>
          <w:spacing w:val="-9"/>
          <w:w w:val="105"/>
        </w:rPr>
        <w:t> </w:t>
      </w:r>
      <w:r>
        <w:rPr>
          <w:spacing w:val="-3"/>
          <w:w w:val="105"/>
        </w:rPr>
        <w:t>máxima</w:t>
      </w:r>
      <w:r>
        <w:rPr>
          <w:spacing w:val="-9"/>
          <w:w w:val="105"/>
        </w:rPr>
        <w:t> </w:t>
      </w:r>
      <w:r>
        <w:rPr>
          <w:w w:val="105"/>
        </w:rPr>
        <w:t>al</w:t>
      </w:r>
      <w:r>
        <w:rPr>
          <w:spacing w:val="-10"/>
          <w:w w:val="105"/>
        </w:rPr>
        <w:t> </w:t>
      </w:r>
      <w:r>
        <w:rPr>
          <w:w w:val="105"/>
        </w:rPr>
        <w:t>riesgo</w:t>
      </w:r>
      <w:r>
        <w:rPr>
          <w:spacing w:val="-9"/>
          <w:w w:val="105"/>
        </w:rPr>
        <w:t> </w:t>
      </w:r>
      <w:r>
        <w:rPr>
          <w:w w:val="105"/>
        </w:rPr>
        <w:t>de</w:t>
      </w:r>
      <w:r>
        <w:rPr>
          <w:spacing w:val="-9"/>
          <w:w w:val="105"/>
        </w:rPr>
        <w:t> </w:t>
      </w:r>
      <w:r>
        <w:rPr>
          <w:spacing w:val="-3"/>
          <w:w w:val="105"/>
        </w:rPr>
        <w:t>crédito</w:t>
      </w:r>
      <w:r>
        <w:rPr>
          <w:spacing w:val="-9"/>
          <w:w w:val="105"/>
        </w:rPr>
        <w:t> </w:t>
      </w:r>
      <w:r>
        <w:rPr>
          <w:w w:val="105"/>
        </w:rPr>
        <w:t>a</w:t>
      </w:r>
      <w:r>
        <w:rPr>
          <w:spacing w:val="-8"/>
          <w:w w:val="105"/>
        </w:rPr>
        <w:t> </w:t>
      </w:r>
      <w:r>
        <w:rPr>
          <w:w w:val="105"/>
        </w:rPr>
        <w:t>31</w:t>
      </w:r>
      <w:r>
        <w:rPr>
          <w:spacing w:val="-9"/>
          <w:w w:val="105"/>
        </w:rPr>
        <w:t> </w:t>
      </w:r>
      <w:r>
        <w:rPr>
          <w:w w:val="105"/>
        </w:rPr>
        <w:t>de</w:t>
      </w:r>
      <w:r>
        <w:rPr>
          <w:spacing w:val="-9"/>
          <w:w w:val="105"/>
        </w:rPr>
        <w:t> </w:t>
      </w:r>
      <w:r>
        <w:rPr>
          <w:spacing w:val="-3"/>
          <w:w w:val="105"/>
        </w:rPr>
        <w:t>diciembre</w:t>
      </w:r>
      <w:r>
        <w:rPr>
          <w:spacing w:val="-9"/>
          <w:w w:val="105"/>
        </w:rPr>
        <w:t> </w:t>
      </w:r>
      <w:r>
        <w:rPr>
          <w:w w:val="105"/>
        </w:rPr>
        <w:t>de</w:t>
      </w:r>
      <w:r>
        <w:rPr>
          <w:spacing w:val="-9"/>
          <w:w w:val="105"/>
        </w:rPr>
        <w:t> </w:t>
      </w:r>
      <w:r>
        <w:rPr>
          <w:w w:val="105"/>
        </w:rPr>
        <w:t>2021</w:t>
      </w:r>
      <w:r>
        <w:rPr>
          <w:spacing w:val="-9"/>
          <w:w w:val="105"/>
        </w:rPr>
        <w:t> </w:t>
      </w:r>
      <w:r>
        <w:rPr>
          <w:w w:val="105"/>
        </w:rPr>
        <w:t>y</w:t>
      </w:r>
      <w:r>
        <w:rPr>
          <w:spacing w:val="-9"/>
          <w:w w:val="105"/>
        </w:rPr>
        <w:t> </w:t>
      </w:r>
      <w:r>
        <w:rPr>
          <w:w w:val="105"/>
        </w:rPr>
        <w:t>2020</w:t>
      </w:r>
      <w:r>
        <w:rPr>
          <w:spacing w:val="-9"/>
          <w:w w:val="105"/>
        </w:rPr>
        <w:t> </w:t>
      </w:r>
      <w:r>
        <w:rPr>
          <w:w w:val="105"/>
        </w:rPr>
        <w:t>es</w:t>
      </w:r>
      <w:r>
        <w:rPr>
          <w:spacing w:val="-8"/>
          <w:w w:val="105"/>
        </w:rPr>
        <w:t> </w:t>
      </w:r>
      <w:r>
        <w:rPr>
          <w:w w:val="105"/>
        </w:rPr>
        <w:t>la</w:t>
      </w:r>
      <w:r>
        <w:rPr>
          <w:spacing w:val="-9"/>
          <w:w w:val="105"/>
        </w:rPr>
        <w:t> </w:t>
      </w:r>
      <w:r>
        <w:rPr>
          <w:spacing w:val="-3"/>
          <w:w w:val="105"/>
        </w:rPr>
        <w:t>siguiente:</w:t>
      </w:r>
    </w:p>
    <w:p>
      <w:pPr>
        <w:pStyle w:val="BodyText"/>
        <w:spacing w:before="9"/>
        <w:rPr>
          <w:sz w:val="19"/>
        </w:rPr>
      </w:pPr>
    </w:p>
    <w:tbl>
      <w:tblPr>
        <w:tblW w:w="0" w:type="auto"/>
        <w:jc w:val="left"/>
        <w:tblInd w:w="2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9"/>
        <w:gridCol w:w="1421"/>
        <w:gridCol w:w="1017"/>
      </w:tblGrid>
      <w:tr>
        <w:trPr>
          <w:trHeight w:val="257" w:hRule="atLeast"/>
        </w:trPr>
        <w:tc>
          <w:tcPr>
            <w:tcW w:w="3339" w:type="dxa"/>
            <w:shd w:val="clear" w:color="auto" w:fill="D9D9D9"/>
          </w:tcPr>
          <w:p>
            <w:pPr>
              <w:pStyle w:val="TableParagraph"/>
              <w:rPr>
                <w:rFonts w:ascii="Times New Roman"/>
                <w:sz w:val="18"/>
              </w:rPr>
            </w:pPr>
          </w:p>
        </w:tc>
        <w:tc>
          <w:tcPr>
            <w:tcW w:w="1421" w:type="dxa"/>
            <w:shd w:val="clear" w:color="auto" w:fill="D9D9D9"/>
          </w:tcPr>
          <w:p>
            <w:pPr>
              <w:pStyle w:val="TableParagraph"/>
              <w:spacing w:before="30"/>
              <w:ind w:left="443"/>
              <w:rPr>
                <w:b/>
                <w:sz w:val="16"/>
              </w:rPr>
            </w:pPr>
            <w:r>
              <w:rPr>
                <w:b/>
                <w:w w:val="105"/>
                <w:sz w:val="16"/>
              </w:rPr>
              <w:t>31/12/2021</w:t>
            </w:r>
          </w:p>
        </w:tc>
        <w:tc>
          <w:tcPr>
            <w:tcW w:w="1017" w:type="dxa"/>
            <w:shd w:val="clear" w:color="auto" w:fill="D9D9D9"/>
          </w:tcPr>
          <w:p>
            <w:pPr>
              <w:pStyle w:val="TableParagraph"/>
              <w:spacing w:before="30"/>
              <w:ind w:left="123"/>
              <w:rPr>
                <w:b/>
                <w:sz w:val="16"/>
              </w:rPr>
            </w:pPr>
            <w:r>
              <w:rPr>
                <w:b/>
                <w:w w:val="105"/>
                <w:sz w:val="16"/>
              </w:rPr>
              <w:t>31/12/2020</w:t>
            </w:r>
          </w:p>
        </w:tc>
      </w:tr>
      <w:tr>
        <w:trPr>
          <w:trHeight w:val="249" w:hRule="atLeast"/>
        </w:trPr>
        <w:tc>
          <w:tcPr>
            <w:tcW w:w="3339" w:type="dxa"/>
          </w:tcPr>
          <w:p>
            <w:pPr>
              <w:pStyle w:val="TableParagraph"/>
              <w:spacing w:before="30"/>
              <w:ind w:left="25"/>
              <w:rPr>
                <w:sz w:val="16"/>
              </w:rPr>
            </w:pPr>
            <w:r>
              <w:rPr>
                <w:w w:val="105"/>
                <w:sz w:val="16"/>
              </w:rPr>
              <w:t>Inversiones financieras a largo plazo</w:t>
            </w:r>
          </w:p>
        </w:tc>
        <w:tc>
          <w:tcPr>
            <w:tcW w:w="1421" w:type="dxa"/>
          </w:tcPr>
          <w:p>
            <w:pPr>
              <w:pStyle w:val="TableParagraph"/>
              <w:spacing w:before="30"/>
              <w:ind w:right="81"/>
              <w:jc w:val="right"/>
              <w:rPr>
                <w:sz w:val="16"/>
              </w:rPr>
            </w:pPr>
            <w:r>
              <w:rPr>
                <w:w w:val="105"/>
                <w:sz w:val="16"/>
              </w:rPr>
              <w:t>3.883.643,41</w:t>
            </w:r>
          </w:p>
        </w:tc>
        <w:tc>
          <w:tcPr>
            <w:tcW w:w="1017" w:type="dxa"/>
          </w:tcPr>
          <w:p>
            <w:pPr>
              <w:pStyle w:val="TableParagraph"/>
              <w:spacing w:before="30"/>
              <w:ind w:left="161"/>
              <w:rPr>
                <w:sz w:val="16"/>
              </w:rPr>
            </w:pPr>
            <w:r>
              <w:rPr>
                <w:w w:val="105"/>
                <w:sz w:val="16"/>
              </w:rPr>
              <w:t>3.883.643,41</w:t>
            </w:r>
          </w:p>
        </w:tc>
      </w:tr>
      <w:tr>
        <w:trPr>
          <w:trHeight w:val="257" w:hRule="atLeast"/>
        </w:trPr>
        <w:tc>
          <w:tcPr>
            <w:tcW w:w="3339" w:type="dxa"/>
          </w:tcPr>
          <w:p>
            <w:pPr>
              <w:pStyle w:val="TableParagraph"/>
              <w:spacing w:before="38"/>
              <w:ind w:left="25"/>
              <w:rPr>
                <w:sz w:val="16"/>
              </w:rPr>
            </w:pPr>
            <w:r>
              <w:rPr>
                <w:w w:val="105"/>
                <w:sz w:val="16"/>
              </w:rPr>
              <w:t>Deudores comerciales y otras cuentas a cobrar</w:t>
            </w:r>
          </w:p>
        </w:tc>
        <w:tc>
          <w:tcPr>
            <w:tcW w:w="1421" w:type="dxa"/>
          </w:tcPr>
          <w:p>
            <w:pPr>
              <w:pStyle w:val="TableParagraph"/>
              <w:spacing w:before="38"/>
              <w:ind w:right="82"/>
              <w:jc w:val="right"/>
              <w:rPr>
                <w:sz w:val="16"/>
              </w:rPr>
            </w:pPr>
            <w:r>
              <w:rPr>
                <w:w w:val="105"/>
                <w:sz w:val="16"/>
              </w:rPr>
              <w:t>11.950.105,16</w:t>
            </w:r>
          </w:p>
        </w:tc>
        <w:tc>
          <w:tcPr>
            <w:tcW w:w="1017" w:type="dxa"/>
          </w:tcPr>
          <w:p>
            <w:pPr>
              <w:pStyle w:val="TableParagraph"/>
              <w:spacing w:before="38"/>
              <w:ind w:left="84"/>
              <w:rPr>
                <w:sz w:val="16"/>
              </w:rPr>
            </w:pPr>
            <w:r>
              <w:rPr>
                <w:w w:val="105"/>
                <w:sz w:val="16"/>
              </w:rPr>
              <w:t>13.438.037,10</w:t>
            </w:r>
          </w:p>
        </w:tc>
      </w:tr>
      <w:tr>
        <w:trPr>
          <w:trHeight w:val="257" w:hRule="atLeast"/>
        </w:trPr>
        <w:tc>
          <w:tcPr>
            <w:tcW w:w="3339" w:type="dxa"/>
          </w:tcPr>
          <w:p>
            <w:pPr>
              <w:pStyle w:val="TableParagraph"/>
              <w:spacing w:before="38"/>
              <w:ind w:left="25"/>
              <w:rPr>
                <w:sz w:val="16"/>
              </w:rPr>
            </w:pPr>
            <w:r>
              <w:rPr>
                <w:w w:val="105"/>
                <w:sz w:val="16"/>
              </w:rPr>
              <w:t>Inversiones financieras a corto plazo</w:t>
            </w:r>
          </w:p>
        </w:tc>
        <w:tc>
          <w:tcPr>
            <w:tcW w:w="1421" w:type="dxa"/>
          </w:tcPr>
          <w:p>
            <w:pPr>
              <w:pStyle w:val="TableParagraph"/>
              <w:spacing w:before="38"/>
              <w:ind w:right="83"/>
              <w:jc w:val="right"/>
              <w:rPr>
                <w:sz w:val="16"/>
              </w:rPr>
            </w:pPr>
            <w:r>
              <w:rPr>
                <w:w w:val="105"/>
                <w:sz w:val="16"/>
              </w:rPr>
              <w:t>200,00</w:t>
            </w:r>
          </w:p>
        </w:tc>
        <w:tc>
          <w:tcPr>
            <w:tcW w:w="1017" w:type="dxa"/>
          </w:tcPr>
          <w:p>
            <w:pPr>
              <w:pStyle w:val="TableParagraph"/>
              <w:spacing w:before="38"/>
              <w:ind w:right="36"/>
              <w:jc w:val="right"/>
              <w:rPr>
                <w:sz w:val="16"/>
              </w:rPr>
            </w:pPr>
            <w:r>
              <w:rPr>
                <w:w w:val="105"/>
                <w:sz w:val="16"/>
              </w:rPr>
              <w:t>0,00</w:t>
            </w:r>
          </w:p>
        </w:tc>
      </w:tr>
      <w:tr>
        <w:trPr>
          <w:trHeight w:val="223" w:hRule="atLeast"/>
        </w:trPr>
        <w:tc>
          <w:tcPr>
            <w:tcW w:w="3339" w:type="dxa"/>
          </w:tcPr>
          <w:p>
            <w:pPr>
              <w:pStyle w:val="TableParagraph"/>
              <w:spacing w:line="165" w:lineRule="exact" w:before="38"/>
              <w:ind w:left="25"/>
              <w:rPr>
                <w:sz w:val="16"/>
              </w:rPr>
            </w:pPr>
            <w:r>
              <w:rPr>
                <w:w w:val="105"/>
                <w:sz w:val="16"/>
              </w:rPr>
              <w:t>Efectivo y otros activos líquidos equivalentes</w:t>
            </w:r>
          </w:p>
        </w:tc>
        <w:tc>
          <w:tcPr>
            <w:tcW w:w="1421" w:type="dxa"/>
          </w:tcPr>
          <w:p>
            <w:pPr>
              <w:pStyle w:val="TableParagraph"/>
              <w:spacing w:line="165" w:lineRule="exact" w:before="38"/>
              <w:ind w:right="82"/>
              <w:jc w:val="right"/>
              <w:rPr>
                <w:sz w:val="16"/>
              </w:rPr>
            </w:pPr>
            <w:r>
              <w:rPr>
                <w:w w:val="105"/>
                <w:sz w:val="16"/>
              </w:rPr>
              <w:t>20.598.601,93</w:t>
            </w:r>
          </w:p>
        </w:tc>
        <w:tc>
          <w:tcPr>
            <w:tcW w:w="1017" w:type="dxa"/>
          </w:tcPr>
          <w:p>
            <w:pPr>
              <w:pStyle w:val="TableParagraph"/>
              <w:spacing w:line="165" w:lineRule="exact" w:before="38"/>
              <w:ind w:left="84"/>
              <w:rPr>
                <w:sz w:val="16"/>
              </w:rPr>
            </w:pPr>
            <w:r>
              <w:rPr>
                <w:w w:val="105"/>
                <w:sz w:val="16"/>
              </w:rPr>
              <w:t>10.606.299,43</w:t>
            </w:r>
          </w:p>
        </w:tc>
      </w:tr>
    </w:tbl>
    <w:p>
      <w:pPr>
        <w:tabs>
          <w:tab w:pos="6529" w:val="left" w:leader="none"/>
        </w:tabs>
        <w:spacing w:before="72"/>
        <w:ind w:left="2747" w:right="0" w:firstLine="0"/>
        <w:jc w:val="left"/>
        <w:rPr>
          <w:b/>
          <w:sz w:val="16"/>
        </w:rPr>
      </w:pPr>
      <w:r>
        <w:rPr>
          <w:b/>
          <w:w w:val="105"/>
          <w:sz w:val="16"/>
          <w:shd w:fill="F2F2F2" w:color="auto" w:val="clear"/>
        </w:rPr>
        <w:t> </w:t>
      </w:r>
      <w:r>
        <w:rPr>
          <w:b/>
          <w:sz w:val="16"/>
          <w:shd w:fill="F2F2F2" w:color="auto" w:val="clear"/>
        </w:rPr>
        <w:tab/>
      </w:r>
      <w:r>
        <w:rPr>
          <w:b/>
          <w:w w:val="105"/>
          <w:sz w:val="16"/>
          <w:shd w:fill="F2F2F2" w:color="auto" w:val="clear"/>
        </w:rPr>
        <w:t>36.432.550,50   </w:t>
      </w:r>
      <w:r>
        <w:rPr>
          <w:b/>
          <w:spacing w:val="24"/>
          <w:w w:val="105"/>
          <w:sz w:val="16"/>
          <w:shd w:fill="F2F2F2" w:color="auto" w:val="clear"/>
        </w:rPr>
        <w:t> </w:t>
      </w:r>
      <w:r>
        <w:rPr>
          <w:b/>
          <w:w w:val="105"/>
          <w:sz w:val="16"/>
          <w:shd w:fill="F2F2F2" w:color="auto" w:val="clear"/>
        </w:rPr>
        <w:t>27.927.979,94</w:t>
      </w:r>
      <w:r>
        <w:rPr>
          <w:b/>
          <w:spacing w:val="3"/>
          <w:sz w:val="16"/>
          <w:shd w:fill="F2F2F2" w:color="auto" w:val="clear"/>
        </w:rPr>
        <w:t> </w:t>
      </w:r>
    </w:p>
    <w:p>
      <w:pPr>
        <w:pStyle w:val="BodyText"/>
        <w:spacing w:before="2"/>
        <w:rPr>
          <w:b/>
          <w:sz w:val="15"/>
        </w:rPr>
      </w:pPr>
    </w:p>
    <w:p>
      <w:pPr>
        <w:pStyle w:val="BodyText"/>
        <w:spacing w:line="249" w:lineRule="auto" w:before="105"/>
        <w:ind w:left="1707" w:right="1211"/>
        <w:jc w:val="both"/>
      </w:pPr>
      <w:r>
        <w:rPr>
          <w:w w:val="105"/>
        </w:rPr>
        <w:t>Para gestionar el </w:t>
      </w:r>
      <w:r>
        <w:rPr>
          <w:spacing w:val="-3"/>
          <w:w w:val="105"/>
        </w:rPr>
        <w:t>riesgo </w:t>
      </w:r>
      <w:r>
        <w:rPr>
          <w:w w:val="105"/>
        </w:rPr>
        <w:t>de </w:t>
      </w:r>
      <w:r>
        <w:rPr>
          <w:spacing w:val="-3"/>
          <w:w w:val="105"/>
        </w:rPr>
        <w:t>crédito </w:t>
      </w:r>
      <w:r>
        <w:rPr>
          <w:w w:val="105"/>
        </w:rPr>
        <w:t>la Sociedad </w:t>
      </w:r>
      <w:r>
        <w:rPr>
          <w:spacing w:val="-3"/>
          <w:w w:val="105"/>
        </w:rPr>
        <w:t>distingue </w:t>
      </w:r>
      <w:r>
        <w:rPr>
          <w:w w:val="105"/>
        </w:rPr>
        <w:t>entre los activos financieros </w:t>
      </w:r>
      <w:r>
        <w:rPr>
          <w:spacing w:val="-3"/>
          <w:w w:val="105"/>
        </w:rPr>
        <w:t>originados </w:t>
      </w:r>
      <w:r>
        <w:rPr>
          <w:w w:val="105"/>
        </w:rPr>
        <w:t>por </w:t>
      </w:r>
      <w:r>
        <w:rPr>
          <w:spacing w:val="-3"/>
          <w:w w:val="105"/>
        </w:rPr>
        <w:t>las actividades operativas </w:t>
      </w:r>
      <w:r>
        <w:rPr>
          <w:w w:val="105"/>
        </w:rPr>
        <w:t>y por las </w:t>
      </w:r>
      <w:r>
        <w:rPr>
          <w:spacing w:val="-3"/>
          <w:w w:val="105"/>
        </w:rPr>
        <w:t>actividades </w:t>
      </w:r>
      <w:r>
        <w:rPr>
          <w:w w:val="105"/>
        </w:rPr>
        <w:t>de </w:t>
      </w:r>
      <w:r>
        <w:rPr>
          <w:spacing w:val="-3"/>
          <w:w w:val="105"/>
        </w:rPr>
        <w:t>inversión.</w:t>
      </w:r>
    </w:p>
    <w:p>
      <w:pPr>
        <w:pStyle w:val="BodyText"/>
        <w:spacing w:before="208"/>
        <w:ind w:left="1707"/>
        <w:jc w:val="both"/>
      </w:pPr>
      <w:r>
        <w:rPr>
          <w:w w:val="105"/>
          <w:u w:val="single"/>
        </w:rPr>
        <w:t>Actividades operativas</w:t>
      </w:r>
    </w:p>
    <w:p>
      <w:pPr>
        <w:pStyle w:val="BodyText"/>
        <w:spacing w:line="249" w:lineRule="auto" w:before="216"/>
        <w:ind w:left="1707" w:right="1210"/>
        <w:jc w:val="both"/>
      </w:pPr>
      <w:r>
        <w:rPr>
          <w:w w:val="105"/>
        </w:rPr>
        <w:t>El </w:t>
      </w:r>
      <w:r>
        <w:rPr>
          <w:spacing w:val="-3"/>
          <w:w w:val="105"/>
        </w:rPr>
        <w:t>Departamento Económico-Administrativo </w:t>
      </w:r>
      <w:r>
        <w:rPr>
          <w:w w:val="105"/>
        </w:rPr>
        <w:t>factura los </w:t>
      </w:r>
      <w:r>
        <w:rPr>
          <w:spacing w:val="-3"/>
          <w:w w:val="105"/>
        </w:rPr>
        <w:t>servicios </w:t>
      </w:r>
      <w:r>
        <w:rPr>
          <w:w w:val="105"/>
        </w:rPr>
        <w:t>en base a la </w:t>
      </w:r>
      <w:r>
        <w:rPr>
          <w:spacing w:val="-3"/>
          <w:w w:val="105"/>
        </w:rPr>
        <w:t>información </w:t>
      </w:r>
      <w:r>
        <w:rPr>
          <w:w w:val="105"/>
        </w:rPr>
        <w:t>recibida de </w:t>
      </w:r>
      <w:r>
        <w:rPr>
          <w:spacing w:val="-3"/>
          <w:w w:val="105"/>
        </w:rPr>
        <w:t>los distintos</w:t>
      </w:r>
      <w:r>
        <w:rPr>
          <w:spacing w:val="-7"/>
          <w:w w:val="105"/>
        </w:rPr>
        <w:t> </w:t>
      </w:r>
      <w:r>
        <w:rPr>
          <w:spacing w:val="-2"/>
          <w:w w:val="105"/>
        </w:rPr>
        <w:t>departamentos</w:t>
      </w:r>
      <w:r>
        <w:rPr>
          <w:spacing w:val="-7"/>
          <w:w w:val="105"/>
        </w:rPr>
        <w:t> </w:t>
      </w:r>
      <w:r>
        <w:rPr>
          <w:w w:val="105"/>
        </w:rPr>
        <w:t>de</w:t>
      </w:r>
      <w:r>
        <w:rPr>
          <w:spacing w:val="-6"/>
          <w:w w:val="105"/>
        </w:rPr>
        <w:t> </w:t>
      </w:r>
      <w:r>
        <w:rPr>
          <w:w w:val="105"/>
        </w:rPr>
        <w:t>la</w:t>
      </w:r>
      <w:r>
        <w:rPr>
          <w:spacing w:val="-6"/>
          <w:w w:val="105"/>
        </w:rPr>
        <w:t> </w:t>
      </w:r>
      <w:r>
        <w:rPr>
          <w:w w:val="105"/>
        </w:rPr>
        <w:t>Sociedad.</w:t>
      </w:r>
      <w:r>
        <w:rPr>
          <w:spacing w:val="-7"/>
          <w:w w:val="105"/>
        </w:rPr>
        <w:t> </w:t>
      </w:r>
      <w:r>
        <w:rPr>
          <w:w w:val="105"/>
        </w:rPr>
        <w:t>Esta</w:t>
      </w:r>
      <w:r>
        <w:rPr>
          <w:spacing w:val="-6"/>
          <w:w w:val="105"/>
        </w:rPr>
        <w:t> </w:t>
      </w:r>
      <w:r>
        <w:rPr>
          <w:spacing w:val="-3"/>
          <w:w w:val="105"/>
        </w:rPr>
        <w:t>información</w:t>
      </w:r>
      <w:r>
        <w:rPr>
          <w:spacing w:val="-6"/>
          <w:w w:val="105"/>
        </w:rPr>
        <w:t> </w:t>
      </w:r>
      <w:r>
        <w:rPr>
          <w:w w:val="105"/>
        </w:rPr>
        <w:t>debe</w:t>
      </w:r>
      <w:r>
        <w:rPr>
          <w:spacing w:val="-6"/>
          <w:w w:val="105"/>
        </w:rPr>
        <w:t> </w:t>
      </w:r>
      <w:r>
        <w:rPr>
          <w:w w:val="105"/>
        </w:rPr>
        <w:t>estar</w:t>
      </w:r>
      <w:r>
        <w:rPr>
          <w:spacing w:val="-8"/>
          <w:w w:val="105"/>
        </w:rPr>
        <w:t> </w:t>
      </w:r>
      <w:r>
        <w:rPr>
          <w:spacing w:val="-2"/>
          <w:w w:val="105"/>
        </w:rPr>
        <w:t>soportada</w:t>
      </w:r>
      <w:r>
        <w:rPr>
          <w:spacing w:val="-6"/>
          <w:w w:val="105"/>
        </w:rPr>
        <w:t> </w:t>
      </w:r>
      <w:r>
        <w:rPr>
          <w:w w:val="105"/>
        </w:rPr>
        <w:t>mediante</w:t>
      </w:r>
      <w:r>
        <w:rPr>
          <w:spacing w:val="-6"/>
          <w:w w:val="105"/>
        </w:rPr>
        <w:t> </w:t>
      </w:r>
      <w:r>
        <w:rPr>
          <w:w w:val="105"/>
        </w:rPr>
        <w:t>un</w:t>
      </w:r>
      <w:r>
        <w:rPr>
          <w:spacing w:val="-6"/>
          <w:w w:val="105"/>
        </w:rPr>
        <w:t> </w:t>
      </w:r>
      <w:r>
        <w:rPr>
          <w:spacing w:val="-2"/>
          <w:w w:val="105"/>
        </w:rPr>
        <w:t>contrato,</w:t>
      </w:r>
      <w:r>
        <w:rPr>
          <w:spacing w:val="-7"/>
          <w:w w:val="105"/>
        </w:rPr>
        <w:t> </w:t>
      </w:r>
      <w:r>
        <w:rPr>
          <w:w w:val="105"/>
        </w:rPr>
        <w:t>en el</w:t>
      </w:r>
      <w:r>
        <w:rPr>
          <w:spacing w:val="-19"/>
          <w:w w:val="105"/>
        </w:rPr>
        <w:t> </w:t>
      </w:r>
      <w:r>
        <w:rPr>
          <w:w w:val="105"/>
        </w:rPr>
        <w:t>caso</w:t>
      </w:r>
      <w:r>
        <w:rPr>
          <w:spacing w:val="-17"/>
          <w:w w:val="105"/>
        </w:rPr>
        <w:t> </w:t>
      </w:r>
      <w:r>
        <w:rPr>
          <w:w w:val="105"/>
        </w:rPr>
        <w:t>de</w:t>
      </w:r>
      <w:r>
        <w:rPr>
          <w:spacing w:val="-18"/>
          <w:w w:val="105"/>
        </w:rPr>
        <w:t> </w:t>
      </w:r>
      <w:r>
        <w:rPr>
          <w:w w:val="105"/>
        </w:rPr>
        <w:t>los</w:t>
      </w:r>
      <w:r>
        <w:rPr>
          <w:spacing w:val="-18"/>
          <w:w w:val="105"/>
        </w:rPr>
        <w:t> </w:t>
      </w:r>
      <w:r>
        <w:rPr>
          <w:spacing w:val="-3"/>
          <w:w w:val="105"/>
        </w:rPr>
        <w:t>alquileres,</w:t>
      </w:r>
      <w:r>
        <w:rPr>
          <w:spacing w:val="-17"/>
          <w:w w:val="105"/>
        </w:rPr>
        <w:t> </w:t>
      </w:r>
      <w:r>
        <w:rPr>
          <w:w w:val="105"/>
        </w:rPr>
        <w:t>o</w:t>
      </w:r>
      <w:r>
        <w:rPr>
          <w:spacing w:val="-18"/>
          <w:w w:val="105"/>
        </w:rPr>
        <w:t> </w:t>
      </w:r>
      <w:r>
        <w:rPr>
          <w:w w:val="105"/>
        </w:rPr>
        <w:t>mediante</w:t>
      </w:r>
      <w:r>
        <w:rPr>
          <w:spacing w:val="-17"/>
          <w:w w:val="105"/>
        </w:rPr>
        <w:t> </w:t>
      </w:r>
      <w:r>
        <w:rPr>
          <w:w w:val="105"/>
        </w:rPr>
        <w:t>un</w:t>
      </w:r>
      <w:r>
        <w:rPr>
          <w:spacing w:val="-19"/>
          <w:w w:val="105"/>
        </w:rPr>
        <w:t> </w:t>
      </w:r>
      <w:r>
        <w:rPr>
          <w:spacing w:val="-3"/>
          <w:w w:val="105"/>
        </w:rPr>
        <w:t>convenio</w:t>
      </w:r>
      <w:r>
        <w:rPr>
          <w:spacing w:val="-18"/>
          <w:w w:val="105"/>
        </w:rPr>
        <w:t> </w:t>
      </w:r>
      <w:r>
        <w:rPr>
          <w:w w:val="105"/>
        </w:rPr>
        <w:t>en</w:t>
      </w:r>
      <w:r>
        <w:rPr>
          <w:spacing w:val="-17"/>
          <w:w w:val="105"/>
        </w:rPr>
        <w:t> </w:t>
      </w:r>
      <w:r>
        <w:rPr>
          <w:w w:val="105"/>
        </w:rPr>
        <w:t>el</w:t>
      </w:r>
      <w:r>
        <w:rPr>
          <w:spacing w:val="-18"/>
          <w:w w:val="105"/>
        </w:rPr>
        <w:t> </w:t>
      </w:r>
      <w:r>
        <w:rPr>
          <w:spacing w:val="-3"/>
          <w:w w:val="105"/>
        </w:rPr>
        <w:t>caso</w:t>
      </w:r>
      <w:r>
        <w:rPr>
          <w:spacing w:val="-18"/>
          <w:w w:val="105"/>
        </w:rPr>
        <w:t> </w:t>
      </w:r>
      <w:r>
        <w:rPr>
          <w:w w:val="105"/>
        </w:rPr>
        <w:t>de</w:t>
      </w:r>
      <w:r>
        <w:rPr>
          <w:spacing w:val="-17"/>
          <w:w w:val="105"/>
        </w:rPr>
        <w:t> </w:t>
      </w:r>
      <w:r>
        <w:rPr>
          <w:spacing w:val="-3"/>
          <w:w w:val="105"/>
        </w:rPr>
        <w:t>algunas</w:t>
      </w:r>
      <w:r>
        <w:rPr>
          <w:spacing w:val="-19"/>
          <w:w w:val="105"/>
        </w:rPr>
        <w:t> </w:t>
      </w:r>
      <w:r>
        <w:rPr>
          <w:spacing w:val="-3"/>
          <w:w w:val="105"/>
        </w:rPr>
        <w:t>prestaciones</w:t>
      </w:r>
      <w:r>
        <w:rPr>
          <w:spacing w:val="-20"/>
          <w:w w:val="105"/>
        </w:rPr>
        <w:t> </w:t>
      </w:r>
      <w:r>
        <w:rPr>
          <w:w w:val="105"/>
        </w:rPr>
        <w:t>de</w:t>
      </w:r>
      <w:r>
        <w:rPr>
          <w:spacing w:val="-17"/>
          <w:w w:val="105"/>
        </w:rPr>
        <w:t> </w:t>
      </w:r>
      <w:r>
        <w:rPr>
          <w:spacing w:val="-3"/>
          <w:w w:val="105"/>
        </w:rPr>
        <w:t>servicio</w:t>
      </w:r>
      <w:r>
        <w:rPr>
          <w:spacing w:val="-17"/>
          <w:w w:val="105"/>
        </w:rPr>
        <w:t> </w:t>
      </w:r>
      <w:r>
        <w:rPr>
          <w:w w:val="105"/>
        </w:rPr>
        <w:t>o</w:t>
      </w:r>
      <w:r>
        <w:rPr>
          <w:spacing w:val="-18"/>
          <w:w w:val="105"/>
        </w:rPr>
        <w:t> </w:t>
      </w:r>
      <w:r>
        <w:rPr>
          <w:w w:val="105"/>
        </w:rPr>
        <w:t>mediante un</w:t>
      </w:r>
      <w:r>
        <w:rPr>
          <w:spacing w:val="-8"/>
          <w:w w:val="105"/>
        </w:rPr>
        <w:t> </w:t>
      </w:r>
      <w:r>
        <w:rPr>
          <w:spacing w:val="-3"/>
          <w:w w:val="105"/>
        </w:rPr>
        <w:t>presupuesto</w:t>
      </w:r>
      <w:r>
        <w:rPr>
          <w:spacing w:val="-7"/>
          <w:w w:val="105"/>
        </w:rPr>
        <w:t> </w:t>
      </w:r>
      <w:r>
        <w:rPr>
          <w:spacing w:val="-3"/>
          <w:w w:val="105"/>
        </w:rPr>
        <w:t>firmado,</w:t>
      </w:r>
      <w:r>
        <w:rPr>
          <w:spacing w:val="-8"/>
          <w:w w:val="105"/>
        </w:rPr>
        <w:t> </w:t>
      </w:r>
      <w:r>
        <w:rPr>
          <w:spacing w:val="-3"/>
          <w:w w:val="105"/>
        </w:rPr>
        <w:t>como</w:t>
      </w:r>
      <w:r>
        <w:rPr>
          <w:spacing w:val="-7"/>
          <w:w w:val="105"/>
        </w:rPr>
        <w:t> </w:t>
      </w:r>
      <w:r>
        <w:rPr>
          <w:spacing w:val="-3"/>
          <w:w w:val="105"/>
        </w:rPr>
        <w:t>compromiso</w:t>
      </w:r>
      <w:r>
        <w:rPr>
          <w:spacing w:val="-8"/>
          <w:w w:val="105"/>
        </w:rPr>
        <w:t> </w:t>
      </w:r>
      <w:r>
        <w:rPr>
          <w:w w:val="105"/>
        </w:rPr>
        <w:t>del</w:t>
      </w:r>
      <w:r>
        <w:rPr>
          <w:spacing w:val="-8"/>
          <w:w w:val="105"/>
        </w:rPr>
        <w:t> </w:t>
      </w:r>
      <w:r>
        <w:rPr>
          <w:spacing w:val="-3"/>
          <w:w w:val="105"/>
        </w:rPr>
        <w:t>importe</w:t>
      </w:r>
      <w:r>
        <w:rPr>
          <w:spacing w:val="-6"/>
          <w:w w:val="105"/>
        </w:rPr>
        <w:t> </w:t>
      </w:r>
      <w:r>
        <w:rPr>
          <w:w w:val="105"/>
        </w:rPr>
        <w:t>a</w:t>
      </w:r>
      <w:r>
        <w:rPr>
          <w:spacing w:val="-8"/>
          <w:w w:val="105"/>
        </w:rPr>
        <w:t> </w:t>
      </w:r>
      <w:r>
        <w:rPr>
          <w:w w:val="105"/>
        </w:rPr>
        <w:t>devengar</w:t>
      </w:r>
      <w:r>
        <w:rPr>
          <w:spacing w:val="-8"/>
          <w:w w:val="105"/>
        </w:rPr>
        <w:t> </w:t>
      </w:r>
      <w:r>
        <w:rPr>
          <w:w w:val="105"/>
        </w:rPr>
        <w:t>por</w:t>
      </w:r>
      <w:r>
        <w:rPr>
          <w:spacing w:val="-8"/>
          <w:w w:val="105"/>
        </w:rPr>
        <w:t> </w:t>
      </w:r>
      <w:r>
        <w:rPr>
          <w:w w:val="105"/>
        </w:rPr>
        <w:t>la</w:t>
      </w:r>
      <w:r>
        <w:rPr>
          <w:spacing w:val="-8"/>
          <w:w w:val="105"/>
        </w:rPr>
        <w:t> </w:t>
      </w:r>
      <w:r>
        <w:rPr>
          <w:spacing w:val="-3"/>
          <w:w w:val="105"/>
        </w:rPr>
        <w:t>entidad</w:t>
      </w:r>
      <w:r>
        <w:rPr>
          <w:spacing w:val="-7"/>
          <w:w w:val="105"/>
        </w:rPr>
        <w:t> </w:t>
      </w:r>
      <w:r>
        <w:rPr>
          <w:spacing w:val="-3"/>
          <w:w w:val="105"/>
        </w:rPr>
        <w:t>destinataria</w:t>
      </w:r>
      <w:r>
        <w:rPr>
          <w:spacing w:val="-8"/>
          <w:w w:val="105"/>
        </w:rPr>
        <w:t> </w:t>
      </w:r>
      <w:r>
        <w:rPr>
          <w:w w:val="105"/>
        </w:rPr>
        <w:t>del</w:t>
      </w:r>
      <w:r>
        <w:rPr>
          <w:spacing w:val="-8"/>
          <w:w w:val="105"/>
        </w:rPr>
        <w:t> </w:t>
      </w:r>
      <w:r>
        <w:rPr>
          <w:spacing w:val="-3"/>
          <w:w w:val="105"/>
        </w:rPr>
        <w:t>mismo.</w:t>
      </w:r>
    </w:p>
    <w:p>
      <w:pPr>
        <w:pStyle w:val="BodyText"/>
        <w:spacing w:line="249" w:lineRule="auto" w:before="103"/>
        <w:ind w:left="1707" w:right="1212"/>
        <w:jc w:val="both"/>
      </w:pPr>
      <w:r>
        <w:rPr>
          <w:w w:val="105"/>
        </w:rPr>
        <w:t>Cuando</w:t>
      </w:r>
      <w:r>
        <w:rPr>
          <w:spacing w:val="-9"/>
          <w:w w:val="105"/>
        </w:rPr>
        <w:t> </w:t>
      </w:r>
      <w:r>
        <w:rPr>
          <w:w w:val="105"/>
        </w:rPr>
        <w:t>se</w:t>
      </w:r>
      <w:r>
        <w:rPr>
          <w:spacing w:val="-9"/>
          <w:w w:val="105"/>
        </w:rPr>
        <w:t> </w:t>
      </w:r>
      <w:r>
        <w:rPr>
          <w:spacing w:val="-3"/>
          <w:w w:val="105"/>
        </w:rPr>
        <w:t>realiza</w:t>
      </w:r>
      <w:r>
        <w:rPr>
          <w:spacing w:val="-8"/>
          <w:w w:val="105"/>
        </w:rPr>
        <w:t> </w:t>
      </w:r>
      <w:r>
        <w:rPr>
          <w:w w:val="105"/>
        </w:rPr>
        <w:t>el</w:t>
      </w:r>
      <w:r>
        <w:rPr>
          <w:spacing w:val="-9"/>
          <w:w w:val="105"/>
        </w:rPr>
        <w:t> </w:t>
      </w:r>
      <w:r>
        <w:rPr>
          <w:spacing w:val="-3"/>
          <w:w w:val="105"/>
        </w:rPr>
        <w:t>servicio,</w:t>
      </w:r>
      <w:r>
        <w:rPr>
          <w:spacing w:val="-8"/>
          <w:w w:val="105"/>
        </w:rPr>
        <w:t> </w:t>
      </w:r>
      <w:r>
        <w:rPr>
          <w:w w:val="105"/>
        </w:rPr>
        <w:t>se</w:t>
      </w:r>
      <w:r>
        <w:rPr>
          <w:spacing w:val="-9"/>
          <w:w w:val="105"/>
        </w:rPr>
        <w:t> </w:t>
      </w:r>
      <w:r>
        <w:rPr>
          <w:spacing w:val="-3"/>
          <w:w w:val="105"/>
        </w:rPr>
        <w:t>admite</w:t>
      </w:r>
      <w:r>
        <w:rPr>
          <w:spacing w:val="-8"/>
          <w:w w:val="105"/>
        </w:rPr>
        <w:t> </w:t>
      </w:r>
      <w:r>
        <w:rPr>
          <w:w w:val="105"/>
        </w:rPr>
        <w:t>una</w:t>
      </w:r>
      <w:r>
        <w:rPr>
          <w:spacing w:val="-9"/>
          <w:w w:val="105"/>
        </w:rPr>
        <w:t> </w:t>
      </w:r>
      <w:r>
        <w:rPr>
          <w:w w:val="105"/>
        </w:rPr>
        <w:t>orden</w:t>
      </w:r>
      <w:r>
        <w:rPr>
          <w:spacing w:val="-10"/>
          <w:w w:val="105"/>
        </w:rPr>
        <w:t> </w:t>
      </w:r>
      <w:r>
        <w:rPr>
          <w:w w:val="105"/>
        </w:rPr>
        <w:t>de</w:t>
      </w:r>
      <w:r>
        <w:rPr>
          <w:spacing w:val="-8"/>
          <w:w w:val="105"/>
        </w:rPr>
        <w:t> </w:t>
      </w:r>
      <w:r>
        <w:rPr>
          <w:spacing w:val="-3"/>
          <w:w w:val="105"/>
        </w:rPr>
        <w:t>facturación,</w:t>
      </w:r>
      <w:r>
        <w:rPr>
          <w:spacing w:val="-8"/>
          <w:w w:val="105"/>
        </w:rPr>
        <w:t> </w:t>
      </w:r>
      <w:r>
        <w:rPr>
          <w:w w:val="105"/>
        </w:rPr>
        <w:t>que</w:t>
      </w:r>
      <w:r>
        <w:rPr>
          <w:spacing w:val="-10"/>
          <w:w w:val="105"/>
        </w:rPr>
        <w:t> </w:t>
      </w:r>
      <w:r>
        <w:rPr>
          <w:w w:val="105"/>
        </w:rPr>
        <w:t>debe</w:t>
      </w:r>
      <w:r>
        <w:rPr>
          <w:spacing w:val="-10"/>
          <w:w w:val="105"/>
        </w:rPr>
        <w:t> </w:t>
      </w:r>
      <w:r>
        <w:rPr>
          <w:w w:val="105"/>
        </w:rPr>
        <w:t>venir</w:t>
      </w:r>
      <w:r>
        <w:rPr>
          <w:spacing w:val="-9"/>
          <w:w w:val="105"/>
        </w:rPr>
        <w:t> </w:t>
      </w:r>
      <w:r>
        <w:rPr>
          <w:spacing w:val="-3"/>
          <w:w w:val="105"/>
        </w:rPr>
        <w:t>aprobada</w:t>
      </w:r>
      <w:r>
        <w:rPr>
          <w:spacing w:val="-10"/>
          <w:w w:val="105"/>
        </w:rPr>
        <w:t> </w:t>
      </w:r>
      <w:r>
        <w:rPr>
          <w:w w:val="105"/>
        </w:rPr>
        <w:t>por</w:t>
      </w:r>
      <w:r>
        <w:rPr>
          <w:spacing w:val="-9"/>
          <w:w w:val="105"/>
        </w:rPr>
        <w:t> </w:t>
      </w:r>
      <w:r>
        <w:rPr>
          <w:w w:val="105"/>
        </w:rPr>
        <w:t>el</w:t>
      </w:r>
      <w:r>
        <w:rPr>
          <w:spacing w:val="-9"/>
          <w:w w:val="105"/>
        </w:rPr>
        <w:t> </w:t>
      </w:r>
      <w:r>
        <w:rPr>
          <w:w w:val="105"/>
        </w:rPr>
        <w:t>Jefe</w:t>
      </w:r>
      <w:r>
        <w:rPr>
          <w:spacing w:val="-9"/>
          <w:w w:val="105"/>
        </w:rPr>
        <w:t> </w:t>
      </w:r>
      <w:r>
        <w:rPr>
          <w:spacing w:val="-4"/>
          <w:w w:val="105"/>
        </w:rPr>
        <w:t>de </w:t>
      </w:r>
      <w:r>
        <w:rPr>
          <w:spacing w:val="-3"/>
          <w:w w:val="105"/>
        </w:rPr>
        <w:t>Departamento.</w:t>
      </w:r>
    </w:p>
    <w:p>
      <w:pPr>
        <w:pStyle w:val="BodyText"/>
        <w:spacing w:line="249" w:lineRule="auto" w:before="105"/>
        <w:ind w:left="1707" w:right="1209"/>
        <w:jc w:val="both"/>
      </w:pPr>
      <w:r>
        <w:rPr>
          <w:w w:val="105"/>
        </w:rPr>
        <w:t>Debido a que la </w:t>
      </w:r>
      <w:r>
        <w:rPr>
          <w:spacing w:val="-3"/>
          <w:w w:val="105"/>
        </w:rPr>
        <w:t>mayoría </w:t>
      </w:r>
      <w:r>
        <w:rPr>
          <w:w w:val="105"/>
        </w:rPr>
        <w:t>de los </w:t>
      </w:r>
      <w:r>
        <w:rPr>
          <w:spacing w:val="-3"/>
          <w:w w:val="105"/>
        </w:rPr>
        <w:t>importes </w:t>
      </w:r>
      <w:r>
        <w:rPr>
          <w:w w:val="105"/>
        </w:rPr>
        <w:t>son pequeños, </w:t>
      </w:r>
      <w:r>
        <w:rPr>
          <w:spacing w:val="-3"/>
          <w:w w:val="105"/>
        </w:rPr>
        <w:t>siempre </w:t>
      </w:r>
      <w:r>
        <w:rPr>
          <w:w w:val="105"/>
        </w:rPr>
        <w:t>se presupone la </w:t>
      </w:r>
      <w:r>
        <w:rPr>
          <w:spacing w:val="-3"/>
          <w:w w:val="105"/>
        </w:rPr>
        <w:t>solvencia </w:t>
      </w:r>
      <w:r>
        <w:rPr>
          <w:w w:val="105"/>
        </w:rPr>
        <w:t>del </w:t>
      </w:r>
      <w:r>
        <w:rPr>
          <w:spacing w:val="-3"/>
          <w:w w:val="105"/>
        </w:rPr>
        <w:t>cliente </w:t>
      </w:r>
      <w:r>
        <w:rPr>
          <w:w w:val="105"/>
        </w:rPr>
        <w:t>o deudor con el </w:t>
      </w:r>
      <w:r>
        <w:rPr>
          <w:spacing w:val="-3"/>
          <w:w w:val="105"/>
        </w:rPr>
        <w:t>presupuesto firmado, </w:t>
      </w:r>
      <w:r>
        <w:rPr>
          <w:w w:val="105"/>
        </w:rPr>
        <w:t>a la hora de </w:t>
      </w:r>
      <w:r>
        <w:rPr>
          <w:spacing w:val="-3"/>
          <w:w w:val="105"/>
        </w:rPr>
        <w:t>contratar </w:t>
      </w:r>
      <w:r>
        <w:rPr>
          <w:w w:val="105"/>
        </w:rPr>
        <w:t>el </w:t>
      </w:r>
      <w:r>
        <w:rPr>
          <w:spacing w:val="-3"/>
          <w:w w:val="105"/>
        </w:rPr>
        <w:t>servicio. </w:t>
      </w:r>
      <w:r>
        <w:rPr>
          <w:w w:val="105"/>
        </w:rPr>
        <w:t>El Departamento </w:t>
      </w:r>
      <w:r>
        <w:rPr>
          <w:spacing w:val="-3"/>
          <w:w w:val="105"/>
        </w:rPr>
        <w:t>Económico- Administrativo</w:t>
      </w:r>
      <w:r>
        <w:rPr>
          <w:spacing w:val="-18"/>
          <w:w w:val="105"/>
        </w:rPr>
        <w:t> </w:t>
      </w:r>
      <w:r>
        <w:rPr>
          <w:w w:val="105"/>
        </w:rPr>
        <w:t>es</w:t>
      </w:r>
      <w:r>
        <w:rPr>
          <w:spacing w:val="-18"/>
          <w:w w:val="105"/>
        </w:rPr>
        <w:t> </w:t>
      </w:r>
      <w:r>
        <w:rPr>
          <w:w w:val="105"/>
        </w:rPr>
        <w:t>el</w:t>
      </w:r>
      <w:r>
        <w:rPr>
          <w:spacing w:val="-18"/>
          <w:w w:val="105"/>
        </w:rPr>
        <w:t> </w:t>
      </w:r>
      <w:r>
        <w:rPr>
          <w:w w:val="105"/>
        </w:rPr>
        <w:t>encargado</w:t>
      </w:r>
      <w:r>
        <w:rPr>
          <w:spacing w:val="-17"/>
          <w:w w:val="105"/>
        </w:rPr>
        <w:t> </w:t>
      </w:r>
      <w:r>
        <w:rPr>
          <w:w w:val="105"/>
        </w:rPr>
        <w:t>de</w:t>
      </w:r>
      <w:r>
        <w:rPr>
          <w:spacing w:val="-17"/>
          <w:w w:val="105"/>
        </w:rPr>
        <w:t> </w:t>
      </w:r>
      <w:r>
        <w:rPr>
          <w:w w:val="105"/>
        </w:rPr>
        <w:t>la</w:t>
      </w:r>
      <w:r>
        <w:rPr>
          <w:spacing w:val="-18"/>
          <w:w w:val="105"/>
        </w:rPr>
        <w:t> </w:t>
      </w:r>
      <w:r>
        <w:rPr>
          <w:w w:val="105"/>
        </w:rPr>
        <w:t>gestión</w:t>
      </w:r>
      <w:r>
        <w:rPr>
          <w:spacing w:val="-18"/>
          <w:w w:val="105"/>
        </w:rPr>
        <w:t> </w:t>
      </w:r>
      <w:r>
        <w:rPr>
          <w:w w:val="105"/>
        </w:rPr>
        <w:t>de</w:t>
      </w:r>
      <w:r>
        <w:rPr>
          <w:spacing w:val="-18"/>
          <w:w w:val="105"/>
        </w:rPr>
        <w:t> </w:t>
      </w:r>
      <w:r>
        <w:rPr>
          <w:w w:val="105"/>
        </w:rPr>
        <w:t>cobros</w:t>
      </w:r>
      <w:r>
        <w:rPr>
          <w:spacing w:val="-18"/>
          <w:w w:val="105"/>
        </w:rPr>
        <w:t> </w:t>
      </w:r>
      <w:r>
        <w:rPr>
          <w:spacing w:val="-3"/>
          <w:w w:val="105"/>
        </w:rPr>
        <w:t>posterior.</w:t>
      </w:r>
      <w:r>
        <w:rPr>
          <w:spacing w:val="-17"/>
          <w:w w:val="105"/>
        </w:rPr>
        <w:t> </w:t>
      </w:r>
      <w:r>
        <w:rPr>
          <w:w w:val="105"/>
        </w:rPr>
        <w:t>Pasado</w:t>
      </w:r>
      <w:r>
        <w:rPr>
          <w:spacing w:val="-17"/>
          <w:w w:val="105"/>
        </w:rPr>
        <w:t> </w:t>
      </w:r>
      <w:r>
        <w:rPr>
          <w:w w:val="105"/>
        </w:rPr>
        <w:t>el</w:t>
      </w:r>
      <w:r>
        <w:rPr>
          <w:spacing w:val="-18"/>
          <w:w w:val="105"/>
        </w:rPr>
        <w:t> </w:t>
      </w:r>
      <w:r>
        <w:rPr>
          <w:spacing w:val="-3"/>
          <w:w w:val="105"/>
        </w:rPr>
        <w:t>vencimiento</w:t>
      </w:r>
      <w:r>
        <w:rPr>
          <w:spacing w:val="-17"/>
          <w:w w:val="105"/>
        </w:rPr>
        <w:t> </w:t>
      </w:r>
      <w:r>
        <w:rPr>
          <w:w w:val="105"/>
        </w:rPr>
        <w:t>a</w:t>
      </w:r>
      <w:r>
        <w:rPr>
          <w:spacing w:val="-18"/>
          <w:w w:val="105"/>
        </w:rPr>
        <w:t> </w:t>
      </w:r>
      <w:r>
        <w:rPr>
          <w:w w:val="105"/>
        </w:rPr>
        <w:t>los</w:t>
      </w:r>
      <w:r>
        <w:rPr>
          <w:spacing w:val="-18"/>
          <w:w w:val="105"/>
        </w:rPr>
        <w:t> </w:t>
      </w:r>
      <w:r>
        <w:rPr>
          <w:w w:val="105"/>
        </w:rPr>
        <w:t>30</w:t>
      </w:r>
      <w:r>
        <w:rPr>
          <w:spacing w:val="-17"/>
          <w:w w:val="105"/>
        </w:rPr>
        <w:t> </w:t>
      </w:r>
      <w:r>
        <w:rPr>
          <w:spacing w:val="-3"/>
          <w:w w:val="105"/>
        </w:rPr>
        <w:t>días,</w:t>
      </w:r>
      <w:r>
        <w:rPr>
          <w:spacing w:val="-17"/>
          <w:w w:val="105"/>
        </w:rPr>
        <w:t> </w:t>
      </w:r>
      <w:r>
        <w:rPr>
          <w:w w:val="105"/>
        </w:rPr>
        <w:t>pone en</w:t>
      </w:r>
      <w:r>
        <w:rPr>
          <w:spacing w:val="-6"/>
          <w:w w:val="105"/>
        </w:rPr>
        <w:t> </w:t>
      </w:r>
      <w:r>
        <w:rPr>
          <w:spacing w:val="-3"/>
          <w:w w:val="105"/>
        </w:rPr>
        <w:t>marcha</w:t>
      </w:r>
      <w:r>
        <w:rPr>
          <w:spacing w:val="-5"/>
          <w:w w:val="105"/>
        </w:rPr>
        <w:t> </w:t>
      </w:r>
      <w:r>
        <w:rPr>
          <w:w w:val="105"/>
        </w:rPr>
        <w:t>el</w:t>
      </w:r>
      <w:r>
        <w:rPr>
          <w:spacing w:val="-7"/>
          <w:w w:val="105"/>
        </w:rPr>
        <w:t> </w:t>
      </w:r>
      <w:r>
        <w:rPr>
          <w:spacing w:val="-3"/>
          <w:w w:val="105"/>
        </w:rPr>
        <w:t>proceso</w:t>
      </w:r>
      <w:r>
        <w:rPr>
          <w:spacing w:val="-5"/>
          <w:w w:val="105"/>
        </w:rPr>
        <w:t> </w:t>
      </w:r>
      <w:r>
        <w:rPr>
          <w:w w:val="105"/>
        </w:rPr>
        <w:t>de</w:t>
      </w:r>
      <w:r>
        <w:rPr>
          <w:spacing w:val="-6"/>
          <w:w w:val="105"/>
        </w:rPr>
        <w:t> </w:t>
      </w:r>
      <w:r>
        <w:rPr>
          <w:spacing w:val="-3"/>
          <w:w w:val="105"/>
        </w:rPr>
        <w:t>reclamación</w:t>
      </w:r>
      <w:r>
        <w:rPr>
          <w:spacing w:val="-5"/>
          <w:w w:val="105"/>
        </w:rPr>
        <w:t> </w:t>
      </w:r>
      <w:r>
        <w:rPr>
          <w:spacing w:val="-3"/>
          <w:w w:val="105"/>
        </w:rPr>
        <w:t>recogido</w:t>
      </w:r>
      <w:r>
        <w:rPr>
          <w:spacing w:val="-6"/>
          <w:w w:val="105"/>
        </w:rPr>
        <w:t> </w:t>
      </w:r>
      <w:r>
        <w:rPr>
          <w:w w:val="105"/>
        </w:rPr>
        <w:t>en</w:t>
      </w:r>
      <w:r>
        <w:rPr>
          <w:spacing w:val="-5"/>
          <w:w w:val="105"/>
        </w:rPr>
        <w:t> </w:t>
      </w:r>
      <w:r>
        <w:rPr>
          <w:w w:val="105"/>
        </w:rPr>
        <w:t>el</w:t>
      </w:r>
      <w:r>
        <w:rPr>
          <w:spacing w:val="-7"/>
          <w:w w:val="105"/>
        </w:rPr>
        <w:t> </w:t>
      </w:r>
      <w:r>
        <w:rPr>
          <w:spacing w:val="-3"/>
          <w:w w:val="105"/>
        </w:rPr>
        <w:t>procedimiento</w:t>
      </w:r>
      <w:r>
        <w:rPr>
          <w:spacing w:val="-5"/>
          <w:w w:val="105"/>
        </w:rPr>
        <w:t> </w:t>
      </w:r>
      <w:r>
        <w:rPr>
          <w:w w:val="105"/>
        </w:rPr>
        <w:t>de</w:t>
      </w:r>
      <w:r>
        <w:rPr>
          <w:spacing w:val="-6"/>
          <w:w w:val="105"/>
        </w:rPr>
        <w:t> </w:t>
      </w:r>
      <w:r>
        <w:rPr>
          <w:spacing w:val="-3"/>
          <w:w w:val="105"/>
        </w:rPr>
        <w:t>facturación</w:t>
      </w:r>
      <w:r>
        <w:rPr>
          <w:spacing w:val="-5"/>
          <w:w w:val="105"/>
        </w:rPr>
        <w:t> </w:t>
      </w:r>
      <w:r>
        <w:rPr>
          <w:w w:val="105"/>
        </w:rPr>
        <w:t>y</w:t>
      </w:r>
      <w:r>
        <w:rPr>
          <w:spacing w:val="-6"/>
          <w:w w:val="105"/>
        </w:rPr>
        <w:t> </w:t>
      </w:r>
      <w:r>
        <w:rPr>
          <w:w w:val="105"/>
        </w:rPr>
        <w:t>cobros.</w:t>
      </w:r>
    </w:p>
    <w:p>
      <w:pPr>
        <w:pStyle w:val="BodyText"/>
        <w:spacing w:line="247" w:lineRule="auto" w:before="103"/>
        <w:ind w:left="1707" w:right="1213"/>
        <w:jc w:val="both"/>
      </w:pPr>
      <w:r>
        <w:rPr>
          <w:w w:val="105"/>
        </w:rPr>
        <w:t>El detalle por fecha de antigüedad de los “Clientes por ventas y prestaciones de servicios” y “Deudores varios” al 31 de diciembre de 2021 y 2020 es el siguiente:</w:t>
      </w:r>
    </w:p>
    <w:p>
      <w:pPr>
        <w:pStyle w:val="BodyText"/>
      </w:pPr>
    </w:p>
    <w:p>
      <w:pPr>
        <w:pStyle w:val="BodyText"/>
      </w:pPr>
    </w:p>
    <w:p>
      <w:pPr>
        <w:pStyle w:val="BodyText"/>
        <w:spacing w:before="5"/>
        <w:rPr>
          <w:sz w:val="22"/>
        </w:rPr>
      </w:pPr>
    </w:p>
    <w:p>
      <w:pPr>
        <w:spacing w:before="99"/>
        <w:ind w:left="0" w:right="1210" w:firstLine="0"/>
        <w:jc w:val="right"/>
        <w:rPr>
          <w:sz w:val="19"/>
        </w:rPr>
      </w:pPr>
      <w:r>
        <w:rPr>
          <w:sz w:val="19"/>
        </w:rPr>
        <w:t>Página 48</w:t>
      </w:r>
    </w:p>
    <w:p>
      <w:pPr>
        <w:pStyle w:val="BodyText"/>
      </w:pPr>
    </w:p>
    <w:p>
      <w:pPr>
        <w:pStyle w:val="BodyText"/>
        <w:spacing w:before="3"/>
        <w:rPr>
          <w:sz w:val="26"/>
        </w:rPr>
      </w:pPr>
      <w:r>
        <w:rPr/>
        <w:pict>
          <v:group style="position:absolute;margin-left:52.058052pt;margin-top:17.070292pt;width:490.9pt;height:36.6pt;mso-position-horizontal-relative:page;mso-position-vertical-relative:paragraph;z-index:-251453440;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ind w:left="2747"/>
      </w:pPr>
      <w:r>
        <w:rPr/>
        <w:pict>
          <v:shape style="width:288.850pt;height:12.95pt;mso-position-horizontal-relative:char;mso-position-vertical-relative:line" type="#_x0000_t202" filled="true" fillcolor="#d9d9d9" stroked="false">
            <w10:anchorlock/>
            <v:textbox inset="0,0,0,0">
              <w:txbxContent>
                <w:p>
                  <w:pPr>
                    <w:tabs>
                      <w:tab w:pos="4882" w:val="left" w:leader="none"/>
                    </w:tabs>
                    <w:spacing w:before="30"/>
                    <w:ind w:left="3782" w:right="0" w:firstLine="0"/>
                    <w:jc w:val="left"/>
                    <w:rPr>
                      <w:b/>
                      <w:sz w:val="16"/>
                    </w:rPr>
                  </w:pPr>
                  <w:r>
                    <w:rPr>
                      <w:b/>
                      <w:w w:val="105"/>
                      <w:sz w:val="16"/>
                    </w:rPr>
                    <w:t>31/12/2021</w:t>
                    <w:tab/>
                    <w:t>31/12/2020</w:t>
                  </w:r>
                </w:p>
              </w:txbxContent>
            </v:textbox>
            <v:fill type="solid"/>
          </v:shape>
        </w:pict>
      </w:r>
      <w:r>
        <w:rPr/>
      </w:r>
    </w:p>
    <w:p>
      <w:pPr>
        <w:spacing w:before="17"/>
        <w:ind w:left="2773" w:right="0" w:firstLine="0"/>
        <w:jc w:val="left"/>
        <w:rPr>
          <w:sz w:val="16"/>
        </w:rPr>
      </w:pPr>
      <w:r>
        <w:rPr>
          <w:w w:val="105"/>
          <w:sz w:val="16"/>
        </w:rPr>
        <w:t>Vencidos, pero no dudosos</w:t>
      </w:r>
    </w:p>
    <w:p>
      <w:pPr>
        <w:pStyle w:val="BodyText"/>
        <w:rPr>
          <w:sz w:val="6"/>
        </w:rPr>
      </w:pPr>
    </w:p>
    <w:tbl>
      <w:tblPr>
        <w:tblW w:w="0" w:type="auto"/>
        <w:jc w:val="left"/>
        <w:tblInd w:w="2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00"/>
        <w:gridCol w:w="2199"/>
        <w:gridCol w:w="978"/>
      </w:tblGrid>
      <w:tr>
        <w:trPr>
          <w:trHeight w:val="224" w:hRule="atLeast"/>
        </w:trPr>
        <w:tc>
          <w:tcPr>
            <w:tcW w:w="2600" w:type="dxa"/>
          </w:tcPr>
          <w:p>
            <w:pPr>
              <w:pStyle w:val="TableParagraph"/>
              <w:spacing w:before="4"/>
              <w:ind w:left="220"/>
              <w:rPr>
                <w:sz w:val="16"/>
              </w:rPr>
            </w:pPr>
            <w:r>
              <w:rPr>
                <w:w w:val="105"/>
                <w:sz w:val="16"/>
              </w:rPr>
              <w:t>Menos de 30 días</w:t>
            </w:r>
          </w:p>
        </w:tc>
        <w:tc>
          <w:tcPr>
            <w:tcW w:w="2199" w:type="dxa"/>
          </w:tcPr>
          <w:p>
            <w:pPr>
              <w:pStyle w:val="TableParagraph"/>
              <w:spacing w:before="5"/>
              <w:ind w:right="120"/>
              <w:jc w:val="right"/>
              <w:rPr>
                <w:sz w:val="16"/>
              </w:rPr>
            </w:pPr>
            <w:r>
              <w:rPr>
                <w:w w:val="105"/>
                <w:sz w:val="16"/>
              </w:rPr>
              <w:t>1.513.865,80</w:t>
            </w:r>
          </w:p>
        </w:tc>
        <w:tc>
          <w:tcPr>
            <w:tcW w:w="978" w:type="dxa"/>
          </w:tcPr>
          <w:p>
            <w:pPr>
              <w:pStyle w:val="TableParagraph"/>
              <w:spacing w:before="5"/>
              <w:ind w:right="36"/>
              <w:jc w:val="right"/>
              <w:rPr>
                <w:sz w:val="16"/>
              </w:rPr>
            </w:pPr>
            <w:r>
              <w:rPr>
                <w:w w:val="105"/>
                <w:sz w:val="16"/>
              </w:rPr>
              <w:t>1.523.249,91</w:t>
            </w:r>
          </w:p>
        </w:tc>
      </w:tr>
      <w:tr>
        <w:trPr>
          <w:trHeight w:val="258" w:hRule="atLeast"/>
        </w:trPr>
        <w:tc>
          <w:tcPr>
            <w:tcW w:w="2600" w:type="dxa"/>
          </w:tcPr>
          <w:p>
            <w:pPr>
              <w:pStyle w:val="TableParagraph"/>
              <w:spacing w:before="39"/>
              <w:ind w:left="220"/>
              <w:rPr>
                <w:sz w:val="16"/>
              </w:rPr>
            </w:pPr>
            <w:r>
              <w:rPr>
                <w:w w:val="105"/>
                <w:sz w:val="16"/>
              </w:rPr>
              <w:t>Entre 30 y 60 días</w:t>
            </w:r>
          </w:p>
        </w:tc>
        <w:tc>
          <w:tcPr>
            <w:tcW w:w="2199" w:type="dxa"/>
          </w:tcPr>
          <w:p>
            <w:pPr>
              <w:pStyle w:val="TableParagraph"/>
              <w:spacing w:before="39"/>
              <w:ind w:right="122"/>
              <w:jc w:val="right"/>
              <w:rPr>
                <w:sz w:val="16"/>
              </w:rPr>
            </w:pPr>
            <w:r>
              <w:rPr>
                <w:w w:val="105"/>
                <w:sz w:val="16"/>
              </w:rPr>
              <w:t>41.566,94</w:t>
            </w:r>
          </w:p>
        </w:tc>
        <w:tc>
          <w:tcPr>
            <w:tcW w:w="978" w:type="dxa"/>
          </w:tcPr>
          <w:p>
            <w:pPr>
              <w:pStyle w:val="TableParagraph"/>
              <w:spacing w:before="39"/>
              <w:ind w:right="37"/>
              <w:jc w:val="right"/>
              <w:rPr>
                <w:sz w:val="16"/>
              </w:rPr>
            </w:pPr>
            <w:r>
              <w:rPr>
                <w:w w:val="105"/>
                <w:sz w:val="16"/>
              </w:rPr>
              <w:t>29.514,68</w:t>
            </w:r>
          </w:p>
        </w:tc>
      </w:tr>
      <w:tr>
        <w:trPr>
          <w:trHeight w:val="258" w:hRule="atLeast"/>
        </w:trPr>
        <w:tc>
          <w:tcPr>
            <w:tcW w:w="2600" w:type="dxa"/>
          </w:tcPr>
          <w:p>
            <w:pPr>
              <w:pStyle w:val="TableParagraph"/>
              <w:spacing w:before="39"/>
              <w:ind w:left="220"/>
              <w:rPr>
                <w:sz w:val="16"/>
              </w:rPr>
            </w:pPr>
            <w:r>
              <w:rPr>
                <w:w w:val="105"/>
                <w:sz w:val="16"/>
              </w:rPr>
              <w:t>Entre 60 y 90 días</w:t>
            </w:r>
          </w:p>
        </w:tc>
        <w:tc>
          <w:tcPr>
            <w:tcW w:w="2199" w:type="dxa"/>
          </w:tcPr>
          <w:p>
            <w:pPr>
              <w:pStyle w:val="TableParagraph"/>
              <w:spacing w:before="39"/>
              <w:ind w:right="122"/>
              <w:jc w:val="right"/>
              <w:rPr>
                <w:sz w:val="16"/>
              </w:rPr>
            </w:pPr>
            <w:r>
              <w:rPr>
                <w:w w:val="105"/>
                <w:sz w:val="16"/>
              </w:rPr>
              <w:t>26.303,25</w:t>
            </w:r>
          </w:p>
        </w:tc>
        <w:tc>
          <w:tcPr>
            <w:tcW w:w="978" w:type="dxa"/>
          </w:tcPr>
          <w:p>
            <w:pPr>
              <w:pStyle w:val="TableParagraph"/>
              <w:spacing w:before="39"/>
              <w:ind w:right="37"/>
              <w:jc w:val="right"/>
              <w:rPr>
                <w:sz w:val="16"/>
              </w:rPr>
            </w:pPr>
            <w:r>
              <w:rPr>
                <w:w w:val="105"/>
                <w:sz w:val="16"/>
              </w:rPr>
              <w:t>19.903,45</w:t>
            </w:r>
          </w:p>
        </w:tc>
      </w:tr>
      <w:tr>
        <w:trPr>
          <w:trHeight w:val="253" w:hRule="atLeast"/>
        </w:trPr>
        <w:tc>
          <w:tcPr>
            <w:tcW w:w="2600" w:type="dxa"/>
          </w:tcPr>
          <w:p>
            <w:pPr>
              <w:pStyle w:val="TableParagraph"/>
              <w:spacing w:before="39"/>
              <w:ind w:left="220"/>
              <w:rPr>
                <w:sz w:val="16"/>
              </w:rPr>
            </w:pPr>
            <w:r>
              <w:rPr>
                <w:w w:val="105"/>
                <w:sz w:val="16"/>
              </w:rPr>
              <w:t>Más de 90 días</w:t>
            </w:r>
          </w:p>
        </w:tc>
        <w:tc>
          <w:tcPr>
            <w:tcW w:w="2199" w:type="dxa"/>
          </w:tcPr>
          <w:p>
            <w:pPr>
              <w:pStyle w:val="TableParagraph"/>
              <w:spacing w:before="39"/>
              <w:ind w:right="122"/>
              <w:jc w:val="right"/>
              <w:rPr>
                <w:sz w:val="16"/>
              </w:rPr>
            </w:pPr>
            <w:r>
              <w:rPr>
                <w:w w:val="105"/>
                <w:sz w:val="16"/>
              </w:rPr>
              <w:t>217.215,00</w:t>
            </w:r>
          </w:p>
        </w:tc>
        <w:tc>
          <w:tcPr>
            <w:tcW w:w="978" w:type="dxa"/>
          </w:tcPr>
          <w:p>
            <w:pPr>
              <w:pStyle w:val="TableParagraph"/>
              <w:spacing w:before="39"/>
              <w:ind w:right="37"/>
              <w:jc w:val="right"/>
              <w:rPr>
                <w:sz w:val="16"/>
              </w:rPr>
            </w:pPr>
            <w:r>
              <w:rPr>
                <w:w w:val="105"/>
                <w:sz w:val="16"/>
              </w:rPr>
              <w:t>269.517,70</w:t>
            </w:r>
          </w:p>
        </w:tc>
      </w:tr>
      <w:tr>
        <w:trPr>
          <w:trHeight w:val="257" w:hRule="atLeast"/>
        </w:trPr>
        <w:tc>
          <w:tcPr>
            <w:tcW w:w="2600" w:type="dxa"/>
            <w:shd w:val="clear" w:color="auto" w:fill="F2F2F2"/>
          </w:tcPr>
          <w:p>
            <w:pPr>
              <w:pStyle w:val="TableParagraph"/>
              <w:rPr>
                <w:rFonts w:ascii="Times New Roman"/>
                <w:sz w:val="16"/>
              </w:rPr>
            </w:pPr>
          </w:p>
        </w:tc>
        <w:tc>
          <w:tcPr>
            <w:tcW w:w="2199" w:type="dxa"/>
            <w:tcBorders>
              <w:bottom w:val="single" w:sz="6" w:space="0" w:color="FFFFFF"/>
            </w:tcBorders>
            <w:shd w:val="clear" w:color="auto" w:fill="F2F2F2"/>
          </w:tcPr>
          <w:p>
            <w:pPr>
              <w:pStyle w:val="TableParagraph"/>
              <w:spacing w:before="43"/>
              <w:ind w:right="120"/>
              <w:jc w:val="right"/>
              <w:rPr>
                <w:b/>
                <w:sz w:val="16"/>
              </w:rPr>
            </w:pPr>
            <w:r>
              <w:rPr>
                <w:b/>
                <w:w w:val="105"/>
                <w:sz w:val="16"/>
              </w:rPr>
              <w:t>1.798.950,99</w:t>
            </w:r>
          </w:p>
        </w:tc>
        <w:tc>
          <w:tcPr>
            <w:tcW w:w="978" w:type="dxa"/>
            <w:tcBorders>
              <w:bottom w:val="single" w:sz="6" w:space="0" w:color="FFFFFF"/>
            </w:tcBorders>
            <w:shd w:val="clear" w:color="auto" w:fill="F2F2F2"/>
          </w:tcPr>
          <w:p>
            <w:pPr>
              <w:pStyle w:val="TableParagraph"/>
              <w:spacing w:before="43"/>
              <w:ind w:right="36"/>
              <w:jc w:val="right"/>
              <w:rPr>
                <w:b/>
                <w:sz w:val="16"/>
              </w:rPr>
            </w:pPr>
            <w:r>
              <w:rPr>
                <w:b/>
                <w:w w:val="105"/>
                <w:sz w:val="16"/>
              </w:rPr>
              <w:t>1.842.185,74</w:t>
            </w:r>
          </w:p>
        </w:tc>
      </w:tr>
    </w:tbl>
    <w:p>
      <w:pPr>
        <w:pStyle w:val="BodyText"/>
        <w:spacing w:before="10"/>
        <w:rPr>
          <w:sz w:val="19"/>
        </w:rPr>
      </w:pPr>
    </w:p>
    <w:p>
      <w:pPr>
        <w:pStyle w:val="BodyText"/>
        <w:spacing w:line="249" w:lineRule="auto"/>
        <w:ind w:left="1707" w:right="1210"/>
        <w:jc w:val="both"/>
      </w:pPr>
      <w:r>
        <w:rPr>
          <w:w w:val="105"/>
        </w:rPr>
        <w:t>Las cuentas </w:t>
      </w:r>
      <w:r>
        <w:rPr>
          <w:spacing w:val="-3"/>
          <w:w w:val="105"/>
        </w:rPr>
        <w:t>vencidas </w:t>
      </w:r>
      <w:r>
        <w:rPr>
          <w:w w:val="105"/>
        </w:rPr>
        <w:t>son </w:t>
      </w:r>
      <w:r>
        <w:rPr>
          <w:spacing w:val="-3"/>
          <w:w w:val="105"/>
        </w:rPr>
        <w:t>reclamadas </w:t>
      </w:r>
      <w:r>
        <w:rPr>
          <w:spacing w:val="-2"/>
          <w:w w:val="105"/>
        </w:rPr>
        <w:t>mensualmente </w:t>
      </w:r>
      <w:r>
        <w:rPr>
          <w:w w:val="105"/>
        </w:rPr>
        <w:t>por el </w:t>
      </w:r>
      <w:r>
        <w:rPr>
          <w:spacing w:val="-3"/>
          <w:w w:val="105"/>
        </w:rPr>
        <w:t>Departamento Económico-Administrativo </w:t>
      </w:r>
      <w:r>
        <w:rPr>
          <w:w w:val="105"/>
        </w:rPr>
        <w:t>mediante</w:t>
      </w:r>
      <w:r>
        <w:rPr>
          <w:spacing w:val="-17"/>
          <w:w w:val="105"/>
        </w:rPr>
        <w:t> </w:t>
      </w:r>
      <w:r>
        <w:rPr>
          <w:spacing w:val="-3"/>
          <w:w w:val="105"/>
        </w:rPr>
        <w:t>correo</w:t>
      </w:r>
      <w:r>
        <w:rPr>
          <w:spacing w:val="-17"/>
          <w:w w:val="105"/>
        </w:rPr>
        <w:t> </w:t>
      </w:r>
      <w:r>
        <w:rPr>
          <w:spacing w:val="-3"/>
          <w:w w:val="105"/>
        </w:rPr>
        <w:t>electrónico.</w:t>
      </w:r>
      <w:r>
        <w:rPr>
          <w:spacing w:val="-17"/>
          <w:w w:val="105"/>
        </w:rPr>
        <w:t> </w:t>
      </w:r>
      <w:r>
        <w:rPr>
          <w:spacing w:val="-3"/>
          <w:w w:val="105"/>
        </w:rPr>
        <w:t>Transcurridos</w:t>
      </w:r>
      <w:r>
        <w:rPr>
          <w:spacing w:val="-18"/>
          <w:w w:val="105"/>
        </w:rPr>
        <w:t> </w:t>
      </w:r>
      <w:r>
        <w:rPr>
          <w:w w:val="105"/>
        </w:rPr>
        <w:t>15</w:t>
      </w:r>
      <w:r>
        <w:rPr>
          <w:spacing w:val="-17"/>
          <w:w w:val="105"/>
        </w:rPr>
        <w:t> </w:t>
      </w:r>
      <w:r>
        <w:rPr>
          <w:w w:val="105"/>
        </w:rPr>
        <w:t>días</w:t>
      </w:r>
      <w:r>
        <w:rPr>
          <w:spacing w:val="-18"/>
          <w:w w:val="105"/>
        </w:rPr>
        <w:t> </w:t>
      </w:r>
      <w:r>
        <w:rPr>
          <w:w w:val="105"/>
        </w:rPr>
        <w:t>sin</w:t>
      </w:r>
      <w:r>
        <w:rPr>
          <w:spacing w:val="-17"/>
          <w:w w:val="105"/>
        </w:rPr>
        <w:t> </w:t>
      </w:r>
      <w:r>
        <w:rPr>
          <w:spacing w:val="-3"/>
          <w:w w:val="105"/>
        </w:rPr>
        <w:t>respuesta</w:t>
      </w:r>
      <w:r>
        <w:rPr>
          <w:spacing w:val="-17"/>
          <w:w w:val="105"/>
        </w:rPr>
        <w:t> </w:t>
      </w:r>
      <w:r>
        <w:rPr>
          <w:spacing w:val="-3"/>
          <w:w w:val="105"/>
        </w:rPr>
        <w:t>favorable</w:t>
      </w:r>
      <w:r>
        <w:rPr>
          <w:spacing w:val="-17"/>
          <w:w w:val="105"/>
        </w:rPr>
        <w:t> </w:t>
      </w:r>
      <w:r>
        <w:rPr>
          <w:w w:val="105"/>
        </w:rPr>
        <w:t>al</w:t>
      </w:r>
      <w:r>
        <w:rPr>
          <w:spacing w:val="-18"/>
          <w:w w:val="105"/>
        </w:rPr>
        <w:t> </w:t>
      </w:r>
      <w:r>
        <w:rPr>
          <w:spacing w:val="-3"/>
          <w:w w:val="105"/>
        </w:rPr>
        <w:t>mismo,</w:t>
      </w:r>
      <w:r>
        <w:rPr>
          <w:spacing w:val="-17"/>
          <w:w w:val="105"/>
        </w:rPr>
        <w:t> </w:t>
      </w:r>
      <w:r>
        <w:rPr>
          <w:w w:val="105"/>
        </w:rPr>
        <w:t>se</w:t>
      </w:r>
      <w:r>
        <w:rPr>
          <w:spacing w:val="-17"/>
          <w:w w:val="105"/>
        </w:rPr>
        <w:t> </w:t>
      </w:r>
      <w:r>
        <w:rPr>
          <w:w w:val="105"/>
        </w:rPr>
        <w:t>envía</w:t>
      </w:r>
      <w:r>
        <w:rPr>
          <w:spacing w:val="-17"/>
          <w:w w:val="105"/>
        </w:rPr>
        <w:t> </w:t>
      </w:r>
      <w:r>
        <w:rPr>
          <w:spacing w:val="-2"/>
          <w:w w:val="105"/>
        </w:rPr>
        <w:t>una</w:t>
      </w:r>
      <w:r>
        <w:rPr>
          <w:spacing w:val="-17"/>
          <w:w w:val="105"/>
        </w:rPr>
        <w:t> </w:t>
      </w:r>
      <w:r>
        <w:rPr>
          <w:spacing w:val="-3"/>
          <w:w w:val="105"/>
        </w:rPr>
        <w:t>segunda </w:t>
      </w:r>
      <w:r>
        <w:rPr>
          <w:w w:val="105"/>
        </w:rPr>
        <w:t>carta de </w:t>
      </w:r>
      <w:r>
        <w:rPr>
          <w:spacing w:val="-3"/>
          <w:w w:val="105"/>
        </w:rPr>
        <w:t>reclamación mediante correo certificado. </w:t>
      </w:r>
      <w:r>
        <w:rPr>
          <w:w w:val="105"/>
        </w:rPr>
        <w:t>Si no se </w:t>
      </w:r>
      <w:r>
        <w:rPr>
          <w:spacing w:val="-3"/>
          <w:w w:val="105"/>
        </w:rPr>
        <w:t>satisface </w:t>
      </w:r>
      <w:r>
        <w:rPr>
          <w:w w:val="105"/>
        </w:rPr>
        <w:t>la deuda se </w:t>
      </w:r>
      <w:r>
        <w:rPr>
          <w:spacing w:val="-3"/>
          <w:w w:val="105"/>
        </w:rPr>
        <w:t>envía </w:t>
      </w:r>
      <w:r>
        <w:rPr>
          <w:w w:val="105"/>
        </w:rPr>
        <w:t>el </w:t>
      </w:r>
      <w:r>
        <w:rPr>
          <w:spacing w:val="-3"/>
          <w:w w:val="105"/>
        </w:rPr>
        <w:t>expediente </w:t>
      </w:r>
      <w:r>
        <w:rPr>
          <w:w w:val="105"/>
        </w:rPr>
        <w:t>al </w:t>
      </w:r>
      <w:r>
        <w:rPr>
          <w:spacing w:val="-3"/>
          <w:w w:val="105"/>
        </w:rPr>
        <w:t>Departamento</w:t>
      </w:r>
      <w:r>
        <w:rPr>
          <w:spacing w:val="-13"/>
          <w:w w:val="105"/>
        </w:rPr>
        <w:t> </w:t>
      </w:r>
      <w:r>
        <w:rPr>
          <w:spacing w:val="-3"/>
          <w:w w:val="105"/>
        </w:rPr>
        <w:t>Jurídico</w:t>
      </w:r>
      <w:r>
        <w:rPr>
          <w:spacing w:val="-13"/>
          <w:w w:val="105"/>
        </w:rPr>
        <w:t> </w:t>
      </w:r>
      <w:r>
        <w:rPr>
          <w:w w:val="105"/>
        </w:rPr>
        <w:t>para</w:t>
      </w:r>
      <w:r>
        <w:rPr>
          <w:spacing w:val="-11"/>
          <w:w w:val="105"/>
        </w:rPr>
        <w:t> </w:t>
      </w:r>
      <w:r>
        <w:rPr>
          <w:w w:val="105"/>
        </w:rPr>
        <w:t>su</w:t>
      </w:r>
      <w:r>
        <w:rPr>
          <w:spacing w:val="-13"/>
          <w:w w:val="105"/>
        </w:rPr>
        <w:t> </w:t>
      </w:r>
      <w:r>
        <w:rPr>
          <w:spacing w:val="-3"/>
          <w:w w:val="105"/>
        </w:rPr>
        <w:t>seguimiento</w:t>
      </w:r>
      <w:r>
        <w:rPr>
          <w:spacing w:val="-13"/>
          <w:w w:val="105"/>
        </w:rPr>
        <w:t> </w:t>
      </w:r>
      <w:r>
        <w:rPr>
          <w:w w:val="105"/>
        </w:rPr>
        <w:t>y,</w:t>
      </w:r>
      <w:r>
        <w:rPr>
          <w:spacing w:val="-13"/>
          <w:w w:val="105"/>
        </w:rPr>
        <w:t> </w:t>
      </w:r>
      <w:r>
        <w:rPr>
          <w:w w:val="105"/>
        </w:rPr>
        <w:t>en</w:t>
      </w:r>
      <w:r>
        <w:rPr>
          <w:spacing w:val="-13"/>
          <w:w w:val="105"/>
        </w:rPr>
        <w:t> </w:t>
      </w:r>
      <w:r>
        <w:rPr>
          <w:w w:val="105"/>
        </w:rPr>
        <w:t>su</w:t>
      </w:r>
      <w:r>
        <w:rPr>
          <w:spacing w:val="-11"/>
          <w:w w:val="105"/>
        </w:rPr>
        <w:t> </w:t>
      </w:r>
      <w:r>
        <w:rPr>
          <w:w w:val="105"/>
        </w:rPr>
        <w:t>caso,</w:t>
      </w:r>
      <w:r>
        <w:rPr>
          <w:spacing w:val="-13"/>
          <w:w w:val="105"/>
        </w:rPr>
        <w:t> </w:t>
      </w:r>
      <w:r>
        <w:rPr>
          <w:spacing w:val="-3"/>
          <w:w w:val="105"/>
        </w:rPr>
        <w:t>posterior</w:t>
      </w:r>
      <w:r>
        <w:rPr>
          <w:spacing w:val="-14"/>
          <w:w w:val="105"/>
        </w:rPr>
        <w:t> </w:t>
      </w:r>
      <w:r>
        <w:rPr>
          <w:spacing w:val="-3"/>
          <w:w w:val="105"/>
        </w:rPr>
        <w:t>reclamación</w:t>
      </w:r>
      <w:r>
        <w:rPr>
          <w:spacing w:val="-13"/>
          <w:w w:val="105"/>
        </w:rPr>
        <w:t> </w:t>
      </w:r>
      <w:r>
        <w:rPr>
          <w:w w:val="105"/>
        </w:rPr>
        <w:t>por</w:t>
      </w:r>
      <w:r>
        <w:rPr>
          <w:spacing w:val="-10"/>
          <w:w w:val="105"/>
        </w:rPr>
        <w:t> </w:t>
      </w:r>
      <w:r>
        <w:rPr>
          <w:w w:val="105"/>
        </w:rPr>
        <w:t>vía</w:t>
      </w:r>
      <w:r>
        <w:rPr>
          <w:spacing w:val="-13"/>
          <w:w w:val="105"/>
        </w:rPr>
        <w:t> </w:t>
      </w:r>
      <w:r>
        <w:rPr>
          <w:spacing w:val="-3"/>
          <w:w w:val="105"/>
        </w:rPr>
        <w:t>judicial.</w:t>
      </w:r>
      <w:r>
        <w:rPr>
          <w:spacing w:val="-11"/>
          <w:w w:val="105"/>
        </w:rPr>
        <w:t> </w:t>
      </w:r>
      <w:r>
        <w:rPr>
          <w:w w:val="105"/>
        </w:rPr>
        <w:t>Cuando</w:t>
      </w:r>
      <w:r>
        <w:rPr>
          <w:spacing w:val="-13"/>
          <w:w w:val="105"/>
        </w:rPr>
        <w:t> </w:t>
      </w:r>
      <w:r>
        <w:rPr>
          <w:w w:val="105"/>
        </w:rPr>
        <w:t>la antigüedad es </w:t>
      </w:r>
      <w:r>
        <w:rPr>
          <w:spacing w:val="-3"/>
          <w:w w:val="105"/>
        </w:rPr>
        <w:t>superior </w:t>
      </w:r>
      <w:r>
        <w:rPr>
          <w:w w:val="105"/>
        </w:rPr>
        <w:t>a 6 </w:t>
      </w:r>
      <w:r>
        <w:rPr>
          <w:spacing w:val="-3"/>
          <w:w w:val="105"/>
        </w:rPr>
        <w:t>meses, </w:t>
      </w:r>
      <w:r>
        <w:rPr>
          <w:w w:val="105"/>
        </w:rPr>
        <w:t>se hace la </w:t>
      </w:r>
      <w:r>
        <w:rPr>
          <w:spacing w:val="-3"/>
          <w:w w:val="105"/>
        </w:rPr>
        <w:t>correspondiente </w:t>
      </w:r>
      <w:r>
        <w:rPr>
          <w:w w:val="105"/>
        </w:rPr>
        <w:t>dotación a dudoso </w:t>
      </w:r>
      <w:r>
        <w:rPr>
          <w:spacing w:val="-3"/>
          <w:w w:val="105"/>
        </w:rPr>
        <w:t>cobro, independientemente</w:t>
      </w:r>
      <w:r>
        <w:rPr>
          <w:spacing w:val="-7"/>
          <w:w w:val="105"/>
        </w:rPr>
        <w:t> </w:t>
      </w:r>
      <w:r>
        <w:rPr>
          <w:w w:val="105"/>
        </w:rPr>
        <w:t>del</w:t>
      </w:r>
      <w:r>
        <w:rPr>
          <w:spacing w:val="-7"/>
          <w:w w:val="105"/>
        </w:rPr>
        <w:t> </w:t>
      </w:r>
      <w:r>
        <w:rPr>
          <w:spacing w:val="-3"/>
          <w:w w:val="105"/>
        </w:rPr>
        <w:t>momento</w:t>
      </w:r>
      <w:r>
        <w:rPr>
          <w:spacing w:val="-6"/>
          <w:w w:val="105"/>
        </w:rPr>
        <w:t> </w:t>
      </w:r>
      <w:r>
        <w:rPr>
          <w:w w:val="105"/>
        </w:rPr>
        <w:t>de</w:t>
      </w:r>
      <w:r>
        <w:rPr>
          <w:spacing w:val="-6"/>
          <w:w w:val="105"/>
        </w:rPr>
        <w:t> </w:t>
      </w:r>
      <w:r>
        <w:rPr>
          <w:w w:val="105"/>
        </w:rPr>
        <w:t>la</w:t>
      </w:r>
      <w:r>
        <w:rPr>
          <w:spacing w:val="-6"/>
          <w:w w:val="105"/>
        </w:rPr>
        <w:t> </w:t>
      </w:r>
      <w:r>
        <w:rPr>
          <w:w w:val="105"/>
        </w:rPr>
        <w:t>gestión</w:t>
      </w:r>
      <w:r>
        <w:rPr>
          <w:spacing w:val="-7"/>
          <w:w w:val="105"/>
        </w:rPr>
        <w:t> </w:t>
      </w:r>
      <w:r>
        <w:rPr>
          <w:w w:val="105"/>
        </w:rPr>
        <w:t>del</w:t>
      </w:r>
      <w:r>
        <w:rPr>
          <w:spacing w:val="-7"/>
          <w:w w:val="105"/>
        </w:rPr>
        <w:t> </w:t>
      </w:r>
      <w:r>
        <w:rPr>
          <w:spacing w:val="-3"/>
          <w:w w:val="105"/>
        </w:rPr>
        <w:t>cobro,</w:t>
      </w:r>
      <w:r>
        <w:rPr>
          <w:spacing w:val="-6"/>
          <w:w w:val="105"/>
        </w:rPr>
        <w:t> </w:t>
      </w:r>
      <w:r>
        <w:rPr>
          <w:w w:val="105"/>
        </w:rPr>
        <w:t>en</w:t>
      </w:r>
      <w:r>
        <w:rPr>
          <w:spacing w:val="-6"/>
          <w:w w:val="105"/>
        </w:rPr>
        <w:t> </w:t>
      </w:r>
      <w:r>
        <w:rPr>
          <w:w w:val="105"/>
        </w:rPr>
        <w:t>el</w:t>
      </w:r>
      <w:r>
        <w:rPr>
          <w:spacing w:val="-7"/>
          <w:w w:val="105"/>
        </w:rPr>
        <w:t> </w:t>
      </w:r>
      <w:r>
        <w:rPr>
          <w:w w:val="105"/>
        </w:rPr>
        <w:t>que</w:t>
      </w:r>
      <w:r>
        <w:rPr>
          <w:spacing w:val="-8"/>
          <w:w w:val="105"/>
        </w:rPr>
        <w:t> </w:t>
      </w:r>
      <w:r>
        <w:rPr>
          <w:w w:val="105"/>
        </w:rPr>
        <w:t>esté</w:t>
      </w:r>
      <w:r>
        <w:rPr>
          <w:spacing w:val="-7"/>
          <w:w w:val="105"/>
        </w:rPr>
        <w:t> </w:t>
      </w:r>
      <w:r>
        <w:rPr>
          <w:spacing w:val="-3"/>
          <w:w w:val="105"/>
        </w:rPr>
        <w:t>incursa</w:t>
      </w:r>
      <w:r>
        <w:rPr>
          <w:spacing w:val="-6"/>
          <w:w w:val="105"/>
        </w:rPr>
        <w:t> </w:t>
      </w:r>
      <w:r>
        <w:rPr>
          <w:w w:val="105"/>
        </w:rPr>
        <w:t>la</w:t>
      </w:r>
      <w:r>
        <w:rPr>
          <w:spacing w:val="-6"/>
          <w:w w:val="105"/>
        </w:rPr>
        <w:t> </w:t>
      </w:r>
      <w:r>
        <w:rPr>
          <w:spacing w:val="-2"/>
          <w:w w:val="105"/>
        </w:rPr>
        <w:t>deuda.</w:t>
      </w:r>
    </w:p>
    <w:p>
      <w:pPr>
        <w:pStyle w:val="BodyText"/>
        <w:spacing w:line="465" w:lineRule="auto" w:before="209"/>
        <w:ind w:left="1707" w:right="3221"/>
        <w:jc w:val="both"/>
      </w:pPr>
      <w:r>
        <w:rPr>
          <w:w w:val="105"/>
        </w:rPr>
        <w:t>Todas</w:t>
      </w:r>
      <w:r>
        <w:rPr>
          <w:spacing w:val="-12"/>
          <w:w w:val="105"/>
        </w:rPr>
        <w:t> </w:t>
      </w:r>
      <w:r>
        <w:rPr>
          <w:w w:val="105"/>
        </w:rPr>
        <w:t>las</w:t>
      </w:r>
      <w:r>
        <w:rPr>
          <w:spacing w:val="-12"/>
          <w:w w:val="105"/>
        </w:rPr>
        <w:t> </w:t>
      </w:r>
      <w:r>
        <w:rPr>
          <w:w w:val="105"/>
        </w:rPr>
        <w:t>deudas</w:t>
      </w:r>
      <w:r>
        <w:rPr>
          <w:spacing w:val="-12"/>
          <w:w w:val="105"/>
        </w:rPr>
        <w:t> </w:t>
      </w:r>
      <w:r>
        <w:rPr>
          <w:w w:val="105"/>
        </w:rPr>
        <w:t>con</w:t>
      </w:r>
      <w:r>
        <w:rPr>
          <w:spacing w:val="-11"/>
          <w:w w:val="105"/>
        </w:rPr>
        <w:t> </w:t>
      </w:r>
      <w:r>
        <w:rPr>
          <w:spacing w:val="-3"/>
          <w:w w:val="105"/>
        </w:rPr>
        <w:t>vencimiento</w:t>
      </w:r>
      <w:r>
        <w:rPr>
          <w:spacing w:val="-12"/>
          <w:w w:val="105"/>
        </w:rPr>
        <w:t> </w:t>
      </w:r>
      <w:r>
        <w:rPr>
          <w:spacing w:val="-3"/>
          <w:w w:val="105"/>
        </w:rPr>
        <w:t>inferior</w:t>
      </w:r>
      <w:r>
        <w:rPr>
          <w:spacing w:val="-13"/>
          <w:w w:val="105"/>
        </w:rPr>
        <w:t> </w:t>
      </w:r>
      <w:r>
        <w:rPr>
          <w:w w:val="105"/>
        </w:rPr>
        <w:t>a</w:t>
      </w:r>
      <w:r>
        <w:rPr>
          <w:spacing w:val="-12"/>
          <w:w w:val="105"/>
        </w:rPr>
        <w:t> </w:t>
      </w:r>
      <w:r>
        <w:rPr>
          <w:w w:val="105"/>
        </w:rPr>
        <w:t>30</w:t>
      </w:r>
      <w:r>
        <w:rPr>
          <w:spacing w:val="-11"/>
          <w:w w:val="105"/>
        </w:rPr>
        <w:t> </w:t>
      </w:r>
      <w:r>
        <w:rPr>
          <w:w w:val="105"/>
        </w:rPr>
        <w:t>días</w:t>
      </w:r>
      <w:r>
        <w:rPr>
          <w:spacing w:val="-12"/>
          <w:w w:val="105"/>
        </w:rPr>
        <w:t> </w:t>
      </w:r>
      <w:r>
        <w:rPr>
          <w:w w:val="105"/>
        </w:rPr>
        <w:t>figuran</w:t>
      </w:r>
      <w:r>
        <w:rPr>
          <w:spacing w:val="-12"/>
          <w:w w:val="105"/>
        </w:rPr>
        <w:t> </w:t>
      </w:r>
      <w:r>
        <w:rPr>
          <w:w w:val="105"/>
        </w:rPr>
        <w:t>como</w:t>
      </w:r>
      <w:r>
        <w:rPr>
          <w:spacing w:val="-12"/>
          <w:w w:val="105"/>
        </w:rPr>
        <w:t> </w:t>
      </w:r>
      <w:r>
        <w:rPr>
          <w:w w:val="105"/>
        </w:rPr>
        <w:t>no</w:t>
      </w:r>
      <w:r>
        <w:rPr>
          <w:spacing w:val="-11"/>
          <w:w w:val="105"/>
        </w:rPr>
        <w:t> </w:t>
      </w:r>
      <w:r>
        <w:rPr>
          <w:spacing w:val="-3"/>
          <w:w w:val="105"/>
        </w:rPr>
        <w:t>vencidas. </w:t>
      </w:r>
      <w:r>
        <w:rPr>
          <w:w w:val="105"/>
          <w:u w:val="single"/>
        </w:rPr>
        <w:t>Actividades de</w:t>
      </w:r>
      <w:r>
        <w:rPr>
          <w:spacing w:val="-1"/>
          <w:w w:val="105"/>
          <w:u w:val="single"/>
        </w:rPr>
        <w:t> </w:t>
      </w:r>
      <w:r>
        <w:rPr>
          <w:w w:val="105"/>
          <w:u w:val="single"/>
        </w:rPr>
        <w:t>inversión</w:t>
      </w:r>
    </w:p>
    <w:p>
      <w:pPr>
        <w:pStyle w:val="BodyText"/>
        <w:spacing w:line="198" w:lineRule="exact"/>
        <w:ind w:left="1707"/>
      </w:pPr>
      <w:r>
        <w:rPr>
          <w:w w:val="105"/>
        </w:rPr>
        <w:t>Los préstamos y créditos a empresas del grupo y a terceros deben ser aprobados por el Consejo de</w:t>
      </w:r>
    </w:p>
    <w:p>
      <w:pPr>
        <w:pStyle w:val="BodyText"/>
        <w:spacing w:before="7"/>
        <w:ind w:left="1707"/>
      </w:pPr>
      <w:r>
        <w:rPr>
          <w:w w:val="105"/>
        </w:rPr>
        <w:t>Administración.</w:t>
      </w:r>
    </w:p>
    <w:p>
      <w:pPr>
        <w:pStyle w:val="BodyText"/>
        <w:spacing w:before="3"/>
        <w:rPr>
          <w:sz w:val="19"/>
        </w:rPr>
      </w:pPr>
    </w:p>
    <w:p>
      <w:pPr>
        <w:pStyle w:val="Heading2"/>
        <w:numPr>
          <w:ilvl w:val="0"/>
          <w:numId w:val="36"/>
        </w:numPr>
        <w:tabs>
          <w:tab w:pos="2325" w:val="left" w:leader="none"/>
        </w:tabs>
        <w:spacing w:line="240" w:lineRule="auto" w:before="1" w:after="0"/>
        <w:ind w:left="2324" w:right="0" w:hanging="308"/>
        <w:jc w:val="left"/>
        <w:rPr>
          <w:u w:val="none"/>
        </w:rPr>
      </w:pPr>
      <w:r>
        <w:rPr>
          <w:w w:val="105"/>
          <w:u w:val="single"/>
        </w:rPr>
        <w:t>Riesgo de mercado</w:t>
      </w:r>
    </w:p>
    <w:p>
      <w:pPr>
        <w:pStyle w:val="BodyText"/>
        <w:spacing w:line="249" w:lineRule="auto" w:before="184"/>
        <w:ind w:left="1707" w:right="1209"/>
        <w:jc w:val="both"/>
      </w:pPr>
      <w:r>
        <w:rPr>
          <w:w w:val="105"/>
        </w:rPr>
        <w:t>El</w:t>
      </w:r>
      <w:r>
        <w:rPr>
          <w:spacing w:val="-12"/>
          <w:w w:val="105"/>
        </w:rPr>
        <w:t> </w:t>
      </w:r>
      <w:r>
        <w:rPr>
          <w:spacing w:val="-3"/>
          <w:w w:val="105"/>
        </w:rPr>
        <w:t>riesgo</w:t>
      </w:r>
      <w:r>
        <w:rPr>
          <w:spacing w:val="-10"/>
          <w:w w:val="105"/>
        </w:rPr>
        <w:t> </w:t>
      </w:r>
      <w:r>
        <w:rPr>
          <w:w w:val="105"/>
        </w:rPr>
        <w:t>de</w:t>
      </w:r>
      <w:r>
        <w:rPr>
          <w:spacing w:val="-10"/>
          <w:w w:val="105"/>
        </w:rPr>
        <w:t> </w:t>
      </w:r>
      <w:r>
        <w:rPr>
          <w:spacing w:val="-3"/>
          <w:w w:val="105"/>
        </w:rPr>
        <w:t>mercado</w:t>
      </w:r>
      <w:r>
        <w:rPr>
          <w:spacing w:val="-11"/>
          <w:w w:val="105"/>
        </w:rPr>
        <w:t> </w:t>
      </w:r>
      <w:r>
        <w:rPr>
          <w:w w:val="105"/>
        </w:rPr>
        <w:t>se</w:t>
      </w:r>
      <w:r>
        <w:rPr>
          <w:spacing w:val="-10"/>
          <w:w w:val="105"/>
        </w:rPr>
        <w:t> </w:t>
      </w:r>
      <w:r>
        <w:rPr>
          <w:spacing w:val="-3"/>
          <w:w w:val="105"/>
        </w:rPr>
        <w:t>produce</w:t>
      </w:r>
      <w:r>
        <w:rPr>
          <w:spacing w:val="-10"/>
          <w:w w:val="105"/>
        </w:rPr>
        <w:t> </w:t>
      </w:r>
      <w:r>
        <w:rPr>
          <w:w w:val="105"/>
        </w:rPr>
        <w:t>por</w:t>
      </w:r>
      <w:r>
        <w:rPr>
          <w:spacing w:val="-11"/>
          <w:w w:val="105"/>
        </w:rPr>
        <w:t> </w:t>
      </w:r>
      <w:r>
        <w:rPr>
          <w:w w:val="105"/>
        </w:rPr>
        <w:t>la</w:t>
      </w:r>
      <w:r>
        <w:rPr>
          <w:spacing w:val="-11"/>
          <w:w w:val="105"/>
        </w:rPr>
        <w:t> </w:t>
      </w:r>
      <w:r>
        <w:rPr>
          <w:spacing w:val="-3"/>
          <w:w w:val="105"/>
        </w:rPr>
        <w:t>posible</w:t>
      </w:r>
      <w:r>
        <w:rPr>
          <w:spacing w:val="-10"/>
          <w:w w:val="105"/>
        </w:rPr>
        <w:t> </w:t>
      </w:r>
      <w:r>
        <w:rPr>
          <w:spacing w:val="-3"/>
          <w:w w:val="105"/>
        </w:rPr>
        <w:t>pérdida</w:t>
      </w:r>
      <w:r>
        <w:rPr>
          <w:spacing w:val="-10"/>
          <w:w w:val="105"/>
        </w:rPr>
        <w:t> </w:t>
      </w:r>
      <w:r>
        <w:rPr>
          <w:w w:val="105"/>
        </w:rPr>
        <w:t>causada</w:t>
      </w:r>
      <w:r>
        <w:rPr>
          <w:spacing w:val="-11"/>
          <w:w w:val="105"/>
        </w:rPr>
        <w:t> </w:t>
      </w:r>
      <w:r>
        <w:rPr>
          <w:spacing w:val="-2"/>
          <w:w w:val="105"/>
        </w:rPr>
        <w:t>por</w:t>
      </w:r>
      <w:r>
        <w:rPr>
          <w:spacing w:val="-11"/>
          <w:w w:val="105"/>
        </w:rPr>
        <w:t> </w:t>
      </w:r>
      <w:r>
        <w:rPr>
          <w:spacing w:val="-3"/>
          <w:w w:val="105"/>
        </w:rPr>
        <w:t>variaciones</w:t>
      </w:r>
      <w:r>
        <w:rPr>
          <w:spacing w:val="-11"/>
          <w:w w:val="105"/>
        </w:rPr>
        <w:t> </w:t>
      </w:r>
      <w:r>
        <w:rPr>
          <w:w w:val="105"/>
        </w:rPr>
        <w:t>en</w:t>
      </w:r>
      <w:r>
        <w:rPr>
          <w:spacing w:val="-10"/>
          <w:w w:val="105"/>
        </w:rPr>
        <w:t> </w:t>
      </w:r>
      <w:r>
        <w:rPr>
          <w:w w:val="105"/>
        </w:rPr>
        <w:t>el</w:t>
      </w:r>
      <w:r>
        <w:rPr>
          <w:spacing w:val="-12"/>
          <w:w w:val="105"/>
        </w:rPr>
        <w:t> </w:t>
      </w:r>
      <w:r>
        <w:rPr>
          <w:w w:val="105"/>
        </w:rPr>
        <w:t>valor</w:t>
      </w:r>
      <w:r>
        <w:rPr>
          <w:spacing w:val="-11"/>
          <w:w w:val="105"/>
        </w:rPr>
        <w:t> </w:t>
      </w:r>
      <w:r>
        <w:rPr>
          <w:spacing w:val="-3"/>
          <w:w w:val="105"/>
        </w:rPr>
        <w:t>razonable</w:t>
      </w:r>
      <w:r>
        <w:rPr>
          <w:spacing w:val="-10"/>
          <w:w w:val="105"/>
        </w:rPr>
        <w:t> </w:t>
      </w:r>
      <w:r>
        <w:rPr>
          <w:w w:val="105"/>
        </w:rPr>
        <w:t>o</w:t>
      </w:r>
      <w:r>
        <w:rPr>
          <w:spacing w:val="-10"/>
          <w:w w:val="105"/>
        </w:rPr>
        <w:t> </w:t>
      </w:r>
      <w:r>
        <w:rPr>
          <w:w w:val="105"/>
        </w:rPr>
        <w:t>en los</w:t>
      </w:r>
      <w:r>
        <w:rPr>
          <w:spacing w:val="-14"/>
          <w:w w:val="105"/>
        </w:rPr>
        <w:t> </w:t>
      </w:r>
      <w:r>
        <w:rPr>
          <w:w w:val="105"/>
        </w:rPr>
        <w:t>futuros</w:t>
      </w:r>
      <w:r>
        <w:rPr>
          <w:spacing w:val="-13"/>
          <w:w w:val="105"/>
        </w:rPr>
        <w:t> </w:t>
      </w:r>
      <w:r>
        <w:rPr>
          <w:w w:val="105"/>
        </w:rPr>
        <w:t>flujos</w:t>
      </w:r>
      <w:r>
        <w:rPr>
          <w:spacing w:val="-10"/>
          <w:w w:val="105"/>
        </w:rPr>
        <w:t> </w:t>
      </w:r>
      <w:r>
        <w:rPr>
          <w:w w:val="105"/>
        </w:rPr>
        <w:t>de</w:t>
      </w:r>
      <w:r>
        <w:rPr>
          <w:spacing w:val="-13"/>
          <w:w w:val="105"/>
        </w:rPr>
        <w:t> </w:t>
      </w:r>
      <w:r>
        <w:rPr>
          <w:spacing w:val="-3"/>
          <w:w w:val="105"/>
        </w:rPr>
        <w:t>efectivo</w:t>
      </w:r>
      <w:r>
        <w:rPr>
          <w:spacing w:val="-10"/>
          <w:w w:val="105"/>
        </w:rPr>
        <w:t> </w:t>
      </w:r>
      <w:r>
        <w:rPr>
          <w:w w:val="105"/>
        </w:rPr>
        <w:t>de</w:t>
      </w:r>
      <w:r>
        <w:rPr>
          <w:spacing w:val="-12"/>
          <w:w w:val="105"/>
        </w:rPr>
        <w:t> </w:t>
      </w:r>
      <w:r>
        <w:rPr>
          <w:w w:val="105"/>
        </w:rPr>
        <w:t>un</w:t>
      </w:r>
      <w:r>
        <w:rPr>
          <w:spacing w:val="-13"/>
          <w:w w:val="105"/>
        </w:rPr>
        <w:t> </w:t>
      </w:r>
      <w:r>
        <w:rPr>
          <w:spacing w:val="-3"/>
          <w:w w:val="105"/>
        </w:rPr>
        <w:t>instrumento</w:t>
      </w:r>
      <w:r>
        <w:rPr>
          <w:spacing w:val="-12"/>
          <w:w w:val="105"/>
        </w:rPr>
        <w:t> </w:t>
      </w:r>
      <w:r>
        <w:rPr>
          <w:spacing w:val="-3"/>
          <w:w w:val="105"/>
        </w:rPr>
        <w:t>financiero</w:t>
      </w:r>
      <w:r>
        <w:rPr>
          <w:spacing w:val="-10"/>
          <w:w w:val="105"/>
        </w:rPr>
        <w:t> </w:t>
      </w:r>
      <w:r>
        <w:rPr>
          <w:w w:val="105"/>
        </w:rPr>
        <w:t>debidos</w:t>
      </w:r>
      <w:r>
        <w:rPr>
          <w:spacing w:val="-14"/>
          <w:w w:val="105"/>
        </w:rPr>
        <w:t> </w:t>
      </w:r>
      <w:r>
        <w:rPr>
          <w:w w:val="105"/>
        </w:rPr>
        <w:t>a</w:t>
      </w:r>
      <w:r>
        <w:rPr>
          <w:spacing w:val="-12"/>
          <w:w w:val="105"/>
        </w:rPr>
        <w:t> </w:t>
      </w:r>
      <w:r>
        <w:rPr>
          <w:spacing w:val="-3"/>
          <w:w w:val="105"/>
        </w:rPr>
        <w:t>cambios</w:t>
      </w:r>
      <w:r>
        <w:rPr>
          <w:spacing w:val="-13"/>
          <w:w w:val="105"/>
        </w:rPr>
        <w:t> </w:t>
      </w:r>
      <w:r>
        <w:rPr>
          <w:w w:val="105"/>
        </w:rPr>
        <w:t>en</w:t>
      </w:r>
      <w:r>
        <w:rPr>
          <w:spacing w:val="-10"/>
          <w:w w:val="105"/>
        </w:rPr>
        <w:t> </w:t>
      </w:r>
      <w:r>
        <w:rPr>
          <w:w w:val="105"/>
        </w:rPr>
        <w:t>los</w:t>
      </w:r>
      <w:r>
        <w:rPr>
          <w:spacing w:val="-14"/>
          <w:w w:val="105"/>
        </w:rPr>
        <w:t> </w:t>
      </w:r>
      <w:r>
        <w:rPr>
          <w:w w:val="105"/>
        </w:rPr>
        <w:t>precios</w:t>
      </w:r>
      <w:r>
        <w:rPr>
          <w:spacing w:val="-13"/>
          <w:w w:val="105"/>
        </w:rPr>
        <w:t> </w:t>
      </w:r>
      <w:r>
        <w:rPr>
          <w:w w:val="105"/>
        </w:rPr>
        <w:t>de</w:t>
      </w:r>
      <w:r>
        <w:rPr>
          <w:spacing w:val="-12"/>
          <w:w w:val="105"/>
        </w:rPr>
        <w:t> </w:t>
      </w:r>
      <w:r>
        <w:rPr>
          <w:spacing w:val="-3"/>
          <w:w w:val="105"/>
        </w:rPr>
        <w:t>mercado.</w:t>
      </w:r>
      <w:r>
        <w:rPr>
          <w:spacing w:val="-12"/>
          <w:w w:val="105"/>
        </w:rPr>
        <w:t> </w:t>
      </w:r>
      <w:r>
        <w:rPr>
          <w:w w:val="105"/>
        </w:rPr>
        <w:t>El </w:t>
      </w:r>
      <w:r>
        <w:rPr>
          <w:spacing w:val="-3"/>
          <w:w w:val="105"/>
        </w:rPr>
        <w:t>riesgo </w:t>
      </w:r>
      <w:r>
        <w:rPr>
          <w:w w:val="105"/>
        </w:rPr>
        <w:t>de </w:t>
      </w:r>
      <w:r>
        <w:rPr>
          <w:spacing w:val="-3"/>
          <w:w w:val="105"/>
        </w:rPr>
        <w:t>mercado incluye </w:t>
      </w:r>
      <w:r>
        <w:rPr>
          <w:w w:val="105"/>
        </w:rPr>
        <w:t>un </w:t>
      </w:r>
      <w:r>
        <w:rPr>
          <w:spacing w:val="-3"/>
          <w:w w:val="105"/>
        </w:rPr>
        <w:t>riesgo </w:t>
      </w:r>
      <w:r>
        <w:rPr>
          <w:w w:val="105"/>
        </w:rPr>
        <w:t>de tipo de </w:t>
      </w:r>
      <w:r>
        <w:rPr>
          <w:spacing w:val="-3"/>
          <w:w w:val="105"/>
        </w:rPr>
        <w:t>interés, </w:t>
      </w:r>
      <w:r>
        <w:rPr>
          <w:w w:val="105"/>
        </w:rPr>
        <w:t>de tipo de </w:t>
      </w:r>
      <w:r>
        <w:rPr>
          <w:spacing w:val="-3"/>
          <w:w w:val="105"/>
        </w:rPr>
        <w:t>cambio </w:t>
      </w:r>
      <w:r>
        <w:rPr>
          <w:w w:val="105"/>
        </w:rPr>
        <w:t>y otros </w:t>
      </w:r>
      <w:r>
        <w:rPr>
          <w:spacing w:val="-3"/>
          <w:w w:val="105"/>
        </w:rPr>
        <w:t>riesgos </w:t>
      </w:r>
      <w:r>
        <w:rPr>
          <w:w w:val="105"/>
        </w:rPr>
        <w:t>de </w:t>
      </w:r>
      <w:r>
        <w:rPr>
          <w:spacing w:val="-3"/>
          <w:w w:val="105"/>
        </w:rPr>
        <w:t>precio. </w:t>
      </w:r>
      <w:r>
        <w:rPr>
          <w:w w:val="105"/>
        </w:rPr>
        <w:t>La </w:t>
      </w:r>
      <w:r>
        <w:rPr>
          <w:spacing w:val="-3"/>
          <w:w w:val="105"/>
        </w:rPr>
        <w:t>constitución </w:t>
      </w:r>
      <w:r>
        <w:rPr>
          <w:w w:val="105"/>
        </w:rPr>
        <w:t>de </w:t>
      </w:r>
      <w:r>
        <w:rPr>
          <w:spacing w:val="-3"/>
          <w:w w:val="105"/>
        </w:rPr>
        <w:t>inversiones financieras temporales </w:t>
      </w:r>
      <w:r>
        <w:rPr>
          <w:spacing w:val="-2"/>
          <w:w w:val="105"/>
        </w:rPr>
        <w:t>que </w:t>
      </w:r>
      <w:r>
        <w:rPr>
          <w:w w:val="105"/>
        </w:rPr>
        <w:t>se </w:t>
      </w:r>
      <w:r>
        <w:rPr>
          <w:spacing w:val="-3"/>
          <w:w w:val="105"/>
        </w:rPr>
        <w:t>realicen únicamente </w:t>
      </w:r>
      <w:r>
        <w:rPr>
          <w:w w:val="105"/>
        </w:rPr>
        <w:t>en </w:t>
      </w:r>
      <w:r>
        <w:rPr>
          <w:spacing w:val="-3"/>
          <w:w w:val="105"/>
        </w:rPr>
        <w:t>activos financieros garantizados</w:t>
      </w:r>
      <w:r>
        <w:rPr>
          <w:spacing w:val="-6"/>
          <w:w w:val="105"/>
        </w:rPr>
        <w:t> </w:t>
      </w:r>
      <w:r>
        <w:rPr>
          <w:w w:val="105"/>
        </w:rPr>
        <w:t>es</w:t>
      </w:r>
      <w:r>
        <w:rPr>
          <w:spacing w:val="-5"/>
          <w:w w:val="105"/>
        </w:rPr>
        <w:t> </w:t>
      </w:r>
      <w:r>
        <w:rPr>
          <w:w w:val="105"/>
        </w:rPr>
        <w:t>la</w:t>
      </w:r>
      <w:r>
        <w:rPr>
          <w:spacing w:val="-5"/>
          <w:w w:val="105"/>
        </w:rPr>
        <w:t> </w:t>
      </w:r>
      <w:r>
        <w:rPr>
          <w:spacing w:val="-3"/>
          <w:w w:val="105"/>
        </w:rPr>
        <w:t>política</w:t>
      </w:r>
      <w:r>
        <w:rPr>
          <w:spacing w:val="-6"/>
          <w:w w:val="105"/>
        </w:rPr>
        <w:t> </w:t>
      </w:r>
      <w:r>
        <w:rPr>
          <w:w w:val="105"/>
        </w:rPr>
        <w:t>de</w:t>
      </w:r>
      <w:r>
        <w:rPr>
          <w:spacing w:val="-5"/>
          <w:w w:val="105"/>
        </w:rPr>
        <w:t> </w:t>
      </w:r>
      <w:r>
        <w:rPr>
          <w:spacing w:val="-3"/>
          <w:w w:val="105"/>
        </w:rPr>
        <w:t>inversión</w:t>
      </w:r>
      <w:r>
        <w:rPr>
          <w:spacing w:val="-5"/>
          <w:w w:val="105"/>
        </w:rPr>
        <w:t> </w:t>
      </w:r>
      <w:r>
        <w:rPr>
          <w:w w:val="105"/>
        </w:rPr>
        <w:t>aprobada</w:t>
      </w:r>
      <w:r>
        <w:rPr>
          <w:spacing w:val="-6"/>
          <w:w w:val="105"/>
        </w:rPr>
        <w:t> </w:t>
      </w:r>
      <w:r>
        <w:rPr>
          <w:w w:val="105"/>
        </w:rPr>
        <w:t>por</w:t>
      </w:r>
      <w:r>
        <w:rPr>
          <w:spacing w:val="-6"/>
          <w:w w:val="105"/>
        </w:rPr>
        <w:t> </w:t>
      </w:r>
      <w:r>
        <w:rPr>
          <w:w w:val="105"/>
        </w:rPr>
        <w:t>el</w:t>
      </w:r>
      <w:r>
        <w:rPr>
          <w:spacing w:val="-8"/>
          <w:w w:val="105"/>
        </w:rPr>
        <w:t> </w:t>
      </w:r>
      <w:r>
        <w:rPr>
          <w:spacing w:val="-3"/>
          <w:w w:val="105"/>
        </w:rPr>
        <w:t>Consejo</w:t>
      </w:r>
      <w:r>
        <w:rPr>
          <w:spacing w:val="-5"/>
          <w:w w:val="105"/>
        </w:rPr>
        <w:t> </w:t>
      </w:r>
      <w:r>
        <w:rPr>
          <w:w w:val="105"/>
        </w:rPr>
        <w:t>de</w:t>
      </w:r>
      <w:r>
        <w:rPr>
          <w:spacing w:val="-6"/>
          <w:w w:val="105"/>
        </w:rPr>
        <w:t> </w:t>
      </w:r>
      <w:r>
        <w:rPr>
          <w:spacing w:val="-3"/>
          <w:w w:val="105"/>
        </w:rPr>
        <w:t>Administración.</w:t>
      </w:r>
    </w:p>
    <w:p>
      <w:pPr>
        <w:pStyle w:val="BodyText"/>
        <w:spacing w:line="247" w:lineRule="auto" w:before="172"/>
        <w:ind w:left="1707" w:right="1210"/>
        <w:jc w:val="both"/>
      </w:pPr>
      <w:r>
        <w:rPr>
          <w:w w:val="105"/>
        </w:rPr>
        <w:t>La</w:t>
      </w:r>
      <w:r>
        <w:rPr>
          <w:spacing w:val="-4"/>
          <w:w w:val="105"/>
        </w:rPr>
        <w:t> </w:t>
      </w:r>
      <w:r>
        <w:rPr>
          <w:spacing w:val="-3"/>
          <w:w w:val="105"/>
        </w:rPr>
        <w:t>Sociedad </w:t>
      </w:r>
      <w:r>
        <w:rPr>
          <w:w w:val="105"/>
        </w:rPr>
        <w:t>a</w:t>
      </w:r>
      <w:r>
        <w:rPr>
          <w:spacing w:val="-7"/>
          <w:w w:val="105"/>
        </w:rPr>
        <w:t> </w:t>
      </w:r>
      <w:r>
        <w:rPr>
          <w:w w:val="105"/>
        </w:rPr>
        <w:t>31</w:t>
      </w:r>
      <w:r>
        <w:rPr>
          <w:spacing w:val="-6"/>
          <w:w w:val="105"/>
        </w:rPr>
        <w:t> </w:t>
      </w:r>
      <w:r>
        <w:rPr>
          <w:w w:val="105"/>
        </w:rPr>
        <w:t>de</w:t>
      </w:r>
      <w:r>
        <w:rPr>
          <w:spacing w:val="-6"/>
          <w:w w:val="105"/>
        </w:rPr>
        <w:t> </w:t>
      </w:r>
      <w:r>
        <w:rPr>
          <w:spacing w:val="-3"/>
          <w:w w:val="105"/>
        </w:rPr>
        <w:t>diciembre </w:t>
      </w:r>
      <w:r>
        <w:rPr>
          <w:w w:val="105"/>
        </w:rPr>
        <w:t>de</w:t>
      </w:r>
      <w:r>
        <w:rPr>
          <w:spacing w:val="-7"/>
          <w:w w:val="105"/>
        </w:rPr>
        <w:t> </w:t>
      </w:r>
      <w:r>
        <w:rPr>
          <w:w w:val="105"/>
        </w:rPr>
        <w:t>2021</w:t>
      </w:r>
      <w:r>
        <w:rPr>
          <w:spacing w:val="-6"/>
          <w:w w:val="105"/>
        </w:rPr>
        <w:t> </w:t>
      </w:r>
      <w:r>
        <w:rPr>
          <w:w w:val="105"/>
        </w:rPr>
        <w:t>no</w:t>
      </w:r>
      <w:r>
        <w:rPr>
          <w:spacing w:val="-6"/>
          <w:w w:val="105"/>
        </w:rPr>
        <w:t> </w:t>
      </w:r>
      <w:r>
        <w:rPr>
          <w:w w:val="105"/>
        </w:rPr>
        <w:t>tiene</w:t>
      </w:r>
      <w:r>
        <w:rPr>
          <w:spacing w:val="-6"/>
          <w:w w:val="105"/>
        </w:rPr>
        <w:t> </w:t>
      </w:r>
      <w:r>
        <w:rPr>
          <w:spacing w:val="-3"/>
          <w:w w:val="105"/>
        </w:rPr>
        <w:t>exposición </w:t>
      </w:r>
      <w:r>
        <w:rPr>
          <w:w w:val="105"/>
        </w:rPr>
        <w:t>a</w:t>
      </w:r>
      <w:r>
        <w:rPr>
          <w:spacing w:val="-4"/>
          <w:w w:val="105"/>
        </w:rPr>
        <w:t> </w:t>
      </w:r>
      <w:r>
        <w:rPr>
          <w:spacing w:val="-3"/>
          <w:w w:val="105"/>
        </w:rPr>
        <w:t>riesgo </w:t>
      </w:r>
      <w:r>
        <w:rPr>
          <w:w w:val="105"/>
        </w:rPr>
        <w:t>de</w:t>
      </w:r>
      <w:r>
        <w:rPr>
          <w:spacing w:val="-4"/>
          <w:w w:val="105"/>
        </w:rPr>
        <w:t> </w:t>
      </w:r>
      <w:r>
        <w:rPr>
          <w:w w:val="105"/>
        </w:rPr>
        <w:t>tipo</w:t>
      </w:r>
      <w:r>
        <w:rPr>
          <w:spacing w:val="-6"/>
          <w:w w:val="105"/>
        </w:rPr>
        <w:t> </w:t>
      </w:r>
      <w:r>
        <w:rPr>
          <w:w w:val="105"/>
        </w:rPr>
        <w:t>de</w:t>
      </w:r>
      <w:r>
        <w:rPr>
          <w:spacing w:val="-3"/>
          <w:w w:val="105"/>
        </w:rPr>
        <w:t> interés</w:t>
      </w:r>
      <w:r>
        <w:rPr>
          <w:spacing w:val="-5"/>
          <w:w w:val="105"/>
        </w:rPr>
        <w:t> </w:t>
      </w:r>
      <w:r>
        <w:rPr>
          <w:w w:val="105"/>
        </w:rPr>
        <w:t>y</w:t>
      </w:r>
      <w:r>
        <w:rPr>
          <w:spacing w:val="-4"/>
          <w:w w:val="105"/>
        </w:rPr>
        <w:t> </w:t>
      </w:r>
      <w:r>
        <w:rPr>
          <w:spacing w:val="-3"/>
          <w:w w:val="105"/>
        </w:rPr>
        <w:t>riesgo</w:t>
      </w:r>
      <w:r>
        <w:rPr>
          <w:spacing w:val="-4"/>
          <w:w w:val="105"/>
        </w:rPr>
        <w:t> </w:t>
      </w:r>
      <w:r>
        <w:rPr>
          <w:w w:val="105"/>
        </w:rPr>
        <w:t>de</w:t>
      </w:r>
      <w:r>
        <w:rPr>
          <w:spacing w:val="-6"/>
          <w:w w:val="105"/>
        </w:rPr>
        <w:t> </w:t>
      </w:r>
      <w:r>
        <w:rPr>
          <w:w w:val="105"/>
        </w:rPr>
        <w:t>tipo</w:t>
      </w:r>
      <w:r>
        <w:rPr>
          <w:spacing w:val="-6"/>
          <w:w w:val="105"/>
        </w:rPr>
        <w:t> </w:t>
      </w:r>
      <w:r>
        <w:rPr>
          <w:w w:val="105"/>
        </w:rPr>
        <w:t>de </w:t>
      </w:r>
      <w:r>
        <w:rPr>
          <w:spacing w:val="-3"/>
          <w:w w:val="105"/>
        </w:rPr>
        <w:t>cambio.</w:t>
      </w:r>
    </w:p>
    <w:p>
      <w:pPr>
        <w:pStyle w:val="BodyText"/>
        <w:spacing w:line="247" w:lineRule="auto" w:before="178"/>
        <w:ind w:left="1707" w:right="1213"/>
        <w:jc w:val="both"/>
      </w:pPr>
      <w:r>
        <w:rPr>
          <w:w w:val="105"/>
        </w:rPr>
        <w:t>La</w:t>
      </w:r>
      <w:r>
        <w:rPr>
          <w:spacing w:val="-8"/>
          <w:w w:val="105"/>
        </w:rPr>
        <w:t> </w:t>
      </w:r>
      <w:r>
        <w:rPr>
          <w:spacing w:val="-3"/>
          <w:w w:val="105"/>
        </w:rPr>
        <w:t>adquisición</w:t>
      </w:r>
      <w:r>
        <w:rPr>
          <w:spacing w:val="-8"/>
          <w:w w:val="105"/>
        </w:rPr>
        <w:t> </w:t>
      </w:r>
      <w:r>
        <w:rPr>
          <w:w w:val="105"/>
        </w:rPr>
        <w:t>de</w:t>
      </w:r>
      <w:r>
        <w:rPr>
          <w:spacing w:val="-7"/>
          <w:w w:val="105"/>
        </w:rPr>
        <w:t> </w:t>
      </w:r>
      <w:r>
        <w:rPr>
          <w:spacing w:val="-3"/>
          <w:w w:val="105"/>
        </w:rPr>
        <w:t>acciones</w:t>
      </w:r>
      <w:r>
        <w:rPr>
          <w:spacing w:val="-10"/>
          <w:w w:val="105"/>
        </w:rPr>
        <w:t> </w:t>
      </w:r>
      <w:r>
        <w:rPr>
          <w:w w:val="105"/>
        </w:rPr>
        <w:t>de</w:t>
      </w:r>
      <w:r>
        <w:rPr>
          <w:spacing w:val="-8"/>
          <w:w w:val="105"/>
        </w:rPr>
        <w:t> </w:t>
      </w:r>
      <w:r>
        <w:rPr>
          <w:spacing w:val="-3"/>
          <w:w w:val="105"/>
        </w:rPr>
        <w:t>empresas</w:t>
      </w:r>
      <w:r>
        <w:rPr>
          <w:spacing w:val="-7"/>
          <w:w w:val="105"/>
        </w:rPr>
        <w:t> </w:t>
      </w:r>
      <w:r>
        <w:rPr>
          <w:w w:val="105"/>
        </w:rPr>
        <w:t>no</w:t>
      </w:r>
      <w:r>
        <w:rPr>
          <w:spacing w:val="-8"/>
          <w:w w:val="105"/>
        </w:rPr>
        <w:t> </w:t>
      </w:r>
      <w:r>
        <w:rPr>
          <w:spacing w:val="-3"/>
          <w:w w:val="105"/>
        </w:rPr>
        <w:t>cotizadas</w:t>
      </w:r>
      <w:r>
        <w:rPr>
          <w:spacing w:val="-10"/>
          <w:w w:val="105"/>
        </w:rPr>
        <w:t> </w:t>
      </w:r>
      <w:r>
        <w:rPr>
          <w:spacing w:val="-3"/>
          <w:w w:val="105"/>
        </w:rPr>
        <w:t>está</w:t>
      </w:r>
      <w:r>
        <w:rPr>
          <w:spacing w:val="-8"/>
          <w:w w:val="105"/>
        </w:rPr>
        <w:t> </w:t>
      </w:r>
      <w:r>
        <w:rPr>
          <w:w w:val="105"/>
        </w:rPr>
        <w:t>fuera</w:t>
      </w:r>
      <w:r>
        <w:rPr>
          <w:spacing w:val="-7"/>
          <w:w w:val="105"/>
        </w:rPr>
        <w:t> </w:t>
      </w:r>
      <w:r>
        <w:rPr>
          <w:w w:val="105"/>
        </w:rPr>
        <w:t>de</w:t>
      </w:r>
      <w:r>
        <w:rPr>
          <w:spacing w:val="-8"/>
          <w:w w:val="105"/>
        </w:rPr>
        <w:t> </w:t>
      </w:r>
      <w:r>
        <w:rPr>
          <w:w w:val="105"/>
        </w:rPr>
        <w:t>la</w:t>
      </w:r>
      <w:r>
        <w:rPr>
          <w:spacing w:val="-9"/>
          <w:w w:val="105"/>
        </w:rPr>
        <w:t> </w:t>
      </w:r>
      <w:r>
        <w:rPr>
          <w:spacing w:val="-3"/>
          <w:w w:val="105"/>
        </w:rPr>
        <w:t>política</w:t>
      </w:r>
      <w:r>
        <w:rPr>
          <w:spacing w:val="-8"/>
          <w:w w:val="105"/>
        </w:rPr>
        <w:t> </w:t>
      </w:r>
      <w:r>
        <w:rPr>
          <w:w w:val="105"/>
        </w:rPr>
        <w:t>de</w:t>
      </w:r>
      <w:r>
        <w:rPr>
          <w:spacing w:val="-7"/>
          <w:w w:val="105"/>
        </w:rPr>
        <w:t> </w:t>
      </w:r>
      <w:r>
        <w:rPr>
          <w:spacing w:val="-3"/>
          <w:w w:val="105"/>
        </w:rPr>
        <w:t>inversión</w:t>
      </w:r>
      <w:r>
        <w:rPr>
          <w:spacing w:val="-8"/>
          <w:w w:val="105"/>
        </w:rPr>
        <w:t> </w:t>
      </w:r>
      <w:r>
        <w:rPr>
          <w:spacing w:val="-3"/>
          <w:w w:val="105"/>
        </w:rPr>
        <w:t>marcada</w:t>
      </w:r>
      <w:r>
        <w:rPr>
          <w:spacing w:val="-7"/>
          <w:w w:val="105"/>
        </w:rPr>
        <w:t> </w:t>
      </w:r>
      <w:r>
        <w:rPr>
          <w:w w:val="105"/>
        </w:rPr>
        <w:t>por</w:t>
      </w:r>
      <w:r>
        <w:rPr>
          <w:spacing w:val="-9"/>
          <w:w w:val="105"/>
        </w:rPr>
        <w:t> </w:t>
      </w:r>
      <w:r>
        <w:rPr>
          <w:w w:val="105"/>
        </w:rPr>
        <w:t>el </w:t>
      </w:r>
      <w:r>
        <w:rPr>
          <w:spacing w:val="-3"/>
          <w:w w:val="105"/>
        </w:rPr>
        <w:t>Consejo </w:t>
      </w:r>
      <w:r>
        <w:rPr>
          <w:w w:val="105"/>
        </w:rPr>
        <w:t>de</w:t>
      </w:r>
      <w:r>
        <w:rPr>
          <w:spacing w:val="-6"/>
          <w:w w:val="105"/>
        </w:rPr>
        <w:t> </w:t>
      </w:r>
      <w:r>
        <w:rPr>
          <w:spacing w:val="-3"/>
          <w:w w:val="105"/>
        </w:rPr>
        <w:t>Administración.</w:t>
      </w:r>
    </w:p>
    <w:p>
      <w:pPr>
        <w:pStyle w:val="BodyText"/>
        <w:spacing w:line="247" w:lineRule="auto" w:before="176"/>
        <w:ind w:left="1707" w:right="1211"/>
        <w:jc w:val="both"/>
      </w:pPr>
      <w:r>
        <w:rPr>
          <w:w w:val="105"/>
        </w:rPr>
        <w:t>La</w:t>
      </w:r>
      <w:r>
        <w:rPr>
          <w:spacing w:val="-11"/>
          <w:w w:val="105"/>
        </w:rPr>
        <w:t> </w:t>
      </w:r>
      <w:r>
        <w:rPr>
          <w:spacing w:val="-3"/>
          <w:w w:val="105"/>
        </w:rPr>
        <w:t>exposición</w:t>
      </w:r>
      <w:r>
        <w:rPr>
          <w:spacing w:val="-11"/>
          <w:w w:val="105"/>
        </w:rPr>
        <w:t> </w:t>
      </w:r>
      <w:r>
        <w:rPr>
          <w:spacing w:val="-3"/>
          <w:w w:val="105"/>
        </w:rPr>
        <w:t>máxima</w:t>
      </w:r>
      <w:r>
        <w:rPr>
          <w:spacing w:val="-10"/>
          <w:w w:val="105"/>
        </w:rPr>
        <w:t> </w:t>
      </w:r>
      <w:r>
        <w:rPr>
          <w:w w:val="105"/>
        </w:rPr>
        <w:t>al</w:t>
      </w:r>
      <w:r>
        <w:rPr>
          <w:spacing w:val="-10"/>
          <w:w w:val="105"/>
        </w:rPr>
        <w:t> </w:t>
      </w:r>
      <w:r>
        <w:rPr>
          <w:w w:val="105"/>
        </w:rPr>
        <w:t>riesgo</w:t>
      </w:r>
      <w:r>
        <w:rPr>
          <w:spacing w:val="-11"/>
          <w:w w:val="105"/>
        </w:rPr>
        <w:t> </w:t>
      </w:r>
      <w:r>
        <w:rPr>
          <w:w w:val="105"/>
        </w:rPr>
        <w:t>de</w:t>
      </w:r>
      <w:r>
        <w:rPr>
          <w:spacing w:val="-10"/>
          <w:w w:val="105"/>
        </w:rPr>
        <w:t> </w:t>
      </w:r>
      <w:r>
        <w:rPr>
          <w:spacing w:val="-3"/>
          <w:w w:val="105"/>
        </w:rPr>
        <w:t>precio</w:t>
      </w:r>
      <w:r>
        <w:rPr>
          <w:spacing w:val="-11"/>
          <w:w w:val="105"/>
        </w:rPr>
        <w:t> </w:t>
      </w:r>
      <w:r>
        <w:rPr>
          <w:w w:val="105"/>
        </w:rPr>
        <w:t>de</w:t>
      </w:r>
      <w:r>
        <w:rPr>
          <w:spacing w:val="-10"/>
          <w:w w:val="105"/>
        </w:rPr>
        <w:t> </w:t>
      </w:r>
      <w:r>
        <w:rPr>
          <w:w w:val="105"/>
        </w:rPr>
        <w:t>los</w:t>
      </w:r>
      <w:r>
        <w:rPr>
          <w:spacing w:val="-12"/>
          <w:w w:val="105"/>
        </w:rPr>
        <w:t> </w:t>
      </w:r>
      <w:r>
        <w:rPr>
          <w:spacing w:val="-2"/>
          <w:w w:val="105"/>
        </w:rPr>
        <w:t>instrumentos</w:t>
      </w:r>
      <w:r>
        <w:rPr>
          <w:spacing w:val="-11"/>
          <w:w w:val="105"/>
        </w:rPr>
        <w:t> </w:t>
      </w:r>
      <w:r>
        <w:rPr>
          <w:w w:val="105"/>
        </w:rPr>
        <w:t>de</w:t>
      </w:r>
      <w:r>
        <w:rPr>
          <w:spacing w:val="-11"/>
          <w:w w:val="105"/>
        </w:rPr>
        <w:t> </w:t>
      </w:r>
      <w:r>
        <w:rPr>
          <w:spacing w:val="-3"/>
          <w:w w:val="105"/>
        </w:rPr>
        <w:t>patrimonio</w:t>
      </w:r>
      <w:r>
        <w:rPr>
          <w:spacing w:val="-10"/>
          <w:w w:val="105"/>
        </w:rPr>
        <w:t> </w:t>
      </w:r>
      <w:r>
        <w:rPr>
          <w:w w:val="105"/>
        </w:rPr>
        <w:t>al</w:t>
      </w:r>
      <w:r>
        <w:rPr>
          <w:spacing w:val="-12"/>
          <w:w w:val="105"/>
        </w:rPr>
        <w:t> </w:t>
      </w:r>
      <w:r>
        <w:rPr>
          <w:spacing w:val="-3"/>
          <w:w w:val="105"/>
        </w:rPr>
        <w:t>cierre</w:t>
      </w:r>
      <w:r>
        <w:rPr>
          <w:spacing w:val="-9"/>
          <w:w w:val="105"/>
        </w:rPr>
        <w:t> </w:t>
      </w:r>
      <w:r>
        <w:rPr>
          <w:w w:val="105"/>
        </w:rPr>
        <w:t>de</w:t>
      </w:r>
      <w:r>
        <w:rPr>
          <w:spacing w:val="-10"/>
          <w:w w:val="105"/>
        </w:rPr>
        <w:t> </w:t>
      </w:r>
      <w:r>
        <w:rPr>
          <w:w w:val="105"/>
        </w:rPr>
        <w:t>los</w:t>
      </w:r>
      <w:r>
        <w:rPr>
          <w:spacing w:val="-12"/>
          <w:w w:val="105"/>
        </w:rPr>
        <w:t> </w:t>
      </w:r>
      <w:r>
        <w:rPr>
          <w:spacing w:val="-3"/>
          <w:w w:val="105"/>
        </w:rPr>
        <w:t>ejercicios</w:t>
      </w:r>
      <w:r>
        <w:rPr>
          <w:spacing w:val="-11"/>
          <w:w w:val="105"/>
        </w:rPr>
        <w:t> </w:t>
      </w:r>
      <w:r>
        <w:rPr>
          <w:w w:val="105"/>
        </w:rPr>
        <w:t>2021 y 2020 es la </w:t>
      </w:r>
      <w:r>
        <w:rPr>
          <w:spacing w:val="-3"/>
          <w:w w:val="105"/>
        </w:rPr>
        <w:t>siguiente, </w:t>
      </w:r>
      <w:r>
        <w:rPr>
          <w:w w:val="105"/>
        </w:rPr>
        <w:t>en</w:t>
      </w:r>
      <w:r>
        <w:rPr>
          <w:spacing w:val="-26"/>
          <w:w w:val="105"/>
        </w:rPr>
        <w:t> </w:t>
      </w:r>
      <w:r>
        <w:rPr>
          <w:spacing w:val="-3"/>
          <w:w w:val="105"/>
        </w:rPr>
        <w:t>euros:</w:t>
      </w:r>
    </w:p>
    <w:p>
      <w:pPr>
        <w:pStyle w:val="BodyText"/>
        <w:spacing w:before="2"/>
        <w:rPr>
          <w:sz w:val="9"/>
        </w:rPr>
      </w:pPr>
    </w:p>
    <w:tbl>
      <w:tblPr>
        <w:tblW w:w="0" w:type="auto"/>
        <w:jc w:val="left"/>
        <w:tblInd w:w="2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1"/>
        <w:gridCol w:w="1281"/>
        <w:gridCol w:w="1312"/>
      </w:tblGrid>
      <w:tr>
        <w:trPr>
          <w:trHeight w:val="295" w:hRule="atLeast"/>
        </w:trPr>
        <w:tc>
          <w:tcPr>
            <w:tcW w:w="3301" w:type="dxa"/>
            <w:shd w:val="clear" w:color="auto" w:fill="D9D9D9"/>
          </w:tcPr>
          <w:p>
            <w:pPr>
              <w:pStyle w:val="TableParagraph"/>
              <w:rPr>
                <w:rFonts w:ascii="Times New Roman"/>
                <w:sz w:val="16"/>
              </w:rPr>
            </w:pPr>
          </w:p>
        </w:tc>
        <w:tc>
          <w:tcPr>
            <w:tcW w:w="1281" w:type="dxa"/>
            <w:shd w:val="clear" w:color="auto" w:fill="D9D9D9"/>
          </w:tcPr>
          <w:p>
            <w:pPr>
              <w:pStyle w:val="TableParagraph"/>
              <w:spacing w:before="46"/>
              <w:ind w:left="272"/>
              <w:rPr>
                <w:b/>
                <w:sz w:val="17"/>
              </w:rPr>
            </w:pPr>
            <w:r>
              <w:rPr>
                <w:b/>
                <w:sz w:val="17"/>
              </w:rPr>
              <w:t>31/12/2021</w:t>
            </w:r>
          </w:p>
        </w:tc>
        <w:tc>
          <w:tcPr>
            <w:tcW w:w="1312" w:type="dxa"/>
            <w:shd w:val="clear" w:color="auto" w:fill="D9D9D9"/>
          </w:tcPr>
          <w:p>
            <w:pPr>
              <w:pStyle w:val="TableParagraph"/>
              <w:spacing w:before="46"/>
              <w:ind w:left="220"/>
              <w:rPr>
                <w:b/>
                <w:sz w:val="17"/>
              </w:rPr>
            </w:pPr>
            <w:r>
              <w:rPr>
                <w:b/>
                <w:sz w:val="17"/>
              </w:rPr>
              <w:t>31/12/2020</w:t>
            </w:r>
          </w:p>
        </w:tc>
      </w:tr>
      <w:tr>
        <w:trPr>
          <w:trHeight w:val="467" w:hRule="atLeast"/>
        </w:trPr>
        <w:tc>
          <w:tcPr>
            <w:tcW w:w="3301" w:type="dxa"/>
          </w:tcPr>
          <w:p>
            <w:pPr>
              <w:pStyle w:val="TableParagraph"/>
              <w:spacing w:before="17"/>
              <w:ind w:left="60"/>
              <w:rPr>
                <w:b/>
                <w:sz w:val="17"/>
              </w:rPr>
            </w:pPr>
            <w:r>
              <w:rPr>
                <w:b/>
                <w:sz w:val="17"/>
              </w:rPr>
              <w:t>Acciones no cotizadas</w:t>
            </w:r>
          </w:p>
          <w:p>
            <w:pPr>
              <w:pStyle w:val="TableParagraph"/>
              <w:spacing w:before="40"/>
              <w:ind w:left="60"/>
              <w:rPr>
                <w:b/>
                <w:sz w:val="17"/>
              </w:rPr>
            </w:pPr>
            <w:r>
              <w:rPr>
                <w:b/>
                <w:sz w:val="17"/>
              </w:rPr>
              <w:t>Inv. en empresas del grupo y asociadas a l/p</w:t>
            </w:r>
          </w:p>
        </w:tc>
        <w:tc>
          <w:tcPr>
            <w:tcW w:w="1281" w:type="dxa"/>
          </w:tcPr>
          <w:p>
            <w:pPr>
              <w:pStyle w:val="TableParagraph"/>
              <w:spacing w:before="11"/>
              <w:rPr>
                <w:sz w:val="21"/>
              </w:rPr>
            </w:pPr>
          </w:p>
          <w:p>
            <w:pPr>
              <w:pStyle w:val="TableParagraph"/>
              <w:ind w:right="218"/>
              <w:jc w:val="right"/>
              <w:rPr>
                <w:b/>
                <w:sz w:val="17"/>
              </w:rPr>
            </w:pPr>
            <w:r>
              <w:rPr>
                <w:b/>
                <w:sz w:val="17"/>
              </w:rPr>
              <w:t>298.270,00</w:t>
            </w:r>
          </w:p>
        </w:tc>
        <w:tc>
          <w:tcPr>
            <w:tcW w:w="1312" w:type="dxa"/>
          </w:tcPr>
          <w:p>
            <w:pPr>
              <w:pStyle w:val="TableParagraph"/>
              <w:spacing w:before="11"/>
              <w:rPr>
                <w:sz w:val="21"/>
              </w:rPr>
            </w:pPr>
          </w:p>
          <w:p>
            <w:pPr>
              <w:pStyle w:val="TableParagraph"/>
              <w:ind w:right="58"/>
              <w:jc w:val="right"/>
              <w:rPr>
                <w:b/>
                <w:sz w:val="17"/>
              </w:rPr>
            </w:pPr>
            <w:r>
              <w:rPr>
                <w:b/>
                <w:sz w:val="17"/>
              </w:rPr>
              <w:t>298.270,00</w:t>
            </w:r>
          </w:p>
        </w:tc>
      </w:tr>
      <w:tr>
        <w:trPr>
          <w:trHeight w:val="235" w:hRule="atLeast"/>
        </w:trPr>
        <w:tc>
          <w:tcPr>
            <w:tcW w:w="3301" w:type="dxa"/>
          </w:tcPr>
          <w:p>
            <w:pPr>
              <w:pStyle w:val="TableParagraph"/>
              <w:spacing w:before="19"/>
              <w:ind w:left="60"/>
              <w:rPr>
                <w:sz w:val="17"/>
              </w:rPr>
            </w:pPr>
            <w:r>
              <w:rPr>
                <w:sz w:val="17"/>
              </w:rPr>
              <w:t>Instrumentos de patrimonio</w:t>
            </w:r>
          </w:p>
        </w:tc>
        <w:tc>
          <w:tcPr>
            <w:tcW w:w="1281" w:type="dxa"/>
          </w:tcPr>
          <w:p>
            <w:pPr>
              <w:pStyle w:val="TableParagraph"/>
              <w:spacing w:before="19"/>
              <w:ind w:right="218"/>
              <w:jc w:val="right"/>
              <w:rPr>
                <w:sz w:val="17"/>
              </w:rPr>
            </w:pPr>
            <w:r>
              <w:rPr>
                <w:sz w:val="17"/>
              </w:rPr>
              <w:t>298.270,00</w:t>
            </w:r>
          </w:p>
        </w:tc>
        <w:tc>
          <w:tcPr>
            <w:tcW w:w="1312" w:type="dxa"/>
          </w:tcPr>
          <w:p>
            <w:pPr>
              <w:pStyle w:val="TableParagraph"/>
              <w:spacing w:before="19"/>
              <w:ind w:right="58"/>
              <w:jc w:val="right"/>
              <w:rPr>
                <w:sz w:val="17"/>
              </w:rPr>
            </w:pPr>
            <w:r>
              <w:rPr>
                <w:sz w:val="17"/>
              </w:rPr>
              <w:t>298.270,00</w:t>
            </w:r>
          </w:p>
        </w:tc>
      </w:tr>
      <w:tr>
        <w:trPr>
          <w:trHeight w:val="236" w:hRule="atLeast"/>
        </w:trPr>
        <w:tc>
          <w:tcPr>
            <w:tcW w:w="3301" w:type="dxa"/>
          </w:tcPr>
          <w:p>
            <w:pPr>
              <w:pStyle w:val="TableParagraph"/>
              <w:spacing w:before="21"/>
              <w:ind w:left="60"/>
              <w:rPr>
                <w:b/>
                <w:sz w:val="17"/>
              </w:rPr>
            </w:pPr>
            <w:r>
              <w:rPr>
                <w:b/>
                <w:sz w:val="17"/>
              </w:rPr>
              <w:t>Inversiones financieras a l/p</w:t>
            </w:r>
          </w:p>
        </w:tc>
        <w:tc>
          <w:tcPr>
            <w:tcW w:w="1281" w:type="dxa"/>
          </w:tcPr>
          <w:p>
            <w:pPr>
              <w:pStyle w:val="TableParagraph"/>
              <w:spacing w:before="21"/>
              <w:ind w:left="230"/>
              <w:rPr>
                <w:b/>
                <w:sz w:val="17"/>
              </w:rPr>
            </w:pPr>
            <w:r>
              <w:rPr>
                <w:b/>
                <w:sz w:val="17"/>
              </w:rPr>
              <w:t>3.882.998,49</w:t>
            </w:r>
          </w:p>
        </w:tc>
        <w:tc>
          <w:tcPr>
            <w:tcW w:w="1312" w:type="dxa"/>
          </w:tcPr>
          <w:p>
            <w:pPr>
              <w:pStyle w:val="TableParagraph"/>
              <w:spacing w:before="21"/>
              <w:ind w:right="58"/>
              <w:jc w:val="right"/>
              <w:rPr>
                <w:b/>
                <w:sz w:val="17"/>
              </w:rPr>
            </w:pPr>
            <w:r>
              <w:rPr>
                <w:b/>
                <w:sz w:val="17"/>
              </w:rPr>
              <w:t>3.882.998,49</w:t>
            </w:r>
          </w:p>
        </w:tc>
      </w:tr>
      <w:tr>
        <w:trPr>
          <w:trHeight w:val="239" w:hRule="atLeast"/>
        </w:trPr>
        <w:tc>
          <w:tcPr>
            <w:tcW w:w="3301" w:type="dxa"/>
          </w:tcPr>
          <w:p>
            <w:pPr>
              <w:pStyle w:val="TableParagraph"/>
              <w:spacing w:before="19"/>
              <w:ind w:left="60"/>
              <w:rPr>
                <w:sz w:val="17"/>
              </w:rPr>
            </w:pPr>
            <w:r>
              <w:rPr>
                <w:sz w:val="17"/>
              </w:rPr>
              <w:t>Instrumentos de patrimonio</w:t>
            </w:r>
          </w:p>
        </w:tc>
        <w:tc>
          <w:tcPr>
            <w:tcW w:w="1281" w:type="dxa"/>
          </w:tcPr>
          <w:p>
            <w:pPr>
              <w:pStyle w:val="TableParagraph"/>
              <w:spacing w:before="19"/>
              <w:ind w:left="230"/>
              <w:rPr>
                <w:sz w:val="17"/>
              </w:rPr>
            </w:pPr>
            <w:r>
              <w:rPr>
                <w:sz w:val="17"/>
              </w:rPr>
              <w:t>3.882.998,49</w:t>
            </w:r>
          </w:p>
        </w:tc>
        <w:tc>
          <w:tcPr>
            <w:tcW w:w="1312" w:type="dxa"/>
          </w:tcPr>
          <w:p>
            <w:pPr>
              <w:pStyle w:val="TableParagraph"/>
              <w:spacing w:before="19"/>
              <w:ind w:right="59"/>
              <w:jc w:val="right"/>
              <w:rPr>
                <w:sz w:val="17"/>
              </w:rPr>
            </w:pPr>
            <w:r>
              <w:rPr>
                <w:sz w:val="17"/>
              </w:rPr>
              <w:t>3.882.998,49</w:t>
            </w:r>
          </w:p>
        </w:tc>
      </w:tr>
      <w:tr>
        <w:trPr>
          <w:trHeight w:val="234" w:hRule="atLeast"/>
        </w:trPr>
        <w:tc>
          <w:tcPr>
            <w:tcW w:w="3301" w:type="dxa"/>
            <w:shd w:val="clear" w:color="auto" w:fill="F2F2F2"/>
          </w:tcPr>
          <w:p>
            <w:pPr>
              <w:pStyle w:val="TableParagraph"/>
              <w:rPr>
                <w:rFonts w:ascii="Times New Roman"/>
                <w:sz w:val="16"/>
              </w:rPr>
            </w:pPr>
          </w:p>
        </w:tc>
        <w:tc>
          <w:tcPr>
            <w:tcW w:w="1281" w:type="dxa"/>
            <w:shd w:val="clear" w:color="auto" w:fill="F2F2F2"/>
          </w:tcPr>
          <w:p>
            <w:pPr>
              <w:pStyle w:val="TableParagraph"/>
              <w:spacing w:before="15"/>
              <w:ind w:left="230"/>
              <w:rPr>
                <w:b/>
                <w:sz w:val="17"/>
              </w:rPr>
            </w:pPr>
            <w:r>
              <w:rPr>
                <w:b/>
                <w:sz w:val="17"/>
              </w:rPr>
              <w:t>4.181.268,49</w:t>
            </w:r>
          </w:p>
        </w:tc>
        <w:tc>
          <w:tcPr>
            <w:tcW w:w="1312" w:type="dxa"/>
            <w:shd w:val="clear" w:color="auto" w:fill="F2F2F2"/>
          </w:tcPr>
          <w:p>
            <w:pPr>
              <w:pStyle w:val="TableParagraph"/>
              <w:spacing w:before="15"/>
              <w:ind w:right="58"/>
              <w:jc w:val="right"/>
              <w:rPr>
                <w:b/>
                <w:sz w:val="17"/>
              </w:rPr>
            </w:pPr>
            <w:r>
              <w:rPr>
                <w:b/>
                <w:sz w:val="17"/>
              </w:rPr>
              <w:t>4.181.268,49</w:t>
            </w:r>
          </w:p>
        </w:tc>
      </w:tr>
    </w:tbl>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spacing w:before="203"/>
        <w:ind w:left="0" w:right="1210" w:firstLine="0"/>
        <w:jc w:val="right"/>
        <w:rPr>
          <w:sz w:val="19"/>
        </w:rPr>
      </w:pPr>
      <w:r>
        <w:rPr>
          <w:sz w:val="19"/>
        </w:rPr>
        <w:t>Página 49</w:t>
      </w:r>
    </w:p>
    <w:p>
      <w:pPr>
        <w:pStyle w:val="BodyText"/>
      </w:pPr>
    </w:p>
    <w:p>
      <w:pPr>
        <w:pStyle w:val="BodyText"/>
        <w:spacing w:before="4"/>
        <w:rPr>
          <w:sz w:val="26"/>
        </w:rPr>
      </w:pPr>
      <w:r>
        <w:rPr/>
        <w:pict>
          <v:group style="position:absolute;margin-left:52.058052pt;margin-top:17.092960pt;width:490.9pt;height:36.6pt;mso-position-horizontal-relative:page;mso-position-vertical-relative:paragraph;z-index:-251450368;mso-wrap-distance-left:0;mso-wrap-distance-right:0" coordorigin="1041,342" coordsize="9818,732">
            <v:line style="position:absolute" from="1046,1069" to="1046,347" stroked="true" strokeweight=".465325pt" strokecolor="#000000">
              <v:stroke dashstyle="solid"/>
            </v:line>
            <v:line style="position:absolute" from="1046,1069" to="5441,1069" stroked="true" strokeweight=".465325pt" strokecolor="#000000">
              <v:stroke dashstyle="solid"/>
            </v:line>
            <v:line style="position:absolute" from="1046,347" to="5441,347" stroked="true" strokeweight=".465325pt" strokecolor="#000000">
              <v:stroke dashstyle="solid"/>
            </v:line>
            <v:line style="position:absolute" from="5441,1069" to="10211,1069" stroked="true" strokeweight=".465325pt" strokecolor="#000000">
              <v:stroke dashstyle="solid"/>
            </v:line>
            <v:line style="position:absolute" from="5441,347" to="10211,347" stroked="true" strokeweight=".465325pt" strokecolor="#000000">
              <v:stroke dashstyle="solid"/>
            </v:line>
            <v:shape style="position:absolute;left:5515;top:365;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Heading2"/>
        <w:numPr>
          <w:ilvl w:val="0"/>
          <w:numId w:val="36"/>
        </w:numPr>
        <w:tabs>
          <w:tab w:pos="2325" w:val="left" w:leader="none"/>
        </w:tabs>
        <w:spacing w:line="240" w:lineRule="auto" w:before="6" w:after="0"/>
        <w:ind w:left="2324" w:right="0" w:hanging="308"/>
        <w:jc w:val="left"/>
        <w:rPr>
          <w:u w:val="none"/>
        </w:rPr>
      </w:pPr>
      <w:r>
        <w:rPr>
          <w:w w:val="105"/>
          <w:u w:val="single"/>
        </w:rPr>
        <w:t>Riesgo de liquidez</w:t>
      </w:r>
    </w:p>
    <w:p>
      <w:pPr>
        <w:pStyle w:val="BodyText"/>
        <w:spacing w:line="254" w:lineRule="auto" w:before="187"/>
        <w:ind w:left="2324" w:right="1209"/>
        <w:jc w:val="both"/>
      </w:pPr>
      <w:r>
        <w:rPr>
          <w:w w:val="105"/>
        </w:rPr>
        <w:t>Dada</w:t>
      </w:r>
      <w:r>
        <w:rPr>
          <w:spacing w:val="-4"/>
          <w:w w:val="105"/>
        </w:rPr>
        <w:t> </w:t>
      </w:r>
      <w:r>
        <w:rPr>
          <w:w w:val="105"/>
        </w:rPr>
        <w:t>la</w:t>
      </w:r>
      <w:r>
        <w:rPr>
          <w:spacing w:val="-3"/>
          <w:w w:val="105"/>
        </w:rPr>
        <w:t> naturaleza</w:t>
      </w:r>
      <w:r>
        <w:rPr>
          <w:spacing w:val="-4"/>
          <w:w w:val="105"/>
        </w:rPr>
        <w:t> </w:t>
      </w:r>
      <w:r>
        <w:rPr>
          <w:w w:val="105"/>
        </w:rPr>
        <w:t>de</w:t>
      </w:r>
      <w:r>
        <w:rPr>
          <w:spacing w:val="-5"/>
          <w:w w:val="105"/>
        </w:rPr>
        <w:t> </w:t>
      </w:r>
      <w:r>
        <w:rPr>
          <w:spacing w:val="-3"/>
          <w:w w:val="105"/>
        </w:rPr>
        <w:t>sociedad</w:t>
      </w:r>
      <w:r>
        <w:rPr>
          <w:spacing w:val="-4"/>
          <w:w w:val="105"/>
        </w:rPr>
        <w:t> </w:t>
      </w:r>
      <w:r>
        <w:rPr>
          <w:spacing w:val="-3"/>
          <w:w w:val="105"/>
        </w:rPr>
        <w:t>mercantil</w:t>
      </w:r>
      <w:r>
        <w:rPr>
          <w:spacing w:val="-5"/>
          <w:w w:val="105"/>
        </w:rPr>
        <w:t> </w:t>
      </w:r>
      <w:r>
        <w:rPr>
          <w:spacing w:val="-3"/>
          <w:w w:val="105"/>
        </w:rPr>
        <w:t>pública </w:t>
      </w:r>
      <w:r>
        <w:rPr>
          <w:w w:val="105"/>
        </w:rPr>
        <w:t>de</w:t>
      </w:r>
      <w:r>
        <w:rPr>
          <w:spacing w:val="-6"/>
          <w:w w:val="105"/>
        </w:rPr>
        <w:t> </w:t>
      </w:r>
      <w:r>
        <w:rPr>
          <w:w w:val="105"/>
        </w:rPr>
        <w:t>la</w:t>
      </w:r>
      <w:r>
        <w:rPr>
          <w:spacing w:val="-5"/>
          <w:w w:val="105"/>
        </w:rPr>
        <w:t> </w:t>
      </w:r>
      <w:r>
        <w:rPr>
          <w:w w:val="105"/>
        </w:rPr>
        <w:t>Sociedad,</w:t>
      </w:r>
      <w:r>
        <w:rPr>
          <w:spacing w:val="-4"/>
          <w:w w:val="105"/>
        </w:rPr>
        <w:t> </w:t>
      </w:r>
      <w:r>
        <w:rPr>
          <w:w w:val="105"/>
        </w:rPr>
        <w:t>su</w:t>
      </w:r>
      <w:r>
        <w:rPr>
          <w:spacing w:val="-5"/>
          <w:w w:val="105"/>
        </w:rPr>
        <w:t> </w:t>
      </w:r>
      <w:r>
        <w:rPr>
          <w:spacing w:val="-3"/>
          <w:w w:val="105"/>
        </w:rPr>
        <w:t>presupuesto</w:t>
      </w:r>
      <w:r>
        <w:rPr>
          <w:spacing w:val="-6"/>
          <w:w w:val="105"/>
        </w:rPr>
        <w:t> </w:t>
      </w:r>
      <w:r>
        <w:rPr>
          <w:w w:val="105"/>
        </w:rPr>
        <w:t>anual</w:t>
      </w:r>
      <w:r>
        <w:rPr>
          <w:spacing w:val="-4"/>
          <w:w w:val="105"/>
        </w:rPr>
        <w:t> </w:t>
      </w:r>
      <w:r>
        <w:rPr>
          <w:w w:val="105"/>
        </w:rPr>
        <w:t>de</w:t>
      </w:r>
      <w:r>
        <w:rPr>
          <w:spacing w:val="-5"/>
          <w:w w:val="105"/>
        </w:rPr>
        <w:t> </w:t>
      </w:r>
      <w:r>
        <w:rPr>
          <w:w w:val="105"/>
        </w:rPr>
        <w:t>gasto se adecúa a los </w:t>
      </w:r>
      <w:r>
        <w:rPr>
          <w:spacing w:val="-3"/>
          <w:w w:val="105"/>
        </w:rPr>
        <w:t>ingresos </w:t>
      </w:r>
      <w:r>
        <w:rPr>
          <w:w w:val="105"/>
        </w:rPr>
        <w:t>a </w:t>
      </w:r>
      <w:r>
        <w:rPr>
          <w:spacing w:val="-3"/>
          <w:w w:val="105"/>
        </w:rPr>
        <w:t>percibir </w:t>
      </w:r>
      <w:r>
        <w:rPr>
          <w:w w:val="105"/>
        </w:rPr>
        <w:t>vía </w:t>
      </w:r>
      <w:r>
        <w:rPr>
          <w:spacing w:val="-3"/>
          <w:w w:val="105"/>
        </w:rPr>
        <w:t>servicios, </w:t>
      </w:r>
      <w:r>
        <w:rPr>
          <w:w w:val="105"/>
        </w:rPr>
        <w:t>encomiendas, </w:t>
      </w:r>
      <w:r>
        <w:rPr>
          <w:spacing w:val="-3"/>
          <w:w w:val="105"/>
        </w:rPr>
        <w:t>subvenciones </w:t>
      </w:r>
      <w:r>
        <w:rPr>
          <w:w w:val="105"/>
        </w:rPr>
        <w:t>y </w:t>
      </w:r>
      <w:r>
        <w:rPr>
          <w:spacing w:val="-3"/>
          <w:w w:val="105"/>
        </w:rPr>
        <w:t>aportaciones dinerarias. </w:t>
      </w:r>
      <w:r>
        <w:rPr>
          <w:w w:val="105"/>
        </w:rPr>
        <w:t>El </w:t>
      </w:r>
      <w:r>
        <w:rPr>
          <w:spacing w:val="-3"/>
          <w:w w:val="105"/>
        </w:rPr>
        <w:t>riesgo </w:t>
      </w:r>
      <w:r>
        <w:rPr>
          <w:w w:val="105"/>
        </w:rPr>
        <w:t>de </w:t>
      </w:r>
      <w:r>
        <w:rPr>
          <w:spacing w:val="-3"/>
          <w:w w:val="105"/>
        </w:rPr>
        <w:t>liquidez </w:t>
      </w:r>
      <w:r>
        <w:rPr>
          <w:w w:val="105"/>
        </w:rPr>
        <w:t>está </w:t>
      </w:r>
      <w:r>
        <w:rPr>
          <w:spacing w:val="-3"/>
          <w:w w:val="105"/>
        </w:rPr>
        <w:t>restringido </w:t>
      </w:r>
      <w:r>
        <w:rPr>
          <w:w w:val="105"/>
        </w:rPr>
        <w:t>a </w:t>
      </w:r>
      <w:r>
        <w:rPr>
          <w:spacing w:val="-3"/>
          <w:w w:val="105"/>
        </w:rPr>
        <w:t>desviaciones importantes </w:t>
      </w:r>
      <w:r>
        <w:rPr>
          <w:w w:val="105"/>
        </w:rPr>
        <w:t>en las partidas de </w:t>
      </w:r>
      <w:r>
        <w:rPr>
          <w:spacing w:val="-3"/>
          <w:w w:val="105"/>
        </w:rPr>
        <w:t>ingresos </w:t>
      </w:r>
      <w:r>
        <w:rPr>
          <w:w w:val="105"/>
        </w:rPr>
        <w:t>y gastos, o a que el Gobierno de </w:t>
      </w:r>
      <w:r>
        <w:rPr>
          <w:spacing w:val="-3"/>
          <w:w w:val="105"/>
        </w:rPr>
        <w:t>Canarias </w:t>
      </w:r>
      <w:r>
        <w:rPr>
          <w:w w:val="105"/>
        </w:rPr>
        <w:t>bloquee o </w:t>
      </w:r>
      <w:r>
        <w:rPr>
          <w:spacing w:val="-3"/>
          <w:w w:val="105"/>
        </w:rPr>
        <w:t>retrase </w:t>
      </w:r>
      <w:r>
        <w:rPr>
          <w:w w:val="105"/>
        </w:rPr>
        <w:t>los pagos </w:t>
      </w:r>
      <w:r>
        <w:rPr>
          <w:spacing w:val="-3"/>
          <w:w w:val="105"/>
        </w:rPr>
        <w:t>planificados </w:t>
      </w:r>
      <w:r>
        <w:rPr>
          <w:w w:val="105"/>
        </w:rPr>
        <w:t>a través</w:t>
      </w:r>
      <w:r>
        <w:rPr>
          <w:spacing w:val="-6"/>
          <w:w w:val="105"/>
        </w:rPr>
        <w:t> </w:t>
      </w:r>
      <w:r>
        <w:rPr>
          <w:w w:val="105"/>
        </w:rPr>
        <w:t>de</w:t>
      </w:r>
      <w:r>
        <w:rPr>
          <w:spacing w:val="-5"/>
          <w:w w:val="105"/>
        </w:rPr>
        <w:t> </w:t>
      </w:r>
      <w:r>
        <w:rPr>
          <w:w w:val="105"/>
        </w:rPr>
        <w:t>la</w:t>
      </w:r>
      <w:r>
        <w:rPr>
          <w:spacing w:val="-5"/>
          <w:w w:val="105"/>
        </w:rPr>
        <w:t> </w:t>
      </w:r>
      <w:r>
        <w:rPr>
          <w:spacing w:val="-3"/>
          <w:w w:val="105"/>
        </w:rPr>
        <w:t>Dirección</w:t>
      </w:r>
      <w:r>
        <w:rPr>
          <w:spacing w:val="-5"/>
          <w:w w:val="105"/>
        </w:rPr>
        <w:t> </w:t>
      </w:r>
      <w:r>
        <w:rPr>
          <w:w w:val="105"/>
        </w:rPr>
        <w:t>General</w:t>
      </w:r>
      <w:r>
        <w:rPr>
          <w:spacing w:val="-6"/>
          <w:w w:val="105"/>
        </w:rPr>
        <w:t> </w:t>
      </w:r>
      <w:r>
        <w:rPr>
          <w:w w:val="105"/>
        </w:rPr>
        <w:t>del</w:t>
      </w:r>
      <w:r>
        <w:rPr>
          <w:spacing w:val="-6"/>
          <w:w w:val="105"/>
        </w:rPr>
        <w:t> </w:t>
      </w:r>
      <w:r>
        <w:rPr>
          <w:spacing w:val="-3"/>
          <w:w w:val="105"/>
        </w:rPr>
        <w:t>Tesoro</w:t>
      </w:r>
      <w:r>
        <w:rPr>
          <w:spacing w:val="-5"/>
          <w:w w:val="105"/>
        </w:rPr>
        <w:t> </w:t>
      </w:r>
      <w:r>
        <w:rPr>
          <w:w w:val="105"/>
        </w:rPr>
        <w:t>y</w:t>
      </w:r>
      <w:r>
        <w:rPr>
          <w:spacing w:val="-5"/>
          <w:w w:val="105"/>
        </w:rPr>
        <w:t> </w:t>
      </w:r>
      <w:r>
        <w:rPr>
          <w:spacing w:val="-3"/>
          <w:w w:val="105"/>
        </w:rPr>
        <w:t>Política</w:t>
      </w:r>
      <w:r>
        <w:rPr>
          <w:spacing w:val="-5"/>
          <w:w w:val="105"/>
        </w:rPr>
        <w:t> </w:t>
      </w:r>
      <w:r>
        <w:rPr>
          <w:spacing w:val="-3"/>
          <w:w w:val="105"/>
        </w:rPr>
        <w:t>Financiera.</w:t>
      </w:r>
    </w:p>
    <w:p>
      <w:pPr>
        <w:pStyle w:val="BodyText"/>
        <w:spacing w:line="249" w:lineRule="auto" w:before="199"/>
        <w:ind w:left="1707" w:right="1211"/>
        <w:jc w:val="both"/>
      </w:pPr>
      <w:r>
        <w:rPr>
          <w:w w:val="105"/>
        </w:rPr>
        <w:t>Los presupuestos de capital y explotación de la Sociedad se someten anualmente a la aprobación del Gobierno y del Parlamento de la Comunidad Autónoma.</w:t>
      </w:r>
    </w:p>
    <w:p>
      <w:pPr>
        <w:pStyle w:val="BodyText"/>
        <w:spacing w:before="207"/>
        <w:ind w:left="1707"/>
        <w:jc w:val="both"/>
      </w:pPr>
      <w:r>
        <w:rPr>
          <w:w w:val="105"/>
          <w:u w:val="single"/>
        </w:rPr>
        <w:t>Estimación del valor razonable</w:t>
      </w:r>
    </w:p>
    <w:p>
      <w:pPr>
        <w:pStyle w:val="BodyText"/>
        <w:spacing w:before="10"/>
        <w:rPr>
          <w:sz w:val="18"/>
        </w:rPr>
      </w:pPr>
    </w:p>
    <w:p>
      <w:pPr>
        <w:pStyle w:val="BodyText"/>
        <w:spacing w:line="249" w:lineRule="auto" w:before="1"/>
        <w:ind w:left="1707" w:right="1211"/>
        <w:jc w:val="both"/>
      </w:pPr>
      <w:r>
        <w:rPr>
          <w:w w:val="105"/>
        </w:rPr>
        <w:t>El valor </w:t>
      </w:r>
      <w:r>
        <w:rPr>
          <w:spacing w:val="-3"/>
          <w:w w:val="105"/>
        </w:rPr>
        <w:t>razonable </w:t>
      </w:r>
      <w:r>
        <w:rPr>
          <w:w w:val="105"/>
        </w:rPr>
        <w:t>de los </w:t>
      </w:r>
      <w:r>
        <w:rPr>
          <w:spacing w:val="-3"/>
          <w:w w:val="105"/>
        </w:rPr>
        <w:t>instrumentos financieros </w:t>
      </w:r>
      <w:r>
        <w:rPr>
          <w:w w:val="105"/>
        </w:rPr>
        <w:t>que se </w:t>
      </w:r>
      <w:r>
        <w:rPr>
          <w:spacing w:val="-3"/>
          <w:w w:val="105"/>
        </w:rPr>
        <w:t>comercializan </w:t>
      </w:r>
      <w:r>
        <w:rPr>
          <w:w w:val="105"/>
        </w:rPr>
        <w:t>en </w:t>
      </w:r>
      <w:r>
        <w:rPr>
          <w:spacing w:val="-3"/>
          <w:w w:val="105"/>
        </w:rPr>
        <w:t>mercados activos </w:t>
      </w:r>
      <w:r>
        <w:rPr>
          <w:w w:val="105"/>
        </w:rPr>
        <w:t>(tales como los</w:t>
      </w:r>
      <w:r>
        <w:rPr>
          <w:spacing w:val="-9"/>
          <w:w w:val="105"/>
        </w:rPr>
        <w:t> </w:t>
      </w:r>
      <w:r>
        <w:rPr>
          <w:w w:val="105"/>
        </w:rPr>
        <w:t>títulos</w:t>
      </w:r>
      <w:r>
        <w:rPr>
          <w:spacing w:val="-8"/>
          <w:w w:val="105"/>
        </w:rPr>
        <w:t> </w:t>
      </w:r>
      <w:r>
        <w:rPr>
          <w:w w:val="105"/>
        </w:rPr>
        <w:t>mantenidos</w:t>
      </w:r>
      <w:r>
        <w:rPr>
          <w:spacing w:val="-9"/>
          <w:w w:val="105"/>
        </w:rPr>
        <w:t> </w:t>
      </w:r>
      <w:r>
        <w:rPr>
          <w:w w:val="105"/>
        </w:rPr>
        <w:t>para</w:t>
      </w:r>
      <w:r>
        <w:rPr>
          <w:spacing w:val="-7"/>
          <w:w w:val="105"/>
        </w:rPr>
        <w:t> </w:t>
      </w:r>
      <w:r>
        <w:rPr>
          <w:w w:val="105"/>
        </w:rPr>
        <w:t>negociar</w:t>
      </w:r>
      <w:r>
        <w:rPr>
          <w:spacing w:val="-10"/>
          <w:w w:val="105"/>
        </w:rPr>
        <w:t> </w:t>
      </w:r>
      <w:r>
        <w:rPr>
          <w:w w:val="105"/>
        </w:rPr>
        <w:t>y</w:t>
      </w:r>
      <w:r>
        <w:rPr>
          <w:spacing w:val="-8"/>
          <w:w w:val="105"/>
        </w:rPr>
        <w:t> </w:t>
      </w:r>
      <w:r>
        <w:rPr>
          <w:w w:val="105"/>
        </w:rPr>
        <w:t>los</w:t>
      </w:r>
      <w:r>
        <w:rPr>
          <w:spacing w:val="-9"/>
          <w:w w:val="105"/>
        </w:rPr>
        <w:t> </w:t>
      </w:r>
      <w:r>
        <w:rPr>
          <w:spacing w:val="-3"/>
          <w:w w:val="105"/>
        </w:rPr>
        <w:t>disponibles</w:t>
      </w:r>
      <w:r>
        <w:rPr>
          <w:spacing w:val="-8"/>
          <w:w w:val="105"/>
        </w:rPr>
        <w:t> </w:t>
      </w:r>
      <w:r>
        <w:rPr>
          <w:w w:val="105"/>
        </w:rPr>
        <w:t>para</w:t>
      </w:r>
      <w:r>
        <w:rPr>
          <w:spacing w:val="-8"/>
          <w:w w:val="105"/>
        </w:rPr>
        <w:t> </w:t>
      </w:r>
      <w:r>
        <w:rPr>
          <w:w w:val="105"/>
        </w:rPr>
        <w:t>la</w:t>
      </w:r>
      <w:r>
        <w:rPr>
          <w:spacing w:val="-7"/>
          <w:w w:val="105"/>
        </w:rPr>
        <w:t> </w:t>
      </w:r>
      <w:r>
        <w:rPr>
          <w:w w:val="105"/>
        </w:rPr>
        <w:t>venta)</w:t>
      </w:r>
      <w:r>
        <w:rPr>
          <w:spacing w:val="-10"/>
          <w:w w:val="105"/>
        </w:rPr>
        <w:t> </w:t>
      </w:r>
      <w:r>
        <w:rPr>
          <w:w w:val="105"/>
        </w:rPr>
        <w:t>se</w:t>
      </w:r>
      <w:r>
        <w:rPr>
          <w:spacing w:val="-7"/>
          <w:w w:val="105"/>
        </w:rPr>
        <w:t> </w:t>
      </w:r>
      <w:r>
        <w:rPr>
          <w:w w:val="105"/>
        </w:rPr>
        <w:t>basa</w:t>
      </w:r>
      <w:r>
        <w:rPr>
          <w:spacing w:val="-8"/>
          <w:w w:val="105"/>
        </w:rPr>
        <w:t> </w:t>
      </w:r>
      <w:r>
        <w:rPr>
          <w:w w:val="105"/>
        </w:rPr>
        <w:t>en</w:t>
      </w:r>
      <w:r>
        <w:rPr>
          <w:spacing w:val="-7"/>
          <w:w w:val="105"/>
        </w:rPr>
        <w:t> </w:t>
      </w:r>
      <w:r>
        <w:rPr>
          <w:w w:val="105"/>
        </w:rPr>
        <w:t>los</w:t>
      </w:r>
      <w:r>
        <w:rPr>
          <w:spacing w:val="-9"/>
          <w:w w:val="105"/>
        </w:rPr>
        <w:t> </w:t>
      </w:r>
      <w:r>
        <w:rPr>
          <w:spacing w:val="-3"/>
          <w:w w:val="105"/>
        </w:rPr>
        <w:t>precios</w:t>
      </w:r>
      <w:r>
        <w:rPr>
          <w:spacing w:val="-8"/>
          <w:w w:val="105"/>
        </w:rPr>
        <w:t> </w:t>
      </w:r>
      <w:r>
        <w:rPr>
          <w:w w:val="105"/>
        </w:rPr>
        <w:t>de</w:t>
      </w:r>
      <w:r>
        <w:rPr>
          <w:spacing w:val="-8"/>
          <w:w w:val="105"/>
        </w:rPr>
        <w:t> </w:t>
      </w:r>
      <w:r>
        <w:rPr>
          <w:spacing w:val="-3"/>
          <w:w w:val="105"/>
        </w:rPr>
        <w:t>mercado</w:t>
      </w:r>
      <w:r>
        <w:rPr>
          <w:spacing w:val="-8"/>
          <w:w w:val="105"/>
        </w:rPr>
        <w:t> </w:t>
      </w:r>
      <w:r>
        <w:rPr>
          <w:w w:val="105"/>
        </w:rPr>
        <w:t>a la fecha del balance. El </w:t>
      </w:r>
      <w:r>
        <w:rPr>
          <w:spacing w:val="-3"/>
          <w:w w:val="105"/>
        </w:rPr>
        <w:t>precio </w:t>
      </w:r>
      <w:r>
        <w:rPr>
          <w:w w:val="105"/>
        </w:rPr>
        <w:t>de </w:t>
      </w:r>
      <w:r>
        <w:rPr>
          <w:spacing w:val="-3"/>
          <w:w w:val="105"/>
        </w:rPr>
        <w:t>cotización </w:t>
      </w:r>
      <w:r>
        <w:rPr>
          <w:w w:val="105"/>
        </w:rPr>
        <w:t>de </w:t>
      </w:r>
      <w:r>
        <w:rPr>
          <w:spacing w:val="-3"/>
          <w:w w:val="105"/>
        </w:rPr>
        <w:t>mercado </w:t>
      </w:r>
      <w:r>
        <w:rPr>
          <w:w w:val="105"/>
        </w:rPr>
        <w:t>que se </w:t>
      </w:r>
      <w:r>
        <w:rPr>
          <w:spacing w:val="-3"/>
          <w:w w:val="105"/>
        </w:rPr>
        <w:t>utiliza </w:t>
      </w:r>
      <w:r>
        <w:rPr>
          <w:w w:val="105"/>
        </w:rPr>
        <w:t>para los </w:t>
      </w:r>
      <w:r>
        <w:rPr>
          <w:spacing w:val="-3"/>
          <w:w w:val="105"/>
        </w:rPr>
        <w:t>activos financieros </w:t>
      </w:r>
      <w:r>
        <w:rPr>
          <w:w w:val="105"/>
        </w:rPr>
        <w:t>es el </w:t>
      </w:r>
      <w:r>
        <w:rPr>
          <w:spacing w:val="-3"/>
          <w:w w:val="105"/>
        </w:rPr>
        <w:t>precio </w:t>
      </w:r>
      <w:r>
        <w:rPr>
          <w:w w:val="105"/>
        </w:rPr>
        <w:t>corriente</w:t>
      </w:r>
      <w:r>
        <w:rPr>
          <w:spacing w:val="-6"/>
          <w:w w:val="105"/>
        </w:rPr>
        <w:t> </w:t>
      </w:r>
      <w:r>
        <w:rPr>
          <w:spacing w:val="-3"/>
          <w:w w:val="105"/>
        </w:rPr>
        <w:t>comprador.</w:t>
      </w:r>
    </w:p>
    <w:p>
      <w:pPr>
        <w:pStyle w:val="BodyText"/>
        <w:spacing w:line="249" w:lineRule="auto" w:before="207"/>
        <w:ind w:left="1707" w:right="1209"/>
        <w:jc w:val="both"/>
      </w:pPr>
      <w:r>
        <w:rPr>
          <w:w w:val="105"/>
        </w:rPr>
        <w:t>El valor </w:t>
      </w:r>
      <w:r>
        <w:rPr>
          <w:spacing w:val="-3"/>
          <w:w w:val="105"/>
        </w:rPr>
        <w:t>razonable </w:t>
      </w:r>
      <w:r>
        <w:rPr>
          <w:w w:val="105"/>
        </w:rPr>
        <w:t>de los </w:t>
      </w:r>
      <w:r>
        <w:rPr>
          <w:spacing w:val="-3"/>
          <w:w w:val="105"/>
        </w:rPr>
        <w:t>instrumentos financieros </w:t>
      </w:r>
      <w:r>
        <w:rPr>
          <w:w w:val="105"/>
        </w:rPr>
        <w:t>que no </w:t>
      </w:r>
      <w:r>
        <w:rPr>
          <w:spacing w:val="-3"/>
          <w:w w:val="105"/>
        </w:rPr>
        <w:t>cotizan </w:t>
      </w:r>
      <w:r>
        <w:rPr>
          <w:w w:val="105"/>
        </w:rPr>
        <w:t>en un </w:t>
      </w:r>
      <w:r>
        <w:rPr>
          <w:spacing w:val="-3"/>
          <w:w w:val="105"/>
        </w:rPr>
        <w:t>mercado activo </w:t>
      </w:r>
      <w:r>
        <w:rPr>
          <w:w w:val="105"/>
        </w:rPr>
        <w:t>se </w:t>
      </w:r>
      <w:r>
        <w:rPr>
          <w:spacing w:val="-3"/>
          <w:w w:val="105"/>
        </w:rPr>
        <w:t>determina </w:t>
      </w:r>
      <w:r>
        <w:rPr>
          <w:w w:val="105"/>
        </w:rPr>
        <w:t>usando </w:t>
      </w:r>
      <w:r>
        <w:rPr>
          <w:spacing w:val="-3"/>
          <w:w w:val="105"/>
        </w:rPr>
        <w:t>técnicas </w:t>
      </w:r>
      <w:r>
        <w:rPr>
          <w:w w:val="105"/>
        </w:rPr>
        <w:t>de </w:t>
      </w:r>
      <w:r>
        <w:rPr>
          <w:spacing w:val="-3"/>
          <w:w w:val="105"/>
        </w:rPr>
        <w:t>valoración. </w:t>
      </w:r>
      <w:r>
        <w:rPr>
          <w:w w:val="105"/>
        </w:rPr>
        <w:t>La </w:t>
      </w:r>
      <w:r>
        <w:rPr>
          <w:spacing w:val="-3"/>
          <w:w w:val="105"/>
        </w:rPr>
        <w:t>Sociedad utiliza </w:t>
      </w:r>
      <w:r>
        <w:rPr>
          <w:w w:val="105"/>
        </w:rPr>
        <w:t>una </w:t>
      </w:r>
      <w:r>
        <w:rPr>
          <w:spacing w:val="-3"/>
          <w:w w:val="105"/>
        </w:rPr>
        <w:t>variedad </w:t>
      </w:r>
      <w:r>
        <w:rPr>
          <w:w w:val="105"/>
        </w:rPr>
        <w:t>de métodos y </w:t>
      </w:r>
      <w:r>
        <w:rPr>
          <w:spacing w:val="-3"/>
          <w:w w:val="105"/>
        </w:rPr>
        <w:t>realiza hipótesis </w:t>
      </w:r>
      <w:r>
        <w:rPr>
          <w:w w:val="105"/>
        </w:rPr>
        <w:t>que se basan</w:t>
      </w:r>
      <w:r>
        <w:rPr>
          <w:spacing w:val="-4"/>
          <w:w w:val="105"/>
        </w:rPr>
        <w:t> </w:t>
      </w:r>
      <w:r>
        <w:rPr>
          <w:w w:val="105"/>
        </w:rPr>
        <w:t>en</w:t>
      </w:r>
      <w:r>
        <w:rPr>
          <w:spacing w:val="-7"/>
          <w:w w:val="105"/>
        </w:rPr>
        <w:t> </w:t>
      </w:r>
      <w:r>
        <w:rPr>
          <w:w w:val="105"/>
        </w:rPr>
        <w:t>las</w:t>
      </w:r>
      <w:r>
        <w:rPr>
          <w:spacing w:val="-5"/>
          <w:w w:val="105"/>
        </w:rPr>
        <w:t> </w:t>
      </w:r>
      <w:r>
        <w:rPr>
          <w:spacing w:val="-3"/>
          <w:w w:val="105"/>
        </w:rPr>
        <w:t>condiciones</w:t>
      </w:r>
      <w:r>
        <w:rPr>
          <w:spacing w:val="-5"/>
          <w:w w:val="105"/>
        </w:rPr>
        <w:t> </w:t>
      </w:r>
      <w:r>
        <w:rPr>
          <w:spacing w:val="-3"/>
          <w:w w:val="105"/>
        </w:rPr>
        <w:t>del</w:t>
      </w:r>
      <w:r>
        <w:rPr>
          <w:spacing w:val="-6"/>
          <w:w w:val="105"/>
        </w:rPr>
        <w:t> </w:t>
      </w:r>
      <w:r>
        <w:rPr>
          <w:spacing w:val="-3"/>
          <w:w w:val="105"/>
        </w:rPr>
        <w:t>mercado</w:t>
      </w:r>
      <w:r>
        <w:rPr>
          <w:spacing w:val="-4"/>
          <w:w w:val="105"/>
        </w:rPr>
        <w:t> </w:t>
      </w:r>
      <w:r>
        <w:rPr>
          <w:spacing w:val="-3"/>
          <w:w w:val="105"/>
        </w:rPr>
        <w:t>existentes</w:t>
      </w:r>
      <w:r>
        <w:rPr>
          <w:spacing w:val="-5"/>
          <w:w w:val="105"/>
        </w:rPr>
        <w:t> </w:t>
      </w:r>
      <w:r>
        <w:rPr>
          <w:w w:val="105"/>
        </w:rPr>
        <w:t>en</w:t>
      </w:r>
      <w:r>
        <w:rPr>
          <w:spacing w:val="-4"/>
          <w:w w:val="105"/>
        </w:rPr>
        <w:t> </w:t>
      </w:r>
      <w:r>
        <w:rPr>
          <w:spacing w:val="-3"/>
          <w:w w:val="105"/>
        </w:rPr>
        <w:t>cada </w:t>
      </w:r>
      <w:r>
        <w:rPr>
          <w:w w:val="105"/>
        </w:rPr>
        <w:t>una</w:t>
      </w:r>
      <w:r>
        <w:rPr>
          <w:spacing w:val="-7"/>
          <w:w w:val="105"/>
        </w:rPr>
        <w:t> </w:t>
      </w:r>
      <w:r>
        <w:rPr>
          <w:w w:val="105"/>
        </w:rPr>
        <w:t>de</w:t>
      </w:r>
      <w:r>
        <w:rPr>
          <w:spacing w:val="-4"/>
          <w:w w:val="105"/>
        </w:rPr>
        <w:t> </w:t>
      </w:r>
      <w:r>
        <w:rPr>
          <w:w w:val="105"/>
        </w:rPr>
        <w:t>las</w:t>
      </w:r>
      <w:r>
        <w:rPr>
          <w:spacing w:val="-5"/>
          <w:w w:val="105"/>
        </w:rPr>
        <w:t> </w:t>
      </w:r>
      <w:r>
        <w:rPr>
          <w:spacing w:val="-3"/>
          <w:w w:val="105"/>
        </w:rPr>
        <w:t>fechas</w:t>
      </w:r>
      <w:r>
        <w:rPr>
          <w:spacing w:val="-5"/>
          <w:w w:val="105"/>
        </w:rPr>
        <w:t> </w:t>
      </w:r>
      <w:r>
        <w:rPr>
          <w:w w:val="105"/>
        </w:rPr>
        <w:t>del</w:t>
      </w:r>
      <w:r>
        <w:rPr>
          <w:spacing w:val="-7"/>
          <w:w w:val="105"/>
        </w:rPr>
        <w:t> </w:t>
      </w:r>
      <w:r>
        <w:rPr>
          <w:spacing w:val="-3"/>
          <w:w w:val="105"/>
        </w:rPr>
        <w:t>balance.</w:t>
      </w:r>
      <w:r>
        <w:rPr>
          <w:spacing w:val="-5"/>
          <w:w w:val="105"/>
        </w:rPr>
        <w:t> </w:t>
      </w:r>
      <w:r>
        <w:rPr>
          <w:w w:val="105"/>
        </w:rPr>
        <w:t>Para</w:t>
      </w:r>
      <w:r>
        <w:rPr>
          <w:spacing w:val="-4"/>
          <w:w w:val="105"/>
        </w:rPr>
        <w:t> </w:t>
      </w:r>
      <w:r>
        <w:rPr>
          <w:w w:val="105"/>
        </w:rPr>
        <w:t>la</w:t>
      </w:r>
      <w:r>
        <w:rPr>
          <w:spacing w:val="-4"/>
          <w:w w:val="105"/>
        </w:rPr>
        <w:t> </w:t>
      </w:r>
      <w:r>
        <w:rPr>
          <w:w w:val="105"/>
        </w:rPr>
        <w:t>deuda</w:t>
      </w:r>
      <w:r>
        <w:rPr>
          <w:spacing w:val="-7"/>
          <w:w w:val="105"/>
        </w:rPr>
        <w:t> </w:t>
      </w:r>
      <w:r>
        <w:rPr>
          <w:w w:val="105"/>
        </w:rPr>
        <w:t>a largo plazo se </w:t>
      </w:r>
      <w:r>
        <w:rPr>
          <w:spacing w:val="-3"/>
          <w:w w:val="105"/>
        </w:rPr>
        <w:t>utilizan </w:t>
      </w:r>
      <w:r>
        <w:rPr>
          <w:w w:val="105"/>
        </w:rPr>
        <w:t>precios </w:t>
      </w:r>
      <w:r>
        <w:rPr>
          <w:spacing w:val="-3"/>
          <w:w w:val="105"/>
        </w:rPr>
        <w:t>cotizados </w:t>
      </w:r>
      <w:r>
        <w:rPr>
          <w:w w:val="105"/>
        </w:rPr>
        <w:t>de </w:t>
      </w:r>
      <w:r>
        <w:rPr>
          <w:spacing w:val="-3"/>
          <w:w w:val="105"/>
        </w:rPr>
        <w:t>mercado </w:t>
      </w:r>
      <w:r>
        <w:rPr>
          <w:w w:val="105"/>
        </w:rPr>
        <w:t>o </w:t>
      </w:r>
      <w:r>
        <w:rPr>
          <w:spacing w:val="-3"/>
          <w:w w:val="105"/>
        </w:rPr>
        <w:t>cotizaciones </w:t>
      </w:r>
      <w:r>
        <w:rPr>
          <w:w w:val="105"/>
        </w:rPr>
        <w:t>de agentes. </w:t>
      </w:r>
      <w:r>
        <w:rPr>
          <w:spacing w:val="-3"/>
          <w:w w:val="105"/>
        </w:rPr>
        <w:t>Para determinar </w:t>
      </w:r>
      <w:r>
        <w:rPr>
          <w:w w:val="105"/>
        </w:rPr>
        <w:t>el </w:t>
      </w:r>
      <w:r>
        <w:rPr>
          <w:spacing w:val="-3"/>
          <w:w w:val="105"/>
        </w:rPr>
        <w:t>valor razonable </w:t>
      </w:r>
      <w:r>
        <w:rPr>
          <w:w w:val="105"/>
        </w:rPr>
        <w:t>del resto de instrumentos </w:t>
      </w:r>
      <w:r>
        <w:rPr>
          <w:spacing w:val="-3"/>
          <w:w w:val="105"/>
        </w:rPr>
        <w:t>financieros </w:t>
      </w:r>
      <w:r>
        <w:rPr>
          <w:w w:val="105"/>
        </w:rPr>
        <w:t>se </w:t>
      </w:r>
      <w:r>
        <w:rPr>
          <w:spacing w:val="-3"/>
          <w:w w:val="105"/>
        </w:rPr>
        <w:t>utilizan </w:t>
      </w:r>
      <w:r>
        <w:rPr>
          <w:w w:val="105"/>
        </w:rPr>
        <w:t>otras </w:t>
      </w:r>
      <w:r>
        <w:rPr>
          <w:spacing w:val="-3"/>
          <w:w w:val="105"/>
        </w:rPr>
        <w:t>técnicas, </w:t>
      </w:r>
      <w:r>
        <w:rPr>
          <w:w w:val="105"/>
        </w:rPr>
        <w:t>como flujos de </w:t>
      </w:r>
      <w:r>
        <w:rPr>
          <w:spacing w:val="-3"/>
          <w:w w:val="105"/>
        </w:rPr>
        <w:t>efectivo </w:t>
      </w:r>
      <w:r>
        <w:rPr>
          <w:w w:val="105"/>
        </w:rPr>
        <w:t>descontados </w:t>
      </w:r>
      <w:r>
        <w:rPr>
          <w:spacing w:val="-3"/>
          <w:w w:val="105"/>
        </w:rPr>
        <w:t>estimados. </w:t>
      </w:r>
      <w:r>
        <w:rPr>
          <w:w w:val="105"/>
        </w:rPr>
        <w:t>El valor </w:t>
      </w:r>
      <w:r>
        <w:rPr>
          <w:spacing w:val="-3"/>
          <w:w w:val="105"/>
        </w:rPr>
        <w:t>razonable </w:t>
      </w:r>
      <w:r>
        <w:rPr>
          <w:w w:val="105"/>
        </w:rPr>
        <w:t>de las permutas de tipo de interés se </w:t>
      </w:r>
      <w:r>
        <w:rPr>
          <w:spacing w:val="-3"/>
          <w:w w:val="105"/>
        </w:rPr>
        <w:t>calcula </w:t>
      </w:r>
      <w:r>
        <w:rPr>
          <w:w w:val="105"/>
        </w:rPr>
        <w:t>como el valor actual</w:t>
      </w:r>
      <w:r>
        <w:rPr>
          <w:spacing w:val="-7"/>
          <w:w w:val="105"/>
        </w:rPr>
        <w:t> </w:t>
      </w:r>
      <w:r>
        <w:rPr>
          <w:w w:val="105"/>
        </w:rPr>
        <w:t>de</w:t>
      </w:r>
      <w:r>
        <w:rPr>
          <w:spacing w:val="-5"/>
          <w:w w:val="105"/>
        </w:rPr>
        <w:t> </w:t>
      </w:r>
      <w:r>
        <w:rPr>
          <w:w w:val="105"/>
        </w:rPr>
        <w:t>los</w:t>
      </w:r>
      <w:r>
        <w:rPr>
          <w:spacing w:val="-6"/>
          <w:w w:val="105"/>
        </w:rPr>
        <w:t> </w:t>
      </w:r>
      <w:r>
        <w:rPr>
          <w:w w:val="105"/>
        </w:rPr>
        <w:t>flujos</w:t>
      </w:r>
      <w:r>
        <w:rPr>
          <w:spacing w:val="-6"/>
          <w:w w:val="105"/>
        </w:rPr>
        <w:t> </w:t>
      </w:r>
      <w:r>
        <w:rPr>
          <w:w w:val="105"/>
        </w:rPr>
        <w:t>futuros</w:t>
      </w:r>
      <w:r>
        <w:rPr>
          <w:spacing w:val="-6"/>
          <w:w w:val="105"/>
        </w:rPr>
        <w:t> </w:t>
      </w:r>
      <w:r>
        <w:rPr>
          <w:w w:val="105"/>
        </w:rPr>
        <w:t>de</w:t>
      </w:r>
      <w:r>
        <w:rPr>
          <w:spacing w:val="-5"/>
          <w:w w:val="105"/>
        </w:rPr>
        <w:t> </w:t>
      </w:r>
      <w:r>
        <w:rPr>
          <w:spacing w:val="-3"/>
          <w:w w:val="105"/>
        </w:rPr>
        <w:t>efectivo</w:t>
      </w:r>
      <w:r>
        <w:rPr>
          <w:spacing w:val="-5"/>
          <w:w w:val="105"/>
        </w:rPr>
        <w:t> </w:t>
      </w:r>
      <w:r>
        <w:rPr>
          <w:spacing w:val="-3"/>
          <w:w w:val="105"/>
        </w:rPr>
        <w:t>estimados.</w:t>
      </w:r>
      <w:r>
        <w:rPr>
          <w:spacing w:val="-6"/>
          <w:w w:val="105"/>
        </w:rPr>
        <w:t> </w:t>
      </w:r>
      <w:r>
        <w:rPr>
          <w:w w:val="105"/>
        </w:rPr>
        <w:t>El</w:t>
      </w:r>
      <w:r>
        <w:rPr>
          <w:spacing w:val="-6"/>
          <w:w w:val="105"/>
        </w:rPr>
        <w:t> </w:t>
      </w:r>
      <w:r>
        <w:rPr>
          <w:w w:val="105"/>
        </w:rPr>
        <w:t>valor</w:t>
      </w:r>
      <w:r>
        <w:rPr>
          <w:spacing w:val="-7"/>
          <w:w w:val="105"/>
        </w:rPr>
        <w:t> </w:t>
      </w:r>
      <w:r>
        <w:rPr>
          <w:spacing w:val="-3"/>
          <w:w w:val="105"/>
        </w:rPr>
        <w:t>razonable</w:t>
      </w:r>
      <w:r>
        <w:rPr>
          <w:spacing w:val="-5"/>
          <w:w w:val="105"/>
        </w:rPr>
        <w:t> </w:t>
      </w:r>
      <w:r>
        <w:rPr>
          <w:w w:val="105"/>
        </w:rPr>
        <w:t>de</w:t>
      </w:r>
      <w:r>
        <w:rPr>
          <w:spacing w:val="-5"/>
          <w:w w:val="105"/>
        </w:rPr>
        <w:t> </w:t>
      </w:r>
      <w:r>
        <w:rPr>
          <w:w w:val="105"/>
        </w:rPr>
        <w:t>los</w:t>
      </w:r>
      <w:r>
        <w:rPr>
          <w:spacing w:val="-4"/>
          <w:w w:val="105"/>
        </w:rPr>
        <w:t> </w:t>
      </w:r>
      <w:r>
        <w:rPr>
          <w:w w:val="105"/>
        </w:rPr>
        <w:t>contratos</w:t>
      </w:r>
      <w:r>
        <w:rPr>
          <w:spacing w:val="-6"/>
          <w:w w:val="105"/>
        </w:rPr>
        <w:t> </w:t>
      </w:r>
      <w:r>
        <w:rPr>
          <w:w w:val="105"/>
        </w:rPr>
        <w:t>de</w:t>
      </w:r>
      <w:r>
        <w:rPr>
          <w:spacing w:val="-5"/>
          <w:w w:val="105"/>
        </w:rPr>
        <w:t> </w:t>
      </w:r>
      <w:r>
        <w:rPr>
          <w:w w:val="105"/>
        </w:rPr>
        <w:t>tipo</w:t>
      </w:r>
      <w:r>
        <w:rPr>
          <w:spacing w:val="-5"/>
          <w:w w:val="105"/>
        </w:rPr>
        <w:t> </w:t>
      </w:r>
      <w:r>
        <w:rPr>
          <w:w w:val="105"/>
        </w:rPr>
        <w:t>de</w:t>
      </w:r>
      <w:r>
        <w:rPr>
          <w:spacing w:val="-5"/>
          <w:w w:val="105"/>
        </w:rPr>
        <w:t> </w:t>
      </w:r>
      <w:r>
        <w:rPr>
          <w:w w:val="105"/>
        </w:rPr>
        <w:t>cambio</w:t>
      </w:r>
      <w:r>
        <w:rPr>
          <w:spacing w:val="-5"/>
          <w:w w:val="105"/>
        </w:rPr>
        <w:t> </w:t>
      </w:r>
      <w:r>
        <w:rPr>
          <w:w w:val="105"/>
        </w:rPr>
        <w:t>a plazo</w:t>
      </w:r>
      <w:r>
        <w:rPr>
          <w:spacing w:val="-9"/>
          <w:w w:val="105"/>
        </w:rPr>
        <w:t> </w:t>
      </w:r>
      <w:r>
        <w:rPr>
          <w:w w:val="105"/>
        </w:rPr>
        <w:t>se</w:t>
      </w:r>
      <w:r>
        <w:rPr>
          <w:spacing w:val="-9"/>
          <w:w w:val="105"/>
        </w:rPr>
        <w:t> </w:t>
      </w:r>
      <w:r>
        <w:rPr>
          <w:spacing w:val="-3"/>
          <w:w w:val="105"/>
        </w:rPr>
        <w:t>determina</w:t>
      </w:r>
      <w:r>
        <w:rPr>
          <w:spacing w:val="-9"/>
          <w:w w:val="105"/>
        </w:rPr>
        <w:t> </w:t>
      </w:r>
      <w:r>
        <w:rPr>
          <w:w w:val="105"/>
        </w:rPr>
        <w:t>usando</w:t>
      </w:r>
      <w:r>
        <w:rPr>
          <w:spacing w:val="-9"/>
          <w:w w:val="105"/>
        </w:rPr>
        <w:t> </w:t>
      </w:r>
      <w:r>
        <w:rPr>
          <w:spacing w:val="-3"/>
          <w:w w:val="105"/>
        </w:rPr>
        <w:t>los</w:t>
      </w:r>
      <w:r>
        <w:rPr>
          <w:spacing w:val="-9"/>
          <w:w w:val="105"/>
        </w:rPr>
        <w:t> </w:t>
      </w:r>
      <w:r>
        <w:rPr>
          <w:w w:val="105"/>
        </w:rPr>
        <w:t>tipos</w:t>
      </w:r>
      <w:r>
        <w:rPr>
          <w:spacing w:val="-9"/>
          <w:w w:val="105"/>
        </w:rPr>
        <w:t> </w:t>
      </w:r>
      <w:r>
        <w:rPr>
          <w:w w:val="105"/>
        </w:rPr>
        <w:t>de</w:t>
      </w:r>
      <w:r>
        <w:rPr>
          <w:spacing w:val="-9"/>
          <w:w w:val="105"/>
        </w:rPr>
        <w:t> </w:t>
      </w:r>
      <w:r>
        <w:rPr>
          <w:spacing w:val="-3"/>
          <w:w w:val="105"/>
        </w:rPr>
        <w:t>cambio</w:t>
      </w:r>
      <w:r>
        <w:rPr>
          <w:spacing w:val="-9"/>
          <w:w w:val="105"/>
        </w:rPr>
        <w:t> </w:t>
      </w:r>
      <w:r>
        <w:rPr>
          <w:w w:val="105"/>
        </w:rPr>
        <w:t>a</w:t>
      </w:r>
      <w:r>
        <w:rPr>
          <w:spacing w:val="-9"/>
          <w:w w:val="105"/>
        </w:rPr>
        <w:t> </w:t>
      </w:r>
      <w:r>
        <w:rPr>
          <w:w w:val="105"/>
        </w:rPr>
        <w:t>plazo</w:t>
      </w:r>
      <w:r>
        <w:rPr>
          <w:spacing w:val="-9"/>
          <w:w w:val="105"/>
        </w:rPr>
        <w:t> </w:t>
      </w:r>
      <w:r>
        <w:rPr>
          <w:spacing w:val="-3"/>
          <w:w w:val="105"/>
        </w:rPr>
        <w:t>cotizados</w:t>
      </w:r>
      <w:r>
        <w:rPr>
          <w:spacing w:val="-9"/>
          <w:w w:val="105"/>
        </w:rPr>
        <w:t> </w:t>
      </w:r>
      <w:r>
        <w:rPr>
          <w:w w:val="105"/>
        </w:rPr>
        <w:t>en</w:t>
      </w:r>
      <w:r>
        <w:rPr>
          <w:spacing w:val="-9"/>
          <w:w w:val="105"/>
        </w:rPr>
        <w:t> </w:t>
      </w:r>
      <w:r>
        <w:rPr>
          <w:w w:val="105"/>
        </w:rPr>
        <w:t>el</w:t>
      </w:r>
      <w:r>
        <w:rPr>
          <w:spacing w:val="-10"/>
          <w:w w:val="105"/>
        </w:rPr>
        <w:t> </w:t>
      </w:r>
      <w:r>
        <w:rPr>
          <w:spacing w:val="-3"/>
          <w:w w:val="105"/>
        </w:rPr>
        <w:t>mercado</w:t>
      </w:r>
      <w:r>
        <w:rPr>
          <w:spacing w:val="-9"/>
          <w:w w:val="105"/>
        </w:rPr>
        <w:t> </w:t>
      </w:r>
      <w:r>
        <w:rPr>
          <w:w w:val="105"/>
        </w:rPr>
        <w:t>en</w:t>
      </w:r>
      <w:r>
        <w:rPr>
          <w:spacing w:val="-9"/>
          <w:w w:val="105"/>
        </w:rPr>
        <w:t> </w:t>
      </w:r>
      <w:r>
        <w:rPr>
          <w:w w:val="105"/>
        </w:rPr>
        <w:t>la</w:t>
      </w:r>
      <w:r>
        <w:rPr>
          <w:spacing w:val="-9"/>
          <w:w w:val="105"/>
        </w:rPr>
        <w:t> </w:t>
      </w:r>
      <w:r>
        <w:rPr>
          <w:w w:val="105"/>
        </w:rPr>
        <w:t>fecha</w:t>
      </w:r>
      <w:r>
        <w:rPr>
          <w:spacing w:val="-8"/>
          <w:w w:val="105"/>
        </w:rPr>
        <w:t> </w:t>
      </w:r>
      <w:r>
        <w:rPr>
          <w:w w:val="105"/>
        </w:rPr>
        <w:t>del</w:t>
      </w:r>
      <w:r>
        <w:rPr>
          <w:spacing w:val="-10"/>
          <w:w w:val="105"/>
        </w:rPr>
        <w:t> </w:t>
      </w:r>
      <w:r>
        <w:rPr>
          <w:spacing w:val="-3"/>
          <w:w w:val="105"/>
        </w:rPr>
        <w:t>balance.</w:t>
      </w:r>
    </w:p>
    <w:p>
      <w:pPr>
        <w:pStyle w:val="BodyText"/>
        <w:spacing w:line="249" w:lineRule="auto" w:before="207"/>
        <w:ind w:left="1707" w:right="1209"/>
        <w:jc w:val="both"/>
      </w:pPr>
      <w:r>
        <w:rPr>
          <w:w w:val="105"/>
        </w:rPr>
        <w:t>Se asume que el valor en libros de los </w:t>
      </w:r>
      <w:r>
        <w:rPr>
          <w:spacing w:val="-3"/>
          <w:w w:val="105"/>
        </w:rPr>
        <w:t>créditos </w:t>
      </w:r>
      <w:r>
        <w:rPr>
          <w:w w:val="105"/>
        </w:rPr>
        <w:t>y débitos por </w:t>
      </w:r>
      <w:r>
        <w:rPr>
          <w:spacing w:val="-3"/>
          <w:w w:val="105"/>
        </w:rPr>
        <w:t>operaciones </w:t>
      </w:r>
      <w:r>
        <w:rPr>
          <w:w w:val="105"/>
        </w:rPr>
        <w:t>comerciales se </w:t>
      </w:r>
      <w:r>
        <w:rPr>
          <w:spacing w:val="-3"/>
          <w:w w:val="105"/>
        </w:rPr>
        <w:t>aproxima </w:t>
      </w:r>
      <w:r>
        <w:rPr>
          <w:w w:val="105"/>
        </w:rPr>
        <w:t>a su valor</w:t>
      </w:r>
      <w:r>
        <w:rPr>
          <w:spacing w:val="-10"/>
          <w:w w:val="105"/>
        </w:rPr>
        <w:t> </w:t>
      </w:r>
      <w:r>
        <w:rPr>
          <w:spacing w:val="-3"/>
          <w:w w:val="105"/>
        </w:rPr>
        <w:t>razonable.</w:t>
      </w:r>
      <w:r>
        <w:rPr>
          <w:spacing w:val="-8"/>
          <w:w w:val="105"/>
        </w:rPr>
        <w:t> </w:t>
      </w:r>
      <w:r>
        <w:rPr>
          <w:w w:val="105"/>
        </w:rPr>
        <w:t>El</w:t>
      </w:r>
      <w:r>
        <w:rPr>
          <w:spacing w:val="-9"/>
          <w:w w:val="105"/>
        </w:rPr>
        <w:t> </w:t>
      </w:r>
      <w:r>
        <w:rPr>
          <w:w w:val="105"/>
        </w:rPr>
        <w:t>valor</w:t>
      </w:r>
      <w:r>
        <w:rPr>
          <w:spacing w:val="-8"/>
          <w:w w:val="105"/>
        </w:rPr>
        <w:t> </w:t>
      </w:r>
      <w:r>
        <w:rPr>
          <w:w w:val="105"/>
        </w:rPr>
        <w:t>razonable</w:t>
      </w:r>
      <w:r>
        <w:rPr>
          <w:spacing w:val="-7"/>
          <w:w w:val="105"/>
        </w:rPr>
        <w:t> </w:t>
      </w:r>
      <w:r>
        <w:rPr>
          <w:w w:val="105"/>
        </w:rPr>
        <w:t>de</w:t>
      </w:r>
      <w:r>
        <w:rPr>
          <w:spacing w:val="-8"/>
          <w:w w:val="105"/>
        </w:rPr>
        <w:t> </w:t>
      </w:r>
      <w:r>
        <w:rPr>
          <w:w w:val="105"/>
        </w:rPr>
        <w:t>los</w:t>
      </w:r>
      <w:r>
        <w:rPr>
          <w:spacing w:val="-8"/>
          <w:w w:val="105"/>
        </w:rPr>
        <w:t> </w:t>
      </w:r>
      <w:r>
        <w:rPr>
          <w:spacing w:val="-3"/>
          <w:w w:val="105"/>
        </w:rPr>
        <w:t>pasivos</w:t>
      </w:r>
      <w:r>
        <w:rPr>
          <w:spacing w:val="-8"/>
          <w:w w:val="105"/>
        </w:rPr>
        <w:t> </w:t>
      </w:r>
      <w:r>
        <w:rPr>
          <w:spacing w:val="-3"/>
          <w:w w:val="105"/>
        </w:rPr>
        <w:t>financieros</w:t>
      </w:r>
      <w:r>
        <w:rPr>
          <w:spacing w:val="-9"/>
          <w:w w:val="105"/>
        </w:rPr>
        <w:t> </w:t>
      </w:r>
      <w:r>
        <w:rPr>
          <w:w w:val="105"/>
        </w:rPr>
        <w:t>a</w:t>
      </w:r>
      <w:r>
        <w:rPr>
          <w:spacing w:val="-7"/>
          <w:w w:val="105"/>
        </w:rPr>
        <w:t> </w:t>
      </w:r>
      <w:r>
        <w:rPr>
          <w:w w:val="105"/>
        </w:rPr>
        <w:t>efectos</w:t>
      </w:r>
      <w:r>
        <w:rPr>
          <w:spacing w:val="-9"/>
          <w:w w:val="105"/>
        </w:rPr>
        <w:t> </w:t>
      </w:r>
      <w:r>
        <w:rPr>
          <w:w w:val="105"/>
        </w:rPr>
        <w:t>de</w:t>
      </w:r>
      <w:r>
        <w:rPr>
          <w:spacing w:val="-7"/>
          <w:w w:val="105"/>
        </w:rPr>
        <w:t> </w:t>
      </w:r>
      <w:r>
        <w:rPr>
          <w:w w:val="105"/>
        </w:rPr>
        <w:t>la</w:t>
      </w:r>
      <w:r>
        <w:rPr>
          <w:spacing w:val="-8"/>
          <w:w w:val="105"/>
        </w:rPr>
        <w:t> </w:t>
      </w:r>
      <w:r>
        <w:rPr>
          <w:w w:val="105"/>
        </w:rPr>
        <w:t>presentación</w:t>
      </w:r>
      <w:r>
        <w:rPr>
          <w:spacing w:val="-7"/>
          <w:w w:val="105"/>
        </w:rPr>
        <w:t> </w:t>
      </w:r>
      <w:r>
        <w:rPr>
          <w:w w:val="105"/>
        </w:rPr>
        <w:t>de</w:t>
      </w:r>
      <w:r>
        <w:rPr>
          <w:spacing w:val="-8"/>
          <w:w w:val="105"/>
        </w:rPr>
        <w:t> </w:t>
      </w:r>
      <w:r>
        <w:rPr>
          <w:spacing w:val="-3"/>
          <w:w w:val="105"/>
        </w:rPr>
        <w:t>información financiera</w:t>
      </w:r>
      <w:r>
        <w:rPr>
          <w:spacing w:val="-14"/>
          <w:w w:val="105"/>
        </w:rPr>
        <w:t> </w:t>
      </w:r>
      <w:r>
        <w:rPr>
          <w:w w:val="105"/>
        </w:rPr>
        <w:t>se</w:t>
      </w:r>
      <w:r>
        <w:rPr>
          <w:spacing w:val="-14"/>
          <w:w w:val="105"/>
        </w:rPr>
        <w:t> </w:t>
      </w:r>
      <w:r>
        <w:rPr>
          <w:w w:val="105"/>
        </w:rPr>
        <w:t>estima</w:t>
      </w:r>
      <w:r>
        <w:rPr>
          <w:spacing w:val="-14"/>
          <w:w w:val="105"/>
        </w:rPr>
        <w:t> </w:t>
      </w:r>
      <w:r>
        <w:rPr>
          <w:w w:val="105"/>
        </w:rPr>
        <w:t>descontando</w:t>
      </w:r>
      <w:r>
        <w:rPr>
          <w:spacing w:val="-14"/>
          <w:w w:val="105"/>
        </w:rPr>
        <w:t> </w:t>
      </w:r>
      <w:r>
        <w:rPr>
          <w:w w:val="105"/>
        </w:rPr>
        <w:t>los</w:t>
      </w:r>
      <w:r>
        <w:rPr>
          <w:spacing w:val="-14"/>
          <w:w w:val="105"/>
        </w:rPr>
        <w:t> </w:t>
      </w:r>
      <w:r>
        <w:rPr>
          <w:w w:val="105"/>
        </w:rPr>
        <w:t>flujos</w:t>
      </w:r>
      <w:r>
        <w:rPr>
          <w:spacing w:val="-14"/>
          <w:w w:val="105"/>
        </w:rPr>
        <w:t> </w:t>
      </w:r>
      <w:r>
        <w:rPr>
          <w:spacing w:val="-3"/>
          <w:w w:val="105"/>
        </w:rPr>
        <w:t>contractuales</w:t>
      </w:r>
      <w:r>
        <w:rPr>
          <w:spacing w:val="-12"/>
          <w:w w:val="105"/>
        </w:rPr>
        <w:t> </w:t>
      </w:r>
      <w:r>
        <w:rPr>
          <w:w w:val="105"/>
        </w:rPr>
        <w:t>futuros</w:t>
      </w:r>
      <w:r>
        <w:rPr>
          <w:spacing w:val="-14"/>
          <w:w w:val="105"/>
        </w:rPr>
        <w:t> </w:t>
      </w:r>
      <w:r>
        <w:rPr>
          <w:w w:val="105"/>
        </w:rPr>
        <w:t>de</w:t>
      </w:r>
      <w:r>
        <w:rPr>
          <w:spacing w:val="-14"/>
          <w:w w:val="105"/>
        </w:rPr>
        <w:t> </w:t>
      </w:r>
      <w:r>
        <w:rPr>
          <w:spacing w:val="-3"/>
          <w:w w:val="105"/>
        </w:rPr>
        <w:t>efectivo</w:t>
      </w:r>
      <w:r>
        <w:rPr>
          <w:spacing w:val="-14"/>
          <w:w w:val="105"/>
        </w:rPr>
        <w:t> </w:t>
      </w:r>
      <w:r>
        <w:rPr>
          <w:w w:val="105"/>
        </w:rPr>
        <w:t>al</w:t>
      </w:r>
      <w:r>
        <w:rPr>
          <w:spacing w:val="-14"/>
          <w:w w:val="105"/>
        </w:rPr>
        <w:t> </w:t>
      </w:r>
      <w:r>
        <w:rPr>
          <w:w w:val="105"/>
        </w:rPr>
        <w:t>tipo</w:t>
      </w:r>
      <w:r>
        <w:rPr>
          <w:spacing w:val="-14"/>
          <w:w w:val="105"/>
        </w:rPr>
        <w:t> </w:t>
      </w:r>
      <w:r>
        <w:rPr>
          <w:w w:val="105"/>
        </w:rPr>
        <w:t>de</w:t>
      </w:r>
      <w:r>
        <w:rPr>
          <w:spacing w:val="-14"/>
          <w:w w:val="105"/>
        </w:rPr>
        <w:t> </w:t>
      </w:r>
      <w:r>
        <w:rPr>
          <w:w w:val="105"/>
        </w:rPr>
        <w:t>interés</w:t>
      </w:r>
      <w:r>
        <w:rPr>
          <w:spacing w:val="-14"/>
          <w:w w:val="105"/>
        </w:rPr>
        <w:t> </w:t>
      </w:r>
      <w:r>
        <w:rPr>
          <w:w w:val="105"/>
        </w:rPr>
        <w:t>corriente</w:t>
      </w:r>
      <w:r>
        <w:rPr>
          <w:spacing w:val="-14"/>
          <w:w w:val="105"/>
        </w:rPr>
        <w:t> </w:t>
      </w:r>
      <w:r>
        <w:rPr>
          <w:spacing w:val="-2"/>
          <w:w w:val="105"/>
        </w:rPr>
        <w:t>del </w:t>
      </w:r>
      <w:r>
        <w:rPr>
          <w:spacing w:val="-3"/>
          <w:w w:val="105"/>
        </w:rPr>
        <w:t>mercado</w:t>
      </w:r>
      <w:r>
        <w:rPr>
          <w:spacing w:val="-7"/>
          <w:w w:val="105"/>
        </w:rPr>
        <w:t> </w:t>
      </w:r>
      <w:r>
        <w:rPr>
          <w:w w:val="105"/>
        </w:rPr>
        <w:t>del</w:t>
      </w:r>
      <w:r>
        <w:rPr>
          <w:spacing w:val="-7"/>
          <w:w w:val="105"/>
        </w:rPr>
        <w:t> </w:t>
      </w:r>
      <w:r>
        <w:rPr>
          <w:w w:val="105"/>
        </w:rPr>
        <w:t>que</w:t>
      </w:r>
      <w:r>
        <w:rPr>
          <w:spacing w:val="-7"/>
          <w:w w:val="105"/>
        </w:rPr>
        <w:t> </w:t>
      </w:r>
      <w:r>
        <w:rPr>
          <w:w w:val="105"/>
        </w:rPr>
        <w:t>puede</w:t>
      </w:r>
      <w:r>
        <w:rPr>
          <w:spacing w:val="-6"/>
          <w:w w:val="105"/>
        </w:rPr>
        <w:t> </w:t>
      </w:r>
      <w:r>
        <w:rPr>
          <w:spacing w:val="-3"/>
          <w:w w:val="105"/>
        </w:rPr>
        <w:t>disponer</w:t>
      </w:r>
      <w:r>
        <w:rPr>
          <w:spacing w:val="-7"/>
          <w:w w:val="105"/>
        </w:rPr>
        <w:t> </w:t>
      </w:r>
      <w:r>
        <w:rPr>
          <w:w w:val="105"/>
        </w:rPr>
        <w:t>la</w:t>
      </w:r>
      <w:r>
        <w:rPr>
          <w:spacing w:val="-7"/>
          <w:w w:val="105"/>
        </w:rPr>
        <w:t> </w:t>
      </w:r>
      <w:r>
        <w:rPr>
          <w:w w:val="105"/>
        </w:rPr>
        <w:t>Sociedad</w:t>
      </w:r>
      <w:r>
        <w:rPr>
          <w:spacing w:val="-6"/>
          <w:w w:val="105"/>
        </w:rPr>
        <w:t> </w:t>
      </w:r>
      <w:r>
        <w:rPr>
          <w:w w:val="105"/>
        </w:rPr>
        <w:t>para</w:t>
      </w:r>
      <w:r>
        <w:rPr>
          <w:spacing w:val="-7"/>
          <w:w w:val="105"/>
        </w:rPr>
        <w:t> </w:t>
      </w:r>
      <w:r>
        <w:rPr>
          <w:spacing w:val="-3"/>
          <w:w w:val="105"/>
        </w:rPr>
        <w:t>instrumentos</w:t>
      </w:r>
      <w:r>
        <w:rPr>
          <w:spacing w:val="-6"/>
          <w:w w:val="105"/>
        </w:rPr>
        <w:t> </w:t>
      </w:r>
      <w:r>
        <w:rPr>
          <w:spacing w:val="-3"/>
          <w:w w:val="105"/>
        </w:rPr>
        <w:t>financieros</w:t>
      </w:r>
      <w:r>
        <w:rPr>
          <w:spacing w:val="-6"/>
          <w:w w:val="105"/>
        </w:rPr>
        <w:t> </w:t>
      </w:r>
      <w:r>
        <w:rPr>
          <w:w w:val="105"/>
        </w:rPr>
        <w:t>similares.</w:t>
      </w:r>
    </w:p>
    <w:p>
      <w:pPr>
        <w:pStyle w:val="BodyText"/>
        <w:rPr>
          <w:sz w:val="24"/>
        </w:rPr>
      </w:pPr>
    </w:p>
    <w:p>
      <w:pPr>
        <w:pStyle w:val="BodyText"/>
        <w:spacing w:before="11"/>
        <w:rPr>
          <w:sz w:val="23"/>
        </w:rPr>
      </w:pPr>
    </w:p>
    <w:p>
      <w:pPr>
        <w:pStyle w:val="Heading2"/>
        <w:numPr>
          <w:ilvl w:val="1"/>
          <w:numId w:val="33"/>
        </w:numPr>
        <w:tabs>
          <w:tab w:pos="2020" w:val="left" w:leader="none"/>
        </w:tabs>
        <w:spacing w:line="240" w:lineRule="auto" w:before="0" w:after="0"/>
        <w:ind w:left="2019" w:right="0" w:hanging="313"/>
        <w:jc w:val="left"/>
        <w:rPr>
          <w:u w:val="none"/>
        </w:rPr>
      </w:pPr>
      <w:r>
        <w:rPr>
          <w:w w:val="105"/>
          <w:u w:val="single"/>
        </w:rPr>
        <w:t>Fondos Propios</w:t>
      </w:r>
    </w:p>
    <w:p>
      <w:pPr>
        <w:pStyle w:val="BodyText"/>
        <w:rPr>
          <w:b/>
        </w:rPr>
      </w:pPr>
    </w:p>
    <w:p>
      <w:pPr>
        <w:pStyle w:val="BodyText"/>
        <w:spacing w:before="7"/>
        <w:rPr>
          <w:b/>
          <w:sz w:val="19"/>
        </w:rPr>
      </w:pPr>
    </w:p>
    <w:p>
      <w:pPr>
        <w:pStyle w:val="ListParagraph"/>
        <w:numPr>
          <w:ilvl w:val="0"/>
          <w:numId w:val="37"/>
        </w:numPr>
        <w:tabs>
          <w:tab w:pos="2250" w:val="left" w:leader="none"/>
        </w:tabs>
        <w:spacing w:line="240" w:lineRule="auto" w:before="0" w:after="0"/>
        <w:ind w:left="2249" w:right="0" w:hanging="231"/>
        <w:jc w:val="both"/>
        <w:rPr>
          <w:sz w:val="20"/>
        </w:rPr>
      </w:pPr>
      <w:r>
        <w:rPr>
          <w:w w:val="105"/>
          <w:sz w:val="20"/>
        </w:rPr>
        <w:t>Capital</w:t>
      </w:r>
    </w:p>
    <w:p>
      <w:pPr>
        <w:pStyle w:val="BodyText"/>
        <w:spacing w:line="249" w:lineRule="auto" w:before="113"/>
        <w:ind w:left="1707" w:right="1211"/>
        <w:jc w:val="both"/>
      </w:pPr>
      <w:r>
        <w:rPr>
          <w:w w:val="105"/>
        </w:rPr>
        <w:t>A 31 de </w:t>
      </w:r>
      <w:r>
        <w:rPr>
          <w:spacing w:val="-3"/>
          <w:w w:val="105"/>
        </w:rPr>
        <w:t>diciembre </w:t>
      </w:r>
      <w:r>
        <w:rPr>
          <w:w w:val="105"/>
        </w:rPr>
        <w:t>de 2021, el capital estaba </w:t>
      </w:r>
      <w:r>
        <w:rPr>
          <w:spacing w:val="-3"/>
          <w:w w:val="105"/>
        </w:rPr>
        <w:t>compuesto </w:t>
      </w:r>
      <w:r>
        <w:rPr>
          <w:w w:val="105"/>
        </w:rPr>
        <w:t>por 4.180 </w:t>
      </w:r>
      <w:r>
        <w:rPr>
          <w:spacing w:val="-3"/>
          <w:w w:val="105"/>
        </w:rPr>
        <w:t>acciones </w:t>
      </w:r>
      <w:r>
        <w:rPr>
          <w:w w:val="105"/>
        </w:rPr>
        <w:t>de </w:t>
      </w:r>
      <w:r>
        <w:rPr>
          <w:spacing w:val="-2"/>
          <w:w w:val="105"/>
        </w:rPr>
        <w:t>601,01 </w:t>
      </w:r>
      <w:r>
        <w:rPr>
          <w:w w:val="105"/>
        </w:rPr>
        <w:t>euros de </w:t>
      </w:r>
      <w:r>
        <w:rPr>
          <w:spacing w:val="-3"/>
          <w:w w:val="105"/>
        </w:rPr>
        <w:t>valor </w:t>
      </w:r>
      <w:r>
        <w:rPr>
          <w:w w:val="105"/>
        </w:rPr>
        <w:t>nominal</w:t>
      </w:r>
      <w:r>
        <w:rPr>
          <w:spacing w:val="-9"/>
          <w:w w:val="105"/>
        </w:rPr>
        <w:t> </w:t>
      </w:r>
      <w:r>
        <w:rPr>
          <w:w w:val="105"/>
        </w:rPr>
        <w:t>cada</w:t>
      </w:r>
      <w:r>
        <w:rPr>
          <w:spacing w:val="-6"/>
          <w:w w:val="105"/>
        </w:rPr>
        <w:t> </w:t>
      </w:r>
      <w:r>
        <w:rPr>
          <w:w w:val="105"/>
        </w:rPr>
        <w:t>una.</w:t>
      </w:r>
      <w:r>
        <w:rPr>
          <w:spacing w:val="-7"/>
          <w:w w:val="105"/>
        </w:rPr>
        <w:t> </w:t>
      </w:r>
      <w:r>
        <w:rPr>
          <w:w w:val="105"/>
        </w:rPr>
        <w:t>Todas</w:t>
      </w:r>
      <w:r>
        <w:rPr>
          <w:spacing w:val="-8"/>
          <w:w w:val="105"/>
        </w:rPr>
        <w:t> </w:t>
      </w:r>
      <w:r>
        <w:rPr>
          <w:w w:val="105"/>
        </w:rPr>
        <w:t>las</w:t>
      </w:r>
      <w:r>
        <w:rPr>
          <w:spacing w:val="-7"/>
          <w:w w:val="105"/>
        </w:rPr>
        <w:t> </w:t>
      </w:r>
      <w:r>
        <w:rPr>
          <w:spacing w:val="-3"/>
          <w:w w:val="105"/>
        </w:rPr>
        <w:t>acciones</w:t>
      </w:r>
      <w:r>
        <w:rPr>
          <w:spacing w:val="-7"/>
          <w:w w:val="105"/>
        </w:rPr>
        <w:t> </w:t>
      </w:r>
      <w:r>
        <w:rPr>
          <w:w w:val="105"/>
        </w:rPr>
        <w:t>son</w:t>
      </w:r>
      <w:r>
        <w:rPr>
          <w:spacing w:val="-6"/>
          <w:w w:val="105"/>
        </w:rPr>
        <w:t> </w:t>
      </w:r>
      <w:r>
        <w:rPr>
          <w:w w:val="105"/>
        </w:rPr>
        <w:t>de</w:t>
      </w:r>
      <w:r>
        <w:rPr>
          <w:spacing w:val="-7"/>
          <w:w w:val="105"/>
        </w:rPr>
        <w:t> </w:t>
      </w:r>
      <w:r>
        <w:rPr>
          <w:w w:val="105"/>
        </w:rPr>
        <w:t>la</w:t>
      </w:r>
      <w:r>
        <w:rPr>
          <w:spacing w:val="-5"/>
          <w:w w:val="105"/>
        </w:rPr>
        <w:t> </w:t>
      </w:r>
      <w:r>
        <w:rPr>
          <w:w w:val="105"/>
        </w:rPr>
        <w:t>misma</w:t>
      </w:r>
      <w:r>
        <w:rPr>
          <w:spacing w:val="-5"/>
          <w:w w:val="105"/>
        </w:rPr>
        <w:t> </w:t>
      </w:r>
      <w:r>
        <w:rPr>
          <w:spacing w:val="-3"/>
          <w:w w:val="105"/>
        </w:rPr>
        <w:t>clase,</w:t>
      </w:r>
      <w:r>
        <w:rPr>
          <w:spacing w:val="-7"/>
          <w:w w:val="105"/>
        </w:rPr>
        <w:t> </w:t>
      </w:r>
      <w:r>
        <w:rPr>
          <w:w w:val="105"/>
        </w:rPr>
        <w:t>otorgan</w:t>
      </w:r>
      <w:r>
        <w:rPr>
          <w:spacing w:val="-6"/>
          <w:w w:val="105"/>
        </w:rPr>
        <w:t> </w:t>
      </w:r>
      <w:r>
        <w:rPr>
          <w:w w:val="105"/>
        </w:rPr>
        <w:t>los</w:t>
      </w:r>
      <w:r>
        <w:rPr>
          <w:spacing w:val="-6"/>
          <w:w w:val="105"/>
        </w:rPr>
        <w:t> </w:t>
      </w:r>
      <w:r>
        <w:rPr>
          <w:w w:val="105"/>
        </w:rPr>
        <w:t>mismos</w:t>
      </w:r>
      <w:r>
        <w:rPr>
          <w:spacing w:val="-5"/>
          <w:w w:val="105"/>
        </w:rPr>
        <w:t> </w:t>
      </w:r>
      <w:r>
        <w:rPr>
          <w:w w:val="105"/>
        </w:rPr>
        <w:t>derechos</w:t>
      </w:r>
      <w:r>
        <w:rPr>
          <w:spacing w:val="-8"/>
          <w:w w:val="105"/>
        </w:rPr>
        <w:t> </w:t>
      </w:r>
      <w:r>
        <w:rPr>
          <w:w w:val="105"/>
        </w:rPr>
        <w:t>y</w:t>
      </w:r>
      <w:r>
        <w:rPr>
          <w:spacing w:val="-7"/>
          <w:w w:val="105"/>
        </w:rPr>
        <w:t> </w:t>
      </w:r>
      <w:r>
        <w:rPr>
          <w:w w:val="105"/>
        </w:rPr>
        <w:t>no</w:t>
      </w:r>
      <w:r>
        <w:rPr>
          <w:spacing w:val="-6"/>
          <w:w w:val="105"/>
        </w:rPr>
        <w:t> </w:t>
      </w:r>
      <w:r>
        <w:rPr>
          <w:spacing w:val="-3"/>
          <w:w w:val="105"/>
        </w:rPr>
        <w:t>cotizan </w:t>
      </w:r>
      <w:r>
        <w:rPr>
          <w:w w:val="105"/>
        </w:rPr>
        <w:t>en</w:t>
      </w:r>
      <w:r>
        <w:rPr>
          <w:spacing w:val="-5"/>
          <w:w w:val="105"/>
        </w:rPr>
        <w:t> </w:t>
      </w:r>
      <w:r>
        <w:rPr>
          <w:spacing w:val="-3"/>
          <w:w w:val="105"/>
        </w:rPr>
        <w:t>bolsa.</w:t>
      </w:r>
    </w:p>
    <w:p>
      <w:pPr>
        <w:pStyle w:val="BodyText"/>
        <w:spacing w:before="104"/>
        <w:ind w:left="1707"/>
        <w:jc w:val="both"/>
      </w:pPr>
      <w:r>
        <w:rPr>
          <w:w w:val="105"/>
        </w:rPr>
        <w:t>La totalidad de las acciones de la Sociedad son titularidad de la Comunidad Autónoma de Canarias.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17"/>
        </w:rPr>
      </w:pPr>
    </w:p>
    <w:p>
      <w:pPr>
        <w:spacing w:before="99"/>
        <w:ind w:left="0" w:right="1210" w:firstLine="0"/>
        <w:jc w:val="right"/>
        <w:rPr>
          <w:sz w:val="19"/>
        </w:rPr>
      </w:pPr>
      <w:r>
        <w:rPr>
          <w:sz w:val="19"/>
        </w:rPr>
        <w:t>Página 50</w:t>
      </w:r>
    </w:p>
    <w:p>
      <w:pPr>
        <w:pStyle w:val="BodyText"/>
      </w:pPr>
    </w:p>
    <w:p>
      <w:pPr>
        <w:pStyle w:val="BodyText"/>
        <w:spacing w:before="3"/>
        <w:rPr>
          <w:sz w:val="26"/>
        </w:rPr>
      </w:pPr>
      <w:r>
        <w:rPr/>
        <w:pict>
          <v:group style="position:absolute;margin-left:52.058052pt;margin-top:17.060268pt;width:490.9pt;height:36.6pt;mso-position-horizontal-relative:page;mso-position-vertical-relative:paragraph;z-index:-251448320;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ind w:left="1732"/>
      </w:pPr>
      <w:r>
        <w:rPr/>
        <w:drawing>
          <wp:inline distT="0" distB="0" distL="0" distR="0">
            <wp:extent cx="4771246" cy="683514"/>
            <wp:effectExtent l="0" t="0" r="0" b="0"/>
            <wp:docPr id="65" name="image2.png"/>
            <wp:cNvGraphicFramePr>
              <a:graphicFrameLocks noChangeAspect="1"/>
            </wp:cNvGraphicFramePr>
            <a:graphic>
              <a:graphicData uri="http://schemas.openxmlformats.org/drawingml/2006/picture">
                <pic:pic>
                  <pic:nvPicPr>
                    <pic:cNvPr id="66"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p>
      <w:pPr>
        <w:pStyle w:val="ListParagraph"/>
        <w:numPr>
          <w:ilvl w:val="0"/>
          <w:numId w:val="37"/>
        </w:numPr>
        <w:tabs>
          <w:tab w:pos="2390" w:val="left" w:leader="none"/>
        </w:tabs>
        <w:spacing w:line="228" w:lineRule="exact" w:before="0" w:after="0"/>
        <w:ind w:left="2389" w:right="0" w:hanging="313"/>
        <w:jc w:val="both"/>
        <w:rPr>
          <w:sz w:val="20"/>
        </w:rPr>
      </w:pPr>
      <w:r>
        <w:rPr>
          <w:w w:val="105"/>
          <w:sz w:val="20"/>
        </w:rPr>
        <w:t>Reservas</w:t>
      </w:r>
    </w:p>
    <w:p>
      <w:pPr>
        <w:pStyle w:val="BodyText"/>
        <w:spacing w:before="5"/>
        <w:rPr>
          <w:sz w:val="21"/>
        </w:rPr>
      </w:pPr>
    </w:p>
    <w:p>
      <w:pPr>
        <w:pStyle w:val="BodyText"/>
        <w:ind w:left="1707"/>
      </w:pPr>
      <w:r>
        <w:rPr>
          <w:w w:val="105"/>
        </w:rPr>
        <w:t>El detalle de las Reservas al cierre de los ejercicios 2021 y 2020 es el siguiente, en euros:</w:t>
      </w:r>
    </w:p>
    <w:p>
      <w:pPr>
        <w:tabs>
          <w:tab w:pos="6043" w:val="left" w:leader="none"/>
          <w:tab w:pos="7147" w:val="left" w:leader="none"/>
        </w:tabs>
        <w:spacing w:before="55"/>
        <w:ind w:left="3216" w:right="0" w:firstLine="0"/>
        <w:jc w:val="left"/>
        <w:rPr>
          <w:b/>
          <w:sz w:val="17"/>
        </w:rPr>
      </w:pPr>
      <w:r>
        <w:rPr>
          <w:b/>
          <w:w w:val="101"/>
          <w:sz w:val="17"/>
          <w:shd w:fill="D9D9D9" w:color="auto" w:val="clear"/>
        </w:rPr>
        <w:t> </w:t>
      </w:r>
      <w:r>
        <w:rPr>
          <w:b/>
          <w:sz w:val="17"/>
          <w:shd w:fill="D9D9D9" w:color="auto" w:val="clear"/>
        </w:rPr>
        <w:tab/>
        <w:t>31/12/2021</w:t>
        <w:tab/>
        <w:t>31/12/2020</w:t>
      </w:r>
      <w:r>
        <w:rPr>
          <w:b/>
          <w:spacing w:val="3"/>
          <w:sz w:val="17"/>
          <w:shd w:fill="D9D9D9" w:color="auto" w:val="clear"/>
        </w:rPr>
        <w:t> </w:t>
      </w:r>
    </w:p>
    <w:p>
      <w:pPr>
        <w:spacing w:before="62" w:after="26"/>
        <w:ind w:left="3339" w:right="0" w:firstLine="0"/>
        <w:jc w:val="left"/>
        <w:rPr>
          <w:b/>
          <w:sz w:val="17"/>
        </w:rPr>
      </w:pPr>
      <w:r>
        <w:rPr>
          <w:b/>
          <w:sz w:val="17"/>
        </w:rPr>
        <w:t>Legal y estatutarias:</w:t>
      </w:r>
    </w:p>
    <w:tbl>
      <w:tblPr>
        <w:tblW w:w="0" w:type="auto"/>
        <w:jc w:val="left"/>
        <w:tblInd w:w="3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89"/>
        <w:gridCol w:w="1621"/>
        <w:gridCol w:w="1029"/>
      </w:tblGrid>
      <w:tr>
        <w:trPr>
          <w:trHeight w:val="429" w:hRule="atLeast"/>
        </w:trPr>
        <w:tc>
          <w:tcPr>
            <w:tcW w:w="2189" w:type="dxa"/>
          </w:tcPr>
          <w:p>
            <w:pPr>
              <w:pStyle w:val="TableParagraph"/>
              <w:spacing w:line="195" w:lineRule="exact"/>
              <w:ind w:left="122"/>
              <w:rPr>
                <w:sz w:val="17"/>
              </w:rPr>
            </w:pPr>
            <w:r>
              <w:rPr>
                <w:sz w:val="17"/>
              </w:rPr>
              <w:t>- Reserva legal</w:t>
            </w:r>
          </w:p>
          <w:p>
            <w:pPr>
              <w:pStyle w:val="TableParagraph"/>
              <w:spacing w:line="189" w:lineRule="exact" w:before="25"/>
              <w:ind w:left="122"/>
              <w:rPr>
                <w:b/>
                <w:sz w:val="17"/>
              </w:rPr>
            </w:pPr>
            <w:r>
              <w:rPr>
                <w:b/>
                <w:sz w:val="17"/>
              </w:rPr>
              <w:t>Otras reservas:</w:t>
            </w:r>
          </w:p>
        </w:tc>
        <w:tc>
          <w:tcPr>
            <w:tcW w:w="1621" w:type="dxa"/>
          </w:tcPr>
          <w:p>
            <w:pPr>
              <w:pStyle w:val="TableParagraph"/>
              <w:spacing w:line="195" w:lineRule="exact"/>
              <w:ind w:right="134"/>
              <w:jc w:val="right"/>
              <w:rPr>
                <w:sz w:val="17"/>
              </w:rPr>
            </w:pPr>
            <w:r>
              <w:rPr>
                <w:sz w:val="17"/>
              </w:rPr>
              <w:t>502.444,36</w:t>
            </w:r>
          </w:p>
        </w:tc>
        <w:tc>
          <w:tcPr>
            <w:tcW w:w="1029" w:type="dxa"/>
          </w:tcPr>
          <w:p>
            <w:pPr>
              <w:pStyle w:val="TableParagraph"/>
              <w:spacing w:line="195" w:lineRule="exact"/>
              <w:ind w:right="59"/>
              <w:jc w:val="right"/>
              <w:rPr>
                <w:sz w:val="17"/>
              </w:rPr>
            </w:pPr>
            <w:r>
              <w:rPr>
                <w:sz w:val="17"/>
              </w:rPr>
              <w:t>502.444,36</w:t>
            </w:r>
          </w:p>
        </w:tc>
      </w:tr>
      <w:tr>
        <w:trPr>
          <w:trHeight w:val="224" w:hRule="atLeast"/>
        </w:trPr>
        <w:tc>
          <w:tcPr>
            <w:tcW w:w="2189" w:type="dxa"/>
          </w:tcPr>
          <w:p>
            <w:pPr>
              <w:pStyle w:val="TableParagraph"/>
              <w:spacing w:line="191" w:lineRule="exact" w:before="13"/>
              <w:ind w:left="122"/>
              <w:rPr>
                <w:sz w:val="17"/>
              </w:rPr>
            </w:pPr>
            <w:r>
              <w:rPr>
                <w:sz w:val="17"/>
              </w:rPr>
              <w:t>- Reservas voluntarias</w:t>
            </w:r>
          </w:p>
        </w:tc>
        <w:tc>
          <w:tcPr>
            <w:tcW w:w="1621" w:type="dxa"/>
          </w:tcPr>
          <w:p>
            <w:pPr>
              <w:pStyle w:val="TableParagraph"/>
              <w:spacing w:line="191" w:lineRule="exact" w:before="13"/>
              <w:ind w:right="134"/>
              <w:jc w:val="right"/>
              <w:rPr>
                <w:sz w:val="17"/>
              </w:rPr>
            </w:pPr>
            <w:r>
              <w:rPr>
                <w:sz w:val="17"/>
              </w:rPr>
              <w:t>504.614,88</w:t>
            </w:r>
          </w:p>
        </w:tc>
        <w:tc>
          <w:tcPr>
            <w:tcW w:w="1029" w:type="dxa"/>
          </w:tcPr>
          <w:p>
            <w:pPr>
              <w:pStyle w:val="TableParagraph"/>
              <w:spacing w:line="191" w:lineRule="exact" w:before="13"/>
              <w:ind w:right="59"/>
              <w:jc w:val="right"/>
              <w:rPr>
                <w:sz w:val="17"/>
              </w:rPr>
            </w:pPr>
            <w:r>
              <w:rPr>
                <w:sz w:val="17"/>
              </w:rPr>
              <w:t>504.614,88</w:t>
            </w:r>
          </w:p>
        </w:tc>
      </w:tr>
      <w:tr>
        <w:trPr>
          <w:trHeight w:val="243" w:hRule="atLeast"/>
        </w:trPr>
        <w:tc>
          <w:tcPr>
            <w:tcW w:w="2189" w:type="dxa"/>
            <w:shd w:val="clear" w:color="auto" w:fill="F2F2F2"/>
          </w:tcPr>
          <w:p>
            <w:pPr>
              <w:pStyle w:val="TableParagraph"/>
              <w:spacing w:before="21"/>
              <w:ind w:left="122"/>
              <w:rPr>
                <w:b/>
                <w:sz w:val="17"/>
              </w:rPr>
            </w:pPr>
            <w:r>
              <w:rPr>
                <w:b/>
                <w:sz w:val="17"/>
              </w:rPr>
              <w:t>Total Reservas</w:t>
            </w:r>
          </w:p>
        </w:tc>
        <w:tc>
          <w:tcPr>
            <w:tcW w:w="1621" w:type="dxa"/>
            <w:shd w:val="clear" w:color="auto" w:fill="F2F2F2"/>
          </w:tcPr>
          <w:p>
            <w:pPr>
              <w:pStyle w:val="TableParagraph"/>
              <w:spacing w:before="21"/>
              <w:ind w:right="134"/>
              <w:jc w:val="right"/>
              <w:rPr>
                <w:b/>
                <w:sz w:val="17"/>
              </w:rPr>
            </w:pPr>
            <w:r>
              <w:rPr>
                <w:b/>
                <w:sz w:val="17"/>
              </w:rPr>
              <w:t>1.007.059,24</w:t>
            </w:r>
          </w:p>
        </w:tc>
        <w:tc>
          <w:tcPr>
            <w:tcW w:w="1029" w:type="dxa"/>
            <w:shd w:val="clear" w:color="auto" w:fill="F2F2F2"/>
          </w:tcPr>
          <w:p>
            <w:pPr>
              <w:pStyle w:val="TableParagraph"/>
              <w:spacing w:before="21"/>
              <w:ind w:right="59"/>
              <w:jc w:val="right"/>
              <w:rPr>
                <w:b/>
                <w:sz w:val="17"/>
              </w:rPr>
            </w:pPr>
            <w:r>
              <w:rPr>
                <w:b/>
                <w:sz w:val="17"/>
              </w:rPr>
              <w:t>1.007.059,24</w:t>
            </w:r>
          </w:p>
        </w:tc>
      </w:tr>
    </w:tbl>
    <w:p>
      <w:pPr>
        <w:pStyle w:val="BodyText"/>
        <w:spacing w:before="176"/>
        <w:ind w:left="1707"/>
        <w:jc w:val="both"/>
      </w:pPr>
      <w:r>
        <w:rPr>
          <w:w w:val="105"/>
          <w:u w:val="single"/>
        </w:rPr>
        <w:t>Reserva lega</w:t>
      </w:r>
      <w:r>
        <w:rPr>
          <w:w w:val="105"/>
        </w:rPr>
        <w:t>l</w:t>
      </w:r>
    </w:p>
    <w:p>
      <w:pPr>
        <w:pStyle w:val="BodyText"/>
        <w:spacing w:line="249" w:lineRule="auto" w:before="114"/>
        <w:ind w:left="1707" w:right="1208"/>
        <w:jc w:val="both"/>
      </w:pPr>
      <w:r>
        <w:rPr>
          <w:w w:val="105"/>
        </w:rPr>
        <w:t>La</w:t>
      </w:r>
      <w:r>
        <w:rPr>
          <w:spacing w:val="-17"/>
          <w:w w:val="105"/>
        </w:rPr>
        <w:t> </w:t>
      </w:r>
      <w:r>
        <w:rPr>
          <w:spacing w:val="-3"/>
          <w:w w:val="105"/>
        </w:rPr>
        <w:t>reserva</w:t>
      </w:r>
      <w:r>
        <w:rPr>
          <w:spacing w:val="-16"/>
          <w:w w:val="105"/>
        </w:rPr>
        <w:t> </w:t>
      </w:r>
      <w:r>
        <w:rPr>
          <w:w w:val="105"/>
        </w:rPr>
        <w:t>legal</w:t>
      </w:r>
      <w:r>
        <w:rPr>
          <w:spacing w:val="-17"/>
          <w:w w:val="105"/>
        </w:rPr>
        <w:t> </w:t>
      </w:r>
      <w:r>
        <w:rPr>
          <w:w w:val="105"/>
        </w:rPr>
        <w:t>ha</w:t>
      </w:r>
      <w:r>
        <w:rPr>
          <w:spacing w:val="-17"/>
          <w:w w:val="105"/>
        </w:rPr>
        <w:t> </w:t>
      </w:r>
      <w:r>
        <w:rPr>
          <w:w w:val="105"/>
        </w:rPr>
        <w:t>sido</w:t>
      </w:r>
      <w:r>
        <w:rPr>
          <w:spacing w:val="-16"/>
          <w:w w:val="105"/>
        </w:rPr>
        <w:t> </w:t>
      </w:r>
      <w:r>
        <w:rPr>
          <w:w w:val="105"/>
        </w:rPr>
        <w:t>dotada</w:t>
      </w:r>
      <w:r>
        <w:rPr>
          <w:spacing w:val="-16"/>
          <w:w w:val="105"/>
        </w:rPr>
        <w:t> </w:t>
      </w:r>
      <w:r>
        <w:rPr>
          <w:w w:val="105"/>
        </w:rPr>
        <w:t>de</w:t>
      </w:r>
      <w:r>
        <w:rPr>
          <w:spacing w:val="-17"/>
          <w:w w:val="105"/>
        </w:rPr>
        <w:t> </w:t>
      </w:r>
      <w:r>
        <w:rPr>
          <w:spacing w:val="-3"/>
          <w:w w:val="105"/>
        </w:rPr>
        <w:t>conformidad</w:t>
      </w:r>
      <w:r>
        <w:rPr>
          <w:spacing w:val="-16"/>
          <w:w w:val="105"/>
        </w:rPr>
        <w:t> </w:t>
      </w:r>
      <w:r>
        <w:rPr>
          <w:w w:val="105"/>
        </w:rPr>
        <w:t>con</w:t>
      </w:r>
      <w:r>
        <w:rPr>
          <w:spacing w:val="-16"/>
          <w:w w:val="105"/>
        </w:rPr>
        <w:t> </w:t>
      </w:r>
      <w:r>
        <w:rPr>
          <w:w w:val="105"/>
        </w:rPr>
        <w:t>el</w:t>
      </w:r>
      <w:r>
        <w:rPr>
          <w:spacing w:val="-17"/>
          <w:w w:val="105"/>
        </w:rPr>
        <w:t> </w:t>
      </w:r>
      <w:r>
        <w:rPr>
          <w:spacing w:val="-3"/>
          <w:w w:val="105"/>
        </w:rPr>
        <w:t>artículo</w:t>
      </w:r>
      <w:r>
        <w:rPr>
          <w:spacing w:val="-17"/>
          <w:w w:val="105"/>
        </w:rPr>
        <w:t> </w:t>
      </w:r>
      <w:r>
        <w:rPr>
          <w:w w:val="105"/>
        </w:rPr>
        <w:t>274</w:t>
      </w:r>
      <w:r>
        <w:rPr>
          <w:spacing w:val="-16"/>
          <w:w w:val="105"/>
        </w:rPr>
        <w:t> </w:t>
      </w:r>
      <w:r>
        <w:rPr>
          <w:w w:val="105"/>
        </w:rPr>
        <w:t>de</w:t>
      </w:r>
      <w:r>
        <w:rPr>
          <w:spacing w:val="-16"/>
          <w:w w:val="105"/>
        </w:rPr>
        <w:t> </w:t>
      </w:r>
      <w:r>
        <w:rPr>
          <w:w w:val="105"/>
        </w:rPr>
        <w:t>la</w:t>
      </w:r>
      <w:r>
        <w:rPr>
          <w:spacing w:val="-17"/>
          <w:w w:val="105"/>
        </w:rPr>
        <w:t> </w:t>
      </w:r>
      <w:r>
        <w:rPr>
          <w:w w:val="105"/>
        </w:rPr>
        <w:t>Ley</w:t>
      </w:r>
      <w:r>
        <w:rPr>
          <w:spacing w:val="-17"/>
          <w:w w:val="105"/>
        </w:rPr>
        <w:t> </w:t>
      </w:r>
      <w:r>
        <w:rPr>
          <w:w w:val="105"/>
        </w:rPr>
        <w:t>de</w:t>
      </w:r>
      <w:r>
        <w:rPr>
          <w:spacing w:val="-16"/>
          <w:w w:val="105"/>
        </w:rPr>
        <w:t> </w:t>
      </w:r>
      <w:r>
        <w:rPr>
          <w:w w:val="105"/>
        </w:rPr>
        <w:t>Sociedades</w:t>
      </w:r>
      <w:r>
        <w:rPr>
          <w:spacing w:val="-17"/>
          <w:w w:val="105"/>
        </w:rPr>
        <w:t> </w:t>
      </w:r>
      <w:r>
        <w:rPr>
          <w:w w:val="105"/>
        </w:rPr>
        <w:t>de</w:t>
      </w:r>
      <w:r>
        <w:rPr>
          <w:spacing w:val="-16"/>
          <w:w w:val="105"/>
        </w:rPr>
        <w:t> </w:t>
      </w:r>
      <w:r>
        <w:rPr>
          <w:spacing w:val="-3"/>
          <w:w w:val="105"/>
        </w:rPr>
        <w:t>Capital,</w:t>
      </w:r>
      <w:r>
        <w:rPr>
          <w:spacing w:val="-17"/>
          <w:w w:val="105"/>
        </w:rPr>
        <w:t> </w:t>
      </w:r>
      <w:r>
        <w:rPr>
          <w:spacing w:val="-2"/>
          <w:w w:val="105"/>
        </w:rPr>
        <w:t>que </w:t>
      </w:r>
      <w:r>
        <w:rPr>
          <w:spacing w:val="-3"/>
          <w:w w:val="105"/>
        </w:rPr>
        <w:t>establece </w:t>
      </w:r>
      <w:r>
        <w:rPr>
          <w:w w:val="105"/>
        </w:rPr>
        <w:t>que, en todo </w:t>
      </w:r>
      <w:r>
        <w:rPr>
          <w:spacing w:val="-3"/>
          <w:w w:val="105"/>
        </w:rPr>
        <w:t>caso, </w:t>
      </w:r>
      <w:r>
        <w:rPr>
          <w:w w:val="105"/>
        </w:rPr>
        <w:t>una </w:t>
      </w:r>
      <w:r>
        <w:rPr>
          <w:spacing w:val="-3"/>
          <w:w w:val="105"/>
        </w:rPr>
        <w:t>cifra </w:t>
      </w:r>
      <w:r>
        <w:rPr>
          <w:w w:val="105"/>
        </w:rPr>
        <w:t>igual al 10 por 100 del </w:t>
      </w:r>
      <w:r>
        <w:rPr>
          <w:spacing w:val="-3"/>
          <w:w w:val="105"/>
        </w:rPr>
        <w:t>beneficio </w:t>
      </w:r>
      <w:r>
        <w:rPr>
          <w:w w:val="105"/>
        </w:rPr>
        <w:t>del </w:t>
      </w:r>
      <w:r>
        <w:rPr>
          <w:spacing w:val="-3"/>
          <w:w w:val="105"/>
        </w:rPr>
        <w:t>ejercicio </w:t>
      </w:r>
      <w:r>
        <w:rPr>
          <w:w w:val="105"/>
        </w:rPr>
        <w:t>se </w:t>
      </w:r>
      <w:r>
        <w:rPr>
          <w:spacing w:val="-3"/>
          <w:w w:val="105"/>
        </w:rPr>
        <w:t>destinará </w:t>
      </w:r>
      <w:r>
        <w:rPr>
          <w:w w:val="105"/>
        </w:rPr>
        <w:t>a ésta hasta </w:t>
      </w:r>
      <w:r>
        <w:rPr>
          <w:spacing w:val="-2"/>
          <w:w w:val="105"/>
        </w:rPr>
        <w:t>que </w:t>
      </w:r>
      <w:r>
        <w:rPr>
          <w:spacing w:val="-3"/>
          <w:w w:val="105"/>
        </w:rPr>
        <w:t>alcance, </w:t>
      </w:r>
      <w:r>
        <w:rPr>
          <w:w w:val="105"/>
        </w:rPr>
        <w:t>al </w:t>
      </w:r>
      <w:r>
        <w:rPr>
          <w:spacing w:val="-3"/>
          <w:w w:val="105"/>
        </w:rPr>
        <w:t>menos, </w:t>
      </w:r>
      <w:r>
        <w:rPr>
          <w:w w:val="105"/>
        </w:rPr>
        <w:t>el 20 por </w:t>
      </w:r>
      <w:r>
        <w:rPr>
          <w:spacing w:val="-2"/>
          <w:w w:val="105"/>
        </w:rPr>
        <w:t>100 </w:t>
      </w:r>
      <w:r>
        <w:rPr>
          <w:w w:val="105"/>
        </w:rPr>
        <w:t>del </w:t>
      </w:r>
      <w:r>
        <w:rPr>
          <w:spacing w:val="-3"/>
          <w:w w:val="105"/>
        </w:rPr>
        <w:t>capital social. </w:t>
      </w:r>
      <w:r>
        <w:rPr>
          <w:w w:val="105"/>
        </w:rPr>
        <w:t>En el </w:t>
      </w:r>
      <w:r>
        <w:rPr>
          <w:spacing w:val="-3"/>
          <w:w w:val="105"/>
        </w:rPr>
        <w:t>ejercicio </w:t>
      </w:r>
      <w:r>
        <w:rPr>
          <w:w w:val="105"/>
        </w:rPr>
        <w:t>2007 </w:t>
      </w:r>
      <w:r>
        <w:rPr>
          <w:spacing w:val="-3"/>
          <w:w w:val="105"/>
        </w:rPr>
        <w:t>se completó </w:t>
      </w:r>
      <w:r>
        <w:rPr>
          <w:w w:val="105"/>
        </w:rPr>
        <w:t>la </w:t>
      </w:r>
      <w:r>
        <w:rPr>
          <w:spacing w:val="-3"/>
          <w:w w:val="105"/>
        </w:rPr>
        <w:t>dotación </w:t>
      </w:r>
      <w:r>
        <w:rPr>
          <w:w w:val="105"/>
        </w:rPr>
        <w:t>de la </w:t>
      </w:r>
      <w:r>
        <w:rPr>
          <w:spacing w:val="-3"/>
          <w:w w:val="105"/>
        </w:rPr>
        <w:t>reserva </w:t>
      </w:r>
      <w:r>
        <w:rPr>
          <w:spacing w:val="-2"/>
          <w:w w:val="105"/>
        </w:rPr>
        <w:t>legal, </w:t>
      </w:r>
      <w:r>
        <w:rPr>
          <w:w w:val="105"/>
        </w:rPr>
        <w:t>hasta el </w:t>
      </w:r>
      <w:r>
        <w:rPr>
          <w:spacing w:val="-3"/>
          <w:w w:val="105"/>
        </w:rPr>
        <w:t>límite </w:t>
      </w:r>
      <w:r>
        <w:rPr>
          <w:w w:val="105"/>
        </w:rPr>
        <w:t>del 20% del capital social, </w:t>
      </w:r>
      <w:r>
        <w:rPr>
          <w:spacing w:val="-3"/>
          <w:w w:val="105"/>
        </w:rPr>
        <w:t>conforme establece </w:t>
      </w:r>
      <w:r>
        <w:rPr>
          <w:w w:val="105"/>
        </w:rPr>
        <w:t>la Ley de </w:t>
      </w:r>
      <w:r>
        <w:rPr>
          <w:spacing w:val="-3"/>
          <w:w w:val="105"/>
        </w:rPr>
        <w:t>Sociedades Capital.</w:t>
      </w:r>
    </w:p>
    <w:p>
      <w:pPr>
        <w:pStyle w:val="BodyText"/>
        <w:spacing w:line="249" w:lineRule="auto" w:before="101"/>
        <w:ind w:left="1707" w:right="1211"/>
        <w:jc w:val="both"/>
      </w:pPr>
      <w:r>
        <w:rPr>
          <w:w w:val="105"/>
        </w:rPr>
        <w:t>No puede ser distribuida y si es usada para compensar pérdidas, en el caso de que no existan otras reservas disponibles suficientes para tal fin, debe ser repuesta con beneficios futuros.</w:t>
      </w:r>
    </w:p>
    <w:p>
      <w:pPr>
        <w:pStyle w:val="BodyText"/>
        <w:rPr>
          <w:sz w:val="30"/>
        </w:rPr>
      </w:pPr>
    </w:p>
    <w:p>
      <w:pPr>
        <w:pStyle w:val="ListParagraph"/>
        <w:numPr>
          <w:ilvl w:val="0"/>
          <w:numId w:val="37"/>
        </w:numPr>
        <w:tabs>
          <w:tab w:pos="2400" w:val="left" w:leader="none"/>
        </w:tabs>
        <w:spacing w:line="240" w:lineRule="auto" w:before="0" w:after="0"/>
        <w:ind w:left="2399" w:right="0" w:hanging="323"/>
        <w:jc w:val="both"/>
        <w:rPr>
          <w:sz w:val="20"/>
        </w:rPr>
      </w:pPr>
      <w:r>
        <w:rPr>
          <w:w w:val="105"/>
          <w:sz w:val="20"/>
        </w:rPr>
        <w:t>Aportaciones de</w:t>
      </w:r>
      <w:r>
        <w:rPr>
          <w:spacing w:val="-2"/>
          <w:w w:val="105"/>
          <w:sz w:val="20"/>
        </w:rPr>
        <w:t> </w:t>
      </w:r>
      <w:r>
        <w:rPr>
          <w:w w:val="105"/>
          <w:sz w:val="20"/>
        </w:rPr>
        <w:t>socios</w:t>
      </w:r>
    </w:p>
    <w:p>
      <w:pPr>
        <w:pStyle w:val="BodyText"/>
        <w:spacing w:line="249" w:lineRule="auto" w:before="111"/>
        <w:ind w:left="1707" w:right="1210"/>
        <w:jc w:val="both"/>
      </w:pPr>
      <w:r>
        <w:rPr>
          <w:spacing w:val="-3"/>
          <w:w w:val="105"/>
        </w:rPr>
        <w:t>Corresponde</w:t>
      </w:r>
      <w:r>
        <w:rPr>
          <w:spacing w:val="-18"/>
          <w:w w:val="105"/>
        </w:rPr>
        <w:t> </w:t>
      </w:r>
      <w:r>
        <w:rPr>
          <w:w w:val="105"/>
        </w:rPr>
        <w:t>a</w:t>
      </w:r>
      <w:r>
        <w:rPr>
          <w:spacing w:val="-18"/>
          <w:w w:val="105"/>
        </w:rPr>
        <w:t> </w:t>
      </w:r>
      <w:r>
        <w:rPr>
          <w:w w:val="105"/>
        </w:rPr>
        <w:t>las</w:t>
      </w:r>
      <w:r>
        <w:rPr>
          <w:spacing w:val="-18"/>
          <w:w w:val="105"/>
        </w:rPr>
        <w:t> </w:t>
      </w:r>
      <w:r>
        <w:rPr>
          <w:spacing w:val="-3"/>
          <w:w w:val="105"/>
        </w:rPr>
        <w:t>transferencias</w:t>
      </w:r>
      <w:r>
        <w:rPr>
          <w:spacing w:val="-19"/>
          <w:w w:val="105"/>
        </w:rPr>
        <w:t> </w:t>
      </w:r>
      <w:r>
        <w:rPr>
          <w:spacing w:val="-3"/>
          <w:w w:val="105"/>
        </w:rPr>
        <w:t>realizadas</w:t>
      </w:r>
      <w:r>
        <w:rPr>
          <w:spacing w:val="-19"/>
          <w:w w:val="105"/>
        </w:rPr>
        <w:t> </w:t>
      </w:r>
      <w:r>
        <w:rPr>
          <w:w w:val="105"/>
        </w:rPr>
        <w:t>por</w:t>
      </w:r>
      <w:r>
        <w:rPr>
          <w:spacing w:val="-18"/>
          <w:w w:val="105"/>
        </w:rPr>
        <w:t> </w:t>
      </w:r>
      <w:r>
        <w:rPr>
          <w:w w:val="105"/>
        </w:rPr>
        <w:t>el</w:t>
      </w:r>
      <w:r>
        <w:rPr>
          <w:spacing w:val="-19"/>
          <w:w w:val="105"/>
        </w:rPr>
        <w:t> </w:t>
      </w:r>
      <w:r>
        <w:rPr>
          <w:spacing w:val="-3"/>
          <w:w w:val="105"/>
        </w:rPr>
        <w:t>accionista</w:t>
      </w:r>
      <w:r>
        <w:rPr>
          <w:spacing w:val="-17"/>
          <w:w w:val="105"/>
        </w:rPr>
        <w:t> </w:t>
      </w:r>
      <w:r>
        <w:rPr>
          <w:w w:val="105"/>
        </w:rPr>
        <w:t>único</w:t>
      </w:r>
      <w:r>
        <w:rPr>
          <w:spacing w:val="-18"/>
          <w:w w:val="105"/>
        </w:rPr>
        <w:t> </w:t>
      </w:r>
      <w:r>
        <w:rPr>
          <w:w w:val="105"/>
        </w:rPr>
        <w:t>de</w:t>
      </w:r>
      <w:r>
        <w:rPr>
          <w:spacing w:val="-18"/>
          <w:w w:val="105"/>
        </w:rPr>
        <w:t> </w:t>
      </w:r>
      <w:r>
        <w:rPr>
          <w:w w:val="105"/>
        </w:rPr>
        <w:t>la</w:t>
      </w:r>
      <w:r>
        <w:rPr>
          <w:spacing w:val="-19"/>
          <w:w w:val="105"/>
        </w:rPr>
        <w:t> </w:t>
      </w:r>
      <w:r>
        <w:rPr>
          <w:w w:val="105"/>
        </w:rPr>
        <w:t>Sociedad</w:t>
      </w:r>
      <w:r>
        <w:rPr>
          <w:spacing w:val="-18"/>
          <w:w w:val="105"/>
        </w:rPr>
        <w:t> </w:t>
      </w:r>
      <w:r>
        <w:rPr>
          <w:spacing w:val="-3"/>
          <w:w w:val="105"/>
        </w:rPr>
        <w:t>con</w:t>
      </w:r>
      <w:r>
        <w:rPr>
          <w:spacing w:val="-18"/>
          <w:w w:val="105"/>
        </w:rPr>
        <w:t> </w:t>
      </w:r>
      <w:r>
        <w:rPr>
          <w:w w:val="105"/>
        </w:rPr>
        <w:t>el</w:t>
      </w:r>
      <w:r>
        <w:rPr>
          <w:spacing w:val="-18"/>
          <w:w w:val="105"/>
        </w:rPr>
        <w:t> </w:t>
      </w:r>
      <w:r>
        <w:rPr>
          <w:w w:val="105"/>
        </w:rPr>
        <w:t>objeto</w:t>
      </w:r>
      <w:r>
        <w:rPr>
          <w:spacing w:val="-20"/>
          <w:w w:val="105"/>
        </w:rPr>
        <w:t> </w:t>
      </w:r>
      <w:r>
        <w:rPr>
          <w:w w:val="105"/>
        </w:rPr>
        <w:t>de</w:t>
      </w:r>
      <w:r>
        <w:rPr>
          <w:spacing w:val="-17"/>
          <w:w w:val="105"/>
        </w:rPr>
        <w:t> </w:t>
      </w:r>
      <w:r>
        <w:rPr>
          <w:spacing w:val="-3"/>
          <w:w w:val="105"/>
        </w:rPr>
        <w:t>financiar </w:t>
      </w:r>
      <w:r>
        <w:rPr>
          <w:w w:val="105"/>
        </w:rPr>
        <w:t>gastos</w:t>
      </w:r>
      <w:r>
        <w:rPr>
          <w:spacing w:val="-9"/>
          <w:w w:val="105"/>
        </w:rPr>
        <w:t> </w:t>
      </w:r>
      <w:r>
        <w:rPr>
          <w:w w:val="105"/>
        </w:rPr>
        <w:t>generales</w:t>
      </w:r>
      <w:r>
        <w:rPr>
          <w:spacing w:val="-9"/>
          <w:w w:val="105"/>
        </w:rPr>
        <w:t> </w:t>
      </w:r>
      <w:r>
        <w:rPr>
          <w:w w:val="105"/>
        </w:rPr>
        <w:t>de</w:t>
      </w:r>
      <w:r>
        <w:rPr>
          <w:spacing w:val="-9"/>
          <w:w w:val="105"/>
        </w:rPr>
        <w:t> </w:t>
      </w:r>
      <w:r>
        <w:rPr>
          <w:spacing w:val="-3"/>
          <w:w w:val="105"/>
        </w:rPr>
        <w:t>funcionamiento,</w:t>
      </w:r>
      <w:r>
        <w:rPr>
          <w:spacing w:val="-9"/>
          <w:w w:val="105"/>
        </w:rPr>
        <w:t> </w:t>
      </w:r>
      <w:r>
        <w:rPr>
          <w:w w:val="105"/>
        </w:rPr>
        <w:t>no</w:t>
      </w:r>
      <w:r>
        <w:rPr>
          <w:spacing w:val="-9"/>
          <w:w w:val="105"/>
        </w:rPr>
        <w:t> </w:t>
      </w:r>
      <w:r>
        <w:rPr>
          <w:spacing w:val="-3"/>
          <w:w w:val="105"/>
        </w:rPr>
        <w:t>asociados</w:t>
      </w:r>
      <w:r>
        <w:rPr>
          <w:spacing w:val="-9"/>
          <w:w w:val="105"/>
        </w:rPr>
        <w:t> </w:t>
      </w:r>
      <w:r>
        <w:rPr>
          <w:w w:val="105"/>
        </w:rPr>
        <w:t>con</w:t>
      </w:r>
      <w:r>
        <w:rPr>
          <w:spacing w:val="-10"/>
          <w:w w:val="105"/>
        </w:rPr>
        <w:t> </w:t>
      </w:r>
      <w:r>
        <w:rPr>
          <w:w w:val="105"/>
        </w:rPr>
        <w:t>ninguna</w:t>
      </w:r>
      <w:r>
        <w:rPr>
          <w:spacing w:val="-9"/>
          <w:w w:val="105"/>
        </w:rPr>
        <w:t> </w:t>
      </w:r>
      <w:r>
        <w:rPr>
          <w:spacing w:val="-3"/>
          <w:w w:val="105"/>
        </w:rPr>
        <w:t>actividad</w:t>
      </w:r>
      <w:r>
        <w:rPr>
          <w:spacing w:val="-9"/>
          <w:w w:val="105"/>
        </w:rPr>
        <w:t> </w:t>
      </w:r>
      <w:r>
        <w:rPr>
          <w:w w:val="105"/>
        </w:rPr>
        <w:t>o</w:t>
      </w:r>
      <w:r>
        <w:rPr>
          <w:spacing w:val="-9"/>
          <w:w w:val="105"/>
        </w:rPr>
        <w:t> </w:t>
      </w:r>
      <w:r>
        <w:rPr>
          <w:w w:val="105"/>
        </w:rPr>
        <w:t>área</w:t>
      </w:r>
      <w:r>
        <w:rPr>
          <w:spacing w:val="-11"/>
          <w:w w:val="105"/>
        </w:rPr>
        <w:t> </w:t>
      </w:r>
      <w:r>
        <w:rPr>
          <w:w w:val="105"/>
        </w:rPr>
        <w:t>de</w:t>
      </w:r>
      <w:r>
        <w:rPr>
          <w:spacing w:val="-10"/>
          <w:w w:val="105"/>
        </w:rPr>
        <w:t> </w:t>
      </w:r>
      <w:r>
        <w:rPr>
          <w:spacing w:val="-3"/>
          <w:w w:val="105"/>
        </w:rPr>
        <w:t>actividad</w:t>
      </w:r>
      <w:r>
        <w:rPr>
          <w:spacing w:val="-9"/>
          <w:w w:val="105"/>
        </w:rPr>
        <w:t> </w:t>
      </w:r>
      <w:r>
        <w:rPr>
          <w:w w:val="105"/>
        </w:rPr>
        <w:t>en</w:t>
      </w:r>
      <w:r>
        <w:rPr>
          <w:spacing w:val="-9"/>
          <w:w w:val="105"/>
        </w:rPr>
        <w:t> </w:t>
      </w:r>
      <w:r>
        <w:rPr>
          <w:spacing w:val="-3"/>
          <w:w w:val="105"/>
        </w:rPr>
        <w:t>concreto, </w:t>
      </w:r>
      <w:r>
        <w:rPr>
          <w:w w:val="105"/>
        </w:rPr>
        <w:t>sino</w:t>
      </w:r>
      <w:r>
        <w:rPr>
          <w:spacing w:val="-5"/>
          <w:w w:val="105"/>
        </w:rPr>
        <w:t> </w:t>
      </w:r>
      <w:r>
        <w:rPr>
          <w:w w:val="105"/>
        </w:rPr>
        <w:t>con</w:t>
      </w:r>
      <w:r>
        <w:rPr>
          <w:spacing w:val="-5"/>
          <w:w w:val="105"/>
        </w:rPr>
        <w:t> </w:t>
      </w:r>
      <w:r>
        <w:rPr>
          <w:w w:val="105"/>
        </w:rPr>
        <w:t>el</w:t>
      </w:r>
      <w:r>
        <w:rPr>
          <w:spacing w:val="-6"/>
          <w:w w:val="105"/>
        </w:rPr>
        <w:t> </w:t>
      </w:r>
      <w:r>
        <w:rPr>
          <w:w w:val="105"/>
        </w:rPr>
        <w:t>conjunto</w:t>
      </w:r>
      <w:r>
        <w:rPr>
          <w:spacing w:val="-5"/>
          <w:w w:val="105"/>
        </w:rPr>
        <w:t> </w:t>
      </w:r>
      <w:r>
        <w:rPr>
          <w:w w:val="105"/>
        </w:rPr>
        <w:t>de</w:t>
      </w:r>
      <w:r>
        <w:rPr>
          <w:spacing w:val="-5"/>
          <w:w w:val="105"/>
        </w:rPr>
        <w:t> </w:t>
      </w:r>
      <w:r>
        <w:rPr>
          <w:spacing w:val="-3"/>
          <w:w w:val="105"/>
        </w:rPr>
        <w:t>actividades</w:t>
      </w:r>
      <w:r>
        <w:rPr>
          <w:spacing w:val="-5"/>
          <w:w w:val="105"/>
        </w:rPr>
        <w:t> </w:t>
      </w:r>
      <w:r>
        <w:rPr>
          <w:w w:val="105"/>
        </w:rPr>
        <w:t>que</w:t>
      </w:r>
      <w:r>
        <w:rPr>
          <w:spacing w:val="-5"/>
          <w:w w:val="105"/>
        </w:rPr>
        <w:t> </w:t>
      </w:r>
      <w:r>
        <w:rPr>
          <w:spacing w:val="-3"/>
          <w:w w:val="105"/>
        </w:rPr>
        <w:t>realiza</w:t>
      </w:r>
      <w:r>
        <w:rPr>
          <w:spacing w:val="-5"/>
          <w:w w:val="105"/>
        </w:rPr>
        <w:t> </w:t>
      </w:r>
      <w:r>
        <w:rPr>
          <w:w w:val="105"/>
        </w:rPr>
        <w:t>la</w:t>
      </w:r>
      <w:r>
        <w:rPr>
          <w:spacing w:val="-5"/>
          <w:w w:val="105"/>
        </w:rPr>
        <w:t> </w:t>
      </w:r>
      <w:r>
        <w:rPr>
          <w:spacing w:val="-3"/>
          <w:w w:val="105"/>
        </w:rPr>
        <w:t>Sociedad.</w:t>
      </w:r>
    </w:p>
    <w:p>
      <w:pPr>
        <w:pStyle w:val="BodyText"/>
        <w:rPr>
          <w:sz w:val="24"/>
        </w:rPr>
      </w:pPr>
    </w:p>
    <w:p>
      <w:pPr>
        <w:pStyle w:val="Heading2"/>
        <w:spacing w:before="171"/>
        <w:rPr>
          <w:u w:val="none"/>
        </w:rPr>
      </w:pPr>
      <w:r>
        <w:rPr>
          <w:w w:val="105"/>
          <w:u w:val="none"/>
        </w:rPr>
        <w:t>NOTA 10. </w:t>
      </w:r>
      <w:r>
        <w:rPr>
          <w:w w:val="105"/>
          <w:u w:val="single"/>
        </w:rPr>
        <w:t>SITUACIÓN FISCAL</w:t>
      </w:r>
    </w:p>
    <w:p>
      <w:pPr>
        <w:spacing w:before="114"/>
        <w:ind w:left="1707" w:right="0" w:firstLine="0"/>
        <w:jc w:val="left"/>
        <w:rPr>
          <w:b/>
          <w:sz w:val="20"/>
        </w:rPr>
      </w:pPr>
      <w:r>
        <w:rPr>
          <w:b/>
          <w:w w:val="105"/>
          <w:sz w:val="20"/>
        </w:rPr>
        <w:t>10.1. </w:t>
      </w:r>
      <w:r>
        <w:rPr>
          <w:b/>
          <w:w w:val="105"/>
          <w:sz w:val="20"/>
          <w:u w:val="single"/>
        </w:rPr>
        <w:t>Saldos con las Administraciones Públicas</w:t>
      </w:r>
    </w:p>
    <w:p>
      <w:pPr>
        <w:pStyle w:val="BodyText"/>
        <w:rPr>
          <w:b/>
        </w:rPr>
      </w:pPr>
    </w:p>
    <w:p>
      <w:pPr>
        <w:pStyle w:val="BodyText"/>
        <w:spacing w:before="8"/>
        <w:rPr>
          <w:b/>
          <w:sz w:val="19"/>
        </w:rPr>
      </w:pPr>
    </w:p>
    <w:p>
      <w:pPr>
        <w:pStyle w:val="BodyText"/>
        <w:spacing w:line="247" w:lineRule="auto" w:before="1"/>
        <w:ind w:left="1707" w:right="1212"/>
        <w:jc w:val="both"/>
      </w:pPr>
      <w:r>
        <w:rPr>
          <w:w w:val="105"/>
        </w:rPr>
        <w:t>El</w:t>
      </w:r>
      <w:r>
        <w:rPr>
          <w:spacing w:val="-20"/>
          <w:w w:val="105"/>
        </w:rPr>
        <w:t> </w:t>
      </w:r>
      <w:r>
        <w:rPr>
          <w:w w:val="105"/>
        </w:rPr>
        <w:t>detalle</w:t>
      </w:r>
      <w:r>
        <w:rPr>
          <w:spacing w:val="-19"/>
          <w:w w:val="105"/>
        </w:rPr>
        <w:t> </w:t>
      </w:r>
      <w:r>
        <w:rPr>
          <w:w w:val="105"/>
        </w:rPr>
        <w:t>de</w:t>
      </w:r>
      <w:r>
        <w:rPr>
          <w:spacing w:val="-19"/>
          <w:w w:val="105"/>
        </w:rPr>
        <w:t> </w:t>
      </w:r>
      <w:r>
        <w:rPr>
          <w:spacing w:val="-2"/>
          <w:w w:val="105"/>
        </w:rPr>
        <w:t>saldos</w:t>
      </w:r>
      <w:r>
        <w:rPr>
          <w:spacing w:val="-20"/>
          <w:w w:val="105"/>
        </w:rPr>
        <w:t> </w:t>
      </w:r>
      <w:r>
        <w:rPr>
          <w:w w:val="105"/>
        </w:rPr>
        <w:t>con</w:t>
      </w:r>
      <w:r>
        <w:rPr>
          <w:spacing w:val="-19"/>
          <w:w w:val="105"/>
        </w:rPr>
        <w:t> </w:t>
      </w:r>
      <w:r>
        <w:rPr>
          <w:w w:val="105"/>
        </w:rPr>
        <w:t>las</w:t>
      </w:r>
      <w:r>
        <w:rPr>
          <w:spacing w:val="-17"/>
          <w:w w:val="105"/>
        </w:rPr>
        <w:t> </w:t>
      </w:r>
      <w:r>
        <w:rPr>
          <w:spacing w:val="-3"/>
          <w:w w:val="105"/>
        </w:rPr>
        <w:t>Administraciones</w:t>
      </w:r>
      <w:r>
        <w:rPr>
          <w:spacing w:val="-20"/>
          <w:w w:val="105"/>
        </w:rPr>
        <w:t> </w:t>
      </w:r>
      <w:r>
        <w:rPr>
          <w:spacing w:val="-3"/>
          <w:w w:val="105"/>
        </w:rPr>
        <w:t>Públicas</w:t>
      </w:r>
      <w:r>
        <w:rPr>
          <w:spacing w:val="-20"/>
          <w:w w:val="105"/>
        </w:rPr>
        <w:t> </w:t>
      </w:r>
      <w:r>
        <w:rPr>
          <w:w w:val="105"/>
        </w:rPr>
        <w:t>al</w:t>
      </w:r>
      <w:r>
        <w:rPr>
          <w:spacing w:val="-18"/>
          <w:w w:val="105"/>
        </w:rPr>
        <w:t> </w:t>
      </w:r>
      <w:r>
        <w:rPr>
          <w:w w:val="105"/>
        </w:rPr>
        <w:t>cierre</w:t>
      </w:r>
      <w:r>
        <w:rPr>
          <w:spacing w:val="-19"/>
          <w:w w:val="105"/>
        </w:rPr>
        <w:t> </w:t>
      </w:r>
      <w:r>
        <w:rPr>
          <w:w w:val="105"/>
        </w:rPr>
        <w:t>de</w:t>
      </w:r>
      <w:r>
        <w:rPr>
          <w:spacing w:val="-19"/>
          <w:w w:val="105"/>
        </w:rPr>
        <w:t> </w:t>
      </w:r>
      <w:r>
        <w:rPr>
          <w:w w:val="105"/>
        </w:rPr>
        <w:t>los</w:t>
      </w:r>
      <w:r>
        <w:rPr>
          <w:spacing w:val="-20"/>
          <w:w w:val="105"/>
        </w:rPr>
        <w:t> </w:t>
      </w:r>
      <w:r>
        <w:rPr>
          <w:w w:val="105"/>
        </w:rPr>
        <w:t>ejercicios</w:t>
      </w:r>
      <w:r>
        <w:rPr>
          <w:spacing w:val="-19"/>
          <w:w w:val="105"/>
        </w:rPr>
        <w:t> </w:t>
      </w:r>
      <w:r>
        <w:rPr>
          <w:w w:val="105"/>
        </w:rPr>
        <w:t>2021</w:t>
      </w:r>
      <w:r>
        <w:rPr>
          <w:spacing w:val="-19"/>
          <w:w w:val="105"/>
        </w:rPr>
        <w:t> </w:t>
      </w:r>
      <w:r>
        <w:rPr>
          <w:w w:val="105"/>
        </w:rPr>
        <w:t>y</w:t>
      </w:r>
      <w:r>
        <w:rPr>
          <w:spacing w:val="-20"/>
          <w:w w:val="105"/>
        </w:rPr>
        <w:t> </w:t>
      </w:r>
      <w:r>
        <w:rPr>
          <w:w w:val="105"/>
        </w:rPr>
        <w:t>2020</w:t>
      </w:r>
      <w:r>
        <w:rPr>
          <w:spacing w:val="-19"/>
          <w:w w:val="105"/>
        </w:rPr>
        <w:t> </w:t>
      </w:r>
      <w:r>
        <w:rPr>
          <w:w w:val="105"/>
        </w:rPr>
        <w:t>es</w:t>
      </w:r>
      <w:r>
        <w:rPr>
          <w:spacing w:val="-20"/>
          <w:w w:val="105"/>
        </w:rPr>
        <w:t> </w:t>
      </w:r>
      <w:r>
        <w:rPr>
          <w:w w:val="105"/>
        </w:rPr>
        <w:t>el</w:t>
      </w:r>
      <w:r>
        <w:rPr>
          <w:spacing w:val="-20"/>
          <w:w w:val="105"/>
        </w:rPr>
        <w:t> </w:t>
      </w:r>
      <w:r>
        <w:rPr>
          <w:spacing w:val="-3"/>
          <w:w w:val="105"/>
        </w:rPr>
        <w:t>siguiente, </w:t>
      </w:r>
      <w:r>
        <w:rPr>
          <w:w w:val="105"/>
        </w:rPr>
        <w:t>en</w:t>
      </w:r>
      <w:r>
        <w:rPr>
          <w:spacing w:val="-5"/>
          <w:w w:val="105"/>
        </w:rPr>
        <w:t> </w:t>
      </w:r>
      <w:r>
        <w:rPr>
          <w:w w:val="105"/>
        </w:rPr>
        <w:t>euros:</w:t>
      </w:r>
    </w:p>
    <w:p>
      <w:pPr>
        <w:pStyle w:val="BodyText"/>
        <w:spacing w:before="2"/>
        <w:rPr>
          <w:sz w:val="9"/>
        </w:rPr>
      </w:pPr>
    </w:p>
    <w:tbl>
      <w:tblPr>
        <w:tblW w:w="0" w:type="auto"/>
        <w:jc w:val="left"/>
        <w:tblInd w:w="2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2"/>
        <w:gridCol w:w="1259"/>
        <w:gridCol w:w="950"/>
        <w:gridCol w:w="962"/>
        <w:gridCol w:w="840"/>
      </w:tblGrid>
      <w:tr>
        <w:trPr>
          <w:trHeight w:val="455" w:hRule="atLeast"/>
        </w:trPr>
        <w:tc>
          <w:tcPr>
            <w:tcW w:w="2832" w:type="dxa"/>
            <w:shd w:val="clear" w:color="auto" w:fill="D9D9D9"/>
          </w:tcPr>
          <w:p>
            <w:pPr>
              <w:pStyle w:val="TableParagraph"/>
              <w:rPr>
                <w:rFonts w:ascii="Times New Roman"/>
                <w:sz w:val="16"/>
              </w:rPr>
            </w:pPr>
          </w:p>
        </w:tc>
        <w:tc>
          <w:tcPr>
            <w:tcW w:w="1259" w:type="dxa"/>
            <w:shd w:val="clear" w:color="auto" w:fill="D9D9D9"/>
          </w:tcPr>
          <w:p>
            <w:pPr>
              <w:pStyle w:val="TableParagraph"/>
              <w:spacing w:before="35"/>
              <w:ind w:left="964" w:right="-15"/>
              <w:rPr>
                <w:b/>
                <w:sz w:val="14"/>
              </w:rPr>
            </w:pPr>
            <w:r>
              <w:rPr>
                <w:b/>
                <w:w w:val="105"/>
                <w:sz w:val="14"/>
              </w:rPr>
              <w:t>Deud</w:t>
            </w:r>
          </w:p>
          <w:p>
            <w:pPr>
              <w:pStyle w:val="TableParagraph"/>
              <w:spacing w:before="61"/>
              <w:ind w:left="419"/>
              <w:rPr>
                <w:b/>
                <w:sz w:val="14"/>
              </w:rPr>
            </w:pPr>
            <w:r>
              <w:rPr>
                <w:b/>
                <w:w w:val="105"/>
                <w:sz w:val="14"/>
              </w:rPr>
              <w:t>31/12/2021</w:t>
            </w:r>
          </w:p>
        </w:tc>
        <w:tc>
          <w:tcPr>
            <w:tcW w:w="950" w:type="dxa"/>
            <w:shd w:val="clear" w:color="auto" w:fill="D9D9D9"/>
          </w:tcPr>
          <w:p>
            <w:pPr>
              <w:pStyle w:val="TableParagraph"/>
              <w:spacing w:before="35"/>
              <w:ind w:left="16"/>
              <w:rPr>
                <w:b/>
                <w:sz w:val="14"/>
              </w:rPr>
            </w:pPr>
            <w:r>
              <w:rPr>
                <w:b/>
                <w:w w:val="105"/>
                <w:sz w:val="14"/>
              </w:rPr>
              <w:t>or</w:t>
            </w:r>
          </w:p>
          <w:p>
            <w:pPr>
              <w:pStyle w:val="TableParagraph"/>
              <w:spacing w:before="61"/>
              <w:ind w:left="105"/>
              <w:rPr>
                <w:b/>
                <w:sz w:val="14"/>
              </w:rPr>
            </w:pPr>
            <w:r>
              <w:rPr>
                <w:b/>
                <w:w w:val="105"/>
                <w:sz w:val="14"/>
              </w:rPr>
              <w:t>31/12/2020</w:t>
            </w:r>
          </w:p>
        </w:tc>
        <w:tc>
          <w:tcPr>
            <w:tcW w:w="962" w:type="dxa"/>
            <w:shd w:val="clear" w:color="auto" w:fill="D9D9D9"/>
          </w:tcPr>
          <w:p>
            <w:pPr>
              <w:pStyle w:val="TableParagraph"/>
              <w:spacing w:before="35"/>
              <w:ind w:left="602" w:right="-44"/>
              <w:rPr>
                <w:b/>
                <w:sz w:val="14"/>
              </w:rPr>
            </w:pPr>
            <w:r>
              <w:rPr>
                <w:b/>
                <w:spacing w:val="-1"/>
                <w:sz w:val="14"/>
              </w:rPr>
              <w:t>Acreed</w:t>
            </w:r>
          </w:p>
          <w:p>
            <w:pPr>
              <w:pStyle w:val="TableParagraph"/>
              <w:spacing w:before="61"/>
              <w:ind w:left="112"/>
              <w:rPr>
                <w:b/>
                <w:sz w:val="14"/>
              </w:rPr>
            </w:pPr>
            <w:r>
              <w:rPr>
                <w:b/>
                <w:w w:val="105"/>
                <w:sz w:val="14"/>
              </w:rPr>
              <w:t>31/12/2021</w:t>
            </w:r>
          </w:p>
        </w:tc>
        <w:tc>
          <w:tcPr>
            <w:tcW w:w="840" w:type="dxa"/>
            <w:shd w:val="clear" w:color="auto" w:fill="D9D9D9"/>
          </w:tcPr>
          <w:p>
            <w:pPr>
              <w:pStyle w:val="TableParagraph"/>
              <w:spacing w:before="35"/>
              <w:ind w:left="40"/>
              <w:rPr>
                <w:b/>
                <w:sz w:val="14"/>
              </w:rPr>
            </w:pPr>
            <w:r>
              <w:rPr>
                <w:b/>
                <w:w w:val="105"/>
                <w:sz w:val="14"/>
              </w:rPr>
              <w:t>or</w:t>
            </w:r>
          </w:p>
          <w:p>
            <w:pPr>
              <w:pStyle w:val="TableParagraph"/>
              <w:spacing w:before="61"/>
              <w:ind w:left="85"/>
              <w:rPr>
                <w:b/>
                <w:sz w:val="14"/>
              </w:rPr>
            </w:pPr>
            <w:r>
              <w:rPr>
                <w:b/>
                <w:w w:val="105"/>
                <w:sz w:val="14"/>
              </w:rPr>
              <w:t>31/12/2020</w:t>
            </w:r>
          </w:p>
        </w:tc>
      </w:tr>
      <w:tr>
        <w:trPr>
          <w:trHeight w:val="215" w:hRule="atLeast"/>
        </w:trPr>
        <w:tc>
          <w:tcPr>
            <w:tcW w:w="2832" w:type="dxa"/>
          </w:tcPr>
          <w:p>
            <w:pPr>
              <w:pStyle w:val="TableParagraph"/>
              <w:spacing w:before="24"/>
              <w:ind w:left="25"/>
              <w:rPr>
                <w:sz w:val="14"/>
              </w:rPr>
            </w:pPr>
            <w:r>
              <w:rPr>
                <w:w w:val="105"/>
                <w:sz w:val="14"/>
              </w:rPr>
              <w:t>Impuesto General Indirecto Canario e IVA</w:t>
            </w:r>
          </w:p>
        </w:tc>
        <w:tc>
          <w:tcPr>
            <w:tcW w:w="1259" w:type="dxa"/>
          </w:tcPr>
          <w:p>
            <w:pPr>
              <w:pStyle w:val="TableParagraph"/>
              <w:spacing w:before="24"/>
              <w:ind w:right="70"/>
              <w:jc w:val="right"/>
              <w:rPr>
                <w:sz w:val="14"/>
              </w:rPr>
            </w:pPr>
            <w:r>
              <w:rPr>
                <w:sz w:val="14"/>
              </w:rPr>
              <w:t>136.809,15</w:t>
            </w:r>
          </w:p>
        </w:tc>
        <w:tc>
          <w:tcPr>
            <w:tcW w:w="950" w:type="dxa"/>
          </w:tcPr>
          <w:p>
            <w:pPr>
              <w:pStyle w:val="TableParagraph"/>
              <w:spacing w:before="24"/>
              <w:ind w:right="108"/>
              <w:jc w:val="right"/>
              <w:rPr>
                <w:sz w:val="14"/>
              </w:rPr>
            </w:pPr>
            <w:r>
              <w:rPr>
                <w:sz w:val="14"/>
              </w:rPr>
              <w:t>135.409,80</w:t>
            </w:r>
          </w:p>
        </w:tc>
        <w:tc>
          <w:tcPr>
            <w:tcW w:w="962" w:type="dxa"/>
          </w:tcPr>
          <w:p>
            <w:pPr>
              <w:pStyle w:val="TableParagraph"/>
              <w:spacing w:before="24"/>
              <w:ind w:right="80"/>
              <w:jc w:val="right"/>
              <w:rPr>
                <w:sz w:val="14"/>
              </w:rPr>
            </w:pPr>
            <w:r>
              <w:rPr>
                <w:sz w:val="14"/>
              </w:rPr>
              <w:t>-8.440,92</w:t>
            </w:r>
          </w:p>
        </w:tc>
        <w:tc>
          <w:tcPr>
            <w:tcW w:w="840" w:type="dxa"/>
          </w:tcPr>
          <w:p>
            <w:pPr>
              <w:pStyle w:val="TableParagraph"/>
              <w:spacing w:before="4"/>
              <w:rPr>
                <w:sz w:val="18"/>
              </w:rPr>
            </w:pPr>
          </w:p>
          <w:p>
            <w:pPr>
              <w:pStyle w:val="TableParagraph"/>
              <w:spacing w:line="20" w:lineRule="exact"/>
              <w:ind w:left="841" w:right="-87"/>
              <w:rPr>
                <w:sz w:val="2"/>
              </w:rPr>
            </w:pPr>
            <w:r>
              <w:rPr>
                <w:sz w:val="2"/>
              </w:rPr>
              <w:pict>
                <v:group style="width:.1pt;height:.6pt;mso-position-horizontal-relative:char;mso-position-vertical-relative:line" coordorigin="0,0" coordsize="2,12">
                  <v:line style="position:absolute" from="0,0" to="0,0" stroked="true" strokeweight="0pt" strokecolor="#d5d5d5">
                    <v:stroke dashstyle="solid"/>
                  </v:line>
                  <v:shape style="position:absolute;left:0;top:0;width:2;height:12" coordorigin="0,0" coordsize="0,12" path="m0,11l0,0,0,11xe" filled="true" fillcolor="#d5d5d5" stroked="false">
                    <v:path arrowok="t"/>
                    <v:fill type="solid"/>
                  </v:shape>
                </v:group>
              </w:pict>
            </w:r>
            <w:r>
              <w:rPr>
                <w:sz w:val="2"/>
              </w:rPr>
            </w:r>
          </w:p>
        </w:tc>
      </w:tr>
      <w:tr>
        <w:trPr>
          <w:trHeight w:val="206" w:hRule="atLeast"/>
        </w:trPr>
        <w:tc>
          <w:tcPr>
            <w:tcW w:w="2832" w:type="dxa"/>
          </w:tcPr>
          <w:p>
            <w:pPr>
              <w:pStyle w:val="TableParagraph"/>
              <w:spacing w:before="15"/>
              <w:ind w:left="25"/>
              <w:rPr>
                <w:sz w:val="14"/>
              </w:rPr>
            </w:pPr>
            <w:r>
              <w:rPr>
                <w:w w:val="105"/>
                <w:sz w:val="14"/>
              </w:rPr>
              <w:t>Por subvenciones concedidas</w:t>
            </w:r>
          </w:p>
        </w:tc>
        <w:tc>
          <w:tcPr>
            <w:tcW w:w="1259" w:type="dxa"/>
          </w:tcPr>
          <w:p>
            <w:pPr>
              <w:pStyle w:val="TableParagraph"/>
              <w:spacing w:before="15"/>
              <w:ind w:right="69"/>
              <w:jc w:val="right"/>
              <w:rPr>
                <w:sz w:val="14"/>
              </w:rPr>
            </w:pPr>
            <w:r>
              <w:rPr>
                <w:sz w:val="14"/>
              </w:rPr>
              <w:t>9.917.407,64</w:t>
            </w:r>
          </w:p>
        </w:tc>
        <w:tc>
          <w:tcPr>
            <w:tcW w:w="950" w:type="dxa"/>
          </w:tcPr>
          <w:p>
            <w:pPr>
              <w:pStyle w:val="TableParagraph"/>
              <w:spacing w:before="15"/>
              <w:ind w:right="108"/>
              <w:jc w:val="right"/>
              <w:rPr>
                <w:sz w:val="14"/>
              </w:rPr>
            </w:pPr>
            <w:r>
              <w:rPr>
                <w:sz w:val="14"/>
              </w:rPr>
              <w:t>11.528.212,54</w:t>
            </w:r>
          </w:p>
        </w:tc>
        <w:tc>
          <w:tcPr>
            <w:tcW w:w="962" w:type="dxa"/>
          </w:tcPr>
          <w:p>
            <w:pPr>
              <w:pStyle w:val="TableParagraph"/>
              <w:rPr>
                <w:rFonts w:ascii="Times New Roman"/>
                <w:sz w:val="14"/>
              </w:rPr>
            </w:pPr>
          </w:p>
        </w:tc>
        <w:tc>
          <w:tcPr>
            <w:tcW w:w="840" w:type="dxa"/>
          </w:tcPr>
          <w:p>
            <w:pPr>
              <w:pStyle w:val="TableParagraph"/>
              <w:spacing w:before="6" w:after="1"/>
              <w:rPr>
                <w:sz w:val="17"/>
              </w:rPr>
            </w:pPr>
          </w:p>
          <w:p>
            <w:pPr>
              <w:pStyle w:val="TableParagraph"/>
              <w:spacing w:line="20" w:lineRule="exact"/>
              <w:ind w:left="841" w:right="-87"/>
              <w:rPr>
                <w:sz w:val="2"/>
              </w:rPr>
            </w:pPr>
            <w:r>
              <w:rPr>
                <w:sz w:val="2"/>
              </w:rPr>
              <w:pict>
                <v:group style="width:.1pt;height:.6pt;mso-position-horizontal-relative:char;mso-position-vertical-relative:line" coordorigin="0,0" coordsize="2,12">
                  <v:line style="position:absolute" from="0,0" to="0,0" stroked="true" strokeweight="0pt" strokecolor="#d5d5d5">
                    <v:stroke dashstyle="solid"/>
                  </v:line>
                  <v:shape style="position:absolute;left:0;top:0;width:2;height:12" coordorigin="0,0" coordsize="0,12" path="m0,11l0,0,0,11xe" filled="true" fillcolor="#d5d5d5" stroked="false">
                    <v:path arrowok="t"/>
                    <v:fill type="solid"/>
                  </v:shape>
                </v:group>
              </w:pict>
            </w:r>
            <w:r>
              <w:rPr>
                <w:sz w:val="2"/>
              </w:rPr>
            </w:r>
          </w:p>
        </w:tc>
      </w:tr>
      <w:tr>
        <w:trPr>
          <w:trHeight w:val="206" w:hRule="atLeast"/>
        </w:trPr>
        <w:tc>
          <w:tcPr>
            <w:tcW w:w="2832" w:type="dxa"/>
          </w:tcPr>
          <w:p>
            <w:pPr>
              <w:pStyle w:val="TableParagraph"/>
              <w:spacing w:before="15"/>
              <w:ind w:left="25"/>
              <w:rPr>
                <w:sz w:val="14"/>
              </w:rPr>
            </w:pPr>
            <w:r>
              <w:rPr>
                <w:w w:val="105"/>
                <w:sz w:val="14"/>
              </w:rPr>
              <w:t>HP, deudora por devolución de impuestos</w:t>
            </w:r>
          </w:p>
        </w:tc>
        <w:tc>
          <w:tcPr>
            <w:tcW w:w="1259" w:type="dxa"/>
          </w:tcPr>
          <w:p>
            <w:pPr>
              <w:pStyle w:val="TableParagraph"/>
              <w:spacing w:before="15"/>
              <w:ind w:right="70"/>
              <w:jc w:val="right"/>
              <w:rPr>
                <w:sz w:val="14"/>
              </w:rPr>
            </w:pPr>
            <w:r>
              <w:rPr>
                <w:sz w:val="14"/>
              </w:rPr>
              <w:t>64.450,00</w:t>
            </w:r>
          </w:p>
        </w:tc>
        <w:tc>
          <w:tcPr>
            <w:tcW w:w="950" w:type="dxa"/>
          </w:tcPr>
          <w:p>
            <w:pPr>
              <w:pStyle w:val="TableParagraph"/>
              <w:spacing w:before="15"/>
              <w:ind w:right="108"/>
              <w:jc w:val="right"/>
              <w:rPr>
                <w:sz w:val="14"/>
              </w:rPr>
            </w:pPr>
            <w:r>
              <w:rPr>
                <w:sz w:val="14"/>
              </w:rPr>
              <w:t>63.300,06</w:t>
            </w:r>
          </w:p>
        </w:tc>
        <w:tc>
          <w:tcPr>
            <w:tcW w:w="962" w:type="dxa"/>
          </w:tcPr>
          <w:p>
            <w:pPr>
              <w:pStyle w:val="TableParagraph"/>
              <w:rPr>
                <w:rFonts w:ascii="Times New Roman"/>
                <w:sz w:val="14"/>
              </w:rPr>
            </w:pPr>
          </w:p>
        </w:tc>
        <w:tc>
          <w:tcPr>
            <w:tcW w:w="840" w:type="dxa"/>
          </w:tcPr>
          <w:p>
            <w:pPr>
              <w:pStyle w:val="TableParagraph"/>
              <w:spacing w:before="6" w:after="1"/>
              <w:rPr>
                <w:sz w:val="17"/>
              </w:rPr>
            </w:pPr>
          </w:p>
          <w:p>
            <w:pPr>
              <w:pStyle w:val="TableParagraph"/>
              <w:spacing w:line="20" w:lineRule="exact"/>
              <w:ind w:left="841" w:right="-87"/>
              <w:rPr>
                <w:sz w:val="2"/>
              </w:rPr>
            </w:pPr>
            <w:r>
              <w:rPr>
                <w:sz w:val="2"/>
              </w:rPr>
              <w:pict>
                <v:group style="width:.1pt;height:.6pt;mso-position-horizontal-relative:char;mso-position-vertical-relative:line" coordorigin="0,0" coordsize="2,12">
                  <v:line style="position:absolute" from="0,0" to="0,0" stroked="true" strokeweight="0pt" strokecolor="#d5d5d5">
                    <v:stroke dashstyle="solid"/>
                  </v:line>
                  <v:shape style="position:absolute;left:0;top:0;width:2;height:12" coordorigin="0,0" coordsize="0,12" path="m0,11l0,0,0,11xe" filled="true" fillcolor="#d5d5d5" stroked="false">
                    <v:path arrowok="t"/>
                    <v:fill type="solid"/>
                  </v:shape>
                </v:group>
              </w:pict>
            </w:r>
            <w:r>
              <w:rPr>
                <w:sz w:val="2"/>
              </w:rPr>
            </w:r>
          </w:p>
        </w:tc>
      </w:tr>
      <w:tr>
        <w:trPr>
          <w:trHeight w:val="206" w:hRule="atLeast"/>
        </w:trPr>
        <w:tc>
          <w:tcPr>
            <w:tcW w:w="2832" w:type="dxa"/>
          </w:tcPr>
          <w:p>
            <w:pPr>
              <w:pStyle w:val="TableParagraph"/>
              <w:spacing w:before="15"/>
              <w:ind w:left="25"/>
              <w:rPr>
                <w:sz w:val="14"/>
              </w:rPr>
            </w:pPr>
            <w:r>
              <w:rPr>
                <w:w w:val="105"/>
                <w:sz w:val="14"/>
              </w:rPr>
              <w:t>HP, retenciones y pagos a cuenta</w:t>
            </w:r>
          </w:p>
        </w:tc>
        <w:tc>
          <w:tcPr>
            <w:tcW w:w="1259" w:type="dxa"/>
          </w:tcPr>
          <w:p>
            <w:pPr>
              <w:pStyle w:val="TableParagraph"/>
              <w:spacing w:before="15"/>
              <w:ind w:right="70"/>
              <w:jc w:val="right"/>
              <w:rPr>
                <w:sz w:val="14"/>
              </w:rPr>
            </w:pPr>
            <w:r>
              <w:rPr>
                <w:sz w:val="14"/>
              </w:rPr>
              <w:t>36.983,76</w:t>
            </w:r>
          </w:p>
        </w:tc>
        <w:tc>
          <w:tcPr>
            <w:tcW w:w="950" w:type="dxa"/>
          </w:tcPr>
          <w:p>
            <w:pPr>
              <w:pStyle w:val="TableParagraph"/>
              <w:rPr>
                <w:rFonts w:ascii="Times New Roman"/>
                <w:sz w:val="14"/>
              </w:rPr>
            </w:pPr>
          </w:p>
        </w:tc>
        <w:tc>
          <w:tcPr>
            <w:tcW w:w="962" w:type="dxa"/>
          </w:tcPr>
          <w:p>
            <w:pPr>
              <w:pStyle w:val="TableParagraph"/>
              <w:rPr>
                <w:rFonts w:ascii="Times New Roman"/>
                <w:sz w:val="14"/>
              </w:rPr>
            </w:pPr>
          </w:p>
        </w:tc>
        <w:tc>
          <w:tcPr>
            <w:tcW w:w="840" w:type="dxa"/>
          </w:tcPr>
          <w:p>
            <w:pPr>
              <w:pStyle w:val="TableParagraph"/>
              <w:spacing w:before="6" w:after="1"/>
              <w:rPr>
                <w:sz w:val="17"/>
              </w:rPr>
            </w:pPr>
          </w:p>
          <w:p>
            <w:pPr>
              <w:pStyle w:val="TableParagraph"/>
              <w:spacing w:line="20" w:lineRule="exact"/>
              <w:ind w:left="841" w:right="-87"/>
              <w:rPr>
                <w:sz w:val="2"/>
              </w:rPr>
            </w:pPr>
            <w:r>
              <w:rPr>
                <w:sz w:val="2"/>
              </w:rPr>
              <w:pict>
                <v:group style="width:.1pt;height:.6pt;mso-position-horizontal-relative:char;mso-position-vertical-relative:line" coordorigin="0,0" coordsize="2,12">
                  <v:line style="position:absolute" from="0,0" to="0,0" stroked="true" strokeweight="0pt" strokecolor="#d5d5d5">
                    <v:stroke dashstyle="solid"/>
                  </v:line>
                  <v:shape style="position:absolute;left:0;top:0;width:2;height:12" coordorigin="0,0" coordsize="0,12" path="m0,11l0,0,0,11xe" filled="true" fillcolor="#d5d5d5" stroked="false">
                    <v:path arrowok="t"/>
                    <v:fill type="solid"/>
                  </v:shape>
                </v:group>
              </w:pict>
            </w:r>
            <w:r>
              <w:rPr>
                <w:sz w:val="2"/>
              </w:rPr>
            </w:r>
          </w:p>
        </w:tc>
      </w:tr>
      <w:tr>
        <w:trPr>
          <w:trHeight w:val="206" w:hRule="atLeast"/>
        </w:trPr>
        <w:tc>
          <w:tcPr>
            <w:tcW w:w="2832" w:type="dxa"/>
          </w:tcPr>
          <w:p>
            <w:pPr>
              <w:pStyle w:val="TableParagraph"/>
              <w:spacing w:before="15"/>
              <w:ind w:left="25"/>
              <w:rPr>
                <w:sz w:val="14"/>
              </w:rPr>
            </w:pPr>
            <w:r>
              <w:rPr>
                <w:w w:val="105"/>
                <w:sz w:val="14"/>
              </w:rPr>
              <w:t>HP, acreedora por subvenciones a reintegrar</w:t>
            </w:r>
          </w:p>
        </w:tc>
        <w:tc>
          <w:tcPr>
            <w:tcW w:w="1259" w:type="dxa"/>
          </w:tcPr>
          <w:p>
            <w:pPr>
              <w:pStyle w:val="TableParagraph"/>
              <w:rPr>
                <w:rFonts w:ascii="Times New Roman"/>
                <w:sz w:val="14"/>
              </w:rPr>
            </w:pPr>
          </w:p>
        </w:tc>
        <w:tc>
          <w:tcPr>
            <w:tcW w:w="950" w:type="dxa"/>
          </w:tcPr>
          <w:p>
            <w:pPr>
              <w:pStyle w:val="TableParagraph"/>
              <w:rPr>
                <w:rFonts w:ascii="Times New Roman"/>
                <w:sz w:val="14"/>
              </w:rPr>
            </w:pPr>
          </w:p>
        </w:tc>
        <w:tc>
          <w:tcPr>
            <w:tcW w:w="962" w:type="dxa"/>
          </w:tcPr>
          <w:p>
            <w:pPr>
              <w:pStyle w:val="TableParagraph"/>
              <w:spacing w:before="15"/>
              <w:ind w:right="80"/>
              <w:jc w:val="right"/>
              <w:rPr>
                <w:sz w:val="14"/>
              </w:rPr>
            </w:pPr>
            <w:r>
              <w:rPr>
                <w:sz w:val="14"/>
              </w:rPr>
              <w:t>-3.068,17</w:t>
            </w:r>
          </w:p>
        </w:tc>
        <w:tc>
          <w:tcPr>
            <w:tcW w:w="840" w:type="dxa"/>
          </w:tcPr>
          <w:p>
            <w:pPr>
              <w:pStyle w:val="TableParagraph"/>
              <w:spacing w:before="15"/>
              <w:ind w:right="30"/>
              <w:jc w:val="right"/>
              <w:rPr>
                <w:sz w:val="14"/>
              </w:rPr>
            </w:pPr>
            <w:r>
              <w:rPr>
                <w:sz w:val="14"/>
              </w:rPr>
              <w:t>-5.902,24</w:t>
            </w:r>
          </w:p>
        </w:tc>
      </w:tr>
      <w:tr>
        <w:trPr>
          <w:trHeight w:val="222" w:hRule="atLeast"/>
        </w:trPr>
        <w:tc>
          <w:tcPr>
            <w:tcW w:w="2832" w:type="dxa"/>
          </w:tcPr>
          <w:p>
            <w:pPr>
              <w:pStyle w:val="TableParagraph"/>
              <w:spacing w:before="31"/>
              <w:ind w:left="25"/>
              <w:rPr>
                <w:sz w:val="14"/>
              </w:rPr>
            </w:pPr>
            <w:r>
              <w:rPr>
                <w:w w:val="105"/>
                <w:sz w:val="14"/>
              </w:rPr>
              <w:t>H.P, acreedora Impuesto Electricidad</w:t>
            </w:r>
          </w:p>
        </w:tc>
        <w:tc>
          <w:tcPr>
            <w:tcW w:w="1259" w:type="dxa"/>
          </w:tcPr>
          <w:p>
            <w:pPr>
              <w:pStyle w:val="TableParagraph"/>
              <w:rPr>
                <w:rFonts w:ascii="Times New Roman"/>
                <w:sz w:val="14"/>
              </w:rPr>
            </w:pPr>
          </w:p>
        </w:tc>
        <w:tc>
          <w:tcPr>
            <w:tcW w:w="950" w:type="dxa"/>
          </w:tcPr>
          <w:p>
            <w:pPr>
              <w:pStyle w:val="TableParagraph"/>
              <w:rPr>
                <w:rFonts w:ascii="Times New Roman"/>
                <w:sz w:val="14"/>
              </w:rPr>
            </w:pPr>
          </w:p>
        </w:tc>
        <w:tc>
          <w:tcPr>
            <w:tcW w:w="962" w:type="dxa"/>
          </w:tcPr>
          <w:p>
            <w:pPr>
              <w:pStyle w:val="TableParagraph"/>
              <w:rPr>
                <w:rFonts w:ascii="Times New Roman"/>
                <w:sz w:val="14"/>
              </w:rPr>
            </w:pPr>
          </w:p>
        </w:tc>
        <w:tc>
          <w:tcPr>
            <w:tcW w:w="840" w:type="dxa"/>
          </w:tcPr>
          <w:p>
            <w:pPr>
              <w:pStyle w:val="TableParagraph"/>
              <w:spacing w:line="20" w:lineRule="exact"/>
              <w:ind w:left="841" w:right="-87"/>
              <w:rPr>
                <w:sz w:val="2"/>
              </w:rPr>
            </w:pPr>
            <w:r>
              <w:rPr>
                <w:sz w:val="2"/>
              </w:rPr>
              <w:pict>
                <v:group style="width:.1pt;height:.6pt;mso-position-horizontal-relative:char;mso-position-vertical-relative:line" coordorigin="0,0" coordsize="2,12">
                  <v:line style="position:absolute" from="0,0" to="0,0" stroked="true" strokeweight="0pt" strokecolor="#d5d5d5">
                    <v:stroke dashstyle="solid"/>
                  </v:line>
                  <v:shape style="position:absolute;left:0;top:0;width:2;height:12" coordorigin="0,0" coordsize="0,12" path="m0,11l0,0,0,11xe" filled="true" fillcolor="#d5d5d5" stroked="false">
                    <v:path arrowok="t"/>
                    <v:fill type="solid"/>
                  </v:shape>
                </v:group>
              </w:pict>
            </w:r>
            <w:r>
              <w:rPr>
                <w:sz w:val="2"/>
              </w:rPr>
            </w:r>
          </w:p>
          <w:p>
            <w:pPr>
              <w:pStyle w:val="TableParagraph"/>
              <w:spacing w:before="11"/>
              <w:ind w:right="30"/>
              <w:jc w:val="right"/>
              <w:rPr>
                <w:sz w:val="14"/>
              </w:rPr>
            </w:pPr>
            <w:r>
              <w:rPr>
                <w:sz w:val="14"/>
              </w:rPr>
              <w:t>-1.109,98</w:t>
            </w:r>
          </w:p>
        </w:tc>
      </w:tr>
      <w:tr>
        <w:trPr>
          <w:trHeight w:val="222" w:hRule="atLeast"/>
        </w:trPr>
        <w:tc>
          <w:tcPr>
            <w:tcW w:w="2832" w:type="dxa"/>
          </w:tcPr>
          <w:p>
            <w:pPr>
              <w:pStyle w:val="TableParagraph"/>
              <w:spacing w:before="31"/>
              <w:ind w:left="25"/>
              <w:rPr>
                <w:sz w:val="14"/>
              </w:rPr>
            </w:pPr>
            <w:r>
              <w:rPr>
                <w:w w:val="105"/>
                <w:sz w:val="14"/>
              </w:rPr>
              <w:t>HP, acreedora por retenciones practicadas</w:t>
            </w:r>
          </w:p>
        </w:tc>
        <w:tc>
          <w:tcPr>
            <w:tcW w:w="1259" w:type="dxa"/>
          </w:tcPr>
          <w:p>
            <w:pPr>
              <w:pStyle w:val="TableParagraph"/>
              <w:rPr>
                <w:rFonts w:ascii="Times New Roman"/>
                <w:sz w:val="14"/>
              </w:rPr>
            </w:pPr>
          </w:p>
        </w:tc>
        <w:tc>
          <w:tcPr>
            <w:tcW w:w="950" w:type="dxa"/>
          </w:tcPr>
          <w:p>
            <w:pPr>
              <w:pStyle w:val="TableParagraph"/>
              <w:rPr>
                <w:rFonts w:ascii="Times New Roman"/>
                <w:sz w:val="14"/>
              </w:rPr>
            </w:pPr>
          </w:p>
        </w:tc>
        <w:tc>
          <w:tcPr>
            <w:tcW w:w="962" w:type="dxa"/>
          </w:tcPr>
          <w:p>
            <w:pPr>
              <w:pStyle w:val="TableParagraph"/>
              <w:spacing w:before="31"/>
              <w:ind w:right="80"/>
              <w:jc w:val="right"/>
              <w:rPr>
                <w:sz w:val="14"/>
              </w:rPr>
            </w:pPr>
            <w:r>
              <w:rPr>
                <w:sz w:val="14"/>
              </w:rPr>
              <w:t>-337.496,70</w:t>
            </w:r>
          </w:p>
        </w:tc>
        <w:tc>
          <w:tcPr>
            <w:tcW w:w="840" w:type="dxa"/>
          </w:tcPr>
          <w:p>
            <w:pPr>
              <w:pStyle w:val="TableParagraph"/>
              <w:spacing w:line="20" w:lineRule="exact"/>
              <w:ind w:left="841" w:right="-87"/>
              <w:rPr>
                <w:sz w:val="2"/>
              </w:rPr>
            </w:pPr>
            <w:r>
              <w:rPr>
                <w:sz w:val="2"/>
              </w:rPr>
              <w:pict>
                <v:group style="width:.1pt;height:.6pt;mso-position-horizontal-relative:char;mso-position-vertical-relative:line" coordorigin="0,0" coordsize="2,12">
                  <v:line style="position:absolute" from="0,0" to="0,0" stroked="true" strokeweight="0pt" strokecolor="#d5d5d5">
                    <v:stroke dashstyle="solid"/>
                  </v:line>
                  <v:shape style="position:absolute;left:0;top:0;width:2;height:12" coordorigin="0,0" coordsize="0,12" path="m0,11l0,0,0,11xe" filled="true" fillcolor="#d5d5d5" stroked="false">
                    <v:path arrowok="t"/>
                    <v:fill type="solid"/>
                  </v:shape>
                </v:group>
              </w:pict>
            </w:r>
            <w:r>
              <w:rPr>
                <w:sz w:val="2"/>
              </w:rPr>
            </w:r>
          </w:p>
          <w:p>
            <w:pPr>
              <w:pStyle w:val="TableParagraph"/>
              <w:spacing w:before="11"/>
              <w:ind w:right="30"/>
              <w:jc w:val="right"/>
              <w:rPr>
                <w:sz w:val="14"/>
              </w:rPr>
            </w:pPr>
            <w:r>
              <w:rPr>
                <w:sz w:val="14"/>
              </w:rPr>
              <w:t>-344.046,94</w:t>
            </w:r>
          </w:p>
        </w:tc>
      </w:tr>
      <w:tr>
        <w:trPr>
          <w:trHeight w:val="223" w:hRule="atLeast"/>
        </w:trPr>
        <w:tc>
          <w:tcPr>
            <w:tcW w:w="2832" w:type="dxa"/>
          </w:tcPr>
          <w:p>
            <w:pPr>
              <w:pStyle w:val="TableParagraph"/>
              <w:spacing w:before="31"/>
              <w:ind w:left="25"/>
              <w:rPr>
                <w:sz w:val="14"/>
              </w:rPr>
            </w:pPr>
            <w:r>
              <w:rPr>
                <w:w w:val="105"/>
                <w:sz w:val="14"/>
              </w:rPr>
              <w:t>Organismos de la Seguridad Social</w:t>
            </w:r>
          </w:p>
        </w:tc>
        <w:tc>
          <w:tcPr>
            <w:tcW w:w="1259" w:type="dxa"/>
          </w:tcPr>
          <w:p>
            <w:pPr>
              <w:pStyle w:val="TableParagraph"/>
              <w:rPr>
                <w:rFonts w:ascii="Times New Roman"/>
                <w:sz w:val="14"/>
              </w:rPr>
            </w:pPr>
          </w:p>
        </w:tc>
        <w:tc>
          <w:tcPr>
            <w:tcW w:w="950" w:type="dxa"/>
          </w:tcPr>
          <w:p>
            <w:pPr>
              <w:pStyle w:val="TableParagraph"/>
              <w:rPr>
                <w:rFonts w:ascii="Times New Roman"/>
                <w:sz w:val="14"/>
              </w:rPr>
            </w:pPr>
          </w:p>
        </w:tc>
        <w:tc>
          <w:tcPr>
            <w:tcW w:w="962" w:type="dxa"/>
          </w:tcPr>
          <w:p>
            <w:pPr>
              <w:pStyle w:val="TableParagraph"/>
              <w:spacing w:before="31"/>
              <w:ind w:right="80"/>
              <w:jc w:val="right"/>
              <w:rPr>
                <w:sz w:val="14"/>
              </w:rPr>
            </w:pPr>
            <w:r>
              <w:rPr>
                <w:sz w:val="14"/>
              </w:rPr>
              <w:t>-201.033,91</w:t>
            </w:r>
          </w:p>
        </w:tc>
        <w:tc>
          <w:tcPr>
            <w:tcW w:w="840" w:type="dxa"/>
          </w:tcPr>
          <w:p>
            <w:pPr>
              <w:pStyle w:val="TableParagraph"/>
              <w:spacing w:line="20" w:lineRule="exact"/>
              <w:ind w:left="841" w:right="-87"/>
              <w:rPr>
                <w:sz w:val="2"/>
              </w:rPr>
            </w:pPr>
            <w:r>
              <w:rPr>
                <w:sz w:val="2"/>
              </w:rPr>
              <w:pict>
                <v:group style="width:.1pt;height:.6pt;mso-position-horizontal-relative:char;mso-position-vertical-relative:line" coordorigin="0,0" coordsize="2,12">
                  <v:line style="position:absolute" from="0,0" to="0,0" stroked="true" strokeweight="0pt" strokecolor="#d5d5d5">
                    <v:stroke dashstyle="solid"/>
                  </v:line>
                  <v:shape style="position:absolute;left:0;top:0;width:2;height:12" coordorigin="0,0" coordsize="0,12" path="m0,11l0,0,0,11xe" filled="true" fillcolor="#d5d5d5" stroked="false">
                    <v:path arrowok="t"/>
                    <v:fill type="solid"/>
                  </v:shape>
                </v:group>
              </w:pict>
            </w:r>
            <w:r>
              <w:rPr>
                <w:sz w:val="2"/>
              </w:rPr>
            </w:r>
          </w:p>
          <w:p>
            <w:pPr>
              <w:pStyle w:val="TableParagraph"/>
              <w:spacing w:before="11"/>
              <w:ind w:right="30"/>
              <w:jc w:val="right"/>
              <w:rPr>
                <w:sz w:val="14"/>
              </w:rPr>
            </w:pPr>
            <w:r>
              <w:rPr>
                <w:sz w:val="14"/>
              </w:rPr>
              <w:t>-213.841,96</w:t>
            </w:r>
          </w:p>
        </w:tc>
      </w:tr>
      <w:tr>
        <w:trPr>
          <w:trHeight w:val="214" w:hRule="atLeast"/>
        </w:trPr>
        <w:tc>
          <w:tcPr>
            <w:tcW w:w="2832" w:type="dxa"/>
            <w:shd w:val="clear" w:color="auto" w:fill="F2F2F2"/>
          </w:tcPr>
          <w:p>
            <w:pPr>
              <w:pStyle w:val="TableParagraph"/>
              <w:rPr>
                <w:rFonts w:ascii="Times New Roman"/>
                <w:sz w:val="14"/>
              </w:rPr>
            </w:pPr>
          </w:p>
        </w:tc>
        <w:tc>
          <w:tcPr>
            <w:tcW w:w="1259" w:type="dxa"/>
            <w:tcBorders>
              <w:bottom w:val="single" w:sz="6" w:space="0" w:color="FFFFFF"/>
            </w:tcBorders>
            <w:shd w:val="clear" w:color="auto" w:fill="F2F2F2"/>
          </w:tcPr>
          <w:p>
            <w:pPr>
              <w:pStyle w:val="TableParagraph"/>
              <w:spacing w:before="29"/>
              <w:ind w:right="70"/>
              <w:jc w:val="right"/>
              <w:rPr>
                <w:b/>
                <w:sz w:val="14"/>
              </w:rPr>
            </w:pPr>
            <w:r>
              <w:rPr>
                <w:b/>
                <w:sz w:val="14"/>
              </w:rPr>
              <w:t>10.155.650,55</w:t>
            </w:r>
          </w:p>
        </w:tc>
        <w:tc>
          <w:tcPr>
            <w:tcW w:w="950" w:type="dxa"/>
            <w:tcBorders>
              <w:bottom w:val="single" w:sz="6" w:space="0" w:color="FFFFFF"/>
            </w:tcBorders>
            <w:shd w:val="clear" w:color="auto" w:fill="F2F2F2"/>
          </w:tcPr>
          <w:p>
            <w:pPr>
              <w:pStyle w:val="TableParagraph"/>
              <w:spacing w:before="29"/>
              <w:ind w:right="108"/>
              <w:jc w:val="right"/>
              <w:rPr>
                <w:b/>
                <w:sz w:val="14"/>
              </w:rPr>
            </w:pPr>
            <w:r>
              <w:rPr>
                <w:b/>
                <w:sz w:val="14"/>
              </w:rPr>
              <w:t>11.726.922,40</w:t>
            </w:r>
          </w:p>
        </w:tc>
        <w:tc>
          <w:tcPr>
            <w:tcW w:w="962" w:type="dxa"/>
            <w:tcBorders>
              <w:bottom w:val="single" w:sz="6" w:space="0" w:color="FFFFFF"/>
            </w:tcBorders>
            <w:shd w:val="clear" w:color="auto" w:fill="F2F2F2"/>
          </w:tcPr>
          <w:p>
            <w:pPr>
              <w:pStyle w:val="TableParagraph"/>
              <w:spacing w:before="29"/>
              <w:ind w:right="80"/>
              <w:jc w:val="right"/>
              <w:rPr>
                <w:b/>
                <w:sz w:val="14"/>
              </w:rPr>
            </w:pPr>
            <w:r>
              <w:rPr>
                <w:b/>
                <w:sz w:val="14"/>
              </w:rPr>
              <w:t>-550.039,70</w:t>
            </w:r>
          </w:p>
        </w:tc>
        <w:tc>
          <w:tcPr>
            <w:tcW w:w="840" w:type="dxa"/>
            <w:tcBorders>
              <w:bottom w:val="single" w:sz="6" w:space="0" w:color="FFFFFF"/>
            </w:tcBorders>
            <w:shd w:val="clear" w:color="auto" w:fill="F2F2F2"/>
          </w:tcPr>
          <w:p>
            <w:pPr>
              <w:pStyle w:val="TableParagraph"/>
              <w:spacing w:before="29"/>
              <w:ind w:right="30"/>
              <w:jc w:val="right"/>
              <w:rPr>
                <w:b/>
                <w:sz w:val="14"/>
              </w:rPr>
            </w:pPr>
            <w:r>
              <w:rPr>
                <w:b/>
                <w:sz w:val="14"/>
              </w:rPr>
              <w:t>-564.901,12</w:t>
            </w:r>
          </w:p>
        </w:tc>
      </w:tr>
    </w:tbl>
    <w:p>
      <w:pPr>
        <w:pStyle w:val="BodyText"/>
        <w:rPr>
          <w:sz w:val="24"/>
        </w:rPr>
      </w:pPr>
    </w:p>
    <w:p>
      <w:pPr>
        <w:pStyle w:val="BodyText"/>
        <w:spacing w:line="249" w:lineRule="auto" w:before="182"/>
        <w:ind w:left="1707" w:right="1211"/>
        <w:jc w:val="both"/>
      </w:pPr>
      <w:r>
        <w:rPr>
          <w:w w:val="105"/>
        </w:rPr>
        <w:t>Según </w:t>
      </w:r>
      <w:r>
        <w:rPr>
          <w:spacing w:val="-3"/>
          <w:w w:val="105"/>
        </w:rPr>
        <w:t>establece </w:t>
      </w:r>
      <w:r>
        <w:rPr>
          <w:w w:val="105"/>
        </w:rPr>
        <w:t>la </w:t>
      </w:r>
      <w:r>
        <w:rPr>
          <w:spacing w:val="-3"/>
          <w:w w:val="105"/>
        </w:rPr>
        <w:t>legislación </w:t>
      </w:r>
      <w:r>
        <w:rPr>
          <w:w w:val="105"/>
        </w:rPr>
        <w:t>vigente, los </w:t>
      </w:r>
      <w:r>
        <w:rPr>
          <w:spacing w:val="-3"/>
          <w:w w:val="105"/>
        </w:rPr>
        <w:t>impuestos </w:t>
      </w:r>
      <w:r>
        <w:rPr>
          <w:w w:val="105"/>
        </w:rPr>
        <w:t>no pueden </w:t>
      </w:r>
      <w:r>
        <w:rPr>
          <w:spacing w:val="-3"/>
          <w:w w:val="105"/>
        </w:rPr>
        <w:t>considerarse definitivamente liquidados </w:t>
      </w:r>
      <w:r>
        <w:rPr>
          <w:w w:val="105"/>
        </w:rPr>
        <w:t>hasta</w:t>
      </w:r>
      <w:r>
        <w:rPr>
          <w:spacing w:val="-9"/>
          <w:w w:val="105"/>
        </w:rPr>
        <w:t> </w:t>
      </w:r>
      <w:r>
        <w:rPr>
          <w:w w:val="105"/>
        </w:rPr>
        <w:t>que</w:t>
      </w:r>
      <w:r>
        <w:rPr>
          <w:spacing w:val="-8"/>
          <w:w w:val="105"/>
        </w:rPr>
        <w:t> </w:t>
      </w:r>
      <w:r>
        <w:rPr>
          <w:w w:val="105"/>
        </w:rPr>
        <w:t>las</w:t>
      </w:r>
      <w:r>
        <w:rPr>
          <w:spacing w:val="-9"/>
          <w:w w:val="105"/>
        </w:rPr>
        <w:t> </w:t>
      </w:r>
      <w:r>
        <w:rPr>
          <w:spacing w:val="-3"/>
          <w:w w:val="105"/>
        </w:rPr>
        <w:t>declaraciones</w:t>
      </w:r>
      <w:r>
        <w:rPr>
          <w:spacing w:val="-7"/>
          <w:w w:val="105"/>
        </w:rPr>
        <w:t> </w:t>
      </w:r>
      <w:r>
        <w:rPr>
          <w:w w:val="105"/>
        </w:rPr>
        <w:t>presentadas</w:t>
      </w:r>
      <w:r>
        <w:rPr>
          <w:spacing w:val="-9"/>
          <w:w w:val="105"/>
        </w:rPr>
        <w:t> </w:t>
      </w:r>
      <w:r>
        <w:rPr>
          <w:w w:val="105"/>
        </w:rPr>
        <w:t>hayan</w:t>
      </w:r>
      <w:r>
        <w:rPr>
          <w:spacing w:val="-8"/>
          <w:w w:val="105"/>
        </w:rPr>
        <w:t> </w:t>
      </w:r>
      <w:r>
        <w:rPr>
          <w:w w:val="105"/>
        </w:rPr>
        <w:t>sido</w:t>
      </w:r>
      <w:r>
        <w:rPr>
          <w:spacing w:val="-9"/>
          <w:w w:val="105"/>
        </w:rPr>
        <w:t> </w:t>
      </w:r>
      <w:r>
        <w:rPr>
          <w:w w:val="105"/>
        </w:rPr>
        <w:t>inspeccionadas</w:t>
      </w:r>
      <w:r>
        <w:rPr>
          <w:spacing w:val="-8"/>
          <w:w w:val="105"/>
        </w:rPr>
        <w:t> </w:t>
      </w:r>
      <w:r>
        <w:rPr>
          <w:w w:val="105"/>
        </w:rPr>
        <w:t>por</w:t>
      </w:r>
      <w:r>
        <w:rPr>
          <w:spacing w:val="-10"/>
          <w:w w:val="105"/>
        </w:rPr>
        <w:t> </w:t>
      </w:r>
      <w:r>
        <w:rPr>
          <w:w w:val="105"/>
        </w:rPr>
        <w:t>las</w:t>
      </w:r>
      <w:r>
        <w:rPr>
          <w:spacing w:val="-9"/>
          <w:w w:val="105"/>
        </w:rPr>
        <w:t> </w:t>
      </w:r>
      <w:r>
        <w:rPr>
          <w:w w:val="105"/>
        </w:rPr>
        <w:t>autoridades</w:t>
      </w:r>
      <w:r>
        <w:rPr>
          <w:spacing w:val="-9"/>
          <w:w w:val="105"/>
        </w:rPr>
        <w:t> </w:t>
      </w:r>
      <w:r>
        <w:rPr>
          <w:spacing w:val="-3"/>
          <w:w w:val="105"/>
        </w:rPr>
        <w:t>fiscales,</w:t>
      </w:r>
      <w:r>
        <w:rPr>
          <w:spacing w:val="-9"/>
          <w:w w:val="105"/>
        </w:rPr>
        <w:t> </w:t>
      </w:r>
      <w:r>
        <w:rPr>
          <w:w w:val="105"/>
        </w:rPr>
        <w:t>o</w:t>
      </w:r>
      <w:r>
        <w:rPr>
          <w:spacing w:val="-8"/>
          <w:w w:val="105"/>
        </w:rPr>
        <w:t> </w:t>
      </w:r>
      <w:r>
        <w:rPr>
          <w:w w:val="105"/>
        </w:rPr>
        <w:t>haya </w:t>
      </w:r>
      <w:r>
        <w:rPr>
          <w:spacing w:val="-3"/>
          <w:w w:val="105"/>
        </w:rPr>
        <w:t>transcurrido </w:t>
      </w:r>
      <w:r>
        <w:rPr>
          <w:w w:val="105"/>
        </w:rPr>
        <w:t>el plazo de </w:t>
      </w:r>
      <w:r>
        <w:rPr>
          <w:spacing w:val="-3"/>
          <w:w w:val="105"/>
        </w:rPr>
        <w:t>prescripción </w:t>
      </w:r>
      <w:r>
        <w:rPr>
          <w:w w:val="105"/>
        </w:rPr>
        <w:t>de </w:t>
      </w:r>
      <w:r>
        <w:rPr>
          <w:spacing w:val="-2"/>
          <w:w w:val="105"/>
        </w:rPr>
        <w:t>cuatro</w:t>
      </w:r>
      <w:r>
        <w:rPr>
          <w:spacing w:val="-29"/>
          <w:w w:val="105"/>
        </w:rPr>
        <w:t> </w:t>
      </w:r>
      <w:r>
        <w:rPr>
          <w:w w:val="105"/>
        </w:rPr>
        <w:t>años.</w:t>
      </w:r>
    </w:p>
    <w:p>
      <w:pPr>
        <w:pStyle w:val="BodyText"/>
      </w:pPr>
    </w:p>
    <w:p>
      <w:pPr>
        <w:pStyle w:val="BodyText"/>
        <w:spacing w:before="11"/>
        <w:rPr>
          <w:sz w:val="29"/>
        </w:rPr>
      </w:pPr>
    </w:p>
    <w:p>
      <w:pPr>
        <w:spacing w:before="98"/>
        <w:ind w:left="0" w:right="1210" w:firstLine="0"/>
        <w:jc w:val="right"/>
        <w:rPr>
          <w:sz w:val="19"/>
        </w:rPr>
      </w:pPr>
      <w:r>
        <w:rPr>
          <w:sz w:val="19"/>
        </w:rPr>
        <w:t>Página 51</w:t>
      </w:r>
    </w:p>
    <w:p>
      <w:pPr>
        <w:pStyle w:val="BodyText"/>
      </w:pPr>
    </w:p>
    <w:p>
      <w:pPr>
        <w:pStyle w:val="BodyText"/>
        <w:spacing w:before="4"/>
        <w:rPr>
          <w:sz w:val="26"/>
        </w:rPr>
      </w:pPr>
      <w:r>
        <w:rPr/>
        <w:pict>
          <v:group style="position:absolute;margin-left:52.058052pt;margin-top:17.084681pt;width:490.9pt;height:36.6pt;mso-position-horizontal-relative:page;mso-position-vertical-relative:paragraph;z-index:-251439104;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60"/>
          <w:footerReference w:type="default" r:id="rId61"/>
          <w:pgSz w:w="11900" w:h="16840"/>
          <w:pgMar w:header="0" w:footer="926" w:top="500" w:bottom="1120" w:left="560" w:right="560"/>
        </w:sectPr>
      </w:pPr>
    </w:p>
    <w:p>
      <w:pPr>
        <w:pStyle w:val="BodyText"/>
        <w:spacing w:before="9"/>
      </w:pPr>
    </w:p>
    <w:p>
      <w:pPr>
        <w:pStyle w:val="BodyText"/>
        <w:spacing w:line="249" w:lineRule="auto" w:before="105"/>
        <w:ind w:left="1707" w:right="1149"/>
      </w:pPr>
      <w:r>
        <w:rPr>
          <w:w w:val="105"/>
        </w:rPr>
        <w:t>Los </w:t>
      </w:r>
      <w:r>
        <w:rPr>
          <w:spacing w:val="-3"/>
          <w:w w:val="105"/>
        </w:rPr>
        <w:t>ejercicios </w:t>
      </w:r>
      <w:r>
        <w:rPr>
          <w:w w:val="105"/>
        </w:rPr>
        <w:t>abiertos a inspección para los </w:t>
      </w:r>
      <w:r>
        <w:rPr>
          <w:spacing w:val="-3"/>
          <w:w w:val="105"/>
        </w:rPr>
        <w:t>principales impuestos </w:t>
      </w:r>
      <w:r>
        <w:rPr>
          <w:w w:val="105"/>
        </w:rPr>
        <w:t>a los que está sujeta la Sociedad </w:t>
      </w:r>
      <w:r>
        <w:rPr>
          <w:spacing w:val="-3"/>
          <w:w w:val="105"/>
        </w:rPr>
        <w:t>son </w:t>
      </w:r>
      <w:r>
        <w:rPr>
          <w:w w:val="105"/>
        </w:rPr>
        <w:t>los </w:t>
      </w:r>
      <w:r>
        <w:rPr>
          <w:spacing w:val="-3"/>
          <w:w w:val="105"/>
        </w:rPr>
        <w:t>siguientes:</w:t>
      </w:r>
    </w:p>
    <w:p>
      <w:pPr>
        <w:spacing w:before="139"/>
        <w:ind w:left="0" w:right="3090" w:firstLine="0"/>
        <w:jc w:val="right"/>
        <w:rPr>
          <w:b/>
          <w:sz w:val="17"/>
        </w:rPr>
      </w:pPr>
      <w:r>
        <w:rPr>
          <w:b/>
          <w:sz w:val="17"/>
        </w:rPr>
        <w:t>Ejercicios</w:t>
      </w:r>
    </w:p>
    <w:p>
      <w:pPr>
        <w:tabs>
          <w:tab w:pos="3533" w:val="left" w:leader="none"/>
        </w:tabs>
        <w:spacing w:before="21"/>
        <w:ind w:left="0" w:right="3027" w:firstLine="0"/>
        <w:jc w:val="right"/>
        <w:rPr>
          <w:sz w:val="17"/>
        </w:rPr>
      </w:pPr>
      <w:r>
        <w:rPr>
          <w:sz w:val="17"/>
        </w:rPr>
        <w:t>Impuesto</w:t>
      </w:r>
      <w:r>
        <w:rPr>
          <w:spacing w:val="5"/>
          <w:sz w:val="17"/>
        </w:rPr>
        <w:t> </w:t>
      </w:r>
      <w:r>
        <w:rPr>
          <w:sz w:val="17"/>
        </w:rPr>
        <w:t>sobre</w:t>
      </w:r>
      <w:r>
        <w:rPr>
          <w:spacing w:val="5"/>
          <w:sz w:val="17"/>
        </w:rPr>
        <w:t> </w:t>
      </w:r>
      <w:r>
        <w:rPr>
          <w:sz w:val="17"/>
        </w:rPr>
        <w:t>Sociedades</w:t>
        <w:tab/>
        <w:t>2017 a</w:t>
      </w:r>
      <w:r>
        <w:rPr>
          <w:spacing w:val="13"/>
          <w:sz w:val="17"/>
        </w:rPr>
        <w:t> </w:t>
      </w:r>
      <w:r>
        <w:rPr>
          <w:sz w:val="17"/>
        </w:rPr>
        <w:t>2021</w:t>
      </w:r>
    </w:p>
    <w:p>
      <w:pPr>
        <w:tabs>
          <w:tab w:pos="3552" w:val="left" w:leader="none"/>
        </w:tabs>
        <w:spacing w:before="20"/>
        <w:ind w:left="0" w:right="3048" w:firstLine="0"/>
        <w:jc w:val="right"/>
        <w:rPr>
          <w:sz w:val="17"/>
        </w:rPr>
      </w:pPr>
      <w:r>
        <w:rPr>
          <w:sz w:val="17"/>
        </w:rPr>
        <w:t>I.G.I.C.</w:t>
        <w:tab/>
      </w:r>
      <w:r>
        <w:rPr>
          <w:position w:val="2"/>
          <w:sz w:val="17"/>
        </w:rPr>
        <w:t>2017a</w:t>
      </w:r>
      <w:r>
        <w:rPr>
          <w:spacing w:val="11"/>
          <w:position w:val="2"/>
          <w:sz w:val="17"/>
        </w:rPr>
        <w:t> </w:t>
      </w:r>
      <w:r>
        <w:rPr>
          <w:position w:val="2"/>
          <w:sz w:val="17"/>
        </w:rPr>
        <w:t>2021</w:t>
      </w:r>
    </w:p>
    <w:p>
      <w:pPr>
        <w:tabs>
          <w:tab w:pos="3533" w:val="left" w:leader="none"/>
        </w:tabs>
        <w:spacing w:before="22"/>
        <w:ind w:left="0" w:right="3027" w:firstLine="0"/>
        <w:jc w:val="right"/>
        <w:rPr>
          <w:sz w:val="17"/>
        </w:rPr>
      </w:pPr>
      <w:r>
        <w:rPr>
          <w:sz w:val="17"/>
        </w:rPr>
        <w:t>Retenciones a cuenta</w:t>
      </w:r>
      <w:r>
        <w:rPr>
          <w:spacing w:val="13"/>
          <w:sz w:val="17"/>
        </w:rPr>
        <w:t> </w:t>
      </w:r>
      <w:r>
        <w:rPr>
          <w:sz w:val="17"/>
        </w:rPr>
        <w:t>del</w:t>
      </w:r>
      <w:r>
        <w:rPr>
          <w:spacing w:val="3"/>
          <w:sz w:val="17"/>
        </w:rPr>
        <w:t> </w:t>
      </w:r>
      <w:r>
        <w:rPr>
          <w:sz w:val="17"/>
        </w:rPr>
        <w:t>I.R.P.F.</w:t>
        <w:tab/>
      </w:r>
      <w:r>
        <w:rPr>
          <w:position w:val="2"/>
          <w:sz w:val="17"/>
        </w:rPr>
        <w:t>2018 a</w:t>
      </w:r>
      <w:r>
        <w:rPr>
          <w:spacing w:val="12"/>
          <w:position w:val="2"/>
          <w:sz w:val="17"/>
        </w:rPr>
        <w:t> </w:t>
      </w:r>
      <w:r>
        <w:rPr>
          <w:position w:val="2"/>
          <w:sz w:val="17"/>
        </w:rPr>
        <w:t>2021</w:t>
      </w:r>
    </w:p>
    <w:p>
      <w:pPr>
        <w:pStyle w:val="BodyText"/>
      </w:pPr>
    </w:p>
    <w:p>
      <w:pPr>
        <w:pStyle w:val="BodyText"/>
        <w:spacing w:before="8"/>
        <w:rPr>
          <w:sz w:val="16"/>
        </w:rPr>
      </w:pPr>
    </w:p>
    <w:p>
      <w:pPr>
        <w:pStyle w:val="BodyText"/>
        <w:spacing w:line="249" w:lineRule="auto"/>
        <w:ind w:left="1707" w:right="1208"/>
        <w:jc w:val="both"/>
      </w:pPr>
      <w:r>
        <w:rPr>
          <w:w w:val="105"/>
        </w:rPr>
        <w:t>La</w:t>
      </w:r>
      <w:r>
        <w:rPr>
          <w:spacing w:val="-12"/>
          <w:w w:val="105"/>
        </w:rPr>
        <w:t> </w:t>
      </w:r>
      <w:r>
        <w:rPr>
          <w:spacing w:val="-3"/>
          <w:w w:val="105"/>
        </w:rPr>
        <w:t>Administración</w:t>
      </w:r>
      <w:r>
        <w:rPr>
          <w:spacing w:val="-10"/>
          <w:w w:val="105"/>
        </w:rPr>
        <w:t> </w:t>
      </w:r>
      <w:r>
        <w:rPr>
          <w:spacing w:val="-3"/>
          <w:w w:val="105"/>
        </w:rPr>
        <w:t>Tributaria</w:t>
      </w:r>
      <w:r>
        <w:rPr>
          <w:spacing w:val="-10"/>
          <w:w w:val="105"/>
        </w:rPr>
        <w:t> </w:t>
      </w:r>
      <w:r>
        <w:rPr>
          <w:w w:val="105"/>
        </w:rPr>
        <w:t>tiene</w:t>
      </w:r>
      <w:r>
        <w:rPr>
          <w:spacing w:val="-11"/>
          <w:w w:val="105"/>
        </w:rPr>
        <w:t> </w:t>
      </w:r>
      <w:r>
        <w:rPr>
          <w:w w:val="105"/>
        </w:rPr>
        <w:t>derecho</w:t>
      </w:r>
      <w:r>
        <w:rPr>
          <w:spacing w:val="-12"/>
          <w:w w:val="105"/>
        </w:rPr>
        <w:t> </w:t>
      </w:r>
      <w:r>
        <w:rPr>
          <w:w w:val="105"/>
        </w:rPr>
        <w:t>a</w:t>
      </w:r>
      <w:r>
        <w:rPr>
          <w:spacing w:val="-12"/>
          <w:w w:val="105"/>
        </w:rPr>
        <w:t> </w:t>
      </w:r>
      <w:r>
        <w:rPr>
          <w:spacing w:val="-3"/>
          <w:w w:val="105"/>
        </w:rPr>
        <w:t>comprobar</w:t>
      </w:r>
      <w:r>
        <w:rPr>
          <w:spacing w:val="-12"/>
          <w:w w:val="105"/>
        </w:rPr>
        <w:t> </w:t>
      </w:r>
      <w:r>
        <w:rPr>
          <w:w w:val="105"/>
        </w:rPr>
        <w:t>las</w:t>
      </w:r>
      <w:r>
        <w:rPr>
          <w:spacing w:val="-13"/>
          <w:w w:val="105"/>
        </w:rPr>
        <w:t> </w:t>
      </w:r>
      <w:r>
        <w:rPr>
          <w:spacing w:val="-3"/>
          <w:w w:val="105"/>
        </w:rPr>
        <w:t>deducciones</w:t>
      </w:r>
      <w:r>
        <w:rPr>
          <w:spacing w:val="-12"/>
          <w:w w:val="105"/>
        </w:rPr>
        <w:t> </w:t>
      </w:r>
      <w:r>
        <w:rPr>
          <w:spacing w:val="-3"/>
          <w:w w:val="105"/>
        </w:rPr>
        <w:t>aplicadas</w:t>
      </w:r>
      <w:r>
        <w:rPr>
          <w:spacing w:val="-13"/>
          <w:w w:val="105"/>
        </w:rPr>
        <w:t> </w:t>
      </w:r>
      <w:r>
        <w:rPr>
          <w:w w:val="105"/>
        </w:rPr>
        <w:t>o</w:t>
      </w:r>
      <w:r>
        <w:rPr>
          <w:spacing w:val="-11"/>
          <w:w w:val="105"/>
        </w:rPr>
        <w:t> </w:t>
      </w:r>
      <w:r>
        <w:rPr>
          <w:w w:val="105"/>
        </w:rPr>
        <w:t>pendientes</w:t>
      </w:r>
      <w:r>
        <w:rPr>
          <w:spacing w:val="-13"/>
          <w:w w:val="105"/>
        </w:rPr>
        <w:t> </w:t>
      </w:r>
      <w:r>
        <w:rPr>
          <w:w w:val="105"/>
        </w:rPr>
        <w:t>de</w:t>
      </w:r>
      <w:r>
        <w:rPr>
          <w:spacing w:val="-11"/>
          <w:w w:val="105"/>
        </w:rPr>
        <w:t> </w:t>
      </w:r>
      <w:r>
        <w:rPr>
          <w:spacing w:val="-3"/>
          <w:w w:val="105"/>
        </w:rPr>
        <w:t>aplicar </w:t>
      </w:r>
      <w:r>
        <w:rPr>
          <w:w w:val="105"/>
        </w:rPr>
        <w:t>durante</w:t>
      </w:r>
      <w:r>
        <w:rPr>
          <w:spacing w:val="-17"/>
          <w:w w:val="105"/>
        </w:rPr>
        <w:t> </w:t>
      </w:r>
      <w:r>
        <w:rPr>
          <w:w w:val="105"/>
        </w:rPr>
        <w:t>un</w:t>
      </w:r>
      <w:r>
        <w:rPr>
          <w:spacing w:val="-18"/>
          <w:w w:val="105"/>
        </w:rPr>
        <w:t> </w:t>
      </w:r>
      <w:r>
        <w:rPr>
          <w:w w:val="105"/>
        </w:rPr>
        <w:t>plazo</w:t>
      </w:r>
      <w:r>
        <w:rPr>
          <w:spacing w:val="-17"/>
          <w:w w:val="105"/>
        </w:rPr>
        <w:t> </w:t>
      </w:r>
      <w:r>
        <w:rPr>
          <w:w w:val="105"/>
        </w:rPr>
        <w:t>de</w:t>
      </w:r>
      <w:r>
        <w:rPr>
          <w:spacing w:val="-17"/>
          <w:w w:val="105"/>
        </w:rPr>
        <w:t> </w:t>
      </w:r>
      <w:r>
        <w:rPr>
          <w:w w:val="105"/>
        </w:rPr>
        <w:t>10</w:t>
      </w:r>
      <w:r>
        <w:rPr>
          <w:spacing w:val="-18"/>
          <w:w w:val="105"/>
        </w:rPr>
        <w:t> </w:t>
      </w:r>
      <w:r>
        <w:rPr>
          <w:w w:val="105"/>
        </w:rPr>
        <w:t>años</w:t>
      </w:r>
      <w:r>
        <w:rPr>
          <w:spacing w:val="-19"/>
          <w:w w:val="105"/>
        </w:rPr>
        <w:t> </w:t>
      </w:r>
      <w:r>
        <w:rPr>
          <w:w w:val="105"/>
        </w:rPr>
        <w:t>a</w:t>
      </w:r>
      <w:r>
        <w:rPr>
          <w:spacing w:val="-17"/>
          <w:w w:val="105"/>
        </w:rPr>
        <w:t> </w:t>
      </w:r>
      <w:r>
        <w:rPr>
          <w:w w:val="105"/>
        </w:rPr>
        <w:t>contar</w:t>
      </w:r>
      <w:r>
        <w:rPr>
          <w:spacing w:val="-17"/>
          <w:w w:val="105"/>
        </w:rPr>
        <w:t> </w:t>
      </w:r>
      <w:r>
        <w:rPr>
          <w:spacing w:val="-3"/>
          <w:w w:val="105"/>
        </w:rPr>
        <w:t>desde</w:t>
      </w:r>
      <w:r>
        <w:rPr>
          <w:spacing w:val="-17"/>
          <w:w w:val="105"/>
        </w:rPr>
        <w:t> </w:t>
      </w:r>
      <w:r>
        <w:rPr>
          <w:w w:val="105"/>
        </w:rPr>
        <w:t>el</w:t>
      </w:r>
      <w:r>
        <w:rPr>
          <w:spacing w:val="-17"/>
          <w:w w:val="105"/>
        </w:rPr>
        <w:t> </w:t>
      </w:r>
      <w:r>
        <w:rPr>
          <w:w w:val="105"/>
        </w:rPr>
        <w:t>día</w:t>
      </w:r>
      <w:r>
        <w:rPr>
          <w:spacing w:val="-19"/>
          <w:w w:val="105"/>
        </w:rPr>
        <w:t> </w:t>
      </w:r>
      <w:r>
        <w:rPr>
          <w:spacing w:val="-3"/>
          <w:w w:val="105"/>
        </w:rPr>
        <w:t>siguiente</w:t>
      </w:r>
      <w:r>
        <w:rPr>
          <w:spacing w:val="-16"/>
          <w:w w:val="105"/>
        </w:rPr>
        <w:t> </w:t>
      </w:r>
      <w:r>
        <w:rPr>
          <w:w w:val="105"/>
        </w:rPr>
        <w:t>a</w:t>
      </w:r>
      <w:r>
        <w:rPr>
          <w:spacing w:val="-17"/>
          <w:w w:val="105"/>
        </w:rPr>
        <w:t> </w:t>
      </w:r>
      <w:r>
        <w:rPr>
          <w:w w:val="105"/>
        </w:rPr>
        <w:t>aquel</w:t>
      </w:r>
      <w:r>
        <w:rPr>
          <w:spacing w:val="-18"/>
          <w:w w:val="105"/>
        </w:rPr>
        <w:t> </w:t>
      </w:r>
      <w:r>
        <w:rPr>
          <w:w w:val="105"/>
        </w:rPr>
        <w:t>en</w:t>
      </w:r>
      <w:r>
        <w:rPr>
          <w:spacing w:val="-18"/>
          <w:w w:val="105"/>
        </w:rPr>
        <w:t> </w:t>
      </w:r>
      <w:r>
        <w:rPr>
          <w:w w:val="105"/>
        </w:rPr>
        <w:t>que</w:t>
      </w:r>
      <w:r>
        <w:rPr>
          <w:spacing w:val="-18"/>
          <w:w w:val="105"/>
        </w:rPr>
        <w:t> </w:t>
      </w:r>
      <w:r>
        <w:rPr>
          <w:spacing w:val="-3"/>
          <w:w w:val="105"/>
        </w:rPr>
        <w:t>finalice</w:t>
      </w:r>
      <w:r>
        <w:rPr>
          <w:spacing w:val="-17"/>
          <w:w w:val="105"/>
        </w:rPr>
        <w:t> </w:t>
      </w:r>
      <w:r>
        <w:rPr>
          <w:w w:val="105"/>
        </w:rPr>
        <w:t>el</w:t>
      </w:r>
      <w:r>
        <w:rPr>
          <w:spacing w:val="-17"/>
          <w:w w:val="105"/>
        </w:rPr>
        <w:t> </w:t>
      </w:r>
      <w:r>
        <w:rPr>
          <w:w w:val="105"/>
        </w:rPr>
        <w:t>plazo</w:t>
      </w:r>
      <w:r>
        <w:rPr>
          <w:spacing w:val="-17"/>
          <w:w w:val="105"/>
        </w:rPr>
        <w:t> </w:t>
      </w:r>
      <w:r>
        <w:rPr>
          <w:w w:val="105"/>
        </w:rPr>
        <w:t>de</w:t>
      </w:r>
      <w:r>
        <w:rPr>
          <w:spacing w:val="-17"/>
          <w:w w:val="105"/>
        </w:rPr>
        <w:t> </w:t>
      </w:r>
      <w:r>
        <w:rPr>
          <w:spacing w:val="-3"/>
          <w:w w:val="105"/>
        </w:rPr>
        <w:t>presentación </w:t>
      </w:r>
      <w:r>
        <w:rPr>
          <w:w w:val="105"/>
        </w:rPr>
        <w:t>de</w:t>
      </w:r>
      <w:r>
        <w:rPr>
          <w:spacing w:val="-16"/>
          <w:w w:val="105"/>
        </w:rPr>
        <w:t> </w:t>
      </w:r>
      <w:r>
        <w:rPr>
          <w:w w:val="105"/>
        </w:rPr>
        <w:t>la</w:t>
      </w:r>
      <w:r>
        <w:rPr>
          <w:spacing w:val="-16"/>
          <w:w w:val="105"/>
        </w:rPr>
        <w:t> </w:t>
      </w:r>
      <w:r>
        <w:rPr>
          <w:spacing w:val="-3"/>
          <w:w w:val="105"/>
        </w:rPr>
        <w:t>autoliquidación</w:t>
      </w:r>
      <w:r>
        <w:rPr>
          <w:spacing w:val="-16"/>
          <w:w w:val="105"/>
        </w:rPr>
        <w:t> </w:t>
      </w:r>
      <w:r>
        <w:rPr>
          <w:spacing w:val="-3"/>
          <w:w w:val="105"/>
        </w:rPr>
        <w:t>correspondiente</w:t>
      </w:r>
      <w:r>
        <w:rPr>
          <w:spacing w:val="-18"/>
          <w:w w:val="105"/>
        </w:rPr>
        <w:t> </w:t>
      </w:r>
      <w:r>
        <w:rPr>
          <w:w w:val="105"/>
        </w:rPr>
        <w:t>al</w:t>
      </w:r>
      <w:r>
        <w:rPr>
          <w:spacing w:val="-17"/>
          <w:w w:val="105"/>
        </w:rPr>
        <w:t> </w:t>
      </w:r>
      <w:r>
        <w:rPr>
          <w:spacing w:val="-3"/>
          <w:w w:val="105"/>
        </w:rPr>
        <w:t>ejercicio</w:t>
      </w:r>
      <w:r>
        <w:rPr>
          <w:spacing w:val="-16"/>
          <w:w w:val="105"/>
        </w:rPr>
        <w:t> </w:t>
      </w:r>
      <w:r>
        <w:rPr>
          <w:w w:val="105"/>
        </w:rPr>
        <w:t>en</w:t>
      </w:r>
      <w:r>
        <w:rPr>
          <w:spacing w:val="-16"/>
          <w:w w:val="105"/>
        </w:rPr>
        <w:t> </w:t>
      </w:r>
      <w:r>
        <w:rPr>
          <w:w w:val="105"/>
        </w:rPr>
        <w:t>que</w:t>
      </w:r>
      <w:r>
        <w:rPr>
          <w:spacing w:val="-16"/>
          <w:w w:val="105"/>
        </w:rPr>
        <w:t> </w:t>
      </w:r>
      <w:r>
        <w:rPr>
          <w:spacing w:val="-3"/>
          <w:w w:val="105"/>
        </w:rPr>
        <w:t>se</w:t>
      </w:r>
      <w:r>
        <w:rPr>
          <w:spacing w:val="-16"/>
          <w:w w:val="105"/>
        </w:rPr>
        <w:t> </w:t>
      </w:r>
      <w:r>
        <w:rPr>
          <w:w w:val="105"/>
        </w:rPr>
        <w:t>generó</w:t>
      </w:r>
      <w:r>
        <w:rPr>
          <w:spacing w:val="-17"/>
          <w:w w:val="105"/>
        </w:rPr>
        <w:t> </w:t>
      </w:r>
      <w:r>
        <w:rPr>
          <w:w w:val="105"/>
        </w:rPr>
        <w:t>la</w:t>
      </w:r>
      <w:r>
        <w:rPr>
          <w:spacing w:val="-16"/>
          <w:w w:val="105"/>
        </w:rPr>
        <w:t> </w:t>
      </w:r>
      <w:r>
        <w:rPr>
          <w:spacing w:val="-3"/>
          <w:w w:val="105"/>
        </w:rPr>
        <w:t>deducción.</w:t>
      </w:r>
      <w:r>
        <w:rPr>
          <w:spacing w:val="-16"/>
          <w:w w:val="105"/>
        </w:rPr>
        <w:t> </w:t>
      </w:r>
      <w:r>
        <w:rPr>
          <w:w w:val="105"/>
        </w:rPr>
        <w:t>Una</w:t>
      </w:r>
      <w:r>
        <w:rPr>
          <w:spacing w:val="-16"/>
          <w:w w:val="105"/>
        </w:rPr>
        <w:t> </w:t>
      </w:r>
      <w:r>
        <w:rPr>
          <w:spacing w:val="-3"/>
          <w:w w:val="105"/>
        </w:rPr>
        <w:t>vez</w:t>
      </w:r>
      <w:r>
        <w:rPr>
          <w:spacing w:val="-17"/>
          <w:w w:val="105"/>
        </w:rPr>
        <w:t> </w:t>
      </w:r>
      <w:r>
        <w:rPr>
          <w:spacing w:val="-3"/>
          <w:w w:val="105"/>
        </w:rPr>
        <w:t>transcurrido</w:t>
      </w:r>
      <w:r>
        <w:rPr>
          <w:spacing w:val="-16"/>
          <w:w w:val="105"/>
        </w:rPr>
        <w:t> </w:t>
      </w:r>
      <w:r>
        <w:rPr>
          <w:spacing w:val="-3"/>
          <w:w w:val="105"/>
        </w:rPr>
        <w:t>dicho </w:t>
      </w:r>
      <w:r>
        <w:rPr>
          <w:w w:val="105"/>
        </w:rPr>
        <w:t>plazo</w:t>
      </w:r>
      <w:r>
        <w:rPr>
          <w:spacing w:val="-10"/>
          <w:w w:val="105"/>
        </w:rPr>
        <w:t> </w:t>
      </w:r>
      <w:r>
        <w:rPr>
          <w:w w:val="105"/>
        </w:rPr>
        <w:t>de</w:t>
      </w:r>
      <w:r>
        <w:rPr>
          <w:spacing w:val="-10"/>
          <w:w w:val="105"/>
        </w:rPr>
        <w:t> </w:t>
      </w:r>
      <w:r>
        <w:rPr>
          <w:w w:val="105"/>
        </w:rPr>
        <w:t>10</w:t>
      </w:r>
      <w:r>
        <w:rPr>
          <w:spacing w:val="-9"/>
          <w:w w:val="105"/>
        </w:rPr>
        <w:t> </w:t>
      </w:r>
      <w:r>
        <w:rPr>
          <w:w w:val="105"/>
        </w:rPr>
        <w:t>años,</w:t>
      </w:r>
      <w:r>
        <w:rPr>
          <w:spacing w:val="-10"/>
          <w:w w:val="105"/>
        </w:rPr>
        <w:t> </w:t>
      </w:r>
      <w:r>
        <w:rPr>
          <w:w w:val="105"/>
        </w:rPr>
        <w:t>el</w:t>
      </w:r>
      <w:r>
        <w:rPr>
          <w:spacing w:val="-10"/>
          <w:w w:val="105"/>
        </w:rPr>
        <w:t> </w:t>
      </w:r>
      <w:r>
        <w:rPr>
          <w:w w:val="105"/>
        </w:rPr>
        <w:t>contribuyente,</w:t>
      </w:r>
      <w:r>
        <w:rPr>
          <w:spacing w:val="-10"/>
          <w:w w:val="105"/>
        </w:rPr>
        <w:t> </w:t>
      </w:r>
      <w:r>
        <w:rPr>
          <w:w w:val="105"/>
        </w:rPr>
        <w:t>a</w:t>
      </w:r>
      <w:r>
        <w:rPr>
          <w:spacing w:val="-10"/>
          <w:w w:val="105"/>
        </w:rPr>
        <w:t> </w:t>
      </w:r>
      <w:r>
        <w:rPr>
          <w:w w:val="105"/>
        </w:rPr>
        <w:t>efectos</w:t>
      </w:r>
      <w:r>
        <w:rPr>
          <w:spacing w:val="-9"/>
          <w:w w:val="105"/>
        </w:rPr>
        <w:t> </w:t>
      </w:r>
      <w:r>
        <w:rPr>
          <w:w w:val="105"/>
        </w:rPr>
        <w:t>de</w:t>
      </w:r>
      <w:r>
        <w:rPr>
          <w:spacing w:val="-10"/>
          <w:w w:val="105"/>
        </w:rPr>
        <w:t> </w:t>
      </w:r>
      <w:r>
        <w:rPr>
          <w:spacing w:val="-3"/>
          <w:w w:val="105"/>
        </w:rPr>
        <w:t>consolidar</w:t>
      </w:r>
      <w:r>
        <w:rPr>
          <w:spacing w:val="-10"/>
          <w:w w:val="105"/>
        </w:rPr>
        <w:t> </w:t>
      </w:r>
      <w:r>
        <w:rPr>
          <w:w w:val="105"/>
        </w:rPr>
        <w:t>la</w:t>
      </w:r>
      <w:r>
        <w:rPr>
          <w:spacing w:val="-10"/>
          <w:w w:val="105"/>
        </w:rPr>
        <w:t> </w:t>
      </w:r>
      <w:r>
        <w:rPr>
          <w:spacing w:val="-3"/>
          <w:w w:val="105"/>
        </w:rPr>
        <w:t>deducción</w:t>
      </w:r>
      <w:r>
        <w:rPr>
          <w:spacing w:val="-9"/>
          <w:w w:val="105"/>
        </w:rPr>
        <w:t> </w:t>
      </w:r>
      <w:r>
        <w:rPr>
          <w:w w:val="105"/>
        </w:rPr>
        <w:t>que</w:t>
      </w:r>
      <w:r>
        <w:rPr>
          <w:spacing w:val="-10"/>
          <w:w w:val="105"/>
        </w:rPr>
        <w:t> </w:t>
      </w:r>
      <w:r>
        <w:rPr>
          <w:w w:val="105"/>
        </w:rPr>
        <w:t>vaya</w:t>
      </w:r>
      <w:r>
        <w:rPr>
          <w:spacing w:val="-10"/>
          <w:w w:val="105"/>
        </w:rPr>
        <w:t> </w:t>
      </w:r>
      <w:r>
        <w:rPr>
          <w:w w:val="105"/>
        </w:rPr>
        <w:t>a</w:t>
      </w:r>
      <w:r>
        <w:rPr>
          <w:spacing w:val="-7"/>
          <w:w w:val="105"/>
        </w:rPr>
        <w:t> </w:t>
      </w:r>
      <w:r>
        <w:rPr>
          <w:spacing w:val="-3"/>
          <w:w w:val="105"/>
        </w:rPr>
        <w:t>aplicar,</w:t>
      </w:r>
      <w:r>
        <w:rPr>
          <w:spacing w:val="-8"/>
          <w:w w:val="105"/>
        </w:rPr>
        <w:t> </w:t>
      </w:r>
      <w:r>
        <w:rPr>
          <w:w w:val="105"/>
        </w:rPr>
        <w:t>está</w:t>
      </w:r>
      <w:r>
        <w:rPr>
          <w:spacing w:val="-9"/>
          <w:w w:val="105"/>
        </w:rPr>
        <w:t> </w:t>
      </w:r>
      <w:r>
        <w:rPr>
          <w:spacing w:val="-3"/>
          <w:w w:val="105"/>
        </w:rPr>
        <w:t>obligado </w:t>
      </w:r>
      <w:r>
        <w:rPr>
          <w:w w:val="105"/>
        </w:rPr>
        <w:t>a la </w:t>
      </w:r>
      <w:r>
        <w:rPr>
          <w:spacing w:val="-3"/>
          <w:w w:val="105"/>
        </w:rPr>
        <w:t>acreditación </w:t>
      </w:r>
      <w:r>
        <w:rPr>
          <w:w w:val="105"/>
        </w:rPr>
        <w:t>de la procedencia y cuantía de </w:t>
      </w:r>
      <w:r>
        <w:rPr>
          <w:spacing w:val="-3"/>
          <w:w w:val="105"/>
        </w:rPr>
        <w:t>aquellas </w:t>
      </w:r>
      <w:r>
        <w:rPr>
          <w:w w:val="105"/>
        </w:rPr>
        <w:t>que vaya a </w:t>
      </w:r>
      <w:r>
        <w:rPr>
          <w:spacing w:val="-3"/>
          <w:w w:val="105"/>
        </w:rPr>
        <w:t>aplicar. </w:t>
      </w:r>
      <w:r>
        <w:rPr>
          <w:w w:val="105"/>
        </w:rPr>
        <w:t>Para ello debe </w:t>
      </w:r>
      <w:r>
        <w:rPr>
          <w:spacing w:val="-3"/>
          <w:w w:val="105"/>
        </w:rPr>
        <w:t>exhibir </w:t>
      </w:r>
      <w:r>
        <w:rPr>
          <w:w w:val="105"/>
        </w:rPr>
        <w:t>a la </w:t>
      </w:r>
      <w:r>
        <w:rPr>
          <w:spacing w:val="-3"/>
          <w:w w:val="105"/>
        </w:rPr>
        <w:t>Administración Tributaria </w:t>
      </w:r>
      <w:r>
        <w:rPr>
          <w:w w:val="105"/>
        </w:rPr>
        <w:t>la </w:t>
      </w:r>
      <w:r>
        <w:rPr>
          <w:spacing w:val="-3"/>
          <w:w w:val="105"/>
        </w:rPr>
        <w:t>correspondiente autoliquidación </w:t>
      </w:r>
      <w:r>
        <w:rPr>
          <w:w w:val="105"/>
        </w:rPr>
        <w:t>de la que haya </w:t>
      </w:r>
      <w:r>
        <w:rPr>
          <w:spacing w:val="-3"/>
          <w:w w:val="105"/>
        </w:rPr>
        <w:t>resultado </w:t>
      </w:r>
      <w:r>
        <w:rPr>
          <w:w w:val="105"/>
        </w:rPr>
        <w:t>la </w:t>
      </w:r>
      <w:r>
        <w:rPr>
          <w:spacing w:val="-3"/>
          <w:w w:val="105"/>
        </w:rPr>
        <w:t>deducción (así </w:t>
      </w:r>
      <w:r>
        <w:rPr>
          <w:w w:val="105"/>
        </w:rPr>
        <w:t>como las de los </w:t>
      </w:r>
      <w:r>
        <w:rPr>
          <w:spacing w:val="-3"/>
          <w:w w:val="105"/>
        </w:rPr>
        <w:t>ejercicios siguientes </w:t>
      </w:r>
      <w:r>
        <w:rPr>
          <w:w w:val="105"/>
        </w:rPr>
        <w:t>para hacer </w:t>
      </w:r>
      <w:r>
        <w:rPr>
          <w:spacing w:val="-3"/>
          <w:w w:val="105"/>
        </w:rPr>
        <w:t>constar </w:t>
      </w:r>
      <w:r>
        <w:rPr>
          <w:w w:val="105"/>
        </w:rPr>
        <w:t>la no </w:t>
      </w:r>
      <w:r>
        <w:rPr>
          <w:spacing w:val="-3"/>
          <w:w w:val="105"/>
        </w:rPr>
        <w:t>aplicación </w:t>
      </w:r>
      <w:r>
        <w:rPr>
          <w:w w:val="105"/>
        </w:rPr>
        <w:t>de </w:t>
      </w:r>
      <w:r>
        <w:rPr>
          <w:spacing w:val="-3"/>
          <w:w w:val="105"/>
        </w:rPr>
        <w:t>la deducción hasta </w:t>
      </w:r>
      <w:r>
        <w:rPr>
          <w:w w:val="105"/>
        </w:rPr>
        <w:t>la </w:t>
      </w:r>
      <w:r>
        <w:rPr>
          <w:spacing w:val="-3"/>
          <w:w w:val="105"/>
        </w:rPr>
        <w:t>actualidad),</w:t>
      </w:r>
      <w:r>
        <w:rPr>
          <w:spacing w:val="-10"/>
          <w:w w:val="105"/>
        </w:rPr>
        <w:t> </w:t>
      </w:r>
      <w:r>
        <w:rPr>
          <w:w w:val="105"/>
        </w:rPr>
        <w:t>así</w:t>
      </w:r>
      <w:r>
        <w:rPr>
          <w:spacing w:val="-10"/>
          <w:w w:val="105"/>
        </w:rPr>
        <w:t> </w:t>
      </w:r>
      <w:r>
        <w:rPr>
          <w:w w:val="105"/>
        </w:rPr>
        <w:t>como</w:t>
      </w:r>
      <w:r>
        <w:rPr>
          <w:spacing w:val="-10"/>
          <w:w w:val="105"/>
        </w:rPr>
        <w:t> </w:t>
      </w:r>
      <w:r>
        <w:rPr>
          <w:w w:val="105"/>
        </w:rPr>
        <w:t>la</w:t>
      </w:r>
      <w:r>
        <w:rPr>
          <w:spacing w:val="-10"/>
          <w:w w:val="105"/>
        </w:rPr>
        <w:t> </w:t>
      </w:r>
      <w:r>
        <w:rPr>
          <w:spacing w:val="-3"/>
          <w:w w:val="105"/>
        </w:rPr>
        <w:t>contabilidad,</w:t>
      </w:r>
      <w:r>
        <w:rPr>
          <w:spacing w:val="-10"/>
          <w:w w:val="105"/>
        </w:rPr>
        <w:t> </w:t>
      </w:r>
      <w:r>
        <w:rPr>
          <w:w w:val="105"/>
        </w:rPr>
        <w:t>con</w:t>
      </w:r>
      <w:r>
        <w:rPr>
          <w:spacing w:val="-10"/>
          <w:w w:val="105"/>
        </w:rPr>
        <w:t> </w:t>
      </w:r>
      <w:r>
        <w:rPr>
          <w:spacing w:val="-3"/>
          <w:w w:val="105"/>
        </w:rPr>
        <w:t>acreditación</w:t>
      </w:r>
      <w:r>
        <w:rPr>
          <w:spacing w:val="-10"/>
          <w:w w:val="105"/>
        </w:rPr>
        <w:t> </w:t>
      </w:r>
      <w:r>
        <w:rPr>
          <w:w w:val="105"/>
        </w:rPr>
        <w:t>de</w:t>
      </w:r>
      <w:r>
        <w:rPr>
          <w:spacing w:val="-12"/>
          <w:w w:val="105"/>
        </w:rPr>
        <w:t> </w:t>
      </w:r>
      <w:r>
        <w:rPr>
          <w:w w:val="105"/>
        </w:rPr>
        <w:t>su</w:t>
      </w:r>
      <w:r>
        <w:rPr>
          <w:spacing w:val="-10"/>
          <w:w w:val="105"/>
        </w:rPr>
        <w:t> </w:t>
      </w:r>
      <w:r>
        <w:rPr>
          <w:w w:val="105"/>
        </w:rPr>
        <w:t>depósito</w:t>
      </w:r>
      <w:r>
        <w:rPr>
          <w:spacing w:val="-10"/>
          <w:w w:val="105"/>
        </w:rPr>
        <w:t> </w:t>
      </w:r>
      <w:r>
        <w:rPr>
          <w:spacing w:val="-3"/>
          <w:w w:val="105"/>
        </w:rPr>
        <w:t>durante</w:t>
      </w:r>
      <w:r>
        <w:rPr>
          <w:spacing w:val="-10"/>
          <w:w w:val="105"/>
        </w:rPr>
        <w:t> </w:t>
      </w:r>
      <w:r>
        <w:rPr>
          <w:w w:val="105"/>
        </w:rPr>
        <w:t>el</w:t>
      </w:r>
      <w:r>
        <w:rPr>
          <w:spacing w:val="-11"/>
          <w:w w:val="105"/>
        </w:rPr>
        <w:t> </w:t>
      </w:r>
      <w:r>
        <w:rPr>
          <w:spacing w:val="-3"/>
          <w:w w:val="105"/>
        </w:rPr>
        <w:t>plazo</w:t>
      </w:r>
      <w:r>
        <w:rPr>
          <w:spacing w:val="-10"/>
          <w:w w:val="105"/>
        </w:rPr>
        <w:t> </w:t>
      </w:r>
      <w:r>
        <w:rPr>
          <w:w w:val="105"/>
        </w:rPr>
        <w:t>de</w:t>
      </w:r>
      <w:r>
        <w:rPr>
          <w:spacing w:val="-10"/>
          <w:w w:val="105"/>
        </w:rPr>
        <w:t> </w:t>
      </w:r>
      <w:r>
        <w:rPr>
          <w:w w:val="105"/>
        </w:rPr>
        <w:t>esos</w:t>
      </w:r>
      <w:r>
        <w:rPr>
          <w:spacing w:val="-13"/>
          <w:w w:val="105"/>
        </w:rPr>
        <w:t> </w:t>
      </w:r>
      <w:r>
        <w:rPr>
          <w:w w:val="105"/>
        </w:rPr>
        <w:t>10</w:t>
      </w:r>
      <w:r>
        <w:rPr>
          <w:spacing w:val="-10"/>
          <w:w w:val="105"/>
        </w:rPr>
        <w:t> </w:t>
      </w:r>
      <w:r>
        <w:rPr>
          <w:w w:val="105"/>
        </w:rPr>
        <w:t>años</w:t>
      </w:r>
      <w:r>
        <w:rPr>
          <w:spacing w:val="-10"/>
          <w:w w:val="105"/>
        </w:rPr>
        <w:t> </w:t>
      </w:r>
      <w:r>
        <w:rPr>
          <w:w w:val="105"/>
        </w:rPr>
        <w:t>en el </w:t>
      </w:r>
      <w:r>
        <w:rPr>
          <w:spacing w:val="-3"/>
          <w:w w:val="105"/>
        </w:rPr>
        <w:t>Registro</w:t>
      </w:r>
      <w:r>
        <w:rPr>
          <w:spacing w:val="-10"/>
          <w:w w:val="105"/>
        </w:rPr>
        <w:t> </w:t>
      </w:r>
      <w:r>
        <w:rPr>
          <w:spacing w:val="-3"/>
          <w:w w:val="105"/>
        </w:rPr>
        <w:t>Mercantil.</w:t>
      </w:r>
    </w:p>
    <w:p>
      <w:pPr>
        <w:pStyle w:val="BodyText"/>
        <w:spacing w:before="9"/>
        <w:rPr>
          <w:sz w:val="29"/>
        </w:rPr>
      </w:pPr>
    </w:p>
    <w:p>
      <w:pPr>
        <w:pStyle w:val="Heading2"/>
        <w:spacing w:before="1"/>
        <w:jc w:val="left"/>
        <w:rPr>
          <w:u w:val="none"/>
        </w:rPr>
      </w:pPr>
      <w:r>
        <w:rPr>
          <w:w w:val="105"/>
          <w:u w:val="none"/>
        </w:rPr>
        <w:t>10.2 </w:t>
      </w:r>
      <w:r>
        <w:rPr>
          <w:w w:val="105"/>
          <w:u w:val="single"/>
        </w:rPr>
        <w:t>Impuesto sobre beneficios</w:t>
      </w:r>
    </w:p>
    <w:p>
      <w:pPr>
        <w:pStyle w:val="BodyText"/>
        <w:spacing w:line="247" w:lineRule="auto" w:before="113"/>
        <w:ind w:left="1707" w:right="1211"/>
        <w:jc w:val="both"/>
      </w:pPr>
      <w:r>
        <w:rPr>
          <w:w w:val="105"/>
        </w:rPr>
        <w:t>La conciliación entre el importe neto de ingresos y gastos del ejercicio 2021 y 2020 y la base imponible del impuesto sobre beneficios es la siguiente, en euros:</w:t>
      </w:r>
    </w:p>
    <w:p>
      <w:pPr>
        <w:pStyle w:val="BodyText"/>
        <w:spacing w:before="3"/>
        <w:rPr>
          <w:sz w:val="18"/>
        </w:rPr>
      </w:pPr>
    </w:p>
    <w:tbl>
      <w:tblPr>
        <w:tblW w:w="0" w:type="auto"/>
        <w:jc w:val="left"/>
        <w:tblInd w:w="2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6"/>
        <w:gridCol w:w="1207"/>
        <w:gridCol w:w="1005"/>
        <w:gridCol w:w="959"/>
        <w:gridCol w:w="777"/>
      </w:tblGrid>
      <w:tr>
        <w:trPr>
          <w:trHeight w:val="690" w:hRule="atLeast"/>
        </w:trPr>
        <w:tc>
          <w:tcPr>
            <w:tcW w:w="7104" w:type="dxa"/>
            <w:gridSpan w:val="5"/>
            <w:shd w:val="clear" w:color="auto" w:fill="D9D9D9"/>
          </w:tcPr>
          <w:p>
            <w:pPr>
              <w:pStyle w:val="TableParagraph"/>
              <w:tabs>
                <w:tab w:pos="5289" w:val="left" w:leader="none"/>
                <w:tab w:pos="5693" w:val="left" w:leader="none"/>
              </w:tabs>
              <w:spacing w:line="312" w:lineRule="auto" w:before="31"/>
              <w:ind w:left="3845" w:right="157" w:hanging="208"/>
              <w:rPr>
                <w:b/>
                <w:sz w:val="14"/>
              </w:rPr>
            </w:pPr>
            <w:r>
              <w:rPr>
                <w:b/>
                <w:spacing w:val="-3"/>
                <w:position w:val="1"/>
                <w:sz w:val="14"/>
              </w:rPr>
              <w:t>Cuenta</w:t>
            </w:r>
            <w:r>
              <w:rPr>
                <w:b/>
                <w:spacing w:val="-7"/>
                <w:position w:val="1"/>
                <w:sz w:val="14"/>
              </w:rPr>
              <w:t> </w:t>
            </w:r>
            <w:r>
              <w:rPr>
                <w:b/>
                <w:position w:val="1"/>
                <w:sz w:val="14"/>
              </w:rPr>
              <w:t>de</w:t>
            </w:r>
            <w:r>
              <w:rPr>
                <w:b/>
                <w:spacing w:val="-6"/>
                <w:position w:val="1"/>
                <w:sz w:val="14"/>
              </w:rPr>
              <w:t> </w:t>
            </w:r>
            <w:r>
              <w:rPr>
                <w:b/>
                <w:position w:val="1"/>
                <w:sz w:val="14"/>
              </w:rPr>
              <w:t>pérdidas</w:t>
              <w:tab/>
            </w:r>
            <w:r>
              <w:rPr>
                <w:b/>
                <w:sz w:val="14"/>
              </w:rPr>
              <w:t>Ingresos</w:t>
            </w:r>
            <w:r>
              <w:rPr>
                <w:b/>
                <w:spacing w:val="-11"/>
                <w:sz w:val="14"/>
              </w:rPr>
              <w:t> </w:t>
            </w:r>
            <w:r>
              <w:rPr>
                <w:b/>
                <w:sz w:val="14"/>
              </w:rPr>
              <w:t>y</w:t>
            </w:r>
            <w:r>
              <w:rPr>
                <w:b/>
                <w:spacing w:val="-11"/>
                <w:sz w:val="14"/>
              </w:rPr>
              <w:t> </w:t>
            </w:r>
            <w:r>
              <w:rPr>
                <w:b/>
                <w:spacing w:val="-3"/>
                <w:sz w:val="14"/>
              </w:rPr>
              <w:t>gastos</w:t>
            </w:r>
            <w:r>
              <w:rPr>
                <w:b/>
                <w:spacing w:val="-10"/>
                <w:sz w:val="14"/>
              </w:rPr>
              <w:t> </w:t>
            </w:r>
            <w:r>
              <w:rPr>
                <w:b/>
                <w:sz w:val="14"/>
              </w:rPr>
              <w:t>imputados</w:t>
            </w:r>
            <w:r>
              <w:rPr>
                <w:b/>
                <w:spacing w:val="-11"/>
                <w:sz w:val="14"/>
              </w:rPr>
              <w:t> </w:t>
            </w:r>
            <w:r>
              <w:rPr>
                <w:b/>
                <w:spacing w:val="-6"/>
                <w:sz w:val="14"/>
              </w:rPr>
              <w:t>al </w:t>
            </w:r>
            <w:r>
              <w:rPr>
                <w:b/>
                <w:sz w:val="14"/>
              </w:rPr>
              <w:t>y</w:t>
            </w:r>
            <w:r>
              <w:rPr>
                <w:b/>
                <w:spacing w:val="-4"/>
                <w:sz w:val="14"/>
              </w:rPr>
              <w:t> </w:t>
            </w:r>
            <w:r>
              <w:rPr>
                <w:b/>
                <w:spacing w:val="-3"/>
                <w:sz w:val="14"/>
              </w:rPr>
              <w:t>ganancias</w:t>
              <w:tab/>
              <w:tab/>
            </w:r>
            <w:r>
              <w:rPr>
                <w:b/>
                <w:position w:val="1"/>
                <w:sz w:val="14"/>
              </w:rPr>
              <w:t>patrimonio</w:t>
            </w:r>
            <w:r>
              <w:rPr>
                <w:b/>
                <w:spacing w:val="1"/>
                <w:position w:val="1"/>
                <w:sz w:val="14"/>
              </w:rPr>
              <w:t> </w:t>
            </w:r>
            <w:r>
              <w:rPr>
                <w:b/>
                <w:spacing w:val="-3"/>
                <w:position w:val="1"/>
                <w:sz w:val="14"/>
              </w:rPr>
              <w:t>neto</w:t>
            </w:r>
          </w:p>
          <w:p>
            <w:pPr>
              <w:pStyle w:val="TableParagraph"/>
              <w:tabs>
                <w:tab w:pos="4411" w:val="left" w:leader="none"/>
                <w:tab w:pos="5392" w:val="left" w:leader="none"/>
                <w:tab w:pos="6374" w:val="left" w:leader="none"/>
              </w:tabs>
              <w:spacing w:before="33"/>
              <w:ind w:left="3418"/>
              <w:rPr>
                <w:b/>
                <w:sz w:val="14"/>
              </w:rPr>
            </w:pPr>
            <w:r>
              <w:rPr>
                <w:b/>
                <w:spacing w:val="-4"/>
                <w:sz w:val="14"/>
              </w:rPr>
              <w:t>31/12/2021</w:t>
              <w:tab/>
              <w:t>31/12/2020</w:t>
              <w:tab/>
              <w:t>31/12/2021</w:t>
              <w:tab/>
            </w:r>
            <w:r>
              <w:rPr>
                <w:b/>
                <w:spacing w:val="-5"/>
                <w:sz w:val="14"/>
              </w:rPr>
              <w:t>31/12/2020</w:t>
            </w:r>
          </w:p>
        </w:tc>
      </w:tr>
      <w:tr>
        <w:trPr>
          <w:trHeight w:val="241" w:hRule="atLeast"/>
        </w:trPr>
        <w:tc>
          <w:tcPr>
            <w:tcW w:w="3156" w:type="dxa"/>
            <w:shd w:val="clear" w:color="auto" w:fill="F2F2F2"/>
          </w:tcPr>
          <w:p>
            <w:pPr>
              <w:pStyle w:val="TableParagraph"/>
              <w:spacing w:before="41"/>
              <w:ind w:left="23"/>
              <w:rPr>
                <w:b/>
                <w:sz w:val="14"/>
              </w:rPr>
            </w:pPr>
            <w:r>
              <w:rPr>
                <w:b/>
                <w:sz w:val="14"/>
              </w:rPr>
              <w:t>Resultado del ejercicio</w:t>
            </w:r>
          </w:p>
        </w:tc>
        <w:tc>
          <w:tcPr>
            <w:tcW w:w="1207" w:type="dxa"/>
            <w:shd w:val="clear" w:color="auto" w:fill="F2F2F2"/>
          </w:tcPr>
          <w:p>
            <w:pPr>
              <w:pStyle w:val="TableParagraph"/>
              <w:spacing w:before="41"/>
              <w:ind w:right="191"/>
              <w:jc w:val="right"/>
              <w:rPr>
                <w:b/>
                <w:sz w:val="14"/>
              </w:rPr>
            </w:pPr>
            <w:r>
              <w:rPr>
                <w:b/>
                <w:sz w:val="14"/>
              </w:rPr>
              <w:t>-827.336,52</w:t>
            </w:r>
          </w:p>
        </w:tc>
        <w:tc>
          <w:tcPr>
            <w:tcW w:w="1005" w:type="dxa"/>
            <w:shd w:val="clear" w:color="auto" w:fill="F2F2F2"/>
          </w:tcPr>
          <w:p>
            <w:pPr>
              <w:pStyle w:val="TableParagraph"/>
              <w:spacing w:before="41"/>
              <w:ind w:right="249"/>
              <w:jc w:val="right"/>
              <w:rPr>
                <w:b/>
                <w:sz w:val="14"/>
              </w:rPr>
            </w:pPr>
            <w:r>
              <w:rPr>
                <w:b/>
                <w:sz w:val="14"/>
              </w:rPr>
              <w:t>-837.915,95</w:t>
            </w:r>
          </w:p>
        </w:tc>
        <w:tc>
          <w:tcPr>
            <w:tcW w:w="959" w:type="dxa"/>
            <w:shd w:val="clear" w:color="auto" w:fill="F2F2F2"/>
          </w:tcPr>
          <w:p>
            <w:pPr>
              <w:pStyle w:val="TableParagraph"/>
              <w:spacing w:before="41"/>
              <w:ind w:right="180"/>
              <w:jc w:val="right"/>
              <w:rPr>
                <w:b/>
                <w:sz w:val="14"/>
              </w:rPr>
            </w:pPr>
            <w:r>
              <w:rPr>
                <w:b/>
                <w:sz w:val="14"/>
              </w:rPr>
              <w:t>390.392,27</w:t>
            </w:r>
          </w:p>
        </w:tc>
        <w:tc>
          <w:tcPr>
            <w:tcW w:w="777" w:type="dxa"/>
            <w:shd w:val="clear" w:color="auto" w:fill="F2F2F2"/>
          </w:tcPr>
          <w:p>
            <w:pPr>
              <w:pStyle w:val="TableParagraph"/>
              <w:spacing w:before="41"/>
              <w:ind w:right="34"/>
              <w:jc w:val="right"/>
              <w:rPr>
                <w:b/>
                <w:sz w:val="14"/>
              </w:rPr>
            </w:pPr>
            <w:r>
              <w:rPr>
                <w:b/>
                <w:sz w:val="14"/>
              </w:rPr>
              <w:t>-358.525,89</w:t>
            </w:r>
          </w:p>
        </w:tc>
      </w:tr>
      <w:tr>
        <w:trPr>
          <w:trHeight w:val="218" w:hRule="atLeast"/>
        </w:trPr>
        <w:tc>
          <w:tcPr>
            <w:tcW w:w="3156" w:type="dxa"/>
          </w:tcPr>
          <w:p>
            <w:pPr>
              <w:pStyle w:val="TableParagraph"/>
              <w:spacing w:before="30"/>
              <w:ind w:left="23"/>
              <w:rPr>
                <w:b/>
                <w:sz w:val="14"/>
              </w:rPr>
            </w:pPr>
            <w:r>
              <w:rPr>
                <w:b/>
                <w:sz w:val="14"/>
              </w:rPr>
              <w:t>Impuesto sobre beneficios</w:t>
            </w:r>
          </w:p>
        </w:tc>
        <w:tc>
          <w:tcPr>
            <w:tcW w:w="1207" w:type="dxa"/>
          </w:tcPr>
          <w:p>
            <w:pPr>
              <w:pStyle w:val="TableParagraph"/>
              <w:rPr>
                <w:rFonts w:ascii="Times New Roman"/>
                <w:sz w:val="14"/>
              </w:rPr>
            </w:pPr>
          </w:p>
        </w:tc>
        <w:tc>
          <w:tcPr>
            <w:tcW w:w="1005" w:type="dxa"/>
          </w:tcPr>
          <w:p>
            <w:pPr>
              <w:pStyle w:val="TableParagraph"/>
              <w:rPr>
                <w:rFonts w:ascii="Times New Roman"/>
                <w:sz w:val="14"/>
              </w:rPr>
            </w:pPr>
          </w:p>
        </w:tc>
        <w:tc>
          <w:tcPr>
            <w:tcW w:w="959" w:type="dxa"/>
          </w:tcPr>
          <w:p>
            <w:pPr>
              <w:pStyle w:val="TableParagraph"/>
              <w:rPr>
                <w:rFonts w:ascii="Times New Roman"/>
                <w:sz w:val="14"/>
              </w:rPr>
            </w:pPr>
          </w:p>
        </w:tc>
        <w:tc>
          <w:tcPr>
            <w:tcW w:w="777" w:type="dxa"/>
          </w:tcPr>
          <w:p>
            <w:pPr>
              <w:pStyle w:val="TableParagraph"/>
              <w:rPr>
                <w:rFonts w:ascii="Times New Roman"/>
                <w:sz w:val="14"/>
              </w:rPr>
            </w:pPr>
          </w:p>
        </w:tc>
      </w:tr>
      <w:tr>
        <w:trPr>
          <w:trHeight w:val="237" w:hRule="atLeast"/>
        </w:trPr>
        <w:tc>
          <w:tcPr>
            <w:tcW w:w="3156" w:type="dxa"/>
            <w:shd w:val="clear" w:color="auto" w:fill="F2F2F2"/>
          </w:tcPr>
          <w:p>
            <w:pPr>
              <w:pStyle w:val="TableParagraph"/>
              <w:spacing w:before="41"/>
              <w:ind w:left="23"/>
              <w:rPr>
                <w:b/>
                <w:sz w:val="14"/>
              </w:rPr>
            </w:pPr>
            <w:r>
              <w:rPr>
                <w:b/>
                <w:sz w:val="14"/>
              </w:rPr>
              <w:t>Saldo de ingr. y gastos antes de imptos.</w:t>
            </w:r>
          </w:p>
        </w:tc>
        <w:tc>
          <w:tcPr>
            <w:tcW w:w="1207" w:type="dxa"/>
            <w:shd w:val="clear" w:color="auto" w:fill="F2F2F2"/>
          </w:tcPr>
          <w:p>
            <w:pPr>
              <w:pStyle w:val="TableParagraph"/>
              <w:spacing w:before="41"/>
              <w:ind w:right="191"/>
              <w:jc w:val="right"/>
              <w:rPr>
                <w:b/>
                <w:sz w:val="14"/>
              </w:rPr>
            </w:pPr>
            <w:r>
              <w:rPr>
                <w:b/>
                <w:sz w:val="14"/>
              </w:rPr>
              <w:t>-827.336,52</w:t>
            </w:r>
          </w:p>
        </w:tc>
        <w:tc>
          <w:tcPr>
            <w:tcW w:w="1005" w:type="dxa"/>
            <w:shd w:val="clear" w:color="auto" w:fill="F2F2F2"/>
          </w:tcPr>
          <w:p>
            <w:pPr>
              <w:pStyle w:val="TableParagraph"/>
              <w:spacing w:before="41"/>
              <w:ind w:right="249"/>
              <w:jc w:val="right"/>
              <w:rPr>
                <w:b/>
                <w:sz w:val="14"/>
              </w:rPr>
            </w:pPr>
            <w:r>
              <w:rPr>
                <w:b/>
                <w:sz w:val="14"/>
              </w:rPr>
              <w:t>-837.915,95</w:t>
            </w:r>
          </w:p>
        </w:tc>
        <w:tc>
          <w:tcPr>
            <w:tcW w:w="959" w:type="dxa"/>
            <w:shd w:val="clear" w:color="auto" w:fill="F2F2F2"/>
          </w:tcPr>
          <w:p>
            <w:pPr>
              <w:pStyle w:val="TableParagraph"/>
              <w:spacing w:before="41"/>
              <w:ind w:right="180"/>
              <w:jc w:val="right"/>
              <w:rPr>
                <w:b/>
                <w:sz w:val="14"/>
              </w:rPr>
            </w:pPr>
            <w:r>
              <w:rPr>
                <w:b/>
                <w:sz w:val="14"/>
              </w:rPr>
              <w:t>390.392,27</w:t>
            </w:r>
          </w:p>
        </w:tc>
        <w:tc>
          <w:tcPr>
            <w:tcW w:w="777" w:type="dxa"/>
            <w:shd w:val="clear" w:color="auto" w:fill="F2F2F2"/>
          </w:tcPr>
          <w:p>
            <w:pPr>
              <w:pStyle w:val="TableParagraph"/>
              <w:spacing w:before="41"/>
              <w:ind w:right="34"/>
              <w:jc w:val="right"/>
              <w:rPr>
                <w:b/>
                <w:sz w:val="14"/>
              </w:rPr>
            </w:pPr>
            <w:r>
              <w:rPr>
                <w:b/>
                <w:sz w:val="14"/>
              </w:rPr>
              <w:t>-358.525,89</w:t>
            </w:r>
          </w:p>
        </w:tc>
      </w:tr>
      <w:tr>
        <w:trPr>
          <w:trHeight w:val="234" w:hRule="atLeast"/>
        </w:trPr>
        <w:tc>
          <w:tcPr>
            <w:tcW w:w="3156" w:type="dxa"/>
            <w:shd w:val="clear" w:color="auto" w:fill="F2F2F2"/>
          </w:tcPr>
          <w:p>
            <w:pPr>
              <w:pStyle w:val="TableParagraph"/>
              <w:spacing w:before="33"/>
              <w:ind w:left="23"/>
              <w:rPr>
                <w:b/>
                <w:sz w:val="14"/>
              </w:rPr>
            </w:pPr>
            <w:r>
              <w:rPr>
                <w:b/>
                <w:sz w:val="14"/>
              </w:rPr>
              <w:t>Diferencias permanentes</w:t>
            </w:r>
          </w:p>
        </w:tc>
        <w:tc>
          <w:tcPr>
            <w:tcW w:w="1207" w:type="dxa"/>
            <w:shd w:val="clear" w:color="auto" w:fill="F2F2F2"/>
          </w:tcPr>
          <w:p>
            <w:pPr>
              <w:pStyle w:val="TableParagraph"/>
              <w:spacing w:line="69" w:lineRule="exact"/>
              <w:ind w:left="1047"/>
              <w:rPr>
                <w:sz w:val="6"/>
              </w:rPr>
            </w:pPr>
            <w:r>
              <w:rPr>
                <w:position w:val="0"/>
                <w:sz w:val="6"/>
              </w:rPr>
              <w:pict>
                <v:group style="width:3.5pt;height:3.5pt;mso-position-horizontal-relative:char;mso-position-vertical-relative:line" coordorigin="0,0" coordsize="70,70">
                  <v:line style="position:absolute" from="0,0" to="69,0" stroked="true" strokeweight="0pt" strokecolor="#008000">
                    <v:stroke dashstyle="solid"/>
                  </v:line>
                  <v:rect style="position:absolute;left:0;top:0;width:70;height:12" filled="true" fillcolor="#008000" stroked="false">
                    <v:fill type="solid"/>
                  </v:rect>
                  <v:line style="position:absolute" from="0,12" to="58,12" stroked="true" strokeweight="0pt" strokecolor="#008000">
                    <v:stroke dashstyle="solid"/>
                  </v:line>
                  <v:rect style="position:absolute;left:0;top:11;width:58;height:12" filled="true" fillcolor="#008000" stroked="false">
                    <v:fill type="solid"/>
                  </v:rect>
                  <v:line style="position:absolute" from="0,23" to="46,23" stroked="true" strokeweight="0pt" strokecolor="#008000">
                    <v:stroke dashstyle="solid"/>
                  </v:line>
                  <v:rect style="position:absolute;left:0;top:23;width:47;height:12" filled="true" fillcolor="#008000" stroked="false">
                    <v:fill type="solid"/>
                  </v:rect>
                  <v:line style="position:absolute" from="0,35" to="35,35" stroked="true" strokeweight="0pt" strokecolor="#008000">
                    <v:stroke dashstyle="solid"/>
                  </v:line>
                  <v:rect style="position:absolute;left:0;top:34;width:35;height:12" filled="true" fillcolor="#008000" stroked="false">
                    <v:fill type="solid"/>
                  </v:rect>
                  <v:line style="position:absolute" from="0,46" to="23,46" stroked="true" strokeweight="0pt" strokecolor="#008000">
                    <v:stroke dashstyle="solid"/>
                  </v:line>
                  <v:rect style="position:absolute;left:0;top:46;width:24;height:12" filled="true" fillcolor="#008000" stroked="false">
                    <v:fill type="solid"/>
                  </v:rect>
                  <v:line style="position:absolute" from="0,58" to="12,58" stroked="true" strokeweight="0pt" strokecolor="#008000">
                    <v:stroke dashstyle="solid"/>
                  </v:line>
                  <v:rect style="position:absolute;left:0;top:57;width:12;height:12" filled="true" fillcolor="#008000" stroked="false">
                    <v:fill type="solid"/>
                  </v:rect>
                </v:group>
              </w:pict>
            </w:r>
            <w:r>
              <w:rPr>
                <w:position w:val="0"/>
                <w:sz w:val="6"/>
              </w:rPr>
            </w:r>
          </w:p>
          <w:p>
            <w:pPr>
              <w:pStyle w:val="TableParagraph"/>
              <w:ind w:right="191"/>
              <w:jc w:val="right"/>
              <w:rPr>
                <w:b/>
                <w:sz w:val="14"/>
              </w:rPr>
            </w:pPr>
            <w:r>
              <w:rPr>
                <w:b/>
                <w:sz w:val="14"/>
              </w:rPr>
              <w:t>280.375,12</w:t>
            </w:r>
          </w:p>
        </w:tc>
        <w:tc>
          <w:tcPr>
            <w:tcW w:w="1005" w:type="dxa"/>
            <w:shd w:val="clear" w:color="auto" w:fill="F2F2F2"/>
          </w:tcPr>
          <w:p>
            <w:pPr>
              <w:pStyle w:val="TableParagraph"/>
              <w:spacing w:before="33"/>
              <w:ind w:right="249"/>
              <w:jc w:val="right"/>
              <w:rPr>
                <w:b/>
                <w:sz w:val="14"/>
              </w:rPr>
            </w:pPr>
            <w:r>
              <w:rPr>
                <w:b/>
                <w:sz w:val="14"/>
              </w:rPr>
              <w:t>125.194,37</w:t>
            </w:r>
          </w:p>
        </w:tc>
        <w:tc>
          <w:tcPr>
            <w:tcW w:w="959" w:type="dxa"/>
            <w:shd w:val="clear" w:color="auto" w:fill="F2F2F2"/>
          </w:tcPr>
          <w:p>
            <w:pPr>
              <w:pStyle w:val="TableParagraph"/>
              <w:spacing w:before="33"/>
              <w:ind w:right="181"/>
              <w:jc w:val="right"/>
              <w:rPr>
                <w:b/>
                <w:sz w:val="14"/>
              </w:rPr>
            </w:pPr>
            <w:r>
              <w:rPr>
                <w:b/>
                <w:w w:val="95"/>
                <w:sz w:val="14"/>
              </w:rPr>
              <w:t>0,00</w:t>
            </w:r>
          </w:p>
        </w:tc>
        <w:tc>
          <w:tcPr>
            <w:tcW w:w="777" w:type="dxa"/>
            <w:shd w:val="clear" w:color="auto" w:fill="F2F2F2"/>
          </w:tcPr>
          <w:p>
            <w:pPr>
              <w:pStyle w:val="TableParagraph"/>
              <w:spacing w:before="33"/>
              <w:ind w:right="34"/>
              <w:jc w:val="right"/>
              <w:rPr>
                <w:b/>
                <w:sz w:val="14"/>
              </w:rPr>
            </w:pPr>
            <w:r>
              <w:rPr>
                <w:b/>
                <w:w w:val="95"/>
                <w:sz w:val="14"/>
              </w:rPr>
              <w:t>0,00</w:t>
            </w:r>
          </w:p>
        </w:tc>
      </w:tr>
      <w:tr>
        <w:trPr>
          <w:trHeight w:val="227" w:hRule="atLeast"/>
        </w:trPr>
        <w:tc>
          <w:tcPr>
            <w:tcW w:w="3156" w:type="dxa"/>
          </w:tcPr>
          <w:p>
            <w:pPr>
              <w:pStyle w:val="TableParagraph"/>
              <w:spacing w:before="30"/>
              <w:ind w:left="23"/>
              <w:rPr>
                <w:sz w:val="14"/>
              </w:rPr>
            </w:pPr>
            <w:r>
              <w:rPr>
                <w:sz w:val="14"/>
              </w:rPr>
              <w:t>Exceso de amortización contable sobre la fiscal</w:t>
            </w:r>
          </w:p>
        </w:tc>
        <w:tc>
          <w:tcPr>
            <w:tcW w:w="1207" w:type="dxa"/>
          </w:tcPr>
          <w:p>
            <w:pPr>
              <w:pStyle w:val="TableParagraph"/>
              <w:spacing w:before="30"/>
              <w:ind w:right="191"/>
              <w:jc w:val="right"/>
              <w:rPr>
                <w:sz w:val="14"/>
              </w:rPr>
            </w:pPr>
            <w:r>
              <w:rPr>
                <w:sz w:val="14"/>
              </w:rPr>
              <w:t>350.000,00</w:t>
            </w:r>
          </w:p>
        </w:tc>
        <w:tc>
          <w:tcPr>
            <w:tcW w:w="1005" w:type="dxa"/>
          </w:tcPr>
          <w:p>
            <w:pPr>
              <w:pStyle w:val="TableParagraph"/>
              <w:spacing w:before="30"/>
              <w:ind w:right="249"/>
              <w:jc w:val="right"/>
              <w:rPr>
                <w:sz w:val="14"/>
              </w:rPr>
            </w:pPr>
            <w:r>
              <w:rPr>
                <w:sz w:val="14"/>
              </w:rPr>
              <w:t>325.000,00</w:t>
            </w:r>
          </w:p>
        </w:tc>
        <w:tc>
          <w:tcPr>
            <w:tcW w:w="959" w:type="dxa"/>
          </w:tcPr>
          <w:p>
            <w:pPr>
              <w:pStyle w:val="TableParagraph"/>
              <w:rPr>
                <w:rFonts w:ascii="Times New Roman"/>
                <w:sz w:val="16"/>
              </w:rPr>
            </w:pPr>
          </w:p>
        </w:tc>
        <w:tc>
          <w:tcPr>
            <w:tcW w:w="777" w:type="dxa"/>
          </w:tcPr>
          <w:p>
            <w:pPr>
              <w:pStyle w:val="TableParagraph"/>
              <w:rPr>
                <w:rFonts w:ascii="Times New Roman"/>
                <w:sz w:val="16"/>
              </w:rPr>
            </w:pPr>
          </w:p>
        </w:tc>
      </w:tr>
      <w:tr>
        <w:trPr>
          <w:trHeight w:val="230" w:hRule="atLeast"/>
        </w:trPr>
        <w:tc>
          <w:tcPr>
            <w:tcW w:w="3156" w:type="dxa"/>
          </w:tcPr>
          <w:p>
            <w:pPr>
              <w:pStyle w:val="TableParagraph"/>
              <w:spacing w:before="33"/>
              <w:ind w:left="23"/>
              <w:rPr>
                <w:sz w:val="14"/>
              </w:rPr>
            </w:pPr>
            <w:r>
              <w:rPr>
                <w:sz w:val="14"/>
              </w:rPr>
              <w:t>Multas y sanciones</w:t>
            </w:r>
          </w:p>
        </w:tc>
        <w:tc>
          <w:tcPr>
            <w:tcW w:w="1207" w:type="dxa"/>
          </w:tcPr>
          <w:p>
            <w:pPr>
              <w:pStyle w:val="TableParagraph"/>
              <w:rPr>
                <w:rFonts w:ascii="Times New Roman"/>
                <w:sz w:val="16"/>
              </w:rPr>
            </w:pPr>
          </w:p>
        </w:tc>
        <w:tc>
          <w:tcPr>
            <w:tcW w:w="1005" w:type="dxa"/>
          </w:tcPr>
          <w:p>
            <w:pPr>
              <w:pStyle w:val="TableParagraph"/>
              <w:rPr>
                <w:rFonts w:ascii="Times New Roman"/>
                <w:sz w:val="16"/>
              </w:rPr>
            </w:pPr>
          </w:p>
        </w:tc>
        <w:tc>
          <w:tcPr>
            <w:tcW w:w="959" w:type="dxa"/>
          </w:tcPr>
          <w:p>
            <w:pPr>
              <w:pStyle w:val="TableParagraph"/>
              <w:rPr>
                <w:rFonts w:ascii="Times New Roman"/>
                <w:sz w:val="16"/>
              </w:rPr>
            </w:pPr>
          </w:p>
        </w:tc>
        <w:tc>
          <w:tcPr>
            <w:tcW w:w="777" w:type="dxa"/>
          </w:tcPr>
          <w:p>
            <w:pPr>
              <w:pStyle w:val="TableParagraph"/>
              <w:rPr>
                <w:rFonts w:ascii="Times New Roman"/>
                <w:sz w:val="16"/>
              </w:rPr>
            </w:pPr>
          </w:p>
        </w:tc>
      </w:tr>
      <w:tr>
        <w:trPr>
          <w:trHeight w:val="230" w:hRule="atLeast"/>
        </w:trPr>
        <w:tc>
          <w:tcPr>
            <w:tcW w:w="3156" w:type="dxa"/>
          </w:tcPr>
          <w:p>
            <w:pPr>
              <w:pStyle w:val="TableParagraph"/>
              <w:spacing w:before="33"/>
              <w:ind w:left="23"/>
              <w:rPr>
                <w:sz w:val="14"/>
              </w:rPr>
            </w:pPr>
            <w:r>
              <w:rPr>
                <w:sz w:val="14"/>
              </w:rPr>
              <w:t>Pérdidas créditos comerciales incobrables y det clientes</w:t>
            </w:r>
          </w:p>
        </w:tc>
        <w:tc>
          <w:tcPr>
            <w:tcW w:w="1207" w:type="dxa"/>
          </w:tcPr>
          <w:p>
            <w:pPr>
              <w:pStyle w:val="TableParagraph"/>
              <w:spacing w:before="33"/>
              <w:ind w:right="191"/>
              <w:jc w:val="right"/>
              <w:rPr>
                <w:sz w:val="14"/>
              </w:rPr>
            </w:pPr>
            <w:r>
              <w:rPr>
                <w:w w:val="95"/>
                <w:sz w:val="14"/>
              </w:rPr>
              <w:t>8.993,85</w:t>
            </w:r>
          </w:p>
        </w:tc>
        <w:tc>
          <w:tcPr>
            <w:tcW w:w="1005" w:type="dxa"/>
          </w:tcPr>
          <w:p>
            <w:pPr>
              <w:pStyle w:val="TableParagraph"/>
              <w:spacing w:before="33"/>
              <w:ind w:right="249"/>
              <w:jc w:val="right"/>
              <w:rPr>
                <w:sz w:val="14"/>
              </w:rPr>
            </w:pPr>
            <w:r>
              <w:rPr>
                <w:w w:val="95"/>
                <w:sz w:val="14"/>
              </w:rPr>
              <w:t>37.503,34</w:t>
            </w:r>
          </w:p>
        </w:tc>
        <w:tc>
          <w:tcPr>
            <w:tcW w:w="959" w:type="dxa"/>
          </w:tcPr>
          <w:p>
            <w:pPr>
              <w:pStyle w:val="TableParagraph"/>
              <w:rPr>
                <w:rFonts w:ascii="Times New Roman"/>
                <w:sz w:val="16"/>
              </w:rPr>
            </w:pPr>
          </w:p>
        </w:tc>
        <w:tc>
          <w:tcPr>
            <w:tcW w:w="777" w:type="dxa"/>
          </w:tcPr>
          <w:p>
            <w:pPr>
              <w:pStyle w:val="TableParagraph"/>
              <w:rPr>
                <w:rFonts w:ascii="Times New Roman"/>
                <w:sz w:val="16"/>
              </w:rPr>
            </w:pPr>
          </w:p>
        </w:tc>
      </w:tr>
      <w:tr>
        <w:trPr>
          <w:trHeight w:val="224" w:hRule="atLeast"/>
        </w:trPr>
        <w:tc>
          <w:tcPr>
            <w:tcW w:w="3156" w:type="dxa"/>
          </w:tcPr>
          <w:p>
            <w:pPr>
              <w:pStyle w:val="TableParagraph"/>
              <w:spacing w:before="33"/>
              <w:ind w:left="23"/>
              <w:rPr>
                <w:sz w:val="14"/>
              </w:rPr>
            </w:pPr>
            <w:r>
              <w:rPr>
                <w:sz w:val="14"/>
              </w:rPr>
              <w:t>Dividendos PE Santa Lucía; Gorona y DECA</w:t>
            </w:r>
          </w:p>
        </w:tc>
        <w:tc>
          <w:tcPr>
            <w:tcW w:w="1207" w:type="dxa"/>
          </w:tcPr>
          <w:p>
            <w:pPr>
              <w:pStyle w:val="TableParagraph"/>
              <w:spacing w:before="33"/>
              <w:ind w:right="191"/>
              <w:jc w:val="right"/>
              <w:rPr>
                <w:sz w:val="14"/>
              </w:rPr>
            </w:pPr>
            <w:r>
              <w:rPr>
                <w:w w:val="95"/>
                <w:sz w:val="14"/>
              </w:rPr>
              <w:t>-78.618,73</w:t>
            </w:r>
          </w:p>
        </w:tc>
        <w:tc>
          <w:tcPr>
            <w:tcW w:w="1005" w:type="dxa"/>
          </w:tcPr>
          <w:p>
            <w:pPr>
              <w:pStyle w:val="TableParagraph"/>
              <w:spacing w:before="33"/>
              <w:ind w:right="249"/>
              <w:jc w:val="right"/>
              <w:rPr>
                <w:sz w:val="14"/>
              </w:rPr>
            </w:pPr>
            <w:r>
              <w:rPr>
                <w:sz w:val="14"/>
              </w:rPr>
              <w:t>-344.426,09</w:t>
            </w:r>
          </w:p>
        </w:tc>
        <w:tc>
          <w:tcPr>
            <w:tcW w:w="959" w:type="dxa"/>
          </w:tcPr>
          <w:p>
            <w:pPr>
              <w:pStyle w:val="TableParagraph"/>
              <w:rPr>
                <w:rFonts w:ascii="Times New Roman"/>
                <w:sz w:val="16"/>
              </w:rPr>
            </w:pPr>
          </w:p>
        </w:tc>
        <w:tc>
          <w:tcPr>
            <w:tcW w:w="777" w:type="dxa"/>
          </w:tcPr>
          <w:p>
            <w:pPr>
              <w:pStyle w:val="TableParagraph"/>
              <w:rPr>
                <w:rFonts w:ascii="Times New Roman"/>
                <w:sz w:val="16"/>
              </w:rPr>
            </w:pPr>
          </w:p>
        </w:tc>
      </w:tr>
      <w:tr>
        <w:trPr>
          <w:trHeight w:val="216" w:hRule="atLeast"/>
        </w:trPr>
        <w:tc>
          <w:tcPr>
            <w:tcW w:w="3156" w:type="dxa"/>
          </w:tcPr>
          <w:p>
            <w:pPr>
              <w:pStyle w:val="TableParagraph"/>
              <w:spacing w:before="27"/>
              <w:ind w:left="23"/>
              <w:rPr>
                <w:sz w:val="14"/>
              </w:rPr>
            </w:pPr>
            <w:r>
              <w:rPr>
                <w:sz w:val="14"/>
              </w:rPr>
              <w:t>Coste fabricación materiales COVID donados</w:t>
            </w:r>
          </w:p>
        </w:tc>
        <w:tc>
          <w:tcPr>
            <w:tcW w:w="1207" w:type="dxa"/>
          </w:tcPr>
          <w:p>
            <w:pPr>
              <w:pStyle w:val="TableParagraph"/>
              <w:rPr>
                <w:rFonts w:ascii="Times New Roman"/>
                <w:sz w:val="14"/>
              </w:rPr>
            </w:pPr>
          </w:p>
        </w:tc>
        <w:tc>
          <w:tcPr>
            <w:tcW w:w="1005" w:type="dxa"/>
          </w:tcPr>
          <w:p>
            <w:pPr>
              <w:pStyle w:val="TableParagraph"/>
              <w:spacing w:before="27"/>
              <w:ind w:right="249"/>
              <w:jc w:val="right"/>
              <w:rPr>
                <w:sz w:val="14"/>
              </w:rPr>
            </w:pPr>
            <w:r>
              <w:rPr>
                <w:sz w:val="14"/>
              </w:rPr>
              <w:t>107.117,12</w:t>
            </w:r>
          </w:p>
        </w:tc>
        <w:tc>
          <w:tcPr>
            <w:tcW w:w="959" w:type="dxa"/>
          </w:tcPr>
          <w:p>
            <w:pPr>
              <w:pStyle w:val="TableParagraph"/>
              <w:rPr>
                <w:rFonts w:ascii="Times New Roman"/>
                <w:sz w:val="14"/>
              </w:rPr>
            </w:pPr>
          </w:p>
        </w:tc>
        <w:tc>
          <w:tcPr>
            <w:tcW w:w="777" w:type="dxa"/>
          </w:tcPr>
          <w:p>
            <w:pPr>
              <w:pStyle w:val="TableParagraph"/>
              <w:rPr>
                <w:rFonts w:ascii="Times New Roman"/>
                <w:sz w:val="14"/>
              </w:rPr>
            </w:pPr>
          </w:p>
        </w:tc>
      </w:tr>
      <w:tr>
        <w:trPr>
          <w:trHeight w:val="237" w:hRule="atLeast"/>
        </w:trPr>
        <w:tc>
          <w:tcPr>
            <w:tcW w:w="3156" w:type="dxa"/>
            <w:shd w:val="clear" w:color="auto" w:fill="F2F2F2"/>
          </w:tcPr>
          <w:p>
            <w:pPr>
              <w:pStyle w:val="TableParagraph"/>
              <w:spacing w:before="41"/>
              <w:ind w:left="23"/>
              <w:rPr>
                <w:b/>
                <w:sz w:val="14"/>
              </w:rPr>
            </w:pPr>
            <w:r>
              <w:rPr>
                <w:b/>
                <w:sz w:val="14"/>
              </w:rPr>
              <w:t>Diferencias temporarias</w:t>
            </w:r>
          </w:p>
        </w:tc>
        <w:tc>
          <w:tcPr>
            <w:tcW w:w="1207" w:type="dxa"/>
            <w:shd w:val="clear" w:color="auto" w:fill="F2F2F2"/>
          </w:tcPr>
          <w:p>
            <w:pPr>
              <w:pStyle w:val="TableParagraph"/>
              <w:spacing w:before="41"/>
              <w:ind w:right="191"/>
              <w:jc w:val="right"/>
              <w:rPr>
                <w:b/>
                <w:sz w:val="14"/>
              </w:rPr>
            </w:pPr>
            <w:r>
              <w:rPr>
                <w:b/>
                <w:w w:val="95"/>
                <w:sz w:val="14"/>
              </w:rPr>
              <w:t>0,00</w:t>
            </w:r>
          </w:p>
        </w:tc>
        <w:tc>
          <w:tcPr>
            <w:tcW w:w="1005" w:type="dxa"/>
            <w:shd w:val="clear" w:color="auto" w:fill="F2F2F2"/>
          </w:tcPr>
          <w:p>
            <w:pPr>
              <w:pStyle w:val="TableParagraph"/>
              <w:spacing w:before="41"/>
              <w:ind w:right="249"/>
              <w:jc w:val="right"/>
              <w:rPr>
                <w:b/>
                <w:sz w:val="14"/>
              </w:rPr>
            </w:pPr>
            <w:r>
              <w:rPr>
                <w:b/>
                <w:w w:val="95"/>
                <w:sz w:val="14"/>
              </w:rPr>
              <w:t>0,00</w:t>
            </w:r>
          </w:p>
        </w:tc>
        <w:tc>
          <w:tcPr>
            <w:tcW w:w="959" w:type="dxa"/>
            <w:shd w:val="clear" w:color="auto" w:fill="F2F2F2"/>
          </w:tcPr>
          <w:p>
            <w:pPr>
              <w:pStyle w:val="TableParagraph"/>
              <w:spacing w:before="41"/>
              <w:ind w:right="180"/>
              <w:jc w:val="right"/>
              <w:rPr>
                <w:b/>
                <w:sz w:val="14"/>
              </w:rPr>
            </w:pPr>
            <w:r>
              <w:rPr>
                <w:b/>
                <w:sz w:val="14"/>
              </w:rPr>
              <w:t>130.129,37</w:t>
            </w:r>
          </w:p>
        </w:tc>
        <w:tc>
          <w:tcPr>
            <w:tcW w:w="777" w:type="dxa"/>
            <w:shd w:val="clear" w:color="auto" w:fill="F2F2F2"/>
          </w:tcPr>
          <w:p>
            <w:pPr>
              <w:pStyle w:val="TableParagraph"/>
              <w:spacing w:before="41"/>
              <w:ind w:right="34"/>
              <w:jc w:val="right"/>
              <w:rPr>
                <w:b/>
                <w:sz w:val="14"/>
              </w:rPr>
            </w:pPr>
            <w:r>
              <w:rPr>
                <w:b/>
                <w:sz w:val="14"/>
              </w:rPr>
              <w:t>-119.508,71</w:t>
            </w:r>
          </w:p>
        </w:tc>
      </w:tr>
      <w:tr>
        <w:trPr>
          <w:trHeight w:val="226" w:hRule="atLeast"/>
        </w:trPr>
        <w:tc>
          <w:tcPr>
            <w:tcW w:w="3156" w:type="dxa"/>
            <w:shd w:val="clear" w:color="auto" w:fill="F2F2F2"/>
          </w:tcPr>
          <w:p>
            <w:pPr>
              <w:pStyle w:val="TableParagraph"/>
              <w:spacing w:before="33"/>
              <w:ind w:left="23"/>
              <w:rPr>
                <w:b/>
                <w:sz w:val="14"/>
              </w:rPr>
            </w:pPr>
            <w:r>
              <w:rPr>
                <w:b/>
                <w:sz w:val="14"/>
              </w:rPr>
              <w:t>Base Imponible (resultado fiscal)</w:t>
            </w:r>
          </w:p>
        </w:tc>
        <w:tc>
          <w:tcPr>
            <w:tcW w:w="1207" w:type="dxa"/>
            <w:tcBorders>
              <w:bottom w:val="single" w:sz="6" w:space="0" w:color="FFFFFF"/>
            </w:tcBorders>
            <w:shd w:val="clear" w:color="auto" w:fill="F2F2F2"/>
          </w:tcPr>
          <w:p>
            <w:pPr>
              <w:pStyle w:val="TableParagraph"/>
              <w:spacing w:before="33"/>
              <w:ind w:right="191"/>
              <w:jc w:val="right"/>
              <w:rPr>
                <w:b/>
                <w:sz w:val="14"/>
              </w:rPr>
            </w:pPr>
            <w:r>
              <w:rPr>
                <w:b/>
                <w:sz w:val="14"/>
              </w:rPr>
              <w:t>-546.961,40</w:t>
            </w:r>
          </w:p>
        </w:tc>
        <w:tc>
          <w:tcPr>
            <w:tcW w:w="1005" w:type="dxa"/>
            <w:shd w:val="clear" w:color="auto" w:fill="F2F2F2"/>
          </w:tcPr>
          <w:p>
            <w:pPr>
              <w:pStyle w:val="TableParagraph"/>
              <w:spacing w:before="33"/>
              <w:ind w:right="249"/>
              <w:jc w:val="right"/>
              <w:rPr>
                <w:b/>
                <w:sz w:val="14"/>
              </w:rPr>
            </w:pPr>
            <w:r>
              <w:rPr>
                <w:b/>
                <w:sz w:val="14"/>
              </w:rPr>
              <w:t>-712.721,58</w:t>
            </w:r>
          </w:p>
        </w:tc>
        <w:tc>
          <w:tcPr>
            <w:tcW w:w="959" w:type="dxa"/>
            <w:shd w:val="clear" w:color="auto" w:fill="F2F2F2"/>
          </w:tcPr>
          <w:p>
            <w:pPr>
              <w:pStyle w:val="TableParagraph"/>
              <w:spacing w:before="33"/>
              <w:ind w:right="180"/>
              <w:jc w:val="right"/>
              <w:rPr>
                <w:b/>
                <w:sz w:val="14"/>
              </w:rPr>
            </w:pPr>
            <w:r>
              <w:rPr>
                <w:b/>
                <w:sz w:val="14"/>
              </w:rPr>
              <w:t>520.521,64</w:t>
            </w:r>
          </w:p>
        </w:tc>
        <w:tc>
          <w:tcPr>
            <w:tcW w:w="777" w:type="dxa"/>
            <w:shd w:val="clear" w:color="auto" w:fill="F2F2F2"/>
          </w:tcPr>
          <w:p>
            <w:pPr>
              <w:pStyle w:val="TableParagraph"/>
              <w:spacing w:before="33"/>
              <w:ind w:right="34"/>
              <w:jc w:val="right"/>
              <w:rPr>
                <w:b/>
                <w:sz w:val="14"/>
              </w:rPr>
            </w:pPr>
            <w:r>
              <w:rPr>
                <w:b/>
                <w:sz w:val="14"/>
              </w:rPr>
              <w:t>-478.034,60</w:t>
            </w:r>
          </w:p>
        </w:tc>
      </w:tr>
    </w:tbl>
    <w:p>
      <w:pPr>
        <w:pStyle w:val="BodyText"/>
        <w:spacing w:line="249" w:lineRule="auto" w:before="215"/>
        <w:ind w:left="1707" w:right="1209"/>
        <w:jc w:val="both"/>
      </w:pPr>
      <w:r>
        <w:rPr>
          <w:w w:val="105"/>
        </w:rPr>
        <w:t>La conciliación entre el gasto / (ingreso) por impuesto sobre beneficios y el resultado de multiplicar los tipos de gravámenes aplicables al total de ingresos y gastos reconocidos, diferenciando el saldo de la cuenta de pérdidas y ganancias, es el siguiente: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7"/>
        </w:rPr>
      </w:pPr>
    </w:p>
    <w:p>
      <w:pPr>
        <w:spacing w:before="99"/>
        <w:ind w:left="0" w:right="1210" w:firstLine="0"/>
        <w:jc w:val="right"/>
        <w:rPr>
          <w:sz w:val="19"/>
        </w:rPr>
      </w:pPr>
      <w:r>
        <w:rPr>
          <w:sz w:val="19"/>
        </w:rPr>
        <w:t>Página 52</w:t>
      </w:r>
    </w:p>
    <w:p>
      <w:pPr>
        <w:pStyle w:val="BodyText"/>
      </w:pPr>
    </w:p>
    <w:p>
      <w:pPr>
        <w:pStyle w:val="BodyText"/>
        <w:spacing w:before="3"/>
        <w:rPr>
          <w:sz w:val="26"/>
        </w:rPr>
      </w:pPr>
      <w:r>
        <w:rPr/>
        <w:pict>
          <v:group style="position:absolute;margin-left:52.058052pt;margin-top:17.059319pt;width:490.9pt;height:36.6pt;mso-position-horizontal-relative:page;mso-position-vertical-relative:paragraph;z-index:-251436032;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62"/>
          <w:footerReference w:type="default" r:id="rId63"/>
          <w:pgSz w:w="11900" w:h="16840"/>
          <w:pgMar w:header="491" w:footer="926" w:top="1560" w:bottom="1120" w:left="560" w:right="560"/>
        </w:sectPr>
      </w:pPr>
    </w:p>
    <w:tbl>
      <w:tblPr>
        <w:tblW w:w="0" w:type="auto"/>
        <w:jc w:val="left"/>
        <w:tblInd w:w="1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4"/>
        <w:gridCol w:w="1109"/>
        <w:gridCol w:w="1063"/>
        <w:gridCol w:w="1106"/>
        <w:gridCol w:w="929"/>
      </w:tblGrid>
      <w:tr>
        <w:trPr>
          <w:trHeight w:val="698" w:hRule="atLeast"/>
        </w:trPr>
        <w:tc>
          <w:tcPr>
            <w:tcW w:w="7831" w:type="dxa"/>
            <w:gridSpan w:val="5"/>
            <w:shd w:val="clear" w:color="auto" w:fill="D9D9D9"/>
          </w:tcPr>
          <w:p>
            <w:pPr>
              <w:pStyle w:val="TableParagraph"/>
              <w:tabs>
                <w:tab w:pos="5832" w:val="left" w:leader="none"/>
              </w:tabs>
              <w:spacing w:line="199" w:lineRule="auto" w:before="31"/>
              <w:ind w:left="4011"/>
              <w:rPr>
                <w:b/>
                <w:sz w:val="15"/>
              </w:rPr>
            </w:pPr>
            <w:r>
              <w:rPr>
                <w:b/>
                <w:spacing w:val="-3"/>
                <w:position w:val="-9"/>
                <w:sz w:val="15"/>
              </w:rPr>
              <w:t>Cuenta</w:t>
            </w:r>
            <w:r>
              <w:rPr>
                <w:b/>
                <w:spacing w:val="-1"/>
                <w:position w:val="-9"/>
                <w:sz w:val="15"/>
              </w:rPr>
              <w:t> </w:t>
            </w:r>
            <w:r>
              <w:rPr>
                <w:b/>
                <w:position w:val="-9"/>
                <w:sz w:val="15"/>
              </w:rPr>
              <w:t>de pérdidas</w:t>
              <w:tab/>
            </w:r>
            <w:r>
              <w:rPr>
                <w:b/>
                <w:sz w:val="15"/>
              </w:rPr>
              <w:t>Ingresos y </w:t>
            </w:r>
            <w:r>
              <w:rPr>
                <w:b/>
                <w:spacing w:val="-3"/>
                <w:sz w:val="15"/>
              </w:rPr>
              <w:t>gastos</w:t>
            </w:r>
            <w:r>
              <w:rPr>
                <w:b/>
                <w:spacing w:val="6"/>
                <w:sz w:val="15"/>
              </w:rPr>
              <w:t> </w:t>
            </w:r>
            <w:r>
              <w:rPr>
                <w:b/>
                <w:spacing w:val="-3"/>
                <w:sz w:val="15"/>
              </w:rPr>
              <w:t>directamente</w:t>
            </w:r>
          </w:p>
          <w:p>
            <w:pPr>
              <w:pStyle w:val="TableParagraph"/>
              <w:spacing w:line="150" w:lineRule="exact"/>
              <w:ind w:left="6431"/>
              <w:rPr>
                <w:b/>
                <w:sz w:val="15"/>
              </w:rPr>
            </w:pPr>
            <w:r>
              <w:rPr>
                <w:b/>
                <w:sz w:val="15"/>
              </w:rPr>
              <w:t>imputados</w:t>
            </w:r>
          </w:p>
          <w:p>
            <w:pPr>
              <w:pStyle w:val="TableParagraph"/>
              <w:tabs>
                <w:tab w:pos="6202" w:val="left" w:leader="none"/>
              </w:tabs>
              <w:spacing w:before="56"/>
              <w:ind w:left="4241"/>
              <w:rPr>
                <w:b/>
                <w:sz w:val="15"/>
              </w:rPr>
            </w:pPr>
            <w:r>
              <w:rPr>
                <w:b/>
                <w:sz w:val="15"/>
              </w:rPr>
              <w:t>y</w:t>
            </w:r>
            <w:r>
              <w:rPr>
                <w:b/>
                <w:spacing w:val="2"/>
                <w:sz w:val="15"/>
              </w:rPr>
              <w:t> </w:t>
            </w:r>
            <w:r>
              <w:rPr>
                <w:b/>
                <w:spacing w:val="-3"/>
                <w:sz w:val="15"/>
              </w:rPr>
              <w:t>ganancias</w:t>
              <w:tab/>
              <w:t>al </w:t>
            </w:r>
            <w:r>
              <w:rPr>
                <w:b/>
                <w:sz w:val="15"/>
              </w:rPr>
              <w:t>patrimonio</w:t>
            </w:r>
            <w:r>
              <w:rPr>
                <w:b/>
                <w:spacing w:val="-16"/>
                <w:sz w:val="15"/>
              </w:rPr>
              <w:t> </w:t>
            </w:r>
            <w:r>
              <w:rPr>
                <w:b/>
                <w:spacing w:val="-3"/>
                <w:sz w:val="15"/>
              </w:rPr>
              <w:t>neto</w:t>
            </w:r>
          </w:p>
        </w:tc>
      </w:tr>
      <w:tr>
        <w:trPr>
          <w:trHeight w:val="263" w:hRule="atLeast"/>
        </w:trPr>
        <w:tc>
          <w:tcPr>
            <w:tcW w:w="3624" w:type="dxa"/>
            <w:shd w:val="clear" w:color="auto" w:fill="D9D9D9"/>
          </w:tcPr>
          <w:p>
            <w:pPr>
              <w:pStyle w:val="TableParagraph"/>
              <w:rPr>
                <w:rFonts w:ascii="Times New Roman"/>
                <w:sz w:val="16"/>
              </w:rPr>
            </w:pPr>
          </w:p>
        </w:tc>
        <w:tc>
          <w:tcPr>
            <w:tcW w:w="1109" w:type="dxa"/>
            <w:shd w:val="clear" w:color="auto" w:fill="D9D9D9"/>
          </w:tcPr>
          <w:p>
            <w:pPr>
              <w:pStyle w:val="TableParagraph"/>
              <w:spacing w:before="47"/>
              <w:ind w:left="145"/>
              <w:rPr>
                <w:b/>
                <w:sz w:val="15"/>
              </w:rPr>
            </w:pPr>
            <w:r>
              <w:rPr>
                <w:b/>
                <w:sz w:val="15"/>
              </w:rPr>
              <w:t>31/12/2021</w:t>
            </w:r>
          </w:p>
        </w:tc>
        <w:tc>
          <w:tcPr>
            <w:tcW w:w="1063" w:type="dxa"/>
            <w:shd w:val="clear" w:color="auto" w:fill="D9D9D9"/>
          </w:tcPr>
          <w:p>
            <w:pPr>
              <w:pStyle w:val="TableParagraph"/>
              <w:spacing w:before="47"/>
              <w:ind w:left="132"/>
              <w:rPr>
                <w:b/>
                <w:sz w:val="15"/>
              </w:rPr>
            </w:pPr>
            <w:r>
              <w:rPr>
                <w:b/>
                <w:sz w:val="15"/>
              </w:rPr>
              <w:t>31/12/2020</w:t>
            </w:r>
          </w:p>
        </w:tc>
        <w:tc>
          <w:tcPr>
            <w:tcW w:w="1106" w:type="dxa"/>
            <w:shd w:val="clear" w:color="auto" w:fill="D9D9D9"/>
          </w:tcPr>
          <w:p>
            <w:pPr>
              <w:pStyle w:val="TableParagraph"/>
              <w:spacing w:before="47"/>
              <w:ind w:left="151"/>
              <w:rPr>
                <w:b/>
                <w:sz w:val="15"/>
              </w:rPr>
            </w:pPr>
            <w:r>
              <w:rPr>
                <w:b/>
                <w:sz w:val="15"/>
              </w:rPr>
              <w:t>31/12/2021</w:t>
            </w:r>
          </w:p>
        </w:tc>
        <w:tc>
          <w:tcPr>
            <w:tcW w:w="929" w:type="dxa"/>
            <w:shd w:val="clear" w:color="auto" w:fill="D9D9D9"/>
          </w:tcPr>
          <w:p>
            <w:pPr>
              <w:pStyle w:val="TableParagraph"/>
              <w:spacing w:before="47"/>
              <w:ind w:left="128"/>
              <w:rPr>
                <w:b/>
                <w:sz w:val="15"/>
              </w:rPr>
            </w:pPr>
            <w:r>
              <w:rPr>
                <w:b/>
                <w:sz w:val="15"/>
              </w:rPr>
              <w:t>31/12/2020</w:t>
            </w:r>
          </w:p>
        </w:tc>
      </w:tr>
      <w:tr>
        <w:trPr>
          <w:trHeight w:val="249" w:hRule="atLeast"/>
        </w:trPr>
        <w:tc>
          <w:tcPr>
            <w:tcW w:w="3624" w:type="dxa"/>
          </w:tcPr>
          <w:p>
            <w:pPr>
              <w:pStyle w:val="TableParagraph"/>
              <w:spacing w:before="37"/>
              <w:ind w:left="25"/>
              <w:rPr>
                <w:b/>
                <w:sz w:val="15"/>
              </w:rPr>
            </w:pPr>
            <w:r>
              <w:rPr>
                <w:b/>
                <w:sz w:val="15"/>
              </w:rPr>
              <w:t>Saldo de ingresos y gastos del ejercicio antes de impuesto</w:t>
            </w:r>
          </w:p>
        </w:tc>
        <w:tc>
          <w:tcPr>
            <w:tcW w:w="1109" w:type="dxa"/>
          </w:tcPr>
          <w:p>
            <w:pPr>
              <w:pStyle w:val="TableParagraph"/>
              <w:spacing w:before="37"/>
              <w:ind w:right="132"/>
              <w:jc w:val="right"/>
              <w:rPr>
                <w:b/>
                <w:sz w:val="15"/>
              </w:rPr>
            </w:pPr>
            <w:r>
              <w:rPr>
                <w:b/>
                <w:sz w:val="15"/>
              </w:rPr>
              <w:t>-827.336,52</w:t>
            </w:r>
          </w:p>
        </w:tc>
        <w:tc>
          <w:tcPr>
            <w:tcW w:w="1063" w:type="dxa"/>
          </w:tcPr>
          <w:p>
            <w:pPr>
              <w:pStyle w:val="TableParagraph"/>
              <w:spacing w:before="37"/>
              <w:ind w:right="151"/>
              <w:jc w:val="right"/>
              <w:rPr>
                <w:b/>
                <w:sz w:val="15"/>
              </w:rPr>
            </w:pPr>
            <w:r>
              <w:rPr>
                <w:b/>
                <w:sz w:val="15"/>
              </w:rPr>
              <w:t>-837.915,95</w:t>
            </w:r>
          </w:p>
        </w:tc>
        <w:tc>
          <w:tcPr>
            <w:tcW w:w="1106" w:type="dxa"/>
          </w:tcPr>
          <w:p>
            <w:pPr>
              <w:pStyle w:val="TableParagraph"/>
              <w:spacing w:before="37"/>
              <w:ind w:right="124"/>
              <w:jc w:val="right"/>
              <w:rPr>
                <w:b/>
                <w:sz w:val="15"/>
              </w:rPr>
            </w:pPr>
            <w:r>
              <w:rPr>
                <w:b/>
                <w:sz w:val="15"/>
              </w:rPr>
              <w:t>520.521,64</w:t>
            </w:r>
          </w:p>
        </w:tc>
        <w:tc>
          <w:tcPr>
            <w:tcW w:w="929" w:type="dxa"/>
          </w:tcPr>
          <w:p>
            <w:pPr>
              <w:pStyle w:val="TableParagraph"/>
              <w:spacing w:before="37"/>
              <w:ind w:right="34"/>
              <w:jc w:val="right"/>
              <w:rPr>
                <w:b/>
                <w:sz w:val="15"/>
              </w:rPr>
            </w:pPr>
            <w:r>
              <w:rPr>
                <w:b/>
                <w:sz w:val="15"/>
              </w:rPr>
              <w:t>-478.034,60</w:t>
            </w:r>
          </w:p>
        </w:tc>
      </w:tr>
      <w:tr>
        <w:trPr>
          <w:trHeight w:val="253" w:hRule="atLeast"/>
        </w:trPr>
        <w:tc>
          <w:tcPr>
            <w:tcW w:w="3624" w:type="dxa"/>
          </w:tcPr>
          <w:p>
            <w:pPr>
              <w:pStyle w:val="TableParagraph"/>
              <w:spacing w:before="40"/>
              <w:ind w:left="25"/>
              <w:rPr>
                <w:sz w:val="15"/>
              </w:rPr>
            </w:pPr>
            <w:r>
              <w:rPr>
                <w:sz w:val="15"/>
              </w:rPr>
              <w:t>Carga impositiv a teórica (tipo impositiv o 25% )</w:t>
            </w:r>
          </w:p>
        </w:tc>
        <w:tc>
          <w:tcPr>
            <w:tcW w:w="1109" w:type="dxa"/>
          </w:tcPr>
          <w:p>
            <w:pPr>
              <w:pStyle w:val="TableParagraph"/>
              <w:spacing w:before="40"/>
              <w:ind w:right="132"/>
              <w:jc w:val="right"/>
              <w:rPr>
                <w:sz w:val="15"/>
              </w:rPr>
            </w:pPr>
            <w:r>
              <w:rPr>
                <w:sz w:val="15"/>
              </w:rPr>
              <w:t>206.834,13</w:t>
            </w:r>
          </w:p>
        </w:tc>
        <w:tc>
          <w:tcPr>
            <w:tcW w:w="1063" w:type="dxa"/>
          </w:tcPr>
          <w:p>
            <w:pPr>
              <w:pStyle w:val="TableParagraph"/>
              <w:spacing w:before="40"/>
              <w:ind w:right="151"/>
              <w:jc w:val="right"/>
              <w:rPr>
                <w:sz w:val="15"/>
              </w:rPr>
            </w:pPr>
            <w:r>
              <w:rPr>
                <w:sz w:val="15"/>
              </w:rPr>
              <w:t>209.478,99</w:t>
            </w:r>
          </w:p>
        </w:tc>
        <w:tc>
          <w:tcPr>
            <w:tcW w:w="1106" w:type="dxa"/>
          </w:tcPr>
          <w:p>
            <w:pPr>
              <w:pStyle w:val="TableParagraph"/>
              <w:spacing w:before="40"/>
              <w:ind w:right="124"/>
              <w:jc w:val="right"/>
              <w:rPr>
                <w:sz w:val="15"/>
              </w:rPr>
            </w:pPr>
            <w:r>
              <w:rPr>
                <w:sz w:val="15"/>
              </w:rPr>
              <w:t>130.130,41</w:t>
            </w:r>
          </w:p>
        </w:tc>
        <w:tc>
          <w:tcPr>
            <w:tcW w:w="929" w:type="dxa"/>
          </w:tcPr>
          <w:p>
            <w:pPr>
              <w:pStyle w:val="TableParagraph"/>
              <w:spacing w:before="40"/>
              <w:ind w:right="34"/>
              <w:jc w:val="right"/>
              <w:rPr>
                <w:sz w:val="15"/>
              </w:rPr>
            </w:pPr>
            <w:r>
              <w:rPr>
                <w:sz w:val="15"/>
              </w:rPr>
              <w:t>-119.508,65</w:t>
            </w:r>
          </w:p>
        </w:tc>
      </w:tr>
      <w:tr>
        <w:trPr>
          <w:trHeight w:val="244" w:hRule="atLeast"/>
        </w:trPr>
        <w:tc>
          <w:tcPr>
            <w:tcW w:w="3624" w:type="dxa"/>
          </w:tcPr>
          <w:p>
            <w:pPr>
              <w:pStyle w:val="TableParagraph"/>
              <w:spacing w:before="40"/>
              <w:ind w:left="25"/>
              <w:rPr>
                <w:sz w:val="15"/>
              </w:rPr>
            </w:pPr>
            <w:r>
              <w:rPr>
                <w:sz w:val="15"/>
              </w:rPr>
              <w:t>Deducción por doble imposición interna</w:t>
            </w:r>
          </w:p>
        </w:tc>
        <w:tc>
          <w:tcPr>
            <w:tcW w:w="1109" w:type="dxa"/>
          </w:tcPr>
          <w:p>
            <w:pPr>
              <w:pStyle w:val="TableParagraph"/>
              <w:spacing w:before="40"/>
              <w:ind w:right="132"/>
              <w:jc w:val="right"/>
              <w:rPr>
                <w:sz w:val="15"/>
              </w:rPr>
            </w:pPr>
            <w:r>
              <w:rPr>
                <w:sz w:val="15"/>
              </w:rPr>
              <w:t>-206.834,13</w:t>
            </w:r>
          </w:p>
        </w:tc>
        <w:tc>
          <w:tcPr>
            <w:tcW w:w="1063" w:type="dxa"/>
          </w:tcPr>
          <w:p>
            <w:pPr>
              <w:pStyle w:val="TableParagraph"/>
              <w:spacing w:before="40"/>
              <w:ind w:right="151"/>
              <w:jc w:val="right"/>
              <w:rPr>
                <w:sz w:val="15"/>
              </w:rPr>
            </w:pPr>
            <w:r>
              <w:rPr>
                <w:sz w:val="15"/>
              </w:rPr>
              <w:t>-209.478,99</w:t>
            </w:r>
          </w:p>
        </w:tc>
        <w:tc>
          <w:tcPr>
            <w:tcW w:w="1106" w:type="dxa"/>
          </w:tcPr>
          <w:p>
            <w:pPr>
              <w:pStyle w:val="TableParagraph"/>
              <w:rPr>
                <w:rFonts w:ascii="Times New Roman"/>
                <w:sz w:val="16"/>
              </w:rPr>
            </w:pPr>
          </w:p>
        </w:tc>
        <w:tc>
          <w:tcPr>
            <w:tcW w:w="929" w:type="dxa"/>
          </w:tcPr>
          <w:p>
            <w:pPr>
              <w:pStyle w:val="TableParagraph"/>
              <w:rPr>
                <w:rFonts w:ascii="Times New Roman"/>
                <w:sz w:val="16"/>
              </w:rPr>
            </w:pPr>
          </w:p>
        </w:tc>
      </w:tr>
      <w:tr>
        <w:trPr>
          <w:trHeight w:val="266" w:hRule="atLeast"/>
        </w:trPr>
        <w:tc>
          <w:tcPr>
            <w:tcW w:w="3624" w:type="dxa"/>
            <w:shd w:val="clear" w:color="auto" w:fill="F2F2F2"/>
          </w:tcPr>
          <w:p>
            <w:pPr>
              <w:pStyle w:val="TableParagraph"/>
              <w:spacing w:before="49"/>
              <w:ind w:left="25"/>
              <w:rPr>
                <w:b/>
                <w:sz w:val="15"/>
              </w:rPr>
            </w:pPr>
            <w:r>
              <w:rPr>
                <w:b/>
                <w:sz w:val="15"/>
              </w:rPr>
              <w:t>Gasto / (ingreso) impositivo efectivo</w:t>
            </w:r>
          </w:p>
        </w:tc>
        <w:tc>
          <w:tcPr>
            <w:tcW w:w="1109" w:type="dxa"/>
            <w:shd w:val="clear" w:color="auto" w:fill="F2F2F2"/>
          </w:tcPr>
          <w:p>
            <w:pPr>
              <w:pStyle w:val="TableParagraph"/>
              <w:spacing w:before="49"/>
              <w:ind w:right="129"/>
              <w:jc w:val="right"/>
              <w:rPr>
                <w:b/>
                <w:sz w:val="15"/>
              </w:rPr>
            </w:pPr>
            <w:r>
              <w:rPr>
                <w:b/>
                <w:w w:val="101"/>
                <w:sz w:val="15"/>
              </w:rPr>
              <w:t>-</w:t>
            </w:r>
          </w:p>
        </w:tc>
        <w:tc>
          <w:tcPr>
            <w:tcW w:w="1063" w:type="dxa"/>
            <w:shd w:val="clear" w:color="auto" w:fill="F2F2F2"/>
          </w:tcPr>
          <w:p>
            <w:pPr>
              <w:pStyle w:val="TableParagraph"/>
              <w:spacing w:before="49"/>
              <w:ind w:right="148"/>
              <w:jc w:val="right"/>
              <w:rPr>
                <w:b/>
                <w:sz w:val="15"/>
              </w:rPr>
            </w:pPr>
            <w:r>
              <w:rPr>
                <w:b/>
                <w:w w:val="101"/>
                <w:sz w:val="15"/>
              </w:rPr>
              <w:t>-</w:t>
            </w:r>
          </w:p>
        </w:tc>
        <w:tc>
          <w:tcPr>
            <w:tcW w:w="1106" w:type="dxa"/>
            <w:shd w:val="clear" w:color="auto" w:fill="F2F2F2"/>
          </w:tcPr>
          <w:p>
            <w:pPr>
              <w:pStyle w:val="TableParagraph"/>
              <w:spacing w:before="49"/>
              <w:ind w:right="124"/>
              <w:jc w:val="right"/>
              <w:rPr>
                <w:b/>
                <w:sz w:val="15"/>
              </w:rPr>
            </w:pPr>
            <w:r>
              <w:rPr>
                <w:b/>
                <w:sz w:val="15"/>
              </w:rPr>
              <w:t>130.130,41</w:t>
            </w:r>
          </w:p>
        </w:tc>
        <w:tc>
          <w:tcPr>
            <w:tcW w:w="929" w:type="dxa"/>
            <w:shd w:val="clear" w:color="auto" w:fill="F2F2F2"/>
          </w:tcPr>
          <w:p>
            <w:pPr>
              <w:pStyle w:val="TableParagraph"/>
              <w:spacing w:before="49"/>
              <w:ind w:right="34"/>
              <w:jc w:val="right"/>
              <w:rPr>
                <w:b/>
                <w:sz w:val="15"/>
              </w:rPr>
            </w:pPr>
            <w:r>
              <w:rPr>
                <w:b/>
                <w:sz w:val="15"/>
              </w:rPr>
              <w:t>-119.508,65</w:t>
            </w:r>
          </w:p>
        </w:tc>
      </w:tr>
    </w:tbl>
    <w:p>
      <w:pPr>
        <w:pStyle w:val="BodyText"/>
        <w:spacing w:before="5"/>
        <w:rPr>
          <w:sz w:val="11"/>
        </w:rPr>
      </w:pPr>
    </w:p>
    <w:p>
      <w:pPr>
        <w:pStyle w:val="BodyText"/>
        <w:spacing w:line="247" w:lineRule="auto" w:before="104"/>
        <w:ind w:left="1707" w:right="1210"/>
        <w:jc w:val="both"/>
      </w:pPr>
      <w:r>
        <w:rPr>
          <w:w w:val="105"/>
        </w:rPr>
        <w:t>El</w:t>
      </w:r>
      <w:r>
        <w:rPr>
          <w:spacing w:val="-7"/>
          <w:w w:val="105"/>
        </w:rPr>
        <w:t> </w:t>
      </w:r>
      <w:r>
        <w:rPr>
          <w:w w:val="105"/>
        </w:rPr>
        <w:t>gasto</w:t>
      </w:r>
      <w:r>
        <w:rPr>
          <w:spacing w:val="-5"/>
          <w:w w:val="105"/>
        </w:rPr>
        <w:t> </w:t>
      </w:r>
      <w:r>
        <w:rPr>
          <w:w w:val="105"/>
        </w:rPr>
        <w:t>/</w:t>
      </w:r>
      <w:r>
        <w:rPr>
          <w:spacing w:val="-5"/>
          <w:w w:val="105"/>
        </w:rPr>
        <w:t> </w:t>
      </w:r>
      <w:r>
        <w:rPr>
          <w:w w:val="105"/>
        </w:rPr>
        <w:t>(ingreso)</w:t>
      </w:r>
      <w:r>
        <w:rPr>
          <w:spacing w:val="-6"/>
          <w:w w:val="105"/>
        </w:rPr>
        <w:t> </w:t>
      </w:r>
      <w:r>
        <w:rPr>
          <w:w w:val="105"/>
        </w:rPr>
        <w:t>por</w:t>
      </w:r>
      <w:r>
        <w:rPr>
          <w:spacing w:val="-7"/>
          <w:w w:val="105"/>
        </w:rPr>
        <w:t> </w:t>
      </w:r>
      <w:r>
        <w:rPr>
          <w:w w:val="105"/>
        </w:rPr>
        <w:t>impuesto</w:t>
      </w:r>
      <w:r>
        <w:rPr>
          <w:spacing w:val="-4"/>
          <w:w w:val="105"/>
        </w:rPr>
        <w:t> </w:t>
      </w:r>
      <w:r>
        <w:rPr>
          <w:w w:val="105"/>
        </w:rPr>
        <w:t>sobre</w:t>
      </w:r>
      <w:r>
        <w:rPr>
          <w:spacing w:val="-5"/>
          <w:w w:val="105"/>
        </w:rPr>
        <w:t> </w:t>
      </w:r>
      <w:r>
        <w:rPr>
          <w:w w:val="105"/>
        </w:rPr>
        <w:t>beneficios</w:t>
      </w:r>
      <w:r>
        <w:rPr>
          <w:spacing w:val="-6"/>
          <w:w w:val="105"/>
        </w:rPr>
        <w:t> </w:t>
      </w:r>
      <w:r>
        <w:rPr>
          <w:w w:val="105"/>
        </w:rPr>
        <w:t>se</w:t>
      </w:r>
      <w:r>
        <w:rPr>
          <w:spacing w:val="-4"/>
          <w:w w:val="105"/>
        </w:rPr>
        <w:t> </w:t>
      </w:r>
      <w:r>
        <w:rPr>
          <w:w w:val="105"/>
        </w:rPr>
        <w:t>corresponde</w:t>
      </w:r>
      <w:r>
        <w:rPr>
          <w:spacing w:val="-5"/>
          <w:w w:val="105"/>
        </w:rPr>
        <w:t> </w:t>
      </w:r>
      <w:r>
        <w:rPr>
          <w:w w:val="105"/>
        </w:rPr>
        <w:t>con</w:t>
      </w:r>
      <w:r>
        <w:rPr>
          <w:spacing w:val="-5"/>
          <w:w w:val="105"/>
        </w:rPr>
        <w:t> </w:t>
      </w:r>
      <w:r>
        <w:rPr>
          <w:w w:val="105"/>
        </w:rPr>
        <w:t>la</w:t>
      </w:r>
      <w:r>
        <w:rPr>
          <w:spacing w:val="-4"/>
          <w:w w:val="105"/>
        </w:rPr>
        <w:t> </w:t>
      </w:r>
      <w:r>
        <w:rPr>
          <w:w w:val="105"/>
        </w:rPr>
        <w:t>Variación</w:t>
      </w:r>
      <w:r>
        <w:rPr>
          <w:spacing w:val="-5"/>
          <w:w w:val="105"/>
        </w:rPr>
        <w:t> </w:t>
      </w:r>
      <w:r>
        <w:rPr>
          <w:w w:val="105"/>
        </w:rPr>
        <w:t>de</w:t>
      </w:r>
      <w:r>
        <w:rPr>
          <w:spacing w:val="-4"/>
          <w:w w:val="105"/>
        </w:rPr>
        <w:t> </w:t>
      </w:r>
      <w:r>
        <w:rPr>
          <w:w w:val="105"/>
        </w:rPr>
        <w:t>impuesto</w:t>
      </w:r>
      <w:r>
        <w:rPr>
          <w:spacing w:val="-7"/>
          <w:w w:val="105"/>
        </w:rPr>
        <w:t> </w:t>
      </w:r>
      <w:r>
        <w:rPr>
          <w:w w:val="105"/>
        </w:rPr>
        <w:t>diferido por “Subvenciones, donaciones y legados</w:t>
      </w:r>
      <w:r>
        <w:rPr>
          <w:spacing w:val="-9"/>
          <w:w w:val="105"/>
        </w:rPr>
        <w:t> </w:t>
      </w:r>
      <w:r>
        <w:rPr>
          <w:w w:val="105"/>
        </w:rPr>
        <w:t>recibidos”.</w:t>
      </w:r>
    </w:p>
    <w:p>
      <w:pPr>
        <w:pStyle w:val="BodyText"/>
        <w:spacing w:line="249" w:lineRule="auto" w:before="212"/>
        <w:ind w:left="1707" w:right="1210"/>
        <w:jc w:val="both"/>
      </w:pPr>
      <w:r>
        <w:rPr>
          <w:w w:val="105"/>
        </w:rPr>
        <w:t>El</w:t>
      </w:r>
      <w:r>
        <w:rPr>
          <w:spacing w:val="-5"/>
          <w:w w:val="105"/>
        </w:rPr>
        <w:t> </w:t>
      </w:r>
      <w:r>
        <w:rPr>
          <w:w w:val="105"/>
        </w:rPr>
        <w:t>cálculo</w:t>
      </w:r>
      <w:r>
        <w:rPr>
          <w:spacing w:val="-2"/>
          <w:w w:val="105"/>
        </w:rPr>
        <w:t> </w:t>
      </w:r>
      <w:r>
        <w:rPr>
          <w:w w:val="105"/>
        </w:rPr>
        <w:t>del</w:t>
      </w:r>
      <w:r>
        <w:rPr>
          <w:spacing w:val="-5"/>
          <w:w w:val="105"/>
        </w:rPr>
        <w:t> </w:t>
      </w:r>
      <w:r>
        <w:rPr>
          <w:w w:val="105"/>
        </w:rPr>
        <w:t>Impuesto</w:t>
      </w:r>
      <w:r>
        <w:rPr>
          <w:spacing w:val="-2"/>
          <w:w w:val="105"/>
        </w:rPr>
        <w:t> </w:t>
      </w:r>
      <w:r>
        <w:rPr>
          <w:w w:val="105"/>
        </w:rPr>
        <w:t>se</w:t>
      </w:r>
      <w:r>
        <w:rPr>
          <w:spacing w:val="-5"/>
          <w:w w:val="105"/>
        </w:rPr>
        <w:t> </w:t>
      </w:r>
      <w:r>
        <w:rPr>
          <w:w w:val="105"/>
        </w:rPr>
        <w:t>corresponde</w:t>
      </w:r>
      <w:r>
        <w:rPr>
          <w:spacing w:val="-2"/>
          <w:w w:val="105"/>
        </w:rPr>
        <w:t> </w:t>
      </w:r>
      <w:r>
        <w:rPr>
          <w:w w:val="105"/>
        </w:rPr>
        <w:t>con</w:t>
      </w:r>
      <w:r>
        <w:rPr>
          <w:spacing w:val="-3"/>
          <w:w w:val="105"/>
        </w:rPr>
        <w:t> </w:t>
      </w:r>
      <w:r>
        <w:rPr>
          <w:w w:val="105"/>
        </w:rPr>
        <w:t>la</w:t>
      </w:r>
      <w:r>
        <w:rPr>
          <w:spacing w:val="-4"/>
          <w:w w:val="105"/>
        </w:rPr>
        <w:t> </w:t>
      </w:r>
      <w:r>
        <w:rPr>
          <w:w w:val="105"/>
        </w:rPr>
        <w:t>devolución</w:t>
      </w:r>
      <w:r>
        <w:rPr>
          <w:spacing w:val="-3"/>
          <w:w w:val="105"/>
        </w:rPr>
        <w:t> </w:t>
      </w:r>
      <w:r>
        <w:rPr>
          <w:w w:val="105"/>
        </w:rPr>
        <w:t>de</w:t>
      </w:r>
      <w:r>
        <w:rPr>
          <w:spacing w:val="-3"/>
          <w:w w:val="105"/>
        </w:rPr>
        <w:t> </w:t>
      </w:r>
      <w:r>
        <w:rPr>
          <w:w w:val="105"/>
        </w:rPr>
        <w:t>las</w:t>
      </w:r>
      <w:r>
        <w:rPr>
          <w:spacing w:val="-3"/>
          <w:w w:val="105"/>
        </w:rPr>
        <w:t> </w:t>
      </w:r>
      <w:r>
        <w:rPr>
          <w:w w:val="105"/>
        </w:rPr>
        <w:t>retenciones</w:t>
      </w:r>
      <w:r>
        <w:rPr>
          <w:spacing w:val="-4"/>
          <w:w w:val="105"/>
        </w:rPr>
        <w:t> </w:t>
      </w:r>
      <w:r>
        <w:rPr>
          <w:w w:val="105"/>
        </w:rPr>
        <w:t>aplicadas</w:t>
      </w:r>
      <w:r>
        <w:rPr>
          <w:spacing w:val="-5"/>
          <w:w w:val="105"/>
        </w:rPr>
        <w:t> </w:t>
      </w:r>
      <w:r>
        <w:rPr>
          <w:w w:val="105"/>
        </w:rPr>
        <w:t>por</w:t>
      </w:r>
      <w:r>
        <w:rPr>
          <w:spacing w:val="-4"/>
          <w:w w:val="105"/>
        </w:rPr>
        <w:t> </w:t>
      </w:r>
      <w:r>
        <w:rPr>
          <w:w w:val="105"/>
        </w:rPr>
        <w:t>los</w:t>
      </w:r>
      <w:r>
        <w:rPr>
          <w:spacing w:val="-4"/>
          <w:w w:val="105"/>
        </w:rPr>
        <w:t> </w:t>
      </w:r>
      <w:r>
        <w:rPr>
          <w:w w:val="105"/>
        </w:rPr>
        <w:t>ingresos de los alquileres de los locales de la UTE PTF-ITC en el porcentaje en el que la Sociedad participa, asistencias</w:t>
      </w:r>
      <w:r>
        <w:rPr>
          <w:spacing w:val="-6"/>
          <w:w w:val="105"/>
        </w:rPr>
        <w:t> </w:t>
      </w:r>
      <w:r>
        <w:rPr>
          <w:w w:val="105"/>
        </w:rPr>
        <w:t>a</w:t>
      </w:r>
      <w:r>
        <w:rPr>
          <w:spacing w:val="-4"/>
          <w:w w:val="105"/>
        </w:rPr>
        <w:t> </w:t>
      </w:r>
      <w:r>
        <w:rPr>
          <w:w w:val="105"/>
        </w:rPr>
        <w:t>los</w:t>
      </w:r>
      <w:r>
        <w:rPr>
          <w:spacing w:val="-5"/>
          <w:w w:val="105"/>
        </w:rPr>
        <w:t> </w:t>
      </w:r>
      <w:r>
        <w:rPr>
          <w:w w:val="105"/>
        </w:rPr>
        <w:t>Consejos</w:t>
      </w:r>
      <w:r>
        <w:rPr>
          <w:spacing w:val="-5"/>
          <w:w w:val="105"/>
        </w:rPr>
        <w:t> </w:t>
      </w:r>
      <w:r>
        <w:rPr>
          <w:w w:val="105"/>
        </w:rPr>
        <w:t>de</w:t>
      </w:r>
      <w:r>
        <w:rPr>
          <w:spacing w:val="-4"/>
          <w:w w:val="105"/>
        </w:rPr>
        <w:t> </w:t>
      </w:r>
      <w:r>
        <w:rPr>
          <w:w w:val="105"/>
        </w:rPr>
        <w:t>Administración</w:t>
      </w:r>
      <w:r>
        <w:rPr>
          <w:spacing w:val="-4"/>
          <w:w w:val="105"/>
        </w:rPr>
        <w:t> </w:t>
      </w:r>
      <w:r>
        <w:rPr>
          <w:w w:val="105"/>
        </w:rPr>
        <w:t>de</w:t>
      </w:r>
      <w:r>
        <w:rPr>
          <w:spacing w:val="-4"/>
          <w:w w:val="105"/>
        </w:rPr>
        <w:t> </w:t>
      </w:r>
      <w:r>
        <w:rPr>
          <w:w w:val="105"/>
        </w:rPr>
        <w:t>Gorona</w:t>
      </w:r>
      <w:r>
        <w:rPr>
          <w:spacing w:val="-3"/>
          <w:w w:val="105"/>
        </w:rPr>
        <w:t> </w:t>
      </w:r>
      <w:r>
        <w:rPr>
          <w:w w:val="105"/>
        </w:rPr>
        <w:t>y</w:t>
      </w:r>
      <w:r>
        <w:rPr>
          <w:spacing w:val="-5"/>
          <w:w w:val="105"/>
        </w:rPr>
        <w:t> </w:t>
      </w:r>
      <w:r>
        <w:rPr>
          <w:w w:val="105"/>
        </w:rPr>
        <w:t>por</w:t>
      </w:r>
      <w:r>
        <w:rPr>
          <w:spacing w:val="-6"/>
          <w:w w:val="105"/>
        </w:rPr>
        <w:t> </w:t>
      </w:r>
      <w:r>
        <w:rPr>
          <w:w w:val="105"/>
        </w:rPr>
        <w:t>las</w:t>
      </w:r>
      <w:r>
        <w:rPr>
          <w:spacing w:val="-5"/>
          <w:w w:val="105"/>
        </w:rPr>
        <w:t> </w:t>
      </w:r>
      <w:r>
        <w:rPr>
          <w:w w:val="105"/>
        </w:rPr>
        <w:t>retenciones</w:t>
      </w:r>
      <w:r>
        <w:rPr>
          <w:spacing w:val="-5"/>
          <w:w w:val="105"/>
        </w:rPr>
        <w:t> </w:t>
      </w:r>
      <w:r>
        <w:rPr>
          <w:w w:val="105"/>
        </w:rPr>
        <w:t>aplicadas</w:t>
      </w:r>
      <w:r>
        <w:rPr>
          <w:spacing w:val="-5"/>
          <w:w w:val="105"/>
        </w:rPr>
        <w:t> </w:t>
      </w:r>
      <w:r>
        <w:rPr>
          <w:w w:val="105"/>
        </w:rPr>
        <w:t>a</w:t>
      </w:r>
      <w:r>
        <w:rPr>
          <w:spacing w:val="-4"/>
          <w:w w:val="105"/>
        </w:rPr>
        <w:t> </w:t>
      </w:r>
      <w:r>
        <w:rPr>
          <w:w w:val="105"/>
        </w:rPr>
        <w:t>los</w:t>
      </w:r>
      <w:r>
        <w:rPr>
          <w:spacing w:val="-5"/>
          <w:w w:val="105"/>
        </w:rPr>
        <w:t> </w:t>
      </w:r>
      <w:r>
        <w:rPr>
          <w:w w:val="105"/>
        </w:rPr>
        <w:t>contratos de Consejero delegado de ITC en las participadas PEGASA y</w:t>
      </w:r>
      <w:r>
        <w:rPr>
          <w:spacing w:val="-27"/>
          <w:w w:val="105"/>
        </w:rPr>
        <w:t> </w:t>
      </w:r>
      <w:r>
        <w:rPr>
          <w:w w:val="105"/>
        </w:rPr>
        <w:t>MEGATURBINAS.</w:t>
      </w:r>
    </w:p>
    <w:p>
      <w:pPr>
        <w:pStyle w:val="BodyText"/>
        <w:spacing w:line="249" w:lineRule="auto" w:before="207"/>
        <w:ind w:left="1707" w:right="1209"/>
        <w:jc w:val="both"/>
      </w:pPr>
      <w:r>
        <w:rPr>
          <w:w w:val="105"/>
        </w:rPr>
        <w:t>Como consecuencia, entre otras, de las diferentes posibles interpretaciones de la legislación fiscal vigente, podrían surgir pasivos adicionales como resultado de una inspección. En todo caso, los administradores consideran que dichos pasivos, caso de producirse, no afectarían significativamente a las cuentas anuales.</w:t>
      </w:r>
    </w:p>
    <w:p>
      <w:pPr>
        <w:spacing w:before="134" w:after="46"/>
        <w:ind w:left="1707" w:right="0" w:firstLine="0"/>
        <w:jc w:val="left"/>
        <w:rPr>
          <w:b/>
          <w:sz w:val="17"/>
        </w:rPr>
      </w:pPr>
      <w:r>
        <w:rPr>
          <w:b/>
          <w:w w:val="101"/>
          <w:sz w:val="17"/>
          <w:shd w:fill="DADADA" w:color="auto" w:val="clear"/>
        </w:rPr>
        <w:t> </w:t>
      </w:r>
      <w:r>
        <w:rPr>
          <w:b/>
          <w:sz w:val="17"/>
          <w:shd w:fill="DADADA" w:color="auto" w:val="clear"/>
        </w:rPr>
        <w:t>    El cálculo del impuesto sobre sociedades a devolver es el siguiente: 31/12/2021 31/12/2020 </w:t>
      </w:r>
    </w:p>
    <w:tbl>
      <w:tblPr>
        <w:tblW w:w="0" w:type="auto"/>
        <w:jc w:val="left"/>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9"/>
        <w:gridCol w:w="1845"/>
        <w:gridCol w:w="791"/>
      </w:tblGrid>
      <w:tr>
        <w:trPr>
          <w:trHeight w:val="210" w:hRule="atLeast"/>
        </w:trPr>
        <w:tc>
          <w:tcPr>
            <w:tcW w:w="3769" w:type="dxa"/>
          </w:tcPr>
          <w:p>
            <w:pPr>
              <w:pStyle w:val="TableParagraph"/>
              <w:spacing w:line="189" w:lineRule="exact" w:before="1"/>
              <w:ind w:left="50"/>
              <w:rPr>
                <w:sz w:val="17"/>
              </w:rPr>
            </w:pPr>
            <w:r>
              <w:rPr>
                <w:sz w:val="17"/>
              </w:rPr>
              <w:t>Impuesto corriente</w:t>
            </w:r>
          </w:p>
        </w:tc>
        <w:tc>
          <w:tcPr>
            <w:tcW w:w="1845" w:type="dxa"/>
          </w:tcPr>
          <w:p>
            <w:pPr>
              <w:pStyle w:val="TableParagraph"/>
              <w:spacing w:line="189" w:lineRule="exact" w:before="1"/>
              <w:ind w:right="496"/>
              <w:jc w:val="right"/>
              <w:rPr>
                <w:b/>
                <w:sz w:val="17"/>
              </w:rPr>
            </w:pPr>
            <w:r>
              <w:rPr>
                <w:b/>
                <w:w w:val="101"/>
                <w:sz w:val="17"/>
              </w:rPr>
              <w:t>-</w:t>
            </w:r>
          </w:p>
        </w:tc>
        <w:tc>
          <w:tcPr>
            <w:tcW w:w="791" w:type="dxa"/>
          </w:tcPr>
          <w:p>
            <w:pPr>
              <w:pStyle w:val="TableParagraph"/>
              <w:spacing w:line="189" w:lineRule="exact" w:before="1"/>
              <w:ind w:right="37"/>
              <w:jc w:val="center"/>
              <w:rPr>
                <w:b/>
                <w:sz w:val="17"/>
              </w:rPr>
            </w:pPr>
            <w:r>
              <w:rPr>
                <w:b/>
                <w:w w:val="101"/>
                <w:sz w:val="17"/>
              </w:rPr>
              <w:t>-</w:t>
            </w:r>
          </w:p>
        </w:tc>
      </w:tr>
      <w:tr>
        <w:trPr>
          <w:trHeight w:val="221" w:hRule="atLeast"/>
        </w:trPr>
        <w:tc>
          <w:tcPr>
            <w:tcW w:w="3769" w:type="dxa"/>
          </w:tcPr>
          <w:p>
            <w:pPr>
              <w:pStyle w:val="TableParagraph"/>
              <w:spacing w:line="188" w:lineRule="exact" w:before="13"/>
              <w:ind w:left="50"/>
              <w:rPr>
                <w:sz w:val="17"/>
              </w:rPr>
            </w:pPr>
            <w:r>
              <w:rPr>
                <w:sz w:val="17"/>
              </w:rPr>
              <w:t>Retenciones</w:t>
            </w:r>
          </w:p>
        </w:tc>
        <w:tc>
          <w:tcPr>
            <w:tcW w:w="1845" w:type="dxa"/>
          </w:tcPr>
          <w:p>
            <w:pPr>
              <w:pStyle w:val="TableParagraph"/>
              <w:spacing w:line="188" w:lineRule="exact" w:before="13"/>
              <w:ind w:right="106"/>
              <w:jc w:val="right"/>
              <w:rPr>
                <w:sz w:val="17"/>
              </w:rPr>
            </w:pPr>
            <w:r>
              <w:rPr>
                <w:sz w:val="17"/>
              </w:rPr>
              <w:t>36.983,76</w:t>
            </w:r>
          </w:p>
        </w:tc>
        <w:tc>
          <w:tcPr>
            <w:tcW w:w="791" w:type="dxa"/>
          </w:tcPr>
          <w:p>
            <w:pPr>
              <w:pStyle w:val="TableParagraph"/>
              <w:spacing w:line="188" w:lineRule="exact" w:before="13"/>
              <w:ind w:left="94" w:right="35"/>
              <w:jc w:val="center"/>
              <w:rPr>
                <w:sz w:val="17"/>
              </w:rPr>
            </w:pPr>
            <w:r>
              <w:rPr>
                <w:sz w:val="17"/>
              </w:rPr>
              <w:t>63.300,06</w:t>
            </w:r>
          </w:p>
        </w:tc>
      </w:tr>
      <w:tr>
        <w:trPr>
          <w:trHeight w:val="209" w:hRule="atLeast"/>
        </w:trPr>
        <w:tc>
          <w:tcPr>
            <w:tcW w:w="3769" w:type="dxa"/>
          </w:tcPr>
          <w:p>
            <w:pPr>
              <w:pStyle w:val="TableParagraph"/>
              <w:spacing w:line="176" w:lineRule="exact" w:before="14"/>
              <w:ind w:left="50"/>
              <w:rPr>
                <w:b/>
                <w:sz w:val="17"/>
              </w:rPr>
            </w:pPr>
            <w:r>
              <w:rPr>
                <w:b/>
                <w:sz w:val="17"/>
              </w:rPr>
              <w:t>Impuesto sobre sociedades a devolver</w:t>
            </w:r>
          </w:p>
        </w:tc>
        <w:tc>
          <w:tcPr>
            <w:tcW w:w="1845" w:type="dxa"/>
          </w:tcPr>
          <w:p>
            <w:pPr>
              <w:pStyle w:val="TableParagraph"/>
              <w:spacing w:line="176" w:lineRule="exact" w:before="14"/>
              <w:ind w:right="106"/>
              <w:jc w:val="right"/>
              <w:rPr>
                <w:b/>
                <w:sz w:val="17"/>
              </w:rPr>
            </w:pPr>
            <w:r>
              <w:rPr>
                <w:b/>
                <w:sz w:val="17"/>
              </w:rPr>
              <w:t>36.983,76</w:t>
            </w:r>
          </w:p>
        </w:tc>
        <w:tc>
          <w:tcPr>
            <w:tcW w:w="791" w:type="dxa"/>
          </w:tcPr>
          <w:p>
            <w:pPr>
              <w:pStyle w:val="TableParagraph"/>
              <w:spacing w:line="176" w:lineRule="exact" w:before="14"/>
              <w:ind w:left="94" w:right="35"/>
              <w:jc w:val="center"/>
              <w:rPr>
                <w:b/>
                <w:sz w:val="17"/>
              </w:rPr>
            </w:pPr>
            <w:r>
              <w:rPr>
                <w:b/>
                <w:sz w:val="17"/>
              </w:rPr>
              <w:t>63.300,06</w:t>
            </w:r>
          </w:p>
        </w:tc>
      </w:tr>
    </w:tbl>
    <w:p>
      <w:pPr>
        <w:pStyle w:val="BodyText"/>
        <w:spacing w:before="7"/>
        <w:rPr>
          <w:b/>
          <w:sz w:val="19"/>
        </w:rPr>
      </w:pPr>
    </w:p>
    <w:p>
      <w:pPr>
        <w:pStyle w:val="Heading2"/>
        <w:jc w:val="left"/>
        <w:rPr>
          <w:u w:val="none"/>
        </w:rPr>
      </w:pPr>
      <w:r>
        <w:rPr>
          <w:w w:val="105"/>
          <w:u w:val="single"/>
        </w:rPr>
        <w:t>Impuestos diferidos</w:t>
      </w:r>
    </w:p>
    <w:p>
      <w:pPr>
        <w:pStyle w:val="BodyText"/>
        <w:spacing w:before="114"/>
        <w:ind w:left="1707"/>
      </w:pPr>
      <w:r>
        <w:rPr/>
        <w:pict>
          <v:shape style="position:absolute;margin-left:113.988129pt;margin-top:28.546629pt;width:288.850pt;height:60.55pt;mso-position-horizontal-relative:page;mso-position-vertical-relative:paragraph;z-index:25188352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9"/>
                    <w:gridCol w:w="997"/>
                  </w:tblGrid>
                  <w:tr>
                    <w:trPr>
                      <w:trHeight w:val="257" w:hRule="atLeast"/>
                    </w:trPr>
                    <w:tc>
                      <w:tcPr>
                        <w:tcW w:w="4779" w:type="dxa"/>
                        <w:shd w:val="clear" w:color="auto" w:fill="DADADA"/>
                      </w:tcPr>
                      <w:p>
                        <w:pPr>
                          <w:pStyle w:val="TableParagraph"/>
                          <w:spacing w:before="30"/>
                          <w:ind w:right="296"/>
                          <w:jc w:val="right"/>
                          <w:rPr>
                            <w:b/>
                            <w:sz w:val="16"/>
                          </w:rPr>
                        </w:pPr>
                        <w:r>
                          <w:rPr>
                            <w:b/>
                            <w:w w:val="105"/>
                            <w:sz w:val="16"/>
                          </w:rPr>
                          <w:t>31/12/2021</w:t>
                        </w:r>
                      </w:p>
                    </w:tc>
                    <w:tc>
                      <w:tcPr>
                        <w:tcW w:w="997" w:type="dxa"/>
                        <w:shd w:val="clear" w:color="auto" w:fill="D9D9D9"/>
                      </w:tcPr>
                      <w:p>
                        <w:pPr>
                          <w:pStyle w:val="TableParagraph"/>
                          <w:spacing w:before="30"/>
                          <w:ind w:left="103"/>
                          <w:rPr>
                            <w:b/>
                            <w:sz w:val="16"/>
                          </w:rPr>
                        </w:pPr>
                        <w:r>
                          <w:rPr>
                            <w:b/>
                            <w:w w:val="105"/>
                            <w:sz w:val="16"/>
                          </w:rPr>
                          <w:t>31/12/2020</w:t>
                        </w:r>
                      </w:p>
                    </w:tc>
                  </w:tr>
                  <w:tr>
                    <w:trPr>
                      <w:trHeight w:val="682" w:hRule="atLeast"/>
                    </w:trPr>
                    <w:tc>
                      <w:tcPr>
                        <w:tcW w:w="4779" w:type="dxa"/>
                      </w:tcPr>
                      <w:p>
                        <w:pPr>
                          <w:pStyle w:val="TableParagraph"/>
                          <w:spacing w:before="30"/>
                          <w:ind w:left="25"/>
                          <w:rPr>
                            <w:b/>
                            <w:sz w:val="16"/>
                          </w:rPr>
                        </w:pPr>
                        <w:r>
                          <w:rPr>
                            <w:b/>
                            <w:w w:val="105"/>
                            <w:sz w:val="16"/>
                          </w:rPr>
                          <w:t>Pasivos por impuestos diferidos:</w:t>
                        </w:r>
                      </w:p>
                      <w:p>
                        <w:pPr>
                          <w:pStyle w:val="TableParagraph"/>
                          <w:tabs>
                            <w:tab w:pos="3859" w:val="left" w:leader="none"/>
                          </w:tabs>
                          <w:spacing w:before="61"/>
                          <w:ind w:left="25"/>
                          <w:rPr>
                            <w:sz w:val="16"/>
                          </w:rPr>
                        </w:pPr>
                        <w:r>
                          <w:rPr>
                            <w:w w:val="105"/>
                            <w:sz w:val="16"/>
                          </w:rPr>
                          <w:t>- Diferencias temporarias</w:t>
                        </w:r>
                        <w:r>
                          <w:rPr>
                            <w:spacing w:val="-14"/>
                            <w:w w:val="105"/>
                            <w:sz w:val="16"/>
                          </w:rPr>
                          <w:t> </w:t>
                        </w:r>
                        <w:r>
                          <w:rPr>
                            <w:w w:val="105"/>
                            <w:sz w:val="16"/>
                          </w:rPr>
                          <w:t>(subvenciones</w:t>
                        </w:r>
                        <w:r>
                          <w:rPr>
                            <w:spacing w:val="-7"/>
                            <w:w w:val="105"/>
                            <w:sz w:val="16"/>
                          </w:rPr>
                          <w:t> </w:t>
                        </w:r>
                        <w:r>
                          <w:rPr>
                            <w:w w:val="105"/>
                            <w:sz w:val="16"/>
                          </w:rPr>
                          <w:t>no</w:t>
                          <w:tab/>
                        </w:r>
                        <w:r>
                          <w:rPr>
                            <w:w w:val="105"/>
                            <w:position w:val="-9"/>
                            <w:sz w:val="16"/>
                          </w:rPr>
                          <w:t>8.360.317,99</w:t>
                        </w:r>
                      </w:p>
                    </w:tc>
                    <w:tc>
                      <w:tcPr>
                        <w:tcW w:w="997" w:type="dxa"/>
                      </w:tcPr>
                      <w:p>
                        <w:pPr>
                          <w:pStyle w:val="TableParagraph"/>
                          <w:rPr>
                            <w:sz w:val="18"/>
                          </w:rPr>
                        </w:pPr>
                      </w:p>
                      <w:p>
                        <w:pPr>
                          <w:pStyle w:val="TableParagraph"/>
                          <w:spacing w:before="10"/>
                          <w:rPr>
                            <w:sz w:val="14"/>
                          </w:rPr>
                        </w:pPr>
                      </w:p>
                      <w:p>
                        <w:pPr>
                          <w:pStyle w:val="TableParagraph"/>
                          <w:spacing w:before="1"/>
                          <w:ind w:left="142"/>
                          <w:rPr>
                            <w:sz w:val="16"/>
                          </w:rPr>
                        </w:pPr>
                        <w:r>
                          <w:rPr>
                            <w:w w:val="105"/>
                            <w:sz w:val="16"/>
                          </w:rPr>
                          <w:t>8.243.814,39</w:t>
                        </w:r>
                      </w:p>
                    </w:tc>
                  </w:tr>
                  <w:tr>
                    <w:trPr>
                      <w:trHeight w:val="270" w:hRule="atLeast"/>
                    </w:trPr>
                    <w:tc>
                      <w:tcPr>
                        <w:tcW w:w="4779" w:type="dxa"/>
                        <w:shd w:val="clear" w:color="auto" w:fill="F2F2F2"/>
                      </w:tcPr>
                      <w:p>
                        <w:pPr>
                          <w:pStyle w:val="TableParagraph"/>
                          <w:tabs>
                            <w:tab w:pos="3859" w:val="left" w:leader="none"/>
                          </w:tabs>
                          <w:spacing w:before="43"/>
                          <w:ind w:left="25"/>
                          <w:rPr>
                            <w:b/>
                            <w:sz w:val="16"/>
                          </w:rPr>
                        </w:pPr>
                        <w:r>
                          <w:rPr>
                            <w:b/>
                            <w:spacing w:val="3"/>
                            <w:w w:val="105"/>
                            <w:sz w:val="16"/>
                          </w:rPr>
                          <w:t>Impuestos </w:t>
                        </w:r>
                        <w:r>
                          <w:rPr>
                            <w:b/>
                            <w:spacing w:val="2"/>
                            <w:w w:val="105"/>
                            <w:sz w:val="16"/>
                          </w:rPr>
                          <w:t>diferidos</w:t>
                          <w:tab/>
                        </w:r>
                        <w:r>
                          <w:rPr>
                            <w:b/>
                            <w:w w:val="105"/>
                            <w:sz w:val="16"/>
                          </w:rPr>
                          <w:t>8.360.317,99</w:t>
                        </w:r>
                      </w:p>
                    </w:tc>
                    <w:tc>
                      <w:tcPr>
                        <w:tcW w:w="997" w:type="dxa"/>
                        <w:shd w:val="clear" w:color="auto" w:fill="F2F2F2"/>
                      </w:tcPr>
                      <w:p>
                        <w:pPr>
                          <w:pStyle w:val="TableParagraph"/>
                          <w:spacing w:before="43"/>
                          <w:ind w:left="142"/>
                          <w:rPr>
                            <w:b/>
                            <w:sz w:val="16"/>
                          </w:rPr>
                        </w:pPr>
                        <w:r>
                          <w:rPr>
                            <w:b/>
                            <w:w w:val="105"/>
                            <w:sz w:val="16"/>
                          </w:rPr>
                          <w:t>8.243.814,39</w:t>
                        </w:r>
                      </w:p>
                    </w:tc>
                  </w:tr>
                </w:tbl>
                <w:p>
                  <w:pPr>
                    <w:pStyle w:val="BodyText"/>
                  </w:pPr>
                </w:p>
              </w:txbxContent>
            </v:textbox>
            <w10:wrap type="none"/>
          </v:shape>
        </w:pict>
      </w:r>
      <w:r>
        <w:rPr>
          <w:w w:val="105"/>
        </w:rPr>
        <w:t>El detalle de los impuestos diferidos es el siguiente:</w:t>
      </w:r>
    </w:p>
    <w:p>
      <w:pPr>
        <w:pStyle w:val="BodyText"/>
        <w:rPr>
          <w:sz w:val="24"/>
        </w:rPr>
      </w:pPr>
    </w:p>
    <w:p>
      <w:pPr>
        <w:pStyle w:val="BodyText"/>
        <w:rPr>
          <w:sz w:val="24"/>
        </w:rPr>
      </w:pPr>
    </w:p>
    <w:p>
      <w:pPr>
        <w:pStyle w:val="BodyText"/>
        <w:rPr>
          <w:sz w:val="24"/>
        </w:rPr>
      </w:pPr>
    </w:p>
    <w:p>
      <w:pPr>
        <w:spacing w:before="152"/>
        <w:ind w:left="1745" w:right="0" w:firstLine="0"/>
        <w:jc w:val="left"/>
        <w:rPr>
          <w:sz w:val="16"/>
        </w:rPr>
      </w:pPr>
      <w:r>
        <w:rPr>
          <w:w w:val="105"/>
          <w:sz w:val="16"/>
        </w:rPr>
        <w:t>reintegrables)</w:t>
      </w:r>
    </w:p>
    <w:p>
      <w:pPr>
        <w:pStyle w:val="BodyText"/>
        <w:rPr>
          <w:sz w:val="18"/>
        </w:rPr>
      </w:pPr>
    </w:p>
    <w:p>
      <w:pPr>
        <w:pStyle w:val="BodyText"/>
        <w:spacing w:before="3"/>
        <w:rPr>
          <w:sz w:val="26"/>
        </w:rPr>
      </w:pPr>
    </w:p>
    <w:p>
      <w:pPr>
        <w:pStyle w:val="BodyText"/>
        <w:spacing w:line="249" w:lineRule="auto"/>
        <w:ind w:left="1707" w:right="1210"/>
        <w:jc w:val="both"/>
      </w:pPr>
      <w:r>
        <w:rPr>
          <w:w w:val="105"/>
        </w:rPr>
        <w:t>Los activos y pasivos por impuestos se compensan si en ese momento la Sociedad tiene el derecho exigible</w:t>
      </w:r>
      <w:r>
        <w:rPr>
          <w:spacing w:val="-12"/>
          <w:w w:val="105"/>
        </w:rPr>
        <w:t> </w:t>
      </w:r>
      <w:r>
        <w:rPr>
          <w:w w:val="105"/>
        </w:rPr>
        <w:t>de</w:t>
      </w:r>
      <w:r>
        <w:rPr>
          <w:spacing w:val="-11"/>
          <w:w w:val="105"/>
        </w:rPr>
        <w:t> </w:t>
      </w:r>
      <w:r>
        <w:rPr>
          <w:w w:val="105"/>
        </w:rPr>
        <w:t>compensar</w:t>
      </w:r>
      <w:r>
        <w:rPr>
          <w:spacing w:val="-12"/>
          <w:w w:val="105"/>
        </w:rPr>
        <w:t> </w:t>
      </w:r>
      <w:r>
        <w:rPr>
          <w:w w:val="105"/>
        </w:rPr>
        <w:t>los</w:t>
      </w:r>
      <w:r>
        <w:rPr>
          <w:spacing w:val="-11"/>
          <w:w w:val="105"/>
        </w:rPr>
        <w:t> </w:t>
      </w:r>
      <w:r>
        <w:rPr>
          <w:w w:val="105"/>
        </w:rPr>
        <w:t>importes</w:t>
      </w:r>
      <w:r>
        <w:rPr>
          <w:spacing w:val="-12"/>
          <w:w w:val="105"/>
        </w:rPr>
        <w:t> </w:t>
      </w:r>
      <w:r>
        <w:rPr>
          <w:w w:val="105"/>
        </w:rPr>
        <w:t>reconocidos</w:t>
      </w:r>
      <w:r>
        <w:rPr>
          <w:spacing w:val="-11"/>
          <w:w w:val="105"/>
        </w:rPr>
        <w:t> </w:t>
      </w:r>
      <w:r>
        <w:rPr>
          <w:w w:val="105"/>
        </w:rPr>
        <w:t>y</w:t>
      </w:r>
      <w:r>
        <w:rPr>
          <w:spacing w:val="-11"/>
          <w:w w:val="105"/>
        </w:rPr>
        <w:t> </w:t>
      </w:r>
      <w:r>
        <w:rPr>
          <w:w w:val="105"/>
        </w:rPr>
        <w:t>tiene</w:t>
      </w:r>
      <w:r>
        <w:rPr>
          <w:spacing w:val="-13"/>
          <w:w w:val="105"/>
        </w:rPr>
        <w:t> </w:t>
      </w:r>
      <w:r>
        <w:rPr>
          <w:w w:val="105"/>
        </w:rPr>
        <w:t>la</w:t>
      </w:r>
      <w:r>
        <w:rPr>
          <w:spacing w:val="-11"/>
          <w:w w:val="105"/>
        </w:rPr>
        <w:t> </w:t>
      </w:r>
      <w:r>
        <w:rPr>
          <w:w w:val="105"/>
        </w:rPr>
        <w:t>intención</w:t>
      </w:r>
      <w:r>
        <w:rPr>
          <w:spacing w:val="-13"/>
          <w:w w:val="105"/>
        </w:rPr>
        <w:t> </w:t>
      </w:r>
      <w:r>
        <w:rPr>
          <w:w w:val="105"/>
        </w:rPr>
        <w:t>de</w:t>
      </w:r>
      <w:r>
        <w:rPr>
          <w:spacing w:val="-12"/>
          <w:w w:val="105"/>
        </w:rPr>
        <w:t> </w:t>
      </w:r>
      <w:r>
        <w:rPr>
          <w:w w:val="105"/>
        </w:rPr>
        <w:t>liquidar</w:t>
      </w:r>
      <w:r>
        <w:rPr>
          <w:spacing w:val="-12"/>
          <w:w w:val="105"/>
        </w:rPr>
        <w:t> </w:t>
      </w:r>
      <w:r>
        <w:rPr>
          <w:w w:val="105"/>
        </w:rPr>
        <w:t>las</w:t>
      </w:r>
      <w:r>
        <w:rPr>
          <w:spacing w:val="-11"/>
          <w:w w:val="105"/>
        </w:rPr>
        <w:t> </w:t>
      </w:r>
      <w:r>
        <w:rPr>
          <w:w w:val="105"/>
        </w:rPr>
        <w:t>cantidades</w:t>
      </w:r>
      <w:r>
        <w:rPr>
          <w:spacing w:val="-14"/>
          <w:w w:val="105"/>
        </w:rPr>
        <w:t> </w:t>
      </w:r>
      <w:r>
        <w:rPr>
          <w:w w:val="105"/>
        </w:rPr>
        <w:t>por</w:t>
      </w:r>
      <w:r>
        <w:rPr>
          <w:spacing w:val="-12"/>
          <w:w w:val="105"/>
        </w:rPr>
        <w:t> </w:t>
      </w:r>
      <w:r>
        <w:rPr>
          <w:w w:val="105"/>
        </w:rPr>
        <w:t>el</w:t>
      </w:r>
      <w:r>
        <w:rPr>
          <w:spacing w:val="-14"/>
          <w:w w:val="105"/>
        </w:rPr>
        <w:t> </w:t>
      </w:r>
      <w:r>
        <w:rPr>
          <w:w w:val="105"/>
        </w:rPr>
        <w:t>neto o de realizar el activo y cancelar el pasivo</w:t>
      </w:r>
      <w:r>
        <w:rPr>
          <w:spacing w:val="-15"/>
          <w:w w:val="105"/>
        </w:rPr>
        <w:t> </w:t>
      </w:r>
      <w:r>
        <w:rPr>
          <w:w w:val="105"/>
        </w:rPr>
        <w:t>simultáneamente.</w:t>
      </w:r>
    </w:p>
    <w:p>
      <w:pPr>
        <w:pStyle w:val="BodyText"/>
        <w:spacing w:before="210"/>
        <w:ind w:left="1707"/>
      </w:pPr>
      <w:r>
        <w:rPr>
          <w:w w:val="105"/>
        </w:rPr>
        <w:t>El movimiento bruto en los impuestos diferidos ha sido el siguiente:</w:t>
      </w:r>
    </w:p>
    <w:p>
      <w:pPr>
        <w:pStyle w:val="BodyText"/>
        <w:spacing w:before="6"/>
        <w:rPr>
          <w:sz w:val="9"/>
        </w:rPr>
      </w:pPr>
    </w:p>
    <w:tbl>
      <w:tblPr>
        <w:tblW w:w="0" w:type="auto"/>
        <w:jc w:val="left"/>
        <w:tblInd w:w="1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9"/>
        <w:gridCol w:w="1220"/>
        <w:gridCol w:w="1014"/>
      </w:tblGrid>
      <w:tr>
        <w:trPr>
          <w:trHeight w:val="259" w:hRule="atLeast"/>
        </w:trPr>
        <w:tc>
          <w:tcPr>
            <w:tcW w:w="3569" w:type="dxa"/>
            <w:shd w:val="clear" w:color="auto" w:fill="D9D9D9"/>
          </w:tcPr>
          <w:p>
            <w:pPr>
              <w:pStyle w:val="TableParagraph"/>
              <w:rPr>
                <w:rFonts w:ascii="Times New Roman"/>
                <w:sz w:val="16"/>
              </w:rPr>
            </w:pPr>
          </w:p>
        </w:tc>
        <w:tc>
          <w:tcPr>
            <w:tcW w:w="1220" w:type="dxa"/>
            <w:shd w:val="clear" w:color="auto" w:fill="D9D9D9"/>
          </w:tcPr>
          <w:p>
            <w:pPr>
              <w:pStyle w:val="TableParagraph"/>
              <w:spacing w:before="30"/>
              <w:ind w:left="224"/>
              <w:rPr>
                <w:b/>
                <w:sz w:val="17"/>
              </w:rPr>
            </w:pPr>
            <w:r>
              <w:rPr>
                <w:b/>
                <w:sz w:val="17"/>
              </w:rPr>
              <w:t>31/12/2021</w:t>
            </w:r>
          </w:p>
        </w:tc>
        <w:tc>
          <w:tcPr>
            <w:tcW w:w="1014" w:type="dxa"/>
            <w:shd w:val="clear" w:color="auto" w:fill="D9D9D9"/>
          </w:tcPr>
          <w:p>
            <w:pPr>
              <w:pStyle w:val="TableParagraph"/>
              <w:spacing w:before="30"/>
              <w:ind w:left="121"/>
              <w:rPr>
                <w:b/>
                <w:sz w:val="17"/>
              </w:rPr>
            </w:pPr>
            <w:r>
              <w:rPr>
                <w:b/>
                <w:sz w:val="17"/>
              </w:rPr>
              <w:t>31/12/2020</w:t>
            </w:r>
          </w:p>
        </w:tc>
      </w:tr>
      <w:tr>
        <w:trPr>
          <w:trHeight w:val="257" w:hRule="atLeast"/>
        </w:trPr>
        <w:tc>
          <w:tcPr>
            <w:tcW w:w="3569" w:type="dxa"/>
          </w:tcPr>
          <w:p>
            <w:pPr>
              <w:pStyle w:val="TableParagraph"/>
              <w:spacing w:before="30"/>
              <w:ind w:left="60"/>
              <w:rPr>
                <w:b/>
                <w:sz w:val="17"/>
              </w:rPr>
            </w:pPr>
            <w:r>
              <w:rPr>
                <w:b/>
                <w:sz w:val="17"/>
              </w:rPr>
              <w:t>Saldo Inicial</w:t>
            </w:r>
          </w:p>
        </w:tc>
        <w:tc>
          <w:tcPr>
            <w:tcW w:w="1220" w:type="dxa"/>
          </w:tcPr>
          <w:p>
            <w:pPr>
              <w:pStyle w:val="TableParagraph"/>
              <w:spacing w:before="30"/>
              <w:ind w:right="117"/>
              <w:jc w:val="right"/>
              <w:rPr>
                <w:sz w:val="17"/>
              </w:rPr>
            </w:pPr>
            <w:r>
              <w:rPr>
                <w:sz w:val="17"/>
              </w:rPr>
              <w:t>8.243.814,39</w:t>
            </w:r>
          </w:p>
        </w:tc>
        <w:tc>
          <w:tcPr>
            <w:tcW w:w="1014" w:type="dxa"/>
          </w:tcPr>
          <w:p>
            <w:pPr>
              <w:pStyle w:val="TableParagraph"/>
              <w:spacing w:before="30"/>
              <w:ind w:left="123"/>
              <w:rPr>
                <w:sz w:val="17"/>
              </w:rPr>
            </w:pPr>
            <w:r>
              <w:rPr>
                <w:sz w:val="17"/>
              </w:rPr>
              <w:t>8.365.868,03</w:t>
            </w:r>
          </w:p>
        </w:tc>
      </w:tr>
      <w:tr>
        <w:trPr>
          <w:trHeight w:val="259" w:hRule="atLeast"/>
        </w:trPr>
        <w:tc>
          <w:tcPr>
            <w:tcW w:w="3569" w:type="dxa"/>
          </w:tcPr>
          <w:p>
            <w:pPr>
              <w:pStyle w:val="TableParagraph"/>
              <w:spacing w:before="32"/>
              <w:ind w:left="60"/>
              <w:rPr>
                <w:sz w:val="17"/>
              </w:rPr>
            </w:pPr>
            <w:r>
              <w:rPr>
                <w:sz w:val="17"/>
              </w:rPr>
              <w:t>Cargo en la cuenta de pérdidas y ganacias</w:t>
            </w:r>
          </w:p>
        </w:tc>
        <w:tc>
          <w:tcPr>
            <w:tcW w:w="1220" w:type="dxa"/>
          </w:tcPr>
          <w:p>
            <w:pPr>
              <w:pStyle w:val="TableParagraph"/>
              <w:spacing w:before="32"/>
              <w:ind w:right="117"/>
              <w:jc w:val="right"/>
              <w:rPr>
                <w:sz w:val="17"/>
              </w:rPr>
            </w:pPr>
            <w:r>
              <w:rPr>
                <w:sz w:val="17"/>
              </w:rPr>
              <w:t>-595.179,09</w:t>
            </w:r>
          </w:p>
        </w:tc>
        <w:tc>
          <w:tcPr>
            <w:tcW w:w="1014" w:type="dxa"/>
          </w:tcPr>
          <w:p>
            <w:pPr>
              <w:pStyle w:val="TableParagraph"/>
              <w:spacing w:before="32"/>
              <w:ind w:right="58"/>
              <w:jc w:val="right"/>
              <w:rPr>
                <w:sz w:val="17"/>
              </w:rPr>
            </w:pPr>
            <w:r>
              <w:rPr>
                <w:sz w:val="17"/>
              </w:rPr>
              <w:t>-725.411,90</w:t>
            </w:r>
          </w:p>
        </w:tc>
      </w:tr>
      <w:tr>
        <w:trPr>
          <w:trHeight w:val="259" w:hRule="atLeast"/>
        </w:trPr>
        <w:tc>
          <w:tcPr>
            <w:tcW w:w="3569" w:type="dxa"/>
          </w:tcPr>
          <w:p>
            <w:pPr>
              <w:pStyle w:val="TableParagraph"/>
              <w:spacing w:before="32"/>
              <w:ind w:left="60"/>
              <w:rPr>
                <w:sz w:val="17"/>
              </w:rPr>
            </w:pPr>
            <w:r>
              <w:rPr>
                <w:sz w:val="17"/>
              </w:rPr>
              <w:t>Impuesto cargado directamente a patrimonio neto</w:t>
            </w:r>
          </w:p>
        </w:tc>
        <w:tc>
          <w:tcPr>
            <w:tcW w:w="1220" w:type="dxa"/>
          </w:tcPr>
          <w:p>
            <w:pPr>
              <w:pStyle w:val="TableParagraph"/>
              <w:spacing w:before="32"/>
              <w:ind w:right="117"/>
              <w:jc w:val="right"/>
              <w:rPr>
                <w:sz w:val="17"/>
              </w:rPr>
            </w:pPr>
            <w:r>
              <w:rPr>
                <w:sz w:val="17"/>
              </w:rPr>
              <w:t>725.308,46</w:t>
            </w:r>
          </w:p>
        </w:tc>
        <w:tc>
          <w:tcPr>
            <w:tcW w:w="1014" w:type="dxa"/>
          </w:tcPr>
          <w:p>
            <w:pPr>
              <w:pStyle w:val="TableParagraph"/>
              <w:spacing w:before="32"/>
              <w:ind w:right="58"/>
              <w:jc w:val="right"/>
              <w:rPr>
                <w:sz w:val="17"/>
              </w:rPr>
            </w:pPr>
            <w:r>
              <w:rPr>
                <w:sz w:val="17"/>
              </w:rPr>
              <w:t>605.903,19</w:t>
            </w:r>
          </w:p>
        </w:tc>
      </w:tr>
      <w:tr>
        <w:trPr>
          <w:trHeight w:val="261" w:hRule="atLeast"/>
        </w:trPr>
        <w:tc>
          <w:tcPr>
            <w:tcW w:w="3569" w:type="dxa"/>
          </w:tcPr>
          <w:p>
            <w:pPr>
              <w:pStyle w:val="TableParagraph"/>
              <w:spacing w:before="32"/>
              <w:ind w:left="60"/>
              <w:rPr>
                <w:sz w:val="17"/>
              </w:rPr>
            </w:pPr>
            <w:r>
              <w:rPr>
                <w:sz w:val="17"/>
              </w:rPr>
              <w:t>Baja Impto Dif Resolución Contrato Obra Nave Taller</w:t>
            </w:r>
          </w:p>
        </w:tc>
        <w:tc>
          <w:tcPr>
            <w:tcW w:w="1220" w:type="dxa"/>
          </w:tcPr>
          <w:p>
            <w:pPr>
              <w:pStyle w:val="TableParagraph"/>
              <w:spacing w:before="32"/>
              <w:ind w:right="117"/>
              <w:jc w:val="right"/>
              <w:rPr>
                <w:sz w:val="17"/>
              </w:rPr>
            </w:pPr>
            <w:r>
              <w:rPr>
                <w:sz w:val="17"/>
              </w:rPr>
              <w:t>-13.625,77</w:t>
            </w:r>
          </w:p>
        </w:tc>
        <w:tc>
          <w:tcPr>
            <w:tcW w:w="1014" w:type="dxa"/>
          </w:tcPr>
          <w:p>
            <w:pPr>
              <w:pStyle w:val="TableParagraph"/>
              <w:spacing w:before="32"/>
              <w:ind w:right="58"/>
              <w:jc w:val="right"/>
              <w:rPr>
                <w:sz w:val="17"/>
              </w:rPr>
            </w:pPr>
            <w:r>
              <w:rPr>
                <w:sz w:val="17"/>
              </w:rPr>
              <w:t>-2.544,93</w:t>
            </w:r>
          </w:p>
        </w:tc>
      </w:tr>
      <w:tr>
        <w:trPr>
          <w:trHeight w:val="259" w:hRule="atLeast"/>
        </w:trPr>
        <w:tc>
          <w:tcPr>
            <w:tcW w:w="3569" w:type="dxa"/>
            <w:shd w:val="clear" w:color="auto" w:fill="F2F2F2"/>
          </w:tcPr>
          <w:p>
            <w:pPr>
              <w:pStyle w:val="TableParagraph"/>
              <w:rPr>
                <w:rFonts w:ascii="Times New Roman"/>
                <w:sz w:val="16"/>
              </w:rPr>
            </w:pPr>
          </w:p>
        </w:tc>
        <w:tc>
          <w:tcPr>
            <w:tcW w:w="2234" w:type="dxa"/>
            <w:gridSpan w:val="2"/>
          </w:tcPr>
          <w:p>
            <w:pPr>
              <w:pStyle w:val="TableParagraph"/>
              <w:spacing w:before="30"/>
              <w:ind w:left="270" w:right="-15"/>
              <w:rPr>
                <w:b/>
                <w:sz w:val="17"/>
              </w:rPr>
            </w:pPr>
            <w:r>
              <w:rPr>
                <w:b/>
                <w:sz w:val="17"/>
              </w:rPr>
              <w:t>8.360.317,99</w:t>
            </w:r>
            <w:r>
              <w:rPr>
                <w:b/>
                <w:spacing w:val="27"/>
                <w:sz w:val="17"/>
                <w:shd w:fill="F2F2F2" w:color="auto" w:val="clear"/>
              </w:rPr>
              <w:t> </w:t>
            </w:r>
            <w:r>
              <w:rPr>
                <w:b/>
                <w:sz w:val="17"/>
                <w:shd w:fill="F2F2F2" w:color="auto" w:val="clear"/>
              </w:rPr>
              <w:t>8.243.814,39</w:t>
            </w:r>
            <w:r>
              <w:rPr>
                <w:b/>
                <w:spacing w:val="-16"/>
                <w:sz w:val="17"/>
                <w:shd w:fill="F2F2F2" w:color="auto" w:val="clear"/>
              </w:rPr>
              <w:t> </w:t>
            </w:r>
          </w:p>
        </w:tc>
      </w:tr>
    </w:tbl>
    <w:p>
      <w:pPr>
        <w:pStyle w:val="BodyText"/>
        <w:rPr>
          <w:sz w:val="24"/>
        </w:rPr>
      </w:pPr>
    </w:p>
    <w:p>
      <w:pPr>
        <w:pStyle w:val="BodyText"/>
        <w:rPr>
          <w:sz w:val="24"/>
        </w:rPr>
      </w:pPr>
    </w:p>
    <w:p>
      <w:pPr>
        <w:pStyle w:val="BodyText"/>
        <w:spacing w:before="4"/>
        <w:rPr>
          <w:sz w:val="27"/>
        </w:rPr>
      </w:pPr>
    </w:p>
    <w:p>
      <w:pPr>
        <w:spacing w:before="1"/>
        <w:ind w:left="0" w:right="1210" w:firstLine="0"/>
        <w:jc w:val="right"/>
        <w:rPr>
          <w:sz w:val="19"/>
        </w:rPr>
      </w:pPr>
      <w:r>
        <w:rPr>
          <w:sz w:val="19"/>
        </w:rPr>
        <w:t>Página 53</w:t>
      </w:r>
    </w:p>
    <w:p>
      <w:pPr>
        <w:pStyle w:val="BodyText"/>
      </w:pPr>
    </w:p>
    <w:p>
      <w:pPr>
        <w:pStyle w:val="BodyText"/>
        <w:spacing w:before="3"/>
        <w:rPr>
          <w:sz w:val="26"/>
        </w:rPr>
      </w:pPr>
      <w:r>
        <w:rPr/>
        <w:pict>
          <v:group style="position:absolute;margin-left:52.058052pt;margin-top:17.054379pt;width:490.9pt;height:36.6pt;mso-position-horizontal-relative:page;mso-position-vertical-relative:paragraph;z-index:-251433984;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spacing w:before="10"/>
        <w:rPr>
          <w:sz w:val="29"/>
        </w:rPr>
      </w:pPr>
    </w:p>
    <w:p>
      <w:pPr>
        <w:pStyle w:val="BodyText"/>
        <w:spacing w:line="249" w:lineRule="auto" w:before="104"/>
        <w:ind w:left="1707" w:right="1176"/>
      </w:pPr>
      <w:r>
        <w:rPr>
          <w:w w:val="105"/>
        </w:rPr>
        <w:t>A 31 de diciembre de 2021, el detalle de las bases imponibles pendientes de compensar, sin incluir la generada en el ejercicio 2021, es el siguiente:</w:t>
      </w:r>
    </w:p>
    <w:p>
      <w:pPr>
        <w:spacing w:after="0" w:line="249" w:lineRule="auto"/>
        <w:sectPr>
          <w:pgSz w:w="11900" w:h="16840"/>
          <w:pgMar w:header="491" w:footer="926" w:top="1560" w:bottom="1120" w:left="560" w:right="560"/>
        </w:sectPr>
      </w:pPr>
    </w:p>
    <w:p>
      <w:pPr>
        <w:tabs>
          <w:tab w:pos="943" w:val="left" w:leader="none"/>
        </w:tabs>
        <w:spacing w:before="102"/>
        <w:ind w:left="0" w:right="0" w:firstLine="0"/>
        <w:jc w:val="right"/>
        <w:rPr>
          <w:b/>
          <w:sz w:val="17"/>
        </w:rPr>
      </w:pPr>
      <w:r>
        <w:rPr/>
        <w:pict>
          <v:shape style="position:absolute;margin-left:238.19722pt;margin-top:15.007936pt;width:136.050pt;height:228.6pt;mso-position-horizontal-relative:page;mso-position-vertical-relative:paragraph;z-index:25188659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5"/>
                    <w:gridCol w:w="1137"/>
                    <w:gridCol w:w="980"/>
                  </w:tblGrid>
                  <w:tr>
                    <w:trPr>
                      <w:trHeight w:val="209" w:hRule="atLeast"/>
                    </w:trPr>
                    <w:tc>
                      <w:tcPr>
                        <w:tcW w:w="605" w:type="dxa"/>
                      </w:tcPr>
                      <w:p>
                        <w:pPr>
                          <w:pStyle w:val="TableParagraph"/>
                          <w:rPr>
                            <w:rFonts w:ascii="Times New Roman"/>
                            <w:sz w:val="14"/>
                          </w:rPr>
                        </w:pPr>
                      </w:p>
                    </w:tc>
                    <w:tc>
                      <w:tcPr>
                        <w:tcW w:w="1137" w:type="dxa"/>
                      </w:tcPr>
                      <w:p>
                        <w:pPr>
                          <w:pStyle w:val="TableParagraph"/>
                          <w:spacing w:line="188" w:lineRule="exact" w:before="1"/>
                          <w:ind w:left="85" w:right="157"/>
                          <w:jc w:val="center"/>
                          <w:rPr>
                            <w:b/>
                            <w:sz w:val="17"/>
                          </w:rPr>
                        </w:pPr>
                        <w:r>
                          <w:rPr>
                            <w:b/>
                            <w:sz w:val="17"/>
                          </w:rPr>
                          <w:t>Negativas</w:t>
                        </w:r>
                      </w:p>
                    </w:tc>
                    <w:tc>
                      <w:tcPr>
                        <w:tcW w:w="980" w:type="dxa"/>
                      </w:tcPr>
                      <w:p>
                        <w:pPr>
                          <w:pStyle w:val="TableParagraph"/>
                          <w:spacing w:line="188" w:lineRule="exact" w:before="1"/>
                          <w:ind w:left="156" w:right="39"/>
                          <w:jc w:val="center"/>
                          <w:rPr>
                            <w:b/>
                            <w:sz w:val="17"/>
                          </w:rPr>
                        </w:pPr>
                        <w:r>
                          <w:rPr>
                            <w:b/>
                            <w:sz w:val="17"/>
                          </w:rPr>
                          <w:t>compensar</w:t>
                        </w:r>
                      </w:p>
                    </w:tc>
                  </w:tr>
                  <w:tr>
                    <w:trPr>
                      <w:trHeight w:val="232" w:hRule="atLeast"/>
                    </w:trPr>
                    <w:tc>
                      <w:tcPr>
                        <w:tcW w:w="605" w:type="dxa"/>
                      </w:tcPr>
                      <w:p>
                        <w:pPr>
                          <w:pStyle w:val="TableParagraph"/>
                          <w:spacing w:before="12"/>
                          <w:ind w:right="166"/>
                          <w:jc w:val="right"/>
                          <w:rPr>
                            <w:sz w:val="17"/>
                          </w:rPr>
                        </w:pPr>
                        <w:r>
                          <w:rPr>
                            <w:sz w:val="17"/>
                          </w:rPr>
                          <w:t>1997</w:t>
                        </w:r>
                      </w:p>
                    </w:tc>
                    <w:tc>
                      <w:tcPr>
                        <w:tcW w:w="1137" w:type="dxa"/>
                      </w:tcPr>
                      <w:p>
                        <w:pPr>
                          <w:pStyle w:val="TableParagraph"/>
                          <w:spacing w:before="12"/>
                          <w:ind w:left="87" w:right="157"/>
                          <w:jc w:val="center"/>
                          <w:rPr>
                            <w:sz w:val="17"/>
                          </w:rPr>
                        </w:pPr>
                        <w:r>
                          <w:rPr>
                            <w:sz w:val="17"/>
                          </w:rPr>
                          <w:t>4.949,58</w:t>
                        </w:r>
                      </w:p>
                    </w:tc>
                    <w:tc>
                      <w:tcPr>
                        <w:tcW w:w="980" w:type="dxa"/>
                      </w:tcPr>
                      <w:p>
                        <w:pPr>
                          <w:pStyle w:val="TableParagraph"/>
                          <w:spacing w:before="12"/>
                          <w:ind w:left="152" w:right="39"/>
                          <w:jc w:val="center"/>
                          <w:rPr>
                            <w:sz w:val="17"/>
                          </w:rPr>
                        </w:pPr>
                        <w:r>
                          <w:rPr>
                            <w:sz w:val="17"/>
                          </w:rPr>
                          <w:t>Sin límite</w:t>
                        </w:r>
                      </w:p>
                    </w:tc>
                  </w:tr>
                  <w:tr>
                    <w:trPr>
                      <w:trHeight w:val="244" w:hRule="atLeast"/>
                    </w:trPr>
                    <w:tc>
                      <w:tcPr>
                        <w:tcW w:w="605" w:type="dxa"/>
                      </w:tcPr>
                      <w:p>
                        <w:pPr>
                          <w:pStyle w:val="TableParagraph"/>
                          <w:spacing w:before="24"/>
                          <w:ind w:right="166"/>
                          <w:jc w:val="right"/>
                          <w:rPr>
                            <w:sz w:val="17"/>
                          </w:rPr>
                        </w:pPr>
                        <w:r>
                          <w:rPr>
                            <w:sz w:val="17"/>
                          </w:rPr>
                          <w:t>1998</w:t>
                        </w:r>
                      </w:p>
                    </w:tc>
                    <w:tc>
                      <w:tcPr>
                        <w:tcW w:w="1137" w:type="dxa"/>
                      </w:tcPr>
                      <w:p>
                        <w:pPr>
                          <w:pStyle w:val="TableParagraph"/>
                          <w:spacing w:before="24"/>
                          <w:ind w:left="87" w:right="157"/>
                          <w:jc w:val="center"/>
                          <w:rPr>
                            <w:sz w:val="17"/>
                          </w:rPr>
                        </w:pPr>
                        <w:r>
                          <w:rPr>
                            <w:sz w:val="17"/>
                          </w:rPr>
                          <w:t>130.545,39</w:t>
                        </w:r>
                      </w:p>
                    </w:tc>
                    <w:tc>
                      <w:tcPr>
                        <w:tcW w:w="980" w:type="dxa"/>
                      </w:tcPr>
                      <w:p>
                        <w:pPr>
                          <w:pStyle w:val="TableParagraph"/>
                          <w:rPr>
                            <w:rFonts w:ascii="Times New Roman"/>
                            <w:sz w:val="16"/>
                          </w:rPr>
                        </w:pPr>
                      </w:p>
                    </w:tc>
                  </w:tr>
                  <w:tr>
                    <w:trPr>
                      <w:trHeight w:val="244" w:hRule="atLeast"/>
                    </w:trPr>
                    <w:tc>
                      <w:tcPr>
                        <w:tcW w:w="605" w:type="dxa"/>
                      </w:tcPr>
                      <w:p>
                        <w:pPr>
                          <w:pStyle w:val="TableParagraph"/>
                          <w:spacing w:before="23"/>
                          <w:ind w:right="166"/>
                          <w:jc w:val="right"/>
                          <w:rPr>
                            <w:sz w:val="17"/>
                          </w:rPr>
                        </w:pPr>
                        <w:r>
                          <w:rPr>
                            <w:sz w:val="17"/>
                          </w:rPr>
                          <w:t>2001</w:t>
                        </w:r>
                      </w:p>
                    </w:tc>
                    <w:tc>
                      <w:tcPr>
                        <w:tcW w:w="1137" w:type="dxa"/>
                      </w:tcPr>
                      <w:p>
                        <w:pPr>
                          <w:pStyle w:val="TableParagraph"/>
                          <w:spacing w:before="23"/>
                          <w:ind w:left="87" w:right="157"/>
                          <w:jc w:val="center"/>
                          <w:rPr>
                            <w:sz w:val="17"/>
                          </w:rPr>
                        </w:pPr>
                        <w:r>
                          <w:rPr>
                            <w:sz w:val="17"/>
                          </w:rPr>
                          <w:t>348.521,50</w:t>
                        </w:r>
                      </w:p>
                    </w:tc>
                    <w:tc>
                      <w:tcPr>
                        <w:tcW w:w="980" w:type="dxa"/>
                      </w:tcPr>
                      <w:p>
                        <w:pPr>
                          <w:pStyle w:val="TableParagraph"/>
                          <w:rPr>
                            <w:rFonts w:ascii="Times New Roman"/>
                            <w:sz w:val="16"/>
                          </w:rPr>
                        </w:pPr>
                      </w:p>
                    </w:tc>
                  </w:tr>
                  <w:tr>
                    <w:trPr>
                      <w:trHeight w:val="244" w:hRule="atLeast"/>
                    </w:trPr>
                    <w:tc>
                      <w:tcPr>
                        <w:tcW w:w="605" w:type="dxa"/>
                      </w:tcPr>
                      <w:p>
                        <w:pPr>
                          <w:pStyle w:val="TableParagraph"/>
                          <w:spacing w:before="24"/>
                          <w:ind w:right="166"/>
                          <w:jc w:val="right"/>
                          <w:rPr>
                            <w:sz w:val="17"/>
                          </w:rPr>
                        </w:pPr>
                        <w:r>
                          <w:rPr>
                            <w:sz w:val="17"/>
                          </w:rPr>
                          <w:t>2002</w:t>
                        </w:r>
                      </w:p>
                    </w:tc>
                    <w:tc>
                      <w:tcPr>
                        <w:tcW w:w="1137" w:type="dxa"/>
                      </w:tcPr>
                      <w:p>
                        <w:pPr>
                          <w:pStyle w:val="TableParagraph"/>
                          <w:spacing w:before="24"/>
                          <w:ind w:left="87" w:right="157"/>
                          <w:jc w:val="center"/>
                          <w:rPr>
                            <w:sz w:val="17"/>
                          </w:rPr>
                        </w:pPr>
                        <w:r>
                          <w:rPr>
                            <w:sz w:val="17"/>
                          </w:rPr>
                          <w:t>275.050,93</w:t>
                        </w:r>
                      </w:p>
                    </w:tc>
                    <w:tc>
                      <w:tcPr>
                        <w:tcW w:w="980" w:type="dxa"/>
                      </w:tcPr>
                      <w:p>
                        <w:pPr>
                          <w:pStyle w:val="TableParagraph"/>
                          <w:rPr>
                            <w:rFonts w:ascii="Times New Roman"/>
                            <w:sz w:val="16"/>
                          </w:rPr>
                        </w:pPr>
                      </w:p>
                    </w:tc>
                  </w:tr>
                  <w:tr>
                    <w:trPr>
                      <w:trHeight w:val="244" w:hRule="atLeast"/>
                    </w:trPr>
                    <w:tc>
                      <w:tcPr>
                        <w:tcW w:w="605" w:type="dxa"/>
                      </w:tcPr>
                      <w:p>
                        <w:pPr>
                          <w:pStyle w:val="TableParagraph"/>
                          <w:spacing w:before="23"/>
                          <w:ind w:right="166"/>
                          <w:jc w:val="right"/>
                          <w:rPr>
                            <w:sz w:val="17"/>
                          </w:rPr>
                        </w:pPr>
                        <w:r>
                          <w:rPr>
                            <w:sz w:val="17"/>
                          </w:rPr>
                          <w:t>2008</w:t>
                        </w:r>
                      </w:p>
                    </w:tc>
                    <w:tc>
                      <w:tcPr>
                        <w:tcW w:w="1137" w:type="dxa"/>
                      </w:tcPr>
                      <w:p>
                        <w:pPr>
                          <w:pStyle w:val="TableParagraph"/>
                          <w:spacing w:before="23"/>
                          <w:ind w:left="85" w:right="157"/>
                          <w:jc w:val="center"/>
                          <w:rPr>
                            <w:sz w:val="17"/>
                          </w:rPr>
                        </w:pPr>
                        <w:r>
                          <w:rPr>
                            <w:sz w:val="17"/>
                          </w:rPr>
                          <w:t>4.687.027,11</w:t>
                        </w:r>
                      </w:p>
                    </w:tc>
                    <w:tc>
                      <w:tcPr>
                        <w:tcW w:w="980" w:type="dxa"/>
                      </w:tcPr>
                      <w:p>
                        <w:pPr>
                          <w:pStyle w:val="TableParagraph"/>
                          <w:rPr>
                            <w:rFonts w:ascii="Times New Roman"/>
                            <w:sz w:val="16"/>
                          </w:rPr>
                        </w:pPr>
                      </w:p>
                    </w:tc>
                  </w:tr>
                  <w:tr>
                    <w:trPr>
                      <w:trHeight w:val="244" w:hRule="atLeast"/>
                    </w:trPr>
                    <w:tc>
                      <w:tcPr>
                        <w:tcW w:w="605" w:type="dxa"/>
                      </w:tcPr>
                      <w:p>
                        <w:pPr>
                          <w:pStyle w:val="TableParagraph"/>
                          <w:spacing w:before="24"/>
                          <w:ind w:right="166"/>
                          <w:jc w:val="right"/>
                          <w:rPr>
                            <w:sz w:val="17"/>
                          </w:rPr>
                        </w:pPr>
                        <w:r>
                          <w:rPr>
                            <w:sz w:val="17"/>
                          </w:rPr>
                          <w:t>2009</w:t>
                        </w:r>
                      </w:p>
                    </w:tc>
                    <w:tc>
                      <w:tcPr>
                        <w:tcW w:w="1137" w:type="dxa"/>
                      </w:tcPr>
                      <w:p>
                        <w:pPr>
                          <w:pStyle w:val="TableParagraph"/>
                          <w:spacing w:before="24"/>
                          <w:ind w:left="85" w:right="157"/>
                          <w:jc w:val="center"/>
                          <w:rPr>
                            <w:sz w:val="17"/>
                          </w:rPr>
                        </w:pPr>
                        <w:r>
                          <w:rPr>
                            <w:sz w:val="17"/>
                          </w:rPr>
                          <w:t>7.353.588,83</w:t>
                        </w:r>
                      </w:p>
                    </w:tc>
                    <w:tc>
                      <w:tcPr>
                        <w:tcW w:w="980" w:type="dxa"/>
                      </w:tcPr>
                      <w:p>
                        <w:pPr>
                          <w:pStyle w:val="TableParagraph"/>
                          <w:rPr>
                            <w:rFonts w:ascii="Times New Roman"/>
                            <w:sz w:val="16"/>
                          </w:rPr>
                        </w:pPr>
                      </w:p>
                    </w:tc>
                  </w:tr>
                  <w:tr>
                    <w:trPr>
                      <w:trHeight w:val="244" w:hRule="atLeast"/>
                    </w:trPr>
                    <w:tc>
                      <w:tcPr>
                        <w:tcW w:w="605" w:type="dxa"/>
                      </w:tcPr>
                      <w:p>
                        <w:pPr>
                          <w:pStyle w:val="TableParagraph"/>
                          <w:spacing w:before="23"/>
                          <w:ind w:right="166"/>
                          <w:jc w:val="right"/>
                          <w:rPr>
                            <w:sz w:val="17"/>
                          </w:rPr>
                        </w:pPr>
                        <w:r>
                          <w:rPr>
                            <w:sz w:val="17"/>
                          </w:rPr>
                          <w:t>2010</w:t>
                        </w:r>
                      </w:p>
                    </w:tc>
                    <w:tc>
                      <w:tcPr>
                        <w:tcW w:w="1137" w:type="dxa"/>
                      </w:tcPr>
                      <w:p>
                        <w:pPr>
                          <w:pStyle w:val="TableParagraph"/>
                          <w:spacing w:before="23"/>
                          <w:ind w:left="85" w:right="157"/>
                          <w:jc w:val="center"/>
                          <w:rPr>
                            <w:sz w:val="17"/>
                          </w:rPr>
                        </w:pPr>
                        <w:r>
                          <w:rPr>
                            <w:sz w:val="17"/>
                          </w:rPr>
                          <w:t>5.995.266,71</w:t>
                        </w:r>
                      </w:p>
                    </w:tc>
                    <w:tc>
                      <w:tcPr>
                        <w:tcW w:w="980" w:type="dxa"/>
                      </w:tcPr>
                      <w:p>
                        <w:pPr>
                          <w:pStyle w:val="TableParagraph"/>
                          <w:rPr>
                            <w:rFonts w:ascii="Times New Roman"/>
                            <w:sz w:val="16"/>
                          </w:rPr>
                        </w:pPr>
                      </w:p>
                    </w:tc>
                  </w:tr>
                  <w:tr>
                    <w:trPr>
                      <w:trHeight w:val="244" w:hRule="atLeast"/>
                    </w:trPr>
                    <w:tc>
                      <w:tcPr>
                        <w:tcW w:w="605" w:type="dxa"/>
                      </w:tcPr>
                      <w:p>
                        <w:pPr>
                          <w:pStyle w:val="TableParagraph"/>
                          <w:spacing w:before="24"/>
                          <w:ind w:right="166"/>
                          <w:jc w:val="right"/>
                          <w:rPr>
                            <w:sz w:val="17"/>
                          </w:rPr>
                        </w:pPr>
                        <w:r>
                          <w:rPr>
                            <w:sz w:val="17"/>
                          </w:rPr>
                          <w:t>2011</w:t>
                        </w:r>
                      </w:p>
                    </w:tc>
                    <w:tc>
                      <w:tcPr>
                        <w:tcW w:w="1137" w:type="dxa"/>
                      </w:tcPr>
                      <w:p>
                        <w:pPr>
                          <w:pStyle w:val="TableParagraph"/>
                          <w:spacing w:before="24"/>
                          <w:ind w:left="85" w:right="157"/>
                          <w:jc w:val="center"/>
                          <w:rPr>
                            <w:sz w:val="17"/>
                          </w:rPr>
                        </w:pPr>
                        <w:r>
                          <w:rPr>
                            <w:sz w:val="17"/>
                          </w:rPr>
                          <w:t>2.404.757,79</w:t>
                        </w:r>
                      </w:p>
                    </w:tc>
                    <w:tc>
                      <w:tcPr>
                        <w:tcW w:w="980" w:type="dxa"/>
                      </w:tcPr>
                      <w:p>
                        <w:pPr>
                          <w:pStyle w:val="TableParagraph"/>
                          <w:rPr>
                            <w:rFonts w:ascii="Times New Roman"/>
                            <w:sz w:val="16"/>
                          </w:rPr>
                        </w:pPr>
                      </w:p>
                    </w:tc>
                  </w:tr>
                  <w:tr>
                    <w:trPr>
                      <w:trHeight w:val="244" w:hRule="atLeast"/>
                    </w:trPr>
                    <w:tc>
                      <w:tcPr>
                        <w:tcW w:w="605" w:type="dxa"/>
                      </w:tcPr>
                      <w:p>
                        <w:pPr>
                          <w:pStyle w:val="TableParagraph"/>
                          <w:spacing w:before="23"/>
                          <w:ind w:right="166"/>
                          <w:jc w:val="right"/>
                          <w:rPr>
                            <w:sz w:val="17"/>
                          </w:rPr>
                        </w:pPr>
                        <w:r>
                          <w:rPr>
                            <w:sz w:val="17"/>
                          </w:rPr>
                          <w:t>2012</w:t>
                        </w:r>
                      </w:p>
                    </w:tc>
                    <w:tc>
                      <w:tcPr>
                        <w:tcW w:w="1137" w:type="dxa"/>
                      </w:tcPr>
                      <w:p>
                        <w:pPr>
                          <w:pStyle w:val="TableParagraph"/>
                          <w:spacing w:before="23"/>
                          <w:ind w:left="87" w:right="157"/>
                          <w:jc w:val="center"/>
                          <w:rPr>
                            <w:sz w:val="17"/>
                          </w:rPr>
                        </w:pPr>
                        <w:r>
                          <w:rPr>
                            <w:sz w:val="17"/>
                          </w:rPr>
                          <w:t>837.063,28</w:t>
                        </w:r>
                      </w:p>
                    </w:tc>
                    <w:tc>
                      <w:tcPr>
                        <w:tcW w:w="980" w:type="dxa"/>
                      </w:tcPr>
                      <w:p>
                        <w:pPr>
                          <w:pStyle w:val="TableParagraph"/>
                          <w:rPr>
                            <w:rFonts w:ascii="Times New Roman"/>
                            <w:sz w:val="16"/>
                          </w:rPr>
                        </w:pPr>
                      </w:p>
                    </w:tc>
                  </w:tr>
                  <w:tr>
                    <w:trPr>
                      <w:trHeight w:val="244" w:hRule="atLeast"/>
                    </w:trPr>
                    <w:tc>
                      <w:tcPr>
                        <w:tcW w:w="605" w:type="dxa"/>
                      </w:tcPr>
                      <w:p>
                        <w:pPr>
                          <w:pStyle w:val="TableParagraph"/>
                          <w:spacing w:before="24"/>
                          <w:ind w:right="166"/>
                          <w:jc w:val="right"/>
                          <w:rPr>
                            <w:sz w:val="17"/>
                          </w:rPr>
                        </w:pPr>
                        <w:r>
                          <w:rPr>
                            <w:sz w:val="17"/>
                          </w:rPr>
                          <w:t>2013</w:t>
                        </w:r>
                      </w:p>
                    </w:tc>
                    <w:tc>
                      <w:tcPr>
                        <w:tcW w:w="1137" w:type="dxa"/>
                      </w:tcPr>
                      <w:p>
                        <w:pPr>
                          <w:pStyle w:val="TableParagraph"/>
                          <w:spacing w:before="24"/>
                          <w:ind w:left="87" w:right="157"/>
                          <w:jc w:val="center"/>
                          <w:rPr>
                            <w:sz w:val="17"/>
                          </w:rPr>
                        </w:pPr>
                        <w:r>
                          <w:rPr>
                            <w:sz w:val="17"/>
                          </w:rPr>
                          <w:t>323.603,94</w:t>
                        </w:r>
                      </w:p>
                    </w:tc>
                    <w:tc>
                      <w:tcPr>
                        <w:tcW w:w="980" w:type="dxa"/>
                      </w:tcPr>
                      <w:p>
                        <w:pPr>
                          <w:pStyle w:val="TableParagraph"/>
                          <w:rPr>
                            <w:rFonts w:ascii="Times New Roman"/>
                            <w:sz w:val="16"/>
                          </w:rPr>
                        </w:pPr>
                      </w:p>
                    </w:tc>
                  </w:tr>
                  <w:tr>
                    <w:trPr>
                      <w:trHeight w:val="244" w:hRule="atLeast"/>
                    </w:trPr>
                    <w:tc>
                      <w:tcPr>
                        <w:tcW w:w="605" w:type="dxa"/>
                      </w:tcPr>
                      <w:p>
                        <w:pPr>
                          <w:pStyle w:val="TableParagraph"/>
                          <w:spacing w:before="23"/>
                          <w:ind w:right="166"/>
                          <w:jc w:val="right"/>
                          <w:rPr>
                            <w:sz w:val="17"/>
                          </w:rPr>
                        </w:pPr>
                        <w:r>
                          <w:rPr>
                            <w:sz w:val="17"/>
                          </w:rPr>
                          <w:t>2015</w:t>
                        </w:r>
                      </w:p>
                    </w:tc>
                    <w:tc>
                      <w:tcPr>
                        <w:tcW w:w="1137" w:type="dxa"/>
                      </w:tcPr>
                      <w:p>
                        <w:pPr>
                          <w:pStyle w:val="TableParagraph"/>
                          <w:spacing w:before="23"/>
                          <w:ind w:left="85" w:right="157"/>
                          <w:jc w:val="center"/>
                          <w:rPr>
                            <w:sz w:val="17"/>
                          </w:rPr>
                        </w:pPr>
                        <w:r>
                          <w:rPr>
                            <w:sz w:val="17"/>
                          </w:rPr>
                          <w:t>1.349.126,21</w:t>
                        </w:r>
                      </w:p>
                    </w:tc>
                    <w:tc>
                      <w:tcPr>
                        <w:tcW w:w="980" w:type="dxa"/>
                      </w:tcPr>
                      <w:p>
                        <w:pPr>
                          <w:pStyle w:val="TableParagraph"/>
                          <w:rPr>
                            <w:rFonts w:ascii="Times New Roman"/>
                            <w:sz w:val="16"/>
                          </w:rPr>
                        </w:pPr>
                      </w:p>
                    </w:tc>
                  </w:tr>
                  <w:tr>
                    <w:trPr>
                      <w:trHeight w:val="244" w:hRule="atLeast"/>
                    </w:trPr>
                    <w:tc>
                      <w:tcPr>
                        <w:tcW w:w="605" w:type="dxa"/>
                      </w:tcPr>
                      <w:p>
                        <w:pPr>
                          <w:pStyle w:val="TableParagraph"/>
                          <w:spacing w:before="24"/>
                          <w:ind w:right="166"/>
                          <w:jc w:val="right"/>
                          <w:rPr>
                            <w:sz w:val="17"/>
                          </w:rPr>
                        </w:pPr>
                        <w:r>
                          <w:rPr>
                            <w:sz w:val="17"/>
                          </w:rPr>
                          <w:t>2016</w:t>
                        </w:r>
                      </w:p>
                    </w:tc>
                    <w:tc>
                      <w:tcPr>
                        <w:tcW w:w="1137" w:type="dxa"/>
                      </w:tcPr>
                      <w:p>
                        <w:pPr>
                          <w:pStyle w:val="TableParagraph"/>
                          <w:spacing w:before="24"/>
                          <w:ind w:left="85" w:right="157"/>
                          <w:jc w:val="center"/>
                          <w:rPr>
                            <w:sz w:val="17"/>
                          </w:rPr>
                        </w:pPr>
                        <w:r>
                          <w:rPr>
                            <w:sz w:val="17"/>
                          </w:rPr>
                          <w:t>3.283.680,13</w:t>
                        </w:r>
                      </w:p>
                    </w:tc>
                    <w:tc>
                      <w:tcPr>
                        <w:tcW w:w="980" w:type="dxa"/>
                      </w:tcPr>
                      <w:p>
                        <w:pPr>
                          <w:pStyle w:val="TableParagraph"/>
                          <w:rPr>
                            <w:rFonts w:ascii="Times New Roman"/>
                            <w:sz w:val="16"/>
                          </w:rPr>
                        </w:pPr>
                      </w:p>
                    </w:tc>
                  </w:tr>
                  <w:tr>
                    <w:trPr>
                      <w:trHeight w:val="244" w:hRule="atLeast"/>
                    </w:trPr>
                    <w:tc>
                      <w:tcPr>
                        <w:tcW w:w="605" w:type="dxa"/>
                      </w:tcPr>
                      <w:p>
                        <w:pPr>
                          <w:pStyle w:val="TableParagraph"/>
                          <w:spacing w:before="23"/>
                          <w:ind w:right="166"/>
                          <w:jc w:val="right"/>
                          <w:rPr>
                            <w:sz w:val="17"/>
                          </w:rPr>
                        </w:pPr>
                        <w:r>
                          <w:rPr>
                            <w:sz w:val="17"/>
                          </w:rPr>
                          <w:t>2017</w:t>
                        </w:r>
                      </w:p>
                    </w:tc>
                    <w:tc>
                      <w:tcPr>
                        <w:tcW w:w="1137" w:type="dxa"/>
                      </w:tcPr>
                      <w:p>
                        <w:pPr>
                          <w:pStyle w:val="TableParagraph"/>
                          <w:spacing w:before="23"/>
                          <w:ind w:left="85" w:right="157"/>
                          <w:jc w:val="center"/>
                          <w:rPr>
                            <w:sz w:val="17"/>
                          </w:rPr>
                        </w:pPr>
                        <w:r>
                          <w:rPr>
                            <w:sz w:val="17"/>
                          </w:rPr>
                          <w:t>1.785.947,62</w:t>
                        </w:r>
                      </w:p>
                    </w:tc>
                    <w:tc>
                      <w:tcPr>
                        <w:tcW w:w="980" w:type="dxa"/>
                      </w:tcPr>
                      <w:p>
                        <w:pPr>
                          <w:pStyle w:val="TableParagraph"/>
                          <w:rPr>
                            <w:rFonts w:ascii="Times New Roman"/>
                            <w:sz w:val="16"/>
                          </w:rPr>
                        </w:pPr>
                      </w:p>
                    </w:tc>
                  </w:tr>
                  <w:tr>
                    <w:trPr>
                      <w:trHeight w:val="244" w:hRule="atLeast"/>
                    </w:trPr>
                    <w:tc>
                      <w:tcPr>
                        <w:tcW w:w="605" w:type="dxa"/>
                      </w:tcPr>
                      <w:p>
                        <w:pPr>
                          <w:pStyle w:val="TableParagraph"/>
                          <w:spacing w:before="24"/>
                          <w:ind w:right="166"/>
                          <w:jc w:val="right"/>
                          <w:rPr>
                            <w:sz w:val="17"/>
                          </w:rPr>
                        </w:pPr>
                        <w:r>
                          <w:rPr>
                            <w:sz w:val="17"/>
                          </w:rPr>
                          <w:t>2018</w:t>
                        </w:r>
                      </w:p>
                    </w:tc>
                    <w:tc>
                      <w:tcPr>
                        <w:tcW w:w="1137" w:type="dxa"/>
                      </w:tcPr>
                      <w:p>
                        <w:pPr>
                          <w:pStyle w:val="TableParagraph"/>
                          <w:spacing w:before="24"/>
                          <w:ind w:left="87" w:right="157"/>
                          <w:jc w:val="center"/>
                          <w:rPr>
                            <w:sz w:val="17"/>
                          </w:rPr>
                        </w:pPr>
                        <w:r>
                          <w:rPr>
                            <w:sz w:val="17"/>
                          </w:rPr>
                          <w:t>749.828,08</w:t>
                        </w:r>
                      </w:p>
                    </w:tc>
                    <w:tc>
                      <w:tcPr>
                        <w:tcW w:w="980" w:type="dxa"/>
                      </w:tcPr>
                      <w:p>
                        <w:pPr>
                          <w:pStyle w:val="TableParagraph"/>
                          <w:rPr>
                            <w:rFonts w:ascii="Times New Roman"/>
                            <w:sz w:val="16"/>
                          </w:rPr>
                        </w:pPr>
                      </w:p>
                    </w:tc>
                  </w:tr>
                  <w:tr>
                    <w:trPr>
                      <w:trHeight w:val="244" w:hRule="atLeast"/>
                    </w:trPr>
                    <w:tc>
                      <w:tcPr>
                        <w:tcW w:w="605" w:type="dxa"/>
                      </w:tcPr>
                      <w:p>
                        <w:pPr>
                          <w:pStyle w:val="TableParagraph"/>
                          <w:spacing w:before="23"/>
                          <w:ind w:right="166"/>
                          <w:jc w:val="right"/>
                          <w:rPr>
                            <w:sz w:val="17"/>
                          </w:rPr>
                        </w:pPr>
                        <w:r>
                          <w:rPr>
                            <w:sz w:val="17"/>
                          </w:rPr>
                          <w:t>2019</w:t>
                        </w:r>
                      </w:p>
                    </w:tc>
                    <w:tc>
                      <w:tcPr>
                        <w:tcW w:w="1137" w:type="dxa"/>
                      </w:tcPr>
                      <w:p>
                        <w:pPr>
                          <w:pStyle w:val="TableParagraph"/>
                          <w:spacing w:before="23"/>
                          <w:ind w:left="87" w:right="157"/>
                          <w:jc w:val="center"/>
                          <w:rPr>
                            <w:sz w:val="17"/>
                          </w:rPr>
                        </w:pPr>
                        <w:r>
                          <w:rPr>
                            <w:sz w:val="17"/>
                          </w:rPr>
                          <w:t>652.203,68</w:t>
                        </w:r>
                      </w:p>
                    </w:tc>
                    <w:tc>
                      <w:tcPr>
                        <w:tcW w:w="980" w:type="dxa"/>
                      </w:tcPr>
                      <w:p>
                        <w:pPr>
                          <w:pStyle w:val="TableParagraph"/>
                          <w:rPr>
                            <w:rFonts w:ascii="Times New Roman"/>
                            <w:sz w:val="16"/>
                          </w:rPr>
                        </w:pPr>
                      </w:p>
                    </w:tc>
                  </w:tr>
                  <w:tr>
                    <w:trPr>
                      <w:trHeight w:val="244" w:hRule="atLeast"/>
                    </w:trPr>
                    <w:tc>
                      <w:tcPr>
                        <w:tcW w:w="605" w:type="dxa"/>
                      </w:tcPr>
                      <w:p>
                        <w:pPr>
                          <w:pStyle w:val="TableParagraph"/>
                          <w:spacing w:before="24"/>
                          <w:ind w:right="166"/>
                          <w:jc w:val="right"/>
                          <w:rPr>
                            <w:sz w:val="17"/>
                          </w:rPr>
                        </w:pPr>
                        <w:r>
                          <w:rPr>
                            <w:sz w:val="17"/>
                          </w:rPr>
                          <w:t>2020</w:t>
                        </w:r>
                      </w:p>
                    </w:tc>
                    <w:tc>
                      <w:tcPr>
                        <w:tcW w:w="1137" w:type="dxa"/>
                      </w:tcPr>
                      <w:p>
                        <w:pPr>
                          <w:pStyle w:val="TableParagraph"/>
                          <w:spacing w:before="24"/>
                          <w:ind w:left="87" w:right="157"/>
                          <w:jc w:val="center"/>
                          <w:rPr>
                            <w:sz w:val="17"/>
                          </w:rPr>
                        </w:pPr>
                        <w:r>
                          <w:rPr>
                            <w:sz w:val="17"/>
                          </w:rPr>
                          <w:t>712.721,58</w:t>
                        </w:r>
                      </w:p>
                    </w:tc>
                    <w:tc>
                      <w:tcPr>
                        <w:tcW w:w="980" w:type="dxa"/>
                      </w:tcPr>
                      <w:p>
                        <w:pPr>
                          <w:pStyle w:val="TableParagraph"/>
                          <w:rPr>
                            <w:rFonts w:ascii="Times New Roman"/>
                            <w:sz w:val="16"/>
                          </w:rPr>
                        </w:pPr>
                      </w:p>
                    </w:tc>
                  </w:tr>
                  <w:tr>
                    <w:trPr>
                      <w:trHeight w:val="244" w:hRule="atLeast"/>
                    </w:trPr>
                    <w:tc>
                      <w:tcPr>
                        <w:tcW w:w="605" w:type="dxa"/>
                      </w:tcPr>
                      <w:p>
                        <w:pPr>
                          <w:pStyle w:val="TableParagraph"/>
                          <w:spacing w:before="23"/>
                          <w:ind w:right="166"/>
                          <w:jc w:val="right"/>
                          <w:rPr>
                            <w:sz w:val="17"/>
                          </w:rPr>
                        </w:pPr>
                        <w:r>
                          <w:rPr>
                            <w:sz w:val="17"/>
                          </w:rPr>
                          <w:t>2021</w:t>
                        </w:r>
                      </w:p>
                    </w:tc>
                    <w:tc>
                      <w:tcPr>
                        <w:tcW w:w="1137" w:type="dxa"/>
                      </w:tcPr>
                      <w:p>
                        <w:pPr>
                          <w:pStyle w:val="TableParagraph"/>
                          <w:spacing w:before="23"/>
                          <w:ind w:left="87" w:right="157"/>
                          <w:jc w:val="center"/>
                          <w:rPr>
                            <w:sz w:val="17"/>
                          </w:rPr>
                        </w:pPr>
                        <w:r>
                          <w:rPr>
                            <w:sz w:val="17"/>
                          </w:rPr>
                          <w:t>546.961,40</w:t>
                        </w:r>
                      </w:p>
                    </w:tc>
                    <w:tc>
                      <w:tcPr>
                        <w:tcW w:w="980" w:type="dxa"/>
                      </w:tcPr>
                      <w:p>
                        <w:pPr>
                          <w:pStyle w:val="TableParagraph"/>
                          <w:rPr>
                            <w:rFonts w:ascii="Times New Roman"/>
                            <w:sz w:val="16"/>
                          </w:rPr>
                        </w:pPr>
                      </w:p>
                    </w:tc>
                  </w:tr>
                  <w:tr>
                    <w:trPr>
                      <w:trHeight w:val="220" w:hRule="atLeast"/>
                    </w:trPr>
                    <w:tc>
                      <w:tcPr>
                        <w:tcW w:w="605" w:type="dxa"/>
                      </w:tcPr>
                      <w:p>
                        <w:pPr>
                          <w:pStyle w:val="TableParagraph"/>
                          <w:spacing w:line="176" w:lineRule="exact" w:before="24"/>
                          <w:ind w:right="97"/>
                          <w:jc w:val="right"/>
                          <w:rPr>
                            <w:sz w:val="17"/>
                          </w:rPr>
                        </w:pPr>
                        <w:r>
                          <w:rPr>
                            <w:sz w:val="17"/>
                          </w:rPr>
                          <w:t>TOTAL</w:t>
                        </w:r>
                      </w:p>
                    </w:tc>
                    <w:tc>
                      <w:tcPr>
                        <w:tcW w:w="1137" w:type="dxa"/>
                      </w:tcPr>
                      <w:p>
                        <w:pPr>
                          <w:pStyle w:val="TableParagraph"/>
                          <w:spacing w:line="176" w:lineRule="exact" w:before="24"/>
                          <w:ind w:left="87" w:right="157"/>
                          <w:jc w:val="center"/>
                          <w:rPr>
                            <w:sz w:val="17"/>
                          </w:rPr>
                        </w:pPr>
                        <w:r>
                          <w:rPr>
                            <w:sz w:val="17"/>
                          </w:rPr>
                          <w:t>31.440843,76</w:t>
                        </w:r>
                      </w:p>
                    </w:tc>
                    <w:tc>
                      <w:tcPr>
                        <w:tcW w:w="980" w:type="dxa"/>
                      </w:tcPr>
                      <w:p>
                        <w:pPr>
                          <w:pStyle w:val="TableParagraph"/>
                          <w:rPr>
                            <w:rFonts w:ascii="Times New Roman"/>
                            <w:sz w:val="14"/>
                          </w:rPr>
                        </w:pPr>
                      </w:p>
                    </w:tc>
                  </w:tr>
                </w:tbl>
                <w:p>
                  <w:pPr>
                    <w:pStyle w:val="BodyText"/>
                  </w:pPr>
                </w:p>
              </w:txbxContent>
            </v:textbox>
            <w10:wrap type="none"/>
          </v:shape>
        </w:pict>
      </w:r>
      <w:r>
        <w:rPr>
          <w:b/>
          <w:sz w:val="17"/>
        </w:rPr>
        <w:t>Ejercicio</w:t>
        <w:tab/>
      </w:r>
      <w:r>
        <w:rPr>
          <w:b/>
          <w:spacing w:val="-1"/>
          <w:position w:val="10"/>
          <w:sz w:val="17"/>
        </w:rPr>
        <w:t>Bases</w:t>
      </w:r>
    </w:p>
    <w:p>
      <w:pPr>
        <w:spacing w:before="102"/>
        <w:ind w:left="477" w:right="0" w:firstLine="0"/>
        <w:jc w:val="left"/>
        <w:rPr>
          <w:b/>
          <w:sz w:val="17"/>
        </w:rPr>
      </w:pPr>
      <w:r>
        <w:rPr/>
        <w:br w:type="column"/>
      </w:r>
      <w:r>
        <w:rPr>
          <w:b/>
          <w:sz w:val="17"/>
        </w:rPr>
        <w:t>Último año a</w:t>
      </w:r>
    </w:p>
    <w:p>
      <w:pPr>
        <w:spacing w:after="0"/>
        <w:jc w:val="left"/>
        <w:rPr>
          <w:sz w:val="17"/>
        </w:rPr>
        <w:sectPr>
          <w:type w:val="continuous"/>
          <w:pgSz w:w="11900" w:h="16840"/>
          <w:pgMar w:top="120" w:bottom="280" w:left="560" w:right="560"/>
          <w:cols w:num="2" w:equalWidth="0">
            <w:col w:w="5550" w:space="40"/>
            <w:col w:w="5190"/>
          </w:cols>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
        <w:rPr>
          <w:b/>
          <w:sz w:val="21"/>
        </w:rPr>
      </w:pPr>
    </w:p>
    <w:p>
      <w:pPr>
        <w:pStyle w:val="BodyText"/>
        <w:spacing w:line="249" w:lineRule="auto" w:before="104"/>
        <w:ind w:left="1707" w:right="1210"/>
        <w:jc w:val="both"/>
      </w:pPr>
      <w:r>
        <w:rPr>
          <w:w w:val="105"/>
        </w:rPr>
        <w:t>La</w:t>
      </w:r>
      <w:r>
        <w:rPr>
          <w:spacing w:val="-12"/>
          <w:w w:val="105"/>
        </w:rPr>
        <w:t> </w:t>
      </w:r>
      <w:r>
        <w:rPr>
          <w:w w:val="105"/>
        </w:rPr>
        <w:t>Administración</w:t>
      </w:r>
      <w:r>
        <w:rPr>
          <w:spacing w:val="-11"/>
          <w:w w:val="105"/>
        </w:rPr>
        <w:t> </w:t>
      </w:r>
      <w:r>
        <w:rPr>
          <w:w w:val="105"/>
        </w:rPr>
        <w:t>Tributaria</w:t>
      </w:r>
      <w:r>
        <w:rPr>
          <w:spacing w:val="-11"/>
          <w:w w:val="105"/>
        </w:rPr>
        <w:t> </w:t>
      </w:r>
      <w:r>
        <w:rPr>
          <w:w w:val="105"/>
        </w:rPr>
        <w:t>tiene</w:t>
      </w:r>
      <w:r>
        <w:rPr>
          <w:spacing w:val="-11"/>
          <w:w w:val="105"/>
        </w:rPr>
        <w:t> </w:t>
      </w:r>
      <w:r>
        <w:rPr>
          <w:w w:val="105"/>
        </w:rPr>
        <w:t>derecho</w:t>
      </w:r>
      <w:r>
        <w:rPr>
          <w:spacing w:val="-11"/>
          <w:w w:val="105"/>
        </w:rPr>
        <w:t> </w:t>
      </w:r>
      <w:r>
        <w:rPr>
          <w:w w:val="105"/>
        </w:rPr>
        <w:t>a</w:t>
      </w:r>
      <w:r>
        <w:rPr>
          <w:spacing w:val="-9"/>
          <w:w w:val="105"/>
        </w:rPr>
        <w:t> </w:t>
      </w:r>
      <w:r>
        <w:rPr>
          <w:w w:val="105"/>
        </w:rPr>
        <w:t>comprobar</w:t>
      </w:r>
      <w:r>
        <w:rPr>
          <w:spacing w:val="-10"/>
          <w:w w:val="105"/>
        </w:rPr>
        <w:t> </w:t>
      </w:r>
      <w:r>
        <w:rPr>
          <w:w w:val="105"/>
        </w:rPr>
        <w:t>las</w:t>
      </w:r>
      <w:r>
        <w:rPr>
          <w:spacing w:val="-11"/>
          <w:w w:val="105"/>
        </w:rPr>
        <w:t> </w:t>
      </w:r>
      <w:r>
        <w:rPr>
          <w:w w:val="105"/>
        </w:rPr>
        <w:t>bases</w:t>
      </w:r>
      <w:r>
        <w:rPr>
          <w:spacing w:val="-11"/>
          <w:w w:val="105"/>
        </w:rPr>
        <w:t> </w:t>
      </w:r>
      <w:r>
        <w:rPr>
          <w:w w:val="105"/>
        </w:rPr>
        <w:t>imponibles</w:t>
      </w:r>
      <w:r>
        <w:rPr>
          <w:spacing w:val="-11"/>
          <w:w w:val="105"/>
        </w:rPr>
        <w:t> </w:t>
      </w:r>
      <w:r>
        <w:rPr>
          <w:w w:val="105"/>
        </w:rPr>
        <w:t>negativas</w:t>
      </w:r>
      <w:r>
        <w:rPr>
          <w:spacing w:val="-9"/>
          <w:w w:val="105"/>
        </w:rPr>
        <w:t> </w:t>
      </w:r>
      <w:r>
        <w:rPr>
          <w:w w:val="105"/>
        </w:rPr>
        <w:t>compensadas</w:t>
      </w:r>
      <w:r>
        <w:rPr>
          <w:spacing w:val="-12"/>
          <w:w w:val="105"/>
        </w:rPr>
        <w:t> </w:t>
      </w:r>
      <w:r>
        <w:rPr>
          <w:w w:val="105"/>
        </w:rPr>
        <w:t>o pendientes</w:t>
      </w:r>
      <w:r>
        <w:rPr>
          <w:spacing w:val="-14"/>
          <w:w w:val="105"/>
        </w:rPr>
        <w:t> </w:t>
      </w:r>
      <w:r>
        <w:rPr>
          <w:w w:val="105"/>
        </w:rPr>
        <w:t>de</w:t>
      </w:r>
      <w:r>
        <w:rPr>
          <w:spacing w:val="-13"/>
          <w:w w:val="105"/>
        </w:rPr>
        <w:t> </w:t>
      </w:r>
      <w:r>
        <w:rPr>
          <w:w w:val="105"/>
        </w:rPr>
        <w:t>compensación</w:t>
      </w:r>
      <w:r>
        <w:rPr>
          <w:spacing w:val="-13"/>
          <w:w w:val="105"/>
        </w:rPr>
        <w:t> </w:t>
      </w:r>
      <w:r>
        <w:rPr>
          <w:w w:val="105"/>
        </w:rPr>
        <w:t>durante</w:t>
      </w:r>
      <w:r>
        <w:rPr>
          <w:spacing w:val="-15"/>
          <w:w w:val="105"/>
        </w:rPr>
        <w:t> </w:t>
      </w:r>
      <w:r>
        <w:rPr>
          <w:w w:val="105"/>
        </w:rPr>
        <w:t>un</w:t>
      </w:r>
      <w:r>
        <w:rPr>
          <w:spacing w:val="-14"/>
          <w:w w:val="105"/>
        </w:rPr>
        <w:t> </w:t>
      </w:r>
      <w:r>
        <w:rPr>
          <w:w w:val="105"/>
        </w:rPr>
        <w:t>plazo</w:t>
      </w:r>
      <w:r>
        <w:rPr>
          <w:spacing w:val="-13"/>
          <w:w w:val="105"/>
        </w:rPr>
        <w:t> </w:t>
      </w:r>
      <w:r>
        <w:rPr>
          <w:w w:val="105"/>
        </w:rPr>
        <w:t>de</w:t>
      </w:r>
      <w:r>
        <w:rPr>
          <w:spacing w:val="-13"/>
          <w:w w:val="105"/>
        </w:rPr>
        <w:t> </w:t>
      </w:r>
      <w:r>
        <w:rPr>
          <w:w w:val="105"/>
        </w:rPr>
        <w:t>10</w:t>
      </w:r>
      <w:r>
        <w:rPr>
          <w:spacing w:val="-13"/>
          <w:w w:val="105"/>
        </w:rPr>
        <w:t> </w:t>
      </w:r>
      <w:r>
        <w:rPr>
          <w:w w:val="105"/>
        </w:rPr>
        <w:t>años</w:t>
      </w:r>
      <w:r>
        <w:rPr>
          <w:spacing w:val="-13"/>
          <w:w w:val="105"/>
        </w:rPr>
        <w:t> </w:t>
      </w:r>
      <w:r>
        <w:rPr>
          <w:w w:val="105"/>
        </w:rPr>
        <w:t>a</w:t>
      </w:r>
      <w:r>
        <w:rPr>
          <w:spacing w:val="-13"/>
          <w:w w:val="105"/>
        </w:rPr>
        <w:t> </w:t>
      </w:r>
      <w:r>
        <w:rPr>
          <w:w w:val="105"/>
        </w:rPr>
        <w:t>contar</w:t>
      </w:r>
      <w:r>
        <w:rPr>
          <w:spacing w:val="-14"/>
          <w:w w:val="105"/>
        </w:rPr>
        <w:t> </w:t>
      </w:r>
      <w:r>
        <w:rPr>
          <w:w w:val="105"/>
        </w:rPr>
        <w:t>desde</w:t>
      </w:r>
      <w:r>
        <w:rPr>
          <w:spacing w:val="-15"/>
          <w:w w:val="105"/>
        </w:rPr>
        <w:t> </w:t>
      </w:r>
      <w:r>
        <w:rPr>
          <w:w w:val="105"/>
        </w:rPr>
        <w:t>el</w:t>
      </w:r>
      <w:r>
        <w:rPr>
          <w:spacing w:val="-13"/>
          <w:w w:val="105"/>
        </w:rPr>
        <w:t> </w:t>
      </w:r>
      <w:r>
        <w:rPr>
          <w:w w:val="105"/>
        </w:rPr>
        <w:t>día</w:t>
      </w:r>
      <w:r>
        <w:rPr>
          <w:spacing w:val="-13"/>
          <w:w w:val="105"/>
        </w:rPr>
        <w:t> </w:t>
      </w:r>
      <w:r>
        <w:rPr>
          <w:w w:val="105"/>
        </w:rPr>
        <w:t>siguiente</w:t>
      </w:r>
      <w:r>
        <w:rPr>
          <w:spacing w:val="-13"/>
          <w:w w:val="105"/>
        </w:rPr>
        <w:t> </w:t>
      </w:r>
      <w:r>
        <w:rPr>
          <w:w w:val="105"/>
        </w:rPr>
        <w:t>a</w:t>
      </w:r>
      <w:r>
        <w:rPr>
          <w:spacing w:val="-15"/>
          <w:w w:val="105"/>
        </w:rPr>
        <w:t> </w:t>
      </w:r>
      <w:r>
        <w:rPr>
          <w:w w:val="105"/>
        </w:rPr>
        <w:t>aquel</w:t>
      </w:r>
      <w:r>
        <w:rPr>
          <w:spacing w:val="-13"/>
          <w:w w:val="105"/>
        </w:rPr>
        <w:t> </w:t>
      </w:r>
      <w:r>
        <w:rPr>
          <w:w w:val="105"/>
        </w:rPr>
        <w:t>en</w:t>
      </w:r>
      <w:r>
        <w:rPr>
          <w:spacing w:val="-13"/>
          <w:w w:val="105"/>
        </w:rPr>
        <w:t> </w:t>
      </w:r>
      <w:r>
        <w:rPr>
          <w:w w:val="105"/>
        </w:rPr>
        <w:t>que finalice el plazo de presentación de la autoliquidación correspondiente al ejercicio en que se generó la base imponible negativa. Una vez transcurrido dicho plazo de 10 años, el contribuyente, a efectos de consolidar la compensación que vaya a efectuar, está obligado a la acreditación de la procedencia y cuantía de la base imponible que pretenda compensar. Para ello debe exhibir a la Administración Tributaria la correspondiente autoliquidación de la que haya resultado la base imponible negativa (así como</w:t>
      </w:r>
      <w:r>
        <w:rPr>
          <w:spacing w:val="-7"/>
          <w:w w:val="105"/>
        </w:rPr>
        <w:t> </w:t>
      </w:r>
      <w:r>
        <w:rPr>
          <w:w w:val="105"/>
        </w:rPr>
        <w:t>las</w:t>
      </w:r>
      <w:r>
        <w:rPr>
          <w:spacing w:val="-9"/>
          <w:w w:val="105"/>
        </w:rPr>
        <w:t> </w:t>
      </w:r>
      <w:r>
        <w:rPr>
          <w:w w:val="105"/>
        </w:rPr>
        <w:t>de</w:t>
      </w:r>
      <w:r>
        <w:rPr>
          <w:spacing w:val="-9"/>
          <w:w w:val="105"/>
        </w:rPr>
        <w:t> </w:t>
      </w:r>
      <w:r>
        <w:rPr>
          <w:w w:val="105"/>
        </w:rPr>
        <w:t>los</w:t>
      </w:r>
      <w:r>
        <w:rPr>
          <w:spacing w:val="-9"/>
          <w:w w:val="105"/>
        </w:rPr>
        <w:t> </w:t>
      </w:r>
      <w:r>
        <w:rPr>
          <w:w w:val="105"/>
        </w:rPr>
        <w:t>ejercicios</w:t>
      </w:r>
      <w:r>
        <w:rPr>
          <w:spacing w:val="-7"/>
          <w:w w:val="105"/>
        </w:rPr>
        <w:t> </w:t>
      </w:r>
      <w:r>
        <w:rPr>
          <w:w w:val="105"/>
        </w:rPr>
        <w:t>siguientes</w:t>
      </w:r>
      <w:r>
        <w:rPr>
          <w:spacing w:val="-9"/>
          <w:w w:val="105"/>
        </w:rPr>
        <w:t> </w:t>
      </w:r>
      <w:r>
        <w:rPr>
          <w:w w:val="105"/>
        </w:rPr>
        <w:t>para</w:t>
      </w:r>
      <w:r>
        <w:rPr>
          <w:spacing w:val="-9"/>
          <w:w w:val="105"/>
        </w:rPr>
        <w:t> </w:t>
      </w:r>
      <w:r>
        <w:rPr>
          <w:w w:val="105"/>
        </w:rPr>
        <w:t>hacer</w:t>
      </w:r>
      <w:r>
        <w:rPr>
          <w:spacing w:val="-8"/>
          <w:w w:val="105"/>
        </w:rPr>
        <w:t> </w:t>
      </w:r>
      <w:r>
        <w:rPr>
          <w:w w:val="105"/>
        </w:rPr>
        <w:t>constar</w:t>
      </w:r>
      <w:r>
        <w:rPr>
          <w:spacing w:val="-10"/>
          <w:w w:val="105"/>
        </w:rPr>
        <w:t> </w:t>
      </w:r>
      <w:r>
        <w:rPr>
          <w:w w:val="105"/>
        </w:rPr>
        <w:t>la</w:t>
      </w:r>
      <w:r>
        <w:rPr>
          <w:spacing w:val="-7"/>
          <w:w w:val="105"/>
        </w:rPr>
        <w:t> </w:t>
      </w:r>
      <w:r>
        <w:rPr>
          <w:w w:val="105"/>
        </w:rPr>
        <w:t>no</w:t>
      </w:r>
      <w:r>
        <w:rPr>
          <w:spacing w:val="-6"/>
          <w:w w:val="105"/>
        </w:rPr>
        <w:t> </w:t>
      </w:r>
      <w:r>
        <w:rPr>
          <w:w w:val="105"/>
        </w:rPr>
        <w:t>compensación</w:t>
      </w:r>
      <w:r>
        <w:rPr>
          <w:spacing w:val="-9"/>
          <w:w w:val="105"/>
        </w:rPr>
        <w:t> </w:t>
      </w:r>
      <w:r>
        <w:rPr>
          <w:w w:val="105"/>
        </w:rPr>
        <w:t>de</w:t>
      </w:r>
      <w:r>
        <w:rPr>
          <w:spacing w:val="-6"/>
          <w:w w:val="105"/>
        </w:rPr>
        <w:t> </w:t>
      </w:r>
      <w:r>
        <w:rPr>
          <w:w w:val="105"/>
        </w:rPr>
        <w:t>la</w:t>
      </w:r>
      <w:r>
        <w:rPr>
          <w:spacing w:val="-9"/>
          <w:w w:val="105"/>
        </w:rPr>
        <w:t> </w:t>
      </w:r>
      <w:r>
        <w:rPr>
          <w:w w:val="105"/>
        </w:rPr>
        <w:t>base</w:t>
      </w:r>
      <w:r>
        <w:rPr>
          <w:spacing w:val="-7"/>
          <w:w w:val="105"/>
        </w:rPr>
        <w:t> </w:t>
      </w:r>
      <w:r>
        <w:rPr>
          <w:w w:val="105"/>
        </w:rPr>
        <w:t>imponible</w:t>
      </w:r>
      <w:r>
        <w:rPr>
          <w:spacing w:val="-9"/>
          <w:w w:val="105"/>
        </w:rPr>
        <w:t> </w:t>
      </w:r>
      <w:r>
        <w:rPr>
          <w:w w:val="105"/>
        </w:rPr>
        <w:t>hasta la</w:t>
      </w:r>
      <w:r>
        <w:rPr>
          <w:spacing w:val="-15"/>
          <w:w w:val="105"/>
        </w:rPr>
        <w:t> </w:t>
      </w:r>
      <w:r>
        <w:rPr>
          <w:w w:val="105"/>
        </w:rPr>
        <w:t>actualidad),</w:t>
      </w:r>
      <w:r>
        <w:rPr>
          <w:spacing w:val="-15"/>
          <w:w w:val="105"/>
        </w:rPr>
        <w:t> </w:t>
      </w:r>
      <w:r>
        <w:rPr>
          <w:w w:val="105"/>
        </w:rPr>
        <w:t>así</w:t>
      </w:r>
      <w:r>
        <w:rPr>
          <w:spacing w:val="-14"/>
          <w:w w:val="105"/>
        </w:rPr>
        <w:t> </w:t>
      </w:r>
      <w:r>
        <w:rPr>
          <w:w w:val="105"/>
        </w:rPr>
        <w:t>como</w:t>
      </w:r>
      <w:r>
        <w:rPr>
          <w:spacing w:val="-15"/>
          <w:w w:val="105"/>
        </w:rPr>
        <w:t> </w:t>
      </w:r>
      <w:r>
        <w:rPr>
          <w:w w:val="105"/>
        </w:rPr>
        <w:t>la</w:t>
      </w:r>
      <w:r>
        <w:rPr>
          <w:spacing w:val="-14"/>
          <w:w w:val="105"/>
        </w:rPr>
        <w:t> </w:t>
      </w:r>
      <w:r>
        <w:rPr>
          <w:w w:val="105"/>
        </w:rPr>
        <w:t>contabilidad,</w:t>
      </w:r>
      <w:r>
        <w:rPr>
          <w:spacing w:val="-15"/>
          <w:w w:val="105"/>
        </w:rPr>
        <w:t> </w:t>
      </w:r>
      <w:r>
        <w:rPr>
          <w:w w:val="105"/>
        </w:rPr>
        <w:t>con</w:t>
      </w:r>
      <w:r>
        <w:rPr>
          <w:spacing w:val="-16"/>
          <w:w w:val="105"/>
        </w:rPr>
        <w:t> </w:t>
      </w:r>
      <w:r>
        <w:rPr>
          <w:w w:val="105"/>
        </w:rPr>
        <w:t>acreditación</w:t>
      </w:r>
      <w:r>
        <w:rPr>
          <w:spacing w:val="-15"/>
          <w:w w:val="105"/>
        </w:rPr>
        <w:t> </w:t>
      </w:r>
      <w:r>
        <w:rPr>
          <w:w w:val="105"/>
        </w:rPr>
        <w:t>de</w:t>
      </w:r>
      <w:r>
        <w:rPr>
          <w:spacing w:val="-14"/>
          <w:w w:val="105"/>
        </w:rPr>
        <w:t> </w:t>
      </w:r>
      <w:r>
        <w:rPr>
          <w:w w:val="105"/>
        </w:rPr>
        <w:t>su</w:t>
      </w:r>
      <w:r>
        <w:rPr>
          <w:spacing w:val="-17"/>
          <w:w w:val="105"/>
        </w:rPr>
        <w:t> </w:t>
      </w:r>
      <w:r>
        <w:rPr>
          <w:w w:val="105"/>
        </w:rPr>
        <w:t>depósito</w:t>
      </w:r>
      <w:r>
        <w:rPr>
          <w:spacing w:val="-16"/>
          <w:w w:val="105"/>
        </w:rPr>
        <w:t> </w:t>
      </w:r>
      <w:r>
        <w:rPr>
          <w:w w:val="105"/>
        </w:rPr>
        <w:t>durante</w:t>
      </w:r>
      <w:r>
        <w:rPr>
          <w:spacing w:val="-14"/>
          <w:w w:val="105"/>
        </w:rPr>
        <w:t> </w:t>
      </w:r>
      <w:r>
        <w:rPr>
          <w:w w:val="105"/>
        </w:rPr>
        <w:t>el</w:t>
      </w:r>
      <w:r>
        <w:rPr>
          <w:spacing w:val="-18"/>
          <w:w w:val="105"/>
        </w:rPr>
        <w:t> </w:t>
      </w:r>
      <w:r>
        <w:rPr>
          <w:w w:val="105"/>
        </w:rPr>
        <w:t>plazo</w:t>
      </w:r>
      <w:r>
        <w:rPr>
          <w:spacing w:val="-14"/>
          <w:w w:val="105"/>
        </w:rPr>
        <w:t> </w:t>
      </w:r>
      <w:r>
        <w:rPr>
          <w:w w:val="105"/>
        </w:rPr>
        <w:t>de</w:t>
      </w:r>
      <w:r>
        <w:rPr>
          <w:spacing w:val="-15"/>
          <w:w w:val="105"/>
        </w:rPr>
        <w:t> </w:t>
      </w:r>
      <w:r>
        <w:rPr>
          <w:w w:val="105"/>
        </w:rPr>
        <w:t>esos</w:t>
      </w:r>
      <w:r>
        <w:rPr>
          <w:spacing w:val="-17"/>
          <w:w w:val="105"/>
        </w:rPr>
        <w:t> </w:t>
      </w:r>
      <w:r>
        <w:rPr>
          <w:w w:val="105"/>
        </w:rPr>
        <w:t>10</w:t>
      </w:r>
      <w:r>
        <w:rPr>
          <w:spacing w:val="-14"/>
          <w:w w:val="105"/>
        </w:rPr>
        <w:t> </w:t>
      </w:r>
      <w:r>
        <w:rPr>
          <w:w w:val="105"/>
        </w:rPr>
        <w:t>años en el Registro</w:t>
      </w:r>
      <w:r>
        <w:rPr>
          <w:spacing w:val="-1"/>
          <w:w w:val="105"/>
        </w:rPr>
        <w:t> </w:t>
      </w:r>
      <w:r>
        <w:rPr>
          <w:w w:val="105"/>
        </w:rPr>
        <w:t>Mercantil.</w:t>
      </w:r>
    </w:p>
    <w:p>
      <w:pPr>
        <w:pStyle w:val="BodyText"/>
        <w:spacing w:line="249" w:lineRule="auto" w:before="208"/>
        <w:ind w:left="1707" w:right="1211"/>
        <w:jc w:val="both"/>
      </w:pPr>
      <w:r>
        <w:rPr>
          <w:w w:val="105"/>
        </w:rPr>
        <w:t>Los activos por impuestos diferidos por bases imponibles negativas pendientes de compensación se reconocen en la medida en que es probable que la Sociedad obtenga ganancias fiscales futuras que permitan su aplicación.</w:t>
      </w:r>
    </w:p>
    <w:p>
      <w:pPr>
        <w:pStyle w:val="BodyText"/>
        <w:spacing w:line="249" w:lineRule="auto" w:before="103"/>
        <w:ind w:left="1707" w:right="1210"/>
        <w:jc w:val="both"/>
      </w:pPr>
      <w:r>
        <w:rPr>
          <w:w w:val="105"/>
        </w:rPr>
        <w:t>La</w:t>
      </w:r>
      <w:r>
        <w:rPr>
          <w:spacing w:val="-12"/>
          <w:w w:val="105"/>
        </w:rPr>
        <w:t> </w:t>
      </w:r>
      <w:r>
        <w:rPr>
          <w:w w:val="105"/>
        </w:rPr>
        <w:t>Sociedad</w:t>
      </w:r>
      <w:r>
        <w:rPr>
          <w:spacing w:val="-12"/>
          <w:w w:val="105"/>
        </w:rPr>
        <w:t> </w:t>
      </w:r>
      <w:r>
        <w:rPr>
          <w:w w:val="105"/>
        </w:rPr>
        <w:t>tiene</w:t>
      </w:r>
      <w:r>
        <w:rPr>
          <w:spacing w:val="-12"/>
          <w:w w:val="105"/>
        </w:rPr>
        <w:t> </w:t>
      </w:r>
      <w:r>
        <w:rPr>
          <w:w w:val="105"/>
        </w:rPr>
        <w:t>deducciones</w:t>
      </w:r>
      <w:r>
        <w:rPr>
          <w:spacing w:val="-11"/>
          <w:w w:val="105"/>
        </w:rPr>
        <w:t> </w:t>
      </w:r>
      <w:r>
        <w:rPr>
          <w:w w:val="105"/>
        </w:rPr>
        <w:t>pendientes</w:t>
      </w:r>
      <w:r>
        <w:rPr>
          <w:spacing w:val="-12"/>
          <w:w w:val="105"/>
        </w:rPr>
        <w:t> </w:t>
      </w:r>
      <w:r>
        <w:rPr>
          <w:w w:val="105"/>
        </w:rPr>
        <w:t>de</w:t>
      </w:r>
      <w:r>
        <w:rPr>
          <w:spacing w:val="-12"/>
          <w:w w:val="105"/>
        </w:rPr>
        <w:t> </w:t>
      </w:r>
      <w:r>
        <w:rPr>
          <w:w w:val="105"/>
        </w:rPr>
        <w:t>aplicar</w:t>
      </w:r>
      <w:r>
        <w:rPr>
          <w:spacing w:val="-12"/>
          <w:w w:val="105"/>
        </w:rPr>
        <w:t> </w:t>
      </w:r>
      <w:r>
        <w:rPr>
          <w:w w:val="105"/>
        </w:rPr>
        <w:t>por</w:t>
      </w:r>
      <w:r>
        <w:rPr>
          <w:spacing w:val="-11"/>
          <w:w w:val="105"/>
        </w:rPr>
        <w:t> </w:t>
      </w:r>
      <w:r>
        <w:rPr>
          <w:w w:val="105"/>
        </w:rPr>
        <w:t>inversiones</w:t>
      </w:r>
      <w:r>
        <w:rPr>
          <w:spacing w:val="-12"/>
          <w:w w:val="105"/>
        </w:rPr>
        <w:t> </w:t>
      </w:r>
      <w:r>
        <w:rPr>
          <w:w w:val="105"/>
        </w:rPr>
        <w:t>en</w:t>
      </w:r>
      <w:r>
        <w:rPr>
          <w:spacing w:val="-12"/>
          <w:w w:val="105"/>
        </w:rPr>
        <w:t> </w:t>
      </w:r>
      <w:r>
        <w:rPr>
          <w:w w:val="105"/>
        </w:rPr>
        <w:t>activos</w:t>
      </w:r>
      <w:r>
        <w:rPr>
          <w:spacing w:val="-11"/>
          <w:w w:val="105"/>
        </w:rPr>
        <w:t> </w:t>
      </w:r>
      <w:r>
        <w:rPr>
          <w:w w:val="105"/>
        </w:rPr>
        <w:t>fijos</w:t>
      </w:r>
      <w:r>
        <w:rPr>
          <w:spacing w:val="-11"/>
          <w:w w:val="105"/>
        </w:rPr>
        <w:t> </w:t>
      </w:r>
      <w:r>
        <w:rPr>
          <w:w w:val="105"/>
        </w:rPr>
        <w:t>materiales</w:t>
      </w:r>
      <w:r>
        <w:rPr>
          <w:spacing w:val="-10"/>
          <w:w w:val="105"/>
        </w:rPr>
        <w:t> </w:t>
      </w:r>
      <w:r>
        <w:rPr>
          <w:w w:val="105"/>
        </w:rPr>
        <w:t>para</w:t>
      </w:r>
      <w:r>
        <w:rPr>
          <w:spacing w:val="-10"/>
          <w:w w:val="105"/>
        </w:rPr>
        <w:t> </w:t>
      </w:r>
      <w:r>
        <w:rPr>
          <w:w w:val="105"/>
        </w:rPr>
        <w:t>las que no se han registrado los correspondientes activos por impuesto diferido. El detalle de estas deducciones es el</w:t>
      </w:r>
      <w:r>
        <w:rPr>
          <w:spacing w:val="-7"/>
          <w:w w:val="105"/>
        </w:rPr>
        <w:t> </w:t>
      </w:r>
      <w:r>
        <w:rPr>
          <w:w w:val="105"/>
        </w:rPr>
        <w:t>siguiente: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8"/>
        </w:rPr>
      </w:pPr>
    </w:p>
    <w:p>
      <w:pPr>
        <w:spacing w:before="98"/>
        <w:ind w:left="0" w:right="1210" w:firstLine="0"/>
        <w:jc w:val="right"/>
        <w:rPr>
          <w:sz w:val="19"/>
        </w:rPr>
      </w:pPr>
      <w:r>
        <w:rPr>
          <w:sz w:val="19"/>
        </w:rPr>
        <w:t>Página 54</w:t>
      </w:r>
    </w:p>
    <w:p>
      <w:pPr>
        <w:pStyle w:val="BodyText"/>
      </w:pPr>
    </w:p>
    <w:p>
      <w:pPr>
        <w:pStyle w:val="BodyText"/>
        <w:spacing w:before="4"/>
        <w:rPr>
          <w:sz w:val="26"/>
        </w:rPr>
      </w:pPr>
      <w:r>
        <w:rPr/>
        <w:pict>
          <v:group style="position:absolute;margin-left:52.058052pt;margin-top:17.098158pt;width:490.9pt;height:36.6pt;mso-position-horizontal-relative:page;mso-position-vertical-relative:paragraph;z-index:-251430912;mso-wrap-distance-left:0;mso-wrap-distance-right:0" coordorigin="1041,342" coordsize="9818,732">
            <v:line style="position:absolute" from="1046,1069" to="1046,347" stroked="true" strokeweight=".465325pt" strokecolor="#000000">
              <v:stroke dashstyle="solid"/>
            </v:line>
            <v:line style="position:absolute" from="1046,1069" to="5441,1069" stroked="true" strokeweight=".465325pt" strokecolor="#000000">
              <v:stroke dashstyle="solid"/>
            </v:line>
            <v:line style="position:absolute" from="1046,347" to="5441,347" stroked="true" strokeweight=".465325pt" strokecolor="#000000">
              <v:stroke dashstyle="solid"/>
            </v:line>
            <v:line style="position:absolute" from="5441,1069" to="10211,1069" stroked="true" strokeweight=".465325pt" strokecolor="#000000">
              <v:stroke dashstyle="solid"/>
            </v:line>
            <v:line style="position:absolute" from="5441,347" to="10211,347" stroked="true" strokeweight=".465325pt" strokecolor="#000000">
              <v:stroke dashstyle="solid"/>
            </v:line>
            <v:shape style="position:absolute;left:5515;top:365;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type w:val="continuous"/>
          <w:pgSz w:w="11900" w:h="16840"/>
          <w:pgMar w:top="120" w:bottom="280" w:left="560" w:right="560"/>
        </w:sectPr>
      </w:pPr>
    </w:p>
    <w:p>
      <w:pPr>
        <w:pStyle w:val="BodyText"/>
        <w:spacing w:before="11"/>
        <w:rPr>
          <w:sz w:val="3"/>
        </w:rPr>
      </w:pPr>
    </w:p>
    <w:tbl>
      <w:tblPr>
        <w:tblW w:w="0" w:type="auto"/>
        <w:jc w:val="left"/>
        <w:tblInd w:w="3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1"/>
        <w:gridCol w:w="1672"/>
        <w:gridCol w:w="1993"/>
      </w:tblGrid>
      <w:tr>
        <w:trPr>
          <w:trHeight w:val="231" w:hRule="atLeast"/>
        </w:trPr>
        <w:tc>
          <w:tcPr>
            <w:tcW w:w="701" w:type="dxa"/>
          </w:tcPr>
          <w:p>
            <w:pPr>
              <w:pStyle w:val="TableParagraph"/>
              <w:spacing w:before="1"/>
              <w:ind w:left="35" w:right="44"/>
              <w:jc w:val="center"/>
              <w:rPr>
                <w:b/>
                <w:sz w:val="17"/>
              </w:rPr>
            </w:pPr>
            <w:r>
              <w:rPr>
                <w:b/>
                <w:sz w:val="17"/>
              </w:rPr>
              <w:t>Ejercicio</w:t>
            </w:r>
          </w:p>
        </w:tc>
        <w:tc>
          <w:tcPr>
            <w:tcW w:w="1672" w:type="dxa"/>
          </w:tcPr>
          <w:p>
            <w:pPr>
              <w:pStyle w:val="TableParagraph"/>
              <w:spacing w:before="1"/>
              <w:ind w:left="57" w:right="164"/>
              <w:jc w:val="center"/>
              <w:rPr>
                <w:b/>
                <w:sz w:val="17"/>
              </w:rPr>
            </w:pPr>
            <w:r>
              <w:rPr>
                <w:b/>
                <w:sz w:val="17"/>
              </w:rPr>
              <w:t>Deducción pendiente</w:t>
            </w:r>
          </w:p>
        </w:tc>
        <w:tc>
          <w:tcPr>
            <w:tcW w:w="1993" w:type="dxa"/>
          </w:tcPr>
          <w:p>
            <w:pPr>
              <w:pStyle w:val="TableParagraph"/>
              <w:spacing w:before="1"/>
              <w:ind w:left="171" w:right="46"/>
              <w:jc w:val="center"/>
              <w:rPr>
                <w:b/>
                <w:sz w:val="17"/>
              </w:rPr>
            </w:pPr>
            <w:r>
              <w:rPr>
                <w:b/>
                <w:sz w:val="17"/>
              </w:rPr>
              <w:t>Último año compensación</w:t>
            </w:r>
          </w:p>
        </w:tc>
      </w:tr>
      <w:tr>
        <w:trPr>
          <w:trHeight w:val="250" w:hRule="atLeast"/>
        </w:trPr>
        <w:tc>
          <w:tcPr>
            <w:tcW w:w="701" w:type="dxa"/>
          </w:tcPr>
          <w:p>
            <w:pPr>
              <w:pStyle w:val="TableParagraph"/>
              <w:spacing w:before="34"/>
              <w:ind w:left="35" w:right="43"/>
              <w:jc w:val="center"/>
              <w:rPr>
                <w:sz w:val="17"/>
              </w:rPr>
            </w:pPr>
            <w:r>
              <w:rPr>
                <w:sz w:val="17"/>
              </w:rPr>
              <w:t>2010</w:t>
            </w:r>
          </w:p>
        </w:tc>
        <w:tc>
          <w:tcPr>
            <w:tcW w:w="1672" w:type="dxa"/>
          </w:tcPr>
          <w:p>
            <w:pPr>
              <w:pStyle w:val="TableParagraph"/>
              <w:spacing w:before="34"/>
              <w:ind w:left="53" w:right="164"/>
              <w:jc w:val="center"/>
              <w:rPr>
                <w:sz w:val="17"/>
              </w:rPr>
            </w:pPr>
            <w:r>
              <w:rPr>
                <w:sz w:val="17"/>
              </w:rPr>
              <w:t>308.132,60</w:t>
            </w:r>
          </w:p>
        </w:tc>
        <w:tc>
          <w:tcPr>
            <w:tcW w:w="1993" w:type="dxa"/>
          </w:tcPr>
          <w:p>
            <w:pPr>
              <w:pStyle w:val="TableParagraph"/>
              <w:spacing w:before="34"/>
              <w:ind w:left="171" w:right="46"/>
              <w:jc w:val="center"/>
              <w:rPr>
                <w:sz w:val="17"/>
              </w:rPr>
            </w:pPr>
            <w:r>
              <w:rPr>
                <w:sz w:val="17"/>
              </w:rPr>
              <w:t>2025</w:t>
            </w:r>
          </w:p>
        </w:tc>
      </w:tr>
      <w:tr>
        <w:trPr>
          <w:trHeight w:val="235" w:hRule="atLeast"/>
        </w:trPr>
        <w:tc>
          <w:tcPr>
            <w:tcW w:w="701" w:type="dxa"/>
          </w:tcPr>
          <w:p>
            <w:pPr>
              <w:pStyle w:val="TableParagraph"/>
              <w:spacing w:before="20"/>
              <w:ind w:left="35" w:right="43"/>
              <w:jc w:val="center"/>
              <w:rPr>
                <w:sz w:val="17"/>
              </w:rPr>
            </w:pPr>
            <w:r>
              <w:rPr>
                <w:sz w:val="17"/>
              </w:rPr>
              <w:t>2011</w:t>
            </w:r>
          </w:p>
        </w:tc>
        <w:tc>
          <w:tcPr>
            <w:tcW w:w="1672" w:type="dxa"/>
          </w:tcPr>
          <w:p>
            <w:pPr>
              <w:pStyle w:val="TableParagraph"/>
              <w:spacing w:before="20"/>
              <w:ind w:left="53" w:right="164"/>
              <w:jc w:val="center"/>
              <w:rPr>
                <w:sz w:val="17"/>
              </w:rPr>
            </w:pPr>
            <w:r>
              <w:rPr>
                <w:sz w:val="17"/>
              </w:rPr>
              <w:t>202.243,50</w:t>
            </w:r>
          </w:p>
        </w:tc>
        <w:tc>
          <w:tcPr>
            <w:tcW w:w="1993" w:type="dxa"/>
          </w:tcPr>
          <w:p>
            <w:pPr>
              <w:pStyle w:val="TableParagraph"/>
              <w:spacing w:before="20"/>
              <w:ind w:left="171" w:right="46"/>
              <w:jc w:val="center"/>
              <w:rPr>
                <w:sz w:val="17"/>
              </w:rPr>
            </w:pPr>
            <w:r>
              <w:rPr>
                <w:sz w:val="17"/>
              </w:rPr>
              <w:t>2026</w:t>
            </w:r>
          </w:p>
        </w:tc>
      </w:tr>
      <w:tr>
        <w:trPr>
          <w:trHeight w:val="234" w:hRule="atLeast"/>
        </w:trPr>
        <w:tc>
          <w:tcPr>
            <w:tcW w:w="701" w:type="dxa"/>
          </w:tcPr>
          <w:p>
            <w:pPr>
              <w:pStyle w:val="TableParagraph"/>
              <w:spacing w:before="19"/>
              <w:ind w:left="35" w:right="43"/>
              <w:jc w:val="center"/>
              <w:rPr>
                <w:sz w:val="17"/>
              </w:rPr>
            </w:pPr>
            <w:r>
              <w:rPr>
                <w:sz w:val="17"/>
              </w:rPr>
              <w:t>2012</w:t>
            </w:r>
          </w:p>
        </w:tc>
        <w:tc>
          <w:tcPr>
            <w:tcW w:w="1672" w:type="dxa"/>
          </w:tcPr>
          <w:p>
            <w:pPr>
              <w:pStyle w:val="TableParagraph"/>
              <w:spacing w:before="19"/>
              <w:ind w:left="53" w:right="164"/>
              <w:jc w:val="center"/>
              <w:rPr>
                <w:sz w:val="17"/>
              </w:rPr>
            </w:pPr>
            <w:r>
              <w:rPr>
                <w:sz w:val="17"/>
              </w:rPr>
              <w:t>92.763,50</w:t>
            </w:r>
          </w:p>
        </w:tc>
        <w:tc>
          <w:tcPr>
            <w:tcW w:w="1993" w:type="dxa"/>
          </w:tcPr>
          <w:p>
            <w:pPr>
              <w:pStyle w:val="TableParagraph"/>
              <w:spacing w:before="19"/>
              <w:ind w:left="171" w:right="46"/>
              <w:jc w:val="center"/>
              <w:rPr>
                <w:sz w:val="17"/>
              </w:rPr>
            </w:pPr>
            <w:r>
              <w:rPr>
                <w:sz w:val="17"/>
              </w:rPr>
              <w:t>2027</w:t>
            </w:r>
          </w:p>
        </w:tc>
      </w:tr>
      <w:tr>
        <w:trPr>
          <w:trHeight w:val="235" w:hRule="atLeast"/>
        </w:trPr>
        <w:tc>
          <w:tcPr>
            <w:tcW w:w="701" w:type="dxa"/>
          </w:tcPr>
          <w:p>
            <w:pPr>
              <w:pStyle w:val="TableParagraph"/>
              <w:spacing w:before="19"/>
              <w:ind w:left="35" w:right="43"/>
              <w:jc w:val="center"/>
              <w:rPr>
                <w:sz w:val="17"/>
              </w:rPr>
            </w:pPr>
            <w:r>
              <w:rPr>
                <w:sz w:val="17"/>
              </w:rPr>
              <w:t>2013</w:t>
            </w:r>
          </w:p>
        </w:tc>
        <w:tc>
          <w:tcPr>
            <w:tcW w:w="1672" w:type="dxa"/>
          </w:tcPr>
          <w:p>
            <w:pPr>
              <w:pStyle w:val="TableParagraph"/>
              <w:spacing w:before="19"/>
              <w:ind w:left="53" w:right="164"/>
              <w:jc w:val="center"/>
              <w:rPr>
                <w:sz w:val="17"/>
              </w:rPr>
            </w:pPr>
            <w:r>
              <w:rPr>
                <w:sz w:val="17"/>
              </w:rPr>
              <w:t>99.045,94</w:t>
            </w:r>
          </w:p>
        </w:tc>
        <w:tc>
          <w:tcPr>
            <w:tcW w:w="1993" w:type="dxa"/>
          </w:tcPr>
          <w:p>
            <w:pPr>
              <w:pStyle w:val="TableParagraph"/>
              <w:spacing w:before="19"/>
              <w:ind w:left="171" w:right="46"/>
              <w:jc w:val="center"/>
              <w:rPr>
                <w:sz w:val="17"/>
              </w:rPr>
            </w:pPr>
            <w:r>
              <w:rPr>
                <w:sz w:val="17"/>
              </w:rPr>
              <w:t>2028</w:t>
            </w:r>
          </w:p>
        </w:tc>
      </w:tr>
      <w:tr>
        <w:trPr>
          <w:trHeight w:val="216" w:hRule="atLeast"/>
        </w:trPr>
        <w:tc>
          <w:tcPr>
            <w:tcW w:w="701" w:type="dxa"/>
          </w:tcPr>
          <w:p>
            <w:pPr>
              <w:pStyle w:val="TableParagraph"/>
              <w:spacing w:line="176" w:lineRule="exact" w:before="20"/>
              <w:ind w:left="35" w:right="43"/>
              <w:jc w:val="center"/>
              <w:rPr>
                <w:sz w:val="17"/>
              </w:rPr>
            </w:pPr>
            <w:r>
              <w:rPr>
                <w:sz w:val="17"/>
              </w:rPr>
              <w:t>2014</w:t>
            </w:r>
          </w:p>
        </w:tc>
        <w:tc>
          <w:tcPr>
            <w:tcW w:w="1672" w:type="dxa"/>
          </w:tcPr>
          <w:p>
            <w:pPr>
              <w:pStyle w:val="TableParagraph"/>
              <w:spacing w:line="176" w:lineRule="exact" w:before="20"/>
              <w:ind w:left="53" w:right="164"/>
              <w:jc w:val="center"/>
              <w:rPr>
                <w:sz w:val="17"/>
              </w:rPr>
            </w:pPr>
            <w:r>
              <w:rPr>
                <w:sz w:val="17"/>
              </w:rPr>
              <w:t>41.700,05</w:t>
            </w:r>
          </w:p>
        </w:tc>
        <w:tc>
          <w:tcPr>
            <w:tcW w:w="1993" w:type="dxa"/>
          </w:tcPr>
          <w:p>
            <w:pPr>
              <w:pStyle w:val="TableParagraph"/>
              <w:spacing w:line="176" w:lineRule="exact" w:before="20"/>
              <w:ind w:left="171" w:right="46"/>
              <w:jc w:val="center"/>
              <w:rPr>
                <w:sz w:val="17"/>
              </w:rPr>
            </w:pPr>
            <w:r>
              <w:rPr>
                <w:sz w:val="17"/>
              </w:rPr>
              <w:t>2029</w:t>
            </w:r>
          </w:p>
        </w:tc>
      </w:tr>
    </w:tbl>
    <w:p>
      <w:pPr>
        <w:pStyle w:val="BodyText"/>
        <w:spacing w:line="249" w:lineRule="auto" w:before="128"/>
        <w:ind w:left="1707" w:right="1211"/>
        <w:jc w:val="both"/>
      </w:pPr>
      <w:r>
        <w:rPr>
          <w:w w:val="105"/>
        </w:rPr>
        <w:t>Estos</w:t>
      </w:r>
      <w:r>
        <w:rPr>
          <w:spacing w:val="-11"/>
          <w:w w:val="105"/>
        </w:rPr>
        <w:t> </w:t>
      </w:r>
      <w:r>
        <w:rPr>
          <w:w w:val="105"/>
        </w:rPr>
        <w:t>activos</w:t>
      </w:r>
      <w:r>
        <w:rPr>
          <w:spacing w:val="-13"/>
          <w:w w:val="105"/>
        </w:rPr>
        <w:t> </w:t>
      </w:r>
      <w:r>
        <w:rPr>
          <w:w w:val="105"/>
        </w:rPr>
        <w:t>han</w:t>
      </w:r>
      <w:r>
        <w:rPr>
          <w:spacing w:val="-10"/>
          <w:w w:val="105"/>
        </w:rPr>
        <w:t> </w:t>
      </w:r>
      <w:r>
        <w:rPr>
          <w:w w:val="105"/>
        </w:rPr>
        <w:t>de</w:t>
      </w:r>
      <w:r>
        <w:rPr>
          <w:spacing w:val="-10"/>
          <w:w w:val="105"/>
        </w:rPr>
        <w:t> </w:t>
      </w:r>
      <w:r>
        <w:rPr>
          <w:w w:val="105"/>
        </w:rPr>
        <w:t>permanecer</w:t>
      </w:r>
      <w:r>
        <w:rPr>
          <w:spacing w:val="-11"/>
          <w:w w:val="105"/>
        </w:rPr>
        <w:t> </w:t>
      </w:r>
      <w:r>
        <w:rPr>
          <w:w w:val="105"/>
        </w:rPr>
        <w:t>en</w:t>
      </w:r>
      <w:r>
        <w:rPr>
          <w:spacing w:val="-10"/>
          <w:w w:val="105"/>
        </w:rPr>
        <w:t> </w:t>
      </w:r>
      <w:r>
        <w:rPr>
          <w:w w:val="105"/>
        </w:rPr>
        <w:t>funcionamiento</w:t>
      </w:r>
      <w:r>
        <w:rPr>
          <w:spacing w:val="-10"/>
          <w:w w:val="105"/>
        </w:rPr>
        <w:t> </w:t>
      </w:r>
      <w:r>
        <w:rPr>
          <w:w w:val="105"/>
        </w:rPr>
        <w:t>durante</w:t>
      </w:r>
      <w:r>
        <w:rPr>
          <w:spacing w:val="-11"/>
          <w:w w:val="105"/>
        </w:rPr>
        <w:t> </w:t>
      </w:r>
      <w:r>
        <w:rPr>
          <w:w w:val="105"/>
        </w:rPr>
        <w:t>5</w:t>
      </w:r>
      <w:r>
        <w:rPr>
          <w:spacing w:val="-10"/>
          <w:w w:val="105"/>
        </w:rPr>
        <w:t> </w:t>
      </w:r>
      <w:r>
        <w:rPr>
          <w:w w:val="105"/>
        </w:rPr>
        <w:t>años</w:t>
      </w:r>
      <w:r>
        <w:rPr>
          <w:spacing w:val="-10"/>
          <w:w w:val="105"/>
        </w:rPr>
        <w:t> </w:t>
      </w:r>
      <w:r>
        <w:rPr>
          <w:w w:val="105"/>
        </w:rPr>
        <w:t>salvo</w:t>
      </w:r>
      <w:r>
        <w:rPr>
          <w:spacing w:val="-12"/>
          <w:w w:val="105"/>
        </w:rPr>
        <w:t> </w:t>
      </w:r>
      <w:r>
        <w:rPr>
          <w:w w:val="105"/>
        </w:rPr>
        <w:t>que</w:t>
      </w:r>
      <w:r>
        <w:rPr>
          <w:spacing w:val="-10"/>
          <w:w w:val="105"/>
        </w:rPr>
        <w:t> </w:t>
      </w:r>
      <w:r>
        <w:rPr>
          <w:w w:val="105"/>
        </w:rPr>
        <w:t>su</w:t>
      </w:r>
      <w:r>
        <w:rPr>
          <w:spacing w:val="-11"/>
          <w:w w:val="105"/>
        </w:rPr>
        <w:t> </w:t>
      </w:r>
      <w:r>
        <w:rPr>
          <w:w w:val="105"/>
        </w:rPr>
        <w:t>vida</w:t>
      </w:r>
      <w:r>
        <w:rPr>
          <w:spacing w:val="-10"/>
          <w:w w:val="105"/>
        </w:rPr>
        <w:t> </w:t>
      </w:r>
      <w:r>
        <w:rPr>
          <w:w w:val="105"/>
        </w:rPr>
        <w:t>útil</w:t>
      </w:r>
      <w:r>
        <w:rPr>
          <w:spacing w:val="-11"/>
          <w:w w:val="105"/>
        </w:rPr>
        <w:t> </w:t>
      </w:r>
      <w:r>
        <w:rPr>
          <w:w w:val="105"/>
        </w:rPr>
        <w:t>conforme</w:t>
      </w:r>
      <w:r>
        <w:rPr>
          <w:spacing w:val="-10"/>
          <w:w w:val="105"/>
        </w:rPr>
        <w:t> </w:t>
      </w:r>
      <w:r>
        <w:rPr>
          <w:w w:val="105"/>
        </w:rPr>
        <w:t>a</w:t>
      </w:r>
      <w:r>
        <w:rPr>
          <w:spacing w:val="-10"/>
          <w:w w:val="105"/>
        </w:rPr>
        <w:t> </w:t>
      </w:r>
      <w:r>
        <w:rPr>
          <w:w w:val="105"/>
        </w:rPr>
        <w:t>su amortización fiscal sea</w:t>
      </w:r>
      <w:r>
        <w:rPr>
          <w:spacing w:val="-4"/>
          <w:w w:val="105"/>
        </w:rPr>
        <w:t> </w:t>
      </w:r>
      <w:r>
        <w:rPr>
          <w:w w:val="105"/>
        </w:rPr>
        <w:t>inferior.</w:t>
      </w:r>
    </w:p>
    <w:p>
      <w:pPr>
        <w:pStyle w:val="BodyText"/>
        <w:spacing w:line="249" w:lineRule="auto" w:before="102"/>
        <w:ind w:left="1707" w:right="1210"/>
        <w:jc w:val="both"/>
      </w:pPr>
      <w:r>
        <w:rPr>
          <w:w w:val="105"/>
        </w:rPr>
        <w:t>Por</w:t>
      </w:r>
      <w:r>
        <w:rPr>
          <w:spacing w:val="-10"/>
          <w:w w:val="105"/>
        </w:rPr>
        <w:t> </w:t>
      </w:r>
      <w:r>
        <w:rPr>
          <w:w w:val="105"/>
        </w:rPr>
        <w:t>los</w:t>
      </w:r>
      <w:r>
        <w:rPr>
          <w:spacing w:val="-9"/>
          <w:w w:val="105"/>
        </w:rPr>
        <w:t> </w:t>
      </w:r>
      <w:r>
        <w:rPr>
          <w:w w:val="105"/>
        </w:rPr>
        <w:t>dividendos</w:t>
      </w:r>
      <w:r>
        <w:rPr>
          <w:spacing w:val="-10"/>
          <w:w w:val="105"/>
        </w:rPr>
        <w:t> </w:t>
      </w:r>
      <w:r>
        <w:rPr>
          <w:w w:val="105"/>
        </w:rPr>
        <w:t>percibidos</w:t>
      </w:r>
      <w:r>
        <w:rPr>
          <w:spacing w:val="-9"/>
          <w:w w:val="105"/>
        </w:rPr>
        <w:t> </w:t>
      </w:r>
      <w:r>
        <w:rPr>
          <w:w w:val="105"/>
        </w:rPr>
        <w:t>de</w:t>
      </w:r>
      <w:r>
        <w:rPr>
          <w:spacing w:val="-9"/>
          <w:w w:val="105"/>
        </w:rPr>
        <w:t> </w:t>
      </w:r>
      <w:r>
        <w:rPr>
          <w:w w:val="105"/>
        </w:rPr>
        <w:t>la</w:t>
      </w:r>
      <w:r>
        <w:rPr>
          <w:spacing w:val="-8"/>
          <w:w w:val="105"/>
        </w:rPr>
        <w:t> </w:t>
      </w:r>
      <w:r>
        <w:rPr>
          <w:w w:val="105"/>
        </w:rPr>
        <w:t>Entidad</w:t>
      </w:r>
      <w:r>
        <w:rPr>
          <w:spacing w:val="-9"/>
          <w:w w:val="105"/>
        </w:rPr>
        <w:t> </w:t>
      </w:r>
      <w:r>
        <w:rPr>
          <w:w w:val="105"/>
        </w:rPr>
        <w:t>Parques</w:t>
      </w:r>
      <w:r>
        <w:rPr>
          <w:spacing w:val="-10"/>
          <w:w w:val="105"/>
        </w:rPr>
        <w:t> </w:t>
      </w:r>
      <w:r>
        <w:rPr>
          <w:w w:val="105"/>
        </w:rPr>
        <w:t>Eólicos</w:t>
      </w:r>
      <w:r>
        <w:rPr>
          <w:spacing w:val="-9"/>
          <w:w w:val="105"/>
        </w:rPr>
        <w:t> </w:t>
      </w:r>
      <w:r>
        <w:rPr>
          <w:w w:val="105"/>
        </w:rPr>
        <w:t>Gaviota</w:t>
      </w:r>
      <w:r>
        <w:rPr>
          <w:spacing w:val="-11"/>
          <w:w w:val="105"/>
        </w:rPr>
        <w:t> </w:t>
      </w:r>
      <w:r>
        <w:rPr>
          <w:w w:val="105"/>
        </w:rPr>
        <w:t>S.A.</w:t>
      </w:r>
      <w:r>
        <w:rPr>
          <w:spacing w:val="-10"/>
          <w:w w:val="105"/>
        </w:rPr>
        <w:t> </w:t>
      </w:r>
      <w:r>
        <w:rPr>
          <w:w w:val="105"/>
        </w:rPr>
        <w:t>en</w:t>
      </w:r>
      <w:r>
        <w:rPr>
          <w:spacing w:val="-9"/>
          <w:w w:val="105"/>
        </w:rPr>
        <w:t> </w:t>
      </w:r>
      <w:r>
        <w:rPr>
          <w:w w:val="105"/>
        </w:rPr>
        <w:t>los</w:t>
      </w:r>
      <w:r>
        <w:rPr>
          <w:spacing w:val="-10"/>
          <w:w w:val="105"/>
        </w:rPr>
        <w:t> </w:t>
      </w:r>
      <w:r>
        <w:rPr>
          <w:w w:val="105"/>
        </w:rPr>
        <w:t>ejercicios</w:t>
      </w:r>
      <w:r>
        <w:rPr>
          <w:spacing w:val="-9"/>
          <w:w w:val="105"/>
        </w:rPr>
        <w:t> </w:t>
      </w:r>
      <w:r>
        <w:rPr>
          <w:w w:val="105"/>
        </w:rPr>
        <w:t>2010</w:t>
      </w:r>
      <w:r>
        <w:rPr>
          <w:spacing w:val="-10"/>
          <w:w w:val="105"/>
        </w:rPr>
        <w:t> </w:t>
      </w:r>
      <w:r>
        <w:rPr>
          <w:w w:val="105"/>
        </w:rPr>
        <w:t>al</w:t>
      </w:r>
      <w:r>
        <w:rPr>
          <w:spacing w:val="-10"/>
          <w:w w:val="105"/>
        </w:rPr>
        <w:t> </w:t>
      </w:r>
      <w:r>
        <w:rPr>
          <w:w w:val="105"/>
        </w:rPr>
        <w:t>2012, la Compañía ha generado una deducción para evitar la doble imposición interna por un importe de 54.905,84</w:t>
      </w:r>
      <w:r>
        <w:rPr>
          <w:spacing w:val="-6"/>
          <w:w w:val="105"/>
        </w:rPr>
        <w:t> </w:t>
      </w:r>
      <w:r>
        <w:rPr>
          <w:w w:val="105"/>
        </w:rPr>
        <w:t>euros</w:t>
      </w:r>
      <w:r>
        <w:rPr>
          <w:spacing w:val="-3"/>
          <w:w w:val="105"/>
        </w:rPr>
        <w:t> </w:t>
      </w:r>
      <w:r>
        <w:rPr>
          <w:w w:val="105"/>
        </w:rPr>
        <w:t>calculada</w:t>
      </w:r>
      <w:r>
        <w:rPr>
          <w:spacing w:val="-5"/>
          <w:w w:val="105"/>
        </w:rPr>
        <w:t> </w:t>
      </w:r>
      <w:r>
        <w:rPr>
          <w:w w:val="105"/>
        </w:rPr>
        <w:t>al</w:t>
      </w:r>
      <w:r>
        <w:rPr>
          <w:spacing w:val="-4"/>
          <w:w w:val="105"/>
        </w:rPr>
        <w:t> </w:t>
      </w:r>
      <w:r>
        <w:rPr>
          <w:w w:val="105"/>
        </w:rPr>
        <w:t>tipo</w:t>
      </w:r>
      <w:r>
        <w:rPr>
          <w:spacing w:val="-5"/>
          <w:w w:val="105"/>
        </w:rPr>
        <w:t> </w:t>
      </w:r>
      <w:r>
        <w:rPr>
          <w:w w:val="105"/>
        </w:rPr>
        <w:t>de</w:t>
      </w:r>
      <w:r>
        <w:rPr>
          <w:spacing w:val="-5"/>
          <w:w w:val="105"/>
        </w:rPr>
        <w:t> </w:t>
      </w:r>
      <w:r>
        <w:rPr>
          <w:w w:val="105"/>
        </w:rPr>
        <w:t>gravamen</w:t>
      </w:r>
      <w:r>
        <w:rPr>
          <w:spacing w:val="-2"/>
          <w:w w:val="105"/>
        </w:rPr>
        <w:t> </w:t>
      </w:r>
      <w:r>
        <w:rPr>
          <w:w w:val="105"/>
        </w:rPr>
        <w:t>del</w:t>
      </w:r>
      <w:r>
        <w:rPr>
          <w:spacing w:val="-4"/>
          <w:w w:val="105"/>
        </w:rPr>
        <w:t> </w:t>
      </w:r>
      <w:r>
        <w:rPr>
          <w:w w:val="105"/>
        </w:rPr>
        <w:t>25%,</w:t>
      </w:r>
      <w:r>
        <w:rPr>
          <w:spacing w:val="-3"/>
          <w:w w:val="105"/>
        </w:rPr>
        <w:t> </w:t>
      </w:r>
      <w:r>
        <w:rPr>
          <w:w w:val="105"/>
        </w:rPr>
        <w:t>aplicable</w:t>
      </w:r>
      <w:r>
        <w:rPr>
          <w:spacing w:val="-2"/>
          <w:w w:val="105"/>
        </w:rPr>
        <w:t> </w:t>
      </w:r>
      <w:r>
        <w:rPr>
          <w:w w:val="105"/>
        </w:rPr>
        <w:t>sin</w:t>
      </w:r>
      <w:r>
        <w:rPr>
          <w:spacing w:val="-3"/>
          <w:w w:val="105"/>
        </w:rPr>
        <w:t> </w:t>
      </w:r>
      <w:r>
        <w:rPr>
          <w:w w:val="105"/>
        </w:rPr>
        <w:t>limitación</w:t>
      </w:r>
      <w:r>
        <w:rPr>
          <w:spacing w:val="-2"/>
          <w:w w:val="105"/>
        </w:rPr>
        <w:t> </w:t>
      </w:r>
      <w:r>
        <w:rPr>
          <w:w w:val="105"/>
        </w:rPr>
        <w:t>temporal.</w:t>
      </w:r>
    </w:p>
    <w:p>
      <w:pPr>
        <w:pStyle w:val="BodyText"/>
        <w:spacing w:before="9"/>
      </w:pPr>
    </w:p>
    <w:p>
      <w:pPr>
        <w:pStyle w:val="BodyText"/>
        <w:spacing w:line="249" w:lineRule="auto"/>
        <w:ind w:left="1707" w:right="1211"/>
        <w:jc w:val="both"/>
      </w:pPr>
      <w:r>
        <w:rPr>
          <w:w w:val="105"/>
        </w:rPr>
        <w:t>Por</w:t>
      </w:r>
      <w:r>
        <w:rPr>
          <w:spacing w:val="-5"/>
          <w:w w:val="105"/>
        </w:rPr>
        <w:t> </w:t>
      </w:r>
      <w:r>
        <w:rPr>
          <w:w w:val="105"/>
        </w:rPr>
        <w:t>los</w:t>
      </w:r>
      <w:r>
        <w:rPr>
          <w:spacing w:val="-3"/>
          <w:w w:val="105"/>
        </w:rPr>
        <w:t> </w:t>
      </w:r>
      <w:r>
        <w:rPr>
          <w:w w:val="105"/>
        </w:rPr>
        <w:t>dividendos</w:t>
      </w:r>
      <w:r>
        <w:rPr>
          <w:spacing w:val="-5"/>
          <w:w w:val="105"/>
        </w:rPr>
        <w:t> </w:t>
      </w:r>
      <w:r>
        <w:rPr>
          <w:w w:val="105"/>
        </w:rPr>
        <w:t>percibidos</w:t>
      </w:r>
      <w:r>
        <w:rPr>
          <w:spacing w:val="-4"/>
          <w:w w:val="105"/>
        </w:rPr>
        <w:t> </w:t>
      </w:r>
      <w:r>
        <w:rPr>
          <w:w w:val="105"/>
        </w:rPr>
        <w:t>de</w:t>
      </w:r>
      <w:r>
        <w:rPr>
          <w:spacing w:val="-2"/>
          <w:w w:val="105"/>
        </w:rPr>
        <w:t> </w:t>
      </w:r>
      <w:r>
        <w:rPr>
          <w:w w:val="105"/>
        </w:rPr>
        <w:t>la</w:t>
      </w:r>
      <w:r>
        <w:rPr>
          <w:spacing w:val="-4"/>
          <w:w w:val="105"/>
        </w:rPr>
        <w:t> </w:t>
      </w:r>
      <w:r>
        <w:rPr>
          <w:w w:val="105"/>
        </w:rPr>
        <w:t>Entidad</w:t>
      </w:r>
      <w:r>
        <w:rPr>
          <w:spacing w:val="-3"/>
          <w:w w:val="105"/>
        </w:rPr>
        <w:t> </w:t>
      </w:r>
      <w:r>
        <w:rPr>
          <w:w w:val="105"/>
        </w:rPr>
        <w:t>Desarrollos</w:t>
      </w:r>
      <w:r>
        <w:rPr>
          <w:spacing w:val="-3"/>
          <w:w w:val="105"/>
        </w:rPr>
        <w:t> </w:t>
      </w:r>
      <w:r>
        <w:rPr>
          <w:w w:val="105"/>
        </w:rPr>
        <w:t>Eólicos</w:t>
      </w:r>
      <w:r>
        <w:rPr>
          <w:spacing w:val="-4"/>
          <w:w w:val="105"/>
        </w:rPr>
        <w:t> </w:t>
      </w:r>
      <w:r>
        <w:rPr>
          <w:w w:val="105"/>
        </w:rPr>
        <w:t>de</w:t>
      </w:r>
      <w:r>
        <w:rPr>
          <w:spacing w:val="-2"/>
          <w:w w:val="105"/>
        </w:rPr>
        <w:t> </w:t>
      </w:r>
      <w:r>
        <w:rPr>
          <w:w w:val="105"/>
        </w:rPr>
        <w:t>Canarias</w:t>
      </w:r>
      <w:r>
        <w:rPr>
          <w:spacing w:val="-5"/>
          <w:w w:val="105"/>
        </w:rPr>
        <w:t> </w:t>
      </w:r>
      <w:r>
        <w:rPr>
          <w:w w:val="105"/>
        </w:rPr>
        <w:t>S.A.</w:t>
      </w:r>
      <w:r>
        <w:rPr>
          <w:spacing w:val="-5"/>
          <w:w w:val="105"/>
        </w:rPr>
        <w:t> </w:t>
      </w:r>
      <w:r>
        <w:rPr>
          <w:w w:val="105"/>
        </w:rPr>
        <w:t>en</w:t>
      </w:r>
      <w:r>
        <w:rPr>
          <w:spacing w:val="-3"/>
          <w:w w:val="105"/>
        </w:rPr>
        <w:t> </w:t>
      </w:r>
      <w:r>
        <w:rPr>
          <w:w w:val="105"/>
        </w:rPr>
        <w:t>los</w:t>
      </w:r>
      <w:r>
        <w:rPr>
          <w:spacing w:val="-3"/>
          <w:w w:val="105"/>
        </w:rPr>
        <w:t> </w:t>
      </w:r>
      <w:r>
        <w:rPr>
          <w:w w:val="105"/>
        </w:rPr>
        <w:t>ejercicios</w:t>
      </w:r>
      <w:r>
        <w:rPr>
          <w:spacing w:val="-3"/>
          <w:w w:val="105"/>
        </w:rPr>
        <w:t> </w:t>
      </w:r>
      <w:r>
        <w:rPr>
          <w:w w:val="105"/>
        </w:rPr>
        <w:t>2010 al</w:t>
      </w:r>
      <w:r>
        <w:rPr>
          <w:spacing w:val="-8"/>
          <w:w w:val="105"/>
        </w:rPr>
        <w:t> </w:t>
      </w:r>
      <w:r>
        <w:rPr>
          <w:w w:val="105"/>
        </w:rPr>
        <w:t>2014,</w:t>
      </w:r>
      <w:r>
        <w:rPr>
          <w:spacing w:val="-7"/>
          <w:w w:val="105"/>
        </w:rPr>
        <w:t> </w:t>
      </w:r>
      <w:r>
        <w:rPr>
          <w:w w:val="105"/>
        </w:rPr>
        <w:t>la</w:t>
      </w:r>
      <w:r>
        <w:rPr>
          <w:spacing w:val="-6"/>
          <w:w w:val="105"/>
        </w:rPr>
        <w:t> </w:t>
      </w:r>
      <w:r>
        <w:rPr>
          <w:w w:val="105"/>
        </w:rPr>
        <w:t>Compañía</w:t>
      </w:r>
      <w:r>
        <w:rPr>
          <w:spacing w:val="-9"/>
          <w:w w:val="105"/>
        </w:rPr>
        <w:t> </w:t>
      </w:r>
      <w:r>
        <w:rPr>
          <w:w w:val="105"/>
        </w:rPr>
        <w:t>ha</w:t>
      </w:r>
      <w:r>
        <w:rPr>
          <w:spacing w:val="-6"/>
          <w:w w:val="105"/>
        </w:rPr>
        <w:t> </w:t>
      </w:r>
      <w:r>
        <w:rPr>
          <w:w w:val="105"/>
        </w:rPr>
        <w:t>generado</w:t>
      </w:r>
      <w:r>
        <w:rPr>
          <w:spacing w:val="-7"/>
          <w:w w:val="105"/>
        </w:rPr>
        <w:t> </w:t>
      </w:r>
      <w:r>
        <w:rPr>
          <w:w w:val="105"/>
        </w:rPr>
        <w:t>una</w:t>
      </w:r>
      <w:r>
        <w:rPr>
          <w:spacing w:val="-6"/>
          <w:w w:val="105"/>
        </w:rPr>
        <w:t> </w:t>
      </w:r>
      <w:r>
        <w:rPr>
          <w:w w:val="105"/>
        </w:rPr>
        <w:t>deducción</w:t>
      </w:r>
      <w:r>
        <w:rPr>
          <w:spacing w:val="-6"/>
          <w:w w:val="105"/>
        </w:rPr>
        <w:t> </w:t>
      </w:r>
      <w:r>
        <w:rPr>
          <w:w w:val="105"/>
        </w:rPr>
        <w:t>para</w:t>
      </w:r>
      <w:r>
        <w:rPr>
          <w:spacing w:val="-9"/>
          <w:w w:val="105"/>
        </w:rPr>
        <w:t> </w:t>
      </w:r>
      <w:r>
        <w:rPr>
          <w:w w:val="105"/>
        </w:rPr>
        <w:t>evitar</w:t>
      </w:r>
      <w:r>
        <w:rPr>
          <w:spacing w:val="-7"/>
          <w:w w:val="105"/>
        </w:rPr>
        <w:t> </w:t>
      </w:r>
      <w:r>
        <w:rPr>
          <w:w w:val="105"/>
        </w:rPr>
        <w:t>la</w:t>
      </w:r>
      <w:r>
        <w:rPr>
          <w:spacing w:val="-7"/>
          <w:w w:val="105"/>
        </w:rPr>
        <w:t> </w:t>
      </w:r>
      <w:r>
        <w:rPr>
          <w:w w:val="105"/>
        </w:rPr>
        <w:t>doble</w:t>
      </w:r>
      <w:r>
        <w:rPr>
          <w:spacing w:val="-6"/>
          <w:w w:val="105"/>
        </w:rPr>
        <w:t> </w:t>
      </w:r>
      <w:r>
        <w:rPr>
          <w:w w:val="105"/>
        </w:rPr>
        <w:t>imposición</w:t>
      </w:r>
      <w:r>
        <w:rPr>
          <w:spacing w:val="-6"/>
          <w:w w:val="105"/>
        </w:rPr>
        <w:t> </w:t>
      </w:r>
      <w:r>
        <w:rPr>
          <w:w w:val="105"/>
        </w:rPr>
        <w:t>interna</w:t>
      </w:r>
      <w:r>
        <w:rPr>
          <w:spacing w:val="-6"/>
          <w:w w:val="105"/>
        </w:rPr>
        <w:t> </w:t>
      </w:r>
      <w:r>
        <w:rPr>
          <w:w w:val="105"/>
        </w:rPr>
        <w:t>por</w:t>
      </w:r>
      <w:r>
        <w:rPr>
          <w:spacing w:val="-8"/>
          <w:w w:val="105"/>
        </w:rPr>
        <w:t> </w:t>
      </w:r>
      <w:r>
        <w:rPr>
          <w:w w:val="105"/>
        </w:rPr>
        <w:t>un</w:t>
      </w:r>
      <w:r>
        <w:rPr>
          <w:spacing w:val="-6"/>
          <w:w w:val="105"/>
        </w:rPr>
        <w:t> </w:t>
      </w:r>
      <w:r>
        <w:rPr>
          <w:w w:val="105"/>
        </w:rPr>
        <w:t>importe de</w:t>
      </w:r>
      <w:r>
        <w:rPr>
          <w:spacing w:val="-3"/>
          <w:w w:val="105"/>
        </w:rPr>
        <w:t> </w:t>
      </w:r>
      <w:r>
        <w:rPr>
          <w:w w:val="105"/>
        </w:rPr>
        <w:t>141.868,62</w:t>
      </w:r>
      <w:r>
        <w:rPr>
          <w:spacing w:val="-6"/>
          <w:w w:val="105"/>
        </w:rPr>
        <w:t> </w:t>
      </w:r>
      <w:r>
        <w:rPr>
          <w:w w:val="105"/>
        </w:rPr>
        <w:t>euros</w:t>
      </w:r>
      <w:r>
        <w:rPr>
          <w:spacing w:val="-4"/>
          <w:w w:val="105"/>
        </w:rPr>
        <w:t> </w:t>
      </w:r>
      <w:r>
        <w:rPr>
          <w:w w:val="105"/>
        </w:rPr>
        <w:t>calculada</w:t>
      </w:r>
      <w:r>
        <w:rPr>
          <w:spacing w:val="-6"/>
          <w:w w:val="105"/>
        </w:rPr>
        <w:t> </w:t>
      </w:r>
      <w:r>
        <w:rPr>
          <w:w w:val="105"/>
        </w:rPr>
        <w:t>al</w:t>
      </w:r>
      <w:r>
        <w:rPr>
          <w:spacing w:val="-5"/>
          <w:w w:val="105"/>
        </w:rPr>
        <w:t> </w:t>
      </w:r>
      <w:r>
        <w:rPr>
          <w:w w:val="105"/>
        </w:rPr>
        <w:t>tipo</w:t>
      </w:r>
      <w:r>
        <w:rPr>
          <w:spacing w:val="-3"/>
          <w:w w:val="105"/>
        </w:rPr>
        <w:t> </w:t>
      </w:r>
      <w:r>
        <w:rPr>
          <w:w w:val="105"/>
        </w:rPr>
        <w:t>de</w:t>
      </w:r>
      <w:r>
        <w:rPr>
          <w:spacing w:val="-5"/>
          <w:w w:val="105"/>
        </w:rPr>
        <w:t> </w:t>
      </w:r>
      <w:r>
        <w:rPr>
          <w:w w:val="105"/>
        </w:rPr>
        <w:t>gravamen</w:t>
      </w:r>
      <w:r>
        <w:rPr>
          <w:spacing w:val="-6"/>
          <w:w w:val="105"/>
        </w:rPr>
        <w:t> </w:t>
      </w:r>
      <w:r>
        <w:rPr>
          <w:w w:val="105"/>
        </w:rPr>
        <w:t>del</w:t>
      </w:r>
      <w:r>
        <w:rPr>
          <w:spacing w:val="-7"/>
          <w:w w:val="105"/>
        </w:rPr>
        <w:t> </w:t>
      </w:r>
      <w:r>
        <w:rPr>
          <w:w w:val="105"/>
        </w:rPr>
        <w:t>25%,</w:t>
      </w:r>
      <w:r>
        <w:rPr>
          <w:spacing w:val="-3"/>
          <w:w w:val="105"/>
        </w:rPr>
        <w:t> </w:t>
      </w:r>
      <w:r>
        <w:rPr>
          <w:w w:val="105"/>
        </w:rPr>
        <w:t>aplicable</w:t>
      </w:r>
      <w:r>
        <w:rPr>
          <w:spacing w:val="-3"/>
          <w:w w:val="105"/>
        </w:rPr>
        <w:t> </w:t>
      </w:r>
      <w:r>
        <w:rPr>
          <w:w w:val="105"/>
        </w:rPr>
        <w:t>sin</w:t>
      </w:r>
      <w:r>
        <w:rPr>
          <w:spacing w:val="-3"/>
          <w:w w:val="105"/>
        </w:rPr>
        <w:t> </w:t>
      </w:r>
      <w:r>
        <w:rPr>
          <w:w w:val="105"/>
        </w:rPr>
        <w:t>limitación</w:t>
      </w:r>
      <w:r>
        <w:rPr>
          <w:spacing w:val="-3"/>
          <w:w w:val="105"/>
        </w:rPr>
        <w:t> </w:t>
      </w:r>
      <w:r>
        <w:rPr>
          <w:w w:val="105"/>
        </w:rPr>
        <w:t>temporal.</w:t>
      </w:r>
    </w:p>
    <w:p>
      <w:pPr>
        <w:pStyle w:val="BodyText"/>
        <w:spacing w:line="249" w:lineRule="auto" w:before="1"/>
        <w:ind w:left="1707" w:right="1209"/>
        <w:jc w:val="both"/>
      </w:pPr>
      <w:r>
        <w:rPr>
          <w:w w:val="105"/>
        </w:rPr>
        <w:t>Por</w:t>
      </w:r>
      <w:r>
        <w:rPr>
          <w:spacing w:val="-4"/>
          <w:w w:val="105"/>
        </w:rPr>
        <w:t> </w:t>
      </w:r>
      <w:r>
        <w:rPr>
          <w:w w:val="105"/>
        </w:rPr>
        <w:t>los</w:t>
      </w:r>
      <w:r>
        <w:rPr>
          <w:spacing w:val="-5"/>
          <w:w w:val="105"/>
        </w:rPr>
        <w:t> </w:t>
      </w:r>
      <w:r>
        <w:rPr>
          <w:w w:val="105"/>
        </w:rPr>
        <w:t>dividendos</w:t>
      </w:r>
      <w:r>
        <w:rPr>
          <w:spacing w:val="-3"/>
          <w:w w:val="105"/>
        </w:rPr>
        <w:t> </w:t>
      </w:r>
      <w:r>
        <w:rPr>
          <w:w w:val="105"/>
        </w:rPr>
        <w:t>percibidos</w:t>
      </w:r>
      <w:r>
        <w:rPr>
          <w:spacing w:val="-2"/>
          <w:w w:val="105"/>
        </w:rPr>
        <w:t> </w:t>
      </w:r>
      <w:r>
        <w:rPr>
          <w:w w:val="105"/>
        </w:rPr>
        <w:t>de</w:t>
      </w:r>
      <w:r>
        <w:rPr>
          <w:spacing w:val="-2"/>
          <w:w w:val="105"/>
        </w:rPr>
        <w:t> </w:t>
      </w:r>
      <w:r>
        <w:rPr>
          <w:w w:val="105"/>
        </w:rPr>
        <w:t>la</w:t>
      </w:r>
      <w:r>
        <w:rPr>
          <w:spacing w:val="-4"/>
          <w:w w:val="105"/>
        </w:rPr>
        <w:t> </w:t>
      </w:r>
      <w:r>
        <w:rPr>
          <w:w w:val="105"/>
        </w:rPr>
        <w:t>Entidad</w:t>
      </w:r>
      <w:r>
        <w:rPr>
          <w:spacing w:val="-4"/>
          <w:w w:val="105"/>
        </w:rPr>
        <w:t> </w:t>
      </w:r>
      <w:r>
        <w:rPr>
          <w:w w:val="105"/>
        </w:rPr>
        <w:t>Parque</w:t>
      </w:r>
      <w:r>
        <w:rPr>
          <w:spacing w:val="-4"/>
          <w:w w:val="105"/>
        </w:rPr>
        <w:t> </w:t>
      </w:r>
      <w:r>
        <w:rPr>
          <w:w w:val="105"/>
        </w:rPr>
        <w:t>Eólico</w:t>
      </w:r>
      <w:r>
        <w:rPr>
          <w:spacing w:val="-2"/>
          <w:w w:val="105"/>
        </w:rPr>
        <w:t> </w:t>
      </w:r>
      <w:r>
        <w:rPr>
          <w:w w:val="105"/>
        </w:rPr>
        <w:t>de</w:t>
      </w:r>
      <w:r>
        <w:rPr>
          <w:spacing w:val="-3"/>
          <w:w w:val="105"/>
        </w:rPr>
        <w:t> </w:t>
      </w:r>
      <w:r>
        <w:rPr>
          <w:w w:val="105"/>
        </w:rPr>
        <w:t>Santa</w:t>
      </w:r>
      <w:r>
        <w:rPr>
          <w:spacing w:val="-2"/>
          <w:w w:val="105"/>
        </w:rPr>
        <w:t> </w:t>
      </w:r>
      <w:r>
        <w:rPr>
          <w:w w:val="105"/>
        </w:rPr>
        <w:t>Lucía</w:t>
      </w:r>
      <w:r>
        <w:rPr>
          <w:spacing w:val="-4"/>
          <w:w w:val="105"/>
        </w:rPr>
        <w:t> </w:t>
      </w:r>
      <w:r>
        <w:rPr>
          <w:w w:val="105"/>
        </w:rPr>
        <w:t>S.A.</w:t>
      </w:r>
      <w:r>
        <w:rPr>
          <w:spacing w:val="-5"/>
          <w:w w:val="105"/>
        </w:rPr>
        <w:t> </w:t>
      </w:r>
      <w:r>
        <w:rPr>
          <w:w w:val="105"/>
        </w:rPr>
        <w:t>en</w:t>
      </w:r>
      <w:r>
        <w:rPr>
          <w:spacing w:val="-5"/>
          <w:w w:val="105"/>
        </w:rPr>
        <w:t> </w:t>
      </w:r>
      <w:r>
        <w:rPr>
          <w:w w:val="105"/>
        </w:rPr>
        <w:t>los</w:t>
      </w:r>
      <w:r>
        <w:rPr>
          <w:spacing w:val="-3"/>
          <w:w w:val="105"/>
        </w:rPr>
        <w:t> </w:t>
      </w:r>
      <w:r>
        <w:rPr>
          <w:w w:val="105"/>
        </w:rPr>
        <w:t>ejercicios</w:t>
      </w:r>
      <w:r>
        <w:rPr>
          <w:spacing w:val="-4"/>
          <w:w w:val="105"/>
        </w:rPr>
        <w:t> </w:t>
      </w:r>
      <w:r>
        <w:rPr>
          <w:w w:val="105"/>
        </w:rPr>
        <w:t>2012</w:t>
      </w:r>
      <w:r>
        <w:rPr>
          <w:spacing w:val="-4"/>
          <w:w w:val="105"/>
        </w:rPr>
        <w:t> </w:t>
      </w:r>
      <w:r>
        <w:rPr>
          <w:w w:val="105"/>
        </w:rPr>
        <w:t>al 2014,</w:t>
      </w:r>
      <w:r>
        <w:rPr>
          <w:spacing w:val="-10"/>
          <w:w w:val="105"/>
        </w:rPr>
        <w:t> </w:t>
      </w:r>
      <w:r>
        <w:rPr>
          <w:w w:val="105"/>
        </w:rPr>
        <w:t>la</w:t>
      </w:r>
      <w:r>
        <w:rPr>
          <w:spacing w:val="-9"/>
          <w:w w:val="105"/>
        </w:rPr>
        <w:t> </w:t>
      </w:r>
      <w:r>
        <w:rPr>
          <w:w w:val="105"/>
        </w:rPr>
        <w:t>Compañía</w:t>
      </w:r>
      <w:r>
        <w:rPr>
          <w:spacing w:val="-12"/>
          <w:w w:val="105"/>
        </w:rPr>
        <w:t> </w:t>
      </w:r>
      <w:r>
        <w:rPr>
          <w:w w:val="105"/>
        </w:rPr>
        <w:t>ha</w:t>
      </w:r>
      <w:r>
        <w:rPr>
          <w:spacing w:val="-11"/>
          <w:w w:val="105"/>
        </w:rPr>
        <w:t> </w:t>
      </w:r>
      <w:r>
        <w:rPr>
          <w:w w:val="105"/>
        </w:rPr>
        <w:t>generado</w:t>
      </w:r>
      <w:r>
        <w:rPr>
          <w:spacing w:val="-11"/>
          <w:w w:val="105"/>
        </w:rPr>
        <w:t> </w:t>
      </w:r>
      <w:r>
        <w:rPr>
          <w:w w:val="105"/>
        </w:rPr>
        <w:t>una</w:t>
      </w:r>
      <w:r>
        <w:rPr>
          <w:spacing w:val="-11"/>
          <w:w w:val="105"/>
        </w:rPr>
        <w:t> </w:t>
      </w:r>
      <w:r>
        <w:rPr>
          <w:w w:val="105"/>
        </w:rPr>
        <w:t>deducción</w:t>
      </w:r>
      <w:r>
        <w:rPr>
          <w:spacing w:val="-11"/>
          <w:w w:val="105"/>
        </w:rPr>
        <w:t> </w:t>
      </w:r>
      <w:r>
        <w:rPr>
          <w:w w:val="105"/>
        </w:rPr>
        <w:t>para</w:t>
      </w:r>
      <w:r>
        <w:rPr>
          <w:spacing w:val="-11"/>
          <w:w w:val="105"/>
        </w:rPr>
        <w:t> </w:t>
      </w:r>
      <w:r>
        <w:rPr>
          <w:w w:val="105"/>
        </w:rPr>
        <w:t>evitar</w:t>
      </w:r>
      <w:r>
        <w:rPr>
          <w:spacing w:val="-11"/>
          <w:w w:val="105"/>
        </w:rPr>
        <w:t> </w:t>
      </w:r>
      <w:r>
        <w:rPr>
          <w:w w:val="105"/>
        </w:rPr>
        <w:t>la</w:t>
      </w:r>
      <w:r>
        <w:rPr>
          <w:spacing w:val="-11"/>
          <w:w w:val="105"/>
        </w:rPr>
        <w:t> </w:t>
      </w:r>
      <w:r>
        <w:rPr>
          <w:w w:val="105"/>
        </w:rPr>
        <w:t>doble</w:t>
      </w:r>
      <w:r>
        <w:rPr>
          <w:spacing w:val="-9"/>
          <w:w w:val="105"/>
        </w:rPr>
        <w:t> </w:t>
      </w:r>
      <w:r>
        <w:rPr>
          <w:w w:val="105"/>
        </w:rPr>
        <w:t>imposición</w:t>
      </w:r>
      <w:r>
        <w:rPr>
          <w:spacing w:val="-11"/>
          <w:w w:val="105"/>
        </w:rPr>
        <w:t> </w:t>
      </w:r>
      <w:r>
        <w:rPr>
          <w:w w:val="105"/>
        </w:rPr>
        <w:t>interna</w:t>
      </w:r>
      <w:r>
        <w:rPr>
          <w:spacing w:val="-12"/>
          <w:w w:val="105"/>
        </w:rPr>
        <w:t> </w:t>
      </w:r>
      <w:r>
        <w:rPr>
          <w:w w:val="105"/>
        </w:rPr>
        <w:t>por</w:t>
      </w:r>
      <w:r>
        <w:rPr>
          <w:spacing w:val="-12"/>
          <w:w w:val="105"/>
        </w:rPr>
        <w:t> </w:t>
      </w:r>
      <w:r>
        <w:rPr>
          <w:w w:val="105"/>
        </w:rPr>
        <w:t>un</w:t>
      </w:r>
      <w:r>
        <w:rPr>
          <w:spacing w:val="-11"/>
          <w:w w:val="105"/>
        </w:rPr>
        <w:t> </w:t>
      </w:r>
      <w:r>
        <w:rPr>
          <w:w w:val="105"/>
        </w:rPr>
        <w:t>importe</w:t>
      </w:r>
      <w:r>
        <w:rPr>
          <w:spacing w:val="-11"/>
          <w:w w:val="105"/>
        </w:rPr>
        <w:t> </w:t>
      </w:r>
      <w:r>
        <w:rPr>
          <w:w w:val="105"/>
        </w:rPr>
        <w:t>de 44.291,38</w:t>
      </w:r>
      <w:r>
        <w:rPr>
          <w:spacing w:val="-6"/>
          <w:w w:val="105"/>
        </w:rPr>
        <w:t> </w:t>
      </w:r>
      <w:r>
        <w:rPr>
          <w:w w:val="105"/>
        </w:rPr>
        <w:t>euros</w:t>
      </w:r>
      <w:r>
        <w:rPr>
          <w:spacing w:val="-3"/>
          <w:w w:val="105"/>
        </w:rPr>
        <w:t> </w:t>
      </w:r>
      <w:r>
        <w:rPr>
          <w:w w:val="105"/>
        </w:rPr>
        <w:t>calculada</w:t>
      </w:r>
      <w:r>
        <w:rPr>
          <w:spacing w:val="-5"/>
          <w:w w:val="105"/>
        </w:rPr>
        <w:t> </w:t>
      </w:r>
      <w:r>
        <w:rPr>
          <w:w w:val="105"/>
        </w:rPr>
        <w:t>al</w:t>
      </w:r>
      <w:r>
        <w:rPr>
          <w:spacing w:val="-4"/>
          <w:w w:val="105"/>
        </w:rPr>
        <w:t> </w:t>
      </w:r>
      <w:r>
        <w:rPr>
          <w:w w:val="105"/>
        </w:rPr>
        <w:t>tipo</w:t>
      </w:r>
      <w:r>
        <w:rPr>
          <w:spacing w:val="-5"/>
          <w:w w:val="105"/>
        </w:rPr>
        <w:t> </w:t>
      </w:r>
      <w:r>
        <w:rPr>
          <w:w w:val="105"/>
        </w:rPr>
        <w:t>de</w:t>
      </w:r>
      <w:r>
        <w:rPr>
          <w:spacing w:val="-5"/>
          <w:w w:val="105"/>
        </w:rPr>
        <w:t> </w:t>
      </w:r>
      <w:r>
        <w:rPr>
          <w:w w:val="105"/>
        </w:rPr>
        <w:t>gravamen</w:t>
      </w:r>
      <w:r>
        <w:rPr>
          <w:spacing w:val="-2"/>
          <w:w w:val="105"/>
        </w:rPr>
        <w:t> </w:t>
      </w:r>
      <w:r>
        <w:rPr>
          <w:w w:val="105"/>
        </w:rPr>
        <w:t>del</w:t>
      </w:r>
      <w:r>
        <w:rPr>
          <w:spacing w:val="-4"/>
          <w:w w:val="105"/>
        </w:rPr>
        <w:t> </w:t>
      </w:r>
      <w:r>
        <w:rPr>
          <w:w w:val="105"/>
        </w:rPr>
        <w:t>25%,</w:t>
      </w:r>
      <w:r>
        <w:rPr>
          <w:spacing w:val="-3"/>
          <w:w w:val="105"/>
        </w:rPr>
        <w:t> </w:t>
      </w:r>
      <w:r>
        <w:rPr>
          <w:w w:val="105"/>
        </w:rPr>
        <w:t>aplicable</w:t>
      </w:r>
      <w:r>
        <w:rPr>
          <w:spacing w:val="-2"/>
          <w:w w:val="105"/>
        </w:rPr>
        <w:t> </w:t>
      </w:r>
      <w:r>
        <w:rPr>
          <w:w w:val="105"/>
        </w:rPr>
        <w:t>sin</w:t>
      </w:r>
      <w:r>
        <w:rPr>
          <w:spacing w:val="-3"/>
          <w:w w:val="105"/>
        </w:rPr>
        <w:t> </w:t>
      </w:r>
      <w:r>
        <w:rPr>
          <w:w w:val="105"/>
        </w:rPr>
        <w:t>limitación</w:t>
      </w:r>
      <w:r>
        <w:rPr>
          <w:spacing w:val="-2"/>
          <w:w w:val="105"/>
        </w:rPr>
        <w:t> </w:t>
      </w:r>
      <w:r>
        <w:rPr>
          <w:w w:val="105"/>
        </w:rPr>
        <w:t>temporal.</w:t>
      </w:r>
    </w:p>
    <w:p>
      <w:pPr>
        <w:pStyle w:val="BodyText"/>
        <w:spacing w:before="9"/>
      </w:pPr>
    </w:p>
    <w:p>
      <w:pPr>
        <w:pStyle w:val="BodyText"/>
        <w:spacing w:line="249" w:lineRule="auto"/>
        <w:ind w:left="1707" w:right="1209"/>
        <w:jc w:val="both"/>
      </w:pPr>
      <w:r>
        <w:rPr>
          <w:w w:val="105"/>
        </w:rPr>
        <w:t>La</w:t>
      </w:r>
      <w:r>
        <w:rPr>
          <w:spacing w:val="-11"/>
          <w:w w:val="105"/>
        </w:rPr>
        <w:t> </w:t>
      </w:r>
      <w:r>
        <w:rPr>
          <w:w w:val="105"/>
        </w:rPr>
        <w:t>donación</w:t>
      </w:r>
      <w:r>
        <w:rPr>
          <w:spacing w:val="-10"/>
          <w:w w:val="105"/>
        </w:rPr>
        <w:t> </w:t>
      </w:r>
      <w:r>
        <w:rPr>
          <w:w w:val="105"/>
        </w:rPr>
        <w:t>de</w:t>
      </w:r>
      <w:r>
        <w:rPr>
          <w:spacing w:val="-9"/>
          <w:w w:val="105"/>
        </w:rPr>
        <w:t> </w:t>
      </w:r>
      <w:r>
        <w:rPr>
          <w:w w:val="105"/>
        </w:rPr>
        <w:t>un</w:t>
      </w:r>
      <w:r>
        <w:rPr>
          <w:spacing w:val="-8"/>
          <w:w w:val="105"/>
        </w:rPr>
        <w:t> </w:t>
      </w:r>
      <w:r>
        <w:rPr>
          <w:w w:val="105"/>
        </w:rPr>
        <w:t>inmueble</w:t>
      </w:r>
      <w:r>
        <w:rPr>
          <w:spacing w:val="-9"/>
          <w:w w:val="105"/>
        </w:rPr>
        <w:t> </w:t>
      </w:r>
      <w:r>
        <w:rPr>
          <w:w w:val="105"/>
        </w:rPr>
        <w:t>al</w:t>
      </w:r>
      <w:r>
        <w:rPr>
          <w:spacing w:val="-9"/>
          <w:w w:val="105"/>
        </w:rPr>
        <w:t> </w:t>
      </w:r>
      <w:r>
        <w:rPr>
          <w:w w:val="105"/>
        </w:rPr>
        <w:t>Cabildo</w:t>
      </w:r>
      <w:r>
        <w:rPr>
          <w:spacing w:val="-10"/>
          <w:w w:val="105"/>
        </w:rPr>
        <w:t> </w:t>
      </w:r>
      <w:r>
        <w:rPr>
          <w:w w:val="105"/>
        </w:rPr>
        <w:t>de</w:t>
      </w:r>
      <w:r>
        <w:rPr>
          <w:spacing w:val="-9"/>
          <w:w w:val="105"/>
        </w:rPr>
        <w:t> </w:t>
      </w:r>
      <w:r>
        <w:rPr>
          <w:w w:val="105"/>
        </w:rPr>
        <w:t>La</w:t>
      </w:r>
      <w:r>
        <w:rPr>
          <w:spacing w:val="-10"/>
          <w:w w:val="105"/>
        </w:rPr>
        <w:t> </w:t>
      </w:r>
      <w:r>
        <w:rPr>
          <w:w w:val="105"/>
        </w:rPr>
        <w:t>Palma</w:t>
      </w:r>
      <w:r>
        <w:rPr>
          <w:spacing w:val="-10"/>
          <w:w w:val="105"/>
        </w:rPr>
        <w:t> </w:t>
      </w:r>
      <w:r>
        <w:rPr>
          <w:w w:val="105"/>
        </w:rPr>
        <w:t>en</w:t>
      </w:r>
      <w:r>
        <w:rPr>
          <w:spacing w:val="-11"/>
          <w:w w:val="105"/>
        </w:rPr>
        <w:t> </w:t>
      </w:r>
      <w:r>
        <w:rPr>
          <w:w w:val="105"/>
        </w:rPr>
        <w:t>el</w:t>
      </w:r>
      <w:r>
        <w:rPr>
          <w:spacing w:val="-9"/>
          <w:w w:val="105"/>
        </w:rPr>
        <w:t> </w:t>
      </w:r>
      <w:r>
        <w:rPr>
          <w:w w:val="105"/>
        </w:rPr>
        <w:t>ejercicio</w:t>
      </w:r>
      <w:r>
        <w:rPr>
          <w:spacing w:val="-9"/>
          <w:w w:val="105"/>
        </w:rPr>
        <w:t> </w:t>
      </w:r>
      <w:r>
        <w:rPr>
          <w:w w:val="105"/>
        </w:rPr>
        <w:t>2008</w:t>
      </w:r>
      <w:r>
        <w:rPr>
          <w:spacing w:val="-10"/>
          <w:w w:val="105"/>
        </w:rPr>
        <w:t> </w:t>
      </w:r>
      <w:r>
        <w:rPr>
          <w:w w:val="105"/>
        </w:rPr>
        <w:t>ha</w:t>
      </w:r>
      <w:r>
        <w:rPr>
          <w:spacing w:val="-10"/>
          <w:w w:val="105"/>
        </w:rPr>
        <w:t> </w:t>
      </w:r>
      <w:r>
        <w:rPr>
          <w:w w:val="105"/>
        </w:rPr>
        <w:t>generado</w:t>
      </w:r>
      <w:r>
        <w:rPr>
          <w:spacing w:val="-10"/>
          <w:w w:val="105"/>
        </w:rPr>
        <w:t> </w:t>
      </w:r>
      <w:r>
        <w:rPr>
          <w:w w:val="105"/>
        </w:rPr>
        <w:t>una</w:t>
      </w:r>
      <w:r>
        <w:rPr>
          <w:spacing w:val="-11"/>
          <w:w w:val="105"/>
        </w:rPr>
        <w:t> </w:t>
      </w:r>
      <w:r>
        <w:rPr>
          <w:w w:val="105"/>
        </w:rPr>
        <w:t>deducción</w:t>
      </w:r>
      <w:r>
        <w:rPr>
          <w:spacing w:val="-10"/>
          <w:w w:val="105"/>
        </w:rPr>
        <w:t> </w:t>
      </w:r>
      <w:r>
        <w:rPr>
          <w:w w:val="105"/>
        </w:rPr>
        <w:t>del 35% del valor neto contable del mismo, ascendiendo la deducción a un importe de 466.994,27 euros, aplicable en los diez ejercicios</w:t>
      </w:r>
      <w:r>
        <w:rPr>
          <w:spacing w:val="-7"/>
          <w:w w:val="105"/>
        </w:rPr>
        <w:t> </w:t>
      </w:r>
      <w:r>
        <w:rPr>
          <w:w w:val="105"/>
        </w:rPr>
        <w:t>siguientes.</w:t>
      </w:r>
    </w:p>
    <w:p>
      <w:pPr>
        <w:pStyle w:val="Heading2"/>
        <w:spacing w:before="207"/>
        <w:rPr>
          <w:u w:val="none"/>
        </w:rPr>
      </w:pPr>
      <w:r>
        <w:rPr>
          <w:w w:val="105"/>
          <w:u w:val="none"/>
        </w:rPr>
        <w:t>c) </w:t>
      </w:r>
      <w:r>
        <w:rPr>
          <w:w w:val="105"/>
          <w:u w:val="single"/>
        </w:rPr>
        <w:t>Otra información</w:t>
      </w:r>
    </w:p>
    <w:p>
      <w:pPr>
        <w:pStyle w:val="BodyText"/>
        <w:spacing w:line="249" w:lineRule="auto" w:before="113"/>
        <w:ind w:left="1707" w:right="1210"/>
        <w:jc w:val="both"/>
      </w:pPr>
      <w:r>
        <w:rPr>
          <w:w w:val="105"/>
        </w:rPr>
        <w:t>En la </w:t>
      </w:r>
      <w:r>
        <w:rPr>
          <w:spacing w:val="-3"/>
          <w:w w:val="105"/>
        </w:rPr>
        <w:t>memoria </w:t>
      </w:r>
      <w:r>
        <w:rPr>
          <w:w w:val="105"/>
        </w:rPr>
        <w:t>de las cuentas anuales de la </w:t>
      </w:r>
      <w:r>
        <w:rPr>
          <w:spacing w:val="-3"/>
          <w:w w:val="105"/>
        </w:rPr>
        <w:t>Sociedad correspondientes </w:t>
      </w:r>
      <w:r>
        <w:rPr>
          <w:w w:val="105"/>
        </w:rPr>
        <w:t>al </w:t>
      </w:r>
      <w:r>
        <w:rPr>
          <w:spacing w:val="-3"/>
          <w:w w:val="105"/>
        </w:rPr>
        <w:t>ejercicio </w:t>
      </w:r>
      <w:r>
        <w:rPr>
          <w:w w:val="105"/>
        </w:rPr>
        <w:t>2002 figura toda la </w:t>
      </w:r>
      <w:r>
        <w:rPr>
          <w:spacing w:val="-3"/>
          <w:w w:val="105"/>
        </w:rPr>
        <w:t>información requerida </w:t>
      </w:r>
      <w:r>
        <w:rPr>
          <w:w w:val="105"/>
        </w:rPr>
        <w:t>en el </w:t>
      </w:r>
      <w:r>
        <w:rPr>
          <w:spacing w:val="-3"/>
          <w:w w:val="105"/>
        </w:rPr>
        <w:t>artículo </w:t>
      </w:r>
      <w:r>
        <w:rPr>
          <w:w w:val="105"/>
        </w:rPr>
        <w:t>86 de la Ley 27/2014, de 27 de </w:t>
      </w:r>
      <w:r>
        <w:rPr>
          <w:spacing w:val="-3"/>
          <w:w w:val="105"/>
        </w:rPr>
        <w:t>noviembre, </w:t>
      </w:r>
      <w:r>
        <w:rPr>
          <w:w w:val="105"/>
        </w:rPr>
        <w:t>del Impuesto sobre </w:t>
      </w:r>
      <w:r>
        <w:rPr>
          <w:spacing w:val="-3"/>
          <w:w w:val="105"/>
        </w:rPr>
        <w:t>Sociedades, </w:t>
      </w:r>
      <w:r>
        <w:rPr>
          <w:w w:val="105"/>
        </w:rPr>
        <w:t>tanto la que se </w:t>
      </w:r>
      <w:r>
        <w:rPr>
          <w:spacing w:val="-3"/>
          <w:w w:val="105"/>
        </w:rPr>
        <w:t>refiere </w:t>
      </w:r>
      <w:r>
        <w:rPr>
          <w:w w:val="105"/>
        </w:rPr>
        <w:t>al </w:t>
      </w:r>
      <w:r>
        <w:rPr>
          <w:spacing w:val="-3"/>
          <w:w w:val="105"/>
        </w:rPr>
        <w:t>ejercicio </w:t>
      </w:r>
      <w:r>
        <w:rPr>
          <w:w w:val="105"/>
        </w:rPr>
        <w:t>en el que la entidad </w:t>
      </w:r>
      <w:r>
        <w:rPr>
          <w:spacing w:val="-3"/>
          <w:w w:val="105"/>
        </w:rPr>
        <w:t>transmitente (Instituto </w:t>
      </w:r>
      <w:r>
        <w:rPr>
          <w:w w:val="105"/>
        </w:rPr>
        <w:t>Canario de </w:t>
      </w:r>
      <w:r>
        <w:rPr>
          <w:spacing w:val="-3"/>
          <w:w w:val="105"/>
        </w:rPr>
        <w:t>Investigación</w:t>
      </w:r>
      <w:r>
        <w:rPr>
          <w:spacing w:val="-8"/>
          <w:w w:val="105"/>
        </w:rPr>
        <w:t> </w:t>
      </w:r>
      <w:r>
        <w:rPr>
          <w:w w:val="105"/>
        </w:rPr>
        <w:t>y</w:t>
      </w:r>
      <w:r>
        <w:rPr>
          <w:spacing w:val="-7"/>
          <w:w w:val="105"/>
        </w:rPr>
        <w:t> </w:t>
      </w:r>
      <w:r>
        <w:rPr>
          <w:spacing w:val="-3"/>
          <w:w w:val="105"/>
        </w:rPr>
        <w:t>Desarrollo</w:t>
      </w:r>
      <w:r>
        <w:rPr>
          <w:spacing w:val="-8"/>
          <w:w w:val="105"/>
        </w:rPr>
        <w:t> </w:t>
      </w:r>
      <w:r>
        <w:rPr>
          <w:w w:val="105"/>
        </w:rPr>
        <w:t>S.A.)</w:t>
      </w:r>
      <w:r>
        <w:rPr>
          <w:spacing w:val="-8"/>
          <w:w w:val="105"/>
        </w:rPr>
        <w:t> </w:t>
      </w:r>
      <w:r>
        <w:rPr>
          <w:spacing w:val="-3"/>
          <w:w w:val="105"/>
        </w:rPr>
        <w:t>adquirió</w:t>
      </w:r>
      <w:r>
        <w:rPr>
          <w:spacing w:val="-7"/>
          <w:w w:val="105"/>
        </w:rPr>
        <w:t> </w:t>
      </w:r>
      <w:r>
        <w:rPr>
          <w:w w:val="105"/>
        </w:rPr>
        <w:t>los</w:t>
      </w:r>
      <w:r>
        <w:rPr>
          <w:spacing w:val="-7"/>
          <w:w w:val="105"/>
        </w:rPr>
        <w:t> </w:t>
      </w:r>
      <w:r>
        <w:rPr>
          <w:w w:val="105"/>
        </w:rPr>
        <w:t>bienes</w:t>
      </w:r>
      <w:r>
        <w:rPr>
          <w:spacing w:val="-8"/>
          <w:w w:val="105"/>
        </w:rPr>
        <w:t> </w:t>
      </w:r>
      <w:r>
        <w:rPr>
          <w:spacing w:val="-3"/>
          <w:w w:val="105"/>
        </w:rPr>
        <w:t>susceptibles</w:t>
      </w:r>
      <w:r>
        <w:rPr>
          <w:spacing w:val="-7"/>
          <w:w w:val="105"/>
        </w:rPr>
        <w:t> </w:t>
      </w:r>
      <w:r>
        <w:rPr>
          <w:w w:val="105"/>
        </w:rPr>
        <w:t>de</w:t>
      </w:r>
      <w:r>
        <w:rPr>
          <w:spacing w:val="-8"/>
          <w:w w:val="105"/>
        </w:rPr>
        <w:t> </w:t>
      </w:r>
      <w:r>
        <w:rPr>
          <w:spacing w:val="-3"/>
          <w:w w:val="105"/>
        </w:rPr>
        <w:t>amortización</w:t>
      </w:r>
      <w:r>
        <w:rPr>
          <w:spacing w:val="-7"/>
          <w:w w:val="105"/>
        </w:rPr>
        <w:t> </w:t>
      </w:r>
      <w:r>
        <w:rPr>
          <w:w w:val="105"/>
        </w:rPr>
        <w:t>por</w:t>
      </w:r>
      <w:r>
        <w:rPr>
          <w:spacing w:val="-8"/>
          <w:w w:val="105"/>
        </w:rPr>
        <w:t> </w:t>
      </w:r>
      <w:r>
        <w:rPr>
          <w:w w:val="105"/>
        </w:rPr>
        <w:t>la</w:t>
      </w:r>
      <w:r>
        <w:rPr>
          <w:spacing w:val="-7"/>
          <w:w w:val="105"/>
        </w:rPr>
        <w:t> </w:t>
      </w:r>
      <w:r>
        <w:rPr>
          <w:w w:val="105"/>
        </w:rPr>
        <w:t>entidad</w:t>
      </w:r>
      <w:r>
        <w:rPr>
          <w:spacing w:val="-8"/>
          <w:w w:val="105"/>
        </w:rPr>
        <w:t> </w:t>
      </w:r>
      <w:r>
        <w:rPr>
          <w:spacing w:val="-3"/>
          <w:w w:val="105"/>
        </w:rPr>
        <w:t>adquirente (Instituto Tecnológico </w:t>
      </w:r>
      <w:r>
        <w:rPr>
          <w:w w:val="105"/>
        </w:rPr>
        <w:t>de </w:t>
      </w:r>
      <w:r>
        <w:rPr>
          <w:spacing w:val="-3"/>
          <w:w w:val="105"/>
        </w:rPr>
        <w:t>Canarias </w:t>
      </w:r>
      <w:r>
        <w:rPr>
          <w:w w:val="105"/>
        </w:rPr>
        <w:t>S.A.), como la relativa al </w:t>
      </w:r>
      <w:r>
        <w:rPr>
          <w:spacing w:val="-3"/>
          <w:w w:val="105"/>
        </w:rPr>
        <w:t>último </w:t>
      </w:r>
      <w:r>
        <w:rPr>
          <w:w w:val="105"/>
        </w:rPr>
        <w:t>balance </w:t>
      </w:r>
      <w:r>
        <w:rPr>
          <w:spacing w:val="-3"/>
          <w:w w:val="105"/>
        </w:rPr>
        <w:t>cerrado </w:t>
      </w:r>
      <w:r>
        <w:rPr>
          <w:w w:val="105"/>
        </w:rPr>
        <w:t>por la </w:t>
      </w:r>
      <w:r>
        <w:rPr>
          <w:spacing w:val="-3"/>
          <w:w w:val="105"/>
        </w:rPr>
        <w:t>entidad transmitente.</w:t>
      </w:r>
    </w:p>
    <w:p>
      <w:pPr>
        <w:pStyle w:val="BodyText"/>
        <w:spacing w:before="8"/>
      </w:pPr>
    </w:p>
    <w:p>
      <w:pPr>
        <w:pStyle w:val="BodyText"/>
        <w:spacing w:line="249" w:lineRule="auto"/>
        <w:ind w:left="1707" w:right="1209"/>
        <w:jc w:val="both"/>
      </w:pPr>
      <w:r>
        <w:rPr>
          <w:w w:val="105"/>
        </w:rPr>
        <w:t>Por</w:t>
      </w:r>
      <w:r>
        <w:rPr>
          <w:spacing w:val="-11"/>
          <w:w w:val="105"/>
        </w:rPr>
        <w:t> </w:t>
      </w:r>
      <w:r>
        <w:rPr>
          <w:w w:val="105"/>
        </w:rPr>
        <w:t>la</w:t>
      </w:r>
      <w:r>
        <w:rPr>
          <w:spacing w:val="-9"/>
          <w:w w:val="105"/>
        </w:rPr>
        <w:t> </w:t>
      </w:r>
      <w:r>
        <w:rPr>
          <w:w w:val="105"/>
        </w:rPr>
        <w:t>razón</w:t>
      </w:r>
      <w:r>
        <w:rPr>
          <w:spacing w:val="-10"/>
          <w:w w:val="105"/>
        </w:rPr>
        <w:t> </w:t>
      </w:r>
      <w:r>
        <w:rPr>
          <w:spacing w:val="-2"/>
          <w:w w:val="105"/>
        </w:rPr>
        <w:t>expuesta,</w:t>
      </w:r>
      <w:r>
        <w:rPr>
          <w:spacing w:val="-11"/>
          <w:w w:val="105"/>
        </w:rPr>
        <w:t> </w:t>
      </w:r>
      <w:r>
        <w:rPr>
          <w:w w:val="105"/>
        </w:rPr>
        <w:t>el</w:t>
      </w:r>
      <w:r>
        <w:rPr>
          <w:spacing w:val="-10"/>
          <w:w w:val="105"/>
        </w:rPr>
        <w:t> </w:t>
      </w:r>
      <w:r>
        <w:rPr>
          <w:spacing w:val="-3"/>
          <w:w w:val="105"/>
        </w:rPr>
        <w:t>ITC</w:t>
      </w:r>
      <w:r>
        <w:rPr>
          <w:spacing w:val="-11"/>
          <w:w w:val="105"/>
        </w:rPr>
        <w:t> </w:t>
      </w:r>
      <w:r>
        <w:rPr>
          <w:w w:val="105"/>
        </w:rPr>
        <w:t>deberá</w:t>
      </w:r>
      <w:r>
        <w:rPr>
          <w:spacing w:val="-9"/>
          <w:w w:val="105"/>
        </w:rPr>
        <w:t> </w:t>
      </w:r>
      <w:r>
        <w:rPr>
          <w:spacing w:val="-3"/>
          <w:w w:val="105"/>
        </w:rPr>
        <w:t>conservar</w:t>
      </w:r>
      <w:r>
        <w:rPr>
          <w:spacing w:val="-10"/>
          <w:w w:val="105"/>
        </w:rPr>
        <w:t> </w:t>
      </w:r>
      <w:r>
        <w:rPr>
          <w:w w:val="105"/>
        </w:rPr>
        <w:t>la</w:t>
      </w:r>
      <w:r>
        <w:rPr>
          <w:spacing w:val="-10"/>
          <w:w w:val="105"/>
        </w:rPr>
        <w:t> </w:t>
      </w:r>
      <w:r>
        <w:rPr>
          <w:spacing w:val="-3"/>
          <w:w w:val="105"/>
        </w:rPr>
        <w:t>memoria</w:t>
      </w:r>
      <w:r>
        <w:rPr>
          <w:spacing w:val="-9"/>
          <w:w w:val="105"/>
        </w:rPr>
        <w:t> </w:t>
      </w:r>
      <w:r>
        <w:rPr>
          <w:w w:val="105"/>
        </w:rPr>
        <w:t>del</w:t>
      </w:r>
      <w:r>
        <w:rPr>
          <w:spacing w:val="-11"/>
          <w:w w:val="105"/>
        </w:rPr>
        <w:t> </w:t>
      </w:r>
      <w:r>
        <w:rPr>
          <w:spacing w:val="-3"/>
          <w:w w:val="105"/>
        </w:rPr>
        <w:t>ejercicio</w:t>
      </w:r>
      <w:r>
        <w:rPr>
          <w:spacing w:val="-9"/>
          <w:w w:val="105"/>
        </w:rPr>
        <w:t> </w:t>
      </w:r>
      <w:r>
        <w:rPr>
          <w:w w:val="105"/>
        </w:rPr>
        <w:t>2002</w:t>
      </w:r>
      <w:r>
        <w:rPr>
          <w:spacing w:val="-10"/>
          <w:w w:val="105"/>
        </w:rPr>
        <w:t> </w:t>
      </w:r>
      <w:r>
        <w:rPr>
          <w:spacing w:val="-3"/>
          <w:w w:val="105"/>
        </w:rPr>
        <w:t>mientras</w:t>
      </w:r>
      <w:r>
        <w:rPr>
          <w:spacing w:val="-9"/>
          <w:w w:val="105"/>
        </w:rPr>
        <w:t> </w:t>
      </w:r>
      <w:r>
        <w:rPr>
          <w:spacing w:val="-3"/>
          <w:w w:val="105"/>
        </w:rPr>
        <w:t>permanezcan</w:t>
      </w:r>
      <w:r>
        <w:rPr>
          <w:spacing w:val="-10"/>
          <w:w w:val="105"/>
        </w:rPr>
        <w:t> </w:t>
      </w:r>
      <w:r>
        <w:rPr>
          <w:w w:val="105"/>
        </w:rPr>
        <w:t>en</w:t>
      </w:r>
      <w:r>
        <w:rPr>
          <w:spacing w:val="-11"/>
          <w:w w:val="105"/>
        </w:rPr>
        <w:t> </w:t>
      </w:r>
      <w:r>
        <w:rPr>
          <w:w w:val="105"/>
        </w:rPr>
        <w:t>el </w:t>
      </w:r>
      <w:r>
        <w:rPr>
          <w:spacing w:val="-3"/>
          <w:w w:val="105"/>
        </w:rPr>
        <w:t>inventario</w:t>
      </w:r>
      <w:r>
        <w:rPr>
          <w:spacing w:val="-14"/>
          <w:w w:val="105"/>
        </w:rPr>
        <w:t> </w:t>
      </w:r>
      <w:r>
        <w:rPr>
          <w:w w:val="105"/>
        </w:rPr>
        <w:t>los</w:t>
      </w:r>
      <w:r>
        <w:rPr>
          <w:spacing w:val="-14"/>
          <w:w w:val="105"/>
        </w:rPr>
        <w:t> </w:t>
      </w:r>
      <w:r>
        <w:rPr>
          <w:w w:val="105"/>
        </w:rPr>
        <w:t>elementos</w:t>
      </w:r>
      <w:r>
        <w:rPr>
          <w:spacing w:val="-15"/>
          <w:w w:val="105"/>
        </w:rPr>
        <w:t> </w:t>
      </w:r>
      <w:r>
        <w:rPr>
          <w:spacing w:val="-3"/>
          <w:w w:val="105"/>
        </w:rPr>
        <w:t>patrimoniales</w:t>
      </w:r>
      <w:r>
        <w:rPr>
          <w:spacing w:val="-15"/>
          <w:w w:val="105"/>
        </w:rPr>
        <w:t> </w:t>
      </w:r>
      <w:r>
        <w:rPr>
          <w:spacing w:val="-3"/>
          <w:w w:val="105"/>
        </w:rPr>
        <w:t>adquiridos</w:t>
      </w:r>
      <w:r>
        <w:rPr>
          <w:spacing w:val="-14"/>
          <w:w w:val="105"/>
        </w:rPr>
        <w:t> </w:t>
      </w:r>
      <w:r>
        <w:rPr>
          <w:w w:val="105"/>
        </w:rPr>
        <w:t>del</w:t>
      </w:r>
      <w:r>
        <w:rPr>
          <w:spacing w:val="-15"/>
          <w:w w:val="105"/>
        </w:rPr>
        <w:t> </w:t>
      </w:r>
      <w:r>
        <w:rPr>
          <w:w w:val="105"/>
        </w:rPr>
        <w:t>ICID,</w:t>
      </w:r>
      <w:r>
        <w:rPr>
          <w:spacing w:val="-14"/>
          <w:w w:val="105"/>
        </w:rPr>
        <w:t> </w:t>
      </w:r>
      <w:r>
        <w:rPr>
          <w:w w:val="105"/>
        </w:rPr>
        <w:t>así</w:t>
      </w:r>
      <w:r>
        <w:rPr>
          <w:spacing w:val="-14"/>
          <w:w w:val="105"/>
        </w:rPr>
        <w:t> </w:t>
      </w:r>
      <w:r>
        <w:rPr>
          <w:w w:val="105"/>
        </w:rPr>
        <w:t>como</w:t>
      </w:r>
      <w:r>
        <w:rPr>
          <w:spacing w:val="-13"/>
          <w:w w:val="105"/>
        </w:rPr>
        <w:t> </w:t>
      </w:r>
      <w:r>
        <w:rPr>
          <w:w w:val="105"/>
        </w:rPr>
        <w:t>durante</w:t>
      </w:r>
      <w:r>
        <w:rPr>
          <w:spacing w:val="-14"/>
          <w:w w:val="105"/>
        </w:rPr>
        <w:t> </w:t>
      </w:r>
      <w:r>
        <w:rPr>
          <w:w w:val="105"/>
        </w:rPr>
        <w:t>los</w:t>
      </w:r>
      <w:r>
        <w:rPr>
          <w:spacing w:val="-15"/>
          <w:w w:val="105"/>
        </w:rPr>
        <w:t> </w:t>
      </w:r>
      <w:r>
        <w:rPr>
          <w:w w:val="105"/>
        </w:rPr>
        <w:t>cinco</w:t>
      </w:r>
      <w:r>
        <w:rPr>
          <w:spacing w:val="-14"/>
          <w:w w:val="105"/>
        </w:rPr>
        <w:t> </w:t>
      </w:r>
      <w:r>
        <w:rPr>
          <w:w w:val="105"/>
        </w:rPr>
        <w:t>años</w:t>
      </w:r>
      <w:r>
        <w:rPr>
          <w:spacing w:val="-14"/>
          <w:w w:val="105"/>
        </w:rPr>
        <w:t> </w:t>
      </w:r>
      <w:r>
        <w:rPr>
          <w:spacing w:val="-3"/>
          <w:w w:val="105"/>
        </w:rPr>
        <w:t>siguientes</w:t>
      </w:r>
      <w:r>
        <w:rPr>
          <w:spacing w:val="-15"/>
          <w:w w:val="105"/>
        </w:rPr>
        <w:t> </w:t>
      </w:r>
      <w:r>
        <w:rPr>
          <w:w w:val="105"/>
        </w:rPr>
        <w:t>a</w:t>
      </w:r>
      <w:r>
        <w:rPr>
          <w:spacing w:val="-14"/>
          <w:w w:val="105"/>
        </w:rPr>
        <w:t> </w:t>
      </w:r>
      <w:r>
        <w:rPr>
          <w:w w:val="105"/>
        </w:rPr>
        <w:t>la </w:t>
      </w:r>
      <w:r>
        <w:rPr>
          <w:spacing w:val="-3"/>
          <w:w w:val="105"/>
        </w:rPr>
        <w:t>finalización</w:t>
      </w:r>
      <w:r>
        <w:rPr>
          <w:spacing w:val="-8"/>
          <w:w w:val="105"/>
        </w:rPr>
        <w:t> </w:t>
      </w:r>
      <w:r>
        <w:rPr>
          <w:w w:val="105"/>
        </w:rPr>
        <w:t>de</w:t>
      </w:r>
      <w:r>
        <w:rPr>
          <w:spacing w:val="-7"/>
          <w:w w:val="105"/>
        </w:rPr>
        <w:t> </w:t>
      </w:r>
      <w:r>
        <w:rPr>
          <w:w w:val="105"/>
        </w:rPr>
        <w:t>dicha</w:t>
      </w:r>
      <w:r>
        <w:rPr>
          <w:spacing w:val="-7"/>
          <w:w w:val="105"/>
        </w:rPr>
        <w:t> </w:t>
      </w:r>
      <w:r>
        <w:rPr>
          <w:spacing w:val="-3"/>
          <w:w w:val="105"/>
        </w:rPr>
        <w:t>permanencia,</w:t>
      </w:r>
      <w:r>
        <w:rPr>
          <w:spacing w:val="-8"/>
          <w:w w:val="105"/>
        </w:rPr>
        <w:t> </w:t>
      </w:r>
      <w:r>
        <w:rPr>
          <w:w w:val="105"/>
        </w:rPr>
        <w:t>a</w:t>
      </w:r>
      <w:r>
        <w:rPr>
          <w:spacing w:val="-7"/>
          <w:w w:val="105"/>
        </w:rPr>
        <w:t> </w:t>
      </w:r>
      <w:r>
        <w:rPr>
          <w:w w:val="105"/>
        </w:rPr>
        <w:t>efectos</w:t>
      </w:r>
      <w:r>
        <w:rPr>
          <w:spacing w:val="-7"/>
          <w:w w:val="105"/>
        </w:rPr>
        <w:t> </w:t>
      </w:r>
      <w:r>
        <w:rPr>
          <w:w w:val="105"/>
        </w:rPr>
        <w:t>de</w:t>
      </w:r>
      <w:r>
        <w:rPr>
          <w:spacing w:val="-8"/>
          <w:w w:val="105"/>
        </w:rPr>
        <w:t> </w:t>
      </w:r>
      <w:r>
        <w:rPr>
          <w:w w:val="105"/>
        </w:rPr>
        <w:t>la</w:t>
      </w:r>
      <w:r>
        <w:rPr>
          <w:spacing w:val="-7"/>
          <w:w w:val="105"/>
        </w:rPr>
        <w:t> </w:t>
      </w:r>
      <w:r>
        <w:rPr>
          <w:spacing w:val="-3"/>
          <w:w w:val="105"/>
        </w:rPr>
        <w:t>prescripción</w:t>
      </w:r>
      <w:r>
        <w:rPr>
          <w:spacing w:val="-7"/>
          <w:w w:val="105"/>
        </w:rPr>
        <w:t> </w:t>
      </w:r>
      <w:r>
        <w:rPr>
          <w:w w:val="105"/>
        </w:rPr>
        <w:t>del</w:t>
      </w:r>
      <w:r>
        <w:rPr>
          <w:spacing w:val="-9"/>
          <w:w w:val="105"/>
        </w:rPr>
        <w:t> </w:t>
      </w:r>
      <w:r>
        <w:rPr>
          <w:w w:val="105"/>
        </w:rPr>
        <w:t>Impuesto</w:t>
      </w:r>
      <w:r>
        <w:rPr>
          <w:spacing w:val="-7"/>
          <w:w w:val="105"/>
        </w:rPr>
        <w:t> </w:t>
      </w:r>
      <w:r>
        <w:rPr>
          <w:w w:val="105"/>
        </w:rPr>
        <w:t>sobre</w:t>
      </w:r>
      <w:r>
        <w:rPr>
          <w:spacing w:val="-7"/>
          <w:w w:val="105"/>
        </w:rPr>
        <w:t> </w:t>
      </w:r>
      <w:r>
        <w:rPr>
          <w:spacing w:val="-3"/>
          <w:w w:val="105"/>
        </w:rPr>
        <w:t>Sociedades.</w:t>
      </w:r>
    </w:p>
    <w:p>
      <w:pPr>
        <w:pStyle w:val="BodyText"/>
        <w:spacing w:before="9"/>
      </w:pPr>
    </w:p>
    <w:p>
      <w:pPr>
        <w:pStyle w:val="BodyText"/>
        <w:spacing w:line="249" w:lineRule="auto"/>
        <w:ind w:left="1707" w:right="1211"/>
        <w:jc w:val="both"/>
      </w:pPr>
      <w:r>
        <w:rPr>
          <w:w w:val="105"/>
        </w:rPr>
        <w:t>APLICACIÓN</w:t>
      </w:r>
      <w:r>
        <w:rPr>
          <w:spacing w:val="-17"/>
          <w:w w:val="105"/>
        </w:rPr>
        <w:t> </w:t>
      </w:r>
      <w:r>
        <w:rPr>
          <w:w w:val="105"/>
        </w:rPr>
        <w:t>DEL</w:t>
      </w:r>
      <w:r>
        <w:rPr>
          <w:spacing w:val="-17"/>
          <w:w w:val="105"/>
        </w:rPr>
        <w:t> </w:t>
      </w:r>
      <w:r>
        <w:rPr>
          <w:w w:val="105"/>
        </w:rPr>
        <w:t>RÉGIMEN</w:t>
      </w:r>
      <w:r>
        <w:rPr>
          <w:spacing w:val="-17"/>
          <w:w w:val="105"/>
        </w:rPr>
        <w:t> </w:t>
      </w:r>
      <w:r>
        <w:rPr>
          <w:w w:val="105"/>
        </w:rPr>
        <w:t>FISCAL</w:t>
      </w:r>
      <w:r>
        <w:rPr>
          <w:spacing w:val="-16"/>
          <w:w w:val="105"/>
        </w:rPr>
        <w:t> </w:t>
      </w:r>
      <w:r>
        <w:rPr>
          <w:w w:val="105"/>
        </w:rPr>
        <w:t>ESPECIAL</w:t>
      </w:r>
      <w:r>
        <w:rPr>
          <w:spacing w:val="-16"/>
          <w:w w:val="105"/>
        </w:rPr>
        <w:t> </w:t>
      </w:r>
      <w:r>
        <w:rPr>
          <w:w w:val="105"/>
        </w:rPr>
        <w:t>PREVISTO</w:t>
      </w:r>
      <w:r>
        <w:rPr>
          <w:spacing w:val="-16"/>
          <w:w w:val="105"/>
        </w:rPr>
        <w:t> </w:t>
      </w:r>
      <w:r>
        <w:rPr>
          <w:w w:val="105"/>
        </w:rPr>
        <w:t>EN</w:t>
      </w:r>
      <w:r>
        <w:rPr>
          <w:spacing w:val="-17"/>
          <w:w w:val="105"/>
        </w:rPr>
        <w:t> </w:t>
      </w:r>
      <w:r>
        <w:rPr>
          <w:w w:val="105"/>
        </w:rPr>
        <w:t>EL</w:t>
      </w:r>
      <w:r>
        <w:rPr>
          <w:spacing w:val="-16"/>
          <w:w w:val="105"/>
        </w:rPr>
        <w:t> </w:t>
      </w:r>
      <w:r>
        <w:rPr>
          <w:spacing w:val="-3"/>
          <w:w w:val="105"/>
        </w:rPr>
        <w:t>CAPÍTULO</w:t>
      </w:r>
      <w:r>
        <w:rPr>
          <w:spacing w:val="-16"/>
          <w:w w:val="105"/>
        </w:rPr>
        <w:t> </w:t>
      </w:r>
      <w:r>
        <w:rPr>
          <w:w w:val="105"/>
        </w:rPr>
        <w:t>VIII</w:t>
      </w:r>
      <w:r>
        <w:rPr>
          <w:spacing w:val="-17"/>
          <w:w w:val="105"/>
        </w:rPr>
        <w:t> </w:t>
      </w:r>
      <w:r>
        <w:rPr>
          <w:w w:val="105"/>
        </w:rPr>
        <w:t>DEL</w:t>
      </w:r>
      <w:r>
        <w:rPr>
          <w:spacing w:val="-16"/>
          <w:w w:val="105"/>
        </w:rPr>
        <w:t> </w:t>
      </w:r>
      <w:r>
        <w:rPr>
          <w:spacing w:val="-3"/>
          <w:w w:val="105"/>
        </w:rPr>
        <w:t>TÍTULO</w:t>
      </w:r>
      <w:r>
        <w:rPr>
          <w:spacing w:val="-16"/>
          <w:w w:val="105"/>
        </w:rPr>
        <w:t> </w:t>
      </w:r>
      <w:r>
        <w:rPr>
          <w:w w:val="105"/>
        </w:rPr>
        <w:t>VII</w:t>
      </w:r>
      <w:r>
        <w:rPr>
          <w:spacing w:val="-16"/>
          <w:w w:val="105"/>
        </w:rPr>
        <w:t> </w:t>
      </w:r>
      <w:r>
        <w:rPr>
          <w:w w:val="105"/>
        </w:rPr>
        <w:t>DE LA LEY DEL </w:t>
      </w:r>
      <w:r>
        <w:rPr>
          <w:spacing w:val="-3"/>
          <w:w w:val="105"/>
        </w:rPr>
        <w:t>IMPUESTO SOBRE</w:t>
      </w:r>
      <w:r>
        <w:rPr>
          <w:spacing w:val="-20"/>
          <w:w w:val="105"/>
        </w:rPr>
        <w:t> </w:t>
      </w:r>
      <w:r>
        <w:rPr>
          <w:spacing w:val="-3"/>
          <w:w w:val="105"/>
        </w:rPr>
        <w:t>SOCIEDADES.</w:t>
      </w:r>
    </w:p>
    <w:p>
      <w:pPr>
        <w:pStyle w:val="BodyText"/>
        <w:spacing w:before="8"/>
      </w:pPr>
    </w:p>
    <w:p>
      <w:pPr>
        <w:pStyle w:val="BodyText"/>
        <w:spacing w:line="249" w:lineRule="auto"/>
        <w:ind w:left="1707" w:right="1210"/>
        <w:jc w:val="both"/>
      </w:pPr>
      <w:r>
        <w:rPr>
          <w:w w:val="105"/>
        </w:rPr>
        <w:t>A</w:t>
      </w:r>
      <w:r>
        <w:rPr>
          <w:spacing w:val="-8"/>
          <w:w w:val="105"/>
        </w:rPr>
        <w:t> </w:t>
      </w:r>
      <w:r>
        <w:rPr>
          <w:w w:val="105"/>
        </w:rPr>
        <w:t>la</w:t>
      </w:r>
      <w:r>
        <w:rPr>
          <w:spacing w:val="-8"/>
          <w:w w:val="105"/>
        </w:rPr>
        <w:t> </w:t>
      </w:r>
      <w:r>
        <w:rPr>
          <w:spacing w:val="-3"/>
          <w:w w:val="105"/>
        </w:rPr>
        <w:t>operación</w:t>
      </w:r>
      <w:r>
        <w:rPr>
          <w:spacing w:val="-8"/>
          <w:w w:val="105"/>
        </w:rPr>
        <w:t> </w:t>
      </w:r>
      <w:r>
        <w:rPr>
          <w:w w:val="105"/>
        </w:rPr>
        <w:t>de</w:t>
      </w:r>
      <w:r>
        <w:rPr>
          <w:spacing w:val="-8"/>
          <w:w w:val="105"/>
        </w:rPr>
        <w:t> </w:t>
      </w:r>
      <w:r>
        <w:rPr>
          <w:w w:val="105"/>
        </w:rPr>
        <w:t>fusión</w:t>
      </w:r>
      <w:r>
        <w:rPr>
          <w:spacing w:val="-8"/>
          <w:w w:val="105"/>
        </w:rPr>
        <w:t> </w:t>
      </w:r>
      <w:r>
        <w:rPr>
          <w:w w:val="105"/>
        </w:rPr>
        <w:t>por</w:t>
      </w:r>
      <w:r>
        <w:rPr>
          <w:spacing w:val="-9"/>
          <w:w w:val="105"/>
        </w:rPr>
        <w:t> </w:t>
      </w:r>
      <w:r>
        <w:rPr>
          <w:w w:val="105"/>
        </w:rPr>
        <w:t>la</w:t>
      </w:r>
      <w:r>
        <w:rPr>
          <w:spacing w:val="-8"/>
          <w:w w:val="105"/>
        </w:rPr>
        <w:t> </w:t>
      </w:r>
      <w:r>
        <w:rPr>
          <w:w w:val="105"/>
        </w:rPr>
        <w:t>que</w:t>
      </w:r>
      <w:r>
        <w:rPr>
          <w:spacing w:val="-8"/>
          <w:w w:val="105"/>
        </w:rPr>
        <w:t> </w:t>
      </w:r>
      <w:r>
        <w:rPr>
          <w:w w:val="105"/>
        </w:rPr>
        <w:t>la</w:t>
      </w:r>
      <w:r>
        <w:rPr>
          <w:spacing w:val="-8"/>
          <w:w w:val="105"/>
        </w:rPr>
        <w:t> </w:t>
      </w:r>
      <w:r>
        <w:rPr>
          <w:w w:val="105"/>
        </w:rPr>
        <w:t>entidad</w:t>
      </w:r>
      <w:r>
        <w:rPr>
          <w:spacing w:val="-8"/>
          <w:w w:val="105"/>
        </w:rPr>
        <w:t> </w:t>
      </w:r>
      <w:r>
        <w:rPr>
          <w:w w:val="105"/>
        </w:rPr>
        <w:t>Instituto</w:t>
      </w:r>
      <w:r>
        <w:rPr>
          <w:spacing w:val="-8"/>
          <w:w w:val="105"/>
        </w:rPr>
        <w:t> </w:t>
      </w:r>
      <w:r>
        <w:rPr>
          <w:spacing w:val="-3"/>
          <w:w w:val="105"/>
        </w:rPr>
        <w:t>Tecnológico</w:t>
      </w:r>
      <w:r>
        <w:rPr>
          <w:spacing w:val="-8"/>
          <w:w w:val="105"/>
        </w:rPr>
        <w:t> </w:t>
      </w:r>
      <w:r>
        <w:rPr>
          <w:w w:val="105"/>
        </w:rPr>
        <w:t>de</w:t>
      </w:r>
      <w:r>
        <w:rPr>
          <w:spacing w:val="-8"/>
          <w:w w:val="105"/>
        </w:rPr>
        <w:t> </w:t>
      </w:r>
      <w:r>
        <w:rPr>
          <w:spacing w:val="-3"/>
          <w:w w:val="105"/>
        </w:rPr>
        <w:t>Canarias</w:t>
      </w:r>
      <w:r>
        <w:rPr>
          <w:spacing w:val="-8"/>
          <w:w w:val="105"/>
        </w:rPr>
        <w:t> </w:t>
      </w:r>
      <w:r>
        <w:rPr>
          <w:w w:val="105"/>
        </w:rPr>
        <w:t>S.A.</w:t>
      </w:r>
      <w:r>
        <w:rPr>
          <w:spacing w:val="-8"/>
          <w:w w:val="105"/>
        </w:rPr>
        <w:t> </w:t>
      </w:r>
      <w:r>
        <w:rPr>
          <w:spacing w:val="-3"/>
          <w:w w:val="105"/>
        </w:rPr>
        <w:t>absorbió</w:t>
      </w:r>
      <w:r>
        <w:rPr>
          <w:spacing w:val="-8"/>
          <w:w w:val="105"/>
        </w:rPr>
        <w:t> </w:t>
      </w:r>
      <w:r>
        <w:rPr>
          <w:w w:val="105"/>
        </w:rPr>
        <w:t>a</w:t>
      </w:r>
      <w:r>
        <w:rPr>
          <w:spacing w:val="-8"/>
          <w:w w:val="105"/>
        </w:rPr>
        <w:t> </w:t>
      </w:r>
      <w:r>
        <w:rPr>
          <w:w w:val="105"/>
        </w:rPr>
        <w:t>la</w:t>
      </w:r>
      <w:r>
        <w:rPr>
          <w:spacing w:val="-8"/>
          <w:w w:val="105"/>
        </w:rPr>
        <w:t> </w:t>
      </w:r>
      <w:r>
        <w:rPr>
          <w:spacing w:val="-3"/>
          <w:w w:val="105"/>
        </w:rPr>
        <w:t>entidad </w:t>
      </w:r>
      <w:r>
        <w:rPr>
          <w:w w:val="105"/>
        </w:rPr>
        <w:t>Instituto </w:t>
      </w:r>
      <w:r>
        <w:rPr>
          <w:spacing w:val="-3"/>
          <w:w w:val="105"/>
        </w:rPr>
        <w:t>Canario </w:t>
      </w:r>
      <w:r>
        <w:rPr>
          <w:w w:val="105"/>
        </w:rPr>
        <w:t>de </w:t>
      </w:r>
      <w:r>
        <w:rPr>
          <w:spacing w:val="-3"/>
          <w:w w:val="105"/>
        </w:rPr>
        <w:t>Investigación </w:t>
      </w:r>
      <w:r>
        <w:rPr>
          <w:w w:val="105"/>
        </w:rPr>
        <w:t>y </w:t>
      </w:r>
      <w:r>
        <w:rPr>
          <w:spacing w:val="-3"/>
          <w:w w:val="105"/>
        </w:rPr>
        <w:t>Desarrollo </w:t>
      </w:r>
      <w:r>
        <w:rPr>
          <w:w w:val="105"/>
        </w:rPr>
        <w:t>S.A., le es de </w:t>
      </w:r>
      <w:r>
        <w:rPr>
          <w:spacing w:val="-3"/>
          <w:w w:val="105"/>
        </w:rPr>
        <w:t>aplicación </w:t>
      </w:r>
      <w:r>
        <w:rPr>
          <w:w w:val="105"/>
        </w:rPr>
        <w:t>el régimen </w:t>
      </w:r>
      <w:r>
        <w:rPr>
          <w:spacing w:val="-3"/>
          <w:w w:val="105"/>
        </w:rPr>
        <w:t>fiscal </w:t>
      </w:r>
      <w:r>
        <w:rPr>
          <w:w w:val="105"/>
        </w:rPr>
        <w:t>especial </w:t>
      </w:r>
      <w:r>
        <w:rPr>
          <w:spacing w:val="-2"/>
          <w:w w:val="105"/>
        </w:rPr>
        <w:t>por </w:t>
      </w:r>
      <w:r>
        <w:rPr>
          <w:w w:val="105"/>
        </w:rPr>
        <w:t>haberse </w:t>
      </w:r>
      <w:r>
        <w:rPr>
          <w:spacing w:val="-3"/>
          <w:w w:val="105"/>
        </w:rPr>
        <w:t>cumplido </w:t>
      </w:r>
      <w:r>
        <w:rPr>
          <w:w w:val="105"/>
        </w:rPr>
        <w:t>los </w:t>
      </w:r>
      <w:r>
        <w:rPr>
          <w:spacing w:val="-3"/>
          <w:w w:val="105"/>
        </w:rPr>
        <w:t>requisitos </w:t>
      </w:r>
      <w:r>
        <w:rPr>
          <w:w w:val="105"/>
        </w:rPr>
        <w:t>previstos en el artículo 96 del anterior Texto Refundido de la Ley </w:t>
      </w:r>
      <w:r>
        <w:rPr>
          <w:spacing w:val="-2"/>
          <w:w w:val="105"/>
        </w:rPr>
        <w:t>del </w:t>
      </w:r>
      <w:r>
        <w:rPr>
          <w:w w:val="105"/>
        </w:rPr>
        <w:t>Impuesto sobre</w:t>
      </w:r>
      <w:r>
        <w:rPr>
          <w:spacing w:val="-10"/>
          <w:w w:val="105"/>
        </w:rPr>
        <w:t> </w:t>
      </w:r>
      <w:r>
        <w:rPr>
          <w:spacing w:val="-3"/>
          <w:w w:val="105"/>
        </w:rPr>
        <w:t>Sociedades.</w:t>
      </w:r>
    </w:p>
    <w:p>
      <w:pPr>
        <w:pStyle w:val="BodyText"/>
        <w:spacing w:before="10"/>
        <w:rPr>
          <w:sz w:val="29"/>
        </w:rPr>
      </w:pPr>
    </w:p>
    <w:p>
      <w:pPr>
        <w:pStyle w:val="Heading2"/>
        <w:rPr>
          <w:u w:val="none"/>
        </w:rPr>
      </w:pPr>
      <w:r>
        <w:rPr>
          <w:w w:val="105"/>
          <w:u w:val="none"/>
        </w:rPr>
        <w:t>NOTA 11. </w:t>
      </w:r>
      <w:r>
        <w:rPr>
          <w:w w:val="105"/>
          <w:u w:val="single"/>
        </w:rPr>
        <w:t>INGRESOS Y GASTOS</w:t>
      </w:r>
    </w:p>
    <w:p>
      <w:pPr>
        <w:pStyle w:val="BodyText"/>
        <w:spacing w:line="247" w:lineRule="auto" w:before="113"/>
        <w:ind w:left="1707" w:right="1210"/>
        <w:jc w:val="both"/>
      </w:pPr>
      <w:r>
        <w:rPr>
          <w:w w:val="105"/>
        </w:rPr>
        <w:t>La distribución de la cifra de negocios de la Sociedad correspondiente a sus operaciones continuadas por categorías de actividades se detalla en el siguiente cuadro:</w:t>
      </w:r>
    </w:p>
    <w:p>
      <w:pPr>
        <w:pStyle w:val="BodyText"/>
      </w:pPr>
    </w:p>
    <w:p>
      <w:pPr>
        <w:pStyle w:val="BodyText"/>
      </w:pPr>
    </w:p>
    <w:p>
      <w:pPr>
        <w:pStyle w:val="BodyText"/>
        <w:spacing w:before="9"/>
        <w:rPr>
          <w:sz w:val="19"/>
        </w:rPr>
      </w:pPr>
    </w:p>
    <w:p>
      <w:pPr>
        <w:spacing w:before="1"/>
        <w:ind w:left="0" w:right="1210" w:firstLine="0"/>
        <w:jc w:val="right"/>
        <w:rPr>
          <w:sz w:val="19"/>
        </w:rPr>
      </w:pPr>
      <w:r>
        <w:rPr>
          <w:sz w:val="19"/>
        </w:rPr>
        <w:t>Página 55</w:t>
      </w:r>
    </w:p>
    <w:p>
      <w:pPr>
        <w:pStyle w:val="BodyText"/>
      </w:pPr>
    </w:p>
    <w:p>
      <w:pPr>
        <w:pStyle w:val="BodyText"/>
        <w:spacing w:before="3"/>
        <w:rPr>
          <w:sz w:val="26"/>
        </w:rPr>
      </w:pPr>
      <w:r>
        <w:rPr/>
        <w:pict>
          <v:group style="position:absolute;margin-left:52.058052pt;margin-top:17.050884pt;width:490.9pt;height:36.6pt;mso-position-horizontal-relative:page;mso-position-vertical-relative:paragraph;z-index:-251427840;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tbl>
      <w:tblPr>
        <w:tblW w:w="0" w:type="auto"/>
        <w:jc w:val="left"/>
        <w:tblInd w:w="2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2"/>
        <w:gridCol w:w="2202"/>
        <w:gridCol w:w="1352"/>
        <w:gridCol w:w="1064"/>
      </w:tblGrid>
      <w:tr>
        <w:trPr>
          <w:trHeight w:val="256" w:hRule="atLeast"/>
        </w:trPr>
        <w:tc>
          <w:tcPr>
            <w:tcW w:w="4164" w:type="dxa"/>
            <w:gridSpan w:val="2"/>
            <w:shd w:val="clear" w:color="auto" w:fill="DADADA"/>
          </w:tcPr>
          <w:p>
            <w:pPr>
              <w:pStyle w:val="TableParagraph"/>
              <w:rPr>
                <w:rFonts w:ascii="Times New Roman"/>
                <w:sz w:val="16"/>
              </w:rPr>
            </w:pPr>
          </w:p>
        </w:tc>
        <w:tc>
          <w:tcPr>
            <w:tcW w:w="1352" w:type="dxa"/>
            <w:shd w:val="clear" w:color="auto" w:fill="DADADA"/>
          </w:tcPr>
          <w:p>
            <w:pPr>
              <w:pStyle w:val="TableParagraph"/>
              <w:spacing w:before="29"/>
              <w:ind w:left="300"/>
              <w:rPr>
                <w:b/>
                <w:sz w:val="16"/>
              </w:rPr>
            </w:pPr>
            <w:r>
              <w:rPr>
                <w:b/>
                <w:w w:val="105"/>
                <w:sz w:val="16"/>
              </w:rPr>
              <w:t>2021</w:t>
            </w:r>
          </w:p>
        </w:tc>
        <w:tc>
          <w:tcPr>
            <w:tcW w:w="1064" w:type="dxa"/>
            <w:shd w:val="clear" w:color="auto" w:fill="DADADA"/>
          </w:tcPr>
          <w:p>
            <w:pPr>
              <w:pStyle w:val="TableParagraph"/>
              <w:spacing w:before="29"/>
              <w:ind w:left="284"/>
              <w:rPr>
                <w:b/>
                <w:sz w:val="16"/>
              </w:rPr>
            </w:pPr>
            <w:r>
              <w:rPr>
                <w:b/>
                <w:w w:val="105"/>
                <w:sz w:val="16"/>
              </w:rPr>
              <w:t>2020</w:t>
            </w:r>
          </w:p>
        </w:tc>
      </w:tr>
      <w:tr>
        <w:trPr>
          <w:trHeight w:val="248" w:hRule="atLeast"/>
        </w:trPr>
        <w:tc>
          <w:tcPr>
            <w:tcW w:w="1962" w:type="dxa"/>
          </w:tcPr>
          <w:p>
            <w:pPr>
              <w:pStyle w:val="TableParagraph"/>
              <w:spacing w:before="29"/>
              <w:ind w:left="25"/>
              <w:rPr>
                <w:sz w:val="16"/>
              </w:rPr>
            </w:pPr>
            <w:r>
              <w:rPr>
                <w:w w:val="105"/>
                <w:sz w:val="16"/>
              </w:rPr>
              <w:t>Encomiendas CAC</w:t>
            </w:r>
          </w:p>
        </w:tc>
        <w:tc>
          <w:tcPr>
            <w:tcW w:w="2202" w:type="dxa"/>
          </w:tcPr>
          <w:p>
            <w:pPr>
              <w:pStyle w:val="TableParagraph"/>
              <w:rPr>
                <w:rFonts w:ascii="Times New Roman"/>
                <w:sz w:val="16"/>
              </w:rPr>
            </w:pPr>
          </w:p>
        </w:tc>
        <w:tc>
          <w:tcPr>
            <w:tcW w:w="1352" w:type="dxa"/>
          </w:tcPr>
          <w:p>
            <w:pPr>
              <w:pStyle w:val="TableParagraph"/>
              <w:spacing w:before="29"/>
              <w:ind w:right="205"/>
              <w:jc w:val="right"/>
              <w:rPr>
                <w:sz w:val="16"/>
              </w:rPr>
            </w:pPr>
            <w:r>
              <w:rPr>
                <w:w w:val="105"/>
                <w:sz w:val="16"/>
              </w:rPr>
              <w:t>3.857.999,19</w:t>
            </w:r>
          </w:p>
        </w:tc>
        <w:tc>
          <w:tcPr>
            <w:tcW w:w="1064" w:type="dxa"/>
          </w:tcPr>
          <w:p>
            <w:pPr>
              <w:pStyle w:val="TableParagraph"/>
              <w:spacing w:before="29"/>
              <w:ind w:right="36"/>
              <w:jc w:val="right"/>
              <w:rPr>
                <w:sz w:val="16"/>
              </w:rPr>
            </w:pPr>
            <w:r>
              <w:rPr>
                <w:w w:val="105"/>
                <w:sz w:val="16"/>
              </w:rPr>
              <w:t>4.314.727,12</w:t>
            </w:r>
          </w:p>
        </w:tc>
      </w:tr>
      <w:tr>
        <w:trPr>
          <w:trHeight w:val="251" w:hRule="atLeast"/>
        </w:trPr>
        <w:tc>
          <w:tcPr>
            <w:tcW w:w="1962" w:type="dxa"/>
          </w:tcPr>
          <w:p>
            <w:pPr>
              <w:pStyle w:val="TableParagraph"/>
              <w:spacing w:before="37"/>
              <w:ind w:left="26"/>
              <w:rPr>
                <w:sz w:val="16"/>
              </w:rPr>
            </w:pPr>
            <w:r>
              <w:rPr>
                <w:w w:val="105"/>
                <w:sz w:val="16"/>
              </w:rPr>
              <w:t>Otras Prestacion de servicios</w:t>
            </w:r>
          </w:p>
        </w:tc>
        <w:tc>
          <w:tcPr>
            <w:tcW w:w="2202" w:type="dxa"/>
          </w:tcPr>
          <w:p>
            <w:pPr>
              <w:pStyle w:val="TableParagraph"/>
              <w:rPr>
                <w:rFonts w:ascii="Times New Roman"/>
                <w:sz w:val="16"/>
              </w:rPr>
            </w:pPr>
          </w:p>
        </w:tc>
        <w:tc>
          <w:tcPr>
            <w:tcW w:w="1352" w:type="dxa"/>
          </w:tcPr>
          <w:p>
            <w:pPr>
              <w:pStyle w:val="TableParagraph"/>
              <w:spacing w:before="37"/>
              <w:ind w:right="206"/>
              <w:jc w:val="right"/>
              <w:rPr>
                <w:sz w:val="16"/>
              </w:rPr>
            </w:pPr>
            <w:r>
              <w:rPr>
                <w:w w:val="105"/>
                <w:sz w:val="16"/>
              </w:rPr>
              <w:t>531.574,79</w:t>
            </w:r>
          </w:p>
        </w:tc>
        <w:tc>
          <w:tcPr>
            <w:tcW w:w="1064" w:type="dxa"/>
          </w:tcPr>
          <w:p>
            <w:pPr>
              <w:pStyle w:val="TableParagraph"/>
              <w:spacing w:before="37"/>
              <w:ind w:right="37"/>
              <w:jc w:val="right"/>
              <w:rPr>
                <w:sz w:val="16"/>
              </w:rPr>
            </w:pPr>
            <w:r>
              <w:rPr>
                <w:w w:val="105"/>
                <w:sz w:val="16"/>
              </w:rPr>
              <w:t>455.947,64</w:t>
            </w:r>
          </w:p>
        </w:tc>
      </w:tr>
      <w:tr>
        <w:trPr>
          <w:trHeight w:val="269" w:hRule="atLeast"/>
        </w:trPr>
        <w:tc>
          <w:tcPr>
            <w:tcW w:w="1962" w:type="dxa"/>
            <w:shd w:val="clear" w:color="auto" w:fill="DADADA"/>
          </w:tcPr>
          <w:p>
            <w:pPr>
              <w:pStyle w:val="TableParagraph"/>
              <w:rPr>
                <w:rFonts w:ascii="Times New Roman"/>
                <w:sz w:val="16"/>
              </w:rPr>
            </w:pPr>
          </w:p>
        </w:tc>
        <w:tc>
          <w:tcPr>
            <w:tcW w:w="2202" w:type="dxa"/>
            <w:shd w:val="clear" w:color="auto" w:fill="DADADA"/>
          </w:tcPr>
          <w:p>
            <w:pPr>
              <w:pStyle w:val="TableParagraph"/>
              <w:spacing w:before="42"/>
              <w:ind w:left="166"/>
              <w:rPr>
                <w:b/>
                <w:sz w:val="16"/>
              </w:rPr>
            </w:pPr>
            <w:r>
              <w:rPr>
                <w:b/>
                <w:w w:val="105"/>
                <w:sz w:val="16"/>
              </w:rPr>
              <w:t>Total Cifra de Negocios…</w:t>
            </w:r>
          </w:p>
        </w:tc>
        <w:tc>
          <w:tcPr>
            <w:tcW w:w="1352" w:type="dxa"/>
            <w:shd w:val="clear" w:color="auto" w:fill="DADADA"/>
          </w:tcPr>
          <w:p>
            <w:pPr>
              <w:pStyle w:val="TableParagraph"/>
              <w:spacing w:before="42"/>
              <w:ind w:right="205"/>
              <w:jc w:val="right"/>
              <w:rPr>
                <w:b/>
                <w:sz w:val="16"/>
              </w:rPr>
            </w:pPr>
            <w:r>
              <w:rPr>
                <w:b/>
                <w:w w:val="105"/>
                <w:sz w:val="16"/>
              </w:rPr>
              <w:t>4.389.573,98</w:t>
            </w:r>
          </w:p>
        </w:tc>
        <w:tc>
          <w:tcPr>
            <w:tcW w:w="1064" w:type="dxa"/>
            <w:shd w:val="clear" w:color="auto" w:fill="DADADA"/>
          </w:tcPr>
          <w:p>
            <w:pPr>
              <w:pStyle w:val="TableParagraph"/>
              <w:spacing w:before="42"/>
              <w:ind w:right="36"/>
              <w:jc w:val="right"/>
              <w:rPr>
                <w:b/>
                <w:sz w:val="16"/>
              </w:rPr>
            </w:pPr>
            <w:r>
              <w:rPr>
                <w:b/>
                <w:w w:val="105"/>
                <w:sz w:val="16"/>
              </w:rPr>
              <w:t>4.770.674,76</w:t>
            </w:r>
          </w:p>
        </w:tc>
      </w:tr>
    </w:tbl>
    <w:p>
      <w:pPr>
        <w:pStyle w:val="BodyText"/>
      </w:pPr>
    </w:p>
    <w:p>
      <w:pPr>
        <w:pStyle w:val="BodyText"/>
        <w:spacing w:before="5"/>
        <w:rPr>
          <w:sz w:val="22"/>
        </w:rPr>
      </w:pPr>
    </w:p>
    <w:p>
      <w:pPr>
        <w:pStyle w:val="BodyText"/>
        <w:spacing w:line="249" w:lineRule="auto"/>
        <w:ind w:left="1707" w:right="1176"/>
      </w:pPr>
      <w:r>
        <w:rPr>
          <w:w w:val="105"/>
        </w:rPr>
        <w:t>Por</w:t>
      </w:r>
      <w:r>
        <w:rPr>
          <w:spacing w:val="-14"/>
          <w:w w:val="105"/>
        </w:rPr>
        <w:t> </w:t>
      </w:r>
      <w:r>
        <w:rPr>
          <w:w w:val="105"/>
        </w:rPr>
        <w:t>la</w:t>
      </w:r>
      <w:r>
        <w:rPr>
          <w:spacing w:val="-14"/>
          <w:w w:val="105"/>
        </w:rPr>
        <w:t> </w:t>
      </w:r>
      <w:r>
        <w:rPr>
          <w:w w:val="105"/>
        </w:rPr>
        <w:t>actividad</w:t>
      </w:r>
      <w:r>
        <w:rPr>
          <w:spacing w:val="-14"/>
          <w:w w:val="105"/>
        </w:rPr>
        <w:t> </w:t>
      </w:r>
      <w:r>
        <w:rPr>
          <w:w w:val="105"/>
        </w:rPr>
        <w:t>de</w:t>
      </w:r>
      <w:r>
        <w:rPr>
          <w:spacing w:val="-12"/>
          <w:w w:val="105"/>
        </w:rPr>
        <w:t> </w:t>
      </w:r>
      <w:r>
        <w:rPr>
          <w:w w:val="105"/>
        </w:rPr>
        <w:t>la</w:t>
      </w:r>
      <w:r>
        <w:rPr>
          <w:spacing w:val="-14"/>
          <w:w w:val="105"/>
        </w:rPr>
        <w:t> </w:t>
      </w:r>
      <w:r>
        <w:rPr>
          <w:w w:val="105"/>
        </w:rPr>
        <w:t>Sociedad</w:t>
      </w:r>
      <w:r>
        <w:rPr>
          <w:spacing w:val="-12"/>
          <w:w w:val="105"/>
        </w:rPr>
        <w:t> </w:t>
      </w:r>
      <w:r>
        <w:rPr>
          <w:w w:val="105"/>
        </w:rPr>
        <w:t>la</w:t>
      </w:r>
      <w:r>
        <w:rPr>
          <w:spacing w:val="-14"/>
          <w:w w:val="105"/>
        </w:rPr>
        <w:t> </w:t>
      </w:r>
      <w:r>
        <w:rPr>
          <w:w w:val="105"/>
        </w:rPr>
        <w:t>cifra</w:t>
      </w:r>
      <w:r>
        <w:rPr>
          <w:spacing w:val="-13"/>
          <w:w w:val="105"/>
        </w:rPr>
        <w:t> </w:t>
      </w:r>
      <w:r>
        <w:rPr>
          <w:w w:val="105"/>
        </w:rPr>
        <w:t>de</w:t>
      </w:r>
      <w:r>
        <w:rPr>
          <w:spacing w:val="-12"/>
          <w:w w:val="105"/>
        </w:rPr>
        <w:t> </w:t>
      </w:r>
      <w:r>
        <w:rPr>
          <w:w w:val="105"/>
        </w:rPr>
        <w:t>negocios</w:t>
      </w:r>
      <w:r>
        <w:rPr>
          <w:spacing w:val="-13"/>
          <w:w w:val="105"/>
        </w:rPr>
        <w:t> </w:t>
      </w:r>
      <w:r>
        <w:rPr>
          <w:w w:val="105"/>
        </w:rPr>
        <w:t>se</w:t>
      </w:r>
      <w:r>
        <w:rPr>
          <w:spacing w:val="-14"/>
          <w:w w:val="105"/>
        </w:rPr>
        <w:t> </w:t>
      </w:r>
      <w:r>
        <w:rPr>
          <w:w w:val="105"/>
        </w:rPr>
        <w:t>obtiene</w:t>
      </w:r>
      <w:r>
        <w:rPr>
          <w:spacing w:val="-12"/>
          <w:w w:val="105"/>
        </w:rPr>
        <w:t> </w:t>
      </w:r>
      <w:r>
        <w:rPr>
          <w:w w:val="105"/>
        </w:rPr>
        <w:t>en</w:t>
      </w:r>
      <w:r>
        <w:rPr>
          <w:spacing w:val="-13"/>
          <w:w w:val="105"/>
        </w:rPr>
        <w:t> </w:t>
      </w:r>
      <w:r>
        <w:rPr>
          <w:w w:val="105"/>
        </w:rPr>
        <w:t>su</w:t>
      </w:r>
      <w:r>
        <w:rPr>
          <w:spacing w:val="-14"/>
          <w:w w:val="105"/>
        </w:rPr>
        <w:t> </w:t>
      </w:r>
      <w:r>
        <w:rPr>
          <w:w w:val="105"/>
        </w:rPr>
        <w:t>mayor</w:t>
      </w:r>
      <w:r>
        <w:rPr>
          <w:spacing w:val="-13"/>
          <w:w w:val="105"/>
        </w:rPr>
        <w:t> </w:t>
      </w:r>
      <w:r>
        <w:rPr>
          <w:w w:val="105"/>
        </w:rPr>
        <w:t>parte</w:t>
      </w:r>
      <w:r>
        <w:rPr>
          <w:spacing w:val="-14"/>
          <w:w w:val="105"/>
        </w:rPr>
        <w:t> </w:t>
      </w:r>
      <w:r>
        <w:rPr>
          <w:w w:val="105"/>
        </w:rPr>
        <w:t>dentro</w:t>
      </w:r>
      <w:r>
        <w:rPr>
          <w:spacing w:val="-12"/>
          <w:w w:val="105"/>
        </w:rPr>
        <w:t> </w:t>
      </w:r>
      <w:r>
        <w:rPr>
          <w:w w:val="105"/>
        </w:rPr>
        <w:t>de</w:t>
      </w:r>
      <w:r>
        <w:rPr>
          <w:spacing w:val="-13"/>
          <w:w w:val="105"/>
        </w:rPr>
        <w:t> </w:t>
      </w:r>
      <w:r>
        <w:rPr>
          <w:w w:val="105"/>
        </w:rPr>
        <w:t>la</w:t>
      </w:r>
      <w:r>
        <w:rPr>
          <w:spacing w:val="-12"/>
          <w:w w:val="105"/>
        </w:rPr>
        <w:t> </w:t>
      </w:r>
      <w:r>
        <w:rPr>
          <w:w w:val="105"/>
        </w:rPr>
        <w:t>Comunidad Autónoma de</w:t>
      </w:r>
      <w:r>
        <w:rPr>
          <w:spacing w:val="-2"/>
          <w:w w:val="105"/>
        </w:rPr>
        <w:t> </w:t>
      </w:r>
      <w:r>
        <w:rPr>
          <w:w w:val="105"/>
        </w:rPr>
        <w:t>Canarias.</w:t>
      </w:r>
    </w:p>
    <w:p>
      <w:pPr>
        <w:pStyle w:val="BodyText"/>
        <w:rPr>
          <w:sz w:val="24"/>
        </w:rPr>
      </w:pPr>
    </w:p>
    <w:p>
      <w:pPr>
        <w:pStyle w:val="BodyText"/>
        <w:spacing w:before="170"/>
        <w:ind w:left="1707"/>
      </w:pPr>
      <w:r>
        <w:rPr>
          <w:w w:val="105"/>
        </w:rPr>
        <w:t>El detalle de Gastos de la cuenta de pérdidas y ganancias adjunta es el siguiente:</w:t>
      </w:r>
    </w:p>
    <w:p>
      <w:pPr>
        <w:pStyle w:val="BodyText"/>
        <w:spacing w:before="6"/>
        <w:rPr>
          <w:sz w:val="23"/>
        </w:rPr>
      </w:pPr>
    </w:p>
    <w:tbl>
      <w:tblPr>
        <w:tblW w:w="0" w:type="auto"/>
        <w:jc w:val="left"/>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
        <w:gridCol w:w="3306"/>
        <w:gridCol w:w="696"/>
        <w:gridCol w:w="370"/>
        <w:gridCol w:w="620"/>
        <w:gridCol w:w="300"/>
      </w:tblGrid>
      <w:tr>
        <w:trPr>
          <w:trHeight w:val="252" w:hRule="atLeast"/>
        </w:trPr>
        <w:tc>
          <w:tcPr>
            <w:tcW w:w="3599" w:type="dxa"/>
            <w:gridSpan w:val="2"/>
          </w:tcPr>
          <w:p>
            <w:pPr>
              <w:pStyle w:val="TableParagraph"/>
              <w:rPr>
                <w:rFonts w:ascii="Times New Roman"/>
                <w:sz w:val="16"/>
              </w:rPr>
            </w:pPr>
          </w:p>
        </w:tc>
        <w:tc>
          <w:tcPr>
            <w:tcW w:w="696" w:type="dxa"/>
          </w:tcPr>
          <w:p>
            <w:pPr>
              <w:pStyle w:val="TableParagraph"/>
              <w:spacing w:line="233" w:lineRule="exact"/>
              <w:ind w:left="256"/>
              <w:rPr>
                <w:b/>
                <w:sz w:val="21"/>
              </w:rPr>
            </w:pPr>
            <w:r>
              <w:rPr>
                <w:b/>
                <w:sz w:val="21"/>
              </w:rPr>
              <w:t>2021</w:t>
            </w:r>
          </w:p>
        </w:tc>
        <w:tc>
          <w:tcPr>
            <w:tcW w:w="370" w:type="dxa"/>
          </w:tcPr>
          <w:p>
            <w:pPr>
              <w:pStyle w:val="TableParagraph"/>
              <w:rPr>
                <w:rFonts w:ascii="Times New Roman"/>
                <w:sz w:val="16"/>
              </w:rPr>
            </w:pPr>
          </w:p>
        </w:tc>
        <w:tc>
          <w:tcPr>
            <w:tcW w:w="620" w:type="dxa"/>
          </w:tcPr>
          <w:p>
            <w:pPr>
              <w:pStyle w:val="TableParagraph"/>
              <w:spacing w:line="233" w:lineRule="exact"/>
              <w:ind w:left="218"/>
              <w:rPr>
                <w:b/>
                <w:sz w:val="21"/>
              </w:rPr>
            </w:pPr>
            <w:r>
              <w:rPr>
                <w:b/>
                <w:sz w:val="21"/>
              </w:rPr>
              <w:t>2020</w:t>
            </w:r>
          </w:p>
        </w:tc>
        <w:tc>
          <w:tcPr>
            <w:tcW w:w="300" w:type="dxa"/>
          </w:tcPr>
          <w:p>
            <w:pPr>
              <w:pStyle w:val="TableParagraph"/>
              <w:rPr>
                <w:rFonts w:ascii="Times New Roman"/>
                <w:sz w:val="16"/>
              </w:rPr>
            </w:pPr>
          </w:p>
        </w:tc>
      </w:tr>
      <w:tr>
        <w:trPr>
          <w:trHeight w:val="215" w:hRule="atLeast"/>
        </w:trPr>
        <w:tc>
          <w:tcPr>
            <w:tcW w:w="3599" w:type="dxa"/>
            <w:gridSpan w:val="2"/>
          </w:tcPr>
          <w:p>
            <w:pPr>
              <w:pStyle w:val="TableParagraph"/>
              <w:tabs>
                <w:tab w:pos="519" w:val="left" w:leader="none"/>
              </w:tabs>
              <w:spacing w:before="21"/>
              <w:ind w:left="79"/>
              <w:rPr>
                <w:b/>
                <w:sz w:val="15"/>
              </w:rPr>
            </w:pPr>
            <w:r>
              <w:rPr>
                <w:b/>
                <w:sz w:val="15"/>
              </w:rPr>
              <w:t>4.</w:t>
              <w:tab/>
            </w:r>
            <w:r>
              <w:rPr>
                <w:b/>
                <w:spacing w:val="2"/>
                <w:sz w:val="15"/>
              </w:rPr>
              <w:t>Aprovisionamientos.</w:t>
            </w:r>
          </w:p>
        </w:tc>
        <w:tc>
          <w:tcPr>
            <w:tcW w:w="696" w:type="dxa"/>
          </w:tcPr>
          <w:p>
            <w:pPr>
              <w:pStyle w:val="TableParagraph"/>
              <w:rPr>
                <w:rFonts w:ascii="Times New Roman"/>
                <w:sz w:val="14"/>
              </w:rPr>
            </w:pPr>
          </w:p>
        </w:tc>
        <w:tc>
          <w:tcPr>
            <w:tcW w:w="370" w:type="dxa"/>
          </w:tcPr>
          <w:p>
            <w:pPr>
              <w:pStyle w:val="TableParagraph"/>
              <w:spacing w:line="183" w:lineRule="exact" w:before="12"/>
              <w:ind w:left="39"/>
              <w:rPr>
                <w:b/>
                <w:sz w:val="16"/>
              </w:rPr>
            </w:pPr>
            <w:r>
              <w:rPr>
                <w:b/>
                <w:sz w:val="16"/>
              </w:rPr>
              <w:t>0,00</w:t>
            </w:r>
          </w:p>
        </w:tc>
        <w:tc>
          <w:tcPr>
            <w:tcW w:w="620" w:type="dxa"/>
          </w:tcPr>
          <w:p>
            <w:pPr>
              <w:pStyle w:val="TableParagraph"/>
              <w:rPr>
                <w:rFonts w:ascii="Times New Roman"/>
                <w:sz w:val="14"/>
              </w:rPr>
            </w:pPr>
          </w:p>
        </w:tc>
        <w:tc>
          <w:tcPr>
            <w:tcW w:w="300" w:type="dxa"/>
          </w:tcPr>
          <w:p>
            <w:pPr>
              <w:pStyle w:val="TableParagraph"/>
              <w:spacing w:line="183" w:lineRule="exact" w:before="12"/>
              <w:ind w:left="-2"/>
              <w:rPr>
                <w:b/>
                <w:sz w:val="16"/>
              </w:rPr>
            </w:pPr>
            <w:r>
              <w:rPr>
                <w:b/>
                <w:sz w:val="16"/>
              </w:rPr>
              <w:t>0,00</w:t>
            </w:r>
          </w:p>
        </w:tc>
      </w:tr>
      <w:tr>
        <w:trPr>
          <w:trHeight w:val="219" w:hRule="atLeast"/>
        </w:trPr>
        <w:tc>
          <w:tcPr>
            <w:tcW w:w="3599" w:type="dxa"/>
            <w:gridSpan w:val="2"/>
          </w:tcPr>
          <w:p>
            <w:pPr>
              <w:pStyle w:val="TableParagraph"/>
              <w:spacing w:before="26"/>
              <w:ind w:left="359"/>
              <w:rPr>
                <w:sz w:val="15"/>
              </w:rPr>
            </w:pPr>
            <w:r>
              <w:rPr>
                <w:sz w:val="15"/>
              </w:rPr>
              <w:t>a) Consumo de Mercaderías.</w:t>
            </w:r>
          </w:p>
        </w:tc>
        <w:tc>
          <w:tcPr>
            <w:tcW w:w="696" w:type="dxa"/>
          </w:tcPr>
          <w:p>
            <w:pPr>
              <w:pStyle w:val="TableParagraph"/>
              <w:rPr>
                <w:rFonts w:ascii="Times New Roman"/>
                <w:sz w:val="14"/>
              </w:rPr>
            </w:pPr>
          </w:p>
        </w:tc>
        <w:tc>
          <w:tcPr>
            <w:tcW w:w="370" w:type="dxa"/>
          </w:tcPr>
          <w:p>
            <w:pPr>
              <w:pStyle w:val="TableParagraph"/>
              <w:spacing w:line="183" w:lineRule="exact" w:before="16"/>
              <w:ind w:left="39"/>
              <w:rPr>
                <w:sz w:val="16"/>
              </w:rPr>
            </w:pPr>
            <w:r>
              <w:rPr>
                <w:sz w:val="16"/>
              </w:rPr>
              <w:t>0,00</w:t>
            </w:r>
          </w:p>
        </w:tc>
        <w:tc>
          <w:tcPr>
            <w:tcW w:w="620" w:type="dxa"/>
          </w:tcPr>
          <w:p>
            <w:pPr>
              <w:pStyle w:val="TableParagraph"/>
              <w:rPr>
                <w:rFonts w:ascii="Times New Roman"/>
                <w:sz w:val="14"/>
              </w:rPr>
            </w:pPr>
          </w:p>
        </w:tc>
        <w:tc>
          <w:tcPr>
            <w:tcW w:w="300" w:type="dxa"/>
          </w:tcPr>
          <w:p>
            <w:pPr>
              <w:pStyle w:val="TableParagraph"/>
              <w:spacing w:line="183" w:lineRule="exact" w:before="16"/>
              <w:ind w:left="-2"/>
              <w:rPr>
                <w:sz w:val="16"/>
              </w:rPr>
            </w:pPr>
            <w:r>
              <w:rPr>
                <w:sz w:val="16"/>
              </w:rPr>
              <w:t>0,00</w:t>
            </w:r>
          </w:p>
        </w:tc>
      </w:tr>
      <w:tr>
        <w:trPr>
          <w:trHeight w:val="219" w:hRule="atLeast"/>
        </w:trPr>
        <w:tc>
          <w:tcPr>
            <w:tcW w:w="3599" w:type="dxa"/>
            <w:gridSpan w:val="2"/>
          </w:tcPr>
          <w:p>
            <w:pPr>
              <w:pStyle w:val="TableParagraph"/>
              <w:spacing w:before="26"/>
              <w:ind w:left="359"/>
              <w:rPr>
                <w:sz w:val="15"/>
              </w:rPr>
            </w:pPr>
            <w:r>
              <w:rPr>
                <w:sz w:val="15"/>
              </w:rPr>
              <w:t>b) Consumo de mat. primas y otras materias cons.</w:t>
            </w:r>
          </w:p>
        </w:tc>
        <w:tc>
          <w:tcPr>
            <w:tcW w:w="696" w:type="dxa"/>
          </w:tcPr>
          <w:p>
            <w:pPr>
              <w:pStyle w:val="TableParagraph"/>
              <w:rPr>
                <w:rFonts w:ascii="Times New Roman"/>
                <w:sz w:val="14"/>
              </w:rPr>
            </w:pPr>
          </w:p>
        </w:tc>
        <w:tc>
          <w:tcPr>
            <w:tcW w:w="370" w:type="dxa"/>
          </w:tcPr>
          <w:p>
            <w:pPr>
              <w:pStyle w:val="TableParagraph"/>
              <w:spacing w:line="183" w:lineRule="exact" w:before="16"/>
              <w:ind w:left="39"/>
              <w:rPr>
                <w:sz w:val="16"/>
              </w:rPr>
            </w:pPr>
            <w:r>
              <w:rPr>
                <w:sz w:val="16"/>
              </w:rPr>
              <w:t>0,00</w:t>
            </w:r>
          </w:p>
        </w:tc>
        <w:tc>
          <w:tcPr>
            <w:tcW w:w="620" w:type="dxa"/>
          </w:tcPr>
          <w:p>
            <w:pPr>
              <w:pStyle w:val="TableParagraph"/>
              <w:rPr>
                <w:rFonts w:ascii="Times New Roman"/>
                <w:sz w:val="14"/>
              </w:rPr>
            </w:pPr>
          </w:p>
        </w:tc>
        <w:tc>
          <w:tcPr>
            <w:tcW w:w="300" w:type="dxa"/>
          </w:tcPr>
          <w:p>
            <w:pPr>
              <w:pStyle w:val="TableParagraph"/>
              <w:spacing w:line="183" w:lineRule="exact" w:before="16"/>
              <w:ind w:left="-2"/>
              <w:rPr>
                <w:sz w:val="16"/>
              </w:rPr>
            </w:pPr>
            <w:r>
              <w:rPr>
                <w:sz w:val="16"/>
              </w:rPr>
              <w:t>0,00</w:t>
            </w:r>
          </w:p>
        </w:tc>
      </w:tr>
      <w:tr>
        <w:trPr>
          <w:trHeight w:val="219" w:hRule="atLeast"/>
        </w:trPr>
        <w:tc>
          <w:tcPr>
            <w:tcW w:w="3599" w:type="dxa"/>
            <w:gridSpan w:val="2"/>
          </w:tcPr>
          <w:p>
            <w:pPr>
              <w:pStyle w:val="TableParagraph"/>
              <w:spacing w:before="26"/>
              <w:ind w:left="359"/>
              <w:rPr>
                <w:sz w:val="15"/>
              </w:rPr>
            </w:pPr>
            <w:r>
              <w:rPr>
                <w:sz w:val="15"/>
              </w:rPr>
              <w:t>c) Trabajos realizados por otras empresas.</w:t>
            </w:r>
          </w:p>
        </w:tc>
        <w:tc>
          <w:tcPr>
            <w:tcW w:w="696" w:type="dxa"/>
          </w:tcPr>
          <w:p>
            <w:pPr>
              <w:pStyle w:val="TableParagraph"/>
              <w:rPr>
                <w:rFonts w:ascii="Times New Roman"/>
                <w:sz w:val="14"/>
              </w:rPr>
            </w:pPr>
          </w:p>
        </w:tc>
        <w:tc>
          <w:tcPr>
            <w:tcW w:w="370" w:type="dxa"/>
          </w:tcPr>
          <w:p>
            <w:pPr>
              <w:pStyle w:val="TableParagraph"/>
              <w:spacing w:line="183" w:lineRule="exact" w:before="16"/>
              <w:ind w:left="39"/>
              <w:rPr>
                <w:sz w:val="16"/>
              </w:rPr>
            </w:pPr>
            <w:r>
              <w:rPr>
                <w:sz w:val="16"/>
              </w:rPr>
              <w:t>0,00</w:t>
            </w:r>
          </w:p>
        </w:tc>
        <w:tc>
          <w:tcPr>
            <w:tcW w:w="620" w:type="dxa"/>
          </w:tcPr>
          <w:p>
            <w:pPr>
              <w:pStyle w:val="TableParagraph"/>
              <w:rPr>
                <w:rFonts w:ascii="Times New Roman"/>
                <w:sz w:val="14"/>
              </w:rPr>
            </w:pPr>
          </w:p>
        </w:tc>
        <w:tc>
          <w:tcPr>
            <w:tcW w:w="300" w:type="dxa"/>
          </w:tcPr>
          <w:p>
            <w:pPr>
              <w:pStyle w:val="TableParagraph"/>
              <w:spacing w:line="183" w:lineRule="exact" w:before="16"/>
              <w:ind w:left="-2"/>
              <w:rPr>
                <w:sz w:val="16"/>
              </w:rPr>
            </w:pPr>
            <w:r>
              <w:rPr>
                <w:sz w:val="16"/>
              </w:rPr>
              <w:t>0,00</w:t>
            </w:r>
          </w:p>
        </w:tc>
      </w:tr>
      <w:tr>
        <w:trPr>
          <w:trHeight w:val="200" w:hRule="atLeast"/>
        </w:trPr>
        <w:tc>
          <w:tcPr>
            <w:tcW w:w="3599" w:type="dxa"/>
            <w:gridSpan w:val="2"/>
          </w:tcPr>
          <w:p>
            <w:pPr>
              <w:pStyle w:val="TableParagraph"/>
              <w:spacing w:line="154" w:lineRule="exact" w:before="26"/>
              <w:ind w:left="359"/>
              <w:rPr>
                <w:sz w:val="15"/>
              </w:rPr>
            </w:pPr>
            <w:r>
              <w:rPr>
                <w:sz w:val="15"/>
              </w:rPr>
              <w:t>d) Deterioro de mercad., mat. primas y otros aprov.</w:t>
            </w:r>
          </w:p>
        </w:tc>
        <w:tc>
          <w:tcPr>
            <w:tcW w:w="696" w:type="dxa"/>
          </w:tcPr>
          <w:p>
            <w:pPr>
              <w:pStyle w:val="TableParagraph"/>
              <w:rPr>
                <w:rFonts w:ascii="Times New Roman"/>
                <w:sz w:val="12"/>
              </w:rPr>
            </w:pPr>
          </w:p>
        </w:tc>
        <w:tc>
          <w:tcPr>
            <w:tcW w:w="370" w:type="dxa"/>
          </w:tcPr>
          <w:p>
            <w:pPr>
              <w:pStyle w:val="TableParagraph"/>
              <w:spacing w:line="164" w:lineRule="exact" w:before="16"/>
              <w:ind w:left="39"/>
              <w:rPr>
                <w:sz w:val="16"/>
              </w:rPr>
            </w:pPr>
            <w:r>
              <w:rPr>
                <w:sz w:val="16"/>
              </w:rPr>
              <w:t>0,00</w:t>
            </w:r>
          </w:p>
        </w:tc>
        <w:tc>
          <w:tcPr>
            <w:tcW w:w="620" w:type="dxa"/>
          </w:tcPr>
          <w:p>
            <w:pPr>
              <w:pStyle w:val="TableParagraph"/>
              <w:rPr>
                <w:rFonts w:ascii="Times New Roman"/>
                <w:sz w:val="12"/>
              </w:rPr>
            </w:pPr>
          </w:p>
        </w:tc>
        <w:tc>
          <w:tcPr>
            <w:tcW w:w="300" w:type="dxa"/>
          </w:tcPr>
          <w:p>
            <w:pPr>
              <w:pStyle w:val="TableParagraph"/>
              <w:spacing w:line="164" w:lineRule="exact" w:before="16"/>
              <w:ind w:left="-2"/>
              <w:rPr>
                <w:sz w:val="16"/>
              </w:rPr>
            </w:pPr>
            <w:r>
              <w:rPr>
                <w:sz w:val="16"/>
              </w:rPr>
              <w:t>0,00</w:t>
            </w:r>
          </w:p>
        </w:tc>
      </w:tr>
      <w:tr>
        <w:trPr>
          <w:trHeight w:val="238" w:hRule="atLeast"/>
        </w:trPr>
        <w:tc>
          <w:tcPr>
            <w:tcW w:w="293" w:type="dxa"/>
          </w:tcPr>
          <w:p>
            <w:pPr>
              <w:pStyle w:val="TableParagraph"/>
              <w:spacing w:before="45"/>
              <w:ind w:left="79"/>
              <w:rPr>
                <w:b/>
                <w:sz w:val="15"/>
              </w:rPr>
            </w:pPr>
            <w:r>
              <w:rPr>
                <w:b/>
                <w:sz w:val="15"/>
              </w:rPr>
              <w:t>6.</w:t>
            </w:r>
          </w:p>
        </w:tc>
        <w:tc>
          <w:tcPr>
            <w:tcW w:w="3306" w:type="dxa"/>
          </w:tcPr>
          <w:p>
            <w:pPr>
              <w:pStyle w:val="TableParagraph"/>
              <w:spacing w:before="45"/>
              <w:ind w:left="226"/>
              <w:rPr>
                <w:b/>
                <w:sz w:val="15"/>
              </w:rPr>
            </w:pPr>
            <w:r>
              <w:rPr>
                <w:b/>
                <w:sz w:val="15"/>
              </w:rPr>
              <w:t>Gastos de Personal.(a)</w:t>
            </w:r>
          </w:p>
        </w:tc>
        <w:tc>
          <w:tcPr>
            <w:tcW w:w="1066" w:type="dxa"/>
            <w:gridSpan w:val="2"/>
          </w:tcPr>
          <w:p>
            <w:pPr>
              <w:pStyle w:val="TableParagraph"/>
              <w:spacing w:line="183" w:lineRule="exact" w:before="36"/>
              <w:ind w:left="196"/>
              <w:rPr>
                <w:b/>
                <w:sz w:val="16"/>
              </w:rPr>
            </w:pPr>
            <w:r>
              <w:rPr>
                <w:b/>
                <w:sz w:val="16"/>
              </w:rPr>
              <w:t>-9.089.529,37</w:t>
            </w:r>
          </w:p>
        </w:tc>
        <w:tc>
          <w:tcPr>
            <w:tcW w:w="920" w:type="dxa"/>
            <w:gridSpan w:val="2"/>
          </w:tcPr>
          <w:p>
            <w:pPr>
              <w:pStyle w:val="TableParagraph"/>
              <w:spacing w:line="183" w:lineRule="exact" w:before="36"/>
              <w:ind w:left="79"/>
              <w:rPr>
                <w:b/>
                <w:sz w:val="16"/>
              </w:rPr>
            </w:pPr>
            <w:r>
              <w:rPr>
                <w:b/>
                <w:sz w:val="16"/>
              </w:rPr>
              <w:t>-8.542.417,33</w:t>
            </w:r>
          </w:p>
        </w:tc>
      </w:tr>
      <w:tr>
        <w:trPr>
          <w:trHeight w:val="219" w:hRule="atLeast"/>
        </w:trPr>
        <w:tc>
          <w:tcPr>
            <w:tcW w:w="293" w:type="dxa"/>
          </w:tcPr>
          <w:p>
            <w:pPr>
              <w:pStyle w:val="TableParagraph"/>
              <w:rPr>
                <w:rFonts w:ascii="Times New Roman"/>
                <w:sz w:val="14"/>
              </w:rPr>
            </w:pPr>
          </w:p>
        </w:tc>
        <w:tc>
          <w:tcPr>
            <w:tcW w:w="3306" w:type="dxa"/>
          </w:tcPr>
          <w:p>
            <w:pPr>
              <w:pStyle w:val="TableParagraph"/>
              <w:spacing w:before="26"/>
              <w:ind w:left="66"/>
              <w:rPr>
                <w:sz w:val="15"/>
              </w:rPr>
            </w:pPr>
            <w:r>
              <w:rPr>
                <w:sz w:val="15"/>
              </w:rPr>
              <w:t>a) Sueldos, salarios y asimilados.</w:t>
            </w:r>
          </w:p>
        </w:tc>
        <w:tc>
          <w:tcPr>
            <w:tcW w:w="1066" w:type="dxa"/>
            <w:gridSpan w:val="2"/>
          </w:tcPr>
          <w:p>
            <w:pPr>
              <w:pStyle w:val="TableParagraph"/>
              <w:spacing w:line="183" w:lineRule="exact" w:before="16"/>
              <w:ind w:left="196"/>
              <w:rPr>
                <w:sz w:val="16"/>
              </w:rPr>
            </w:pPr>
            <w:r>
              <w:rPr>
                <w:sz w:val="16"/>
              </w:rPr>
              <w:t>-7.048.469,43</w:t>
            </w:r>
          </w:p>
        </w:tc>
        <w:tc>
          <w:tcPr>
            <w:tcW w:w="920" w:type="dxa"/>
            <w:gridSpan w:val="2"/>
          </w:tcPr>
          <w:p>
            <w:pPr>
              <w:pStyle w:val="TableParagraph"/>
              <w:spacing w:line="183" w:lineRule="exact" w:before="16"/>
              <w:ind w:left="79"/>
              <w:rPr>
                <w:sz w:val="16"/>
              </w:rPr>
            </w:pPr>
            <w:r>
              <w:rPr>
                <w:sz w:val="16"/>
              </w:rPr>
              <w:t>-6.626.532,27</w:t>
            </w:r>
          </w:p>
        </w:tc>
      </w:tr>
      <w:tr>
        <w:trPr>
          <w:trHeight w:val="219" w:hRule="atLeast"/>
        </w:trPr>
        <w:tc>
          <w:tcPr>
            <w:tcW w:w="293" w:type="dxa"/>
          </w:tcPr>
          <w:p>
            <w:pPr>
              <w:pStyle w:val="TableParagraph"/>
              <w:rPr>
                <w:rFonts w:ascii="Times New Roman"/>
                <w:sz w:val="14"/>
              </w:rPr>
            </w:pPr>
          </w:p>
        </w:tc>
        <w:tc>
          <w:tcPr>
            <w:tcW w:w="3306" w:type="dxa"/>
          </w:tcPr>
          <w:p>
            <w:pPr>
              <w:pStyle w:val="TableParagraph"/>
              <w:spacing w:before="26"/>
              <w:ind w:left="66"/>
              <w:rPr>
                <w:sz w:val="15"/>
              </w:rPr>
            </w:pPr>
            <w:r>
              <w:rPr>
                <w:sz w:val="15"/>
              </w:rPr>
              <w:t>b) Cargas sociales.</w:t>
            </w:r>
          </w:p>
        </w:tc>
        <w:tc>
          <w:tcPr>
            <w:tcW w:w="1066" w:type="dxa"/>
            <w:gridSpan w:val="2"/>
          </w:tcPr>
          <w:p>
            <w:pPr>
              <w:pStyle w:val="TableParagraph"/>
              <w:spacing w:line="183" w:lineRule="exact" w:before="16"/>
              <w:ind w:left="196"/>
              <w:rPr>
                <w:sz w:val="16"/>
              </w:rPr>
            </w:pPr>
            <w:r>
              <w:rPr>
                <w:sz w:val="16"/>
              </w:rPr>
              <w:t>-2.041.059,94</w:t>
            </w:r>
          </w:p>
        </w:tc>
        <w:tc>
          <w:tcPr>
            <w:tcW w:w="920" w:type="dxa"/>
            <w:gridSpan w:val="2"/>
          </w:tcPr>
          <w:p>
            <w:pPr>
              <w:pStyle w:val="TableParagraph"/>
              <w:spacing w:line="183" w:lineRule="exact" w:before="16"/>
              <w:ind w:left="79"/>
              <w:rPr>
                <w:sz w:val="16"/>
              </w:rPr>
            </w:pPr>
            <w:r>
              <w:rPr>
                <w:sz w:val="16"/>
              </w:rPr>
              <w:t>-1.915.885,06</w:t>
            </w:r>
          </w:p>
        </w:tc>
      </w:tr>
      <w:tr>
        <w:trPr>
          <w:trHeight w:val="218" w:hRule="atLeast"/>
        </w:trPr>
        <w:tc>
          <w:tcPr>
            <w:tcW w:w="293" w:type="dxa"/>
          </w:tcPr>
          <w:p>
            <w:pPr>
              <w:pStyle w:val="TableParagraph"/>
              <w:rPr>
                <w:rFonts w:ascii="Times New Roman"/>
                <w:sz w:val="14"/>
              </w:rPr>
            </w:pPr>
          </w:p>
        </w:tc>
        <w:tc>
          <w:tcPr>
            <w:tcW w:w="3306" w:type="dxa"/>
          </w:tcPr>
          <w:p>
            <w:pPr>
              <w:pStyle w:val="TableParagraph"/>
              <w:spacing w:before="26"/>
              <w:ind w:left="66"/>
              <w:rPr>
                <w:sz w:val="15"/>
              </w:rPr>
            </w:pPr>
            <w:r>
              <w:rPr>
                <w:sz w:val="15"/>
              </w:rPr>
              <w:t>c) Provisiones.</w:t>
            </w:r>
          </w:p>
        </w:tc>
        <w:tc>
          <w:tcPr>
            <w:tcW w:w="1066" w:type="dxa"/>
            <w:gridSpan w:val="2"/>
          </w:tcPr>
          <w:p>
            <w:pPr>
              <w:pStyle w:val="TableParagraph"/>
              <w:spacing w:line="182" w:lineRule="exact" w:before="16"/>
              <w:ind w:right="78"/>
              <w:jc w:val="right"/>
              <w:rPr>
                <w:sz w:val="16"/>
              </w:rPr>
            </w:pPr>
            <w:r>
              <w:rPr>
                <w:sz w:val="16"/>
              </w:rPr>
              <w:t>0,00</w:t>
            </w:r>
          </w:p>
        </w:tc>
        <w:tc>
          <w:tcPr>
            <w:tcW w:w="920" w:type="dxa"/>
            <w:gridSpan w:val="2"/>
          </w:tcPr>
          <w:p>
            <w:pPr>
              <w:pStyle w:val="TableParagraph"/>
              <w:spacing w:line="182" w:lineRule="exact" w:before="16"/>
              <w:ind w:right="50"/>
              <w:jc w:val="right"/>
              <w:rPr>
                <w:sz w:val="16"/>
              </w:rPr>
            </w:pPr>
            <w:r>
              <w:rPr>
                <w:sz w:val="16"/>
              </w:rPr>
              <w:t>0,00</w:t>
            </w:r>
          </w:p>
        </w:tc>
      </w:tr>
      <w:tr>
        <w:trPr>
          <w:trHeight w:val="220" w:hRule="atLeast"/>
        </w:trPr>
        <w:tc>
          <w:tcPr>
            <w:tcW w:w="293" w:type="dxa"/>
          </w:tcPr>
          <w:p>
            <w:pPr>
              <w:pStyle w:val="TableParagraph"/>
              <w:spacing w:before="27"/>
              <w:ind w:left="79"/>
              <w:rPr>
                <w:b/>
                <w:sz w:val="15"/>
              </w:rPr>
            </w:pPr>
            <w:r>
              <w:rPr>
                <w:b/>
                <w:sz w:val="15"/>
              </w:rPr>
              <w:t>7.</w:t>
            </w:r>
          </w:p>
        </w:tc>
        <w:tc>
          <w:tcPr>
            <w:tcW w:w="3306" w:type="dxa"/>
          </w:tcPr>
          <w:p>
            <w:pPr>
              <w:pStyle w:val="TableParagraph"/>
              <w:spacing w:before="27"/>
              <w:ind w:left="226"/>
              <w:rPr>
                <w:b/>
                <w:sz w:val="15"/>
              </w:rPr>
            </w:pPr>
            <w:r>
              <w:rPr>
                <w:b/>
                <w:sz w:val="15"/>
              </w:rPr>
              <w:t>Otros gastos de explotación.(b)</w:t>
            </w:r>
          </w:p>
        </w:tc>
        <w:tc>
          <w:tcPr>
            <w:tcW w:w="1066" w:type="dxa"/>
            <w:gridSpan w:val="2"/>
          </w:tcPr>
          <w:p>
            <w:pPr>
              <w:pStyle w:val="TableParagraph"/>
              <w:spacing w:line="183" w:lineRule="exact" w:before="17"/>
              <w:ind w:left="196"/>
              <w:rPr>
                <w:b/>
                <w:sz w:val="16"/>
              </w:rPr>
            </w:pPr>
            <w:r>
              <w:rPr>
                <w:b/>
                <w:sz w:val="16"/>
              </w:rPr>
              <w:t>-2.923.518,14</w:t>
            </w:r>
          </w:p>
        </w:tc>
        <w:tc>
          <w:tcPr>
            <w:tcW w:w="920" w:type="dxa"/>
            <w:gridSpan w:val="2"/>
          </w:tcPr>
          <w:p>
            <w:pPr>
              <w:pStyle w:val="TableParagraph"/>
              <w:spacing w:line="183" w:lineRule="exact" w:before="17"/>
              <w:ind w:left="79"/>
              <w:rPr>
                <w:b/>
                <w:sz w:val="16"/>
              </w:rPr>
            </w:pPr>
            <w:r>
              <w:rPr>
                <w:b/>
                <w:sz w:val="16"/>
              </w:rPr>
              <w:t>-3.755.452,74</w:t>
            </w:r>
          </w:p>
        </w:tc>
      </w:tr>
      <w:tr>
        <w:trPr>
          <w:trHeight w:val="219" w:hRule="atLeast"/>
        </w:trPr>
        <w:tc>
          <w:tcPr>
            <w:tcW w:w="293" w:type="dxa"/>
          </w:tcPr>
          <w:p>
            <w:pPr>
              <w:pStyle w:val="TableParagraph"/>
              <w:rPr>
                <w:rFonts w:ascii="Times New Roman"/>
                <w:sz w:val="14"/>
              </w:rPr>
            </w:pPr>
          </w:p>
        </w:tc>
        <w:tc>
          <w:tcPr>
            <w:tcW w:w="3306" w:type="dxa"/>
          </w:tcPr>
          <w:p>
            <w:pPr>
              <w:pStyle w:val="TableParagraph"/>
              <w:spacing w:before="26"/>
              <w:ind w:left="66"/>
              <w:rPr>
                <w:sz w:val="15"/>
              </w:rPr>
            </w:pPr>
            <w:r>
              <w:rPr>
                <w:sz w:val="15"/>
              </w:rPr>
              <w:t>a) Servicios exteriores.</w:t>
            </w:r>
          </w:p>
        </w:tc>
        <w:tc>
          <w:tcPr>
            <w:tcW w:w="1066" w:type="dxa"/>
            <w:gridSpan w:val="2"/>
          </w:tcPr>
          <w:p>
            <w:pPr>
              <w:pStyle w:val="TableParagraph"/>
              <w:spacing w:line="183" w:lineRule="exact" w:before="16"/>
              <w:ind w:left="196"/>
              <w:rPr>
                <w:sz w:val="16"/>
              </w:rPr>
            </w:pPr>
            <w:r>
              <w:rPr>
                <w:sz w:val="16"/>
              </w:rPr>
              <w:t>-2.971.670,44</w:t>
            </w:r>
          </w:p>
        </w:tc>
        <w:tc>
          <w:tcPr>
            <w:tcW w:w="920" w:type="dxa"/>
            <w:gridSpan w:val="2"/>
          </w:tcPr>
          <w:p>
            <w:pPr>
              <w:pStyle w:val="TableParagraph"/>
              <w:spacing w:line="183" w:lineRule="exact" w:before="16"/>
              <w:ind w:left="79"/>
              <w:rPr>
                <w:sz w:val="16"/>
              </w:rPr>
            </w:pPr>
            <w:r>
              <w:rPr>
                <w:sz w:val="16"/>
              </w:rPr>
              <w:t>-3.627.532,93</w:t>
            </w:r>
          </w:p>
        </w:tc>
      </w:tr>
      <w:tr>
        <w:trPr>
          <w:trHeight w:val="219" w:hRule="atLeast"/>
        </w:trPr>
        <w:tc>
          <w:tcPr>
            <w:tcW w:w="293" w:type="dxa"/>
          </w:tcPr>
          <w:p>
            <w:pPr>
              <w:pStyle w:val="TableParagraph"/>
              <w:rPr>
                <w:rFonts w:ascii="Times New Roman"/>
                <w:sz w:val="14"/>
              </w:rPr>
            </w:pPr>
          </w:p>
        </w:tc>
        <w:tc>
          <w:tcPr>
            <w:tcW w:w="3306" w:type="dxa"/>
          </w:tcPr>
          <w:p>
            <w:pPr>
              <w:pStyle w:val="TableParagraph"/>
              <w:spacing w:before="26"/>
              <w:ind w:left="66"/>
              <w:rPr>
                <w:sz w:val="15"/>
              </w:rPr>
            </w:pPr>
            <w:r>
              <w:rPr>
                <w:sz w:val="15"/>
              </w:rPr>
              <w:t>b) Tributos.</w:t>
            </w:r>
          </w:p>
        </w:tc>
        <w:tc>
          <w:tcPr>
            <w:tcW w:w="1066" w:type="dxa"/>
            <w:gridSpan w:val="2"/>
          </w:tcPr>
          <w:p>
            <w:pPr>
              <w:pStyle w:val="TableParagraph"/>
              <w:spacing w:line="183" w:lineRule="exact" w:before="16"/>
              <w:ind w:left="376"/>
              <w:rPr>
                <w:sz w:val="16"/>
              </w:rPr>
            </w:pPr>
            <w:r>
              <w:rPr>
                <w:sz w:val="16"/>
              </w:rPr>
              <w:t>-78.852,76</w:t>
            </w:r>
          </w:p>
        </w:tc>
        <w:tc>
          <w:tcPr>
            <w:tcW w:w="920" w:type="dxa"/>
            <w:gridSpan w:val="2"/>
          </w:tcPr>
          <w:p>
            <w:pPr>
              <w:pStyle w:val="TableParagraph"/>
              <w:spacing w:line="183" w:lineRule="exact" w:before="16"/>
              <w:ind w:left="258"/>
              <w:rPr>
                <w:sz w:val="16"/>
              </w:rPr>
            </w:pPr>
            <w:r>
              <w:rPr>
                <w:sz w:val="16"/>
              </w:rPr>
              <w:t>-92.950,20</w:t>
            </w:r>
          </w:p>
        </w:tc>
      </w:tr>
      <w:tr>
        <w:trPr>
          <w:trHeight w:val="219" w:hRule="atLeast"/>
        </w:trPr>
        <w:tc>
          <w:tcPr>
            <w:tcW w:w="293" w:type="dxa"/>
          </w:tcPr>
          <w:p>
            <w:pPr>
              <w:pStyle w:val="TableParagraph"/>
              <w:rPr>
                <w:rFonts w:ascii="Times New Roman"/>
                <w:sz w:val="14"/>
              </w:rPr>
            </w:pPr>
          </w:p>
        </w:tc>
        <w:tc>
          <w:tcPr>
            <w:tcW w:w="3306" w:type="dxa"/>
          </w:tcPr>
          <w:p>
            <w:pPr>
              <w:pStyle w:val="TableParagraph"/>
              <w:spacing w:before="26"/>
              <w:ind w:left="66"/>
              <w:rPr>
                <w:sz w:val="15"/>
              </w:rPr>
            </w:pPr>
            <w:r>
              <w:rPr>
                <w:sz w:val="15"/>
              </w:rPr>
              <w:t>c) Pérdidas, deterioro y var. prov. operaciones com.</w:t>
            </w:r>
          </w:p>
        </w:tc>
        <w:tc>
          <w:tcPr>
            <w:tcW w:w="1066" w:type="dxa"/>
            <w:gridSpan w:val="2"/>
          </w:tcPr>
          <w:p>
            <w:pPr>
              <w:pStyle w:val="TableParagraph"/>
              <w:spacing w:line="183" w:lineRule="exact" w:before="16"/>
              <w:ind w:left="346"/>
              <w:rPr>
                <w:sz w:val="16"/>
              </w:rPr>
            </w:pPr>
            <w:r>
              <w:rPr>
                <w:sz w:val="16"/>
              </w:rPr>
              <w:t>127.005,88</w:t>
            </w:r>
          </w:p>
        </w:tc>
        <w:tc>
          <w:tcPr>
            <w:tcW w:w="920" w:type="dxa"/>
            <w:gridSpan w:val="2"/>
          </w:tcPr>
          <w:p>
            <w:pPr>
              <w:pStyle w:val="TableParagraph"/>
              <w:spacing w:line="183" w:lineRule="exact" w:before="16"/>
              <w:ind w:left="258"/>
              <w:rPr>
                <w:sz w:val="16"/>
              </w:rPr>
            </w:pPr>
            <w:r>
              <w:rPr>
                <w:sz w:val="16"/>
              </w:rPr>
              <w:t>-34.916,66</w:t>
            </w:r>
          </w:p>
        </w:tc>
      </w:tr>
      <w:tr>
        <w:trPr>
          <w:trHeight w:val="218" w:hRule="atLeast"/>
        </w:trPr>
        <w:tc>
          <w:tcPr>
            <w:tcW w:w="293" w:type="dxa"/>
          </w:tcPr>
          <w:p>
            <w:pPr>
              <w:pStyle w:val="TableParagraph"/>
              <w:rPr>
                <w:rFonts w:ascii="Times New Roman"/>
                <w:sz w:val="14"/>
              </w:rPr>
            </w:pPr>
          </w:p>
        </w:tc>
        <w:tc>
          <w:tcPr>
            <w:tcW w:w="3306" w:type="dxa"/>
          </w:tcPr>
          <w:p>
            <w:pPr>
              <w:pStyle w:val="TableParagraph"/>
              <w:spacing w:before="26"/>
              <w:ind w:left="66"/>
              <w:rPr>
                <w:sz w:val="15"/>
              </w:rPr>
            </w:pPr>
            <w:r>
              <w:rPr>
                <w:sz w:val="15"/>
              </w:rPr>
              <w:t>d) Otros gastos de gestión corriente.</w:t>
            </w:r>
          </w:p>
        </w:tc>
        <w:tc>
          <w:tcPr>
            <w:tcW w:w="1066" w:type="dxa"/>
            <w:gridSpan w:val="2"/>
          </w:tcPr>
          <w:p>
            <w:pPr>
              <w:pStyle w:val="TableParagraph"/>
              <w:spacing w:line="182" w:lineRule="exact" w:before="16"/>
              <w:ind w:left="695"/>
              <w:rPr>
                <w:sz w:val="16"/>
              </w:rPr>
            </w:pPr>
            <w:r>
              <w:rPr>
                <w:sz w:val="16"/>
              </w:rPr>
              <w:t>-0,82</w:t>
            </w:r>
          </w:p>
        </w:tc>
        <w:tc>
          <w:tcPr>
            <w:tcW w:w="920" w:type="dxa"/>
            <w:gridSpan w:val="2"/>
          </w:tcPr>
          <w:p>
            <w:pPr>
              <w:pStyle w:val="TableParagraph"/>
              <w:spacing w:line="182" w:lineRule="exact" w:before="16"/>
              <w:ind w:left="508"/>
              <w:rPr>
                <w:sz w:val="16"/>
              </w:rPr>
            </w:pPr>
            <w:r>
              <w:rPr>
                <w:sz w:val="16"/>
              </w:rPr>
              <w:t>-52,95</w:t>
            </w:r>
          </w:p>
        </w:tc>
      </w:tr>
      <w:tr>
        <w:trPr>
          <w:trHeight w:val="220" w:hRule="atLeast"/>
        </w:trPr>
        <w:tc>
          <w:tcPr>
            <w:tcW w:w="293" w:type="dxa"/>
          </w:tcPr>
          <w:p>
            <w:pPr>
              <w:pStyle w:val="TableParagraph"/>
              <w:spacing w:before="27"/>
              <w:ind w:left="50"/>
              <w:rPr>
                <w:b/>
                <w:sz w:val="15"/>
              </w:rPr>
            </w:pPr>
            <w:r>
              <w:rPr>
                <w:b/>
                <w:sz w:val="15"/>
              </w:rPr>
              <w:t>11.</w:t>
            </w:r>
          </w:p>
        </w:tc>
        <w:tc>
          <w:tcPr>
            <w:tcW w:w="3306" w:type="dxa"/>
          </w:tcPr>
          <w:p>
            <w:pPr>
              <w:pStyle w:val="TableParagraph"/>
              <w:spacing w:before="27"/>
              <w:ind w:left="226"/>
              <w:rPr>
                <w:b/>
                <w:sz w:val="15"/>
              </w:rPr>
            </w:pPr>
            <w:r>
              <w:rPr>
                <w:b/>
                <w:sz w:val="15"/>
              </w:rPr>
              <w:t>Deterioro y resultado por enajenaciones inmov.</w:t>
            </w:r>
          </w:p>
        </w:tc>
        <w:tc>
          <w:tcPr>
            <w:tcW w:w="1066" w:type="dxa"/>
            <w:gridSpan w:val="2"/>
          </w:tcPr>
          <w:p>
            <w:pPr>
              <w:pStyle w:val="TableParagraph"/>
              <w:spacing w:line="183" w:lineRule="exact" w:before="17"/>
              <w:ind w:right="78"/>
              <w:jc w:val="right"/>
              <w:rPr>
                <w:b/>
                <w:sz w:val="16"/>
              </w:rPr>
            </w:pPr>
            <w:r>
              <w:rPr>
                <w:b/>
                <w:sz w:val="16"/>
              </w:rPr>
              <w:t>0,00</w:t>
            </w:r>
          </w:p>
        </w:tc>
        <w:tc>
          <w:tcPr>
            <w:tcW w:w="920" w:type="dxa"/>
            <w:gridSpan w:val="2"/>
          </w:tcPr>
          <w:p>
            <w:pPr>
              <w:pStyle w:val="TableParagraph"/>
              <w:spacing w:line="183" w:lineRule="exact" w:before="17"/>
              <w:ind w:left="438"/>
              <w:rPr>
                <w:b/>
                <w:sz w:val="16"/>
              </w:rPr>
            </w:pPr>
            <w:r>
              <w:rPr>
                <w:b/>
                <w:sz w:val="16"/>
              </w:rPr>
              <w:t>-400,00</w:t>
            </w:r>
          </w:p>
        </w:tc>
      </w:tr>
      <w:tr>
        <w:trPr>
          <w:trHeight w:val="219" w:hRule="atLeast"/>
        </w:trPr>
        <w:tc>
          <w:tcPr>
            <w:tcW w:w="293" w:type="dxa"/>
          </w:tcPr>
          <w:p>
            <w:pPr>
              <w:pStyle w:val="TableParagraph"/>
              <w:rPr>
                <w:rFonts w:ascii="Times New Roman"/>
                <w:sz w:val="14"/>
              </w:rPr>
            </w:pPr>
          </w:p>
        </w:tc>
        <w:tc>
          <w:tcPr>
            <w:tcW w:w="3306" w:type="dxa"/>
          </w:tcPr>
          <w:p>
            <w:pPr>
              <w:pStyle w:val="TableParagraph"/>
              <w:spacing w:before="26"/>
              <w:ind w:left="66"/>
              <w:rPr>
                <w:sz w:val="15"/>
              </w:rPr>
            </w:pPr>
            <w:r>
              <w:rPr>
                <w:sz w:val="15"/>
              </w:rPr>
              <w:t>a) Deterioros y pérdidas.</w:t>
            </w:r>
          </w:p>
        </w:tc>
        <w:tc>
          <w:tcPr>
            <w:tcW w:w="1066" w:type="dxa"/>
            <w:gridSpan w:val="2"/>
          </w:tcPr>
          <w:p>
            <w:pPr>
              <w:pStyle w:val="TableParagraph"/>
              <w:spacing w:line="183" w:lineRule="exact" w:before="16"/>
              <w:ind w:right="78"/>
              <w:jc w:val="right"/>
              <w:rPr>
                <w:sz w:val="16"/>
              </w:rPr>
            </w:pPr>
            <w:r>
              <w:rPr>
                <w:sz w:val="16"/>
              </w:rPr>
              <w:t>0,00</w:t>
            </w:r>
          </w:p>
        </w:tc>
        <w:tc>
          <w:tcPr>
            <w:tcW w:w="920" w:type="dxa"/>
            <w:gridSpan w:val="2"/>
          </w:tcPr>
          <w:p>
            <w:pPr>
              <w:pStyle w:val="TableParagraph"/>
              <w:spacing w:line="183" w:lineRule="exact" w:before="16"/>
              <w:ind w:right="50"/>
              <w:jc w:val="right"/>
              <w:rPr>
                <w:sz w:val="16"/>
              </w:rPr>
            </w:pPr>
            <w:r>
              <w:rPr>
                <w:sz w:val="16"/>
              </w:rPr>
              <w:t>0,00</w:t>
            </w:r>
          </w:p>
        </w:tc>
      </w:tr>
      <w:tr>
        <w:trPr>
          <w:trHeight w:val="218" w:hRule="atLeast"/>
        </w:trPr>
        <w:tc>
          <w:tcPr>
            <w:tcW w:w="293" w:type="dxa"/>
          </w:tcPr>
          <w:p>
            <w:pPr>
              <w:pStyle w:val="TableParagraph"/>
              <w:rPr>
                <w:rFonts w:ascii="Times New Roman"/>
                <w:sz w:val="14"/>
              </w:rPr>
            </w:pPr>
          </w:p>
        </w:tc>
        <w:tc>
          <w:tcPr>
            <w:tcW w:w="3306" w:type="dxa"/>
          </w:tcPr>
          <w:p>
            <w:pPr>
              <w:pStyle w:val="TableParagraph"/>
              <w:spacing w:before="26"/>
              <w:ind w:left="66"/>
              <w:rPr>
                <w:sz w:val="15"/>
              </w:rPr>
            </w:pPr>
            <w:r>
              <w:rPr>
                <w:sz w:val="15"/>
              </w:rPr>
              <w:t>b) Resultados por enajenaciones y otras.</w:t>
            </w:r>
          </w:p>
        </w:tc>
        <w:tc>
          <w:tcPr>
            <w:tcW w:w="1066" w:type="dxa"/>
            <w:gridSpan w:val="2"/>
          </w:tcPr>
          <w:p>
            <w:pPr>
              <w:pStyle w:val="TableParagraph"/>
              <w:spacing w:line="182" w:lineRule="exact" w:before="16"/>
              <w:ind w:right="78"/>
              <w:jc w:val="right"/>
              <w:rPr>
                <w:sz w:val="16"/>
              </w:rPr>
            </w:pPr>
            <w:r>
              <w:rPr>
                <w:sz w:val="16"/>
              </w:rPr>
              <w:t>0,00</w:t>
            </w:r>
          </w:p>
        </w:tc>
        <w:tc>
          <w:tcPr>
            <w:tcW w:w="920" w:type="dxa"/>
            <w:gridSpan w:val="2"/>
          </w:tcPr>
          <w:p>
            <w:pPr>
              <w:pStyle w:val="TableParagraph"/>
              <w:spacing w:line="182" w:lineRule="exact" w:before="16"/>
              <w:ind w:left="438"/>
              <w:rPr>
                <w:sz w:val="16"/>
              </w:rPr>
            </w:pPr>
            <w:r>
              <w:rPr>
                <w:sz w:val="16"/>
              </w:rPr>
              <w:t>-400,00</w:t>
            </w:r>
          </w:p>
        </w:tc>
      </w:tr>
      <w:tr>
        <w:trPr>
          <w:trHeight w:val="201" w:hRule="atLeast"/>
        </w:trPr>
        <w:tc>
          <w:tcPr>
            <w:tcW w:w="293" w:type="dxa"/>
          </w:tcPr>
          <w:p>
            <w:pPr>
              <w:pStyle w:val="TableParagraph"/>
              <w:spacing w:line="154" w:lineRule="exact" w:before="27"/>
              <w:ind w:left="50"/>
              <w:rPr>
                <w:b/>
                <w:sz w:val="15"/>
              </w:rPr>
            </w:pPr>
            <w:r>
              <w:rPr>
                <w:b/>
                <w:sz w:val="15"/>
              </w:rPr>
              <w:t>12.</w:t>
            </w:r>
          </w:p>
        </w:tc>
        <w:tc>
          <w:tcPr>
            <w:tcW w:w="3306" w:type="dxa"/>
          </w:tcPr>
          <w:p>
            <w:pPr>
              <w:pStyle w:val="TableParagraph"/>
              <w:spacing w:line="154" w:lineRule="exact" w:before="27"/>
              <w:ind w:left="226"/>
              <w:rPr>
                <w:b/>
                <w:sz w:val="15"/>
              </w:rPr>
            </w:pPr>
            <w:r>
              <w:rPr>
                <w:b/>
                <w:sz w:val="15"/>
              </w:rPr>
              <w:t>Otros Resultados</w:t>
            </w:r>
          </w:p>
        </w:tc>
        <w:tc>
          <w:tcPr>
            <w:tcW w:w="1066" w:type="dxa"/>
            <w:gridSpan w:val="2"/>
          </w:tcPr>
          <w:p>
            <w:pPr>
              <w:pStyle w:val="TableParagraph"/>
              <w:spacing w:line="164" w:lineRule="exact" w:before="17"/>
              <w:ind w:left="415"/>
              <w:rPr>
                <w:b/>
                <w:sz w:val="16"/>
              </w:rPr>
            </w:pPr>
            <w:r>
              <w:rPr>
                <w:b/>
                <w:sz w:val="16"/>
              </w:rPr>
              <w:t>12.712,41</w:t>
            </w:r>
          </w:p>
        </w:tc>
        <w:tc>
          <w:tcPr>
            <w:tcW w:w="920" w:type="dxa"/>
            <w:gridSpan w:val="2"/>
          </w:tcPr>
          <w:p>
            <w:pPr>
              <w:pStyle w:val="TableParagraph"/>
              <w:spacing w:line="164" w:lineRule="exact" w:before="17"/>
              <w:ind w:left="298"/>
              <w:rPr>
                <w:b/>
                <w:sz w:val="16"/>
              </w:rPr>
            </w:pPr>
            <w:r>
              <w:rPr>
                <w:b/>
                <w:sz w:val="16"/>
              </w:rPr>
              <w:t>25.939,58</w:t>
            </w:r>
          </w:p>
        </w:tc>
      </w:tr>
    </w:tbl>
    <w:p>
      <w:pPr>
        <w:pStyle w:val="BodyText"/>
        <w:rPr>
          <w:sz w:val="24"/>
        </w:rPr>
      </w:pPr>
    </w:p>
    <w:p>
      <w:pPr>
        <w:pStyle w:val="ListParagraph"/>
        <w:numPr>
          <w:ilvl w:val="0"/>
          <w:numId w:val="38"/>
        </w:numPr>
        <w:tabs>
          <w:tab w:pos="2077" w:val="left" w:leader="none"/>
          <w:tab w:pos="2078" w:val="left" w:leader="none"/>
        </w:tabs>
        <w:spacing w:line="240" w:lineRule="auto" w:before="0" w:after="0"/>
        <w:ind w:left="2077" w:right="0" w:hanging="371"/>
        <w:jc w:val="left"/>
        <w:rPr>
          <w:sz w:val="20"/>
        </w:rPr>
      </w:pPr>
      <w:r>
        <w:rPr>
          <w:w w:val="105"/>
          <w:sz w:val="20"/>
          <w:u w:val="single"/>
        </w:rPr>
        <w:t>Gastos de</w:t>
      </w:r>
      <w:r>
        <w:rPr>
          <w:spacing w:val="-5"/>
          <w:w w:val="105"/>
          <w:sz w:val="20"/>
          <w:u w:val="single"/>
        </w:rPr>
        <w:t> </w:t>
      </w:r>
      <w:r>
        <w:rPr>
          <w:w w:val="105"/>
          <w:sz w:val="20"/>
          <w:u w:val="single"/>
        </w:rPr>
        <w:t>persona</w:t>
      </w:r>
      <w:r>
        <w:rPr>
          <w:w w:val="105"/>
          <w:sz w:val="20"/>
        </w:rPr>
        <w:t>l</w:t>
      </w:r>
    </w:p>
    <w:p>
      <w:pPr>
        <w:pStyle w:val="BodyText"/>
        <w:spacing w:line="249" w:lineRule="auto" w:before="114"/>
        <w:ind w:left="1707" w:right="1176"/>
      </w:pPr>
      <w:r>
        <w:rPr>
          <w:w w:val="105"/>
        </w:rPr>
        <w:t>La</w:t>
      </w:r>
      <w:r>
        <w:rPr>
          <w:spacing w:val="-5"/>
          <w:w w:val="105"/>
        </w:rPr>
        <w:t> </w:t>
      </w:r>
      <w:r>
        <w:rPr>
          <w:w w:val="105"/>
        </w:rPr>
        <w:t>composición</w:t>
      </w:r>
      <w:r>
        <w:rPr>
          <w:spacing w:val="-6"/>
          <w:w w:val="105"/>
        </w:rPr>
        <w:t> </w:t>
      </w:r>
      <w:r>
        <w:rPr>
          <w:w w:val="105"/>
        </w:rPr>
        <w:t>del</w:t>
      </w:r>
      <w:r>
        <w:rPr>
          <w:spacing w:val="-8"/>
          <w:w w:val="105"/>
        </w:rPr>
        <w:t> </w:t>
      </w:r>
      <w:r>
        <w:rPr>
          <w:w w:val="105"/>
        </w:rPr>
        <w:t>epígrafe</w:t>
      </w:r>
      <w:r>
        <w:rPr>
          <w:spacing w:val="-5"/>
          <w:w w:val="105"/>
        </w:rPr>
        <w:t> </w:t>
      </w:r>
      <w:r>
        <w:rPr>
          <w:w w:val="105"/>
        </w:rPr>
        <w:t>de</w:t>
      </w:r>
      <w:r>
        <w:rPr>
          <w:spacing w:val="-4"/>
          <w:w w:val="105"/>
        </w:rPr>
        <w:t> </w:t>
      </w:r>
      <w:r>
        <w:rPr>
          <w:w w:val="105"/>
        </w:rPr>
        <w:t>“Gastos</w:t>
      </w:r>
      <w:r>
        <w:rPr>
          <w:spacing w:val="-7"/>
          <w:w w:val="105"/>
        </w:rPr>
        <w:t> </w:t>
      </w:r>
      <w:r>
        <w:rPr>
          <w:w w:val="105"/>
        </w:rPr>
        <w:t>de</w:t>
      </w:r>
      <w:r>
        <w:rPr>
          <w:spacing w:val="-6"/>
          <w:w w:val="105"/>
        </w:rPr>
        <w:t> </w:t>
      </w:r>
      <w:r>
        <w:rPr>
          <w:w w:val="105"/>
        </w:rPr>
        <w:t>personal”</w:t>
      </w:r>
      <w:r>
        <w:rPr>
          <w:spacing w:val="-8"/>
          <w:w w:val="105"/>
        </w:rPr>
        <w:t> </w:t>
      </w:r>
      <w:r>
        <w:rPr>
          <w:w w:val="105"/>
        </w:rPr>
        <w:t>correspondiente</w:t>
      </w:r>
      <w:r>
        <w:rPr>
          <w:spacing w:val="-7"/>
          <w:w w:val="105"/>
        </w:rPr>
        <w:t> </w:t>
      </w:r>
      <w:r>
        <w:rPr>
          <w:w w:val="105"/>
        </w:rPr>
        <w:t>a</w:t>
      </w:r>
      <w:r>
        <w:rPr>
          <w:spacing w:val="-4"/>
          <w:w w:val="105"/>
        </w:rPr>
        <w:t> </w:t>
      </w:r>
      <w:r>
        <w:rPr>
          <w:w w:val="105"/>
        </w:rPr>
        <w:t>los</w:t>
      </w:r>
      <w:r>
        <w:rPr>
          <w:spacing w:val="-7"/>
          <w:w w:val="105"/>
        </w:rPr>
        <w:t> </w:t>
      </w:r>
      <w:r>
        <w:rPr>
          <w:w w:val="105"/>
        </w:rPr>
        <w:t>ejercicios</w:t>
      </w:r>
      <w:r>
        <w:rPr>
          <w:spacing w:val="-6"/>
          <w:w w:val="105"/>
        </w:rPr>
        <w:t> </w:t>
      </w:r>
      <w:r>
        <w:rPr>
          <w:w w:val="105"/>
        </w:rPr>
        <w:t>2021</w:t>
      </w:r>
      <w:r>
        <w:rPr>
          <w:spacing w:val="-4"/>
          <w:w w:val="105"/>
        </w:rPr>
        <w:t> </w:t>
      </w:r>
      <w:r>
        <w:rPr>
          <w:w w:val="105"/>
        </w:rPr>
        <w:t>y</w:t>
      </w:r>
      <w:r>
        <w:rPr>
          <w:spacing w:val="-7"/>
          <w:w w:val="105"/>
        </w:rPr>
        <w:t> </w:t>
      </w:r>
      <w:r>
        <w:rPr>
          <w:w w:val="105"/>
        </w:rPr>
        <w:t>2020</w:t>
      </w:r>
      <w:r>
        <w:rPr>
          <w:spacing w:val="-6"/>
          <w:w w:val="105"/>
        </w:rPr>
        <w:t> </w:t>
      </w:r>
      <w:r>
        <w:rPr>
          <w:w w:val="105"/>
        </w:rPr>
        <w:t>es</w:t>
      </w:r>
      <w:r>
        <w:rPr>
          <w:spacing w:val="-7"/>
          <w:w w:val="105"/>
        </w:rPr>
        <w:t> </w:t>
      </w:r>
      <w:r>
        <w:rPr>
          <w:w w:val="105"/>
        </w:rPr>
        <w:t>la siguiente, en euros:</w:t>
      </w:r>
    </w:p>
    <w:p>
      <w:pPr>
        <w:pStyle w:val="BodyText"/>
      </w:pPr>
    </w:p>
    <w:p>
      <w:pPr>
        <w:pStyle w:val="BodyText"/>
        <w:spacing w:before="8"/>
        <w:rPr>
          <w:sz w:val="18"/>
        </w:rPr>
      </w:pPr>
    </w:p>
    <w:tbl>
      <w:tblPr>
        <w:tblW w:w="0" w:type="auto"/>
        <w:jc w:val="left"/>
        <w:tblInd w:w="3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42"/>
        <w:gridCol w:w="2075"/>
        <w:gridCol w:w="1241"/>
      </w:tblGrid>
      <w:tr>
        <w:trPr>
          <w:trHeight w:val="295" w:hRule="atLeast"/>
        </w:trPr>
        <w:tc>
          <w:tcPr>
            <w:tcW w:w="1842" w:type="dxa"/>
            <w:shd w:val="clear" w:color="auto" w:fill="DADADA"/>
          </w:tcPr>
          <w:p>
            <w:pPr>
              <w:pStyle w:val="TableParagraph"/>
              <w:rPr>
                <w:rFonts w:ascii="Times New Roman"/>
                <w:sz w:val="16"/>
              </w:rPr>
            </w:pPr>
          </w:p>
        </w:tc>
        <w:tc>
          <w:tcPr>
            <w:tcW w:w="2075" w:type="dxa"/>
            <w:shd w:val="clear" w:color="auto" w:fill="DADADA"/>
          </w:tcPr>
          <w:p>
            <w:pPr>
              <w:pStyle w:val="TableParagraph"/>
              <w:spacing w:before="46"/>
              <w:ind w:left="1128"/>
              <w:rPr>
                <w:b/>
                <w:sz w:val="17"/>
              </w:rPr>
            </w:pPr>
            <w:r>
              <w:rPr>
                <w:b/>
                <w:sz w:val="17"/>
              </w:rPr>
              <w:t>2021</w:t>
            </w:r>
          </w:p>
        </w:tc>
        <w:tc>
          <w:tcPr>
            <w:tcW w:w="1241" w:type="dxa"/>
            <w:shd w:val="clear" w:color="auto" w:fill="DADADA"/>
          </w:tcPr>
          <w:p>
            <w:pPr>
              <w:pStyle w:val="TableParagraph"/>
              <w:spacing w:before="46"/>
              <w:ind w:left="710"/>
              <w:rPr>
                <w:b/>
                <w:sz w:val="17"/>
              </w:rPr>
            </w:pPr>
            <w:r>
              <w:rPr>
                <w:b/>
                <w:sz w:val="17"/>
              </w:rPr>
              <w:t>2020</w:t>
            </w:r>
          </w:p>
        </w:tc>
      </w:tr>
      <w:tr>
        <w:trPr>
          <w:trHeight w:val="242" w:hRule="atLeast"/>
        </w:trPr>
        <w:tc>
          <w:tcPr>
            <w:tcW w:w="1842" w:type="dxa"/>
          </w:tcPr>
          <w:p>
            <w:pPr>
              <w:pStyle w:val="TableParagraph"/>
              <w:spacing w:before="17"/>
              <w:ind w:left="185"/>
              <w:rPr>
                <w:sz w:val="17"/>
              </w:rPr>
            </w:pPr>
            <w:r>
              <w:rPr>
                <w:sz w:val="17"/>
              </w:rPr>
              <w:t>Sueldos y salarios</w:t>
            </w:r>
          </w:p>
        </w:tc>
        <w:tc>
          <w:tcPr>
            <w:tcW w:w="2075" w:type="dxa"/>
          </w:tcPr>
          <w:p>
            <w:pPr>
              <w:pStyle w:val="TableParagraph"/>
              <w:spacing w:line="186" w:lineRule="exact" w:before="36"/>
              <w:ind w:right="349"/>
              <w:jc w:val="right"/>
              <w:rPr>
                <w:sz w:val="17"/>
              </w:rPr>
            </w:pPr>
            <w:r>
              <w:rPr>
                <w:sz w:val="17"/>
              </w:rPr>
              <w:t>6.966.755,42</w:t>
            </w:r>
          </w:p>
        </w:tc>
        <w:tc>
          <w:tcPr>
            <w:tcW w:w="1241" w:type="dxa"/>
          </w:tcPr>
          <w:p>
            <w:pPr>
              <w:pStyle w:val="TableParagraph"/>
              <w:spacing w:before="17"/>
              <w:ind w:right="58"/>
              <w:jc w:val="right"/>
              <w:rPr>
                <w:sz w:val="17"/>
              </w:rPr>
            </w:pPr>
            <w:r>
              <w:rPr>
                <w:sz w:val="17"/>
              </w:rPr>
              <w:t>6.626.532,27</w:t>
            </w:r>
          </w:p>
        </w:tc>
      </w:tr>
      <w:tr>
        <w:trPr>
          <w:trHeight w:val="234" w:hRule="atLeast"/>
        </w:trPr>
        <w:tc>
          <w:tcPr>
            <w:tcW w:w="1842" w:type="dxa"/>
          </w:tcPr>
          <w:p>
            <w:pPr>
              <w:pStyle w:val="TableParagraph"/>
              <w:spacing w:before="10"/>
              <w:ind w:left="185"/>
              <w:rPr>
                <w:sz w:val="17"/>
              </w:rPr>
            </w:pPr>
            <w:r>
              <w:rPr>
                <w:sz w:val="17"/>
              </w:rPr>
              <w:t>Indemnizaciones</w:t>
            </w:r>
          </w:p>
        </w:tc>
        <w:tc>
          <w:tcPr>
            <w:tcW w:w="2075" w:type="dxa"/>
          </w:tcPr>
          <w:p>
            <w:pPr>
              <w:pStyle w:val="TableParagraph"/>
              <w:spacing w:line="186" w:lineRule="exact" w:before="29"/>
              <w:ind w:right="349"/>
              <w:jc w:val="right"/>
              <w:rPr>
                <w:sz w:val="17"/>
              </w:rPr>
            </w:pPr>
            <w:r>
              <w:rPr>
                <w:sz w:val="17"/>
              </w:rPr>
              <w:t>81.714,01</w:t>
            </w:r>
          </w:p>
        </w:tc>
        <w:tc>
          <w:tcPr>
            <w:tcW w:w="1241" w:type="dxa"/>
          </w:tcPr>
          <w:p>
            <w:pPr>
              <w:pStyle w:val="TableParagraph"/>
              <w:rPr>
                <w:rFonts w:ascii="Times New Roman"/>
                <w:sz w:val="16"/>
              </w:rPr>
            </w:pPr>
          </w:p>
        </w:tc>
      </w:tr>
      <w:tr>
        <w:trPr>
          <w:trHeight w:val="235" w:hRule="atLeast"/>
        </w:trPr>
        <w:tc>
          <w:tcPr>
            <w:tcW w:w="1842" w:type="dxa"/>
          </w:tcPr>
          <w:p>
            <w:pPr>
              <w:pStyle w:val="TableParagraph"/>
              <w:spacing w:before="10"/>
              <w:ind w:left="185"/>
              <w:rPr>
                <w:sz w:val="17"/>
              </w:rPr>
            </w:pPr>
            <w:r>
              <w:rPr>
                <w:sz w:val="17"/>
              </w:rPr>
              <w:t>Seguridad Social</w:t>
            </w:r>
          </w:p>
        </w:tc>
        <w:tc>
          <w:tcPr>
            <w:tcW w:w="2075" w:type="dxa"/>
          </w:tcPr>
          <w:p>
            <w:pPr>
              <w:pStyle w:val="TableParagraph"/>
              <w:spacing w:line="187" w:lineRule="exact" w:before="29"/>
              <w:ind w:right="349"/>
              <w:jc w:val="right"/>
              <w:rPr>
                <w:sz w:val="17"/>
              </w:rPr>
            </w:pPr>
            <w:r>
              <w:rPr>
                <w:sz w:val="17"/>
              </w:rPr>
              <w:t>2.012.721,26</w:t>
            </w:r>
          </w:p>
        </w:tc>
        <w:tc>
          <w:tcPr>
            <w:tcW w:w="1241" w:type="dxa"/>
          </w:tcPr>
          <w:p>
            <w:pPr>
              <w:pStyle w:val="TableParagraph"/>
              <w:spacing w:before="10"/>
              <w:ind w:right="58"/>
              <w:jc w:val="right"/>
              <w:rPr>
                <w:sz w:val="17"/>
              </w:rPr>
            </w:pPr>
            <w:r>
              <w:rPr>
                <w:sz w:val="17"/>
              </w:rPr>
              <w:t>1.891.583,22</w:t>
            </w:r>
          </w:p>
        </w:tc>
      </w:tr>
      <w:tr>
        <w:trPr>
          <w:trHeight w:val="228" w:hRule="atLeast"/>
        </w:trPr>
        <w:tc>
          <w:tcPr>
            <w:tcW w:w="1842" w:type="dxa"/>
          </w:tcPr>
          <w:p>
            <w:pPr>
              <w:pStyle w:val="TableParagraph"/>
              <w:spacing w:before="11"/>
              <w:ind w:left="185"/>
              <w:rPr>
                <w:sz w:val="17"/>
              </w:rPr>
            </w:pPr>
            <w:r>
              <w:rPr>
                <w:sz w:val="17"/>
              </w:rPr>
              <w:t>Otras Cargas Sociales</w:t>
            </w:r>
          </w:p>
        </w:tc>
        <w:tc>
          <w:tcPr>
            <w:tcW w:w="2075" w:type="dxa"/>
          </w:tcPr>
          <w:p>
            <w:pPr>
              <w:pStyle w:val="TableParagraph"/>
              <w:spacing w:line="179" w:lineRule="exact" w:before="30"/>
              <w:ind w:right="349"/>
              <w:jc w:val="right"/>
              <w:rPr>
                <w:sz w:val="17"/>
              </w:rPr>
            </w:pPr>
            <w:r>
              <w:rPr>
                <w:sz w:val="17"/>
              </w:rPr>
              <w:t>28.338,68</w:t>
            </w:r>
          </w:p>
        </w:tc>
        <w:tc>
          <w:tcPr>
            <w:tcW w:w="1241" w:type="dxa"/>
          </w:tcPr>
          <w:p>
            <w:pPr>
              <w:pStyle w:val="TableParagraph"/>
              <w:spacing w:before="11"/>
              <w:ind w:right="58"/>
              <w:jc w:val="right"/>
              <w:rPr>
                <w:sz w:val="17"/>
              </w:rPr>
            </w:pPr>
            <w:r>
              <w:rPr>
                <w:sz w:val="17"/>
              </w:rPr>
              <w:t>24.301,84</w:t>
            </w:r>
          </w:p>
        </w:tc>
      </w:tr>
      <w:tr>
        <w:trPr>
          <w:trHeight w:val="236" w:hRule="atLeast"/>
        </w:trPr>
        <w:tc>
          <w:tcPr>
            <w:tcW w:w="1842" w:type="dxa"/>
            <w:shd w:val="clear" w:color="auto" w:fill="F2F2F2"/>
          </w:tcPr>
          <w:p>
            <w:pPr>
              <w:pStyle w:val="TableParagraph"/>
              <w:rPr>
                <w:rFonts w:ascii="Times New Roman"/>
                <w:sz w:val="16"/>
              </w:rPr>
            </w:pPr>
          </w:p>
        </w:tc>
        <w:tc>
          <w:tcPr>
            <w:tcW w:w="2075" w:type="dxa"/>
          </w:tcPr>
          <w:p>
            <w:pPr>
              <w:pStyle w:val="TableParagraph"/>
              <w:spacing w:line="181" w:lineRule="exact" w:before="36"/>
              <w:ind w:right="349"/>
              <w:jc w:val="right"/>
              <w:rPr>
                <w:b/>
                <w:sz w:val="17"/>
              </w:rPr>
            </w:pPr>
            <w:r>
              <w:rPr>
                <w:b/>
                <w:sz w:val="17"/>
              </w:rPr>
              <w:t>9.089.529,37</w:t>
            </w:r>
          </w:p>
        </w:tc>
        <w:tc>
          <w:tcPr>
            <w:tcW w:w="1241" w:type="dxa"/>
          </w:tcPr>
          <w:p>
            <w:pPr>
              <w:pStyle w:val="TableParagraph"/>
              <w:spacing w:before="17"/>
              <w:ind w:right="58"/>
              <w:jc w:val="right"/>
              <w:rPr>
                <w:b/>
                <w:sz w:val="17"/>
              </w:rPr>
            </w:pPr>
            <w:r>
              <w:rPr>
                <w:b/>
                <w:sz w:val="17"/>
              </w:rPr>
              <w:t>8.542.417,33</w:t>
            </w:r>
          </w:p>
        </w:tc>
      </w:tr>
    </w:tbl>
    <w:p>
      <w:pPr>
        <w:pStyle w:val="BodyText"/>
        <w:spacing w:before="8"/>
        <w:rPr>
          <w:sz w:val="11"/>
        </w:rPr>
      </w:pPr>
    </w:p>
    <w:p>
      <w:pPr>
        <w:pStyle w:val="BodyText"/>
        <w:spacing w:line="249" w:lineRule="auto" w:before="104"/>
        <w:ind w:left="1707" w:right="1210"/>
        <w:jc w:val="both"/>
      </w:pPr>
      <w:r>
        <w:rPr>
          <w:w w:val="105"/>
        </w:rPr>
        <w:t>En el ejercicio 2021, se ha seguido incrementando la plantilla de personal de carácter temporal y vinculada a proyectos financiados, en total 17 contratos temporales. Por otro lado, y en base a la Tasa de Reposición para 2020 y una vez autorizada por la Consejería de Hacienda, Dirección General de Planificación y Presupuesto, también se han transformado dos contratos temporales a indefinidos. El incremento</w:t>
      </w:r>
      <w:r>
        <w:rPr>
          <w:spacing w:val="-12"/>
          <w:w w:val="105"/>
        </w:rPr>
        <w:t> </w:t>
      </w:r>
      <w:r>
        <w:rPr>
          <w:w w:val="105"/>
        </w:rPr>
        <w:t>en</w:t>
      </w:r>
      <w:r>
        <w:rPr>
          <w:spacing w:val="-11"/>
          <w:w w:val="105"/>
        </w:rPr>
        <w:t> </w:t>
      </w:r>
      <w:r>
        <w:rPr>
          <w:w w:val="105"/>
        </w:rPr>
        <w:t>la</w:t>
      </w:r>
      <w:r>
        <w:rPr>
          <w:spacing w:val="-11"/>
          <w:w w:val="105"/>
        </w:rPr>
        <w:t> </w:t>
      </w:r>
      <w:r>
        <w:rPr>
          <w:w w:val="105"/>
        </w:rPr>
        <w:t>actividad</w:t>
      </w:r>
      <w:r>
        <w:rPr>
          <w:spacing w:val="-9"/>
          <w:w w:val="105"/>
        </w:rPr>
        <w:t> </w:t>
      </w:r>
      <w:r>
        <w:rPr>
          <w:w w:val="105"/>
        </w:rPr>
        <w:t>de</w:t>
      </w:r>
      <w:r>
        <w:rPr>
          <w:spacing w:val="-10"/>
          <w:w w:val="105"/>
        </w:rPr>
        <w:t> </w:t>
      </w:r>
      <w:r>
        <w:rPr>
          <w:w w:val="105"/>
        </w:rPr>
        <w:t>la</w:t>
      </w:r>
      <w:r>
        <w:rPr>
          <w:spacing w:val="-11"/>
          <w:w w:val="105"/>
        </w:rPr>
        <w:t> </w:t>
      </w:r>
      <w:r>
        <w:rPr>
          <w:w w:val="105"/>
        </w:rPr>
        <w:t>empresa,</w:t>
      </w:r>
      <w:r>
        <w:rPr>
          <w:spacing w:val="-11"/>
          <w:w w:val="105"/>
        </w:rPr>
        <w:t> </w:t>
      </w:r>
      <w:r>
        <w:rPr>
          <w:w w:val="105"/>
        </w:rPr>
        <w:t>produce</w:t>
      </w:r>
      <w:r>
        <w:rPr>
          <w:spacing w:val="-11"/>
          <w:w w:val="105"/>
        </w:rPr>
        <w:t> </w:t>
      </w:r>
      <w:r>
        <w:rPr>
          <w:w w:val="105"/>
        </w:rPr>
        <w:t>lógicamente</w:t>
      </w:r>
      <w:r>
        <w:rPr>
          <w:spacing w:val="-11"/>
          <w:w w:val="105"/>
        </w:rPr>
        <w:t> </w:t>
      </w:r>
      <w:r>
        <w:rPr>
          <w:w w:val="105"/>
        </w:rPr>
        <w:t>también</w:t>
      </w:r>
      <w:r>
        <w:rPr>
          <w:spacing w:val="-11"/>
          <w:w w:val="105"/>
        </w:rPr>
        <w:t> </w:t>
      </w:r>
      <w:r>
        <w:rPr>
          <w:w w:val="105"/>
        </w:rPr>
        <w:t>un</w:t>
      </w:r>
      <w:r>
        <w:rPr>
          <w:spacing w:val="-11"/>
          <w:w w:val="105"/>
        </w:rPr>
        <w:t> </w:t>
      </w:r>
      <w:r>
        <w:rPr>
          <w:w w:val="105"/>
        </w:rPr>
        <w:t>incremento</w:t>
      </w:r>
      <w:r>
        <w:rPr>
          <w:spacing w:val="-11"/>
          <w:w w:val="105"/>
        </w:rPr>
        <w:t> </w:t>
      </w:r>
      <w:r>
        <w:rPr>
          <w:w w:val="105"/>
        </w:rPr>
        <w:t>en</w:t>
      </w:r>
      <w:r>
        <w:rPr>
          <w:spacing w:val="-11"/>
          <w:w w:val="105"/>
        </w:rPr>
        <w:t> </w:t>
      </w:r>
      <w:r>
        <w:rPr>
          <w:w w:val="105"/>
        </w:rPr>
        <w:t>el</w:t>
      </w:r>
      <w:r>
        <w:rPr>
          <w:spacing w:val="-11"/>
          <w:w w:val="105"/>
        </w:rPr>
        <w:t> </w:t>
      </w:r>
      <w:r>
        <w:rPr>
          <w:w w:val="105"/>
        </w:rPr>
        <w:t>epígrafe</w:t>
      </w:r>
      <w:r>
        <w:rPr>
          <w:spacing w:val="-11"/>
          <w:w w:val="105"/>
        </w:rPr>
        <w:t> </w:t>
      </w:r>
      <w:r>
        <w:rPr>
          <w:w w:val="105"/>
        </w:rPr>
        <w:t>de Gastos de</w:t>
      </w:r>
      <w:r>
        <w:rPr>
          <w:spacing w:val="-5"/>
          <w:w w:val="105"/>
        </w:rPr>
        <w:t> </w:t>
      </w:r>
      <w:r>
        <w:rPr>
          <w:w w:val="105"/>
        </w:rPr>
        <w:t>personal.</w:t>
      </w:r>
    </w:p>
    <w:p>
      <w:pPr>
        <w:pStyle w:val="BodyText"/>
        <w:spacing w:before="10"/>
        <w:rPr>
          <w:sz w:val="24"/>
        </w:rPr>
      </w:pPr>
    </w:p>
    <w:p>
      <w:pPr>
        <w:spacing w:before="99"/>
        <w:ind w:left="0" w:right="1210" w:firstLine="0"/>
        <w:jc w:val="right"/>
        <w:rPr>
          <w:sz w:val="19"/>
        </w:rPr>
      </w:pPr>
      <w:r>
        <w:rPr>
          <w:sz w:val="19"/>
        </w:rPr>
        <w:t>Página 56</w:t>
      </w:r>
    </w:p>
    <w:p>
      <w:pPr>
        <w:pStyle w:val="BodyText"/>
      </w:pPr>
    </w:p>
    <w:p>
      <w:pPr>
        <w:pStyle w:val="BodyText"/>
        <w:spacing w:before="3"/>
        <w:rPr>
          <w:sz w:val="26"/>
        </w:rPr>
      </w:pPr>
      <w:r>
        <w:rPr/>
        <w:pict>
          <v:group style="position:absolute;margin-left:52.058052pt;margin-top:17.057533pt;width:490.9pt;height:36.6pt;mso-position-horizontal-relative:page;mso-position-vertical-relative:paragraph;z-index:-251425792;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ind w:left="1732"/>
      </w:pPr>
      <w:r>
        <w:rPr/>
        <w:drawing>
          <wp:inline distT="0" distB="0" distL="0" distR="0">
            <wp:extent cx="4771246" cy="683514"/>
            <wp:effectExtent l="0" t="0" r="0" b="0"/>
            <wp:docPr id="69" name="image2.png"/>
            <wp:cNvGraphicFramePr>
              <a:graphicFrameLocks noChangeAspect="1"/>
            </wp:cNvGraphicFramePr>
            <a:graphic>
              <a:graphicData uri="http://schemas.openxmlformats.org/drawingml/2006/picture">
                <pic:pic>
                  <pic:nvPicPr>
                    <pic:cNvPr id="70"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p>
      <w:pPr>
        <w:pStyle w:val="ListParagraph"/>
        <w:numPr>
          <w:ilvl w:val="0"/>
          <w:numId w:val="38"/>
        </w:numPr>
        <w:tabs>
          <w:tab w:pos="1907" w:val="left" w:leader="none"/>
        </w:tabs>
        <w:spacing w:line="228" w:lineRule="exact" w:before="0" w:after="0"/>
        <w:ind w:left="1906" w:right="0" w:hanging="200"/>
        <w:jc w:val="left"/>
        <w:rPr>
          <w:sz w:val="20"/>
        </w:rPr>
      </w:pPr>
      <w:r>
        <w:rPr>
          <w:w w:val="105"/>
          <w:sz w:val="20"/>
          <w:u w:val="single"/>
        </w:rPr>
        <w:t>Otros gastos de</w:t>
      </w:r>
      <w:r>
        <w:rPr>
          <w:spacing w:val="-6"/>
          <w:w w:val="105"/>
          <w:sz w:val="20"/>
          <w:u w:val="single"/>
        </w:rPr>
        <w:t> </w:t>
      </w:r>
      <w:r>
        <w:rPr>
          <w:w w:val="105"/>
          <w:sz w:val="20"/>
          <w:u w:val="single"/>
        </w:rPr>
        <w:t>explotación</w:t>
      </w:r>
    </w:p>
    <w:p>
      <w:pPr>
        <w:pStyle w:val="BodyText"/>
        <w:spacing w:line="249" w:lineRule="auto" w:before="111"/>
        <w:ind w:left="1707" w:right="1176"/>
      </w:pPr>
      <w:r>
        <w:rPr>
          <w:w w:val="105"/>
        </w:rPr>
        <w:t>La composición del epígrafe de “Otros gastos de explotación” correspondiente a los ejercicios 2021 y 2020 es la siguiente, en euros:</w:t>
      </w:r>
    </w:p>
    <w:p>
      <w:pPr>
        <w:pStyle w:val="BodyText"/>
        <w:spacing w:before="10"/>
        <w:rPr>
          <w:sz w:val="9"/>
        </w:rPr>
      </w:pPr>
    </w:p>
    <w:tbl>
      <w:tblPr>
        <w:tblW w:w="0" w:type="auto"/>
        <w:jc w:val="left"/>
        <w:tblInd w:w="2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5"/>
        <w:gridCol w:w="1300"/>
        <w:gridCol w:w="878"/>
      </w:tblGrid>
      <w:tr>
        <w:trPr>
          <w:trHeight w:val="235" w:hRule="atLeast"/>
        </w:trPr>
        <w:tc>
          <w:tcPr>
            <w:tcW w:w="3255" w:type="dxa"/>
            <w:shd w:val="clear" w:color="auto" w:fill="DADADA"/>
          </w:tcPr>
          <w:p>
            <w:pPr>
              <w:pStyle w:val="TableParagraph"/>
              <w:rPr>
                <w:rFonts w:ascii="Times New Roman"/>
                <w:sz w:val="14"/>
              </w:rPr>
            </w:pPr>
          </w:p>
        </w:tc>
        <w:tc>
          <w:tcPr>
            <w:tcW w:w="1300" w:type="dxa"/>
            <w:shd w:val="clear" w:color="auto" w:fill="DADADA"/>
          </w:tcPr>
          <w:p>
            <w:pPr>
              <w:pStyle w:val="TableParagraph"/>
              <w:spacing w:before="29"/>
              <w:ind w:left="431"/>
              <w:rPr>
                <w:b/>
                <w:sz w:val="14"/>
              </w:rPr>
            </w:pPr>
            <w:r>
              <w:rPr>
                <w:b/>
                <w:sz w:val="14"/>
              </w:rPr>
              <w:t>2021</w:t>
            </w:r>
          </w:p>
        </w:tc>
        <w:tc>
          <w:tcPr>
            <w:tcW w:w="878" w:type="dxa"/>
            <w:shd w:val="clear" w:color="auto" w:fill="DADADA"/>
          </w:tcPr>
          <w:p>
            <w:pPr>
              <w:pStyle w:val="TableParagraph"/>
              <w:spacing w:before="29"/>
              <w:ind w:left="235"/>
              <w:rPr>
                <w:b/>
                <w:sz w:val="14"/>
              </w:rPr>
            </w:pPr>
            <w:r>
              <w:rPr>
                <w:b/>
                <w:sz w:val="14"/>
              </w:rPr>
              <w:t>2020</w:t>
            </w:r>
          </w:p>
        </w:tc>
      </w:tr>
      <w:tr>
        <w:trPr>
          <w:trHeight w:val="228" w:hRule="atLeast"/>
        </w:trPr>
        <w:tc>
          <w:tcPr>
            <w:tcW w:w="3255" w:type="dxa"/>
          </w:tcPr>
          <w:p>
            <w:pPr>
              <w:pStyle w:val="TableParagraph"/>
              <w:spacing w:before="29"/>
              <w:ind w:left="117"/>
              <w:rPr>
                <w:b/>
                <w:sz w:val="14"/>
              </w:rPr>
            </w:pPr>
            <w:r>
              <w:rPr>
                <w:b/>
                <w:sz w:val="14"/>
              </w:rPr>
              <w:t>Servicios exteriores:</w:t>
            </w:r>
          </w:p>
        </w:tc>
        <w:tc>
          <w:tcPr>
            <w:tcW w:w="1300" w:type="dxa"/>
          </w:tcPr>
          <w:p>
            <w:pPr>
              <w:pStyle w:val="TableParagraph"/>
              <w:spacing w:before="29"/>
              <w:ind w:right="169"/>
              <w:jc w:val="right"/>
              <w:rPr>
                <w:b/>
                <w:sz w:val="14"/>
              </w:rPr>
            </w:pPr>
            <w:r>
              <w:rPr>
                <w:b/>
                <w:w w:val="95"/>
                <w:sz w:val="14"/>
              </w:rPr>
              <w:t>2.971.670,44</w:t>
            </w:r>
          </w:p>
        </w:tc>
        <w:tc>
          <w:tcPr>
            <w:tcW w:w="878" w:type="dxa"/>
          </w:tcPr>
          <w:p>
            <w:pPr>
              <w:pStyle w:val="TableParagraph"/>
              <w:spacing w:before="29"/>
              <w:ind w:right="29"/>
              <w:jc w:val="right"/>
              <w:rPr>
                <w:b/>
                <w:sz w:val="14"/>
              </w:rPr>
            </w:pPr>
            <w:r>
              <w:rPr>
                <w:b/>
                <w:w w:val="95"/>
                <w:sz w:val="14"/>
              </w:rPr>
              <w:t>3.627.532,93</w:t>
            </w:r>
          </w:p>
        </w:tc>
      </w:tr>
      <w:tr>
        <w:trPr>
          <w:trHeight w:val="235" w:hRule="atLeast"/>
        </w:trPr>
        <w:tc>
          <w:tcPr>
            <w:tcW w:w="3255" w:type="dxa"/>
          </w:tcPr>
          <w:p>
            <w:pPr>
              <w:pStyle w:val="TableParagraph"/>
              <w:spacing w:before="36"/>
              <w:ind w:left="117"/>
              <w:rPr>
                <w:sz w:val="14"/>
              </w:rPr>
            </w:pPr>
            <w:r>
              <w:rPr>
                <w:sz w:val="14"/>
              </w:rPr>
              <w:t>- Investigación y Desarrollo</w:t>
            </w:r>
          </w:p>
        </w:tc>
        <w:tc>
          <w:tcPr>
            <w:tcW w:w="1300" w:type="dxa"/>
          </w:tcPr>
          <w:p>
            <w:pPr>
              <w:pStyle w:val="TableParagraph"/>
              <w:spacing w:before="45"/>
              <w:ind w:right="169"/>
              <w:jc w:val="right"/>
              <w:rPr>
                <w:sz w:val="13"/>
              </w:rPr>
            </w:pPr>
            <w:r>
              <w:rPr>
                <w:w w:val="95"/>
                <w:sz w:val="13"/>
              </w:rPr>
              <w:t>0,00</w:t>
            </w:r>
          </w:p>
        </w:tc>
        <w:tc>
          <w:tcPr>
            <w:tcW w:w="878" w:type="dxa"/>
          </w:tcPr>
          <w:p>
            <w:pPr>
              <w:pStyle w:val="TableParagraph"/>
              <w:spacing w:before="45"/>
              <w:ind w:right="29"/>
              <w:jc w:val="right"/>
              <w:rPr>
                <w:sz w:val="13"/>
              </w:rPr>
            </w:pPr>
            <w:r>
              <w:rPr>
                <w:w w:val="95"/>
                <w:sz w:val="13"/>
              </w:rPr>
              <w:t>769,35</w:t>
            </w:r>
          </w:p>
        </w:tc>
      </w:tr>
      <w:tr>
        <w:trPr>
          <w:trHeight w:val="235" w:hRule="atLeast"/>
        </w:trPr>
        <w:tc>
          <w:tcPr>
            <w:tcW w:w="3255" w:type="dxa"/>
          </w:tcPr>
          <w:p>
            <w:pPr>
              <w:pStyle w:val="TableParagraph"/>
              <w:spacing w:before="36"/>
              <w:ind w:left="117"/>
              <w:rPr>
                <w:sz w:val="14"/>
              </w:rPr>
            </w:pPr>
            <w:r>
              <w:rPr>
                <w:sz w:val="14"/>
              </w:rPr>
              <w:t>- Arrendamientos y cánones</w:t>
            </w:r>
          </w:p>
        </w:tc>
        <w:tc>
          <w:tcPr>
            <w:tcW w:w="1300" w:type="dxa"/>
          </w:tcPr>
          <w:p>
            <w:pPr>
              <w:pStyle w:val="TableParagraph"/>
              <w:spacing w:before="45"/>
              <w:ind w:right="169"/>
              <w:jc w:val="right"/>
              <w:rPr>
                <w:sz w:val="13"/>
              </w:rPr>
            </w:pPr>
            <w:r>
              <w:rPr>
                <w:sz w:val="13"/>
              </w:rPr>
              <w:t>19.471,39</w:t>
            </w:r>
          </w:p>
        </w:tc>
        <w:tc>
          <w:tcPr>
            <w:tcW w:w="878" w:type="dxa"/>
          </w:tcPr>
          <w:p>
            <w:pPr>
              <w:pStyle w:val="TableParagraph"/>
              <w:spacing w:before="45"/>
              <w:ind w:right="28"/>
              <w:jc w:val="right"/>
              <w:rPr>
                <w:sz w:val="13"/>
              </w:rPr>
            </w:pPr>
            <w:r>
              <w:rPr>
                <w:sz w:val="13"/>
              </w:rPr>
              <w:t>23.499,81</w:t>
            </w:r>
          </w:p>
        </w:tc>
      </w:tr>
      <w:tr>
        <w:trPr>
          <w:trHeight w:val="235" w:hRule="atLeast"/>
        </w:trPr>
        <w:tc>
          <w:tcPr>
            <w:tcW w:w="3255" w:type="dxa"/>
          </w:tcPr>
          <w:p>
            <w:pPr>
              <w:pStyle w:val="TableParagraph"/>
              <w:spacing w:before="36"/>
              <w:ind w:left="117"/>
              <w:rPr>
                <w:sz w:val="14"/>
              </w:rPr>
            </w:pPr>
            <w:r>
              <w:rPr>
                <w:sz w:val="14"/>
              </w:rPr>
              <w:t>- Reparaciones y conservación</w:t>
            </w:r>
          </w:p>
        </w:tc>
        <w:tc>
          <w:tcPr>
            <w:tcW w:w="1300" w:type="dxa"/>
          </w:tcPr>
          <w:p>
            <w:pPr>
              <w:pStyle w:val="TableParagraph"/>
              <w:spacing w:before="45"/>
              <w:ind w:right="169"/>
              <w:jc w:val="right"/>
              <w:rPr>
                <w:sz w:val="13"/>
              </w:rPr>
            </w:pPr>
            <w:r>
              <w:rPr>
                <w:sz w:val="13"/>
              </w:rPr>
              <w:t>444.186,80</w:t>
            </w:r>
          </w:p>
        </w:tc>
        <w:tc>
          <w:tcPr>
            <w:tcW w:w="878" w:type="dxa"/>
          </w:tcPr>
          <w:p>
            <w:pPr>
              <w:pStyle w:val="TableParagraph"/>
              <w:spacing w:before="45"/>
              <w:ind w:right="28"/>
              <w:jc w:val="right"/>
              <w:rPr>
                <w:sz w:val="13"/>
              </w:rPr>
            </w:pPr>
            <w:r>
              <w:rPr>
                <w:sz w:val="13"/>
              </w:rPr>
              <w:t>885.062,61</w:t>
            </w:r>
          </w:p>
        </w:tc>
      </w:tr>
      <w:tr>
        <w:trPr>
          <w:trHeight w:val="235" w:hRule="atLeast"/>
        </w:trPr>
        <w:tc>
          <w:tcPr>
            <w:tcW w:w="3255" w:type="dxa"/>
          </w:tcPr>
          <w:p>
            <w:pPr>
              <w:pStyle w:val="TableParagraph"/>
              <w:spacing w:before="36"/>
              <w:ind w:left="117"/>
              <w:rPr>
                <w:sz w:val="14"/>
              </w:rPr>
            </w:pPr>
            <w:r>
              <w:rPr>
                <w:sz w:val="14"/>
              </w:rPr>
              <w:t>- Servicios de profesionales independientes</w:t>
            </w:r>
          </w:p>
        </w:tc>
        <w:tc>
          <w:tcPr>
            <w:tcW w:w="1300" w:type="dxa"/>
          </w:tcPr>
          <w:p>
            <w:pPr>
              <w:pStyle w:val="TableParagraph"/>
              <w:spacing w:before="45"/>
              <w:ind w:right="169"/>
              <w:jc w:val="right"/>
              <w:rPr>
                <w:sz w:val="13"/>
              </w:rPr>
            </w:pPr>
            <w:r>
              <w:rPr>
                <w:sz w:val="13"/>
              </w:rPr>
              <w:t>790.788,78</w:t>
            </w:r>
          </w:p>
        </w:tc>
        <w:tc>
          <w:tcPr>
            <w:tcW w:w="878" w:type="dxa"/>
          </w:tcPr>
          <w:p>
            <w:pPr>
              <w:pStyle w:val="TableParagraph"/>
              <w:spacing w:before="45"/>
              <w:ind w:right="28"/>
              <w:jc w:val="right"/>
              <w:rPr>
                <w:sz w:val="13"/>
              </w:rPr>
            </w:pPr>
            <w:r>
              <w:rPr>
                <w:w w:val="95"/>
                <w:sz w:val="13"/>
              </w:rPr>
              <w:t>1.012.715,87</w:t>
            </w:r>
          </w:p>
        </w:tc>
      </w:tr>
      <w:tr>
        <w:trPr>
          <w:trHeight w:val="235" w:hRule="atLeast"/>
        </w:trPr>
        <w:tc>
          <w:tcPr>
            <w:tcW w:w="3255" w:type="dxa"/>
          </w:tcPr>
          <w:p>
            <w:pPr>
              <w:pStyle w:val="TableParagraph"/>
              <w:spacing w:before="36"/>
              <w:ind w:left="117"/>
              <w:rPr>
                <w:sz w:val="14"/>
              </w:rPr>
            </w:pPr>
            <w:r>
              <w:rPr>
                <w:sz w:val="14"/>
              </w:rPr>
              <w:t>- Transportes</w:t>
            </w:r>
          </w:p>
        </w:tc>
        <w:tc>
          <w:tcPr>
            <w:tcW w:w="1300" w:type="dxa"/>
          </w:tcPr>
          <w:p>
            <w:pPr>
              <w:pStyle w:val="TableParagraph"/>
              <w:spacing w:before="45"/>
              <w:ind w:right="169"/>
              <w:jc w:val="right"/>
              <w:rPr>
                <w:sz w:val="13"/>
              </w:rPr>
            </w:pPr>
            <w:r>
              <w:rPr>
                <w:sz w:val="13"/>
              </w:rPr>
              <w:t>29.860,38</w:t>
            </w:r>
          </w:p>
        </w:tc>
        <w:tc>
          <w:tcPr>
            <w:tcW w:w="878" w:type="dxa"/>
          </w:tcPr>
          <w:p>
            <w:pPr>
              <w:pStyle w:val="TableParagraph"/>
              <w:spacing w:before="45"/>
              <w:ind w:right="28"/>
              <w:jc w:val="right"/>
              <w:rPr>
                <w:sz w:val="13"/>
              </w:rPr>
            </w:pPr>
            <w:r>
              <w:rPr>
                <w:sz w:val="13"/>
              </w:rPr>
              <w:t>25.851,11</w:t>
            </w:r>
          </w:p>
        </w:tc>
      </w:tr>
      <w:tr>
        <w:trPr>
          <w:trHeight w:val="235" w:hRule="atLeast"/>
        </w:trPr>
        <w:tc>
          <w:tcPr>
            <w:tcW w:w="3255" w:type="dxa"/>
          </w:tcPr>
          <w:p>
            <w:pPr>
              <w:pStyle w:val="TableParagraph"/>
              <w:spacing w:before="36"/>
              <w:ind w:left="117"/>
              <w:rPr>
                <w:sz w:val="14"/>
              </w:rPr>
            </w:pPr>
            <w:r>
              <w:rPr>
                <w:sz w:val="14"/>
              </w:rPr>
              <w:t>- Primas de seguros</w:t>
            </w:r>
          </w:p>
        </w:tc>
        <w:tc>
          <w:tcPr>
            <w:tcW w:w="1300" w:type="dxa"/>
          </w:tcPr>
          <w:p>
            <w:pPr>
              <w:pStyle w:val="TableParagraph"/>
              <w:spacing w:before="45"/>
              <w:ind w:right="169"/>
              <w:jc w:val="right"/>
              <w:rPr>
                <w:sz w:val="13"/>
              </w:rPr>
            </w:pPr>
            <w:r>
              <w:rPr>
                <w:sz w:val="13"/>
              </w:rPr>
              <w:t>78.761,99</w:t>
            </w:r>
          </w:p>
        </w:tc>
        <w:tc>
          <w:tcPr>
            <w:tcW w:w="878" w:type="dxa"/>
          </w:tcPr>
          <w:p>
            <w:pPr>
              <w:pStyle w:val="TableParagraph"/>
              <w:spacing w:before="45"/>
              <w:ind w:right="28"/>
              <w:jc w:val="right"/>
              <w:rPr>
                <w:sz w:val="13"/>
              </w:rPr>
            </w:pPr>
            <w:r>
              <w:rPr>
                <w:sz w:val="13"/>
              </w:rPr>
              <w:t>22.384,45</w:t>
            </w:r>
          </w:p>
        </w:tc>
      </w:tr>
      <w:tr>
        <w:trPr>
          <w:trHeight w:val="235" w:hRule="atLeast"/>
        </w:trPr>
        <w:tc>
          <w:tcPr>
            <w:tcW w:w="3255" w:type="dxa"/>
          </w:tcPr>
          <w:p>
            <w:pPr>
              <w:pStyle w:val="TableParagraph"/>
              <w:spacing w:before="36"/>
              <w:ind w:left="117"/>
              <w:rPr>
                <w:sz w:val="14"/>
              </w:rPr>
            </w:pPr>
            <w:r>
              <w:rPr>
                <w:sz w:val="14"/>
              </w:rPr>
              <w:t>- Servicios bancarios y similares</w:t>
            </w:r>
          </w:p>
        </w:tc>
        <w:tc>
          <w:tcPr>
            <w:tcW w:w="1300" w:type="dxa"/>
          </w:tcPr>
          <w:p>
            <w:pPr>
              <w:pStyle w:val="TableParagraph"/>
              <w:spacing w:before="45"/>
              <w:ind w:right="169"/>
              <w:jc w:val="right"/>
              <w:rPr>
                <w:sz w:val="13"/>
              </w:rPr>
            </w:pPr>
            <w:r>
              <w:rPr>
                <w:sz w:val="13"/>
              </w:rPr>
              <w:t>29.572,19</w:t>
            </w:r>
          </w:p>
        </w:tc>
        <w:tc>
          <w:tcPr>
            <w:tcW w:w="878" w:type="dxa"/>
          </w:tcPr>
          <w:p>
            <w:pPr>
              <w:pStyle w:val="TableParagraph"/>
              <w:spacing w:before="45"/>
              <w:ind w:right="29"/>
              <w:jc w:val="right"/>
              <w:rPr>
                <w:sz w:val="13"/>
              </w:rPr>
            </w:pPr>
            <w:r>
              <w:rPr>
                <w:w w:val="95"/>
                <w:sz w:val="13"/>
              </w:rPr>
              <w:t>2.204,06</w:t>
            </w:r>
          </w:p>
        </w:tc>
      </w:tr>
      <w:tr>
        <w:trPr>
          <w:trHeight w:val="235" w:hRule="atLeast"/>
        </w:trPr>
        <w:tc>
          <w:tcPr>
            <w:tcW w:w="3255" w:type="dxa"/>
          </w:tcPr>
          <w:p>
            <w:pPr>
              <w:pStyle w:val="TableParagraph"/>
              <w:spacing w:before="36"/>
              <w:ind w:left="117"/>
              <w:rPr>
                <w:sz w:val="14"/>
              </w:rPr>
            </w:pPr>
            <w:r>
              <w:rPr>
                <w:sz w:val="14"/>
              </w:rPr>
              <w:t>- Publicidad, propaganda y relaciones públicas</w:t>
            </w:r>
          </w:p>
        </w:tc>
        <w:tc>
          <w:tcPr>
            <w:tcW w:w="1300" w:type="dxa"/>
          </w:tcPr>
          <w:p>
            <w:pPr>
              <w:pStyle w:val="TableParagraph"/>
              <w:spacing w:before="45"/>
              <w:ind w:right="169"/>
              <w:jc w:val="right"/>
              <w:rPr>
                <w:sz w:val="13"/>
              </w:rPr>
            </w:pPr>
            <w:r>
              <w:rPr>
                <w:sz w:val="13"/>
              </w:rPr>
              <w:t>137.949,18</w:t>
            </w:r>
          </w:p>
        </w:tc>
        <w:tc>
          <w:tcPr>
            <w:tcW w:w="878" w:type="dxa"/>
          </w:tcPr>
          <w:p>
            <w:pPr>
              <w:pStyle w:val="TableParagraph"/>
              <w:spacing w:before="45"/>
              <w:ind w:right="28"/>
              <w:jc w:val="right"/>
              <w:rPr>
                <w:sz w:val="13"/>
              </w:rPr>
            </w:pPr>
            <w:r>
              <w:rPr>
                <w:sz w:val="13"/>
              </w:rPr>
              <w:t>116.318,41</w:t>
            </w:r>
          </w:p>
        </w:tc>
      </w:tr>
      <w:tr>
        <w:trPr>
          <w:trHeight w:val="230" w:hRule="atLeast"/>
        </w:trPr>
        <w:tc>
          <w:tcPr>
            <w:tcW w:w="3255" w:type="dxa"/>
          </w:tcPr>
          <w:p>
            <w:pPr>
              <w:pStyle w:val="TableParagraph"/>
              <w:spacing w:before="36"/>
              <w:ind w:left="117"/>
              <w:rPr>
                <w:sz w:val="14"/>
              </w:rPr>
            </w:pPr>
            <w:r>
              <w:rPr>
                <w:sz w:val="14"/>
              </w:rPr>
              <w:t>- Suministros</w:t>
            </w:r>
          </w:p>
        </w:tc>
        <w:tc>
          <w:tcPr>
            <w:tcW w:w="1300" w:type="dxa"/>
          </w:tcPr>
          <w:p>
            <w:pPr>
              <w:pStyle w:val="TableParagraph"/>
              <w:spacing w:before="45"/>
              <w:ind w:right="169"/>
              <w:jc w:val="right"/>
              <w:rPr>
                <w:sz w:val="13"/>
              </w:rPr>
            </w:pPr>
            <w:r>
              <w:rPr>
                <w:sz w:val="13"/>
              </w:rPr>
              <w:t>359.983,28</w:t>
            </w:r>
          </w:p>
        </w:tc>
        <w:tc>
          <w:tcPr>
            <w:tcW w:w="878" w:type="dxa"/>
          </w:tcPr>
          <w:p>
            <w:pPr>
              <w:pStyle w:val="TableParagraph"/>
              <w:spacing w:before="45"/>
              <w:ind w:right="28"/>
              <w:jc w:val="right"/>
              <w:rPr>
                <w:sz w:val="13"/>
              </w:rPr>
            </w:pPr>
            <w:r>
              <w:rPr>
                <w:sz w:val="13"/>
              </w:rPr>
              <w:t>343.995,74</w:t>
            </w:r>
          </w:p>
        </w:tc>
      </w:tr>
      <w:tr>
        <w:trPr>
          <w:trHeight w:val="218" w:hRule="atLeast"/>
        </w:trPr>
        <w:tc>
          <w:tcPr>
            <w:tcW w:w="3255" w:type="dxa"/>
          </w:tcPr>
          <w:p>
            <w:pPr>
              <w:pStyle w:val="TableParagraph"/>
              <w:spacing w:before="30"/>
              <w:ind w:left="117"/>
              <w:rPr>
                <w:sz w:val="14"/>
              </w:rPr>
            </w:pPr>
            <w:r>
              <w:rPr>
                <w:sz w:val="14"/>
              </w:rPr>
              <w:t>- Otros servicios</w:t>
            </w:r>
          </w:p>
        </w:tc>
        <w:tc>
          <w:tcPr>
            <w:tcW w:w="1300" w:type="dxa"/>
          </w:tcPr>
          <w:p>
            <w:pPr>
              <w:pStyle w:val="TableParagraph"/>
              <w:spacing w:before="40"/>
              <w:ind w:right="169"/>
              <w:jc w:val="right"/>
              <w:rPr>
                <w:sz w:val="13"/>
              </w:rPr>
            </w:pPr>
            <w:r>
              <w:rPr>
                <w:w w:val="95"/>
                <w:sz w:val="13"/>
              </w:rPr>
              <w:t>1.081.096,45</w:t>
            </w:r>
          </w:p>
        </w:tc>
        <w:tc>
          <w:tcPr>
            <w:tcW w:w="878" w:type="dxa"/>
          </w:tcPr>
          <w:p>
            <w:pPr>
              <w:pStyle w:val="TableParagraph"/>
              <w:spacing w:before="40"/>
              <w:ind w:right="28"/>
              <w:jc w:val="right"/>
              <w:rPr>
                <w:sz w:val="13"/>
              </w:rPr>
            </w:pPr>
            <w:r>
              <w:rPr>
                <w:w w:val="95"/>
                <w:sz w:val="13"/>
              </w:rPr>
              <w:t>1.194.731,52</w:t>
            </w:r>
          </w:p>
        </w:tc>
      </w:tr>
      <w:tr>
        <w:trPr>
          <w:trHeight w:val="214" w:hRule="atLeast"/>
        </w:trPr>
        <w:tc>
          <w:tcPr>
            <w:tcW w:w="3255" w:type="dxa"/>
          </w:tcPr>
          <w:p>
            <w:pPr>
              <w:pStyle w:val="TableParagraph"/>
              <w:spacing w:before="26"/>
              <w:ind w:left="117"/>
              <w:rPr>
                <w:b/>
                <w:sz w:val="14"/>
              </w:rPr>
            </w:pPr>
            <w:r>
              <w:rPr>
                <w:b/>
                <w:sz w:val="14"/>
              </w:rPr>
              <w:t>Otros tributos</w:t>
            </w:r>
          </w:p>
        </w:tc>
        <w:tc>
          <w:tcPr>
            <w:tcW w:w="1300" w:type="dxa"/>
          </w:tcPr>
          <w:p>
            <w:pPr>
              <w:pStyle w:val="TableParagraph"/>
              <w:spacing w:before="26"/>
              <w:ind w:right="170"/>
              <w:jc w:val="right"/>
              <w:rPr>
                <w:b/>
                <w:sz w:val="14"/>
              </w:rPr>
            </w:pPr>
            <w:r>
              <w:rPr>
                <w:b/>
                <w:w w:val="95"/>
                <w:sz w:val="14"/>
              </w:rPr>
              <w:t>78.852,76</w:t>
            </w:r>
          </w:p>
        </w:tc>
        <w:tc>
          <w:tcPr>
            <w:tcW w:w="878" w:type="dxa"/>
          </w:tcPr>
          <w:p>
            <w:pPr>
              <w:pStyle w:val="TableParagraph"/>
              <w:spacing w:before="26"/>
              <w:ind w:right="29"/>
              <w:jc w:val="right"/>
              <w:rPr>
                <w:b/>
                <w:sz w:val="14"/>
              </w:rPr>
            </w:pPr>
            <w:r>
              <w:rPr>
                <w:b/>
                <w:w w:val="95"/>
                <w:sz w:val="14"/>
              </w:rPr>
              <w:t>92.950,20</w:t>
            </w:r>
          </w:p>
        </w:tc>
      </w:tr>
      <w:tr>
        <w:trPr>
          <w:trHeight w:val="214" w:hRule="atLeast"/>
        </w:trPr>
        <w:tc>
          <w:tcPr>
            <w:tcW w:w="3255" w:type="dxa"/>
          </w:tcPr>
          <w:p>
            <w:pPr>
              <w:pStyle w:val="TableParagraph"/>
              <w:spacing w:before="26"/>
              <w:ind w:left="117"/>
              <w:rPr>
                <w:b/>
                <w:sz w:val="14"/>
              </w:rPr>
            </w:pPr>
            <w:r>
              <w:rPr>
                <w:b/>
                <w:sz w:val="14"/>
              </w:rPr>
              <w:t>Otros gastos de gestión corriente</w:t>
            </w:r>
          </w:p>
        </w:tc>
        <w:tc>
          <w:tcPr>
            <w:tcW w:w="1300" w:type="dxa"/>
          </w:tcPr>
          <w:p>
            <w:pPr>
              <w:pStyle w:val="TableParagraph"/>
              <w:spacing w:before="26"/>
              <w:ind w:right="170"/>
              <w:jc w:val="right"/>
              <w:rPr>
                <w:b/>
                <w:sz w:val="14"/>
              </w:rPr>
            </w:pPr>
            <w:r>
              <w:rPr>
                <w:b/>
                <w:w w:val="95"/>
                <w:sz w:val="14"/>
              </w:rPr>
              <w:t>0,82</w:t>
            </w:r>
          </w:p>
        </w:tc>
        <w:tc>
          <w:tcPr>
            <w:tcW w:w="878" w:type="dxa"/>
          </w:tcPr>
          <w:p>
            <w:pPr>
              <w:pStyle w:val="TableParagraph"/>
              <w:spacing w:before="26"/>
              <w:ind w:right="30"/>
              <w:jc w:val="right"/>
              <w:rPr>
                <w:b/>
                <w:sz w:val="14"/>
              </w:rPr>
            </w:pPr>
            <w:r>
              <w:rPr>
                <w:b/>
                <w:w w:val="95"/>
                <w:sz w:val="14"/>
              </w:rPr>
              <w:t>52,95</w:t>
            </w:r>
          </w:p>
        </w:tc>
      </w:tr>
      <w:tr>
        <w:trPr>
          <w:trHeight w:val="214" w:hRule="atLeast"/>
        </w:trPr>
        <w:tc>
          <w:tcPr>
            <w:tcW w:w="3255" w:type="dxa"/>
          </w:tcPr>
          <w:p>
            <w:pPr>
              <w:pStyle w:val="TableParagraph"/>
              <w:spacing w:before="26"/>
              <w:ind w:left="117"/>
              <w:rPr>
                <w:b/>
                <w:sz w:val="14"/>
              </w:rPr>
            </w:pPr>
            <w:r>
              <w:rPr>
                <w:b/>
                <w:sz w:val="14"/>
              </w:rPr>
              <w:t>Pérdidas por deterioro:</w:t>
            </w:r>
          </w:p>
        </w:tc>
        <w:tc>
          <w:tcPr>
            <w:tcW w:w="1300" w:type="dxa"/>
          </w:tcPr>
          <w:p>
            <w:pPr>
              <w:pStyle w:val="TableParagraph"/>
              <w:spacing w:before="26"/>
              <w:ind w:right="170"/>
              <w:jc w:val="right"/>
              <w:rPr>
                <w:b/>
                <w:sz w:val="14"/>
              </w:rPr>
            </w:pPr>
            <w:r>
              <w:rPr>
                <w:b/>
                <w:sz w:val="14"/>
              </w:rPr>
              <w:t>-127.005,88</w:t>
            </w:r>
          </w:p>
        </w:tc>
        <w:tc>
          <w:tcPr>
            <w:tcW w:w="878" w:type="dxa"/>
          </w:tcPr>
          <w:p>
            <w:pPr>
              <w:pStyle w:val="TableParagraph"/>
              <w:spacing w:before="26"/>
              <w:ind w:right="29"/>
              <w:jc w:val="right"/>
              <w:rPr>
                <w:b/>
                <w:sz w:val="14"/>
              </w:rPr>
            </w:pPr>
            <w:r>
              <w:rPr>
                <w:b/>
                <w:w w:val="95"/>
                <w:sz w:val="14"/>
              </w:rPr>
              <w:t>34.916,66</w:t>
            </w:r>
          </w:p>
        </w:tc>
      </w:tr>
      <w:tr>
        <w:trPr>
          <w:trHeight w:val="214" w:hRule="atLeast"/>
        </w:trPr>
        <w:tc>
          <w:tcPr>
            <w:tcW w:w="3255" w:type="dxa"/>
          </w:tcPr>
          <w:p>
            <w:pPr>
              <w:pStyle w:val="TableParagraph"/>
              <w:spacing w:before="25"/>
              <w:ind w:left="117"/>
              <w:rPr>
                <w:sz w:val="14"/>
              </w:rPr>
            </w:pPr>
            <w:r>
              <w:rPr>
                <w:sz w:val="14"/>
              </w:rPr>
              <w:t>- Pérdidas de créditos comerciales incobrables</w:t>
            </w:r>
          </w:p>
        </w:tc>
        <w:tc>
          <w:tcPr>
            <w:tcW w:w="1300" w:type="dxa"/>
          </w:tcPr>
          <w:p>
            <w:pPr>
              <w:pStyle w:val="TableParagraph"/>
              <w:spacing w:before="35"/>
              <w:ind w:right="169"/>
              <w:jc w:val="right"/>
              <w:rPr>
                <w:sz w:val="13"/>
              </w:rPr>
            </w:pPr>
            <w:r>
              <w:rPr>
                <w:w w:val="95"/>
                <w:sz w:val="13"/>
              </w:rPr>
              <w:t>0,00</w:t>
            </w:r>
          </w:p>
        </w:tc>
        <w:tc>
          <w:tcPr>
            <w:tcW w:w="878" w:type="dxa"/>
          </w:tcPr>
          <w:p>
            <w:pPr>
              <w:pStyle w:val="TableParagraph"/>
              <w:spacing w:before="35"/>
              <w:ind w:right="29"/>
              <w:jc w:val="right"/>
              <w:rPr>
                <w:sz w:val="13"/>
              </w:rPr>
            </w:pPr>
            <w:r>
              <w:rPr>
                <w:sz w:val="13"/>
              </w:rPr>
              <w:t>88,32</w:t>
            </w:r>
          </w:p>
        </w:tc>
      </w:tr>
      <w:tr>
        <w:trPr>
          <w:trHeight w:val="214" w:hRule="atLeast"/>
        </w:trPr>
        <w:tc>
          <w:tcPr>
            <w:tcW w:w="3255" w:type="dxa"/>
          </w:tcPr>
          <w:p>
            <w:pPr>
              <w:pStyle w:val="TableParagraph"/>
              <w:spacing w:before="25"/>
              <w:ind w:left="117"/>
              <w:rPr>
                <w:sz w:val="14"/>
              </w:rPr>
            </w:pPr>
            <w:r>
              <w:rPr>
                <w:sz w:val="14"/>
              </w:rPr>
              <w:t>- Dotación a la provisión por operaciones comerciales</w:t>
            </w:r>
          </w:p>
        </w:tc>
        <w:tc>
          <w:tcPr>
            <w:tcW w:w="1300" w:type="dxa"/>
          </w:tcPr>
          <w:p>
            <w:pPr>
              <w:pStyle w:val="TableParagraph"/>
              <w:spacing w:before="35"/>
              <w:ind w:right="169"/>
              <w:jc w:val="right"/>
              <w:rPr>
                <w:sz w:val="13"/>
              </w:rPr>
            </w:pPr>
            <w:r>
              <w:rPr>
                <w:w w:val="95"/>
                <w:sz w:val="13"/>
              </w:rPr>
              <w:t>8.993,85</w:t>
            </w:r>
          </w:p>
        </w:tc>
        <w:tc>
          <w:tcPr>
            <w:tcW w:w="878" w:type="dxa"/>
          </w:tcPr>
          <w:p>
            <w:pPr>
              <w:pStyle w:val="TableParagraph"/>
              <w:spacing w:before="35"/>
              <w:ind w:right="30"/>
              <w:jc w:val="right"/>
              <w:rPr>
                <w:sz w:val="13"/>
              </w:rPr>
            </w:pPr>
            <w:r>
              <w:rPr>
                <w:sz w:val="13"/>
              </w:rPr>
              <w:t>37.503,34</w:t>
            </w:r>
          </w:p>
        </w:tc>
      </w:tr>
      <w:tr>
        <w:trPr>
          <w:trHeight w:val="210" w:hRule="atLeast"/>
        </w:trPr>
        <w:tc>
          <w:tcPr>
            <w:tcW w:w="3255" w:type="dxa"/>
          </w:tcPr>
          <w:p>
            <w:pPr>
              <w:pStyle w:val="TableParagraph"/>
              <w:spacing w:before="25"/>
              <w:ind w:left="117"/>
              <w:rPr>
                <w:sz w:val="14"/>
              </w:rPr>
            </w:pPr>
            <w:r>
              <w:rPr>
                <w:sz w:val="14"/>
              </w:rPr>
              <w:t>- Exceso de provisión por operaciones comerciales</w:t>
            </w:r>
          </w:p>
        </w:tc>
        <w:tc>
          <w:tcPr>
            <w:tcW w:w="1300" w:type="dxa"/>
          </w:tcPr>
          <w:p>
            <w:pPr>
              <w:pStyle w:val="TableParagraph"/>
              <w:spacing w:before="34"/>
              <w:ind w:right="169"/>
              <w:jc w:val="right"/>
              <w:rPr>
                <w:sz w:val="13"/>
              </w:rPr>
            </w:pPr>
            <w:r>
              <w:rPr>
                <w:sz w:val="13"/>
              </w:rPr>
              <w:t>-135.999,73</w:t>
            </w:r>
          </w:p>
        </w:tc>
        <w:tc>
          <w:tcPr>
            <w:tcW w:w="878" w:type="dxa"/>
          </w:tcPr>
          <w:p>
            <w:pPr>
              <w:pStyle w:val="TableParagraph"/>
              <w:spacing w:before="34"/>
              <w:ind w:right="29"/>
              <w:jc w:val="right"/>
              <w:rPr>
                <w:sz w:val="13"/>
              </w:rPr>
            </w:pPr>
            <w:r>
              <w:rPr>
                <w:w w:val="95"/>
                <w:sz w:val="13"/>
              </w:rPr>
              <w:t>-2.675,00</w:t>
            </w:r>
          </w:p>
        </w:tc>
      </w:tr>
      <w:tr>
        <w:trPr>
          <w:trHeight w:val="224" w:hRule="atLeast"/>
        </w:trPr>
        <w:tc>
          <w:tcPr>
            <w:tcW w:w="3255" w:type="dxa"/>
            <w:shd w:val="clear" w:color="auto" w:fill="F2F2F2"/>
          </w:tcPr>
          <w:p>
            <w:pPr>
              <w:pStyle w:val="TableParagraph"/>
              <w:spacing w:before="29"/>
              <w:ind w:left="117"/>
              <w:rPr>
                <w:b/>
                <w:sz w:val="14"/>
              </w:rPr>
            </w:pPr>
            <w:r>
              <w:rPr>
                <w:b/>
                <w:sz w:val="14"/>
              </w:rPr>
              <w:t>Total "Otros gastos de explotación"</w:t>
            </w:r>
          </w:p>
        </w:tc>
        <w:tc>
          <w:tcPr>
            <w:tcW w:w="1300" w:type="dxa"/>
            <w:shd w:val="clear" w:color="auto" w:fill="F2F2F2"/>
          </w:tcPr>
          <w:p>
            <w:pPr>
              <w:pStyle w:val="TableParagraph"/>
              <w:spacing w:before="29"/>
              <w:ind w:right="169"/>
              <w:jc w:val="right"/>
              <w:rPr>
                <w:b/>
                <w:sz w:val="14"/>
              </w:rPr>
            </w:pPr>
            <w:r>
              <w:rPr>
                <w:b/>
                <w:w w:val="95"/>
                <w:sz w:val="14"/>
              </w:rPr>
              <w:t>2.923.518,14</w:t>
            </w:r>
          </w:p>
        </w:tc>
        <w:tc>
          <w:tcPr>
            <w:tcW w:w="878" w:type="dxa"/>
            <w:shd w:val="clear" w:color="auto" w:fill="F2F2F2"/>
          </w:tcPr>
          <w:p>
            <w:pPr>
              <w:pStyle w:val="TableParagraph"/>
              <w:spacing w:before="29"/>
              <w:ind w:right="29"/>
              <w:jc w:val="right"/>
              <w:rPr>
                <w:b/>
                <w:sz w:val="14"/>
              </w:rPr>
            </w:pPr>
            <w:r>
              <w:rPr>
                <w:b/>
                <w:w w:val="95"/>
                <w:sz w:val="14"/>
              </w:rPr>
              <w:t>3.755.452,74</w:t>
            </w:r>
          </w:p>
        </w:tc>
      </w:tr>
    </w:tbl>
    <w:p>
      <w:pPr>
        <w:pStyle w:val="BodyText"/>
        <w:rPr>
          <w:sz w:val="24"/>
        </w:rPr>
      </w:pPr>
    </w:p>
    <w:p>
      <w:pPr>
        <w:pStyle w:val="ListParagraph"/>
        <w:numPr>
          <w:ilvl w:val="0"/>
          <w:numId w:val="38"/>
        </w:numPr>
        <w:tabs>
          <w:tab w:pos="1897" w:val="left" w:leader="none"/>
        </w:tabs>
        <w:spacing w:line="240" w:lineRule="auto" w:before="184" w:after="0"/>
        <w:ind w:left="1896" w:right="0" w:hanging="190"/>
        <w:jc w:val="left"/>
        <w:rPr>
          <w:sz w:val="20"/>
        </w:rPr>
      </w:pPr>
      <w:r>
        <w:rPr>
          <w:w w:val="105"/>
          <w:sz w:val="20"/>
          <w:u w:val="single"/>
        </w:rPr>
        <w:t>Otros</w:t>
      </w:r>
      <w:r>
        <w:rPr>
          <w:spacing w:val="-1"/>
          <w:w w:val="105"/>
          <w:sz w:val="20"/>
          <w:u w:val="single"/>
        </w:rPr>
        <w:t> </w:t>
      </w:r>
      <w:r>
        <w:rPr>
          <w:w w:val="105"/>
          <w:sz w:val="20"/>
          <w:u w:val="single"/>
        </w:rPr>
        <w:t>resultados</w:t>
      </w:r>
    </w:p>
    <w:p>
      <w:pPr>
        <w:pStyle w:val="BodyText"/>
        <w:spacing w:before="5"/>
        <w:rPr>
          <w:sz w:val="21"/>
        </w:rPr>
      </w:pPr>
    </w:p>
    <w:p>
      <w:pPr>
        <w:pStyle w:val="BodyText"/>
        <w:spacing w:before="104"/>
        <w:ind w:left="1707"/>
        <w:jc w:val="both"/>
      </w:pPr>
      <w:r>
        <w:rPr>
          <w:w w:val="105"/>
        </w:rPr>
        <w:t>El detalle de los “Otros resultados” en 2021 y 2020 es el siguiente, en euros:</w:t>
      </w:r>
    </w:p>
    <w:p>
      <w:pPr>
        <w:pStyle w:val="BodyText"/>
        <w:spacing w:before="8" w:after="1"/>
        <w:rPr>
          <w:sz w:val="9"/>
        </w:rPr>
      </w:pPr>
    </w:p>
    <w:tbl>
      <w:tblPr>
        <w:tblW w:w="0" w:type="auto"/>
        <w:jc w:val="left"/>
        <w:tblInd w:w="2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5"/>
        <w:gridCol w:w="1183"/>
        <w:gridCol w:w="947"/>
      </w:tblGrid>
      <w:tr>
        <w:trPr>
          <w:trHeight w:val="272" w:hRule="atLeast"/>
        </w:trPr>
        <w:tc>
          <w:tcPr>
            <w:tcW w:w="3365" w:type="dxa"/>
            <w:shd w:val="clear" w:color="auto" w:fill="DADADA"/>
          </w:tcPr>
          <w:p>
            <w:pPr>
              <w:pStyle w:val="TableParagraph"/>
              <w:rPr>
                <w:rFonts w:ascii="Times New Roman"/>
                <w:sz w:val="14"/>
              </w:rPr>
            </w:pPr>
          </w:p>
        </w:tc>
        <w:tc>
          <w:tcPr>
            <w:tcW w:w="1183" w:type="dxa"/>
            <w:shd w:val="clear" w:color="auto" w:fill="DADADA"/>
          </w:tcPr>
          <w:p>
            <w:pPr>
              <w:pStyle w:val="TableParagraph"/>
              <w:spacing w:line="179" w:lineRule="exact" w:before="73"/>
              <w:ind w:left="279" w:right="139"/>
              <w:jc w:val="center"/>
              <w:rPr>
                <w:b/>
                <w:sz w:val="17"/>
              </w:rPr>
            </w:pPr>
            <w:r>
              <w:rPr>
                <w:b/>
                <w:sz w:val="17"/>
              </w:rPr>
              <w:t>2021</w:t>
            </w:r>
          </w:p>
        </w:tc>
        <w:tc>
          <w:tcPr>
            <w:tcW w:w="947" w:type="dxa"/>
            <w:shd w:val="clear" w:color="auto" w:fill="DADADA"/>
          </w:tcPr>
          <w:p>
            <w:pPr>
              <w:pStyle w:val="TableParagraph"/>
              <w:spacing w:line="179" w:lineRule="exact" w:before="73"/>
              <w:ind w:right="94"/>
              <w:jc w:val="right"/>
              <w:rPr>
                <w:b/>
                <w:sz w:val="17"/>
              </w:rPr>
            </w:pPr>
            <w:r>
              <w:rPr>
                <w:b/>
                <w:sz w:val="17"/>
              </w:rPr>
              <w:t>2020</w:t>
            </w:r>
          </w:p>
        </w:tc>
      </w:tr>
      <w:tr>
        <w:trPr>
          <w:trHeight w:val="307" w:hRule="atLeast"/>
        </w:trPr>
        <w:tc>
          <w:tcPr>
            <w:tcW w:w="3365" w:type="dxa"/>
          </w:tcPr>
          <w:p>
            <w:pPr>
              <w:pStyle w:val="TableParagraph"/>
              <w:spacing w:before="73"/>
              <w:ind w:left="60"/>
              <w:rPr>
                <w:sz w:val="17"/>
              </w:rPr>
            </w:pPr>
            <w:r>
              <w:rPr>
                <w:sz w:val="17"/>
              </w:rPr>
              <w:t>Otros, multas, sanciones y recargos</w:t>
            </w:r>
          </w:p>
        </w:tc>
        <w:tc>
          <w:tcPr>
            <w:tcW w:w="1183" w:type="dxa"/>
          </w:tcPr>
          <w:p>
            <w:pPr>
              <w:pStyle w:val="TableParagraph"/>
              <w:spacing w:before="73"/>
              <w:ind w:left="279" w:right="212"/>
              <w:jc w:val="center"/>
              <w:rPr>
                <w:sz w:val="17"/>
              </w:rPr>
            </w:pPr>
            <w:r>
              <w:rPr>
                <w:sz w:val="17"/>
              </w:rPr>
              <w:t>-3.600,00</w:t>
            </w:r>
          </w:p>
        </w:tc>
        <w:tc>
          <w:tcPr>
            <w:tcW w:w="947" w:type="dxa"/>
          </w:tcPr>
          <w:p>
            <w:pPr>
              <w:pStyle w:val="TableParagraph"/>
              <w:spacing w:before="73"/>
              <w:ind w:right="56"/>
              <w:jc w:val="right"/>
              <w:rPr>
                <w:sz w:val="17"/>
              </w:rPr>
            </w:pPr>
            <w:r>
              <w:rPr>
                <w:sz w:val="17"/>
              </w:rPr>
              <w:t>-261,34</w:t>
            </w:r>
          </w:p>
        </w:tc>
      </w:tr>
      <w:tr>
        <w:trPr>
          <w:trHeight w:val="273" w:hRule="atLeast"/>
        </w:trPr>
        <w:tc>
          <w:tcPr>
            <w:tcW w:w="3365" w:type="dxa"/>
          </w:tcPr>
          <w:p>
            <w:pPr>
              <w:pStyle w:val="TableParagraph"/>
              <w:spacing w:before="38"/>
              <w:ind w:left="60"/>
              <w:rPr>
                <w:sz w:val="17"/>
              </w:rPr>
            </w:pPr>
            <w:r>
              <w:rPr>
                <w:sz w:val="17"/>
              </w:rPr>
              <w:t>Ute Fpct-Itc: Multas Y Sanciones</w:t>
            </w:r>
          </w:p>
        </w:tc>
        <w:tc>
          <w:tcPr>
            <w:tcW w:w="1183" w:type="dxa"/>
          </w:tcPr>
          <w:p>
            <w:pPr>
              <w:pStyle w:val="TableParagraph"/>
              <w:rPr>
                <w:rFonts w:ascii="Times New Roman"/>
                <w:sz w:val="14"/>
              </w:rPr>
            </w:pPr>
          </w:p>
        </w:tc>
        <w:tc>
          <w:tcPr>
            <w:tcW w:w="947" w:type="dxa"/>
          </w:tcPr>
          <w:p>
            <w:pPr>
              <w:pStyle w:val="TableParagraph"/>
              <w:rPr>
                <w:rFonts w:ascii="Times New Roman"/>
                <w:sz w:val="14"/>
              </w:rPr>
            </w:pPr>
          </w:p>
        </w:tc>
      </w:tr>
      <w:tr>
        <w:trPr>
          <w:trHeight w:val="273" w:hRule="atLeast"/>
        </w:trPr>
        <w:tc>
          <w:tcPr>
            <w:tcW w:w="3365" w:type="dxa"/>
          </w:tcPr>
          <w:p>
            <w:pPr>
              <w:pStyle w:val="TableParagraph"/>
              <w:spacing w:before="39"/>
              <w:ind w:left="60"/>
              <w:rPr>
                <w:sz w:val="17"/>
              </w:rPr>
            </w:pPr>
            <w:r>
              <w:rPr>
                <w:sz w:val="17"/>
              </w:rPr>
              <w:t>Ingresos Excepcionales (devolución recargo)</w:t>
            </w:r>
          </w:p>
        </w:tc>
        <w:tc>
          <w:tcPr>
            <w:tcW w:w="1183" w:type="dxa"/>
          </w:tcPr>
          <w:p>
            <w:pPr>
              <w:pStyle w:val="TableParagraph"/>
              <w:rPr>
                <w:rFonts w:ascii="Times New Roman"/>
                <w:sz w:val="14"/>
              </w:rPr>
            </w:pPr>
          </w:p>
        </w:tc>
        <w:tc>
          <w:tcPr>
            <w:tcW w:w="947" w:type="dxa"/>
          </w:tcPr>
          <w:p>
            <w:pPr>
              <w:pStyle w:val="TableParagraph"/>
              <w:spacing w:before="39"/>
              <w:ind w:right="56"/>
              <w:jc w:val="right"/>
              <w:rPr>
                <w:sz w:val="17"/>
              </w:rPr>
            </w:pPr>
            <w:r>
              <w:rPr>
                <w:sz w:val="17"/>
              </w:rPr>
              <w:t>25.936,34</w:t>
            </w:r>
          </w:p>
        </w:tc>
      </w:tr>
      <w:tr>
        <w:trPr>
          <w:trHeight w:val="272" w:hRule="atLeast"/>
        </w:trPr>
        <w:tc>
          <w:tcPr>
            <w:tcW w:w="3365" w:type="dxa"/>
          </w:tcPr>
          <w:p>
            <w:pPr>
              <w:pStyle w:val="TableParagraph"/>
              <w:spacing w:before="38"/>
              <w:ind w:left="60"/>
              <w:rPr>
                <w:sz w:val="17"/>
              </w:rPr>
            </w:pPr>
            <w:r>
              <w:rPr>
                <w:sz w:val="17"/>
              </w:rPr>
              <w:t>Indemnización/Costas Sentencias Judiciales</w:t>
            </w:r>
          </w:p>
        </w:tc>
        <w:tc>
          <w:tcPr>
            <w:tcW w:w="1183" w:type="dxa"/>
          </w:tcPr>
          <w:p>
            <w:pPr>
              <w:pStyle w:val="TableParagraph"/>
              <w:spacing w:before="38"/>
              <w:ind w:left="278" w:right="242"/>
              <w:jc w:val="center"/>
              <w:rPr>
                <w:sz w:val="17"/>
              </w:rPr>
            </w:pPr>
            <w:r>
              <w:rPr>
                <w:sz w:val="17"/>
              </w:rPr>
              <w:t>13.938,49</w:t>
            </w:r>
          </w:p>
        </w:tc>
        <w:tc>
          <w:tcPr>
            <w:tcW w:w="947" w:type="dxa"/>
          </w:tcPr>
          <w:p>
            <w:pPr>
              <w:pStyle w:val="TableParagraph"/>
              <w:spacing w:before="38"/>
              <w:ind w:right="56"/>
              <w:jc w:val="right"/>
              <w:rPr>
                <w:sz w:val="17"/>
              </w:rPr>
            </w:pPr>
            <w:r>
              <w:rPr>
                <w:sz w:val="17"/>
              </w:rPr>
              <w:t>-2.440,66</w:t>
            </w:r>
          </w:p>
        </w:tc>
      </w:tr>
      <w:tr>
        <w:trPr>
          <w:trHeight w:val="271" w:hRule="atLeast"/>
        </w:trPr>
        <w:tc>
          <w:tcPr>
            <w:tcW w:w="3365" w:type="dxa"/>
          </w:tcPr>
          <w:p>
            <w:pPr>
              <w:pStyle w:val="TableParagraph"/>
              <w:spacing w:before="38"/>
              <w:ind w:left="60"/>
              <w:rPr>
                <w:sz w:val="17"/>
              </w:rPr>
            </w:pPr>
            <w:r>
              <w:rPr>
                <w:sz w:val="17"/>
              </w:rPr>
              <w:t>Indemnizaciones por Siniestros</w:t>
            </w:r>
          </w:p>
        </w:tc>
        <w:tc>
          <w:tcPr>
            <w:tcW w:w="1183" w:type="dxa"/>
          </w:tcPr>
          <w:p>
            <w:pPr>
              <w:pStyle w:val="TableParagraph"/>
              <w:spacing w:before="38"/>
              <w:ind w:left="279" w:right="164"/>
              <w:jc w:val="center"/>
              <w:rPr>
                <w:sz w:val="17"/>
              </w:rPr>
            </w:pPr>
            <w:r>
              <w:rPr>
                <w:sz w:val="17"/>
              </w:rPr>
              <w:t>2.373,93</w:t>
            </w:r>
          </w:p>
        </w:tc>
        <w:tc>
          <w:tcPr>
            <w:tcW w:w="947" w:type="dxa"/>
          </w:tcPr>
          <w:p>
            <w:pPr>
              <w:pStyle w:val="TableParagraph"/>
              <w:spacing w:before="38"/>
              <w:ind w:right="56"/>
              <w:jc w:val="right"/>
              <w:rPr>
                <w:sz w:val="17"/>
              </w:rPr>
            </w:pPr>
            <w:r>
              <w:rPr>
                <w:sz w:val="17"/>
              </w:rPr>
              <w:t>2.705,24</w:t>
            </w:r>
          </w:p>
        </w:tc>
      </w:tr>
      <w:tr>
        <w:trPr>
          <w:trHeight w:val="234" w:hRule="atLeast"/>
        </w:trPr>
        <w:tc>
          <w:tcPr>
            <w:tcW w:w="3365" w:type="dxa"/>
          </w:tcPr>
          <w:p>
            <w:pPr>
              <w:pStyle w:val="TableParagraph"/>
              <w:tabs>
                <w:tab w:pos="3070" w:val="left" w:leader="none"/>
              </w:tabs>
              <w:spacing w:line="176" w:lineRule="exact" w:before="39"/>
              <w:rPr>
                <w:b/>
                <w:sz w:val="17"/>
              </w:rPr>
            </w:pPr>
            <w:r>
              <w:rPr>
                <w:b/>
                <w:spacing w:val="20"/>
                <w:w w:val="101"/>
                <w:sz w:val="17"/>
                <w:shd w:fill="DADADA" w:color="auto" w:val="clear"/>
              </w:rPr>
              <w:t> </w:t>
            </w:r>
            <w:r>
              <w:rPr>
                <w:b/>
                <w:sz w:val="17"/>
                <w:shd w:fill="DADADA" w:color="auto" w:val="clear"/>
              </w:rPr>
              <w:t>Total Otros</w:t>
            </w:r>
            <w:r>
              <w:rPr>
                <w:b/>
                <w:spacing w:val="20"/>
                <w:sz w:val="17"/>
                <w:shd w:fill="DADADA" w:color="auto" w:val="clear"/>
              </w:rPr>
              <w:t> </w:t>
            </w:r>
            <w:r>
              <w:rPr>
                <w:b/>
                <w:sz w:val="17"/>
                <w:shd w:fill="DADADA" w:color="auto" w:val="clear"/>
              </w:rPr>
              <w:t>Resultados</w:t>
              <w:tab/>
            </w:r>
          </w:p>
        </w:tc>
        <w:tc>
          <w:tcPr>
            <w:tcW w:w="1183" w:type="dxa"/>
          </w:tcPr>
          <w:p>
            <w:pPr>
              <w:pStyle w:val="TableParagraph"/>
              <w:spacing w:line="176" w:lineRule="exact" w:before="39"/>
              <w:ind w:left="278" w:right="242"/>
              <w:jc w:val="center"/>
              <w:rPr>
                <w:b/>
                <w:sz w:val="17"/>
              </w:rPr>
            </w:pPr>
            <w:r>
              <w:rPr>
                <w:b/>
                <w:sz w:val="17"/>
              </w:rPr>
              <w:t>12.712,41</w:t>
            </w:r>
          </w:p>
        </w:tc>
        <w:tc>
          <w:tcPr>
            <w:tcW w:w="947" w:type="dxa"/>
          </w:tcPr>
          <w:p>
            <w:pPr>
              <w:pStyle w:val="TableParagraph"/>
              <w:spacing w:line="176" w:lineRule="exact" w:before="39"/>
              <w:ind w:right="56"/>
              <w:jc w:val="right"/>
              <w:rPr>
                <w:b/>
                <w:sz w:val="17"/>
              </w:rPr>
            </w:pPr>
            <w:r>
              <w:rPr>
                <w:b/>
                <w:sz w:val="17"/>
              </w:rPr>
              <w:t>25.939,58</w:t>
            </w:r>
          </w:p>
        </w:tc>
      </w:tr>
    </w:tbl>
    <w:p>
      <w:pPr>
        <w:pStyle w:val="BodyText"/>
        <w:spacing w:before="5"/>
        <w:rPr>
          <w:sz w:val="21"/>
        </w:rPr>
      </w:pPr>
    </w:p>
    <w:p>
      <w:pPr>
        <w:pStyle w:val="BodyText"/>
        <w:spacing w:line="249" w:lineRule="auto"/>
        <w:ind w:left="1707" w:right="1210"/>
        <w:jc w:val="both"/>
      </w:pPr>
      <w:r>
        <w:rPr>
          <w:w w:val="105"/>
        </w:rPr>
        <w:t>En 2021 se incluyen ingresos excepcionales por importe de 2.373,93 € procedentes de una indemnización</w:t>
      </w:r>
      <w:r>
        <w:rPr>
          <w:spacing w:val="-6"/>
          <w:w w:val="105"/>
        </w:rPr>
        <w:t> </w:t>
      </w:r>
      <w:r>
        <w:rPr>
          <w:w w:val="105"/>
        </w:rPr>
        <w:t>del</w:t>
      </w:r>
      <w:r>
        <w:rPr>
          <w:spacing w:val="-7"/>
          <w:w w:val="105"/>
        </w:rPr>
        <w:t> </w:t>
      </w:r>
      <w:r>
        <w:rPr>
          <w:w w:val="105"/>
        </w:rPr>
        <w:t>seguro</w:t>
      </w:r>
      <w:r>
        <w:rPr>
          <w:spacing w:val="-9"/>
          <w:w w:val="105"/>
        </w:rPr>
        <w:t> </w:t>
      </w:r>
      <w:r>
        <w:rPr>
          <w:w w:val="105"/>
        </w:rPr>
        <w:t>de</w:t>
      </w:r>
      <w:r>
        <w:rPr>
          <w:spacing w:val="-5"/>
          <w:w w:val="105"/>
        </w:rPr>
        <w:t> </w:t>
      </w:r>
      <w:r>
        <w:rPr>
          <w:w w:val="105"/>
        </w:rPr>
        <w:t>riesgos</w:t>
      </w:r>
      <w:r>
        <w:rPr>
          <w:spacing w:val="-7"/>
          <w:w w:val="105"/>
        </w:rPr>
        <w:t> </w:t>
      </w:r>
      <w:r>
        <w:rPr>
          <w:w w:val="105"/>
        </w:rPr>
        <w:t>por</w:t>
      </w:r>
      <w:r>
        <w:rPr>
          <w:spacing w:val="-7"/>
          <w:w w:val="105"/>
        </w:rPr>
        <w:t> </w:t>
      </w:r>
      <w:r>
        <w:rPr>
          <w:w w:val="105"/>
        </w:rPr>
        <w:t>un</w:t>
      </w:r>
      <w:r>
        <w:rPr>
          <w:spacing w:val="-6"/>
          <w:w w:val="105"/>
        </w:rPr>
        <w:t> </w:t>
      </w:r>
      <w:r>
        <w:rPr>
          <w:w w:val="105"/>
        </w:rPr>
        <w:t>siniestro</w:t>
      </w:r>
      <w:r>
        <w:rPr>
          <w:spacing w:val="-8"/>
          <w:w w:val="105"/>
        </w:rPr>
        <w:t> </w:t>
      </w:r>
      <w:r>
        <w:rPr>
          <w:w w:val="105"/>
        </w:rPr>
        <w:t>producido</w:t>
      </w:r>
      <w:r>
        <w:rPr>
          <w:spacing w:val="-6"/>
          <w:w w:val="105"/>
        </w:rPr>
        <w:t> </w:t>
      </w:r>
      <w:r>
        <w:rPr>
          <w:w w:val="105"/>
        </w:rPr>
        <w:t>en</w:t>
      </w:r>
      <w:r>
        <w:rPr>
          <w:spacing w:val="-8"/>
          <w:w w:val="105"/>
        </w:rPr>
        <w:t> </w:t>
      </w:r>
      <w:r>
        <w:rPr>
          <w:w w:val="105"/>
        </w:rPr>
        <w:t>una</w:t>
      </w:r>
      <w:r>
        <w:rPr>
          <w:spacing w:val="-8"/>
          <w:w w:val="105"/>
        </w:rPr>
        <w:t> </w:t>
      </w:r>
      <w:r>
        <w:rPr>
          <w:w w:val="105"/>
        </w:rPr>
        <w:t>de</w:t>
      </w:r>
      <w:r>
        <w:rPr>
          <w:spacing w:val="-6"/>
          <w:w w:val="105"/>
        </w:rPr>
        <w:t> </w:t>
      </w:r>
      <w:r>
        <w:rPr>
          <w:w w:val="105"/>
        </w:rPr>
        <w:t>las</w:t>
      </w:r>
      <w:r>
        <w:rPr>
          <w:spacing w:val="-6"/>
          <w:w w:val="105"/>
        </w:rPr>
        <w:t> </w:t>
      </w:r>
      <w:r>
        <w:rPr>
          <w:w w:val="105"/>
        </w:rPr>
        <w:t>instalaciones</w:t>
      </w:r>
      <w:r>
        <w:rPr>
          <w:spacing w:val="-9"/>
          <w:w w:val="105"/>
        </w:rPr>
        <w:t> </w:t>
      </w:r>
      <w:r>
        <w:rPr>
          <w:w w:val="105"/>
        </w:rPr>
        <w:t>del</w:t>
      </w:r>
      <w:r>
        <w:rPr>
          <w:spacing w:val="-7"/>
          <w:w w:val="105"/>
        </w:rPr>
        <w:t> </w:t>
      </w:r>
      <w:r>
        <w:rPr>
          <w:w w:val="105"/>
        </w:rPr>
        <w:t>ITC.</w:t>
      </w:r>
      <w:r>
        <w:rPr>
          <w:spacing w:val="-6"/>
          <w:w w:val="105"/>
        </w:rPr>
        <w:t> </w:t>
      </w:r>
      <w:r>
        <w:rPr>
          <w:w w:val="105"/>
        </w:rPr>
        <w:t>Los ingresos extraordinarios más relevantes se corresponden una penalización impuesta al contratista de una</w:t>
      </w:r>
      <w:r>
        <w:rPr>
          <w:spacing w:val="-14"/>
          <w:w w:val="105"/>
        </w:rPr>
        <w:t> </w:t>
      </w:r>
      <w:r>
        <w:rPr>
          <w:w w:val="105"/>
        </w:rPr>
        <w:t>obra</w:t>
      </w:r>
      <w:r>
        <w:rPr>
          <w:spacing w:val="-14"/>
          <w:w w:val="105"/>
        </w:rPr>
        <w:t> </w:t>
      </w:r>
      <w:r>
        <w:rPr>
          <w:w w:val="105"/>
        </w:rPr>
        <w:t>en</w:t>
      </w:r>
      <w:r>
        <w:rPr>
          <w:spacing w:val="-12"/>
          <w:w w:val="105"/>
        </w:rPr>
        <w:t> </w:t>
      </w:r>
      <w:r>
        <w:rPr>
          <w:w w:val="105"/>
        </w:rPr>
        <w:t>la</w:t>
      </w:r>
      <w:r>
        <w:rPr>
          <w:spacing w:val="-11"/>
          <w:w w:val="105"/>
        </w:rPr>
        <w:t> </w:t>
      </w:r>
      <w:r>
        <w:rPr>
          <w:w w:val="105"/>
        </w:rPr>
        <w:t>Nave</w:t>
      </w:r>
      <w:r>
        <w:rPr>
          <w:spacing w:val="-12"/>
          <w:w w:val="105"/>
        </w:rPr>
        <w:t> </w:t>
      </w:r>
      <w:r>
        <w:rPr>
          <w:w w:val="105"/>
        </w:rPr>
        <w:t>Taller</w:t>
      </w:r>
      <w:r>
        <w:rPr>
          <w:spacing w:val="-13"/>
          <w:w w:val="105"/>
        </w:rPr>
        <w:t> </w:t>
      </w:r>
      <w:r>
        <w:rPr>
          <w:w w:val="105"/>
        </w:rPr>
        <w:t>del</w:t>
      </w:r>
      <w:r>
        <w:rPr>
          <w:spacing w:val="-13"/>
          <w:w w:val="105"/>
        </w:rPr>
        <w:t> </w:t>
      </w:r>
      <w:r>
        <w:rPr>
          <w:w w:val="105"/>
        </w:rPr>
        <w:t>ITC</w:t>
      </w:r>
      <w:r>
        <w:rPr>
          <w:spacing w:val="-13"/>
          <w:w w:val="105"/>
        </w:rPr>
        <w:t> </w:t>
      </w:r>
      <w:r>
        <w:rPr>
          <w:w w:val="105"/>
        </w:rPr>
        <w:t>expdte</w:t>
      </w:r>
      <w:r>
        <w:rPr>
          <w:spacing w:val="-11"/>
          <w:w w:val="105"/>
        </w:rPr>
        <w:t> </w:t>
      </w:r>
      <w:r>
        <w:rPr>
          <w:w w:val="105"/>
        </w:rPr>
        <w:t>1432/2019,</w:t>
      </w:r>
      <w:r>
        <w:rPr>
          <w:spacing w:val="-14"/>
          <w:w w:val="105"/>
        </w:rPr>
        <w:t> </w:t>
      </w:r>
      <w:r>
        <w:rPr>
          <w:w w:val="105"/>
        </w:rPr>
        <w:t>al</w:t>
      </w:r>
      <w:r>
        <w:rPr>
          <w:spacing w:val="-15"/>
          <w:w w:val="105"/>
        </w:rPr>
        <w:t> </w:t>
      </w:r>
      <w:r>
        <w:rPr>
          <w:w w:val="105"/>
        </w:rPr>
        <w:t>cual</w:t>
      </w:r>
      <w:r>
        <w:rPr>
          <w:spacing w:val="-12"/>
          <w:w w:val="105"/>
        </w:rPr>
        <w:t> </w:t>
      </w:r>
      <w:r>
        <w:rPr>
          <w:w w:val="105"/>
        </w:rPr>
        <w:t>se</w:t>
      </w:r>
      <w:r>
        <w:rPr>
          <w:spacing w:val="-12"/>
          <w:w w:val="105"/>
        </w:rPr>
        <w:t> </w:t>
      </w:r>
      <w:r>
        <w:rPr>
          <w:w w:val="105"/>
        </w:rPr>
        <w:t>le</w:t>
      </w:r>
      <w:r>
        <w:rPr>
          <w:spacing w:val="-14"/>
          <w:w w:val="105"/>
        </w:rPr>
        <w:t> </w:t>
      </w:r>
      <w:r>
        <w:rPr>
          <w:w w:val="105"/>
        </w:rPr>
        <w:t>ejecutó</w:t>
      </w:r>
      <w:r>
        <w:rPr>
          <w:spacing w:val="-12"/>
          <w:w w:val="105"/>
        </w:rPr>
        <w:t> </w:t>
      </w:r>
      <w:r>
        <w:rPr>
          <w:w w:val="105"/>
        </w:rPr>
        <w:t>un</w:t>
      </w:r>
      <w:r>
        <w:rPr>
          <w:spacing w:val="-11"/>
          <w:w w:val="105"/>
        </w:rPr>
        <w:t> </w:t>
      </w:r>
      <w:r>
        <w:rPr>
          <w:w w:val="105"/>
        </w:rPr>
        <w:t>importe</w:t>
      </w:r>
      <w:r>
        <w:rPr>
          <w:spacing w:val="-12"/>
          <w:w w:val="105"/>
        </w:rPr>
        <w:t> </w:t>
      </w:r>
      <w:r>
        <w:rPr>
          <w:w w:val="105"/>
        </w:rPr>
        <w:t>de</w:t>
      </w:r>
      <w:r>
        <w:rPr>
          <w:spacing w:val="-14"/>
          <w:w w:val="105"/>
        </w:rPr>
        <w:t> </w:t>
      </w:r>
      <w:r>
        <w:rPr>
          <w:w w:val="105"/>
        </w:rPr>
        <w:t>13.938,49</w:t>
      </w:r>
      <w:r>
        <w:rPr>
          <w:spacing w:val="-12"/>
          <w:w w:val="105"/>
        </w:rPr>
        <w:t> </w:t>
      </w:r>
      <w:r>
        <w:rPr>
          <w:w w:val="105"/>
        </w:rPr>
        <w:t>como parte de la garantía del 5% recibida. Los gastos extraordinarios se corresponden con la compensación de</w:t>
      </w:r>
      <w:r>
        <w:rPr>
          <w:spacing w:val="-9"/>
          <w:w w:val="105"/>
        </w:rPr>
        <w:t> </w:t>
      </w:r>
      <w:r>
        <w:rPr>
          <w:w w:val="105"/>
        </w:rPr>
        <w:t>parte</w:t>
      </w:r>
      <w:r>
        <w:rPr>
          <w:spacing w:val="-8"/>
          <w:w w:val="105"/>
        </w:rPr>
        <w:t> </w:t>
      </w:r>
      <w:r>
        <w:rPr>
          <w:w w:val="105"/>
        </w:rPr>
        <w:t>de</w:t>
      </w:r>
      <w:r>
        <w:rPr>
          <w:spacing w:val="-8"/>
          <w:w w:val="105"/>
        </w:rPr>
        <w:t> </w:t>
      </w:r>
      <w:r>
        <w:rPr>
          <w:w w:val="105"/>
        </w:rPr>
        <w:t>la</w:t>
      </w:r>
      <w:r>
        <w:rPr>
          <w:spacing w:val="-8"/>
          <w:w w:val="105"/>
        </w:rPr>
        <w:t> </w:t>
      </w:r>
      <w:r>
        <w:rPr>
          <w:w w:val="105"/>
        </w:rPr>
        <w:t>deuda</w:t>
      </w:r>
      <w:r>
        <w:rPr>
          <w:spacing w:val="-9"/>
          <w:w w:val="105"/>
        </w:rPr>
        <w:t> </w:t>
      </w:r>
      <w:r>
        <w:rPr>
          <w:w w:val="105"/>
        </w:rPr>
        <w:t>de</w:t>
      </w:r>
      <w:r>
        <w:rPr>
          <w:spacing w:val="-9"/>
          <w:w w:val="105"/>
        </w:rPr>
        <w:t> </w:t>
      </w:r>
      <w:r>
        <w:rPr>
          <w:w w:val="105"/>
        </w:rPr>
        <w:t>ALGALIMENTO</w:t>
      </w:r>
      <w:r>
        <w:rPr>
          <w:spacing w:val="-8"/>
          <w:w w:val="105"/>
        </w:rPr>
        <w:t> </w:t>
      </w:r>
      <w:r>
        <w:rPr>
          <w:w w:val="105"/>
        </w:rPr>
        <w:t>por</w:t>
      </w:r>
      <w:r>
        <w:rPr>
          <w:spacing w:val="-9"/>
          <w:w w:val="105"/>
        </w:rPr>
        <w:t> </w:t>
      </w:r>
      <w:r>
        <w:rPr>
          <w:w w:val="105"/>
        </w:rPr>
        <w:t>la</w:t>
      </w:r>
      <w:r>
        <w:rPr>
          <w:spacing w:val="-8"/>
          <w:w w:val="105"/>
        </w:rPr>
        <w:t> </w:t>
      </w:r>
      <w:r>
        <w:rPr>
          <w:w w:val="105"/>
        </w:rPr>
        <w:t>pérdida</w:t>
      </w:r>
      <w:r>
        <w:rPr>
          <w:spacing w:val="-8"/>
          <w:w w:val="105"/>
        </w:rPr>
        <w:t> </w:t>
      </w:r>
      <w:r>
        <w:rPr>
          <w:w w:val="105"/>
        </w:rPr>
        <w:t>de</w:t>
      </w:r>
      <w:r>
        <w:rPr>
          <w:spacing w:val="-9"/>
          <w:w w:val="105"/>
        </w:rPr>
        <w:t> </w:t>
      </w:r>
      <w:r>
        <w:rPr>
          <w:w w:val="105"/>
        </w:rPr>
        <w:t>una</w:t>
      </w:r>
      <w:r>
        <w:rPr>
          <w:spacing w:val="-8"/>
          <w:w w:val="105"/>
        </w:rPr>
        <w:t> </w:t>
      </w:r>
      <w:r>
        <w:rPr>
          <w:w w:val="105"/>
        </w:rPr>
        <w:t>bomba</w:t>
      </w:r>
      <w:r>
        <w:rPr>
          <w:spacing w:val="-8"/>
          <w:w w:val="105"/>
        </w:rPr>
        <w:t> </w:t>
      </w:r>
      <w:r>
        <w:rPr>
          <w:w w:val="105"/>
        </w:rPr>
        <w:t>propiedad</w:t>
      </w:r>
      <w:r>
        <w:rPr>
          <w:spacing w:val="-9"/>
          <w:w w:val="105"/>
        </w:rPr>
        <w:t> </w:t>
      </w:r>
      <w:r>
        <w:rPr>
          <w:w w:val="105"/>
        </w:rPr>
        <w:t>de</w:t>
      </w:r>
      <w:r>
        <w:rPr>
          <w:spacing w:val="-5"/>
          <w:w w:val="105"/>
        </w:rPr>
        <w:t> </w:t>
      </w:r>
      <w:r>
        <w:rPr>
          <w:w w:val="105"/>
        </w:rPr>
        <w:t>esta</w:t>
      </w:r>
      <w:r>
        <w:rPr>
          <w:spacing w:val="-8"/>
          <w:w w:val="105"/>
        </w:rPr>
        <w:t> </w:t>
      </w:r>
      <w:r>
        <w:rPr>
          <w:w w:val="105"/>
        </w:rPr>
        <w:t>empresa</w:t>
      </w:r>
      <w:r>
        <w:rPr>
          <w:spacing w:val="-5"/>
          <w:w w:val="105"/>
        </w:rPr>
        <w:t> </w:t>
      </w:r>
      <w:r>
        <w:rPr>
          <w:w w:val="105"/>
        </w:rPr>
        <w:t>y</w:t>
      </w:r>
      <w:r>
        <w:rPr>
          <w:spacing w:val="-8"/>
          <w:w w:val="105"/>
        </w:rPr>
        <w:t> </w:t>
      </w:r>
      <w:r>
        <w:rPr>
          <w:w w:val="105"/>
        </w:rPr>
        <w:t>que estaba custodiada en las instalaciones de</w:t>
      </w:r>
      <w:r>
        <w:rPr>
          <w:spacing w:val="-5"/>
          <w:w w:val="105"/>
        </w:rPr>
        <w:t> </w:t>
      </w:r>
      <w:r>
        <w:rPr>
          <w:w w:val="105"/>
        </w:rPr>
        <w:t>ITC.</w:t>
      </w: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23"/>
        </w:rPr>
      </w:pPr>
    </w:p>
    <w:p>
      <w:pPr>
        <w:spacing w:before="99"/>
        <w:ind w:left="0" w:right="1210" w:firstLine="0"/>
        <w:jc w:val="right"/>
        <w:rPr>
          <w:sz w:val="19"/>
        </w:rPr>
      </w:pPr>
      <w:r>
        <w:rPr>
          <w:sz w:val="19"/>
        </w:rPr>
        <w:t>Página 57</w:t>
      </w:r>
    </w:p>
    <w:p>
      <w:pPr>
        <w:pStyle w:val="BodyText"/>
      </w:pPr>
    </w:p>
    <w:p>
      <w:pPr>
        <w:pStyle w:val="BodyText"/>
        <w:spacing w:before="3"/>
        <w:rPr>
          <w:sz w:val="26"/>
        </w:rPr>
      </w:pPr>
      <w:r>
        <w:rPr/>
        <w:pict>
          <v:group style="position:absolute;margin-left:52.058052pt;margin-top:17.066162pt;width:490.9pt;height:36.6pt;mso-position-horizontal-relative:page;mso-position-vertical-relative:paragraph;z-index:-251423744;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64"/>
          <w:footerReference w:type="default" r:id="rId65"/>
          <w:pgSz w:w="11900" w:h="16840"/>
          <w:pgMar w:header="0" w:footer="926" w:top="500" w:bottom="1120" w:left="560" w:right="560"/>
        </w:sectPr>
      </w:pPr>
    </w:p>
    <w:p>
      <w:pPr>
        <w:pStyle w:val="BodyText"/>
        <w:spacing w:before="9"/>
        <w:rPr>
          <w:sz w:val="11"/>
        </w:rPr>
      </w:pPr>
    </w:p>
    <w:p>
      <w:pPr>
        <w:pStyle w:val="BodyText"/>
        <w:spacing w:line="249" w:lineRule="auto" w:before="104"/>
        <w:ind w:left="1707" w:right="1176"/>
      </w:pPr>
      <w:r>
        <w:rPr>
          <w:w w:val="105"/>
        </w:rPr>
        <w:t>El desglose del importe neto de la cifra de negocios e Ingresos accesorios y otros de gestión corriente por región geográfica, del ejercicio 2021 y del ejercicio 2020, es el siguiente:</w:t>
      </w:r>
    </w:p>
    <w:p>
      <w:pPr>
        <w:pStyle w:val="BodyText"/>
        <w:spacing w:before="8"/>
      </w:pPr>
    </w:p>
    <w:tbl>
      <w:tblPr>
        <w:tblW w:w="0" w:type="auto"/>
        <w:jc w:val="left"/>
        <w:tblInd w:w="1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13"/>
        <w:gridCol w:w="1483"/>
        <w:gridCol w:w="1265"/>
      </w:tblGrid>
      <w:tr>
        <w:trPr>
          <w:trHeight w:val="431" w:hRule="atLeast"/>
        </w:trPr>
        <w:tc>
          <w:tcPr>
            <w:tcW w:w="4013" w:type="dxa"/>
            <w:tcBorders>
              <w:left w:val="single" w:sz="6" w:space="0" w:color="000000"/>
              <w:bottom w:val="single" w:sz="6" w:space="0" w:color="000000"/>
              <w:right w:val="single" w:sz="6" w:space="0" w:color="000000"/>
            </w:tcBorders>
          </w:tcPr>
          <w:p>
            <w:pPr>
              <w:pStyle w:val="TableParagraph"/>
              <w:spacing w:before="4"/>
              <w:rPr>
                <w:sz w:val="18"/>
              </w:rPr>
            </w:pPr>
          </w:p>
          <w:p>
            <w:pPr>
              <w:pStyle w:val="TableParagraph"/>
              <w:spacing w:line="201" w:lineRule="exact"/>
              <w:ind w:left="33"/>
              <w:rPr>
                <w:rFonts w:ascii="Calibri" w:hAnsi="Calibri"/>
                <w:b/>
                <w:sz w:val="18"/>
              </w:rPr>
            </w:pPr>
            <w:r>
              <w:rPr>
                <w:rFonts w:ascii="Calibri" w:hAnsi="Calibri"/>
                <w:b/>
                <w:w w:val="105"/>
                <w:sz w:val="18"/>
              </w:rPr>
              <w:t>Cifra de Negocios por Mercado Geográfico</w:t>
            </w:r>
          </w:p>
        </w:tc>
        <w:tc>
          <w:tcPr>
            <w:tcW w:w="1483" w:type="dxa"/>
            <w:tcBorders>
              <w:left w:val="single" w:sz="6" w:space="0" w:color="000000"/>
              <w:bottom w:val="single" w:sz="6" w:space="0" w:color="000000"/>
              <w:right w:val="single" w:sz="6" w:space="0" w:color="000000"/>
            </w:tcBorders>
          </w:tcPr>
          <w:p>
            <w:pPr>
              <w:pStyle w:val="TableParagraph"/>
              <w:spacing w:before="4"/>
              <w:rPr>
                <w:sz w:val="18"/>
              </w:rPr>
            </w:pPr>
          </w:p>
          <w:p>
            <w:pPr>
              <w:pStyle w:val="TableParagraph"/>
              <w:spacing w:line="201" w:lineRule="exact"/>
              <w:ind w:left="34"/>
              <w:rPr>
                <w:rFonts w:ascii="Calibri"/>
                <w:b/>
                <w:sz w:val="18"/>
              </w:rPr>
            </w:pPr>
            <w:r>
              <w:rPr>
                <w:rFonts w:ascii="Calibri"/>
                <w:b/>
                <w:w w:val="105"/>
                <w:sz w:val="18"/>
              </w:rPr>
              <w:t>Ejercicicio 2021</w:t>
            </w:r>
          </w:p>
        </w:tc>
        <w:tc>
          <w:tcPr>
            <w:tcW w:w="1265" w:type="dxa"/>
            <w:tcBorders>
              <w:left w:val="single" w:sz="6" w:space="0" w:color="000000"/>
              <w:bottom w:val="single" w:sz="6" w:space="0" w:color="000000"/>
              <w:right w:val="single" w:sz="6" w:space="0" w:color="000000"/>
            </w:tcBorders>
          </w:tcPr>
          <w:p>
            <w:pPr>
              <w:pStyle w:val="TableParagraph"/>
              <w:spacing w:before="4"/>
              <w:rPr>
                <w:sz w:val="18"/>
              </w:rPr>
            </w:pPr>
          </w:p>
          <w:p>
            <w:pPr>
              <w:pStyle w:val="TableParagraph"/>
              <w:spacing w:line="201" w:lineRule="exact"/>
              <w:ind w:left="34"/>
              <w:rPr>
                <w:rFonts w:ascii="Calibri"/>
                <w:b/>
                <w:sz w:val="18"/>
              </w:rPr>
            </w:pPr>
            <w:r>
              <w:rPr>
                <w:rFonts w:ascii="Calibri"/>
                <w:b/>
                <w:w w:val="105"/>
                <w:sz w:val="18"/>
              </w:rPr>
              <w:t>Ejercicio 2020</w:t>
            </w:r>
          </w:p>
        </w:tc>
      </w:tr>
      <w:tr>
        <w:trPr>
          <w:trHeight w:val="232" w:hRule="atLeast"/>
        </w:trPr>
        <w:tc>
          <w:tcPr>
            <w:tcW w:w="4013" w:type="dxa"/>
            <w:tcBorders>
              <w:top w:val="single" w:sz="6" w:space="0" w:color="000000"/>
              <w:left w:val="single" w:sz="6" w:space="0" w:color="000000"/>
              <w:bottom w:val="single" w:sz="6" w:space="0" w:color="000000"/>
              <w:right w:val="single" w:sz="6" w:space="0" w:color="000000"/>
            </w:tcBorders>
          </w:tcPr>
          <w:p>
            <w:pPr>
              <w:pStyle w:val="TableParagraph"/>
              <w:spacing w:line="201" w:lineRule="exact" w:before="12"/>
              <w:ind w:left="33"/>
              <w:rPr>
                <w:rFonts w:ascii="Calibri"/>
                <w:sz w:val="18"/>
              </w:rPr>
            </w:pPr>
            <w:r>
              <w:rPr>
                <w:rFonts w:ascii="Calibri"/>
                <w:w w:val="105"/>
                <w:sz w:val="18"/>
              </w:rPr>
              <w:t>Canarias</w:t>
            </w:r>
          </w:p>
        </w:tc>
        <w:tc>
          <w:tcPr>
            <w:tcW w:w="1483" w:type="dxa"/>
            <w:tcBorders>
              <w:top w:val="single" w:sz="6" w:space="0" w:color="000000"/>
              <w:left w:val="single" w:sz="6" w:space="0" w:color="000000"/>
              <w:bottom w:val="single" w:sz="6" w:space="0" w:color="000000"/>
              <w:right w:val="single" w:sz="6" w:space="0" w:color="000000"/>
            </w:tcBorders>
          </w:tcPr>
          <w:p>
            <w:pPr>
              <w:pStyle w:val="TableParagraph"/>
              <w:spacing w:before="14"/>
              <w:ind w:right="10"/>
              <w:jc w:val="right"/>
              <w:rPr>
                <w:sz w:val="17"/>
              </w:rPr>
            </w:pPr>
            <w:r>
              <w:rPr>
                <w:w w:val="105"/>
                <w:sz w:val="17"/>
              </w:rPr>
              <w:t>5.284.773,55</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before="14"/>
              <w:ind w:right="10"/>
              <w:jc w:val="right"/>
              <w:rPr>
                <w:sz w:val="17"/>
              </w:rPr>
            </w:pPr>
            <w:r>
              <w:rPr>
                <w:w w:val="105"/>
                <w:sz w:val="17"/>
              </w:rPr>
              <w:t>5.373.314,28</w:t>
            </w:r>
          </w:p>
        </w:tc>
      </w:tr>
      <w:tr>
        <w:trPr>
          <w:trHeight w:val="232" w:hRule="atLeast"/>
        </w:trPr>
        <w:tc>
          <w:tcPr>
            <w:tcW w:w="4013" w:type="dxa"/>
            <w:tcBorders>
              <w:top w:val="single" w:sz="6" w:space="0" w:color="000000"/>
              <w:left w:val="single" w:sz="6" w:space="0" w:color="000000"/>
              <w:bottom w:val="single" w:sz="6" w:space="0" w:color="000000"/>
              <w:right w:val="single" w:sz="6" w:space="0" w:color="000000"/>
            </w:tcBorders>
          </w:tcPr>
          <w:p>
            <w:pPr>
              <w:pStyle w:val="TableParagraph"/>
              <w:spacing w:line="201" w:lineRule="exact" w:before="12"/>
              <w:ind w:left="33"/>
              <w:rPr>
                <w:rFonts w:ascii="Calibri"/>
                <w:sz w:val="18"/>
              </w:rPr>
            </w:pPr>
            <w:r>
              <w:rPr>
                <w:rFonts w:ascii="Calibri"/>
                <w:w w:val="105"/>
                <w:sz w:val="18"/>
              </w:rPr>
              <w:t>Mercado Nacional</w:t>
            </w:r>
          </w:p>
        </w:tc>
        <w:tc>
          <w:tcPr>
            <w:tcW w:w="1483" w:type="dxa"/>
            <w:tcBorders>
              <w:top w:val="single" w:sz="6" w:space="0" w:color="000000"/>
              <w:left w:val="single" w:sz="6" w:space="0" w:color="000000"/>
              <w:bottom w:val="single" w:sz="6" w:space="0" w:color="000000"/>
              <w:right w:val="single" w:sz="6" w:space="0" w:color="000000"/>
            </w:tcBorders>
          </w:tcPr>
          <w:p>
            <w:pPr>
              <w:pStyle w:val="TableParagraph"/>
              <w:spacing w:before="14"/>
              <w:ind w:right="10"/>
              <w:jc w:val="right"/>
              <w:rPr>
                <w:sz w:val="17"/>
              </w:rPr>
            </w:pPr>
            <w:r>
              <w:rPr>
                <w:w w:val="105"/>
                <w:sz w:val="17"/>
              </w:rPr>
              <w:t>149.926,34</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before="14"/>
              <w:ind w:right="10"/>
              <w:jc w:val="right"/>
              <w:rPr>
                <w:sz w:val="17"/>
              </w:rPr>
            </w:pPr>
            <w:r>
              <w:rPr>
                <w:w w:val="105"/>
                <w:sz w:val="17"/>
              </w:rPr>
              <w:t>103.750,00</w:t>
            </w:r>
          </w:p>
        </w:tc>
      </w:tr>
      <w:tr>
        <w:trPr>
          <w:trHeight w:val="232" w:hRule="atLeast"/>
        </w:trPr>
        <w:tc>
          <w:tcPr>
            <w:tcW w:w="4013" w:type="dxa"/>
            <w:tcBorders>
              <w:top w:val="single" w:sz="6" w:space="0" w:color="000000"/>
              <w:left w:val="single" w:sz="6" w:space="0" w:color="000000"/>
              <w:bottom w:val="single" w:sz="6" w:space="0" w:color="000000"/>
              <w:right w:val="single" w:sz="6" w:space="0" w:color="000000"/>
            </w:tcBorders>
          </w:tcPr>
          <w:p>
            <w:pPr>
              <w:pStyle w:val="TableParagraph"/>
              <w:spacing w:line="201" w:lineRule="exact" w:before="12"/>
              <w:ind w:left="33"/>
              <w:rPr>
                <w:rFonts w:ascii="Calibri"/>
                <w:sz w:val="18"/>
              </w:rPr>
            </w:pPr>
            <w:r>
              <w:rPr>
                <w:rFonts w:ascii="Calibri"/>
                <w:w w:val="105"/>
                <w:sz w:val="18"/>
              </w:rPr>
              <w:t>UE</w:t>
            </w:r>
          </w:p>
        </w:tc>
        <w:tc>
          <w:tcPr>
            <w:tcW w:w="1483" w:type="dxa"/>
            <w:tcBorders>
              <w:top w:val="single" w:sz="6" w:space="0" w:color="000000"/>
              <w:left w:val="single" w:sz="6" w:space="0" w:color="000000"/>
              <w:bottom w:val="single" w:sz="6" w:space="0" w:color="000000"/>
              <w:right w:val="single" w:sz="6" w:space="0" w:color="000000"/>
            </w:tcBorders>
          </w:tcPr>
          <w:p>
            <w:pPr>
              <w:pStyle w:val="TableParagraph"/>
              <w:spacing w:before="14"/>
              <w:ind w:right="10"/>
              <w:jc w:val="right"/>
              <w:rPr>
                <w:sz w:val="17"/>
              </w:rPr>
            </w:pPr>
            <w:r>
              <w:rPr>
                <w:w w:val="105"/>
                <w:sz w:val="17"/>
              </w:rPr>
              <w:t>39.973,66</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before="14"/>
              <w:ind w:right="10"/>
              <w:jc w:val="right"/>
              <w:rPr>
                <w:sz w:val="17"/>
              </w:rPr>
            </w:pPr>
            <w:r>
              <w:rPr>
                <w:w w:val="105"/>
                <w:sz w:val="17"/>
              </w:rPr>
              <w:t>55.342,00</w:t>
            </w:r>
          </w:p>
        </w:tc>
      </w:tr>
      <w:tr>
        <w:trPr>
          <w:trHeight w:val="232" w:hRule="atLeast"/>
        </w:trPr>
        <w:tc>
          <w:tcPr>
            <w:tcW w:w="4013" w:type="dxa"/>
            <w:tcBorders>
              <w:top w:val="single" w:sz="6" w:space="0" w:color="000000"/>
              <w:left w:val="single" w:sz="6" w:space="0" w:color="000000"/>
              <w:bottom w:val="single" w:sz="6" w:space="0" w:color="000000"/>
              <w:right w:val="single" w:sz="6" w:space="0" w:color="000000"/>
            </w:tcBorders>
          </w:tcPr>
          <w:p>
            <w:pPr>
              <w:pStyle w:val="TableParagraph"/>
              <w:spacing w:line="201" w:lineRule="exact" w:before="12"/>
              <w:ind w:left="33"/>
              <w:rPr>
                <w:rFonts w:ascii="Calibri"/>
                <w:b/>
                <w:sz w:val="18"/>
              </w:rPr>
            </w:pPr>
            <w:r>
              <w:rPr>
                <w:rFonts w:ascii="Calibri"/>
                <w:b/>
                <w:w w:val="105"/>
                <w:sz w:val="18"/>
              </w:rPr>
              <w:t>Total</w:t>
            </w:r>
          </w:p>
        </w:tc>
        <w:tc>
          <w:tcPr>
            <w:tcW w:w="1483" w:type="dxa"/>
            <w:tcBorders>
              <w:top w:val="single" w:sz="6" w:space="0" w:color="000000"/>
              <w:left w:val="single" w:sz="6" w:space="0" w:color="000000"/>
              <w:bottom w:val="single" w:sz="6" w:space="0" w:color="000000"/>
              <w:right w:val="single" w:sz="6" w:space="0" w:color="000000"/>
            </w:tcBorders>
          </w:tcPr>
          <w:p>
            <w:pPr>
              <w:pStyle w:val="TableParagraph"/>
              <w:spacing w:before="14"/>
              <w:ind w:right="10"/>
              <w:jc w:val="right"/>
              <w:rPr>
                <w:b/>
                <w:sz w:val="17"/>
              </w:rPr>
            </w:pPr>
            <w:r>
              <w:rPr>
                <w:b/>
                <w:w w:val="105"/>
                <w:sz w:val="17"/>
              </w:rPr>
              <w:t>5.474.673,55</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before="14"/>
              <w:ind w:right="10"/>
              <w:jc w:val="right"/>
              <w:rPr>
                <w:b/>
                <w:sz w:val="17"/>
              </w:rPr>
            </w:pPr>
            <w:r>
              <w:rPr>
                <w:b/>
                <w:w w:val="105"/>
                <w:sz w:val="17"/>
              </w:rPr>
              <w:t>5.532.406,28</w:t>
            </w:r>
          </w:p>
        </w:tc>
      </w:tr>
    </w:tbl>
    <w:p>
      <w:pPr>
        <w:spacing w:before="205"/>
        <w:ind w:left="0" w:right="121" w:firstLine="0"/>
        <w:jc w:val="center"/>
        <w:rPr>
          <w:rFonts w:ascii="Calibri"/>
          <w:sz w:val="15"/>
        </w:rPr>
      </w:pPr>
      <w:r>
        <w:rPr>
          <w:rFonts w:ascii="Calibri"/>
          <w:w w:val="103"/>
          <w:sz w:val="15"/>
        </w:rPr>
        <w:t>c</w:t>
      </w:r>
    </w:p>
    <w:p>
      <w:pPr>
        <w:pStyle w:val="BodyText"/>
        <w:spacing w:before="10"/>
        <w:rPr>
          <w:rFonts w:ascii="Calibri"/>
          <w:sz w:val="15"/>
        </w:rPr>
      </w:pPr>
    </w:p>
    <w:tbl>
      <w:tblPr>
        <w:tblW w:w="0" w:type="auto"/>
        <w:jc w:val="left"/>
        <w:tblInd w:w="2673" w:type="dxa"/>
        <w:tblBorders>
          <w:top w:val="single" w:sz="6" w:space="0" w:color="D5D5D5"/>
          <w:left w:val="single" w:sz="6" w:space="0" w:color="D5D5D5"/>
          <w:bottom w:val="single" w:sz="6" w:space="0" w:color="D5D5D5"/>
          <w:right w:val="single" w:sz="6" w:space="0" w:color="D5D5D5"/>
          <w:insideH w:val="single" w:sz="6" w:space="0" w:color="D5D5D5"/>
          <w:insideV w:val="single" w:sz="6" w:space="0" w:color="D5D5D5"/>
        </w:tblBorders>
        <w:tblLayout w:type="fixed"/>
        <w:tblCellMar>
          <w:top w:w="0" w:type="dxa"/>
          <w:left w:w="0" w:type="dxa"/>
          <w:bottom w:w="0" w:type="dxa"/>
          <w:right w:w="0" w:type="dxa"/>
        </w:tblCellMar>
        <w:tblLook w:val="01E0"/>
      </w:tblPr>
      <w:tblGrid>
        <w:gridCol w:w="3359"/>
        <w:gridCol w:w="979"/>
        <w:gridCol w:w="979"/>
      </w:tblGrid>
      <w:tr>
        <w:trPr>
          <w:trHeight w:val="212" w:hRule="atLeast"/>
        </w:trPr>
        <w:tc>
          <w:tcPr>
            <w:tcW w:w="3359" w:type="dxa"/>
          </w:tcPr>
          <w:p>
            <w:pPr>
              <w:pStyle w:val="TableParagraph"/>
              <w:rPr>
                <w:rFonts w:ascii="Times New Roman"/>
                <w:sz w:val="14"/>
              </w:rPr>
            </w:pPr>
          </w:p>
        </w:tc>
        <w:tc>
          <w:tcPr>
            <w:tcW w:w="979" w:type="dxa"/>
          </w:tcPr>
          <w:p>
            <w:pPr>
              <w:pStyle w:val="TableParagraph"/>
              <w:spacing w:line="155" w:lineRule="exact" w:before="37"/>
              <w:ind w:left="316" w:right="306"/>
              <w:jc w:val="center"/>
              <w:rPr>
                <w:b/>
                <w:sz w:val="14"/>
              </w:rPr>
            </w:pPr>
            <w:r>
              <w:rPr>
                <w:b/>
                <w:w w:val="105"/>
                <w:sz w:val="14"/>
              </w:rPr>
              <w:t>2.021</w:t>
            </w:r>
          </w:p>
        </w:tc>
        <w:tc>
          <w:tcPr>
            <w:tcW w:w="979" w:type="dxa"/>
          </w:tcPr>
          <w:p>
            <w:pPr>
              <w:pStyle w:val="TableParagraph"/>
              <w:spacing w:line="155" w:lineRule="exact" w:before="37"/>
              <w:ind w:left="316" w:right="306"/>
              <w:jc w:val="center"/>
              <w:rPr>
                <w:b/>
                <w:sz w:val="14"/>
              </w:rPr>
            </w:pPr>
            <w:r>
              <w:rPr>
                <w:b/>
                <w:w w:val="105"/>
                <w:sz w:val="14"/>
              </w:rPr>
              <w:t>2.020</w:t>
            </w:r>
          </w:p>
        </w:tc>
      </w:tr>
      <w:tr>
        <w:trPr>
          <w:trHeight w:val="223" w:hRule="atLeast"/>
        </w:trPr>
        <w:tc>
          <w:tcPr>
            <w:tcW w:w="3359" w:type="dxa"/>
          </w:tcPr>
          <w:p>
            <w:pPr>
              <w:pStyle w:val="TableParagraph"/>
              <w:spacing w:line="155" w:lineRule="exact" w:before="49"/>
              <w:ind w:left="26"/>
              <w:rPr>
                <w:sz w:val="14"/>
              </w:rPr>
            </w:pPr>
            <w:r>
              <w:rPr>
                <w:w w:val="105"/>
                <w:sz w:val="14"/>
              </w:rPr>
              <w:t>ING PRESTAC SERVICIOS PRIVADOS</w:t>
            </w:r>
          </w:p>
        </w:tc>
        <w:tc>
          <w:tcPr>
            <w:tcW w:w="979" w:type="dxa"/>
          </w:tcPr>
          <w:p>
            <w:pPr>
              <w:pStyle w:val="TableParagraph"/>
              <w:spacing w:line="155" w:lineRule="exact" w:before="49"/>
              <w:ind w:right="14"/>
              <w:jc w:val="right"/>
              <w:rPr>
                <w:sz w:val="14"/>
              </w:rPr>
            </w:pPr>
            <w:r>
              <w:rPr>
                <w:w w:val="105"/>
                <w:sz w:val="14"/>
              </w:rPr>
              <w:t>198.426,85</w:t>
            </w:r>
          </w:p>
        </w:tc>
        <w:tc>
          <w:tcPr>
            <w:tcW w:w="979" w:type="dxa"/>
          </w:tcPr>
          <w:p>
            <w:pPr>
              <w:pStyle w:val="TableParagraph"/>
              <w:spacing w:line="155" w:lineRule="exact" w:before="49"/>
              <w:ind w:right="13"/>
              <w:jc w:val="right"/>
              <w:rPr>
                <w:sz w:val="14"/>
              </w:rPr>
            </w:pPr>
            <w:r>
              <w:rPr>
                <w:w w:val="105"/>
                <w:sz w:val="14"/>
              </w:rPr>
              <w:t>232.861,61</w:t>
            </w:r>
          </w:p>
        </w:tc>
      </w:tr>
      <w:tr>
        <w:trPr>
          <w:trHeight w:val="223" w:hRule="atLeast"/>
        </w:trPr>
        <w:tc>
          <w:tcPr>
            <w:tcW w:w="3359" w:type="dxa"/>
          </w:tcPr>
          <w:p>
            <w:pPr>
              <w:pStyle w:val="TableParagraph"/>
              <w:spacing w:line="155" w:lineRule="exact" w:before="49"/>
              <w:ind w:left="26"/>
              <w:rPr>
                <w:sz w:val="14"/>
              </w:rPr>
            </w:pPr>
            <w:r>
              <w:rPr>
                <w:w w:val="105"/>
                <w:sz w:val="14"/>
              </w:rPr>
              <w:t>ING PRESTAC SERVICIOS PUBLICOS</w:t>
            </w:r>
          </w:p>
        </w:tc>
        <w:tc>
          <w:tcPr>
            <w:tcW w:w="979" w:type="dxa"/>
          </w:tcPr>
          <w:p>
            <w:pPr>
              <w:pStyle w:val="TableParagraph"/>
              <w:spacing w:line="155" w:lineRule="exact" w:before="49"/>
              <w:ind w:right="14"/>
              <w:jc w:val="right"/>
              <w:rPr>
                <w:sz w:val="14"/>
              </w:rPr>
            </w:pPr>
            <w:r>
              <w:rPr>
                <w:w w:val="105"/>
                <w:sz w:val="14"/>
              </w:rPr>
              <w:t>143.247,94</w:t>
            </w:r>
          </w:p>
        </w:tc>
        <w:tc>
          <w:tcPr>
            <w:tcW w:w="979" w:type="dxa"/>
          </w:tcPr>
          <w:p>
            <w:pPr>
              <w:pStyle w:val="TableParagraph"/>
              <w:spacing w:line="155" w:lineRule="exact" w:before="49"/>
              <w:ind w:right="13"/>
              <w:jc w:val="right"/>
              <w:rPr>
                <w:sz w:val="14"/>
              </w:rPr>
            </w:pPr>
            <w:r>
              <w:rPr>
                <w:w w:val="105"/>
                <w:sz w:val="14"/>
              </w:rPr>
              <w:t>63.994,03</w:t>
            </w:r>
          </w:p>
        </w:tc>
      </w:tr>
      <w:tr>
        <w:trPr>
          <w:trHeight w:val="223" w:hRule="atLeast"/>
        </w:trPr>
        <w:tc>
          <w:tcPr>
            <w:tcW w:w="3359" w:type="dxa"/>
          </w:tcPr>
          <w:p>
            <w:pPr>
              <w:pStyle w:val="TableParagraph"/>
              <w:spacing w:line="155" w:lineRule="exact" w:before="49"/>
              <w:ind w:left="26"/>
              <w:rPr>
                <w:sz w:val="14"/>
              </w:rPr>
            </w:pPr>
            <w:r>
              <w:rPr>
                <w:w w:val="105"/>
                <w:sz w:val="14"/>
              </w:rPr>
              <w:t>PRESTAC SERV SUMINISTROS CON EXPORT</w:t>
            </w:r>
          </w:p>
        </w:tc>
        <w:tc>
          <w:tcPr>
            <w:tcW w:w="979" w:type="dxa"/>
          </w:tcPr>
          <w:p>
            <w:pPr>
              <w:pStyle w:val="TableParagraph"/>
              <w:spacing w:line="155" w:lineRule="exact" w:before="49"/>
              <w:ind w:right="14"/>
              <w:jc w:val="right"/>
              <w:rPr>
                <w:sz w:val="14"/>
              </w:rPr>
            </w:pPr>
            <w:r>
              <w:rPr>
                <w:w w:val="105"/>
                <w:sz w:val="14"/>
              </w:rPr>
              <w:t>12.130,00</w:t>
            </w:r>
          </w:p>
        </w:tc>
        <w:tc>
          <w:tcPr>
            <w:tcW w:w="979" w:type="dxa"/>
          </w:tcPr>
          <w:p>
            <w:pPr>
              <w:pStyle w:val="TableParagraph"/>
              <w:spacing w:line="155" w:lineRule="exact" w:before="49"/>
              <w:ind w:right="13"/>
              <w:jc w:val="right"/>
              <w:rPr>
                <w:sz w:val="14"/>
              </w:rPr>
            </w:pPr>
            <w:r>
              <w:rPr>
                <w:w w:val="105"/>
                <w:sz w:val="14"/>
              </w:rPr>
              <w:t>44.970,00</w:t>
            </w:r>
          </w:p>
        </w:tc>
      </w:tr>
      <w:tr>
        <w:trPr>
          <w:trHeight w:val="223" w:hRule="atLeast"/>
        </w:trPr>
        <w:tc>
          <w:tcPr>
            <w:tcW w:w="3359" w:type="dxa"/>
          </w:tcPr>
          <w:p>
            <w:pPr>
              <w:pStyle w:val="TableParagraph"/>
              <w:spacing w:line="155" w:lineRule="exact" w:before="49"/>
              <w:ind w:left="26"/>
              <w:rPr>
                <w:sz w:val="14"/>
              </w:rPr>
            </w:pPr>
            <w:r>
              <w:rPr>
                <w:w w:val="105"/>
                <w:sz w:val="14"/>
              </w:rPr>
              <w:t>PREST SERVICIOS NO RESIDENTES</w:t>
            </w:r>
          </w:p>
        </w:tc>
        <w:tc>
          <w:tcPr>
            <w:tcW w:w="979" w:type="dxa"/>
          </w:tcPr>
          <w:p>
            <w:pPr>
              <w:pStyle w:val="TableParagraph"/>
              <w:spacing w:line="155" w:lineRule="exact" w:before="49"/>
              <w:ind w:right="14"/>
              <w:jc w:val="right"/>
              <w:rPr>
                <w:sz w:val="14"/>
              </w:rPr>
            </w:pPr>
            <w:r>
              <w:rPr>
                <w:w w:val="105"/>
                <w:sz w:val="14"/>
              </w:rPr>
              <w:t>177.770,00</w:t>
            </w:r>
          </w:p>
        </w:tc>
        <w:tc>
          <w:tcPr>
            <w:tcW w:w="979" w:type="dxa"/>
          </w:tcPr>
          <w:p>
            <w:pPr>
              <w:pStyle w:val="TableParagraph"/>
              <w:spacing w:line="155" w:lineRule="exact" w:before="49"/>
              <w:ind w:right="13"/>
              <w:jc w:val="right"/>
              <w:rPr>
                <w:sz w:val="14"/>
              </w:rPr>
            </w:pPr>
            <w:r>
              <w:rPr>
                <w:w w:val="105"/>
                <w:sz w:val="14"/>
              </w:rPr>
              <w:t>114.122,00</w:t>
            </w:r>
          </w:p>
        </w:tc>
      </w:tr>
      <w:tr>
        <w:trPr>
          <w:trHeight w:val="223" w:hRule="atLeast"/>
        </w:trPr>
        <w:tc>
          <w:tcPr>
            <w:tcW w:w="3359" w:type="dxa"/>
          </w:tcPr>
          <w:p>
            <w:pPr>
              <w:pStyle w:val="TableParagraph"/>
              <w:spacing w:line="155" w:lineRule="exact" w:before="49"/>
              <w:ind w:left="26"/>
              <w:rPr>
                <w:sz w:val="14"/>
              </w:rPr>
            </w:pPr>
            <w:r>
              <w:rPr>
                <w:w w:val="105"/>
                <w:sz w:val="14"/>
              </w:rPr>
              <w:t>INGRESOS ENCOMIENDAS</w:t>
            </w:r>
          </w:p>
        </w:tc>
        <w:tc>
          <w:tcPr>
            <w:tcW w:w="979" w:type="dxa"/>
          </w:tcPr>
          <w:p>
            <w:pPr>
              <w:pStyle w:val="TableParagraph"/>
              <w:spacing w:line="155" w:lineRule="exact" w:before="49"/>
              <w:ind w:right="13"/>
              <w:jc w:val="right"/>
              <w:rPr>
                <w:sz w:val="14"/>
              </w:rPr>
            </w:pPr>
            <w:r>
              <w:rPr>
                <w:w w:val="105"/>
                <w:sz w:val="14"/>
              </w:rPr>
              <w:t>3.857.999,19</w:t>
            </w:r>
          </w:p>
        </w:tc>
        <w:tc>
          <w:tcPr>
            <w:tcW w:w="979" w:type="dxa"/>
          </w:tcPr>
          <w:p>
            <w:pPr>
              <w:pStyle w:val="TableParagraph"/>
              <w:spacing w:line="155" w:lineRule="exact" w:before="49"/>
              <w:ind w:right="12"/>
              <w:jc w:val="right"/>
              <w:rPr>
                <w:sz w:val="14"/>
              </w:rPr>
            </w:pPr>
            <w:r>
              <w:rPr>
                <w:w w:val="105"/>
                <w:sz w:val="14"/>
              </w:rPr>
              <w:t>4.314.727,12</w:t>
            </w:r>
          </w:p>
        </w:tc>
      </w:tr>
      <w:tr>
        <w:trPr>
          <w:trHeight w:val="212" w:hRule="atLeast"/>
        </w:trPr>
        <w:tc>
          <w:tcPr>
            <w:tcW w:w="3359" w:type="dxa"/>
          </w:tcPr>
          <w:p>
            <w:pPr>
              <w:pStyle w:val="TableParagraph"/>
              <w:spacing w:line="155" w:lineRule="exact" w:before="37"/>
              <w:ind w:left="26"/>
              <w:rPr>
                <w:b/>
                <w:sz w:val="14"/>
              </w:rPr>
            </w:pPr>
            <w:r>
              <w:rPr>
                <w:b/>
                <w:w w:val="105"/>
                <w:sz w:val="14"/>
              </w:rPr>
              <w:t>PRESTACIONES DE SERVICIOS</w:t>
            </w:r>
          </w:p>
        </w:tc>
        <w:tc>
          <w:tcPr>
            <w:tcW w:w="979" w:type="dxa"/>
          </w:tcPr>
          <w:p>
            <w:pPr>
              <w:pStyle w:val="TableParagraph"/>
              <w:spacing w:line="155" w:lineRule="exact" w:before="37"/>
              <w:ind w:right="13"/>
              <w:jc w:val="right"/>
              <w:rPr>
                <w:b/>
                <w:sz w:val="14"/>
              </w:rPr>
            </w:pPr>
            <w:r>
              <w:rPr>
                <w:b/>
                <w:w w:val="105"/>
                <w:sz w:val="14"/>
              </w:rPr>
              <w:t>4.391.594,98</w:t>
            </w:r>
          </w:p>
        </w:tc>
        <w:tc>
          <w:tcPr>
            <w:tcW w:w="979" w:type="dxa"/>
          </w:tcPr>
          <w:p>
            <w:pPr>
              <w:pStyle w:val="TableParagraph"/>
              <w:spacing w:line="155" w:lineRule="exact" w:before="37"/>
              <w:ind w:right="12"/>
              <w:jc w:val="right"/>
              <w:rPr>
                <w:b/>
                <w:sz w:val="14"/>
              </w:rPr>
            </w:pPr>
            <w:r>
              <w:rPr>
                <w:b/>
                <w:w w:val="105"/>
                <w:sz w:val="14"/>
              </w:rPr>
              <w:t>4.772.694,76</w:t>
            </w:r>
          </w:p>
        </w:tc>
      </w:tr>
      <w:tr>
        <w:trPr>
          <w:trHeight w:val="223" w:hRule="atLeast"/>
        </w:trPr>
        <w:tc>
          <w:tcPr>
            <w:tcW w:w="3359" w:type="dxa"/>
          </w:tcPr>
          <w:p>
            <w:pPr>
              <w:pStyle w:val="TableParagraph"/>
              <w:spacing w:line="155" w:lineRule="exact" w:before="49"/>
              <w:ind w:left="26"/>
              <w:rPr>
                <w:sz w:val="14"/>
              </w:rPr>
            </w:pPr>
            <w:r>
              <w:rPr>
                <w:w w:val="105"/>
                <w:sz w:val="14"/>
              </w:rPr>
              <w:t>INGRESOS ARRENDAMIENTO</w:t>
            </w:r>
          </w:p>
        </w:tc>
        <w:tc>
          <w:tcPr>
            <w:tcW w:w="979" w:type="dxa"/>
          </w:tcPr>
          <w:p>
            <w:pPr>
              <w:pStyle w:val="TableParagraph"/>
              <w:spacing w:line="155" w:lineRule="exact" w:before="49"/>
              <w:ind w:right="14"/>
              <w:jc w:val="right"/>
              <w:rPr>
                <w:sz w:val="14"/>
              </w:rPr>
            </w:pPr>
            <w:r>
              <w:rPr>
                <w:w w:val="105"/>
                <w:sz w:val="14"/>
              </w:rPr>
              <w:t>317.694,94</w:t>
            </w:r>
          </w:p>
        </w:tc>
        <w:tc>
          <w:tcPr>
            <w:tcW w:w="979" w:type="dxa"/>
          </w:tcPr>
          <w:p>
            <w:pPr>
              <w:pStyle w:val="TableParagraph"/>
              <w:spacing w:line="155" w:lineRule="exact" w:before="49"/>
              <w:ind w:right="13"/>
              <w:jc w:val="right"/>
              <w:rPr>
                <w:sz w:val="14"/>
              </w:rPr>
            </w:pPr>
            <w:r>
              <w:rPr>
                <w:w w:val="105"/>
                <w:sz w:val="14"/>
              </w:rPr>
              <w:t>308.573,22</w:t>
            </w:r>
          </w:p>
        </w:tc>
      </w:tr>
      <w:tr>
        <w:trPr>
          <w:trHeight w:val="223" w:hRule="atLeast"/>
        </w:trPr>
        <w:tc>
          <w:tcPr>
            <w:tcW w:w="3359" w:type="dxa"/>
          </w:tcPr>
          <w:p>
            <w:pPr>
              <w:pStyle w:val="TableParagraph"/>
              <w:spacing w:line="155" w:lineRule="exact" w:before="49"/>
              <w:ind w:left="26"/>
              <w:rPr>
                <w:sz w:val="14"/>
              </w:rPr>
            </w:pPr>
            <w:r>
              <w:rPr>
                <w:w w:val="105"/>
                <w:sz w:val="14"/>
              </w:rPr>
              <w:t>INGRESOS CANON PARQUE EOLICO</w:t>
            </w:r>
          </w:p>
        </w:tc>
        <w:tc>
          <w:tcPr>
            <w:tcW w:w="979" w:type="dxa"/>
          </w:tcPr>
          <w:p>
            <w:pPr>
              <w:pStyle w:val="TableParagraph"/>
              <w:spacing w:line="155" w:lineRule="exact" w:before="49"/>
              <w:ind w:right="14"/>
              <w:jc w:val="right"/>
              <w:rPr>
                <w:sz w:val="14"/>
              </w:rPr>
            </w:pPr>
            <w:r>
              <w:rPr>
                <w:w w:val="105"/>
                <w:sz w:val="14"/>
              </w:rPr>
              <w:t>37.307,52</w:t>
            </w:r>
          </w:p>
        </w:tc>
        <w:tc>
          <w:tcPr>
            <w:tcW w:w="979" w:type="dxa"/>
          </w:tcPr>
          <w:p>
            <w:pPr>
              <w:pStyle w:val="TableParagraph"/>
              <w:spacing w:line="155" w:lineRule="exact" w:before="49"/>
              <w:ind w:right="13"/>
              <w:jc w:val="right"/>
              <w:rPr>
                <w:sz w:val="14"/>
              </w:rPr>
            </w:pPr>
            <w:r>
              <w:rPr>
                <w:w w:val="105"/>
                <w:sz w:val="14"/>
              </w:rPr>
              <w:t>24.272,43</w:t>
            </w:r>
          </w:p>
        </w:tc>
      </w:tr>
      <w:tr>
        <w:trPr>
          <w:trHeight w:val="223" w:hRule="atLeast"/>
        </w:trPr>
        <w:tc>
          <w:tcPr>
            <w:tcW w:w="3359" w:type="dxa"/>
          </w:tcPr>
          <w:p>
            <w:pPr>
              <w:pStyle w:val="TableParagraph"/>
              <w:spacing w:line="155" w:lineRule="exact" w:before="49"/>
              <w:ind w:left="26"/>
              <w:rPr>
                <w:sz w:val="14"/>
              </w:rPr>
            </w:pPr>
            <w:r>
              <w:rPr>
                <w:w w:val="105"/>
                <w:sz w:val="14"/>
              </w:rPr>
              <w:t>ARRENDAMIENTOS ING.GEST.SEC.PUBLICO</w:t>
            </w:r>
          </w:p>
        </w:tc>
        <w:tc>
          <w:tcPr>
            <w:tcW w:w="979" w:type="dxa"/>
          </w:tcPr>
          <w:p>
            <w:pPr>
              <w:pStyle w:val="TableParagraph"/>
              <w:spacing w:line="155" w:lineRule="exact" w:before="49"/>
              <w:ind w:right="14"/>
              <w:jc w:val="right"/>
              <w:rPr>
                <w:sz w:val="14"/>
              </w:rPr>
            </w:pPr>
            <w:r>
              <w:rPr>
                <w:w w:val="105"/>
                <w:sz w:val="14"/>
              </w:rPr>
              <w:t>41.042,34</w:t>
            </w:r>
          </w:p>
        </w:tc>
        <w:tc>
          <w:tcPr>
            <w:tcW w:w="979" w:type="dxa"/>
          </w:tcPr>
          <w:p>
            <w:pPr>
              <w:pStyle w:val="TableParagraph"/>
              <w:spacing w:line="155" w:lineRule="exact" w:before="49"/>
              <w:ind w:right="13"/>
              <w:jc w:val="right"/>
              <w:rPr>
                <w:sz w:val="14"/>
              </w:rPr>
            </w:pPr>
            <w:r>
              <w:rPr>
                <w:w w:val="105"/>
                <w:sz w:val="14"/>
              </w:rPr>
              <w:t>26.910,36</w:t>
            </w:r>
          </w:p>
        </w:tc>
      </w:tr>
      <w:tr>
        <w:trPr>
          <w:trHeight w:val="223" w:hRule="atLeast"/>
        </w:trPr>
        <w:tc>
          <w:tcPr>
            <w:tcW w:w="3359" w:type="dxa"/>
          </w:tcPr>
          <w:p>
            <w:pPr>
              <w:pStyle w:val="TableParagraph"/>
              <w:spacing w:line="155" w:lineRule="exact" w:before="49"/>
              <w:ind w:left="26"/>
              <w:rPr>
                <w:sz w:val="14"/>
              </w:rPr>
            </w:pPr>
            <w:r>
              <w:rPr>
                <w:w w:val="105"/>
                <w:sz w:val="14"/>
              </w:rPr>
              <w:t>ARRENDAMIENTOS GESTION PRIVADO</w:t>
            </w:r>
          </w:p>
        </w:tc>
        <w:tc>
          <w:tcPr>
            <w:tcW w:w="979" w:type="dxa"/>
          </w:tcPr>
          <w:p>
            <w:pPr>
              <w:pStyle w:val="TableParagraph"/>
              <w:spacing w:line="155" w:lineRule="exact" w:before="49"/>
              <w:ind w:right="14"/>
              <w:jc w:val="right"/>
              <w:rPr>
                <w:sz w:val="14"/>
              </w:rPr>
            </w:pPr>
            <w:r>
              <w:rPr>
                <w:w w:val="105"/>
                <w:sz w:val="14"/>
              </w:rPr>
              <w:t>39.121,05</w:t>
            </w:r>
          </w:p>
        </w:tc>
        <w:tc>
          <w:tcPr>
            <w:tcW w:w="979" w:type="dxa"/>
          </w:tcPr>
          <w:p>
            <w:pPr>
              <w:pStyle w:val="TableParagraph"/>
              <w:spacing w:line="155" w:lineRule="exact" w:before="49"/>
              <w:ind w:right="13"/>
              <w:jc w:val="right"/>
              <w:rPr>
                <w:sz w:val="14"/>
              </w:rPr>
            </w:pPr>
            <w:r>
              <w:rPr>
                <w:w w:val="105"/>
                <w:sz w:val="14"/>
              </w:rPr>
              <w:t>19.270,88</w:t>
            </w:r>
          </w:p>
        </w:tc>
      </w:tr>
      <w:tr>
        <w:trPr>
          <w:trHeight w:val="223" w:hRule="atLeast"/>
        </w:trPr>
        <w:tc>
          <w:tcPr>
            <w:tcW w:w="3359" w:type="dxa"/>
          </w:tcPr>
          <w:p>
            <w:pPr>
              <w:pStyle w:val="TableParagraph"/>
              <w:spacing w:line="155" w:lineRule="exact" w:before="49"/>
              <w:ind w:left="26"/>
              <w:rPr>
                <w:sz w:val="14"/>
              </w:rPr>
            </w:pPr>
            <w:r>
              <w:rPr>
                <w:w w:val="105"/>
                <w:sz w:val="14"/>
              </w:rPr>
              <w:t>ING. ARRENDAMIENTO PARCELA</w:t>
            </w:r>
          </w:p>
        </w:tc>
        <w:tc>
          <w:tcPr>
            <w:tcW w:w="979" w:type="dxa"/>
          </w:tcPr>
          <w:p>
            <w:pPr>
              <w:pStyle w:val="TableParagraph"/>
              <w:spacing w:line="155" w:lineRule="exact" w:before="49"/>
              <w:ind w:right="14"/>
              <w:jc w:val="right"/>
              <w:rPr>
                <w:sz w:val="14"/>
              </w:rPr>
            </w:pPr>
            <w:r>
              <w:rPr>
                <w:w w:val="105"/>
                <w:sz w:val="14"/>
              </w:rPr>
              <w:t>14.799,12</w:t>
            </w:r>
          </w:p>
        </w:tc>
        <w:tc>
          <w:tcPr>
            <w:tcW w:w="979" w:type="dxa"/>
          </w:tcPr>
          <w:p>
            <w:pPr>
              <w:pStyle w:val="TableParagraph"/>
              <w:spacing w:line="155" w:lineRule="exact" w:before="49"/>
              <w:ind w:right="13"/>
              <w:jc w:val="right"/>
              <w:rPr>
                <w:sz w:val="14"/>
              </w:rPr>
            </w:pPr>
            <w:r>
              <w:rPr>
                <w:w w:val="105"/>
                <w:sz w:val="14"/>
              </w:rPr>
              <w:t>10.718,64</w:t>
            </w:r>
          </w:p>
        </w:tc>
      </w:tr>
      <w:tr>
        <w:trPr>
          <w:trHeight w:val="223" w:hRule="atLeast"/>
        </w:trPr>
        <w:tc>
          <w:tcPr>
            <w:tcW w:w="3359" w:type="dxa"/>
          </w:tcPr>
          <w:p>
            <w:pPr>
              <w:pStyle w:val="TableParagraph"/>
              <w:spacing w:line="155" w:lineRule="exact" w:before="49"/>
              <w:ind w:left="26"/>
              <w:rPr>
                <w:sz w:val="14"/>
              </w:rPr>
            </w:pPr>
            <w:r>
              <w:rPr>
                <w:w w:val="105"/>
                <w:sz w:val="14"/>
              </w:rPr>
              <w:t>OTROS ALQUILER EQUIPOS</w:t>
            </w:r>
          </w:p>
        </w:tc>
        <w:tc>
          <w:tcPr>
            <w:tcW w:w="979" w:type="dxa"/>
          </w:tcPr>
          <w:p>
            <w:pPr>
              <w:pStyle w:val="TableParagraph"/>
              <w:spacing w:line="155" w:lineRule="exact" w:before="49"/>
              <w:ind w:right="14"/>
              <w:jc w:val="right"/>
              <w:rPr>
                <w:sz w:val="14"/>
              </w:rPr>
            </w:pPr>
            <w:r>
              <w:rPr>
                <w:w w:val="105"/>
                <w:sz w:val="14"/>
              </w:rPr>
              <w:t>8.400,00</w:t>
            </w:r>
          </w:p>
        </w:tc>
        <w:tc>
          <w:tcPr>
            <w:tcW w:w="979" w:type="dxa"/>
          </w:tcPr>
          <w:p>
            <w:pPr>
              <w:pStyle w:val="TableParagraph"/>
              <w:spacing w:line="155" w:lineRule="exact" w:before="49"/>
              <w:ind w:right="15"/>
              <w:jc w:val="right"/>
              <w:rPr>
                <w:sz w:val="14"/>
              </w:rPr>
            </w:pPr>
            <w:r>
              <w:rPr>
                <w:w w:val="105"/>
                <w:sz w:val="14"/>
              </w:rPr>
              <w:t>8.400,00</w:t>
            </w:r>
          </w:p>
        </w:tc>
      </w:tr>
      <w:tr>
        <w:trPr>
          <w:trHeight w:val="223" w:hRule="atLeast"/>
        </w:trPr>
        <w:tc>
          <w:tcPr>
            <w:tcW w:w="3359" w:type="dxa"/>
          </w:tcPr>
          <w:p>
            <w:pPr>
              <w:pStyle w:val="TableParagraph"/>
              <w:spacing w:line="155" w:lineRule="exact" w:before="49"/>
              <w:ind w:left="26"/>
              <w:rPr>
                <w:b/>
                <w:sz w:val="14"/>
              </w:rPr>
            </w:pPr>
            <w:r>
              <w:rPr>
                <w:b/>
                <w:w w:val="105"/>
                <w:sz w:val="14"/>
              </w:rPr>
              <w:t>INGRESOS POR ARRENDAMIENTOS</w:t>
            </w:r>
          </w:p>
        </w:tc>
        <w:tc>
          <w:tcPr>
            <w:tcW w:w="979" w:type="dxa"/>
          </w:tcPr>
          <w:p>
            <w:pPr>
              <w:pStyle w:val="TableParagraph"/>
              <w:spacing w:line="155" w:lineRule="exact" w:before="49"/>
              <w:ind w:right="14"/>
              <w:jc w:val="right"/>
              <w:rPr>
                <w:b/>
                <w:sz w:val="14"/>
              </w:rPr>
            </w:pPr>
            <w:r>
              <w:rPr>
                <w:b/>
                <w:w w:val="105"/>
                <w:sz w:val="14"/>
              </w:rPr>
              <w:t>458.364,97</w:t>
            </w:r>
          </w:p>
        </w:tc>
        <w:tc>
          <w:tcPr>
            <w:tcW w:w="979" w:type="dxa"/>
          </w:tcPr>
          <w:p>
            <w:pPr>
              <w:pStyle w:val="TableParagraph"/>
              <w:spacing w:line="155" w:lineRule="exact" w:before="49"/>
              <w:ind w:right="13"/>
              <w:jc w:val="right"/>
              <w:rPr>
                <w:b/>
                <w:sz w:val="14"/>
              </w:rPr>
            </w:pPr>
            <w:r>
              <w:rPr>
                <w:b/>
                <w:w w:val="105"/>
                <w:sz w:val="14"/>
              </w:rPr>
              <w:t>398.145,53</w:t>
            </w:r>
          </w:p>
        </w:tc>
      </w:tr>
      <w:tr>
        <w:trPr>
          <w:trHeight w:val="223" w:hRule="atLeast"/>
        </w:trPr>
        <w:tc>
          <w:tcPr>
            <w:tcW w:w="3359" w:type="dxa"/>
          </w:tcPr>
          <w:p>
            <w:pPr>
              <w:pStyle w:val="TableParagraph"/>
              <w:spacing w:line="155" w:lineRule="exact" w:before="49"/>
              <w:ind w:left="26"/>
              <w:rPr>
                <w:sz w:val="14"/>
              </w:rPr>
            </w:pPr>
            <w:r>
              <w:rPr>
                <w:w w:val="105"/>
                <w:sz w:val="14"/>
              </w:rPr>
              <w:t>INGR.SERVICIOS DIVERSOS</w:t>
            </w:r>
          </w:p>
        </w:tc>
        <w:tc>
          <w:tcPr>
            <w:tcW w:w="979" w:type="dxa"/>
          </w:tcPr>
          <w:p>
            <w:pPr>
              <w:pStyle w:val="TableParagraph"/>
              <w:spacing w:line="155" w:lineRule="exact" w:before="49"/>
              <w:ind w:right="14"/>
              <w:jc w:val="right"/>
              <w:rPr>
                <w:sz w:val="14"/>
              </w:rPr>
            </w:pPr>
            <w:r>
              <w:rPr>
                <w:w w:val="105"/>
                <w:sz w:val="14"/>
              </w:rPr>
              <w:t>192.657,34</w:t>
            </w:r>
          </w:p>
        </w:tc>
        <w:tc>
          <w:tcPr>
            <w:tcW w:w="979" w:type="dxa"/>
          </w:tcPr>
          <w:p>
            <w:pPr>
              <w:pStyle w:val="TableParagraph"/>
              <w:spacing w:line="155" w:lineRule="exact" w:before="49"/>
              <w:ind w:right="13"/>
              <w:jc w:val="right"/>
              <w:rPr>
                <w:sz w:val="14"/>
              </w:rPr>
            </w:pPr>
            <w:r>
              <w:rPr>
                <w:w w:val="105"/>
                <w:sz w:val="14"/>
              </w:rPr>
              <w:t>123.924,15</w:t>
            </w:r>
          </w:p>
        </w:tc>
      </w:tr>
      <w:tr>
        <w:trPr>
          <w:trHeight w:val="223" w:hRule="atLeast"/>
        </w:trPr>
        <w:tc>
          <w:tcPr>
            <w:tcW w:w="3359" w:type="dxa"/>
          </w:tcPr>
          <w:p>
            <w:pPr>
              <w:pStyle w:val="TableParagraph"/>
              <w:spacing w:line="155" w:lineRule="exact" w:before="49"/>
              <w:ind w:left="26"/>
              <w:rPr>
                <w:sz w:val="14"/>
              </w:rPr>
            </w:pPr>
            <w:r>
              <w:rPr>
                <w:w w:val="105"/>
                <w:sz w:val="14"/>
              </w:rPr>
              <w:t>OTROS INGRESOS DE GESTIÓN</w:t>
            </w:r>
          </w:p>
        </w:tc>
        <w:tc>
          <w:tcPr>
            <w:tcW w:w="979" w:type="dxa"/>
          </w:tcPr>
          <w:p>
            <w:pPr>
              <w:pStyle w:val="TableParagraph"/>
              <w:spacing w:line="155" w:lineRule="exact" w:before="49"/>
              <w:ind w:right="14"/>
              <w:jc w:val="right"/>
              <w:rPr>
                <w:sz w:val="14"/>
              </w:rPr>
            </w:pPr>
            <w:r>
              <w:rPr>
                <w:w w:val="105"/>
                <w:sz w:val="14"/>
              </w:rPr>
              <w:t>128.632,89</w:t>
            </w:r>
          </w:p>
        </w:tc>
        <w:tc>
          <w:tcPr>
            <w:tcW w:w="979" w:type="dxa"/>
          </w:tcPr>
          <w:p>
            <w:pPr>
              <w:pStyle w:val="TableParagraph"/>
              <w:spacing w:line="155" w:lineRule="exact" w:before="49"/>
              <w:ind w:right="13"/>
              <w:jc w:val="right"/>
              <w:rPr>
                <w:sz w:val="14"/>
              </w:rPr>
            </w:pPr>
            <w:r>
              <w:rPr>
                <w:w w:val="105"/>
                <w:sz w:val="14"/>
              </w:rPr>
              <w:t>120.000,00</w:t>
            </w:r>
          </w:p>
        </w:tc>
      </w:tr>
      <w:tr>
        <w:trPr>
          <w:trHeight w:val="223" w:hRule="atLeast"/>
        </w:trPr>
        <w:tc>
          <w:tcPr>
            <w:tcW w:w="3359" w:type="dxa"/>
          </w:tcPr>
          <w:p>
            <w:pPr>
              <w:pStyle w:val="TableParagraph"/>
              <w:spacing w:line="155" w:lineRule="exact" w:before="49"/>
              <w:ind w:left="26"/>
              <w:rPr>
                <w:sz w:val="14"/>
              </w:rPr>
            </w:pPr>
            <w:r>
              <w:rPr>
                <w:w w:val="105"/>
                <w:sz w:val="14"/>
              </w:rPr>
              <w:t>VENTA DE ENERGIA Y SIMILAR</w:t>
            </w:r>
          </w:p>
        </w:tc>
        <w:tc>
          <w:tcPr>
            <w:tcW w:w="979" w:type="dxa"/>
          </w:tcPr>
          <w:p>
            <w:pPr>
              <w:pStyle w:val="TableParagraph"/>
              <w:spacing w:line="155" w:lineRule="exact" w:before="49"/>
              <w:ind w:right="14"/>
              <w:jc w:val="right"/>
              <w:rPr>
                <w:sz w:val="14"/>
              </w:rPr>
            </w:pPr>
            <w:r>
              <w:rPr>
                <w:w w:val="105"/>
                <w:sz w:val="14"/>
              </w:rPr>
              <w:t>303.423,37</w:t>
            </w:r>
          </w:p>
        </w:tc>
        <w:tc>
          <w:tcPr>
            <w:tcW w:w="979" w:type="dxa"/>
          </w:tcPr>
          <w:p>
            <w:pPr>
              <w:pStyle w:val="TableParagraph"/>
              <w:spacing w:line="155" w:lineRule="exact" w:before="49"/>
              <w:ind w:right="13"/>
              <w:jc w:val="right"/>
              <w:rPr>
                <w:sz w:val="14"/>
              </w:rPr>
            </w:pPr>
            <w:r>
              <w:rPr>
                <w:w w:val="105"/>
                <w:sz w:val="14"/>
              </w:rPr>
              <w:t>116.151,94</w:t>
            </w:r>
          </w:p>
        </w:tc>
      </w:tr>
      <w:tr>
        <w:trPr>
          <w:trHeight w:val="223" w:hRule="atLeast"/>
        </w:trPr>
        <w:tc>
          <w:tcPr>
            <w:tcW w:w="3359" w:type="dxa"/>
          </w:tcPr>
          <w:p>
            <w:pPr>
              <w:pStyle w:val="TableParagraph"/>
              <w:spacing w:line="155" w:lineRule="exact" w:before="49"/>
              <w:ind w:left="26"/>
              <w:rPr>
                <w:sz w:val="14"/>
              </w:rPr>
            </w:pPr>
            <w:r>
              <w:rPr>
                <w:w w:val="105"/>
                <w:sz w:val="14"/>
              </w:rPr>
              <w:t>OTROS INGRESOS</w:t>
            </w:r>
          </w:p>
        </w:tc>
        <w:tc>
          <w:tcPr>
            <w:tcW w:w="979" w:type="dxa"/>
          </w:tcPr>
          <w:p>
            <w:pPr>
              <w:pStyle w:val="TableParagraph"/>
              <w:rPr>
                <w:rFonts w:ascii="Times New Roman"/>
                <w:sz w:val="14"/>
              </w:rPr>
            </w:pPr>
          </w:p>
        </w:tc>
        <w:tc>
          <w:tcPr>
            <w:tcW w:w="979" w:type="dxa"/>
          </w:tcPr>
          <w:p>
            <w:pPr>
              <w:pStyle w:val="TableParagraph"/>
              <w:spacing w:line="155" w:lineRule="exact" w:before="49"/>
              <w:ind w:right="15"/>
              <w:jc w:val="right"/>
              <w:rPr>
                <w:sz w:val="14"/>
              </w:rPr>
            </w:pPr>
            <w:r>
              <w:rPr>
                <w:w w:val="105"/>
                <w:sz w:val="14"/>
              </w:rPr>
              <w:t>1.490,00</w:t>
            </w:r>
          </w:p>
        </w:tc>
      </w:tr>
      <w:tr>
        <w:trPr>
          <w:trHeight w:val="212" w:hRule="atLeast"/>
        </w:trPr>
        <w:tc>
          <w:tcPr>
            <w:tcW w:w="3359" w:type="dxa"/>
          </w:tcPr>
          <w:p>
            <w:pPr>
              <w:pStyle w:val="TableParagraph"/>
              <w:spacing w:line="155" w:lineRule="exact" w:before="37"/>
              <w:ind w:left="26"/>
              <w:rPr>
                <w:b/>
                <w:sz w:val="14"/>
              </w:rPr>
            </w:pPr>
            <w:r>
              <w:rPr>
                <w:b/>
                <w:w w:val="105"/>
                <w:sz w:val="14"/>
              </w:rPr>
              <w:t>ING.POR SERVICIOS DIVERSOS</w:t>
            </w:r>
          </w:p>
        </w:tc>
        <w:tc>
          <w:tcPr>
            <w:tcW w:w="979" w:type="dxa"/>
          </w:tcPr>
          <w:p>
            <w:pPr>
              <w:pStyle w:val="TableParagraph"/>
              <w:spacing w:line="155" w:lineRule="exact" w:before="37"/>
              <w:ind w:right="14"/>
              <w:jc w:val="right"/>
              <w:rPr>
                <w:b/>
                <w:sz w:val="14"/>
              </w:rPr>
            </w:pPr>
            <w:r>
              <w:rPr>
                <w:b/>
                <w:w w:val="105"/>
                <w:sz w:val="14"/>
              </w:rPr>
              <w:t>624.713,60</w:t>
            </w:r>
          </w:p>
        </w:tc>
        <w:tc>
          <w:tcPr>
            <w:tcW w:w="979" w:type="dxa"/>
          </w:tcPr>
          <w:p>
            <w:pPr>
              <w:pStyle w:val="TableParagraph"/>
              <w:spacing w:line="155" w:lineRule="exact" w:before="37"/>
              <w:ind w:right="13"/>
              <w:jc w:val="right"/>
              <w:rPr>
                <w:b/>
                <w:sz w:val="14"/>
              </w:rPr>
            </w:pPr>
            <w:r>
              <w:rPr>
                <w:b/>
                <w:w w:val="105"/>
                <w:sz w:val="14"/>
              </w:rPr>
              <w:t>361.566,09</w:t>
            </w:r>
          </w:p>
        </w:tc>
      </w:tr>
      <w:tr>
        <w:trPr>
          <w:trHeight w:val="212" w:hRule="atLeast"/>
        </w:trPr>
        <w:tc>
          <w:tcPr>
            <w:tcW w:w="3359" w:type="dxa"/>
          </w:tcPr>
          <w:p>
            <w:pPr>
              <w:pStyle w:val="TableParagraph"/>
              <w:rPr>
                <w:rFonts w:ascii="Times New Roman"/>
                <w:sz w:val="14"/>
              </w:rPr>
            </w:pPr>
          </w:p>
        </w:tc>
        <w:tc>
          <w:tcPr>
            <w:tcW w:w="979" w:type="dxa"/>
          </w:tcPr>
          <w:p>
            <w:pPr>
              <w:pStyle w:val="TableParagraph"/>
              <w:rPr>
                <w:rFonts w:ascii="Times New Roman"/>
                <w:sz w:val="14"/>
              </w:rPr>
            </w:pPr>
          </w:p>
        </w:tc>
        <w:tc>
          <w:tcPr>
            <w:tcW w:w="979" w:type="dxa"/>
          </w:tcPr>
          <w:p>
            <w:pPr>
              <w:pStyle w:val="TableParagraph"/>
              <w:rPr>
                <w:rFonts w:ascii="Times New Roman"/>
                <w:sz w:val="14"/>
              </w:rPr>
            </w:pPr>
          </w:p>
        </w:tc>
      </w:tr>
      <w:tr>
        <w:trPr>
          <w:trHeight w:val="212" w:hRule="atLeast"/>
        </w:trPr>
        <w:tc>
          <w:tcPr>
            <w:tcW w:w="3359" w:type="dxa"/>
          </w:tcPr>
          <w:p>
            <w:pPr>
              <w:pStyle w:val="TableParagraph"/>
              <w:rPr>
                <w:rFonts w:ascii="Times New Roman"/>
                <w:sz w:val="14"/>
              </w:rPr>
            </w:pPr>
          </w:p>
        </w:tc>
        <w:tc>
          <w:tcPr>
            <w:tcW w:w="979" w:type="dxa"/>
          </w:tcPr>
          <w:p>
            <w:pPr>
              <w:pStyle w:val="TableParagraph"/>
              <w:spacing w:line="157" w:lineRule="exact" w:before="35"/>
              <w:ind w:right="18"/>
              <w:jc w:val="right"/>
              <w:rPr>
                <w:rFonts w:ascii="Calibri"/>
                <w:b/>
                <w:sz w:val="14"/>
              </w:rPr>
            </w:pPr>
            <w:r>
              <w:rPr>
                <w:rFonts w:ascii="Calibri"/>
                <w:b/>
                <w:w w:val="105"/>
                <w:sz w:val="14"/>
              </w:rPr>
              <w:t>5.474.673,55</w:t>
            </w:r>
          </w:p>
        </w:tc>
        <w:tc>
          <w:tcPr>
            <w:tcW w:w="979" w:type="dxa"/>
          </w:tcPr>
          <w:p>
            <w:pPr>
              <w:pStyle w:val="TableParagraph"/>
              <w:spacing w:line="157" w:lineRule="exact" w:before="35"/>
              <w:ind w:right="17"/>
              <w:jc w:val="right"/>
              <w:rPr>
                <w:rFonts w:ascii="Calibri"/>
                <w:b/>
                <w:sz w:val="14"/>
              </w:rPr>
            </w:pPr>
            <w:r>
              <w:rPr>
                <w:rFonts w:ascii="Calibri"/>
                <w:b/>
                <w:w w:val="105"/>
                <w:sz w:val="14"/>
              </w:rPr>
              <w:t>5.532.406,38</w:t>
            </w:r>
          </w:p>
        </w:tc>
      </w:tr>
    </w:tbl>
    <w:p>
      <w:pPr>
        <w:pStyle w:val="BodyText"/>
        <w:spacing w:before="7"/>
        <w:rPr>
          <w:rFonts w:ascii="Calibri"/>
          <w:sz w:val="17"/>
        </w:rPr>
      </w:pPr>
    </w:p>
    <w:p>
      <w:pPr>
        <w:pStyle w:val="BodyText"/>
        <w:spacing w:line="249" w:lineRule="auto"/>
        <w:ind w:left="1707" w:right="1176"/>
      </w:pPr>
      <w:r>
        <w:rPr>
          <w:w w:val="105"/>
        </w:rPr>
        <w:t>El desglose del importe neto de la cifra de negocios e ingresos accesorios y otros de gestión corriente por tipo de cliente, del ejercicio 2021 y del ejercicio 2020, es el siguiente:</w:t>
      </w:r>
    </w:p>
    <w:p>
      <w:pPr>
        <w:pStyle w:val="BodyText"/>
        <w:spacing w:before="10"/>
        <w:rPr>
          <w:sz w:val="8"/>
        </w:rPr>
      </w:pPr>
    </w:p>
    <w:tbl>
      <w:tblPr>
        <w:tblW w:w="0" w:type="auto"/>
        <w:jc w:val="left"/>
        <w:tblInd w:w="17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13"/>
        <w:gridCol w:w="1483"/>
        <w:gridCol w:w="1265"/>
      </w:tblGrid>
      <w:tr>
        <w:trPr>
          <w:trHeight w:val="233" w:hRule="atLeast"/>
        </w:trPr>
        <w:tc>
          <w:tcPr>
            <w:tcW w:w="4013" w:type="dxa"/>
          </w:tcPr>
          <w:p>
            <w:pPr>
              <w:pStyle w:val="TableParagraph"/>
              <w:spacing w:line="201" w:lineRule="exact" w:before="12"/>
              <w:ind w:left="33"/>
              <w:rPr>
                <w:rFonts w:ascii="Calibri" w:hAnsi="Calibri"/>
                <w:b/>
                <w:sz w:val="18"/>
              </w:rPr>
            </w:pPr>
            <w:r>
              <w:rPr>
                <w:rFonts w:ascii="Calibri" w:hAnsi="Calibri"/>
                <w:b/>
                <w:w w:val="105"/>
                <w:sz w:val="18"/>
              </w:rPr>
              <w:t>Cifra de Negocios por Categorías de Clientes</w:t>
            </w:r>
          </w:p>
        </w:tc>
        <w:tc>
          <w:tcPr>
            <w:tcW w:w="1483" w:type="dxa"/>
          </w:tcPr>
          <w:p>
            <w:pPr>
              <w:pStyle w:val="TableParagraph"/>
              <w:spacing w:line="201" w:lineRule="exact" w:before="12"/>
              <w:ind w:left="34"/>
              <w:rPr>
                <w:rFonts w:ascii="Calibri"/>
                <w:b/>
                <w:sz w:val="18"/>
              </w:rPr>
            </w:pPr>
            <w:r>
              <w:rPr>
                <w:rFonts w:ascii="Calibri"/>
                <w:b/>
                <w:w w:val="105"/>
                <w:sz w:val="18"/>
              </w:rPr>
              <w:t>Ejercicicio 2021</w:t>
            </w:r>
          </w:p>
        </w:tc>
        <w:tc>
          <w:tcPr>
            <w:tcW w:w="1265" w:type="dxa"/>
          </w:tcPr>
          <w:p>
            <w:pPr>
              <w:pStyle w:val="TableParagraph"/>
              <w:spacing w:line="201" w:lineRule="exact" w:before="12"/>
              <w:ind w:left="34"/>
              <w:rPr>
                <w:rFonts w:ascii="Calibri"/>
                <w:b/>
                <w:sz w:val="18"/>
              </w:rPr>
            </w:pPr>
            <w:r>
              <w:rPr>
                <w:rFonts w:ascii="Calibri"/>
                <w:b/>
                <w:w w:val="105"/>
                <w:sz w:val="18"/>
              </w:rPr>
              <w:t>Ejercicio 2020</w:t>
            </w:r>
          </w:p>
        </w:tc>
      </w:tr>
      <w:tr>
        <w:trPr>
          <w:trHeight w:val="233" w:hRule="atLeast"/>
        </w:trPr>
        <w:tc>
          <w:tcPr>
            <w:tcW w:w="4013" w:type="dxa"/>
          </w:tcPr>
          <w:p>
            <w:pPr>
              <w:pStyle w:val="TableParagraph"/>
              <w:spacing w:line="201" w:lineRule="exact" w:before="12"/>
              <w:ind w:left="33"/>
              <w:rPr>
                <w:rFonts w:ascii="Calibri"/>
                <w:sz w:val="18"/>
              </w:rPr>
            </w:pPr>
            <w:r>
              <w:rPr>
                <w:rFonts w:ascii="Calibri"/>
                <w:w w:val="105"/>
                <w:sz w:val="18"/>
              </w:rPr>
              <w:t>Clientes Extranjeros</w:t>
            </w:r>
          </w:p>
        </w:tc>
        <w:tc>
          <w:tcPr>
            <w:tcW w:w="1483" w:type="dxa"/>
          </w:tcPr>
          <w:p>
            <w:pPr>
              <w:pStyle w:val="TableParagraph"/>
              <w:spacing w:before="14"/>
              <w:ind w:right="10"/>
              <w:jc w:val="right"/>
              <w:rPr>
                <w:sz w:val="17"/>
              </w:rPr>
            </w:pPr>
            <w:r>
              <w:rPr>
                <w:w w:val="105"/>
                <w:sz w:val="17"/>
              </w:rPr>
              <w:t>39.973,66</w:t>
            </w:r>
          </w:p>
        </w:tc>
        <w:tc>
          <w:tcPr>
            <w:tcW w:w="1265" w:type="dxa"/>
          </w:tcPr>
          <w:p>
            <w:pPr>
              <w:pStyle w:val="TableParagraph"/>
              <w:spacing w:before="14"/>
              <w:ind w:right="10"/>
              <w:jc w:val="right"/>
              <w:rPr>
                <w:sz w:val="17"/>
              </w:rPr>
            </w:pPr>
            <w:r>
              <w:rPr>
                <w:w w:val="105"/>
                <w:sz w:val="17"/>
              </w:rPr>
              <w:t>55.342,00</w:t>
            </w:r>
          </w:p>
        </w:tc>
      </w:tr>
      <w:tr>
        <w:trPr>
          <w:trHeight w:val="233" w:hRule="atLeast"/>
        </w:trPr>
        <w:tc>
          <w:tcPr>
            <w:tcW w:w="4013" w:type="dxa"/>
          </w:tcPr>
          <w:p>
            <w:pPr>
              <w:pStyle w:val="TableParagraph"/>
              <w:spacing w:line="201" w:lineRule="exact" w:before="12"/>
              <w:ind w:left="33"/>
              <w:rPr>
                <w:rFonts w:ascii="Calibri"/>
                <w:sz w:val="18"/>
              </w:rPr>
            </w:pPr>
            <w:r>
              <w:rPr>
                <w:rFonts w:ascii="Calibri"/>
                <w:w w:val="105"/>
                <w:sz w:val="18"/>
              </w:rPr>
              <w:t>Clientes Nacionales de los cuales:</w:t>
            </w:r>
          </w:p>
        </w:tc>
        <w:tc>
          <w:tcPr>
            <w:tcW w:w="1483" w:type="dxa"/>
          </w:tcPr>
          <w:p>
            <w:pPr>
              <w:pStyle w:val="TableParagraph"/>
              <w:spacing w:before="14"/>
              <w:ind w:right="10"/>
              <w:jc w:val="right"/>
              <w:rPr>
                <w:sz w:val="17"/>
              </w:rPr>
            </w:pPr>
            <w:r>
              <w:rPr>
                <w:w w:val="105"/>
                <w:sz w:val="17"/>
              </w:rPr>
              <w:t>5.434.699,89</w:t>
            </w:r>
          </w:p>
        </w:tc>
        <w:tc>
          <w:tcPr>
            <w:tcW w:w="1265" w:type="dxa"/>
          </w:tcPr>
          <w:p>
            <w:pPr>
              <w:pStyle w:val="TableParagraph"/>
              <w:spacing w:before="14"/>
              <w:ind w:right="10"/>
              <w:jc w:val="right"/>
              <w:rPr>
                <w:sz w:val="17"/>
              </w:rPr>
            </w:pPr>
            <w:r>
              <w:rPr>
                <w:w w:val="105"/>
                <w:sz w:val="17"/>
              </w:rPr>
              <w:t>5.477.064,28</w:t>
            </w:r>
          </w:p>
        </w:tc>
      </w:tr>
      <w:tr>
        <w:trPr>
          <w:trHeight w:val="245" w:hRule="atLeast"/>
        </w:trPr>
        <w:tc>
          <w:tcPr>
            <w:tcW w:w="4013" w:type="dxa"/>
            <w:tcBorders>
              <w:bottom w:val="nil"/>
            </w:tcBorders>
          </w:tcPr>
          <w:p>
            <w:pPr>
              <w:pStyle w:val="TableParagraph"/>
              <w:spacing w:line="213" w:lineRule="exact" w:before="12"/>
              <w:ind w:left="33"/>
              <w:rPr>
                <w:rFonts w:ascii="Calibri" w:hAnsi="Calibri"/>
                <w:sz w:val="18"/>
              </w:rPr>
            </w:pPr>
            <w:r>
              <w:rPr>
                <w:rFonts w:ascii="Calibri" w:hAnsi="Calibri"/>
                <w:w w:val="105"/>
                <w:sz w:val="18"/>
              </w:rPr>
              <w:t>Sector Público desglosados en:</w:t>
            </w:r>
          </w:p>
        </w:tc>
        <w:tc>
          <w:tcPr>
            <w:tcW w:w="1483" w:type="dxa"/>
            <w:tcBorders>
              <w:bottom w:val="nil"/>
            </w:tcBorders>
          </w:tcPr>
          <w:p>
            <w:pPr>
              <w:pStyle w:val="TableParagraph"/>
              <w:spacing w:before="14"/>
              <w:ind w:right="10"/>
              <w:jc w:val="right"/>
              <w:rPr>
                <w:sz w:val="17"/>
              </w:rPr>
            </w:pPr>
            <w:r>
              <w:rPr>
                <w:w w:val="105"/>
                <w:sz w:val="17"/>
              </w:rPr>
              <w:t>4.171.071,89</w:t>
            </w:r>
          </w:p>
        </w:tc>
        <w:tc>
          <w:tcPr>
            <w:tcW w:w="1265" w:type="dxa"/>
            <w:tcBorders>
              <w:bottom w:val="nil"/>
            </w:tcBorders>
          </w:tcPr>
          <w:p>
            <w:pPr>
              <w:pStyle w:val="TableParagraph"/>
              <w:spacing w:before="14"/>
              <w:ind w:right="10"/>
              <w:jc w:val="right"/>
              <w:rPr>
                <w:sz w:val="17"/>
              </w:rPr>
            </w:pPr>
            <w:r>
              <w:rPr>
                <w:w w:val="105"/>
                <w:sz w:val="17"/>
              </w:rPr>
              <w:t>4.529.217,12</w:t>
            </w:r>
          </w:p>
        </w:tc>
      </w:tr>
      <w:tr>
        <w:trPr>
          <w:trHeight w:val="248" w:hRule="atLeast"/>
        </w:trPr>
        <w:tc>
          <w:tcPr>
            <w:tcW w:w="4013" w:type="dxa"/>
            <w:tcBorders>
              <w:top w:val="nil"/>
              <w:bottom w:val="nil"/>
            </w:tcBorders>
          </w:tcPr>
          <w:p>
            <w:pPr>
              <w:pStyle w:val="TableParagraph"/>
              <w:spacing w:line="213" w:lineRule="exact" w:before="16"/>
              <w:ind w:left="33"/>
              <w:rPr>
                <w:rFonts w:ascii="Calibri"/>
                <w:sz w:val="18"/>
              </w:rPr>
            </w:pPr>
            <w:r>
              <w:rPr>
                <w:rFonts w:ascii="Calibri"/>
                <w:w w:val="105"/>
                <w:sz w:val="18"/>
              </w:rPr>
              <w:t>- Estado</w:t>
            </w:r>
          </w:p>
        </w:tc>
        <w:tc>
          <w:tcPr>
            <w:tcW w:w="1483" w:type="dxa"/>
            <w:tcBorders>
              <w:top w:val="nil"/>
              <w:bottom w:val="nil"/>
            </w:tcBorders>
          </w:tcPr>
          <w:p>
            <w:pPr>
              <w:pStyle w:val="TableParagraph"/>
              <w:spacing w:before="17"/>
              <w:ind w:right="10"/>
              <w:jc w:val="right"/>
              <w:rPr>
                <w:sz w:val="17"/>
              </w:rPr>
            </w:pPr>
            <w:r>
              <w:rPr>
                <w:w w:val="105"/>
                <w:sz w:val="17"/>
              </w:rPr>
              <w:t>50.500,00</w:t>
            </w:r>
          </w:p>
        </w:tc>
        <w:tc>
          <w:tcPr>
            <w:tcW w:w="1265" w:type="dxa"/>
            <w:tcBorders>
              <w:top w:val="nil"/>
              <w:bottom w:val="nil"/>
            </w:tcBorders>
          </w:tcPr>
          <w:p>
            <w:pPr>
              <w:pStyle w:val="TableParagraph"/>
              <w:spacing w:before="17"/>
              <w:ind w:right="10"/>
              <w:jc w:val="right"/>
              <w:rPr>
                <w:sz w:val="17"/>
              </w:rPr>
            </w:pPr>
            <w:r>
              <w:rPr>
                <w:w w:val="105"/>
                <w:sz w:val="17"/>
              </w:rPr>
              <w:t>7.000,00</w:t>
            </w:r>
          </w:p>
        </w:tc>
      </w:tr>
      <w:tr>
        <w:trPr>
          <w:trHeight w:val="248" w:hRule="atLeast"/>
        </w:trPr>
        <w:tc>
          <w:tcPr>
            <w:tcW w:w="4013" w:type="dxa"/>
            <w:tcBorders>
              <w:top w:val="nil"/>
              <w:bottom w:val="nil"/>
            </w:tcBorders>
          </w:tcPr>
          <w:p>
            <w:pPr>
              <w:pStyle w:val="TableParagraph"/>
              <w:spacing w:line="213" w:lineRule="exact" w:before="16"/>
              <w:ind w:left="33"/>
              <w:rPr>
                <w:rFonts w:ascii="Calibri" w:hAnsi="Calibri"/>
                <w:sz w:val="18"/>
              </w:rPr>
            </w:pPr>
            <w:r>
              <w:rPr>
                <w:rFonts w:ascii="Calibri" w:hAnsi="Calibri"/>
                <w:w w:val="105"/>
                <w:sz w:val="18"/>
              </w:rPr>
              <w:t>-Comunidades Autónomas</w:t>
            </w:r>
          </w:p>
        </w:tc>
        <w:tc>
          <w:tcPr>
            <w:tcW w:w="1483" w:type="dxa"/>
            <w:tcBorders>
              <w:top w:val="nil"/>
              <w:bottom w:val="nil"/>
            </w:tcBorders>
          </w:tcPr>
          <w:p>
            <w:pPr>
              <w:pStyle w:val="TableParagraph"/>
              <w:spacing w:before="17"/>
              <w:ind w:right="10"/>
              <w:jc w:val="right"/>
              <w:rPr>
                <w:sz w:val="17"/>
              </w:rPr>
            </w:pPr>
            <w:r>
              <w:rPr>
                <w:w w:val="105"/>
                <w:sz w:val="17"/>
              </w:rPr>
              <w:t>3.857.999,19</w:t>
            </w:r>
          </w:p>
        </w:tc>
        <w:tc>
          <w:tcPr>
            <w:tcW w:w="1265" w:type="dxa"/>
            <w:tcBorders>
              <w:top w:val="nil"/>
              <w:bottom w:val="nil"/>
            </w:tcBorders>
          </w:tcPr>
          <w:p>
            <w:pPr>
              <w:pStyle w:val="TableParagraph"/>
              <w:spacing w:before="17"/>
              <w:ind w:right="10"/>
              <w:jc w:val="right"/>
              <w:rPr>
                <w:sz w:val="17"/>
              </w:rPr>
            </w:pPr>
            <w:r>
              <w:rPr>
                <w:w w:val="105"/>
                <w:sz w:val="17"/>
              </w:rPr>
              <w:t>4.314.727,12</w:t>
            </w:r>
          </w:p>
        </w:tc>
      </w:tr>
      <w:tr>
        <w:trPr>
          <w:trHeight w:val="248" w:hRule="atLeast"/>
        </w:trPr>
        <w:tc>
          <w:tcPr>
            <w:tcW w:w="4013" w:type="dxa"/>
            <w:tcBorders>
              <w:top w:val="nil"/>
              <w:bottom w:val="nil"/>
            </w:tcBorders>
          </w:tcPr>
          <w:p>
            <w:pPr>
              <w:pStyle w:val="TableParagraph"/>
              <w:spacing w:line="213" w:lineRule="exact" w:before="16"/>
              <w:ind w:left="33"/>
              <w:rPr>
                <w:rFonts w:ascii="Calibri"/>
                <w:sz w:val="18"/>
              </w:rPr>
            </w:pPr>
            <w:r>
              <w:rPr>
                <w:rFonts w:ascii="Calibri"/>
                <w:w w:val="105"/>
                <w:sz w:val="18"/>
              </w:rPr>
              <w:t>- Ayuntamientos</w:t>
            </w:r>
          </w:p>
        </w:tc>
        <w:tc>
          <w:tcPr>
            <w:tcW w:w="1483" w:type="dxa"/>
            <w:tcBorders>
              <w:top w:val="nil"/>
              <w:bottom w:val="nil"/>
            </w:tcBorders>
          </w:tcPr>
          <w:p>
            <w:pPr>
              <w:pStyle w:val="TableParagraph"/>
              <w:spacing w:before="17"/>
              <w:ind w:right="10"/>
              <w:jc w:val="right"/>
              <w:rPr>
                <w:sz w:val="17"/>
              </w:rPr>
            </w:pPr>
            <w:r>
              <w:rPr>
                <w:w w:val="105"/>
                <w:sz w:val="17"/>
              </w:rPr>
              <w:t>13.000,00</w:t>
            </w:r>
          </w:p>
        </w:tc>
        <w:tc>
          <w:tcPr>
            <w:tcW w:w="1265" w:type="dxa"/>
            <w:tcBorders>
              <w:top w:val="nil"/>
              <w:bottom w:val="nil"/>
            </w:tcBorders>
          </w:tcPr>
          <w:p>
            <w:pPr>
              <w:pStyle w:val="TableParagraph"/>
              <w:spacing w:before="17"/>
              <w:ind w:right="10"/>
              <w:jc w:val="right"/>
              <w:rPr>
                <w:sz w:val="17"/>
              </w:rPr>
            </w:pPr>
            <w:r>
              <w:rPr>
                <w:w w:val="105"/>
                <w:sz w:val="17"/>
              </w:rPr>
              <w:t>14.800,00</w:t>
            </w:r>
          </w:p>
        </w:tc>
      </w:tr>
      <w:tr>
        <w:trPr>
          <w:trHeight w:val="248" w:hRule="atLeast"/>
        </w:trPr>
        <w:tc>
          <w:tcPr>
            <w:tcW w:w="4013" w:type="dxa"/>
            <w:tcBorders>
              <w:top w:val="nil"/>
              <w:bottom w:val="nil"/>
            </w:tcBorders>
          </w:tcPr>
          <w:p>
            <w:pPr>
              <w:pStyle w:val="TableParagraph"/>
              <w:spacing w:line="213" w:lineRule="exact" w:before="16"/>
              <w:ind w:left="33"/>
              <w:rPr>
                <w:rFonts w:ascii="Calibri" w:hAnsi="Calibri"/>
                <w:sz w:val="18"/>
              </w:rPr>
            </w:pPr>
            <w:r>
              <w:rPr>
                <w:rFonts w:ascii="Calibri" w:hAnsi="Calibri"/>
                <w:w w:val="105"/>
                <w:sz w:val="18"/>
              </w:rPr>
              <w:t>- Organismos Autónomos</w:t>
            </w:r>
          </w:p>
        </w:tc>
        <w:tc>
          <w:tcPr>
            <w:tcW w:w="1483" w:type="dxa"/>
            <w:tcBorders>
              <w:top w:val="nil"/>
              <w:bottom w:val="nil"/>
            </w:tcBorders>
          </w:tcPr>
          <w:p>
            <w:pPr>
              <w:pStyle w:val="TableParagraph"/>
              <w:spacing w:before="17"/>
              <w:ind w:right="10"/>
              <w:jc w:val="right"/>
              <w:rPr>
                <w:sz w:val="17"/>
              </w:rPr>
            </w:pPr>
            <w:r>
              <w:rPr>
                <w:w w:val="105"/>
                <w:sz w:val="17"/>
              </w:rPr>
              <w:t>122.882,44</w:t>
            </w:r>
          </w:p>
        </w:tc>
        <w:tc>
          <w:tcPr>
            <w:tcW w:w="1265" w:type="dxa"/>
            <w:tcBorders>
              <w:top w:val="nil"/>
              <w:bottom w:val="nil"/>
            </w:tcBorders>
          </w:tcPr>
          <w:p>
            <w:pPr>
              <w:pStyle w:val="TableParagraph"/>
              <w:spacing w:before="17"/>
              <w:ind w:right="10"/>
              <w:jc w:val="right"/>
              <w:rPr>
                <w:sz w:val="17"/>
              </w:rPr>
            </w:pPr>
            <w:r>
              <w:rPr>
                <w:w w:val="105"/>
                <w:sz w:val="17"/>
              </w:rPr>
              <w:t>72.690,00</w:t>
            </w:r>
          </w:p>
        </w:tc>
      </w:tr>
      <w:tr>
        <w:trPr>
          <w:trHeight w:val="248" w:hRule="atLeast"/>
        </w:trPr>
        <w:tc>
          <w:tcPr>
            <w:tcW w:w="4013" w:type="dxa"/>
            <w:tcBorders>
              <w:top w:val="nil"/>
              <w:bottom w:val="nil"/>
            </w:tcBorders>
          </w:tcPr>
          <w:p>
            <w:pPr>
              <w:pStyle w:val="TableParagraph"/>
              <w:spacing w:line="213" w:lineRule="exact" w:before="16"/>
              <w:ind w:left="33"/>
              <w:rPr>
                <w:rFonts w:ascii="Calibri" w:hAnsi="Calibri"/>
                <w:sz w:val="18"/>
              </w:rPr>
            </w:pPr>
            <w:r>
              <w:rPr>
                <w:rFonts w:ascii="Calibri" w:hAnsi="Calibri"/>
                <w:w w:val="105"/>
                <w:sz w:val="18"/>
              </w:rPr>
              <w:t>- Empresas Públicas</w:t>
            </w:r>
          </w:p>
        </w:tc>
        <w:tc>
          <w:tcPr>
            <w:tcW w:w="1483" w:type="dxa"/>
            <w:tcBorders>
              <w:top w:val="nil"/>
              <w:bottom w:val="nil"/>
            </w:tcBorders>
          </w:tcPr>
          <w:p>
            <w:pPr>
              <w:pStyle w:val="TableParagraph"/>
              <w:spacing w:before="17"/>
              <w:ind w:right="10"/>
              <w:jc w:val="right"/>
              <w:rPr>
                <w:sz w:val="17"/>
              </w:rPr>
            </w:pPr>
            <w:r>
              <w:rPr>
                <w:w w:val="105"/>
                <w:sz w:val="17"/>
              </w:rPr>
              <w:t>126.690,26</w:t>
            </w:r>
          </w:p>
        </w:tc>
        <w:tc>
          <w:tcPr>
            <w:tcW w:w="1265" w:type="dxa"/>
            <w:tcBorders>
              <w:top w:val="nil"/>
              <w:bottom w:val="nil"/>
            </w:tcBorders>
          </w:tcPr>
          <w:p>
            <w:pPr>
              <w:pStyle w:val="TableParagraph"/>
              <w:spacing w:before="17"/>
              <w:ind w:right="10"/>
              <w:jc w:val="right"/>
              <w:rPr>
                <w:sz w:val="17"/>
              </w:rPr>
            </w:pPr>
            <w:r>
              <w:rPr>
                <w:w w:val="105"/>
                <w:sz w:val="17"/>
              </w:rPr>
              <w:t>120.000,00</w:t>
            </w:r>
          </w:p>
        </w:tc>
      </w:tr>
      <w:tr>
        <w:trPr>
          <w:trHeight w:val="236" w:hRule="atLeast"/>
        </w:trPr>
        <w:tc>
          <w:tcPr>
            <w:tcW w:w="4013" w:type="dxa"/>
            <w:tcBorders>
              <w:top w:val="nil"/>
            </w:tcBorders>
          </w:tcPr>
          <w:p>
            <w:pPr>
              <w:pStyle w:val="TableParagraph"/>
              <w:spacing w:line="201" w:lineRule="exact" w:before="16"/>
              <w:ind w:left="33"/>
              <w:rPr>
                <w:rFonts w:ascii="Calibri"/>
                <w:sz w:val="18"/>
              </w:rPr>
            </w:pPr>
            <w:r>
              <w:rPr>
                <w:rFonts w:ascii="Calibri"/>
                <w:w w:val="105"/>
                <w:sz w:val="18"/>
              </w:rPr>
              <w:t>Sector Privado</w:t>
            </w:r>
          </w:p>
        </w:tc>
        <w:tc>
          <w:tcPr>
            <w:tcW w:w="1483" w:type="dxa"/>
            <w:tcBorders>
              <w:top w:val="nil"/>
            </w:tcBorders>
          </w:tcPr>
          <w:p>
            <w:pPr>
              <w:pStyle w:val="TableParagraph"/>
              <w:spacing w:before="17"/>
              <w:ind w:right="10"/>
              <w:jc w:val="right"/>
              <w:rPr>
                <w:sz w:val="17"/>
              </w:rPr>
            </w:pPr>
            <w:r>
              <w:rPr>
                <w:w w:val="105"/>
                <w:sz w:val="17"/>
              </w:rPr>
              <w:t>1.263.628,00</w:t>
            </w:r>
          </w:p>
        </w:tc>
        <w:tc>
          <w:tcPr>
            <w:tcW w:w="1265" w:type="dxa"/>
            <w:tcBorders>
              <w:top w:val="nil"/>
            </w:tcBorders>
          </w:tcPr>
          <w:p>
            <w:pPr>
              <w:pStyle w:val="TableParagraph"/>
              <w:spacing w:before="17"/>
              <w:ind w:right="10"/>
              <w:jc w:val="right"/>
              <w:rPr>
                <w:sz w:val="17"/>
              </w:rPr>
            </w:pPr>
            <w:r>
              <w:rPr>
                <w:w w:val="105"/>
                <w:sz w:val="17"/>
              </w:rPr>
              <w:t>947.847,16</w:t>
            </w:r>
          </w:p>
        </w:tc>
      </w:tr>
      <w:tr>
        <w:trPr>
          <w:trHeight w:val="233" w:hRule="atLeast"/>
        </w:trPr>
        <w:tc>
          <w:tcPr>
            <w:tcW w:w="4013" w:type="dxa"/>
          </w:tcPr>
          <w:p>
            <w:pPr>
              <w:pStyle w:val="TableParagraph"/>
              <w:spacing w:line="201" w:lineRule="exact" w:before="12"/>
              <w:ind w:left="33"/>
              <w:rPr>
                <w:rFonts w:ascii="Calibri"/>
                <w:b/>
                <w:sz w:val="18"/>
              </w:rPr>
            </w:pPr>
            <w:r>
              <w:rPr>
                <w:rFonts w:ascii="Calibri"/>
                <w:b/>
                <w:w w:val="105"/>
                <w:sz w:val="18"/>
              </w:rPr>
              <w:t>Total</w:t>
            </w:r>
          </w:p>
        </w:tc>
        <w:tc>
          <w:tcPr>
            <w:tcW w:w="1483" w:type="dxa"/>
          </w:tcPr>
          <w:p>
            <w:pPr>
              <w:pStyle w:val="TableParagraph"/>
              <w:spacing w:before="14"/>
              <w:ind w:right="10"/>
              <w:jc w:val="right"/>
              <w:rPr>
                <w:b/>
                <w:sz w:val="17"/>
              </w:rPr>
            </w:pPr>
            <w:r>
              <w:rPr>
                <w:b/>
                <w:w w:val="105"/>
                <w:sz w:val="17"/>
              </w:rPr>
              <w:t>5.474.673,55</w:t>
            </w:r>
          </w:p>
        </w:tc>
        <w:tc>
          <w:tcPr>
            <w:tcW w:w="1265" w:type="dxa"/>
          </w:tcPr>
          <w:p>
            <w:pPr>
              <w:pStyle w:val="TableParagraph"/>
              <w:spacing w:before="14"/>
              <w:ind w:right="10"/>
              <w:jc w:val="right"/>
              <w:rPr>
                <w:b/>
                <w:sz w:val="17"/>
              </w:rPr>
            </w:pPr>
            <w:r>
              <w:rPr>
                <w:b/>
                <w:w w:val="105"/>
                <w:sz w:val="17"/>
              </w:rPr>
              <w:t>5.532.406,28</w:t>
            </w:r>
          </w:p>
        </w:tc>
      </w:tr>
    </w:tbl>
    <w:p>
      <w:pPr>
        <w:pStyle w:val="BodyText"/>
        <w:rPr>
          <w:sz w:val="24"/>
        </w:rPr>
      </w:pPr>
    </w:p>
    <w:p>
      <w:pPr>
        <w:pStyle w:val="BodyText"/>
        <w:rPr>
          <w:sz w:val="24"/>
        </w:rPr>
      </w:pPr>
    </w:p>
    <w:p>
      <w:pPr>
        <w:spacing w:before="151"/>
        <w:ind w:left="0" w:right="1210" w:firstLine="0"/>
        <w:jc w:val="right"/>
        <w:rPr>
          <w:sz w:val="19"/>
        </w:rPr>
      </w:pPr>
      <w:r>
        <w:rPr>
          <w:sz w:val="19"/>
        </w:rPr>
        <w:t>Página 58</w:t>
      </w:r>
    </w:p>
    <w:p>
      <w:pPr>
        <w:pStyle w:val="BodyText"/>
      </w:pPr>
    </w:p>
    <w:p>
      <w:pPr>
        <w:pStyle w:val="BodyText"/>
        <w:spacing w:before="4"/>
        <w:rPr>
          <w:sz w:val="26"/>
        </w:rPr>
      </w:pPr>
      <w:r>
        <w:rPr/>
        <w:pict>
          <v:group style="position:absolute;margin-left:52.058052pt;margin-top:17.098604pt;width:490.9pt;height:36.6pt;mso-position-horizontal-relative:page;mso-position-vertical-relative:paragraph;z-index:-251421696;mso-wrap-distance-left:0;mso-wrap-distance-right:0" coordorigin="1041,342" coordsize="9818,732">
            <v:line style="position:absolute" from="1046,1069" to="1046,347" stroked="true" strokeweight=".465325pt" strokecolor="#000000">
              <v:stroke dashstyle="solid"/>
            </v:line>
            <v:line style="position:absolute" from="1046,1069" to="5441,1069" stroked="true" strokeweight=".465325pt" strokecolor="#000000">
              <v:stroke dashstyle="solid"/>
            </v:line>
            <v:line style="position:absolute" from="1046,347" to="5441,347" stroked="true" strokeweight=".465325pt" strokecolor="#000000">
              <v:stroke dashstyle="solid"/>
            </v:line>
            <v:line style="position:absolute" from="5441,1069" to="10211,1069" stroked="true" strokeweight=".465325pt" strokecolor="#000000">
              <v:stroke dashstyle="solid"/>
            </v:line>
            <v:line style="position:absolute" from="5441,347" to="10211,347" stroked="true" strokeweight=".465325pt" strokecolor="#000000">
              <v:stroke dashstyle="solid"/>
            </v:line>
            <v:shape style="position:absolute;left:5515;top:365;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66"/>
          <w:footerReference w:type="default" r:id="rId67"/>
          <w:pgSz w:w="11900" w:h="16840"/>
          <w:pgMar w:header="491" w:footer="926" w:top="1560" w:bottom="1120" w:left="560" w:right="560"/>
        </w:sectPr>
      </w:pPr>
    </w:p>
    <w:p>
      <w:pPr>
        <w:pStyle w:val="BodyText"/>
        <w:spacing w:before="7"/>
      </w:pPr>
    </w:p>
    <w:p>
      <w:pPr>
        <w:pStyle w:val="Heading2"/>
        <w:spacing w:before="107"/>
        <w:jc w:val="left"/>
        <w:rPr>
          <w:u w:val="none"/>
        </w:rPr>
      </w:pPr>
      <w:r>
        <w:rPr>
          <w:w w:val="105"/>
          <w:u w:val="none"/>
        </w:rPr>
        <w:t>NOTA 12. </w:t>
      </w:r>
      <w:r>
        <w:rPr>
          <w:w w:val="105"/>
          <w:u w:val="single"/>
        </w:rPr>
        <w:t>PROVISIONES Y CONTINGENCIAS</w:t>
      </w:r>
    </w:p>
    <w:p>
      <w:pPr>
        <w:pStyle w:val="BodyText"/>
        <w:spacing w:before="10"/>
        <w:rPr>
          <w:b/>
          <w:sz w:val="18"/>
        </w:rPr>
      </w:pPr>
    </w:p>
    <w:p>
      <w:pPr>
        <w:pStyle w:val="BodyText"/>
        <w:spacing w:before="1"/>
        <w:ind w:left="1707"/>
      </w:pPr>
      <w:r>
        <w:rPr>
          <w:w w:val="105"/>
        </w:rPr>
        <w:t>a)</w:t>
      </w:r>
      <w:r>
        <w:rPr>
          <w:spacing w:val="-15"/>
          <w:w w:val="105"/>
        </w:rPr>
        <w:t> </w:t>
      </w:r>
      <w:r>
        <w:rPr>
          <w:w w:val="105"/>
          <w:u w:val="single"/>
        </w:rPr>
        <w:t>Provisiones</w:t>
      </w:r>
    </w:p>
    <w:p>
      <w:pPr>
        <w:pStyle w:val="BodyText"/>
        <w:spacing w:line="249" w:lineRule="auto" w:before="113"/>
        <w:ind w:left="1707" w:right="1176"/>
      </w:pPr>
      <w:r>
        <w:rPr/>
        <w:pict>
          <v:group style="position:absolute;margin-left:189.557159pt;margin-top:51.565811pt;width:240.55pt;height:30pt;mso-position-horizontal-relative:page;mso-position-vertical-relative:paragraph;z-index:-266708992" coordorigin="3791,1031" coordsize="4811,600">
            <v:rect style="position:absolute;left:3791;top:1034;width:4811;height:597" filled="true" fillcolor="#dadada" stroked="false">
              <v:fill type="solid"/>
            </v:rect>
            <v:shape style="position:absolute;left:5119;top:1031;width:635;height:397" type="#_x0000_t202" filled="false" stroked="false">
              <v:textbox inset="0,0,0,0">
                <w:txbxContent>
                  <w:p>
                    <w:pPr>
                      <w:spacing w:line="244" w:lineRule="auto" w:before="1"/>
                      <w:ind w:left="0" w:right="10" w:firstLine="74"/>
                      <w:jc w:val="left"/>
                      <w:rPr>
                        <w:b/>
                        <w:sz w:val="17"/>
                      </w:rPr>
                    </w:pPr>
                    <w:r>
                      <w:rPr>
                        <w:b/>
                        <w:sz w:val="17"/>
                      </w:rPr>
                      <w:t>Interés reintegro</w:t>
                    </w:r>
                  </w:p>
                </w:txbxContent>
              </v:textbox>
              <w10:wrap type="none"/>
            </v:shape>
            <v:shape style="position:absolute;left:6113;top:1131;width:1269;height:397" type="#_x0000_t202" filled="false" stroked="false">
              <v:textbox inset="0,0,0,0">
                <w:txbxContent>
                  <w:p>
                    <w:pPr>
                      <w:spacing w:line="244" w:lineRule="auto" w:before="1"/>
                      <w:ind w:left="0" w:right="0" w:firstLine="386"/>
                      <w:jc w:val="left"/>
                      <w:rPr>
                        <w:b/>
                        <w:sz w:val="17"/>
                      </w:rPr>
                    </w:pPr>
                    <w:r>
                      <w:rPr>
                        <w:b/>
                        <w:sz w:val="17"/>
                      </w:rPr>
                      <w:t>Costes desmantelamiento</w:t>
                    </w:r>
                  </w:p>
                </w:txbxContent>
              </v:textbox>
              <w10:wrap type="none"/>
            </v:shape>
            <v:shape style="position:absolute;left:7867;top:1230;width:361;height:198" type="#_x0000_t202" filled="false" stroked="false">
              <v:textbox inset="0,0,0,0">
                <w:txbxContent>
                  <w:p>
                    <w:pPr>
                      <w:spacing w:before="1"/>
                      <w:ind w:left="0" w:right="0" w:firstLine="0"/>
                      <w:jc w:val="left"/>
                      <w:rPr>
                        <w:b/>
                        <w:sz w:val="17"/>
                      </w:rPr>
                    </w:pPr>
                    <w:r>
                      <w:rPr>
                        <w:b/>
                        <w:sz w:val="17"/>
                      </w:rPr>
                      <w:t>Total</w:t>
                    </w:r>
                  </w:p>
                </w:txbxContent>
              </v:textbox>
              <w10:wrap type="none"/>
            </v:shape>
            <w10:wrap type="none"/>
          </v:group>
        </w:pict>
      </w:r>
      <w:r>
        <w:rPr>
          <w:w w:val="105"/>
        </w:rPr>
        <w:t>Los</w:t>
      </w:r>
      <w:r>
        <w:rPr>
          <w:spacing w:val="-17"/>
          <w:w w:val="105"/>
        </w:rPr>
        <w:t> </w:t>
      </w:r>
      <w:r>
        <w:rPr>
          <w:w w:val="105"/>
        </w:rPr>
        <w:t>movimientos</w:t>
      </w:r>
      <w:r>
        <w:rPr>
          <w:spacing w:val="-18"/>
          <w:w w:val="105"/>
        </w:rPr>
        <w:t> </w:t>
      </w:r>
      <w:r>
        <w:rPr>
          <w:w w:val="105"/>
        </w:rPr>
        <w:t>habidos</w:t>
      </w:r>
      <w:r>
        <w:rPr>
          <w:spacing w:val="-17"/>
          <w:w w:val="105"/>
        </w:rPr>
        <w:t> </w:t>
      </w:r>
      <w:r>
        <w:rPr>
          <w:w w:val="105"/>
        </w:rPr>
        <w:t>en</w:t>
      </w:r>
      <w:r>
        <w:rPr>
          <w:spacing w:val="-16"/>
          <w:w w:val="105"/>
        </w:rPr>
        <w:t> </w:t>
      </w:r>
      <w:r>
        <w:rPr>
          <w:w w:val="105"/>
        </w:rPr>
        <w:t>las</w:t>
      </w:r>
      <w:r>
        <w:rPr>
          <w:spacing w:val="-18"/>
          <w:w w:val="105"/>
        </w:rPr>
        <w:t> </w:t>
      </w:r>
      <w:r>
        <w:rPr>
          <w:w w:val="105"/>
        </w:rPr>
        <w:t>provisiones</w:t>
      </w:r>
      <w:r>
        <w:rPr>
          <w:spacing w:val="-16"/>
          <w:w w:val="105"/>
        </w:rPr>
        <w:t> </w:t>
      </w:r>
      <w:r>
        <w:rPr>
          <w:w w:val="105"/>
        </w:rPr>
        <w:t>reconocidas</w:t>
      </w:r>
      <w:r>
        <w:rPr>
          <w:spacing w:val="-16"/>
          <w:w w:val="105"/>
        </w:rPr>
        <w:t> </w:t>
      </w:r>
      <w:r>
        <w:rPr>
          <w:w w:val="105"/>
        </w:rPr>
        <w:t>en</w:t>
      </w:r>
      <w:r>
        <w:rPr>
          <w:spacing w:val="-17"/>
          <w:w w:val="105"/>
        </w:rPr>
        <w:t> </w:t>
      </w:r>
      <w:r>
        <w:rPr>
          <w:w w:val="105"/>
        </w:rPr>
        <w:t>el</w:t>
      </w:r>
      <w:r>
        <w:rPr>
          <w:spacing w:val="-18"/>
          <w:w w:val="105"/>
        </w:rPr>
        <w:t> </w:t>
      </w:r>
      <w:r>
        <w:rPr>
          <w:w w:val="105"/>
        </w:rPr>
        <w:t>balance</w:t>
      </w:r>
      <w:r>
        <w:rPr>
          <w:spacing w:val="-17"/>
          <w:w w:val="105"/>
        </w:rPr>
        <w:t> </w:t>
      </w:r>
      <w:r>
        <w:rPr>
          <w:w w:val="105"/>
        </w:rPr>
        <w:t>al</w:t>
      </w:r>
      <w:r>
        <w:rPr>
          <w:spacing w:val="-16"/>
          <w:w w:val="105"/>
        </w:rPr>
        <w:t> </w:t>
      </w:r>
      <w:r>
        <w:rPr>
          <w:w w:val="105"/>
        </w:rPr>
        <w:t>31</w:t>
      </w:r>
      <w:r>
        <w:rPr>
          <w:spacing w:val="-17"/>
          <w:w w:val="105"/>
        </w:rPr>
        <w:t> </w:t>
      </w:r>
      <w:r>
        <w:rPr>
          <w:w w:val="105"/>
        </w:rPr>
        <w:t>de</w:t>
      </w:r>
      <w:r>
        <w:rPr>
          <w:spacing w:val="-17"/>
          <w:w w:val="105"/>
        </w:rPr>
        <w:t> </w:t>
      </w:r>
      <w:r>
        <w:rPr>
          <w:w w:val="105"/>
        </w:rPr>
        <w:t>diciembre</w:t>
      </w:r>
      <w:r>
        <w:rPr>
          <w:spacing w:val="-16"/>
          <w:w w:val="105"/>
        </w:rPr>
        <w:t> </w:t>
      </w:r>
      <w:r>
        <w:rPr>
          <w:w w:val="105"/>
        </w:rPr>
        <w:t>de</w:t>
      </w:r>
      <w:r>
        <w:rPr>
          <w:spacing w:val="-17"/>
          <w:w w:val="105"/>
        </w:rPr>
        <w:t> </w:t>
      </w:r>
      <w:r>
        <w:rPr>
          <w:w w:val="105"/>
        </w:rPr>
        <w:t>2021</w:t>
      </w:r>
      <w:r>
        <w:rPr>
          <w:spacing w:val="-15"/>
          <w:w w:val="105"/>
        </w:rPr>
        <w:t> </w:t>
      </w:r>
      <w:r>
        <w:rPr>
          <w:w w:val="105"/>
        </w:rPr>
        <w:t>fueron los</w:t>
      </w:r>
      <w:r>
        <w:rPr>
          <w:spacing w:val="-1"/>
          <w:w w:val="105"/>
        </w:rPr>
        <w:t> </w:t>
      </w:r>
      <w:r>
        <w:rPr>
          <w:w w:val="105"/>
        </w:rPr>
        <w:t>siguientes:</w:t>
      </w:r>
    </w:p>
    <w:p>
      <w:pPr>
        <w:pStyle w:val="BodyText"/>
      </w:pPr>
    </w:p>
    <w:p>
      <w:pPr>
        <w:pStyle w:val="BodyText"/>
      </w:pPr>
    </w:p>
    <w:p>
      <w:pPr>
        <w:pStyle w:val="BodyText"/>
      </w:pPr>
    </w:p>
    <w:p>
      <w:pPr>
        <w:pStyle w:val="BodyText"/>
        <w:spacing w:after="1"/>
        <w:rPr>
          <w:sz w:val="13"/>
        </w:rPr>
      </w:pPr>
    </w:p>
    <w:tbl>
      <w:tblPr>
        <w:tblW w:w="0" w:type="auto"/>
        <w:jc w:val="left"/>
        <w:tblInd w:w="3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2"/>
        <w:gridCol w:w="1538"/>
        <w:gridCol w:w="1261"/>
        <w:gridCol w:w="1000"/>
      </w:tblGrid>
      <w:tr>
        <w:trPr>
          <w:trHeight w:val="267" w:hRule="atLeast"/>
        </w:trPr>
        <w:tc>
          <w:tcPr>
            <w:tcW w:w="1052" w:type="dxa"/>
          </w:tcPr>
          <w:p>
            <w:pPr>
              <w:pStyle w:val="TableParagraph"/>
              <w:rPr>
                <w:rFonts w:ascii="Times New Roman"/>
                <w:sz w:val="16"/>
              </w:rPr>
            </w:pPr>
          </w:p>
        </w:tc>
        <w:tc>
          <w:tcPr>
            <w:tcW w:w="1538" w:type="dxa"/>
          </w:tcPr>
          <w:p>
            <w:pPr>
              <w:pStyle w:val="TableParagraph"/>
              <w:spacing w:before="1"/>
              <w:ind w:right="468"/>
              <w:jc w:val="right"/>
              <w:rPr>
                <w:b/>
                <w:sz w:val="17"/>
              </w:rPr>
            </w:pPr>
            <w:r>
              <w:rPr>
                <w:b/>
                <w:sz w:val="17"/>
              </w:rPr>
              <w:t>Encomiendas</w:t>
            </w:r>
          </w:p>
        </w:tc>
        <w:tc>
          <w:tcPr>
            <w:tcW w:w="2261" w:type="dxa"/>
            <w:gridSpan w:val="2"/>
          </w:tcPr>
          <w:p>
            <w:pPr>
              <w:pStyle w:val="TableParagraph"/>
              <w:rPr>
                <w:rFonts w:ascii="Times New Roman"/>
                <w:sz w:val="16"/>
              </w:rPr>
            </w:pPr>
          </w:p>
        </w:tc>
      </w:tr>
      <w:tr>
        <w:trPr>
          <w:trHeight w:val="485" w:hRule="atLeast"/>
        </w:trPr>
        <w:tc>
          <w:tcPr>
            <w:tcW w:w="1052" w:type="dxa"/>
          </w:tcPr>
          <w:p>
            <w:pPr>
              <w:pStyle w:val="TableParagraph"/>
              <w:spacing w:before="71"/>
              <w:ind w:left="80"/>
              <w:rPr>
                <w:b/>
                <w:sz w:val="17"/>
              </w:rPr>
            </w:pPr>
            <w:r>
              <w:rPr>
                <w:b/>
                <w:sz w:val="17"/>
              </w:rPr>
              <w:t>Saldo inicial</w:t>
            </w:r>
          </w:p>
          <w:p>
            <w:pPr>
              <w:pStyle w:val="TableParagraph"/>
              <w:spacing w:line="184" w:lineRule="exact" w:before="15"/>
              <w:ind w:left="80"/>
              <w:rPr>
                <w:sz w:val="17"/>
              </w:rPr>
            </w:pPr>
            <w:r>
              <w:rPr>
                <w:sz w:val="17"/>
              </w:rPr>
              <w:t>Dotaciones</w:t>
            </w:r>
          </w:p>
        </w:tc>
        <w:tc>
          <w:tcPr>
            <w:tcW w:w="1538" w:type="dxa"/>
          </w:tcPr>
          <w:p>
            <w:pPr>
              <w:pStyle w:val="TableParagraph"/>
              <w:spacing w:before="71"/>
              <w:ind w:right="418"/>
              <w:jc w:val="right"/>
              <w:rPr>
                <w:b/>
                <w:sz w:val="17"/>
              </w:rPr>
            </w:pPr>
            <w:r>
              <w:rPr>
                <w:b/>
                <w:sz w:val="17"/>
              </w:rPr>
              <w:t>154.024,55</w:t>
            </w:r>
          </w:p>
        </w:tc>
        <w:tc>
          <w:tcPr>
            <w:tcW w:w="1261" w:type="dxa"/>
          </w:tcPr>
          <w:p>
            <w:pPr>
              <w:pStyle w:val="TableParagraph"/>
              <w:spacing w:before="71"/>
              <w:ind w:right="207"/>
              <w:jc w:val="right"/>
              <w:rPr>
                <w:b/>
                <w:sz w:val="17"/>
              </w:rPr>
            </w:pPr>
            <w:r>
              <w:rPr>
                <w:b/>
                <w:sz w:val="17"/>
              </w:rPr>
              <w:t>57.833,38</w:t>
            </w:r>
          </w:p>
        </w:tc>
        <w:tc>
          <w:tcPr>
            <w:tcW w:w="1000" w:type="dxa"/>
          </w:tcPr>
          <w:p>
            <w:pPr>
              <w:pStyle w:val="TableParagraph"/>
              <w:spacing w:before="71"/>
              <w:ind w:right="78"/>
              <w:jc w:val="right"/>
              <w:rPr>
                <w:b/>
                <w:sz w:val="17"/>
              </w:rPr>
            </w:pPr>
            <w:r>
              <w:rPr>
                <w:b/>
                <w:sz w:val="17"/>
              </w:rPr>
              <w:t>211.857,93</w:t>
            </w:r>
          </w:p>
        </w:tc>
      </w:tr>
      <w:tr>
        <w:trPr>
          <w:trHeight w:val="210" w:hRule="atLeast"/>
        </w:trPr>
        <w:tc>
          <w:tcPr>
            <w:tcW w:w="1052" w:type="dxa"/>
          </w:tcPr>
          <w:p>
            <w:pPr>
              <w:pStyle w:val="TableParagraph"/>
              <w:spacing w:line="182" w:lineRule="exact" w:before="8"/>
              <w:ind w:left="80"/>
              <w:rPr>
                <w:sz w:val="17"/>
              </w:rPr>
            </w:pPr>
            <w:r>
              <w:rPr>
                <w:sz w:val="17"/>
              </w:rPr>
              <w:t>Aplicaciones</w:t>
            </w:r>
          </w:p>
        </w:tc>
        <w:tc>
          <w:tcPr>
            <w:tcW w:w="1538" w:type="dxa"/>
          </w:tcPr>
          <w:p>
            <w:pPr>
              <w:pStyle w:val="TableParagraph"/>
              <w:spacing w:line="182" w:lineRule="exact" w:before="8"/>
              <w:ind w:right="418"/>
              <w:jc w:val="right"/>
              <w:rPr>
                <w:sz w:val="17"/>
              </w:rPr>
            </w:pPr>
            <w:r>
              <w:rPr>
                <w:sz w:val="17"/>
              </w:rPr>
              <w:t>154.024,55</w:t>
            </w:r>
          </w:p>
        </w:tc>
        <w:tc>
          <w:tcPr>
            <w:tcW w:w="1261" w:type="dxa"/>
          </w:tcPr>
          <w:p>
            <w:pPr>
              <w:pStyle w:val="TableParagraph"/>
              <w:rPr>
                <w:rFonts w:ascii="Times New Roman"/>
                <w:sz w:val="14"/>
              </w:rPr>
            </w:pPr>
          </w:p>
        </w:tc>
        <w:tc>
          <w:tcPr>
            <w:tcW w:w="1000" w:type="dxa"/>
          </w:tcPr>
          <w:p>
            <w:pPr>
              <w:pStyle w:val="TableParagraph"/>
              <w:spacing w:line="182" w:lineRule="exact" w:before="8"/>
              <w:ind w:right="78"/>
              <w:jc w:val="right"/>
              <w:rPr>
                <w:sz w:val="17"/>
              </w:rPr>
            </w:pPr>
            <w:r>
              <w:rPr>
                <w:sz w:val="17"/>
              </w:rPr>
              <w:t>154.024,55</w:t>
            </w:r>
          </w:p>
        </w:tc>
      </w:tr>
      <w:tr>
        <w:trPr>
          <w:trHeight w:val="203" w:hRule="atLeast"/>
        </w:trPr>
        <w:tc>
          <w:tcPr>
            <w:tcW w:w="1052" w:type="dxa"/>
          </w:tcPr>
          <w:p>
            <w:pPr>
              <w:pStyle w:val="TableParagraph"/>
              <w:spacing w:line="176" w:lineRule="exact" w:before="8"/>
              <w:ind w:left="80"/>
              <w:rPr>
                <w:b/>
                <w:sz w:val="17"/>
              </w:rPr>
            </w:pPr>
            <w:r>
              <w:rPr>
                <w:b/>
                <w:sz w:val="17"/>
              </w:rPr>
              <w:t>Saldo final</w:t>
            </w:r>
          </w:p>
        </w:tc>
        <w:tc>
          <w:tcPr>
            <w:tcW w:w="1538" w:type="dxa"/>
          </w:tcPr>
          <w:p>
            <w:pPr>
              <w:pStyle w:val="TableParagraph"/>
              <w:spacing w:line="176" w:lineRule="exact" w:before="8"/>
              <w:ind w:right="418"/>
              <w:jc w:val="right"/>
              <w:rPr>
                <w:b/>
                <w:sz w:val="17"/>
              </w:rPr>
            </w:pPr>
            <w:r>
              <w:rPr>
                <w:b/>
                <w:sz w:val="17"/>
              </w:rPr>
              <w:t>0,00</w:t>
            </w:r>
          </w:p>
        </w:tc>
        <w:tc>
          <w:tcPr>
            <w:tcW w:w="1261" w:type="dxa"/>
          </w:tcPr>
          <w:p>
            <w:pPr>
              <w:pStyle w:val="TableParagraph"/>
              <w:spacing w:line="176" w:lineRule="exact" w:before="8"/>
              <w:ind w:right="207"/>
              <w:jc w:val="right"/>
              <w:rPr>
                <w:b/>
                <w:sz w:val="17"/>
              </w:rPr>
            </w:pPr>
            <w:r>
              <w:rPr>
                <w:b/>
                <w:sz w:val="17"/>
              </w:rPr>
              <w:t>57.833,38</w:t>
            </w:r>
          </w:p>
        </w:tc>
        <w:tc>
          <w:tcPr>
            <w:tcW w:w="1000" w:type="dxa"/>
          </w:tcPr>
          <w:p>
            <w:pPr>
              <w:pStyle w:val="TableParagraph"/>
              <w:spacing w:line="176" w:lineRule="exact" w:before="8"/>
              <w:ind w:right="78"/>
              <w:jc w:val="right"/>
              <w:rPr>
                <w:b/>
                <w:sz w:val="17"/>
              </w:rPr>
            </w:pPr>
            <w:r>
              <w:rPr>
                <w:b/>
                <w:sz w:val="17"/>
              </w:rPr>
              <w:t>57.833,38</w:t>
            </w:r>
          </w:p>
        </w:tc>
      </w:tr>
    </w:tbl>
    <w:p>
      <w:pPr>
        <w:pStyle w:val="BodyText"/>
      </w:pPr>
    </w:p>
    <w:p>
      <w:pPr>
        <w:pStyle w:val="BodyText"/>
        <w:spacing w:before="10"/>
        <w:rPr>
          <w:sz w:val="19"/>
        </w:rPr>
      </w:pPr>
    </w:p>
    <w:p>
      <w:pPr>
        <w:pStyle w:val="BodyText"/>
        <w:spacing w:line="249" w:lineRule="auto"/>
        <w:ind w:left="1707" w:right="1176"/>
      </w:pPr>
      <w:r>
        <w:rPr/>
        <w:pict>
          <v:group style="position:absolute;margin-left:137.481628pt;margin-top:28.86908pt;width:344.7pt;height:29.9pt;mso-position-horizontal-relative:page;mso-position-vertical-relative:paragraph;z-index:-266702848" coordorigin="2750,577" coordsize="6894,598">
            <v:rect style="position:absolute;left:2749;top:580;width:6894;height:595" filled="true" fillcolor="#dadada" stroked="false">
              <v:fill type="solid"/>
            </v:rect>
            <v:shape style="position:absolute;left:4075;top:577;width:635;height:395" type="#_x0000_t202" filled="false" stroked="false">
              <v:textbox inset="0,0,0,0">
                <w:txbxContent>
                  <w:p>
                    <w:pPr>
                      <w:spacing w:line="242" w:lineRule="auto" w:before="1"/>
                      <w:ind w:left="0" w:right="10" w:firstLine="74"/>
                      <w:jc w:val="left"/>
                      <w:rPr>
                        <w:b/>
                        <w:sz w:val="17"/>
                      </w:rPr>
                    </w:pPr>
                    <w:r>
                      <w:rPr>
                        <w:b/>
                        <w:sz w:val="17"/>
                      </w:rPr>
                      <w:t>Interés reintegro</w:t>
                    </w:r>
                  </w:p>
                </w:txbxContent>
              </v:textbox>
              <w10:wrap type="none"/>
            </v:shape>
            <v:shape style="position:absolute;left:5069;top:675;width:1269;height:397" type="#_x0000_t202" filled="false" stroked="false">
              <v:textbox inset="0,0,0,0">
                <w:txbxContent>
                  <w:p>
                    <w:pPr>
                      <w:spacing w:line="244" w:lineRule="auto" w:before="1"/>
                      <w:ind w:left="0" w:right="0" w:firstLine="386"/>
                      <w:jc w:val="left"/>
                      <w:rPr>
                        <w:b/>
                        <w:sz w:val="17"/>
                      </w:rPr>
                    </w:pPr>
                    <w:r>
                      <w:rPr>
                        <w:b/>
                        <w:sz w:val="17"/>
                      </w:rPr>
                      <w:t>Costes desmantelamiento</w:t>
                    </w:r>
                  </w:p>
                </w:txbxContent>
              </v:textbox>
              <w10:wrap type="none"/>
            </v:shape>
            <v:shape style="position:absolute;left:6514;top:675;width:897;height:397" type="#_x0000_t202" filled="false" stroked="false">
              <v:textbox inset="0,0,0,0">
                <w:txbxContent>
                  <w:p>
                    <w:pPr>
                      <w:spacing w:line="244" w:lineRule="auto" w:before="1"/>
                      <w:ind w:left="334" w:right="17" w:hanging="335"/>
                      <w:jc w:val="left"/>
                      <w:rPr>
                        <w:b/>
                        <w:sz w:val="17"/>
                      </w:rPr>
                    </w:pPr>
                    <w:r>
                      <w:rPr>
                        <w:b/>
                        <w:sz w:val="17"/>
                      </w:rPr>
                      <w:t>Reclamación 5%</w:t>
                    </w:r>
                  </w:p>
                </w:txbxContent>
              </v:textbox>
              <w10:wrap type="none"/>
            </v:shape>
            <v:shape style="position:absolute;left:7566;top:577;width:875;height:395" type="#_x0000_t202" filled="false" stroked="false">
              <v:textbox inset="0,0,0,0">
                <w:txbxContent>
                  <w:p>
                    <w:pPr>
                      <w:spacing w:before="1"/>
                      <w:ind w:left="0" w:right="16" w:firstLine="0"/>
                      <w:jc w:val="center"/>
                      <w:rPr>
                        <w:b/>
                        <w:sz w:val="17"/>
                      </w:rPr>
                    </w:pPr>
                    <w:r>
                      <w:rPr>
                        <w:b/>
                        <w:sz w:val="17"/>
                      </w:rPr>
                      <w:t>Pda.</w:t>
                    </w:r>
                  </w:p>
                  <w:p>
                    <w:pPr>
                      <w:spacing w:before="3"/>
                      <w:ind w:left="0" w:right="18" w:firstLine="0"/>
                      <w:jc w:val="center"/>
                      <w:rPr>
                        <w:b/>
                        <w:sz w:val="17"/>
                      </w:rPr>
                    </w:pPr>
                    <w:r>
                      <w:rPr>
                        <w:b/>
                        <w:sz w:val="17"/>
                      </w:rPr>
                      <w:t>Bonificación</w:t>
                    </w:r>
                  </w:p>
                </w:txbxContent>
              </v:textbox>
              <w10:wrap type="none"/>
            </v:shape>
            <v:shape style="position:absolute;left:8909;top:774;width:361;height:198" type="#_x0000_t202" filled="false" stroked="false">
              <v:textbox inset="0,0,0,0">
                <w:txbxContent>
                  <w:p>
                    <w:pPr>
                      <w:spacing w:before="1"/>
                      <w:ind w:left="0" w:right="0" w:firstLine="0"/>
                      <w:jc w:val="left"/>
                      <w:rPr>
                        <w:b/>
                        <w:sz w:val="17"/>
                      </w:rPr>
                    </w:pPr>
                    <w:r>
                      <w:rPr>
                        <w:b/>
                        <w:sz w:val="17"/>
                      </w:rPr>
                      <w:t>Total</w:t>
                    </w:r>
                  </w:p>
                </w:txbxContent>
              </v:textbox>
              <w10:wrap type="none"/>
            </v:shape>
            <w10:wrap type="none"/>
          </v:group>
        </w:pict>
      </w:r>
      <w:r>
        <w:rPr>
          <w:w w:val="105"/>
        </w:rPr>
        <w:t>Los</w:t>
      </w:r>
      <w:r>
        <w:rPr>
          <w:spacing w:val="-17"/>
          <w:w w:val="105"/>
        </w:rPr>
        <w:t> </w:t>
      </w:r>
      <w:r>
        <w:rPr>
          <w:w w:val="105"/>
        </w:rPr>
        <w:t>movimientos</w:t>
      </w:r>
      <w:r>
        <w:rPr>
          <w:spacing w:val="-18"/>
          <w:w w:val="105"/>
        </w:rPr>
        <w:t> </w:t>
      </w:r>
      <w:r>
        <w:rPr>
          <w:w w:val="105"/>
        </w:rPr>
        <w:t>habidos</w:t>
      </w:r>
      <w:r>
        <w:rPr>
          <w:spacing w:val="-17"/>
          <w:w w:val="105"/>
        </w:rPr>
        <w:t> </w:t>
      </w:r>
      <w:r>
        <w:rPr>
          <w:w w:val="105"/>
        </w:rPr>
        <w:t>en</w:t>
      </w:r>
      <w:r>
        <w:rPr>
          <w:spacing w:val="-16"/>
          <w:w w:val="105"/>
        </w:rPr>
        <w:t> </w:t>
      </w:r>
      <w:r>
        <w:rPr>
          <w:w w:val="105"/>
        </w:rPr>
        <w:t>las</w:t>
      </w:r>
      <w:r>
        <w:rPr>
          <w:spacing w:val="-18"/>
          <w:w w:val="105"/>
        </w:rPr>
        <w:t> </w:t>
      </w:r>
      <w:r>
        <w:rPr>
          <w:w w:val="105"/>
        </w:rPr>
        <w:t>provisiones</w:t>
      </w:r>
      <w:r>
        <w:rPr>
          <w:spacing w:val="-16"/>
          <w:w w:val="105"/>
        </w:rPr>
        <w:t> </w:t>
      </w:r>
      <w:r>
        <w:rPr>
          <w:w w:val="105"/>
        </w:rPr>
        <w:t>reconocidas</w:t>
      </w:r>
      <w:r>
        <w:rPr>
          <w:spacing w:val="-16"/>
          <w:w w:val="105"/>
        </w:rPr>
        <w:t> </w:t>
      </w:r>
      <w:r>
        <w:rPr>
          <w:w w:val="105"/>
        </w:rPr>
        <w:t>en</w:t>
      </w:r>
      <w:r>
        <w:rPr>
          <w:spacing w:val="-17"/>
          <w:w w:val="105"/>
        </w:rPr>
        <w:t> </w:t>
      </w:r>
      <w:r>
        <w:rPr>
          <w:w w:val="105"/>
        </w:rPr>
        <w:t>el</w:t>
      </w:r>
      <w:r>
        <w:rPr>
          <w:spacing w:val="-18"/>
          <w:w w:val="105"/>
        </w:rPr>
        <w:t> </w:t>
      </w:r>
      <w:r>
        <w:rPr>
          <w:w w:val="105"/>
        </w:rPr>
        <w:t>balance</w:t>
      </w:r>
      <w:r>
        <w:rPr>
          <w:spacing w:val="-17"/>
          <w:w w:val="105"/>
        </w:rPr>
        <w:t> </w:t>
      </w:r>
      <w:r>
        <w:rPr>
          <w:w w:val="105"/>
        </w:rPr>
        <w:t>al</w:t>
      </w:r>
      <w:r>
        <w:rPr>
          <w:spacing w:val="-16"/>
          <w:w w:val="105"/>
        </w:rPr>
        <w:t> </w:t>
      </w:r>
      <w:r>
        <w:rPr>
          <w:w w:val="105"/>
        </w:rPr>
        <w:t>31</w:t>
      </w:r>
      <w:r>
        <w:rPr>
          <w:spacing w:val="-17"/>
          <w:w w:val="105"/>
        </w:rPr>
        <w:t> </w:t>
      </w:r>
      <w:r>
        <w:rPr>
          <w:w w:val="105"/>
        </w:rPr>
        <w:t>de</w:t>
      </w:r>
      <w:r>
        <w:rPr>
          <w:spacing w:val="-17"/>
          <w:w w:val="105"/>
        </w:rPr>
        <w:t> </w:t>
      </w:r>
      <w:r>
        <w:rPr>
          <w:w w:val="105"/>
        </w:rPr>
        <w:t>diciembre</w:t>
      </w:r>
      <w:r>
        <w:rPr>
          <w:spacing w:val="-16"/>
          <w:w w:val="105"/>
        </w:rPr>
        <w:t> </w:t>
      </w:r>
      <w:r>
        <w:rPr>
          <w:w w:val="105"/>
        </w:rPr>
        <w:t>de</w:t>
      </w:r>
      <w:r>
        <w:rPr>
          <w:spacing w:val="-17"/>
          <w:w w:val="105"/>
        </w:rPr>
        <w:t> </w:t>
      </w:r>
      <w:r>
        <w:rPr>
          <w:w w:val="105"/>
        </w:rPr>
        <w:t>2020</w:t>
      </w:r>
      <w:r>
        <w:rPr>
          <w:spacing w:val="-15"/>
          <w:w w:val="105"/>
        </w:rPr>
        <w:t> </w:t>
      </w:r>
      <w:r>
        <w:rPr>
          <w:w w:val="105"/>
        </w:rPr>
        <w:t>fueron los</w:t>
      </w:r>
      <w:r>
        <w:rPr>
          <w:spacing w:val="-1"/>
          <w:w w:val="105"/>
        </w:rPr>
        <w:t> </w:t>
      </w:r>
      <w:r>
        <w:rPr>
          <w:w w:val="105"/>
        </w:rPr>
        <w:t>siguientes:</w:t>
      </w:r>
    </w:p>
    <w:p>
      <w:pPr>
        <w:pStyle w:val="BodyText"/>
      </w:pPr>
    </w:p>
    <w:p>
      <w:pPr>
        <w:pStyle w:val="BodyText"/>
        <w:spacing w:before="4"/>
        <w:rPr>
          <w:sz w:val="23"/>
        </w:rPr>
      </w:pPr>
    </w:p>
    <w:tbl>
      <w:tblPr>
        <w:tblW w:w="0" w:type="auto"/>
        <w:jc w:val="left"/>
        <w:tblInd w:w="2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1"/>
        <w:gridCol w:w="1533"/>
        <w:gridCol w:w="1254"/>
        <w:gridCol w:w="947"/>
        <w:gridCol w:w="1130"/>
        <w:gridCol w:w="995"/>
      </w:tblGrid>
      <w:tr>
        <w:trPr>
          <w:trHeight w:val="297" w:hRule="atLeast"/>
        </w:trPr>
        <w:tc>
          <w:tcPr>
            <w:tcW w:w="1031" w:type="dxa"/>
          </w:tcPr>
          <w:p>
            <w:pPr>
              <w:pStyle w:val="TableParagraph"/>
              <w:rPr>
                <w:rFonts w:ascii="Times New Roman"/>
                <w:sz w:val="16"/>
              </w:rPr>
            </w:pPr>
          </w:p>
        </w:tc>
        <w:tc>
          <w:tcPr>
            <w:tcW w:w="1533" w:type="dxa"/>
          </w:tcPr>
          <w:p>
            <w:pPr>
              <w:pStyle w:val="TableParagraph"/>
              <w:spacing w:before="1"/>
              <w:ind w:right="464"/>
              <w:jc w:val="right"/>
              <w:rPr>
                <w:b/>
                <w:sz w:val="17"/>
              </w:rPr>
            </w:pPr>
            <w:r>
              <w:rPr>
                <w:b/>
                <w:sz w:val="17"/>
              </w:rPr>
              <w:t>Encomiendas</w:t>
            </w:r>
          </w:p>
        </w:tc>
        <w:tc>
          <w:tcPr>
            <w:tcW w:w="1254" w:type="dxa"/>
          </w:tcPr>
          <w:p>
            <w:pPr>
              <w:pStyle w:val="TableParagraph"/>
              <w:rPr>
                <w:rFonts w:ascii="Times New Roman"/>
                <w:sz w:val="16"/>
              </w:rPr>
            </w:pPr>
          </w:p>
        </w:tc>
        <w:tc>
          <w:tcPr>
            <w:tcW w:w="947" w:type="dxa"/>
          </w:tcPr>
          <w:p>
            <w:pPr>
              <w:pStyle w:val="TableParagraph"/>
              <w:rPr>
                <w:rFonts w:ascii="Times New Roman"/>
                <w:sz w:val="16"/>
              </w:rPr>
            </w:pPr>
          </w:p>
        </w:tc>
        <w:tc>
          <w:tcPr>
            <w:tcW w:w="1130" w:type="dxa"/>
          </w:tcPr>
          <w:p>
            <w:pPr>
              <w:pStyle w:val="TableParagraph"/>
              <w:spacing w:before="1"/>
              <w:ind w:right="275"/>
              <w:jc w:val="right"/>
              <w:rPr>
                <w:b/>
                <w:sz w:val="17"/>
              </w:rPr>
            </w:pPr>
            <w:r>
              <w:rPr>
                <w:b/>
                <w:sz w:val="17"/>
              </w:rPr>
              <w:t>SSCC 2017</w:t>
            </w:r>
          </w:p>
        </w:tc>
        <w:tc>
          <w:tcPr>
            <w:tcW w:w="995" w:type="dxa"/>
          </w:tcPr>
          <w:p>
            <w:pPr>
              <w:pStyle w:val="TableParagraph"/>
              <w:rPr>
                <w:rFonts w:ascii="Times New Roman"/>
                <w:sz w:val="16"/>
              </w:rPr>
            </w:pPr>
          </w:p>
        </w:tc>
      </w:tr>
      <w:tr>
        <w:trPr>
          <w:trHeight w:val="310" w:hRule="atLeast"/>
        </w:trPr>
        <w:tc>
          <w:tcPr>
            <w:tcW w:w="1031" w:type="dxa"/>
          </w:tcPr>
          <w:p>
            <w:pPr>
              <w:pStyle w:val="TableParagraph"/>
              <w:spacing w:line="183" w:lineRule="exact" w:before="107"/>
              <w:ind w:left="60"/>
              <w:rPr>
                <w:b/>
                <w:sz w:val="17"/>
              </w:rPr>
            </w:pPr>
            <w:r>
              <w:rPr>
                <w:b/>
                <w:sz w:val="17"/>
              </w:rPr>
              <w:t>Saldo inicial</w:t>
            </w:r>
          </w:p>
        </w:tc>
        <w:tc>
          <w:tcPr>
            <w:tcW w:w="1533" w:type="dxa"/>
          </w:tcPr>
          <w:p>
            <w:pPr>
              <w:pStyle w:val="TableParagraph"/>
              <w:spacing w:line="189" w:lineRule="exact" w:before="101"/>
              <w:ind w:right="451"/>
              <w:jc w:val="right"/>
              <w:rPr>
                <w:b/>
                <w:sz w:val="17"/>
              </w:rPr>
            </w:pPr>
            <w:r>
              <w:rPr>
                <w:b/>
                <w:sz w:val="17"/>
              </w:rPr>
              <w:t>154.024,55</w:t>
            </w:r>
          </w:p>
        </w:tc>
        <w:tc>
          <w:tcPr>
            <w:tcW w:w="1254" w:type="dxa"/>
          </w:tcPr>
          <w:p>
            <w:pPr>
              <w:pStyle w:val="TableParagraph"/>
              <w:spacing w:line="189" w:lineRule="exact" w:before="101"/>
              <w:ind w:right="202"/>
              <w:jc w:val="right"/>
              <w:rPr>
                <w:b/>
                <w:sz w:val="17"/>
              </w:rPr>
            </w:pPr>
            <w:r>
              <w:rPr>
                <w:b/>
                <w:sz w:val="17"/>
              </w:rPr>
              <w:t>57.833,38</w:t>
            </w:r>
          </w:p>
        </w:tc>
        <w:tc>
          <w:tcPr>
            <w:tcW w:w="947" w:type="dxa"/>
          </w:tcPr>
          <w:p>
            <w:pPr>
              <w:pStyle w:val="TableParagraph"/>
              <w:spacing w:line="189" w:lineRule="exact" w:before="101"/>
              <w:ind w:right="112"/>
              <w:jc w:val="right"/>
              <w:rPr>
                <w:b/>
                <w:sz w:val="17"/>
              </w:rPr>
            </w:pPr>
            <w:r>
              <w:rPr>
                <w:b/>
                <w:sz w:val="17"/>
              </w:rPr>
              <w:t>21.894,21</w:t>
            </w:r>
          </w:p>
        </w:tc>
        <w:tc>
          <w:tcPr>
            <w:tcW w:w="1130" w:type="dxa"/>
          </w:tcPr>
          <w:p>
            <w:pPr>
              <w:pStyle w:val="TableParagraph"/>
              <w:spacing w:line="189" w:lineRule="exact" w:before="101"/>
              <w:ind w:right="198"/>
              <w:jc w:val="right"/>
              <w:rPr>
                <w:b/>
                <w:sz w:val="17"/>
              </w:rPr>
            </w:pPr>
            <w:r>
              <w:rPr>
                <w:b/>
                <w:sz w:val="17"/>
              </w:rPr>
              <w:t>10.164,00</w:t>
            </w:r>
          </w:p>
        </w:tc>
        <w:tc>
          <w:tcPr>
            <w:tcW w:w="995" w:type="dxa"/>
          </w:tcPr>
          <w:p>
            <w:pPr>
              <w:pStyle w:val="TableParagraph"/>
              <w:spacing w:line="189" w:lineRule="exact" w:before="101"/>
              <w:ind w:right="75"/>
              <w:jc w:val="right"/>
              <w:rPr>
                <w:b/>
                <w:sz w:val="17"/>
              </w:rPr>
            </w:pPr>
            <w:r>
              <w:rPr>
                <w:b/>
                <w:sz w:val="17"/>
              </w:rPr>
              <w:t>243.916,14</w:t>
            </w:r>
          </w:p>
        </w:tc>
      </w:tr>
      <w:tr>
        <w:trPr>
          <w:trHeight w:val="209" w:hRule="atLeast"/>
        </w:trPr>
        <w:tc>
          <w:tcPr>
            <w:tcW w:w="1031" w:type="dxa"/>
          </w:tcPr>
          <w:p>
            <w:pPr>
              <w:pStyle w:val="TableParagraph"/>
              <w:spacing w:line="183" w:lineRule="exact" w:before="7"/>
              <w:ind w:left="60"/>
              <w:rPr>
                <w:sz w:val="17"/>
              </w:rPr>
            </w:pPr>
            <w:r>
              <w:rPr>
                <w:sz w:val="17"/>
              </w:rPr>
              <w:t>Dotaciones</w:t>
            </w:r>
          </w:p>
        </w:tc>
        <w:tc>
          <w:tcPr>
            <w:tcW w:w="1533" w:type="dxa"/>
          </w:tcPr>
          <w:p>
            <w:pPr>
              <w:pStyle w:val="TableParagraph"/>
              <w:rPr>
                <w:rFonts w:ascii="Times New Roman"/>
                <w:sz w:val="14"/>
              </w:rPr>
            </w:pPr>
          </w:p>
        </w:tc>
        <w:tc>
          <w:tcPr>
            <w:tcW w:w="1254" w:type="dxa"/>
          </w:tcPr>
          <w:p>
            <w:pPr>
              <w:pStyle w:val="TableParagraph"/>
              <w:rPr>
                <w:rFonts w:ascii="Times New Roman"/>
                <w:sz w:val="14"/>
              </w:rPr>
            </w:pPr>
          </w:p>
        </w:tc>
        <w:tc>
          <w:tcPr>
            <w:tcW w:w="947" w:type="dxa"/>
          </w:tcPr>
          <w:p>
            <w:pPr>
              <w:pStyle w:val="TableParagraph"/>
              <w:spacing w:line="183" w:lineRule="exact" w:before="7"/>
              <w:ind w:right="97"/>
              <w:jc w:val="right"/>
              <w:rPr>
                <w:sz w:val="17"/>
              </w:rPr>
            </w:pPr>
            <w:r>
              <w:rPr>
                <w:sz w:val="17"/>
              </w:rPr>
              <w:t>10.876,87</w:t>
            </w:r>
          </w:p>
        </w:tc>
        <w:tc>
          <w:tcPr>
            <w:tcW w:w="1130" w:type="dxa"/>
          </w:tcPr>
          <w:p>
            <w:pPr>
              <w:pStyle w:val="TableParagraph"/>
              <w:rPr>
                <w:rFonts w:ascii="Times New Roman"/>
                <w:sz w:val="14"/>
              </w:rPr>
            </w:pPr>
          </w:p>
        </w:tc>
        <w:tc>
          <w:tcPr>
            <w:tcW w:w="995" w:type="dxa"/>
          </w:tcPr>
          <w:p>
            <w:pPr>
              <w:pStyle w:val="TableParagraph"/>
              <w:spacing w:line="183" w:lineRule="exact" w:before="7"/>
              <w:ind w:right="54"/>
              <w:jc w:val="right"/>
              <w:rPr>
                <w:sz w:val="17"/>
              </w:rPr>
            </w:pPr>
            <w:r>
              <w:rPr>
                <w:sz w:val="17"/>
              </w:rPr>
              <w:t>10.164,00</w:t>
            </w:r>
          </w:p>
        </w:tc>
      </w:tr>
      <w:tr>
        <w:trPr>
          <w:trHeight w:val="214" w:hRule="atLeast"/>
        </w:trPr>
        <w:tc>
          <w:tcPr>
            <w:tcW w:w="1031" w:type="dxa"/>
          </w:tcPr>
          <w:p>
            <w:pPr>
              <w:pStyle w:val="TableParagraph"/>
              <w:spacing w:line="187" w:lineRule="exact" w:before="7"/>
              <w:ind w:left="60"/>
              <w:rPr>
                <w:sz w:val="17"/>
              </w:rPr>
            </w:pPr>
            <w:r>
              <w:rPr>
                <w:sz w:val="17"/>
              </w:rPr>
              <w:t>Aplicaciones</w:t>
            </w:r>
          </w:p>
        </w:tc>
        <w:tc>
          <w:tcPr>
            <w:tcW w:w="1533" w:type="dxa"/>
          </w:tcPr>
          <w:p>
            <w:pPr>
              <w:pStyle w:val="TableParagraph"/>
              <w:rPr>
                <w:rFonts w:ascii="Times New Roman"/>
                <w:sz w:val="14"/>
              </w:rPr>
            </w:pPr>
          </w:p>
        </w:tc>
        <w:tc>
          <w:tcPr>
            <w:tcW w:w="1254" w:type="dxa"/>
          </w:tcPr>
          <w:p>
            <w:pPr>
              <w:pStyle w:val="TableParagraph"/>
              <w:rPr>
                <w:rFonts w:ascii="Times New Roman"/>
                <w:sz w:val="14"/>
              </w:rPr>
            </w:pPr>
          </w:p>
        </w:tc>
        <w:tc>
          <w:tcPr>
            <w:tcW w:w="947" w:type="dxa"/>
          </w:tcPr>
          <w:p>
            <w:pPr>
              <w:pStyle w:val="TableParagraph"/>
              <w:spacing w:line="187" w:lineRule="exact" w:before="7"/>
              <w:ind w:right="97"/>
              <w:jc w:val="right"/>
              <w:rPr>
                <w:sz w:val="17"/>
              </w:rPr>
            </w:pPr>
            <w:r>
              <w:rPr>
                <w:sz w:val="17"/>
              </w:rPr>
              <w:t>32.771,08</w:t>
            </w:r>
          </w:p>
        </w:tc>
        <w:tc>
          <w:tcPr>
            <w:tcW w:w="1130" w:type="dxa"/>
          </w:tcPr>
          <w:p>
            <w:pPr>
              <w:pStyle w:val="TableParagraph"/>
              <w:spacing w:line="187" w:lineRule="exact" w:before="7"/>
              <w:ind w:right="227"/>
              <w:jc w:val="right"/>
              <w:rPr>
                <w:sz w:val="17"/>
              </w:rPr>
            </w:pPr>
            <w:r>
              <w:rPr>
                <w:sz w:val="17"/>
              </w:rPr>
              <w:t>10.164,00</w:t>
            </w:r>
          </w:p>
        </w:tc>
        <w:tc>
          <w:tcPr>
            <w:tcW w:w="995" w:type="dxa"/>
          </w:tcPr>
          <w:p>
            <w:pPr>
              <w:pStyle w:val="TableParagraph"/>
              <w:spacing w:line="187" w:lineRule="exact" w:before="7"/>
              <w:ind w:right="54"/>
              <w:jc w:val="right"/>
              <w:rPr>
                <w:sz w:val="17"/>
              </w:rPr>
            </w:pPr>
            <w:r>
              <w:rPr>
                <w:sz w:val="17"/>
              </w:rPr>
              <w:t>42.935,08</w:t>
            </w:r>
          </w:p>
        </w:tc>
      </w:tr>
      <w:tr>
        <w:trPr>
          <w:trHeight w:val="209" w:hRule="atLeast"/>
        </w:trPr>
        <w:tc>
          <w:tcPr>
            <w:tcW w:w="1031" w:type="dxa"/>
            <w:shd w:val="clear" w:color="auto" w:fill="F2F2F2"/>
          </w:tcPr>
          <w:p>
            <w:pPr>
              <w:pStyle w:val="TableParagraph"/>
              <w:spacing w:line="185" w:lineRule="exact" w:before="5"/>
              <w:ind w:left="60"/>
              <w:rPr>
                <w:b/>
                <w:sz w:val="17"/>
              </w:rPr>
            </w:pPr>
            <w:r>
              <w:rPr>
                <w:b/>
                <w:sz w:val="17"/>
              </w:rPr>
              <w:t>Saldo final</w:t>
            </w:r>
          </w:p>
        </w:tc>
        <w:tc>
          <w:tcPr>
            <w:tcW w:w="1533" w:type="dxa"/>
            <w:shd w:val="clear" w:color="auto" w:fill="F2F2F2"/>
          </w:tcPr>
          <w:p>
            <w:pPr>
              <w:pStyle w:val="TableParagraph"/>
              <w:spacing w:line="185" w:lineRule="exact" w:before="5"/>
              <w:ind w:right="414"/>
              <w:jc w:val="right"/>
              <w:rPr>
                <w:b/>
                <w:sz w:val="17"/>
              </w:rPr>
            </w:pPr>
            <w:r>
              <w:rPr>
                <w:b/>
                <w:sz w:val="17"/>
              </w:rPr>
              <w:t>154.024,55</w:t>
            </w:r>
          </w:p>
        </w:tc>
        <w:tc>
          <w:tcPr>
            <w:tcW w:w="1254" w:type="dxa"/>
            <w:shd w:val="clear" w:color="auto" w:fill="F2F2F2"/>
          </w:tcPr>
          <w:p>
            <w:pPr>
              <w:pStyle w:val="TableParagraph"/>
              <w:spacing w:line="185" w:lineRule="exact" w:before="5"/>
              <w:ind w:right="196"/>
              <w:jc w:val="right"/>
              <w:rPr>
                <w:b/>
                <w:sz w:val="17"/>
              </w:rPr>
            </w:pPr>
            <w:r>
              <w:rPr>
                <w:b/>
                <w:sz w:val="17"/>
              </w:rPr>
              <w:t>57.833,38</w:t>
            </w:r>
          </w:p>
        </w:tc>
        <w:tc>
          <w:tcPr>
            <w:tcW w:w="947" w:type="dxa"/>
            <w:shd w:val="clear" w:color="auto" w:fill="F2F2F2"/>
          </w:tcPr>
          <w:p>
            <w:pPr>
              <w:pStyle w:val="TableParagraph"/>
              <w:spacing w:line="185" w:lineRule="exact" w:before="5"/>
              <w:ind w:right="97"/>
              <w:jc w:val="right"/>
              <w:rPr>
                <w:b/>
                <w:sz w:val="17"/>
              </w:rPr>
            </w:pPr>
            <w:r>
              <w:rPr>
                <w:b/>
                <w:sz w:val="17"/>
              </w:rPr>
              <w:t>0,00</w:t>
            </w:r>
          </w:p>
        </w:tc>
        <w:tc>
          <w:tcPr>
            <w:tcW w:w="1130" w:type="dxa"/>
            <w:shd w:val="clear" w:color="auto" w:fill="F2F2F2"/>
          </w:tcPr>
          <w:p>
            <w:pPr>
              <w:pStyle w:val="TableParagraph"/>
              <w:spacing w:line="185" w:lineRule="exact" w:before="5"/>
              <w:ind w:right="213"/>
              <w:jc w:val="right"/>
              <w:rPr>
                <w:b/>
                <w:sz w:val="17"/>
              </w:rPr>
            </w:pPr>
            <w:r>
              <w:rPr>
                <w:b/>
                <w:sz w:val="17"/>
              </w:rPr>
              <w:t>0,00</w:t>
            </w:r>
          </w:p>
        </w:tc>
        <w:tc>
          <w:tcPr>
            <w:tcW w:w="995" w:type="dxa"/>
            <w:shd w:val="clear" w:color="auto" w:fill="F2F2F2"/>
          </w:tcPr>
          <w:p>
            <w:pPr>
              <w:pStyle w:val="TableParagraph"/>
              <w:spacing w:line="185" w:lineRule="exact" w:before="5"/>
              <w:ind w:right="54"/>
              <w:jc w:val="right"/>
              <w:rPr>
                <w:b/>
                <w:sz w:val="17"/>
              </w:rPr>
            </w:pPr>
            <w:r>
              <w:rPr>
                <w:b/>
                <w:sz w:val="17"/>
              </w:rPr>
              <w:t>211.857,93</w:t>
            </w:r>
          </w:p>
        </w:tc>
      </w:tr>
    </w:tbl>
    <w:p>
      <w:pPr>
        <w:pStyle w:val="BodyText"/>
        <w:spacing w:before="2"/>
        <w:rPr>
          <w:sz w:val="9"/>
        </w:rPr>
      </w:pPr>
    </w:p>
    <w:p>
      <w:pPr>
        <w:pStyle w:val="BodyText"/>
        <w:spacing w:before="104"/>
        <w:ind w:left="1707"/>
      </w:pPr>
      <w:r>
        <w:rPr>
          <w:w w:val="105"/>
          <w:u w:val="single"/>
        </w:rPr>
        <w:t>Provisión por costes de desmantelamiento</w:t>
      </w:r>
    </w:p>
    <w:p>
      <w:pPr>
        <w:pStyle w:val="BodyText"/>
        <w:spacing w:line="249" w:lineRule="auto" w:before="114"/>
        <w:ind w:left="1707" w:right="1210"/>
        <w:jc w:val="both"/>
      </w:pPr>
      <w:r>
        <w:rPr>
          <w:w w:val="105"/>
        </w:rPr>
        <w:t>Corresponde a la provisión estimada para hacer frente al coste de desmantelamiento de los parques eólicos explotados por la sociedad al vencimiento de sus autorizaciones administrativas.</w:t>
      </w:r>
    </w:p>
    <w:p>
      <w:pPr>
        <w:pStyle w:val="BodyText"/>
        <w:spacing w:before="206"/>
        <w:ind w:left="1707"/>
      </w:pPr>
      <w:r>
        <w:rPr>
          <w:w w:val="105"/>
          <w:u w:val="single"/>
        </w:rPr>
        <w:t>Interés reintegro Encomiendas</w:t>
      </w:r>
    </w:p>
    <w:p>
      <w:pPr>
        <w:pStyle w:val="BodyText"/>
        <w:spacing w:before="11"/>
        <w:rPr>
          <w:sz w:val="18"/>
        </w:rPr>
      </w:pPr>
    </w:p>
    <w:p>
      <w:pPr>
        <w:pStyle w:val="BodyText"/>
        <w:spacing w:line="249" w:lineRule="auto"/>
        <w:ind w:left="1707" w:right="1210"/>
        <w:jc w:val="both"/>
      </w:pPr>
      <w:r>
        <w:rPr>
          <w:w w:val="105"/>
        </w:rPr>
        <w:t>En 2021 no se abonaron intereses por reintegros solicitados por los organismos financiadores, pero sí se retrocede la provisión por los reintegros de intereses de encomiendas de ejercicios 2016 y 2017 no reclamadas y cuyos años de reclamación ya han prescrito. En 2020 el ITC abonó 660,37 por intereses de demora por actualización de pagos de IAE y modelo 002.</w:t>
      </w:r>
    </w:p>
    <w:p>
      <w:pPr>
        <w:pStyle w:val="BodyText"/>
        <w:spacing w:before="208"/>
        <w:ind w:left="1707"/>
      </w:pPr>
      <w:r>
        <w:rPr>
          <w:w w:val="105"/>
          <w:u w:val="single"/>
        </w:rPr>
        <w:t>Pérdida Bonificación SSCC 2017</w:t>
      </w:r>
    </w:p>
    <w:p>
      <w:pPr>
        <w:pStyle w:val="BodyText"/>
        <w:spacing w:before="10"/>
        <w:rPr>
          <w:sz w:val="18"/>
        </w:rPr>
      </w:pPr>
    </w:p>
    <w:p>
      <w:pPr>
        <w:pStyle w:val="BodyText"/>
        <w:spacing w:line="249" w:lineRule="auto"/>
        <w:ind w:left="1707" w:right="1210"/>
        <w:jc w:val="both"/>
      </w:pPr>
      <w:r>
        <w:rPr>
          <w:w w:val="105"/>
        </w:rPr>
        <w:t>Durante el 2017 el ITC, realizo una serie de cursos de formación para el personal del ITC, con la bonificación de los mismos a través de la Fundación Tripartita para la Formación y el empleo por un importe de 10.164,00 Euros, esta bonificación se aplicó en los boletines de la TGSS (DCL) del mes de diciembre de 2017.</w:t>
      </w:r>
    </w:p>
    <w:p>
      <w:pPr>
        <w:pStyle w:val="BodyText"/>
        <w:spacing w:line="249" w:lineRule="auto" w:before="208"/>
        <w:ind w:left="1707" w:right="1210"/>
        <w:jc w:val="both"/>
      </w:pPr>
      <w:r>
        <w:rPr>
          <w:w w:val="105"/>
        </w:rPr>
        <w:t>En mayo de 2019 nos llega una comunicación del SEPE, donde nos indican que se ha detectado diferencias en las bonificaciones de cuotas por formación profesional, en el empleo en la iniciativa de formación</w:t>
      </w:r>
      <w:r>
        <w:rPr>
          <w:spacing w:val="-12"/>
          <w:w w:val="105"/>
        </w:rPr>
        <w:t> </w:t>
      </w:r>
      <w:r>
        <w:rPr>
          <w:w w:val="105"/>
        </w:rPr>
        <w:t>programada</w:t>
      </w:r>
      <w:r>
        <w:rPr>
          <w:spacing w:val="-12"/>
          <w:w w:val="105"/>
        </w:rPr>
        <w:t> </w:t>
      </w:r>
      <w:r>
        <w:rPr>
          <w:w w:val="105"/>
        </w:rPr>
        <w:t>por</w:t>
      </w:r>
      <w:r>
        <w:rPr>
          <w:spacing w:val="-13"/>
          <w:w w:val="105"/>
        </w:rPr>
        <w:t> </w:t>
      </w:r>
      <w:r>
        <w:rPr>
          <w:w w:val="105"/>
        </w:rPr>
        <w:t>la</w:t>
      </w:r>
      <w:r>
        <w:rPr>
          <w:spacing w:val="-10"/>
          <w:w w:val="105"/>
        </w:rPr>
        <w:t> </w:t>
      </w:r>
      <w:r>
        <w:rPr>
          <w:w w:val="105"/>
        </w:rPr>
        <w:t>empresa,</w:t>
      </w:r>
      <w:r>
        <w:rPr>
          <w:spacing w:val="-12"/>
          <w:w w:val="105"/>
        </w:rPr>
        <w:t> </w:t>
      </w:r>
      <w:r>
        <w:rPr>
          <w:w w:val="105"/>
        </w:rPr>
        <w:t>para</w:t>
      </w:r>
      <w:r>
        <w:rPr>
          <w:spacing w:val="-12"/>
          <w:w w:val="105"/>
        </w:rPr>
        <w:t> </w:t>
      </w:r>
      <w:r>
        <w:rPr>
          <w:w w:val="105"/>
        </w:rPr>
        <w:t>sus</w:t>
      </w:r>
      <w:r>
        <w:rPr>
          <w:spacing w:val="-12"/>
          <w:w w:val="105"/>
        </w:rPr>
        <w:t> </w:t>
      </w:r>
      <w:r>
        <w:rPr>
          <w:w w:val="105"/>
        </w:rPr>
        <w:t>trabajadores</w:t>
      </w:r>
      <w:r>
        <w:rPr>
          <w:spacing w:val="-10"/>
          <w:w w:val="105"/>
        </w:rPr>
        <w:t> </w:t>
      </w:r>
      <w:r>
        <w:rPr>
          <w:w w:val="105"/>
        </w:rPr>
        <w:t>,</w:t>
      </w:r>
      <w:r>
        <w:rPr>
          <w:spacing w:val="-12"/>
          <w:w w:val="105"/>
        </w:rPr>
        <w:t> </w:t>
      </w:r>
      <w:r>
        <w:rPr>
          <w:w w:val="105"/>
        </w:rPr>
        <w:t>efectuadas</w:t>
      </w:r>
      <w:r>
        <w:rPr>
          <w:spacing w:val="-10"/>
          <w:w w:val="105"/>
        </w:rPr>
        <w:t> </w:t>
      </w:r>
      <w:r>
        <w:rPr>
          <w:w w:val="105"/>
        </w:rPr>
        <w:t>en</w:t>
      </w:r>
      <w:r>
        <w:rPr>
          <w:spacing w:val="-10"/>
          <w:w w:val="105"/>
        </w:rPr>
        <w:t> </w:t>
      </w:r>
      <w:r>
        <w:rPr>
          <w:w w:val="105"/>
        </w:rPr>
        <w:t>los</w:t>
      </w:r>
      <w:r>
        <w:rPr>
          <w:spacing w:val="-12"/>
          <w:w w:val="105"/>
        </w:rPr>
        <w:t> </w:t>
      </w:r>
      <w:r>
        <w:rPr>
          <w:w w:val="105"/>
        </w:rPr>
        <w:t>boletines</w:t>
      </w:r>
      <w:r>
        <w:rPr>
          <w:spacing w:val="-12"/>
          <w:w w:val="105"/>
        </w:rPr>
        <w:t> </w:t>
      </w:r>
      <w:r>
        <w:rPr>
          <w:w w:val="105"/>
        </w:rPr>
        <w:t>de</w:t>
      </w:r>
      <w:r>
        <w:rPr>
          <w:spacing w:val="-10"/>
          <w:w w:val="105"/>
        </w:rPr>
        <w:t> </w:t>
      </w:r>
      <w:r>
        <w:rPr>
          <w:w w:val="105"/>
        </w:rPr>
        <w:t>cotización a la SS en el ejercicio 2017, ante esta comunicación la empresa Instituto Tecnológico de Canarias, ha presentado las alegaciones pertinentes, estando pendiente de la contestación a las mismas por</w:t>
      </w:r>
      <w:r>
        <w:rPr>
          <w:spacing w:val="29"/>
          <w:w w:val="105"/>
        </w:rPr>
        <w:t> </w:t>
      </w:r>
      <w:r>
        <w:rPr>
          <w:w w:val="105"/>
        </w:rPr>
        <w:t>parte</w:t>
      </w:r>
    </w:p>
    <w:p>
      <w:pPr>
        <w:pStyle w:val="BodyText"/>
        <w:spacing w:before="3"/>
        <w:rPr>
          <w:sz w:val="13"/>
        </w:rPr>
      </w:pPr>
    </w:p>
    <w:p>
      <w:pPr>
        <w:spacing w:before="98"/>
        <w:ind w:left="0" w:right="1210" w:firstLine="0"/>
        <w:jc w:val="right"/>
        <w:rPr>
          <w:sz w:val="19"/>
        </w:rPr>
      </w:pPr>
      <w:r>
        <w:rPr>
          <w:sz w:val="19"/>
        </w:rPr>
        <w:t>Página 59</w:t>
      </w:r>
    </w:p>
    <w:p>
      <w:pPr>
        <w:pStyle w:val="BodyText"/>
      </w:pPr>
    </w:p>
    <w:p>
      <w:pPr>
        <w:pStyle w:val="BodyText"/>
        <w:spacing w:before="3"/>
        <w:rPr>
          <w:sz w:val="26"/>
        </w:rPr>
      </w:pPr>
      <w:r>
        <w:rPr/>
        <w:pict>
          <v:group style="position:absolute;margin-left:52.058052pt;margin-top:17.076502pt;width:490.9pt;height:36.6pt;mso-position-horizontal-relative:page;mso-position-vertical-relative:paragraph;z-index:-251419648;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ind w:left="1732"/>
      </w:pPr>
      <w:r>
        <w:rPr/>
        <w:drawing>
          <wp:inline distT="0" distB="0" distL="0" distR="0">
            <wp:extent cx="4771246" cy="683514"/>
            <wp:effectExtent l="0" t="0" r="0" b="0"/>
            <wp:docPr id="73" name="image2.png"/>
            <wp:cNvGraphicFramePr>
              <a:graphicFrameLocks noChangeAspect="1"/>
            </wp:cNvGraphicFramePr>
            <a:graphic>
              <a:graphicData uri="http://schemas.openxmlformats.org/drawingml/2006/picture">
                <pic:pic>
                  <pic:nvPicPr>
                    <pic:cNvPr id="74"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p>
      <w:pPr>
        <w:pStyle w:val="BodyText"/>
        <w:spacing w:line="247" w:lineRule="auto"/>
        <w:ind w:left="1707" w:right="1211"/>
        <w:jc w:val="both"/>
      </w:pPr>
      <w:r>
        <w:rPr>
          <w:w w:val="105"/>
        </w:rPr>
        <w:t>del Servicio Público Estatal de Empleo. En 2020 esta contestación es desfavorable y se procede a devolver esta bonificación en el mes de junio.</w:t>
      </w:r>
    </w:p>
    <w:p>
      <w:pPr>
        <w:pStyle w:val="BodyText"/>
        <w:spacing w:before="209"/>
        <w:ind w:left="1707"/>
        <w:jc w:val="both"/>
      </w:pPr>
      <w:r>
        <w:rPr>
          <w:w w:val="105"/>
          <w:u w:val="single"/>
        </w:rPr>
        <w:t>Contingencias laborales por revisión salaria</w:t>
      </w:r>
      <w:r>
        <w:rPr>
          <w:w w:val="105"/>
        </w:rPr>
        <w:t>l</w:t>
      </w:r>
    </w:p>
    <w:p>
      <w:pPr>
        <w:pStyle w:val="BodyText"/>
        <w:spacing w:line="249" w:lineRule="auto" w:before="114"/>
        <w:ind w:left="1707" w:right="1209"/>
        <w:jc w:val="both"/>
      </w:pPr>
      <w:r>
        <w:rPr>
          <w:w w:val="105"/>
        </w:rPr>
        <w:t>Con fecha 5 de diciembre de 2014, se dictó sentencia por el Tribunal Constitucional, estimando la cuestión de inconstitucionalidad y declara inconstitucional y nulo el art. 41.1 de la ley 11/2010 de 30 de diciembre de Presupuestos Generales de la Comunidad Autónoma de Canarias para 2011, en los términos y con los efectos establecidos en el fundamento jurídico 5 de la Sentencia, notificándose a la Sociedad el 11 de diciembre de 2014 y publicándose en el Boletín Oficial del Estado el 13 de enero de 2015.</w:t>
      </w:r>
    </w:p>
    <w:p>
      <w:pPr>
        <w:pStyle w:val="BodyText"/>
        <w:spacing w:line="249" w:lineRule="auto" w:before="102"/>
        <w:ind w:left="1707" w:right="1210"/>
        <w:jc w:val="both"/>
      </w:pPr>
      <w:r>
        <w:rPr>
          <w:w w:val="105"/>
        </w:rPr>
        <w:t>El</w:t>
      </w:r>
      <w:r>
        <w:rPr>
          <w:spacing w:val="-9"/>
          <w:w w:val="105"/>
        </w:rPr>
        <w:t> </w:t>
      </w:r>
      <w:r>
        <w:rPr>
          <w:w w:val="105"/>
        </w:rPr>
        <w:t>art.41.1</w:t>
      </w:r>
      <w:r>
        <w:rPr>
          <w:spacing w:val="-10"/>
          <w:w w:val="105"/>
        </w:rPr>
        <w:t> </w:t>
      </w:r>
      <w:r>
        <w:rPr>
          <w:w w:val="105"/>
        </w:rPr>
        <w:t>establecía</w:t>
      </w:r>
      <w:r>
        <w:rPr>
          <w:spacing w:val="-10"/>
          <w:w w:val="105"/>
        </w:rPr>
        <w:t> </w:t>
      </w:r>
      <w:r>
        <w:rPr>
          <w:w w:val="105"/>
        </w:rPr>
        <w:t>una</w:t>
      </w:r>
      <w:r>
        <w:rPr>
          <w:spacing w:val="-8"/>
          <w:w w:val="105"/>
        </w:rPr>
        <w:t> </w:t>
      </w:r>
      <w:r>
        <w:rPr>
          <w:w w:val="105"/>
        </w:rPr>
        <w:t>reducción</w:t>
      </w:r>
      <w:r>
        <w:rPr>
          <w:spacing w:val="-8"/>
          <w:w w:val="105"/>
        </w:rPr>
        <w:t> </w:t>
      </w:r>
      <w:r>
        <w:rPr>
          <w:w w:val="105"/>
        </w:rPr>
        <w:t>salarial</w:t>
      </w:r>
      <w:r>
        <w:rPr>
          <w:spacing w:val="-9"/>
          <w:w w:val="105"/>
        </w:rPr>
        <w:t> </w:t>
      </w:r>
      <w:r>
        <w:rPr>
          <w:w w:val="105"/>
        </w:rPr>
        <w:t>del</w:t>
      </w:r>
      <w:r>
        <w:rPr>
          <w:spacing w:val="-8"/>
          <w:w w:val="105"/>
        </w:rPr>
        <w:t> </w:t>
      </w:r>
      <w:r>
        <w:rPr>
          <w:w w:val="105"/>
        </w:rPr>
        <w:t>5%</w:t>
      </w:r>
      <w:r>
        <w:rPr>
          <w:spacing w:val="-10"/>
          <w:w w:val="105"/>
        </w:rPr>
        <w:t> </w:t>
      </w:r>
      <w:r>
        <w:rPr>
          <w:w w:val="105"/>
        </w:rPr>
        <w:t>para</w:t>
      </w:r>
      <w:r>
        <w:rPr>
          <w:spacing w:val="-10"/>
          <w:w w:val="105"/>
        </w:rPr>
        <w:t> </w:t>
      </w:r>
      <w:r>
        <w:rPr>
          <w:w w:val="105"/>
        </w:rPr>
        <w:t>el</w:t>
      </w:r>
      <w:r>
        <w:rPr>
          <w:spacing w:val="-9"/>
          <w:w w:val="105"/>
        </w:rPr>
        <w:t> </w:t>
      </w:r>
      <w:r>
        <w:rPr>
          <w:w w:val="105"/>
        </w:rPr>
        <w:t>personal</w:t>
      </w:r>
      <w:r>
        <w:rPr>
          <w:spacing w:val="-10"/>
          <w:w w:val="105"/>
        </w:rPr>
        <w:t> </w:t>
      </w:r>
      <w:r>
        <w:rPr>
          <w:w w:val="105"/>
        </w:rPr>
        <w:t>de</w:t>
      </w:r>
      <w:r>
        <w:rPr>
          <w:spacing w:val="-8"/>
          <w:w w:val="105"/>
        </w:rPr>
        <w:t> </w:t>
      </w:r>
      <w:r>
        <w:rPr>
          <w:w w:val="105"/>
        </w:rPr>
        <w:t>la</w:t>
      </w:r>
      <w:r>
        <w:rPr>
          <w:spacing w:val="-10"/>
          <w:w w:val="105"/>
        </w:rPr>
        <w:t> </w:t>
      </w:r>
      <w:r>
        <w:rPr>
          <w:w w:val="105"/>
        </w:rPr>
        <w:t>Sociedad</w:t>
      </w:r>
      <w:r>
        <w:rPr>
          <w:spacing w:val="-11"/>
          <w:w w:val="105"/>
        </w:rPr>
        <w:t> </w:t>
      </w:r>
      <w:r>
        <w:rPr>
          <w:w w:val="105"/>
        </w:rPr>
        <w:t>a</w:t>
      </w:r>
      <w:r>
        <w:rPr>
          <w:spacing w:val="-8"/>
          <w:w w:val="105"/>
        </w:rPr>
        <w:t> </w:t>
      </w:r>
      <w:r>
        <w:rPr>
          <w:w w:val="105"/>
        </w:rPr>
        <w:t>partir</w:t>
      </w:r>
      <w:r>
        <w:rPr>
          <w:spacing w:val="-9"/>
          <w:w w:val="105"/>
        </w:rPr>
        <w:t> </w:t>
      </w:r>
      <w:r>
        <w:rPr>
          <w:w w:val="105"/>
        </w:rPr>
        <w:t>de</w:t>
      </w:r>
      <w:r>
        <w:rPr>
          <w:spacing w:val="-8"/>
          <w:w w:val="105"/>
        </w:rPr>
        <w:t> </w:t>
      </w:r>
      <w:r>
        <w:rPr>
          <w:w w:val="105"/>
        </w:rPr>
        <w:t>marzo</w:t>
      </w:r>
      <w:r>
        <w:rPr>
          <w:spacing w:val="-10"/>
          <w:w w:val="105"/>
        </w:rPr>
        <w:t> </w:t>
      </w:r>
      <w:r>
        <w:rPr>
          <w:w w:val="105"/>
        </w:rPr>
        <w:t>de 2011, pero con efectos desde junio de</w:t>
      </w:r>
      <w:r>
        <w:rPr>
          <w:spacing w:val="-1"/>
          <w:w w:val="105"/>
        </w:rPr>
        <w:t> </w:t>
      </w:r>
      <w:r>
        <w:rPr>
          <w:w w:val="105"/>
        </w:rPr>
        <w:t>2010.</w:t>
      </w:r>
    </w:p>
    <w:p>
      <w:pPr>
        <w:pStyle w:val="BodyText"/>
        <w:spacing w:line="249" w:lineRule="auto" w:before="105"/>
        <w:ind w:left="1707" w:right="1209"/>
        <w:jc w:val="both"/>
      </w:pPr>
      <w:r>
        <w:rPr>
          <w:w w:val="105"/>
        </w:rPr>
        <w:t>Con</w:t>
      </w:r>
      <w:r>
        <w:rPr>
          <w:spacing w:val="-9"/>
          <w:w w:val="105"/>
        </w:rPr>
        <w:t> </w:t>
      </w:r>
      <w:r>
        <w:rPr>
          <w:w w:val="105"/>
        </w:rPr>
        <w:t>fecha</w:t>
      </w:r>
      <w:r>
        <w:rPr>
          <w:spacing w:val="-11"/>
          <w:w w:val="105"/>
        </w:rPr>
        <w:t> </w:t>
      </w:r>
      <w:r>
        <w:rPr>
          <w:w w:val="105"/>
        </w:rPr>
        <w:t>31</w:t>
      </w:r>
      <w:r>
        <w:rPr>
          <w:spacing w:val="-10"/>
          <w:w w:val="105"/>
        </w:rPr>
        <w:t> </w:t>
      </w:r>
      <w:r>
        <w:rPr>
          <w:w w:val="105"/>
        </w:rPr>
        <w:t>de</w:t>
      </w:r>
      <w:r>
        <w:rPr>
          <w:spacing w:val="-10"/>
          <w:w w:val="105"/>
        </w:rPr>
        <w:t> </w:t>
      </w:r>
      <w:r>
        <w:rPr>
          <w:w w:val="105"/>
        </w:rPr>
        <w:t>octubre</w:t>
      </w:r>
      <w:r>
        <w:rPr>
          <w:spacing w:val="-11"/>
          <w:w w:val="105"/>
        </w:rPr>
        <w:t> </w:t>
      </w:r>
      <w:r>
        <w:rPr>
          <w:w w:val="105"/>
        </w:rPr>
        <w:t>de</w:t>
      </w:r>
      <w:r>
        <w:rPr>
          <w:spacing w:val="-10"/>
          <w:w w:val="105"/>
        </w:rPr>
        <w:t> </w:t>
      </w:r>
      <w:r>
        <w:rPr>
          <w:w w:val="105"/>
        </w:rPr>
        <w:t>2017,</w:t>
      </w:r>
      <w:r>
        <w:rPr>
          <w:spacing w:val="-11"/>
          <w:w w:val="105"/>
        </w:rPr>
        <w:t> </w:t>
      </w:r>
      <w:r>
        <w:rPr>
          <w:w w:val="105"/>
        </w:rPr>
        <w:t>el</w:t>
      </w:r>
      <w:r>
        <w:rPr>
          <w:spacing w:val="-9"/>
          <w:w w:val="105"/>
        </w:rPr>
        <w:t> </w:t>
      </w:r>
      <w:r>
        <w:rPr>
          <w:w w:val="105"/>
        </w:rPr>
        <w:t>Tribunal</w:t>
      </w:r>
      <w:r>
        <w:rPr>
          <w:spacing w:val="-11"/>
          <w:w w:val="105"/>
        </w:rPr>
        <w:t> </w:t>
      </w:r>
      <w:r>
        <w:rPr>
          <w:w w:val="105"/>
        </w:rPr>
        <w:t>Supremo</w:t>
      </w:r>
      <w:r>
        <w:rPr>
          <w:spacing w:val="-13"/>
          <w:w w:val="105"/>
        </w:rPr>
        <w:t> </w:t>
      </w:r>
      <w:r>
        <w:rPr>
          <w:w w:val="105"/>
        </w:rPr>
        <w:t>emitió</w:t>
      </w:r>
      <w:r>
        <w:rPr>
          <w:spacing w:val="-8"/>
          <w:w w:val="105"/>
        </w:rPr>
        <w:t> </w:t>
      </w:r>
      <w:r>
        <w:rPr>
          <w:w w:val="105"/>
        </w:rPr>
        <w:t>sentencia</w:t>
      </w:r>
      <w:r>
        <w:rPr>
          <w:spacing w:val="-11"/>
          <w:w w:val="105"/>
        </w:rPr>
        <w:t> </w:t>
      </w:r>
      <w:r>
        <w:rPr>
          <w:w w:val="105"/>
        </w:rPr>
        <w:t>en</w:t>
      </w:r>
      <w:r>
        <w:rPr>
          <w:spacing w:val="-8"/>
          <w:w w:val="105"/>
        </w:rPr>
        <w:t> </w:t>
      </w:r>
      <w:r>
        <w:rPr>
          <w:w w:val="105"/>
        </w:rPr>
        <w:t>la</w:t>
      </w:r>
      <w:r>
        <w:rPr>
          <w:spacing w:val="-11"/>
          <w:w w:val="105"/>
        </w:rPr>
        <w:t> </w:t>
      </w:r>
      <w:r>
        <w:rPr>
          <w:w w:val="105"/>
        </w:rPr>
        <w:t>que</w:t>
      </w:r>
      <w:r>
        <w:rPr>
          <w:spacing w:val="-10"/>
          <w:w w:val="105"/>
        </w:rPr>
        <w:t> </w:t>
      </w:r>
      <w:r>
        <w:rPr>
          <w:w w:val="105"/>
        </w:rPr>
        <w:t>condenaba</w:t>
      </w:r>
      <w:r>
        <w:rPr>
          <w:spacing w:val="-11"/>
          <w:w w:val="105"/>
        </w:rPr>
        <w:t> </w:t>
      </w:r>
      <w:r>
        <w:rPr>
          <w:w w:val="105"/>
        </w:rPr>
        <w:t>al</w:t>
      </w:r>
      <w:r>
        <w:rPr>
          <w:spacing w:val="-11"/>
          <w:w w:val="105"/>
        </w:rPr>
        <w:t> </w:t>
      </w:r>
      <w:r>
        <w:rPr>
          <w:w w:val="105"/>
        </w:rPr>
        <w:t>Instituto Tecnológico</w:t>
      </w:r>
      <w:r>
        <w:rPr>
          <w:spacing w:val="-6"/>
          <w:w w:val="105"/>
        </w:rPr>
        <w:t> </w:t>
      </w:r>
      <w:r>
        <w:rPr>
          <w:w w:val="105"/>
        </w:rPr>
        <w:t>de</w:t>
      </w:r>
      <w:r>
        <w:rPr>
          <w:spacing w:val="-6"/>
          <w:w w:val="105"/>
        </w:rPr>
        <w:t> </w:t>
      </w:r>
      <w:r>
        <w:rPr>
          <w:w w:val="105"/>
        </w:rPr>
        <w:t>Canarias</w:t>
      </w:r>
      <w:r>
        <w:rPr>
          <w:spacing w:val="-7"/>
          <w:w w:val="105"/>
        </w:rPr>
        <w:t> </w:t>
      </w:r>
      <w:r>
        <w:rPr>
          <w:w w:val="105"/>
        </w:rPr>
        <w:t>al</w:t>
      </w:r>
      <w:r>
        <w:rPr>
          <w:spacing w:val="-9"/>
          <w:w w:val="105"/>
        </w:rPr>
        <w:t> </w:t>
      </w:r>
      <w:r>
        <w:rPr>
          <w:w w:val="105"/>
        </w:rPr>
        <w:t>pago</w:t>
      </w:r>
      <w:r>
        <w:rPr>
          <w:spacing w:val="-6"/>
          <w:w w:val="105"/>
        </w:rPr>
        <w:t> </w:t>
      </w:r>
      <w:r>
        <w:rPr>
          <w:w w:val="105"/>
        </w:rPr>
        <w:t>de</w:t>
      </w:r>
      <w:r>
        <w:rPr>
          <w:spacing w:val="-8"/>
          <w:w w:val="105"/>
        </w:rPr>
        <w:t> </w:t>
      </w:r>
      <w:r>
        <w:rPr>
          <w:w w:val="105"/>
        </w:rPr>
        <w:t>la</w:t>
      </w:r>
      <w:r>
        <w:rPr>
          <w:spacing w:val="-6"/>
          <w:w w:val="105"/>
        </w:rPr>
        <w:t> </w:t>
      </w:r>
      <w:r>
        <w:rPr>
          <w:w w:val="105"/>
        </w:rPr>
        <w:t>reducción</w:t>
      </w:r>
      <w:r>
        <w:rPr>
          <w:spacing w:val="-8"/>
          <w:w w:val="105"/>
        </w:rPr>
        <w:t> </w:t>
      </w:r>
      <w:r>
        <w:rPr>
          <w:w w:val="105"/>
        </w:rPr>
        <w:t>salarial</w:t>
      </w:r>
      <w:r>
        <w:rPr>
          <w:spacing w:val="-8"/>
          <w:w w:val="105"/>
        </w:rPr>
        <w:t> </w:t>
      </w:r>
      <w:r>
        <w:rPr>
          <w:w w:val="105"/>
        </w:rPr>
        <w:t>del</w:t>
      </w:r>
      <w:r>
        <w:rPr>
          <w:spacing w:val="-7"/>
          <w:w w:val="105"/>
        </w:rPr>
        <w:t> </w:t>
      </w:r>
      <w:r>
        <w:rPr>
          <w:w w:val="105"/>
        </w:rPr>
        <w:t>5%</w:t>
      </w:r>
      <w:r>
        <w:rPr>
          <w:spacing w:val="-8"/>
          <w:w w:val="105"/>
        </w:rPr>
        <w:t> </w:t>
      </w:r>
      <w:r>
        <w:rPr>
          <w:w w:val="105"/>
        </w:rPr>
        <w:t>realizada</w:t>
      </w:r>
      <w:r>
        <w:rPr>
          <w:spacing w:val="-6"/>
          <w:w w:val="105"/>
        </w:rPr>
        <w:t> </w:t>
      </w:r>
      <w:r>
        <w:rPr>
          <w:w w:val="105"/>
        </w:rPr>
        <w:t>en</w:t>
      </w:r>
      <w:r>
        <w:rPr>
          <w:spacing w:val="-6"/>
          <w:w w:val="105"/>
        </w:rPr>
        <w:t> </w:t>
      </w:r>
      <w:r>
        <w:rPr>
          <w:w w:val="105"/>
        </w:rPr>
        <w:t>el</w:t>
      </w:r>
      <w:r>
        <w:rPr>
          <w:spacing w:val="-9"/>
          <w:w w:val="105"/>
        </w:rPr>
        <w:t> </w:t>
      </w:r>
      <w:r>
        <w:rPr>
          <w:w w:val="105"/>
        </w:rPr>
        <w:t>2011,</w:t>
      </w:r>
      <w:r>
        <w:rPr>
          <w:spacing w:val="-7"/>
          <w:w w:val="105"/>
        </w:rPr>
        <w:t> </w:t>
      </w:r>
      <w:r>
        <w:rPr>
          <w:w w:val="105"/>
        </w:rPr>
        <w:t>más</w:t>
      </w:r>
      <w:r>
        <w:rPr>
          <w:spacing w:val="-6"/>
          <w:w w:val="105"/>
        </w:rPr>
        <w:t> </w:t>
      </w:r>
      <w:r>
        <w:rPr>
          <w:w w:val="105"/>
        </w:rPr>
        <w:t>los</w:t>
      </w:r>
      <w:r>
        <w:rPr>
          <w:spacing w:val="-7"/>
          <w:w w:val="105"/>
        </w:rPr>
        <w:t> </w:t>
      </w:r>
      <w:r>
        <w:rPr>
          <w:w w:val="105"/>
        </w:rPr>
        <w:t>intereses de demora.</w:t>
      </w:r>
    </w:p>
    <w:p>
      <w:pPr>
        <w:pStyle w:val="BodyText"/>
        <w:spacing w:line="249" w:lineRule="auto" w:before="103"/>
        <w:ind w:left="1707" w:right="1211"/>
        <w:jc w:val="both"/>
      </w:pPr>
      <w:r>
        <w:rPr>
          <w:w w:val="105"/>
        </w:rPr>
        <w:t>En 2021, no quedan sentencias pendientes correspondientes a extrabajadores que ya no estaban trabajando en el ITC, es por lo que esta provisión ha canceló su saldo en 2020.</w:t>
      </w:r>
    </w:p>
    <w:p>
      <w:pPr>
        <w:pStyle w:val="BodyText"/>
        <w:rPr>
          <w:sz w:val="24"/>
        </w:rPr>
      </w:pPr>
    </w:p>
    <w:p>
      <w:pPr>
        <w:pStyle w:val="Heading2"/>
        <w:spacing w:before="170"/>
        <w:rPr>
          <w:u w:val="none"/>
        </w:rPr>
      </w:pPr>
      <w:r>
        <w:rPr>
          <w:w w:val="105"/>
          <w:u w:val="none"/>
        </w:rPr>
        <w:t>NOTA 13.</w:t>
      </w:r>
      <w:r>
        <w:rPr>
          <w:w w:val="105"/>
          <w:u w:val="single"/>
        </w:rPr>
        <w:t> INFORMACIÓN SOBRE MEDIO AMBIENTE</w:t>
      </w:r>
    </w:p>
    <w:p>
      <w:pPr>
        <w:pStyle w:val="BodyText"/>
        <w:spacing w:before="11"/>
        <w:rPr>
          <w:b/>
          <w:sz w:val="18"/>
        </w:rPr>
      </w:pPr>
    </w:p>
    <w:p>
      <w:pPr>
        <w:pStyle w:val="BodyText"/>
        <w:spacing w:line="249" w:lineRule="auto"/>
        <w:ind w:left="1707" w:right="1211"/>
        <w:jc w:val="both"/>
      </w:pPr>
      <w:r>
        <w:rPr>
          <w:w w:val="105"/>
        </w:rPr>
        <w:t>Los</w:t>
      </w:r>
      <w:r>
        <w:rPr>
          <w:spacing w:val="-16"/>
          <w:w w:val="105"/>
        </w:rPr>
        <w:t> </w:t>
      </w:r>
      <w:r>
        <w:rPr>
          <w:w w:val="105"/>
        </w:rPr>
        <w:t>equipos</w:t>
      </w:r>
      <w:r>
        <w:rPr>
          <w:spacing w:val="-15"/>
          <w:w w:val="105"/>
        </w:rPr>
        <w:t> </w:t>
      </w:r>
      <w:r>
        <w:rPr>
          <w:w w:val="105"/>
        </w:rPr>
        <w:t>e</w:t>
      </w:r>
      <w:r>
        <w:rPr>
          <w:spacing w:val="-14"/>
          <w:w w:val="105"/>
        </w:rPr>
        <w:t> </w:t>
      </w:r>
      <w:r>
        <w:rPr>
          <w:w w:val="105"/>
        </w:rPr>
        <w:t>instalaciones</w:t>
      </w:r>
      <w:r>
        <w:rPr>
          <w:spacing w:val="-17"/>
          <w:w w:val="105"/>
        </w:rPr>
        <w:t> </w:t>
      </w:r>
      <w:r>
        <w:rPr>
          <w:w w:val="105"/>
        </w:rPr>
        <w:t>incorporados</w:t>
      </w:r>
      <w:r>
        <w:rPr>
          <w:spacing w:val="-15"/>
          <w:w w:val="105"/>
        </w:rPr>
        <w:t> </w:t>
      </w:r>
      <w:r>
        <w:rPr>
          <w:w w:val="105"/>
        </w:rPr>
        <w:t>al</w:t>
      </w:r>
      <w:r>
        <w:rPr>
          <w:spacing w:val="-15"/>
          <w:w w:val="105"/>
        </w:rPr>
        <w:t> </w:t>
      </w:r>
      <w:r>
        <w:rPr>
          <w:w w:val="105"/>
        </w:rPr>
        <w:t>inmovilizado</w:t>
      </w:r>
      <w:r>
        <w:rPr>
          <w:spacing w:val="-14"/>
          <w:w w:val="105"/>
        </w:rPr>
        <w:t> </w:t>
      </w:r>
      <w:r>
        <w:rPr>
          <w:w w:val="105"/>
        </w:rPr>
        <w:t>material</w:t>
      </w:r>
      <w:r>
        <w:rPr>
          <w:spacing w:val="-15"/>
          <w:w w:val="105"/>
        </w:rPr>
        <w:t> </w:t>
      </w:r>
      <w:r>
        <w:rPr>
          <w:w w:val="105"/>
        </w:rPr>
        <w:t>cuyo</w:t>
      </w:r>
      <w:r>
        <w:rPr>
          <w:spacing w:val="-15"/>
          <w:w w:val="105"/>
        </w:rPr>
        <w:t> </w:t>
      </w:r>
      <w:r>
        <w:rPr>
          <w:w w:val="105"/>
        </w:rPr>
        <w:t>fin</w:t>
      </w:r>
      <w:r>
        <w:rPr>
          <w:spacing w:val="-14"/>
          <w:w w:val="105"/>
        </w:rPr>
        <w:t> </w:t>
      </w:r>
      <w:r>
        <w:rPr>
          <w:w w:val="105"/>
        </w:rPr>
        <w:t>es</w:t>
      </w:r>
      <w:r>
        <w:rPr>
          <w:spacing w:val="-15"/>
          <w:w w:val="105"/>
        </w:rPr>
        <w:t> </w:t>
      </w:r>
      <w:r>
        <w:rPr>
          <w:w w:val="105"/>
        </w:rPr>
        <w:t>la</w:t>
      </w:r>
      <w:r>
        <w:rPr>
          <w:spacing w:val="-14"/>
          <w:w w:val="105"/>
        </w:rPr>
        <w:t> </w:t>
      </w:r>
      <w:r>
        <w:rPr>
          <w:w w:val="105"/>
        </w:rPr>
        <w:t>minimización</w:t>
      </w:r>
      <w:r>
        <w:rPr>
          <w:spacing w:val="-14"/>
          <w:w w:val="105"/>
        </w:rPr>
        <w:t> </w:t>
      </w:r>
      <w:r>
        <w:rPr>
          <w:w w:val="105"/>
        </w:rPr>
        <w:t>del</w:t>
      </w:r>
      <w:r>
        <w:rPr>
          <w:spacing w:val="-16"/>
          <w:w w:val="105"/>
        </w:rPr>
        <w:t> </w:t>
      </w:r>
      <w:r>
        <w:rPr>
          <w:w w:val="105"/>
        </w:rPr>
        <w:t>impacto medioambiental</w:t>
      </w:r>
      <w:r>
        <w:rPr>
          <w:spacing w:val="-7"/>
          <w:w w:val="105"/>
        </w:rPr>
        <w:t> </w:t>
      </w:r>
      <w:r>
        <w:rPr>
          <w:w w:val="105"/>
        </w:rPr>
        <w:t>y</w:t>
      </w:r>
      <w:r>
        <w:rPr>
          <w:spacing w:val="-6"/>
          <w:w w:val="105"/>
        </w:rPr>
        <w:t> </w:t>
      </w:r>
      <w:r>
        <w:rPr>
          <w:w w:val="105"/>
        </w:rPr>
        <w:t>la</w:t>
      </w:r>
      <w:r>
        <w:rPr>
          <w:spacing w:val="-5"/>
          <w:w w:val="105"/>
        </w:rPr>
        <w:t> </w:t>
      </w:r>
      <w:r>
        <w:rPr>
          <w:w w:val="105"/>
        </w:rPr>
        <w:t>protección</w:t>
      </w:r>
      <w:r>
        <w:rPr>
          <w:spacing w:val="-5"/>
          <w:w w:val="105"/>
        </w:rPr>
        <w:t> </w:t>
      </w:r>
      <w:r>
        <w:rPr>
          <w:w w:val="105"/>
        </w:rPr>
        <w:t>y</w:t>
      </w:r>
      <w:r>
        <w:rPr>
          <w:spacing w:val="-6"/>
          <w:w w:val="105"/>
        </w:rPr>
        <w:t> </w:t>
      </w:r>
      <w:r>
        <w:rPr>
          <w:w w:val="105"/>
        </w:rPr>
        <w:t>mejora</w:t>
      </w:r>
      <w:r>
        <w:rPr>
          <w:spacing w:val="-7"/>
          <w:w w:val="105"/>
        </w:rPr>
        <w:t> </w:t>
      </w:r>
      <w:r>
        <w:rPr>
          <w:w w:val="105"/>
        </w:rPr>
        <w:t>del</w:t>
      </w:r>
      <w:r>
        <w:rPr>
          <w:spacing w:val="-7"/>
          <w:w w:val="105"/>
        </w:rPr>
        <w:t> </w:t>
      </w:r>
      <w:r>
        <w:rPr>
          <w:w w:val="105"/>
        </w:rPr>
        <w:t>medio</w:t>
      </w:r>
      <w:r>
        <w:rPr>
          <w:spacing w:val="-7"/>
          <w:w w:val="105"/>
        </w:rPr>
        <w:t> </w:t>
      </w:r>
      <w:r>
        <w:rPr>
          <w:w w:val="105"/>
        </w:rPr>
        <w:t>ambiente</w:t>
      </w:r>
      <w:r>
        <w:rPr>
          <w:spacing w:val="-5"/>
          <w:w w:val="105"/>
        </w:rPr>
        <w:t> </w:t>
      </w:r>
      <w:r>
        <w:rPr>
          <w:w w:val="105"/>
        </w:rPr>
        <w:t>se</w:t>
      </w:r>
      <w:r>
        <w:rPr>
          <w:spacing w:val="-6"/>
          <w:w w:val="105"/>
        </w:rPr>
        <w:t> </w:t>
      </w:r>
      <w:r>
        <w:rPr>
          <w:w w:val="105"/>
        </w:rPr>
        <w:t>encuentran</w:t>
      </w:r>
      <w:r>
        <w:rPr>
          <w:spacing w:val="-6"/>
          <w:w w:val="105"/>
        </w:rPr>
        <w:t> </w:t>
      </w:r>
      <w:r>
        <w:rPr>
          <w:w w:val="105"/>
        </w:rPr>
        <w:t>registrados</w:t>
      </w:r>
      <w:r>
        <w:rPr>
          <w:spacing w:val="-7"/>
          <w:w w:val="105"/>
        </w:rPr>
        <w:t> </w:t>
      </w:r>
      <w:r>
        <w:rPr>
          <w:w w:val="105"/>
        </w:rPr>
        <w:t>en</w:t>
      </w:r>
      <w:r>
        <w:rPr>
          <w:spacing w:val="-5"/>
          <w:w w:val="105"/>
        </w:rPr>
        <w:t> </w:t>
      </w:r>
      <w:r>
        <w:rPr>
          <w:w w:val="105"/>
        </w:rPr>
        <w:t>la</w:t>
      </w:r>
      <w:r>
        <w:rPr>
          <w:spacing w:val="-5"/>
          <w:w w:val="105"/>
        </w:rPr>
        <w:t> </w:t>
      </w:r>
      <w:r>
        <w:rPr>
          <w:w w:val="105"/>
        </w:rPr>
        <w:t>partida</w:t>
      </w:r>
      <w:r>
        <w:rPr>
          <w:spacing w:val="-7"/>
          <w:w w:val="105"/>
        </w:rPr>
        <w:t> </w:t>
      </w:r>
      <w:r>
        <w:rPr>
          <w:w w:val="105"/>
        </w:rPr>
        <w:t>de “Instalaciones Técnicas y otro inmovilizado</w:t>
      </w:r>
      <w:r>
        <w:rPr>
          <w:spacing w:val="-6"/>
          <w:w w:val="105"/>
        </w:rPr>
        <w:t> </w:t>
      </w:r>
      <w:r>
        <w:rPr>
          <w:w w:val="105"/>
        </w:rPr>
        <w:t>material”.</w:t>
      </w:r>
    </w:p>
    <w:p>
      <w:pPr>
        <w:pStyle w:val="BodyText"/>
        <w:spacing w:line="249" w:lineRule="auto" w:before="103"/>
        <w:ind w:left="1707" w:right="1211"/>
        <w:jc w:val="both"/>
      </w:pPr>
      <w:r>
        <w:rPr>
          <w:w w:val="105"/>
        </w:rPr>
        <w:t>Durante los ejercicios 2021 y 2020 la Sociedad no ha realizado inversiones significativas en materia medioambiental.</w:t>
      </w:r>
    </w:p>
    <w:p>
      <w:pPr>
        <w:pStyle w:val="BodyText"/>
        <w:spacing w:line="249" w:lineRule="auto" w:before="105"/>
        <w:ind w:left="1707" w:right="1209"/>
        <w:jc w:val="both"/>
      </w:pPr>
      <w:r>
        <w:rPr>
          <w:w w:val="105"/>
        </w:rPr>
        <w:t>Los Administradores de la Sociedad estiman que no existen contingencias significativas relativas a la protección y mejora del medio ambiente, no considerando necesario registrar provisión alguna en tal sentido.</w:t>
      </w:r>
    </w:p>
    <w:p>
      <w:pPr>
        <w:pStyle w:val="BodyText"/>
        <w:rPr>
          <w:sz w:val="24"/>
        </w:rPr>
      </w:pPr>
    </w:p>
    <w:p>
      <w:pPr>
        <w:pStyle w:val="Heading2"/>
        <w:spacing w:before="171"/>
        <w:rPr>
          <w:u w:val="none"/>
        </w:rPr>
      </w:pPr>
      <w:r>
        <w:rPr>
          <w:w w:val="105"/>
          <w:u w:val="none"/>
        </w:rPr>
        <w:t>NOTA 14. </w:t>
      </w:r>
      <w:r>
        <w:rPr>
          <w:w w:val="105"/>
          <w:u w:val="single"/>
        </w:rPr>
        <w:t>SUBVENCIONES, DONACIONES Y GASTOS</w:t>
      </w:r>
    </w:p>
    <w:p>
      <w:pPr>
        <w:pStyle w:val="BodyText"/>
        <w:spacing w:line="247" w:lineRule="auto" w:before="113"/>
        <w:ind w:left="1707" w:right="1210"/>
        <w:jc w:val="both"/>
      </w:pPr>
      <w:r>
        <w:rPr>
          <w:w w:val="105"/>
        </w:rPr>
        <w:t>El detalle de las subvenciones de capital no reintegrables que aparecen en el epígrafe “Subvenciones, donaciones y legados recibidos” a 31 de diciembre de 2021 y 2020 es el siguiente, en euros: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2"/>
        </w:rPr>
      </w:pPr>
    </w:p>
    <w:p>
      <w:pPr>
        <w:spacing w:before="0"/>
        <w:ind w:left="0" w:right="1210" w:firstLine="0"/>
        <w:jc w:val="right"/>
        <w:rPr>
          <w:sz w:val="19"/>
        </w:rPr>
      </w:pPr>
      <w:r>
        <w:rPr>
          <w:sz w:val="19"/>
        </w:rPr>
        <w:t>Página 60</w:t>
      </w:r>
    </w:p>
    <w:p>
      <w:pPr>
        <w:pStyle w:val="BodyText"/>
      </w:pPr>
    </w:p>
    <w:p>
      <w:pPr>
        <w:pStyle w:val="BodyText"/>
        <w:spacing w:before="3"/>
        <w:rPr>
          <w:sz w:val="26"/>
        </w:rPr>
      </w:pPr>
      <w:r>
        <w:rPr/>
        <w:pict>
          <v:group style="position:absolute;margin-left:52.058052pt;margin-top:17.060204pt;width:490.9pt;height:36.6pt;mso-position-horizontal-relative:page;mso-position-vertical-relative:paragraph;z-index:-251407360;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68"/>
          <w:footerReference w:type="default" r:id="rId69"/>
          <w:pgSz w:w="11900" w:h="16840"/>
          <w:pgMar w:header="0" w:footer="926" w:top="500" w:bottom="1120" w:left="560" w:right="560"/>
        </w:sectPr>
      </w:pPr>
    </w:p>
    <w:tbl>
      <w:tblPr>
        <w:tblW w:w="0" w:type="auto"/>
        <w:jc w:val="left"/>
        <w:tblInd w:w="3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9"/>
        <w:gridCol w:w="780"/>
        <w:gridCol w:w="750"/>
      </w:tblGrid>
      <w:tr>
        <w:trPr>
          <w:trHeight w:val="169" w:hRule="atLeast"/>
        </w:trPr>
        <w:tc>
          <w:tcPr>
            <w:tcW w:w="2149" w:type="dxa"/>
          </w:tcPr>
          <w:p>
            <w:pPr>
              <w:pStyle w:val="TableParagraph"/>
              <w:rPr>
                <w:rFonts w:ascii="Times New Roman"/>
                <w:sz w:val="10"/>
              </w:rPr>
            </w:pPr>
          </w:p>
        </w:tc>
        <w:tc>
          <w:tcPr>
            <w:tcW w:w="780" w:type="dxa"/>
          </w:tcPr>
          <w:p>
            <w:pPr>
              <w:pStyle w:val="TableParagraph"/>
              <w:spacing w:line="144" w:lineRule="exact" w:before="5"/>
              <w:ind w:left="65" w:right="88"/>
              <w:jc w:val="center"/>
              <w:rPr>
                <w:rFonts w:ascii="Calibri"/>
                <w:b/>
                <w:sz w:val="12"/>
              </w:rPr>
            </w:pPr>
            <w:r>
              <w:rPr>
                <w:rFonts w:ascii="Calibri"/>
                <w:b/>
                <w:sz w:val="12"/>
              </w:rPr>
              <w:t>2021</w:t>
            </w:r>
          </w:p>
        </w:tc>
        <w:tc>
          <w:tcPr>
            <w:tcW w:w="750" w:type="dxa"/>
          </w:tcPr>
          <w:p>
            <w:pPr>
              <w:pStyle w:val="TableParagraph"/>
              <w:spacing w:line="144" w:lineRule="exact" w:before="5"/>
              <w:ind w:left="235"/>
              <w:rPr>
                <w:rFonts w:ascii="Calibri"/>
                <w:b/>
                <w:sz w:val="12"/>
              </w:rPr>
            </w:pPr>
            <w:r>
              <w:rPr>
                <w:rFonts w:ascii="Calibri"/>
                <w:b/>
                <w:sz w:val="12"/>
              </w:rPr>
              <w:t>2020</w:t>
            </w:r>
          </w:p>
        </w:tc>
      </w:tr>
      <w:tr>
        <w:trPr>
          <w:trHeight w:val="159" w:hRule="atLeast"/>
        </w:trPr>
        <w:tc>
          <w:tcPr>
            <w:tcW w:w="2149" w:type="dxa"/>
          </w:tcPr>
          <w:p>
            <w:pPr>
              <w:pStyle w:val="TableParagraph"/>
              <w:spacing w:line="140" w:lineRule="exact"/>
              <w:ind w:left="43"/>
              <w:rPr>
                <w:rFonts w:ascii="Calibri"/>
                <w:sz w:val="12"/>
              </w:rPr>
            </w:pPr>
            <w:r>
              <w:rPr>
                <w:rFonts w:ascii="Calibri"/>
                <w:sz w:val="12"/>
              </w:rPr>
              <w:t>APD-09/16 FORTALEC Y APOYO RED P.TE</w:t>
            </w:r>
          </w:p>
        </w:tc>
        <w:tc>
          <w:tcPr>
            <w:tcW w:w="780" w:type="dxa"/>
          </w:tcPr>
          <w:p>
            <w:pPr>
              <w:pStyle w:val="TableParagraph"/>
              <w:spacing w:line="140" w:lineRule="exact"/>
              <w:ind w:right="49"/>
              <w:jc w:val="right"/>
              <w:rPr>
                <w:rFonts w:ascii="Calibri"/>
                <w:sz w:val="12"/>
              </w:rPr>
            </w:pPr>
            <w:r>
              <w:rPr>
                <w:rFonts w:ascii="Calibri"/>
                <w:sz w:val="12"/>
              </w:rPr>
              <w:t>10.091.918,31</w:t>
            </w:r>
          </w:p>
        </w:tc>
        <w:tc>
          <w:tcPr>
            <w:tcW w:w="750" w:type="dxa"/>
          </w:tcPr>
          <w:p>
            <w:pPr>
              <w:pStyle w:val="TableParagraph"/>
              <w:spacing w:line="140" w:lineRule="exact"/>
              <w:ind w:right="40"/>
              <w:jc w:val="right"/>
              <w:rPr>
                <w:rFonts w:ascii="Calibri"/>
                <w:sz w:val="12"/>
              </w:rPr>
            </w:pPr>
            <w:r>
              <w:rPr>
                <w:rFonts w:ascii="Calibri"/>
                <w:sz w:val="12"/>
              </w:rPr>
              <w:t>10.934.955,11</w:t>
            </w:r>
          </w:p>
        </w:tc>
      </w:tr>
      <w:tr>
        <w:trPr>
          <w:trHeight w:val="159" w:hRule="atLeast"/>
        </w:trPr>
        <w:tc>
          <w:tcPr>
            <w:tcW w:w="2149" w:type="dxa"/>
          </w:tcPr>
          <w:p>
            <w:pPr>
              <w:pStyle w:val="TableParagraph"/>
              <w:spacing w:line="140" w:lineRule="exact"/>
              <w:ind w:left="43"/>
              <w:rPr>
                <w:rFonts w:ascii="Calibri"/>
                <w:sz w:val="12"/>
              </w:rPr>
            </w:pPr>
            <w:r>
              <w:rPr>
                <w:rFonts w:ascii="Calibri"/>
                <w:sz w:val="12"/>
              </w:rPr>
              <w:t>SUBV. CAPITAL (FONDOS REGIS)</w:t>
            </w:r>
          </w:p>
        </w:tc>
        <w:tc>
          <w:tcPr>
            <w:tcW w:w="780" w:type="dxa"/>
          </w:tcPr>
          <w:p>
            <w:pPr>
              <w:pStyle w:val="TableParagraph"/>
              <w:spacing w:line="140" w:lineRule="exact"/>
              <w:ind w:right="49"/>
              <w:jc w:val="right"/>
              <w:rPr>
                <w:rFonts w:ascii="Calibri"/>
                <w:sz w:val="12"/>
              </w:rPr>
            </w:pPr>
            <w:r>
              <w:rPr>
                <w:rFonts w:ascii="Calibri"/>
                <w:sz w:val="12"/>
              </w:rPr>
              <w:t>2.934.014,89</w:t>
            </w:r>
          </w:p>
        </w:tc>
        <w:tc>
          <w:tcPr>
            <w:tcW w:w="750" w:type="dxa"/>
          </w:tcPr>
          <w:p>
            <w:pPr>
              <w:pStyle w:val="TableParagraph"/>
              <w:spacing w:line="140" w:lineRule="exact"/>
              <w:ind w:right="40"/>
              <w:jc w:val="right"/>
              <w:rPr>
                <w:rFonts w:ascii="Calibri"/>
                <w:sz w:val="12"/>
              </w:rPr>
            </w:pPr>
            <w:r>
              <w:rPr>
                <w:rFonts w:ascii="Calibri"/>
                <w:sz w:val="12"/>
              </w:rPr>
              <w:t>3.004.515,97</w:t>
            </w:r>
          </w:p>
        </w:tc>
      </w:tr>
      <w:tr>
        <w:trPr>
          <w:trHeight w:val="159" w:hRule="atLeast"/>
        </w:trPr>
        <w:tc>
          <w:tcPr>
            <w:tcW w:w="2149" w:type="dxa"/>
          </w:tcPr>
          <w:p>
            <w:pPr>
              <w:pStyle w:val="TableParagraph"/>
              <w:spacing w:line="140" w:lineRule="exact"/>
              <w:ind w:left="43"/>
              <w:rPr>
                <w:rFonts w:ascii="Calibri"/>
                <w:sz w:val="12"/>
              </w:rPr>
            </w:pPr>
            <w:r>
              <w:rPr>
                <w:rFonts w:ascii="Calibri"/>
                <w:sz w:val="12"/>
              </w:rPr>
              <w:t>ACIISI: BIOSOST-EPI 2018-2019</w:t>
            </w:r>
          </w:p>
        </w:tc>
        <w:tc>
          <w:tcPr>
            <w:tcW w:w="780" w:type="dxa"/>
          </w:tcPr>
          <w:p>
            <w:pPr>
              <w:pStyle w:val="TableParagraph"/>
              <w:spacing w:line="140" w:lineRule="exact"/>
              <w:ind w:right="49"/>
              <w:jc w:val="right"/>
              <w:rPr>
                <w:rFonts w:ascii="Calibri"/>
                <w:sz w:val="12"/>
              </w:rPr>
            </w:pPr>
            <w:r>
              <w:rPr>
                <w:rFonts w:ascii="Calibri"/>
                <w:sz w:val="12"/>
              </w:rPr>
              <w:t>952.135,25</w:t>
            </w:r>
          </w:p>
        </w:tc>
        <w:tc>
          <w:tcPr>
            <w:tcW w:w="750" w:type="dxa"/>
          </w:tcPr>
          <w:p>
            <w:pPr>
              <w:pStyle w:val="TableParagraph"/>
              <w:spacing w:line="140" w:lineRule="exact"/>
              <w:ind w:right="40"/>
              <w:jc w:val="right"/>
              <w:rPr>
                <w:rFonts w:ascii="Calibri"/>
                <w:sz w:val="12"/>
              </w:rPr>
            </w:pPr>
            <w:r>
              <w:rPr>
                <w:rFonts w:ascii="Calibri"/>
                <w:sz w:val="12"/>
              </w:rPr>
              <w:t>1.043.903,03</w:t>
            </w:r>
          </w:p>
        </w:tc>
      </w:tr>
      <w:tr>
        <w:trPr>
          <w:trHeight w:val="159" w:hRule="atLeast"/>
        </w:trPr>
        <w:tc>
          <w:tcPr>
            <w:tcW w:w="2149" w:type="dxa"/>
          </w:tcPr>
          <w:p>
            <w:pPr>
              <w:pStyle w:val="TableParagraph"/>
              <w:spacing w:line="140" w:lineRule="exact"/>
              <w:ind w:left="43"/>
              <w:rPr>
                <w:rFonts w:ascii="Calibri"/>
                <w:sz w:val="12"/>
              </w:rPr>
            </w:pPr>
            <w:r>
              <w:rPr>
                <w:rFonts w:ascii="Calibri"/>
                <w:sz w:val="12"/>
              </w:rPr>
              <w:t>APD- ESTRUCTURA CAPITAL 2020</w:t>
            </w:r>
          </w:p>
        </w:tc>
        <w:tc>
          <w:tcPr>
            <w:tcW w:w="780" w:type="dxa"/>
          </w:tcPr>
          <w:p>
            <w:pPr>
              <w:pStyle w:val="TableParagraph"/>
              <w:spacing w:line="140" w:lineRule="exact"/>
              <w:ind w:right="49"/>
              <w:jc w:val="right"/>
              <w:rPr>
                <w:rFonts w:ascii="Calibri"/>
                <w:sz w:val="12"/>
              </w:rPr>
            </w:pPr>
            <w:r>
              <w:rPr>
                <w:rFonts w:ascii="Calibri"/>
                <w:sz w:val="12"/>
              </w:rPr>
              <w:t>707.338,67</w:t>
            </w:r>
          </w:p>
        </w:tc>
        <w:tc>
          <w:tcPr>
            <w:tcW w:w="750" w:type="dxa"/>
          </w:tcPr>
          <w:p>
            <w:pPr>
              <w:pStyle w:val="TableParagraph"/>
              <w:spacing w:line="140" w:lineRule="exact"/>
              <w:ind w:right="41"/>
              <w:jc w:val="right"/>
              <w:rPr>
                <w:rFonts w:ascii="Calibri"/>
                <w:sz w:val="12"/>
              </w:rPr>
            </w:pPr>
            <w:r>
              <w:rPr>
                <w:rFonts w:ascii="Calibri"/>
                <w:sz w:val="12"/>
              </w:rPr>
              <w:t>362.421,99</w:t>
            </w:r>
          </w:p>
        </w:tc>
      </w:tr>
      <w:tr>
        <w:trPr>
          <w:trHeight w:val="159" w:hRule="atLeast"/>
        </w:trPr>
        <w:tc>
          <w:tcPr>
            <w:tcW w:w="2149" w:type="dxa"/>
          </w:tcPr>
          <w:p>
            <w:pPr>
              <w:pStyle w:val="TableParagraph"/>
              <w:spacing w:line="140" w:lineRule="exact"/>
              <w:ind w:left="43"/>
              <w:rPr>
                <w:rFonts w:ascii="Calibri"/>
                <w:sz w:val="12"/>
              </w:rPr>
            </w:pPr>
            <w:r>
              <w:rPr>
                <w:rFonts w:ascii="Calibri"/>
                <w:sz w:val="12"/>
              </w:rPr>
              <w:t>ITC, SA PROY. INNOV.TECNOLOGICA</w:t>
            </w:r>
          </w:p>
        </w:tc>
        <w:tc>
          <w:tcPr>
            <w:tcW w:w="780" w:type="dxa"/>
          </w:tcPr>
          <w:p>
            <w:pPr>
              <w:pStyle w:val="TableParagraph"/>
              <w:spacing w:line="140" w:lineRule="exact"/>
              <w:ind w:right="49"/>
              <w:jc w:val="right"/>
              <w:rPr>
                <w:rFonts w:ascii="Calibri"/>
                <w:sz w:val="12"/>
              </w:rPr>
            </w:pPr>
            <w:r>
              <w:rPr>
                <w:rFonts w:ascii="Calibri"/>
                <w:sz w:val="12"/>
              </w:rPr>
              <w:t>680.558,42</w:t>
            </w:r>
          </w:p>
        </w:tc>
        <w:tc>
          <w:tcPr>
            <w:tcW w:w="750" w:type="dxa"/>
          </w:tcPr>
          <w:p>
            <w:pPr>
              <w:pStyle w:val="TableParagraph"/>
              <w:spacing w:line="140" w:lineRule="exact"/>
              <w:ind w:right="41"/>
              <w:jc w:val="right"/>
              <w:rPr>
                <w:rFonts w:ascii="Calibri"/>
                <w:sz w:val="12"/>
              </w:rPr>
            </w:pPr>
            <w:r>
              <w:rPr>
                <w:rFonts w:ascii="Calibri"/>
                <w:sz w:val="12"/>
              </w:rPr>
              <w:t>680.558,42</w:t>
            </w:r>
          </w:p>
        </w:tc>
      </w:tr>
      <w:tr>
        <w:trPr>
          <w:trHeight w:val="159" w:hRule="atLeast"/>
        </w:trPr>
        <w:tc>
          <w:tcPr>
            <w:tcW w:w="2149" w:type="dxa"/>
          </w:tcPr>
          <w:p>
            <w:pPr>
              <w:pStyle w:val="TableParagraph"/>
              <w:spacing w:line="140" w:lineRule="exact"/>
              <w:ind w:left="43"/>
              <w:rPr>
                <w:rFonts w:ascii="Calibri"/>
                <w:sz w:val="12"/>
              </w:rPr>
            </w:pPr>
            <w:r>
              <w:rPr>
                <w:rFonts w:ascii="Calibri"/>
                <w:sz w:val="12"/>
              </w:rPr>
              <w:t>LA GOMERA SOSTENIBLE</w:t>
            </w:r>
          </w:p>
        </w:tc>
        <w:tc>
          <w:tcPr>
            <w:tcW w:w="780" w:type="dxa"/>
          </w:tcPr>
          <w:p>
            <w:pPr>
              <w:pStyle w:val="TableParagraph"/>
              <w:spacing w:line="140" w:lineRule="exact"/>
              <w:ind w:right="49"/>
              <w:jc w:val="right"/>
              <w:rPr>
                <w:rFonts w:ascii="Calibri"/>
                <w:sz w:val="12"/>
              </w:rPr>
            </w:pPr>
            <w:r>
              <w:rPr>
                <w:rFonts w:ascii="Calibri"/>
                <w:sz w:val="12"/>
              </w:rPr>
              <w:t>546.231,13</w:t>
            </w:r>
          </w:p>
        </w:tc>
        <w:tc>
          <w:tcPr>
            <w:tcW w:w="750" w:type="dxa"/>
          </w:tcPr>
          <w:p>
            <w:pPr>
              <w:pStyle w:val="TableParagraph"/>
              <w:spacing w:line="140" w:lineRule="exact"/>
              <w:ind w:right="41"/>
              <w:jc w:val="right"/>
              <w:rPr>
                <w:rFonts w:ascii="Calibri"/>
                <w:sz w:val="12"/>
              </w:rPr>
            </w:pPr>
            <w:r>
              <w:rPr>
                <w:rFonts w:ascii="Calibri"/>
                <w:sz w:val="12"/>
              </w:rPr>
              <w:t>95.622,84</w:t>
            </w:r>
          </w:p>
        </w:tc>
      </w:tr>
      <w:tr>
        <w:trPr>
          <w:trHeight w:val="159" w:hRule="atLeast"/>
        </w:trPr>
        <w:tc>
          <w:tcPr>
            <w:tcW w:w="2149" w:type="dxa"/>
          </w:tcPr>
          <w:p>
            <w:pPr>
              <w:pStyle w:val="TableParagraph"/>
              <w:spacing w:line="140" w:lineRule="exact"/>
              <w:ind w:left="43"/>
              <w:rPr>
                <w:rFonts w:ascii="Calibri" w:hAnsi="Calibri"/>
                <w:sz w:val="12"/>
              </w:rPr>
            </w:pPr>
            <w:r>
              <w:rPr>
                <w:rFonts w:ascii="Calibri" w:hAnsi="Calibri"/>
                <w:sz w:val="12"/>
              </w:rPr>
              <w:t>APD: CENTRAL HIDROEÓLICA EL HIERRO</w:t>
            </w:r>
          </w:p>
        </w:tc>
        <w:tc>
          <w:tcPr>
            <w:tcW w:w="780" w:type="dxa"/>
          </w:tcPr>
          <w:p>
            <w:pPr>
              <w:pStyle w:val="TableParagraph"/>
              <w:spacing w:line="140" w:lineRule="exact"/>
              <w:ind w:right="49"/>
              <w:jc w:val="right"/>
              <w:rPr>
                <w:rFonts w:ascii="Calibri"/>
                <w:sz w:val="12"/>
              </w:rPr>
            </w:pPr>
            <w:r>
              <w:rPr>
                <w:rFonts w:ascii="Calibri"/>
                <w:sz w:val="12"/>
              </w:rPr>
              <w:t>500.250,00</w:t>
            </w:r>
          </w:p>
        </w:tc>
        <w:tc>
          <w:tcPr>
            <w:tcW w:w="750" w:type="dxa"/>
          </w:tcPr>
          <w:p>
            <w:pPr>
              <w:pStyle w:val="TableParagraph"/>
              <w:spacing w:line="140" w:lineRule="exact"/>
              <w:ind w:right="41"/>
              <w:jc w:val="right"/>
              <w:rPr>
                <w:rFonts w:ascii="Calibri"/>
                <w:sz w:val="12"/>
              </w:rPr>
            </w:pPr>
            <w:r>
              <w:rPr>
                <w:rFonts w:ascii="Calibri"/>
                <w:sz w:val="12"/>
              </w:rPr>
              <w:t>500.250,00</w:t>
            </w:r>
          </w:p>
        </w:tc>
      </w:tr>
      <w:tr>
        <w:trPr>
          <w:trHeight w:val="159" w:hRule="atLeast"/>
        </w:trPr>
        <w:tc>
          <w:tcPr>
            <w:tcW w:w="2149" w:type="dxa"/>
          </w:tcPr>
          <w:p>
            <w:pPr>
              <w:pStyle w:val="TableParagraph"/>
              <w:spacing w:line="140" w:lineRule="exact"/>
              <w:ind w:left="43"/>
              <w:rPr>
                <w:rFonts w:ascii="Calibri"/>
                <w:sz w:val="12"/>
              </w:rPr>
            </w:pPr>
            <w:r>
              <w:rPr>
                <w:rFonts w:ascii="Calibri"/>
                <w:sz w:val="12"/>
              </w:rPr>
              <w:t>APD: CENTRAL HIDROEOLICA EL HIERRO</w:t>
            </w:r>
          </w:p>
        </w:tc>
        <w:tc>
          <w:tcPr>
            <w:tcW w:w="780" w:type="dxa"/>
          </w:tcPr>
          <w:p>
            <w:pPr>
              <w:pStyle w:val="TableParagraph"/>
              <w:spacing w:line="140" w:lineRule="exact"/>
              <w:ind w:right="49"/>
              <w:jc w:val="right"/>
              <w:rPr>
                <w:rFonts w:ascii="Calibri"/>
                <w:sz w:val="12"/>
              </w:rPr>
            </w:pPr>
            <w:r>
              <w:rPr>
                <w:rFonts w:ascii="Calibri"/>
                <w:sz w:val="12"/>
              </w:rPr>
              <w:t>500.004,00</w:t>
            </w:r>
          </w:p>
        </w:tc>
        <w:tc>
          <w:tcPr>
            <w:tcW w:w="750" w:type="dxa"/>
          </w:tcPr>
          <w:p>
            <w:pPr>
              <w:pStyle w:val="TableParagraph"/>
              <w:spacing w:line="140" w:lineRule="exact"/>
              <w:ind w:right="41"/>
              <w:jc w:val="right"/>
              <w:rPr>
                <w:rFonts w:ascii="Calibri"/>
                <w:sz w:val="12"/>
              </w:rPr>
            </w:pPr>
            <w:r>
              <w:rPr>
                <w:rFonts w:ascii="Calibri"/>
                <w:sz w:val="12"/>
              </w:rPr>
              <w:t>500.004,00</w:t>
            </w:r>
          </w:p>
        </w:tc>
      </w:tr>
      <w:tr>
        <w:trPr>
          <w:trHeight w:val="159" w:hRule="atLeast"/>
        </w:trPr>
        <w:tc>
          <w:tcPr>
            <w:tcW w:w="2149" w:type="dxa"/>
          </w:tcPr>
          <w:p>
            <w:pPr>
              <w:pStyle w:val="TableParagraph"/>
              <w:spacing w:line="140" w:lineRule="exact"/>
              <w:ind w:left="43"/>
              <w:rPr>
                <w:rFonts w:ascii="Calibri"/>
                <w:sz w:val="12"/>
              </w:rPr>
            </w:pPr>
            <w:r>
              <w:rPr>
                <w:rFonts w:ascii="Calibri"/>
                <w:sz w:val="12"/>
              </w:rPr>
              <w:t>CABILDO DE G.C.: SUBVENCION SEIDI</w:t>
            </w:r>
          </w:p>
        </w:tc>
        <w:tc>
          <w:tcPr>
            <w:tcW w:w="780" w:type="dxa"/>
          </w:tcPr>
          <w:p>
            <w:pPr>
              <w:pStyle w:val="TableParagraph"/>
              <w:spacing w:line="140" w:lineRule="exact"/>
              <w:ind w:right="49"/>
              <w:jc w:val="right"/>
              <w:rPr>
                <w:rFonts w:ascii="Calibri"/>
                <w:sz w:val="12"/>
              </w:rPr>
            </w:pPr>
            <w:r>
              <w:rPr>
                <w:rFonts w:ascii="Calibri"/>
                <w:sz w:val="12"/>
              </w:rPr>
              <w:t>492.618,30</w:t>
            </w:r>
          </w:p>
        </w:tc>
        <w:tc>
          <w:tcPr>
            <w:tcW w:w="750" w:type="dxa"/>
          </w:tcPr>
          <w:p>
            <w:pPr>
              <w:pStyle w:val="TableParagraph"/>
              <w:spacing w:line="140" w:lineRule="exact"/>
              <w:ind w:right="41"/>
              <w:jc w:val="right"/>
              <w:rPr>
                <w:rFonts w:ascii="Calibri"/>
                <w:sz w:val="12"/>
              </w:rPr>
            </w:pPr>
            <w:r>
              <w:rPr>
                <w:rFonts w:ascii="Calibri"/>
                <w:sz w:val="12"/>
              </w:rPr>
              <w:t>212.652,46</w:t>
            </w:r>
          </w:p>
        </w:tc>
      </w:tr>
      <w:tr>
        <w:trPr>
          <w:trHeight w:val="159" w:hRule="atLeast"/>
        </w:trPr>
        <w:tc>
          <w:tcPr>
            <w:tcW w:w="2149" w:type="dxa"/>
          </w:tcPr>
          <w:p>
            <w:pPr>
              <w:pStyle w:val="TableParagraph"/>
              <w:spacing w:line="140" w:lineRule="exact"/>
              <w:ind w:left="43"/>
              <w:rPr>
                <w:rFonts w:ascii="Calibri"/>
                <w:sz w:val="12"/>
              </w:rPr>
            </w:pPr>
            <w:r>
              <w:rPr>
                <w:rFonts w:ascii="Calibri"/>
                <w:sz w:val="12"/>
              </w:rPr>
              <w:t>ESTRUCTURA CAPITAL 2009</w:t>
            </w:r>
          </w:p>
        </w:tc>
        <w:tc>
          <w:tcPr>
            <w:tcW w:w="780" w:type="dxa"/>
          </w:tcPr>
          <w:p>
            <w:pPr>
              <w:pStyle w:val="TableParagraph"/>
              <w:spacing w:line="140" w:lineRule="exact"/>
              <w:ind w:right="49"/>
              <w:jc w:val="right"/>
              <w:rPr>
                <w:rFonts w:ascii="Calibri"/>
                <w:sz w:val="12"/>
              </w:rPr>
            </w:pPr>
            <w:r>
              <w:rPr>
                <w:rFonts w:ascii="Calibri"/>
                <w:sz w:val="12"/>
              </w:rPr>
              <w:t>440.247,76</w:t>
            </w:r>
          </w:p>
        </w:tc>
        <w:tc>
          <w:tcPr>
            <w:tcW w:w="750" w:type="dxa"/>
          </w:tcPr>
          <w:p>
            <w:pPr>
              <w:pStyle w:val="TableParagraph"/>
              <w:spacing w:line="140" w:lineRule="exact"/>
              <w:ind w:right="41"/>
              <w:jc w:val="right"/>
              <w:rPr>
                <w:rFonts w:ascii="Calibri"/>
                <w:sz w:val="12"/>
              </w:rPr>
            </w:pPr>
            <w:r>
              <w:rPr>
                <w:rFonts w:ascii="Calibri"/>
                <w:sz w:val="12"/>
              </w:rPr>
              <w:t>452.798,11</w:t>
            </w:r>
          </w:p>
        </w:tc>
      </w:tr>
      <w:tr>
        <w:trPr>
          <w:trHeight w:val="159" w:hRule="atLeast"/>
        </w:trPr>
        <w:tc>
          <w:tcPr>
            <w:tcW w:w="2149" w:type="dxa"/>
          </w:tcPr>
          <w:p>
            <w:pPr>
              <w:pStyle w:val="TableParagraph"/>
              <w:spacing w:line="140" w:lineRule="exact"/>
              <w:ind w:left="43"/>
              <w:rPr>
                <w:rFonts w:ascii="Calibri"/>
                <w:sz w:val="12"/>
              </w:rPr>
            </w:pPr>
            <w:r>
              <w:rPr>
                <w:rFonts w:ascii="Calibri"/>
                <w:sz w:val="12"/>
              </w:rPr>
              <w:t>CIEA, ITC, S.A. 98</w:t>
            </w:r>
          </w:p>
        </w:tc>
        <w:tc>
          <w:tcPr>
            <w:tcW w:w="780" w:type="dxa"/>
          </w:tcPr>
          <w:p>
            <w:pPr>
              <w:pStyle w:val="TableParagraph"/>
              <w:spacing w:line="140" w:lineRule="exact"/>
              <w:ind w:right="49"/>
              <w:jc w:val="right"/>
              <w:rPr>
                <w:rFonts w:ascii="Calibri"/>
                <w:sz w:val="12"/>
              </w:rPr>
            </w:pPr>
            <w:r>
              <w:rPr>
                <w:rFonts w:ascii="Calibri"/>
                <w:sz w:val="12"/>
              </w:rPr>
              <w:t>414.578,58</w:t>
            </w:r>
          </w:p>
        </w:tc>
        <w:tc>
          <w:tcPr>
            <w:tcW w:w="750" w:type="dxa"/>
          </w:tcPr>
          <w:p>
            <w:pPr>
              <w:pStyle w:val="TableParagraph"/>
              <w:spacing w:line="140" w:lineRule="exact"/>
              <w:ind w:right="41"/>
              <w:jc w:val="right"/>
              <w:rPr>
                <w:rFonts w:ascii="Calibri"/>
                <w:sz w:val="12"/>
              </w:rPr>
            </w:pPr>
            <w:r>
              <w:rPr>
                <w:rFonts w:ascii="Calibri"/>
                <w:sz w:val="12"/>
              </w:rPr>
              <w:t>430.355,10</w:t>
            </w:r>
          </w:p>
        </w:tc>
      </w:tr>
      <w:tr>
        <w:trPr>
          <w:trHeight w:val="159" w:hRule="atLeast"/>
        </w:trPr>
        <w:tc>
          <w:tcPr>
            <w:tcW w:w="2149" w:type="dxa"/>
          </w:tcPr>
          <w:p>
            <w:pPr>
              <w:pStyle w:val="TableParagraph"/>
              <w:spacing w:line="140" w:lineRule="exact"/>
              <w:ind w:left="43"/>
              <w:rPr>
                <w:rFonts w:ascii="Calibri"/>
                <w:sz w:val="12"/>
              </w:rPr>
            </w:pPr>
            <w:r>
              <w:rPr>
                <w:rFonts w:ascii="Calibri"/>
                <w:sz w:val="12"/>
              </w:rPr>
              <w:t>APD-19 ACTIV PROPIA INFRAESTRUCT</w:t>
            </w:r>
          </w:p>
        </w:tc>
        <w:tc>
          <w:tcPr>
            <w:tcW w:w="780" w:type="dxa"/>
          </w:tcPr>
          <w:p>
            <w:pPr>
              <w:pStyle w:val="TableParagraph"/>
              <w:spacing w:line="140" w:lineRule="exact"/>
              <w:ind w:right="49"/>
              <w:jc w:val="right"/>
              <w:rPr>
                <w:rFonts w:ascii="Calibri"/>
                <w:sz w:val="12"/>
              </w:rPr>
            </w:pPr>
            <w:r>
              <w:rPr>
                <w:rFonts w:ascii="Calibri"/>
                <w:sz w:val="12"/>
              </w:rPr>
              <w:t>392.229,12</w:t>
            </w:r>
          </w:p>
        </w:tc>
        <w:tc>
          <w:tcPr>
            <w:tcW w:w="750" w:type="dxa"/>
          </w:tcPr>
          <w:p>
            <w:pPr>
              <w:pStyle w:val="TableParagraph"/>
              <w:spacing w:line="140" w:lineRule="exact"/>
              <w:ind w:right="41"/>
              <w:jc w:val="right"/>
              <w:rPr>
                <w:rFonts w:ascii="Calibri"/>
                <w:sz w:val="12"/>
              </w:rPr>
            </w:pPr>
            <w:r>
              <w:rPr>
                <w:rFonts w:ascii="Calibri"/>
                <w:sz w:val="12"/>
              </w:rPr>
              <w:t>472.093,97</w:t>
            </w:r>
          </w:p>
        </w:tc>
      </w:tr>
      <w:tr>
        <w:trPr>
          <w:trHeight w:val="159" w:hRule="atLeast"/>
        </w:trPr>
        <w:tc>
          <w:tcPr>
            <w:tcW w:w="2149" w:type="dxa"/>
          </w:tcPr>
          <w:p>
            <w:pPr>
              <w:pStyle w:val="TableParagraph"/>
              <w:spacing w:line="140" w:lineRule="exact"/>
              <w:ind w:left="43"/>
              <w:rPr>
                <w:rFonts w:ascii="Calibri"/>
                <w:sz w:val="12"/>
              </w:rPr>
            </w:pPr>
            <w:r>
              <w:rPr>
                <w:rFonts w:ascii="Calibri"/>
                <w:sz w:val="12"/>
              </w:rPr>
              <w:t>ESTRUCTURA ITCSN-TF-05/02</w:t>
            </w:r>
          </w:p>
        </w:tc>
        <w:tc>
          <w:tcPr>
            <w:tcW w:w="780" w:type="dxa"/>
          </w:tcPr>
          <w:p>
            <w:pPr>
              <w:pStyle w:val="TableParagraph"/>
              <w:spacing w:line="140" w:lineRule="exact"/>
              <w:ind w:right="49"/>
              <w:jc w:val="right"/>
              <w:rPr>
                <w:rFonts w:ascii="Calibri"/>
                <w:sz w:val="12"/>
              </w:rPr>
            </w:pPr>
            <w:r>
              <w:rPr>
                <w:rFonts w:ascii="Calibri"/>
                <w:sz w:val="12"/>
              </w:rPr>
              <w:t>380.965,71</w:t>
            </w:r>
          </w:p>
        </w:tc>
        <w:tc>
          <w:tcPr>
            <w:tcW w:w="750" w:type="dxa"/>
          </w:tcPr>
          <w:p>
            <w:pPr>
              <w:pStyle w:val="TableParagraph"/>
              <w:spacing w:line="140" w:lineRule="exact"/>
              <w:ind w:right="41"/>
              <w:jc w:val="right"/>
              <w:rPr>
                <w:rFonts w:ascii="Calibri"/>
                <w:sz w:val="12"/>
              </w:rPr>
            </w:pPr>
            <w:r>
              <w:rPr>
                <w:rFonts w:ascii="Calibri"/>
                <w:sz w:val="12"/>
              </w:rPr>
              <w:t>390.775,54</w:t>
            </w:r>
          </w:p>
        </w:tc>
      </w:tr>
      <w:tr>
        <w:trPr>
          <w:trHeight w:val="159" w:hRule="atLeast"/>
        </w:trPr>
        <w:tc>
          <w:tcPr>
            <w:tcW w:w="2149" w:type="dxa"/>
          </w:tcPr>
          <w:p>
            <w:pPr>
              <w:pStyle w:val="TableParagraph"/>
              <w:spacing w:line="140" w:lineRule="exact"/>
              <w:ind w:left="43"/>
              <w:rPr>
                <w:rFonts w:ascii="Calibri"/>
                <w:sz w:val="12"/>
              </w:rPr>
            </w:pPr>
            <w:r>
              <w:rPr>
                <w:rFonts w:ascii="Calibri"/>
                <w:sz w:val="12"/>
              </w:rPr>
              <w:t>APD-1803 ACTIV PROPIA INFRAESTRUCT</w:t>
            </w:r>
          </w:p>
        </w:tc>
        <w:tc>
          <w:tcPr>
            <w:tcW w:w="780" w:type="dxa"/>
          </w:tcPr>
          <w:p>
            <w:pPr>
              <w:pStyle w:val="TableParagraph"/>
              <w:spacing w:line="140" w:lineRule="exact"/>
              <w:ind w:right="49"/>
              <w:jc w:val="right"/>
              <w:rPr>
                <w:rFonts w:ascii="Calibri"/>
                <w:sz w:val="12"/>
              </w:rPr>
            </w:pPr>
            <w:r>
              <w:rPr>
                <w:rFonts w:ascii="Calibri"/>
                <w:sz w:val="12"/>
              </w:rPr>
              <w:t>348.293,23</w:t>
            </w:r>
          </w:p>
        </w:tc>
        <w:tc>
          <w:tcPr>
            <w:tcW w:w="750" w:type="dxa"/>
          </w:tcPr>
          <w:p>
            <w:pPr>
              <w:pStyle w:val="TableParagraph"/>
              <w:spacing w:line="140" w:lineRule="exact"/>
              <w:ind w:right="41"/>
              <w:jc w:val="right"/>
              <w:rPr>
                <w:rFonts w:ascii="Calibri"/>
                <w:sz w:val="12"/>
              </w:rPr>
            </w:pPr>
            <w:r>
              <w:rPr>
                <w:rFonts w:ascii="Calibri"/>
                <w:sz w:val="12"/>
              </w:rPr>
              <w:t>412.412,58</w:t>
            </w:r>
          </w:p>
        </w:tc>
      </w:tr>
      <w:tr>
        <w:trPr>
          <w:trHeight w:val="159" w:hRule="atLeast"/>
        </w:trPr>
        <w:tc>
          <w:tcPr>
            <w:tcW w:w="2149" w:type="dxa"/>
          </w:tcPr>
          <w:p>
            <w:pPr>
              <w:pStyle w:val="TableParagraph"/>
              <w:spacing w:line="140" w:lineRule="exact"/>
              <w:ind w:left="43"/>
              <w:rPr>
                <w:rFonts w:ascii="Calibri"/>
                <w:sz w:val="12"/>
              </w:rPr>
            </w:pPr>
            <w:r>
              <w:rPr>
                <w:rFonts w:ascii="Calibri"/>
                <w:sz w:val="12"/>
              </w:rPr>
              <w:t>ESTRUCTURA CAPITAL ITCAPD-TF-07/01</w:t>
            </w:r>
          </w:p>
        </w:tc>
        <w:tc>
          <w:tcPr>
            <w:tcW w:w="780" w:type="dxa"/>
          </w:tcPr>
          <w:p>
            <w:pPr>
              <w:pStyle w:val="TableParagraph"/>
              <w:spacing w:line="140" w:lineRule="exact"/>
              <w:ind w:right="49"/>
              <w:jc w:val="right"/>
              <w:rPr>
                <w:rFonts w:ascii="Calibri"/>
                <w:sz w:val="12"/>
              </w:rPr>
            </w:pPr>
            <w:r>
              <w:rPr>
                <w:rFonts w:ascii="Calibri"/>
                <w:sz w:val="12"/>
              </w:rPr>
              <w:t>339.568,75</w:t>
            </w:r>
          </w:p>
        </w:tc>
        <w:tc>
          <w:tcPr>
            <w:tcW w:w="750" w:type="dxa"/>
          </w:tcPr>
          <w:p>
            <w:pPr>
              <w:pStyle w:val="TableParagraph"/>
              <w:spacing w:line="140" w:lineRule="exact"/>
              <w:ind w:right="41"/>
              <w:jc w:val="right"/>
              <w:rPr>
                <w:rFonts w:ascii="Calibri"/>
                <w:sz w:val="12"/>
              </w:rPr>
            </w:pPr>
            <w:r>
              <w:rPr>
                <w:rFonts w:ascii="Calibri"/>
                <w:sz w:val="12"/>
              </w:rPr>
              <w:t>359.995,59</w:t>
            </w:r>
          </w:p>
        </w:tc>
      </w:tr>
      <w:tr>
        <w:trPr>
          <w:trHeight w:val="159" w:hRule="atLeast"/>
        </w:trPr>
        <w:tc>
          <w:tcPr>
            <w:tcW w:w="2149" w:type="dxa"/>
          </w:tcPr>
          <w:p>
            <w:pPr>
              <w:pStyle w:val="TableParagraph"/>
              <w:spacing w:line="140" w:lineRule="exact"/>
              <w:ind w:left="43"/>
              <w:rPr>
                <w:rFonts w:ascii="Calibri"/>
                <w:sz w:val="12"/>
              </w:rPr>
            </w:pPr>
            <w:r>
              <w:rPr>
                <w:rFonts w:ascii="Calibri"/>
                <w:sz w:val="12"/>
              </w:rPr>
              <w:t>CIEA, ITC, S.A. 99</w:t>
            </w:r>
          </w:p>
        </w:tc>
        <w:tc>
          <w:tcPr>
            <w:tcW w:w="780" w:type="dxa"/>
          </w:tcPr>
          <w:p>
            <w:pPr>
              <w:pStyle w:val="TableParagraph"/>
              <w:spacing w:line="140" w:lineRule="exact"/>
              <w:ind w:right="49"/>
              <w:jc w:val="right"/>
              <w:rPr>
                <w:rFonts w:ascii="Calibri"/>
                <w:sz w:val="12"/>
              </w:rPr>
            </w:pPr>
            <w:r>
              <w:rPr>
                <w:rFonts w:ascii="Calibri"/>
                <w:sz w:val="12"/>
              </w:rPr>
              <w:t>327.252,00</w:t>
            </w:r>
          </w:p>
        </w:tc>
        <w:tc>
          <w:tcPr>
            <w:tcW w:w="750" w:type="dxa"/>
          </w:tcPr>
          <w:p>
            <w:pPr>
              <w:pStyle w:val="TableParagraph"/>
              <w:spacing w:line="140" w:lineRule="exact"/>
              <w:ind w:right="41"/>
              <w:jc w:val="right"/>
              <w:rPr>
                <w:rFonts w:ascii="Calibri"/>
                <w:sz w:val="12"/>
              </w:rPr>
            </w:pPr>
            <w:r>
              <w:rPr>
                <w:rFonts w:ascii="Calibri"/>
                <w:sz w:val="12"/>
              </w:rPr>
              <w:t>339.372,36</w:t>
            </w:r>
          </w:p>
        </w:tc>
      </w:tr>
      <w:tr>
        <w:trPr>
          <w:trHeight w:val="159" w:hRule="atLeast"/>
        </w:trPr>
        <w:tc>
          <w:tcPr>
            <w:tcW w:w="2149" w:type="dxa"/>
          </w:tcPr>
          <w:p>
            <w:pPr>
              <w:pStyle w:val="TableParagraph"/>
              <w:spacing w:line="140" w:lineRule="exact"/>
              <w:ind w:left="43"/>
              <w:rPr>
                <w:rFonts w:ascii="Calibri"/>
                <w:sz w:val="12"/>
              </w:rPr>
            </w:pPr>
            <w:r>
              <w:rPr>
                <w:rFonts w:ascii="Calibri"/>
                <w:sz w:val="12"/>
              </w:rPr>
              <w:t>Subv. Equipamiento SS Singulares</w:t>
            </w:r>
          </w:p>
        </w:tc>
        <w:tc>
          <w:tcPr>
            <w:tcW w:w="780" w:type="dxa"/>
          </w:tcPr>
          <w:p>
            <w:pPr>
              <w:pStyle w:val="TableParagraph"/>
              <w:spacing w:line="140" w:lineRule="exact"/>
              <w:ind w:right="49"/>
              <w:jc w:val="right"/>
              <w:rPr>
                <w:rFonts w:ascii="Calibri"/>
                <w:sz w:val="12"/>
              </w:rPr>
            </w:pPr>
            <w:r>
              <w:rPr>
                <w:rFonts w:ascii="Calibri"/>
                <w:sz w:val="12"/>
              </w:rPr>
              <w:t>306.412,07</w:t>
            </w:r>
          </w:p>
        </w:tc>
        <w:tc>
          <w:tcPr>
            <w:tcW w:w="750" w:type="dxa"/>
          </w:tcPr>
          <w:p>
            <w:pPr>
              <w:pStyle w:val="TableParagraph"/>
              <w:spacing w:line="140" w:lineRule="exact"/>
              <w:ind w:right="41"/>
              <w:jc w:val="right"/>
              <w:rPr>
                <w:rFonts w:ascii="Calibri"/>
                <w:sz w:val="12"/>
              </w:rPr>
            </w:pPr>
            <w:r>
              <w:rPr>
                <w:rFonts w:ascii="Calibri"/>
                <w:sz w:val="12"/>
              </w:rPr>
              <w:t>351.412,07</w:t>
            </w:r>
          </w:p>
        </w:tc>
      </w:tr>
      <w:tr>
        <w:trPr>
          <w:trHeight w:val="159" w:hRule="atLeast"/>
        </w:trPr>
        <w:tc>
          <w:tcPr>
            <w:tcW w:w="2149" w:type="dxa"/>
          </w:tcPr>
          <w:p>
            <w:pPr>
              <w:pStyle w:val="TableParagraph"/>
              <w:spacing w:line="140" w:lineRule="exact"/>
              <w:ind w:left="43"/>
              <w:rPr>
                <w:rFonts w:ascii="Calibri"/>
                <w:sz w:val="12"/>
              </w:rPr>
            </w:pPr>
            <w:r>
              <w:rPr>
                <w:rFonts w:ascii="Calibri"/>
                <w:sz w:val="12"/>
              </w:rPr>
              <w:t>PD-2102: INFRAESTRUCTURA PROPIA</w:t>
            </w:r>
          </w:p>
        </w:tc>
        <w:tc>
          <w:tcPr>
            <w:tcW w:w="780" w:type="dxa"/>
          </w:tcPr>
          <w:p>
            <w:pPr>
              <w:pStyle w:val="TableParagraph"/>
              <w:spacing w:line="140" w:lineRule="exact"/>
              <w:ind w:right="49"/>
              <w:jc w:val="right"/>
              <w:rPr>
                <w:rFonts w:ascii="Calibri"/>
                <w:sz w:val="12"/>
              </w:rPr>
            </w:pPr>
            <w:r>
              <w:rPr>
                <w:rFonts w:ascii="Calibri"/>
                <w:sz w:val="12"/>
              </w:rPr>
              <w:t>303.156,85</w:t>
            </w:r>
          </w:p>
        </w:tc>
        <w:tc>
          <w:tcPr>
            <w:tcW w:w="750" w:type="dxa"/>
          </w:tcPr>
          <w:p>
            <w:pPr>
              <w:pStyle w:val="TableParagraph"/>
              <w:spacing w:line="140" w:lineRule="exact"/>
              <w:ind w:right="41"/>
              <w:jc w:val="right"/>
              <w:rPr>
                <w:rFonts w:ascii="Calibri"/>
                <w:sz w:val="12"/>
              </w:rPr>
            </w:pPr>
            <w:r>
              <w:rPr>
                <w:rFonts w:ascii="Calibri"/>
                <w:sz w:val="12"/>
              </w:rPr>
              <w:t>0,00</w:t>
            </w:r>
          </w:p>
        </w:tc>
      </w:tr>
      <w:tr>
        <w:trPr>
          <w:trHeight w:val="159" w:hRule="atLeast"/>
        </w:trPr>
        <w:tc>
          <w:tcPr>
            <w:tcW w:w="2149" w:type="dxa"/>
          </w:tcPr>
          <w:p>
            <w:pPr>
              <w:pStyle w:val="TableParagraph"/>
              <w:spacing w:line="140" w:lineRule="exact"/>
              <w:ind w:left="43"/>
              <w:rPr>
                <w:rFonts w:ascii="Calibri"/>
                <w:sz w:val="12"/>
              </w:rPr>
            </w:pPr>
            <w:r>
              <w:rPr>
                <w:rFonts w:ascii="Calibri"/>
                <w:sz w:val="12"/>
              </w:rPr>
              <w:t>ESTRUCTURA CAPITAL 2017: APD-</w:t>
            </w:r>
          </w:p>
        </w:tc>
        <w:tc>
          <w:tcPr>
            <w:tcW w:w="780" w:type="dxa"/>
          </w:tcPr>
          <w:p>
            <w:pPr>
              <w:pStyle w:val="TableParagraph"/>
              <w:spacing w:line="140" w:lineRule="exact"/>
              <w:ind w:right="49"/>
              <w:jc w:val="right"/>
              <w:rPr>
                <w:rFonts w:ascii="Calibri"/>
                <w:sz w:val="12"/>
              </w:rPr>
            </w:pPr>
            <w:r>
              <w:rPr>
                <w:rFonts w:ascii="Calibri"/>
                <w:sz w:val="12"/>
              </w:rPr>
              <w:t>283.691,50</w:t>
            </w:r>
          </w:p>
        </w:tc>
        <w:tc>
          <w:tcPr>
            <w:tcW w:w="750" w:type="dxa"/>
          </w:tcPr>
          <w:p>
            <w:pPr>
              <w:pStyle w:val="TableParagraph"/>
              <w:spacing w:line="140" w:lineRule="exact"/>
              <w:ind w:right="41"/>
              <w:jc w:val="right"/>
              <w:rPr>
                <w:rFonts w:ascii="Calibri"/>
                <w:sz w:val="12"/>
              </w:rPr>
            </w:pPr>
            <w:r>
              <w:rPr>
                <w:rFonts w:ascii="Calibri"/>
                <w:sz w:val="12"/>
              </w:rPr>
              <w:t>363.178,41</w:t>
            </w:r>
          </w:p>
        </w:tc>
      </w:tr>
      <w:tr>
        <w:trPr>
          <w:trHeight w:val="159" w:hRule="atLeast"/>
        </w:trPr>
        <w:tc>
          <w:tcPr>
            <w:tcW w:w="2149" w:type="dxa"/>
          </w:tcPr>
          <w:p>
            <w:pPr>
              <w:pStyle w:val="TableParagraph"/>
              <w:spacing w:line="140" w:lineRule="exact"/>
              <w:ind w:left="43"/>
              <w:rPr>
                <w:rFonts w:ascii="Calibri"/>
                <w:sz w:val="12"/>
              </w:rPr>
            </w:pPr>
            <w:r>
              <w:rPr>
                <w:rFonts w:ascii="Calibri"/>
                <w:sz w:val="12"/>
              </w:rPr>
              <w:t>CABILDO G.C.: SUBV ECONOMIA AZUL</w:t>
            </w:r>
          </w:p>
        </w:tc>
        <w:tc>
          <w:tcPr>
            <w:tcW w:w="780" w:type="dxa"/>
          </w:tcPr>
          <w:p>
            <w:pPr>
              <w:pStyle w:val="TableParagraph"/>
              <w:spacing w:line="140" w:lineRule="exact"/>
              <w:ind w:right="49"/>
              <w:jc w:val="right"/>
              <w:rPr>
                <w:rFonts w:ascii="Calibri"/>
                <w:sz w:val="12"/>
              </w:rPr>
            </w:pPr>
            <w:r>
              <w:rPr>
                <w:rFonts w:ascii="Calibri"/>
                <w:sz w:val="12"/>
              </w:rPr>
              <w:t>281.421,47</w:t>
            </w:r>
          </w:p>
        </w:tc>
        <w:tc>
          <w:tcPr>
            <w:tcW w:w="750" w:type="dxa"/>
          </w:tcPr>
          <w:p>
            <w:pPr>
              <w:pStyle w:val="TableParagraph"/>
              <w:spacing w:line="140" w:lineRule="exact"/>
              <w:ind w:right="41"/>
              <w:jc w:val="right"/>
              <w:rPr>
                <w:rFonts w:ascii="Calibri"/>
                <w:sz w:val="12"/>
              </w:rPr>
            </w:pPr>
            <w:r>
              <w:rPr>
                <w:rFonts w:ascii="Calibri"/>
                <w:sz w:val="12"/>
              </w:rPr>
              <w:t>1.598,76</w:t>
            </w:r>
          </w:p>
        </w:tc>
      </w:tr>
      <w:tr>
        <w:trPr>
          <w:trHeight w:val="159" w:hRule="atLeast"/>
        </w:trPr>
        <w:tc>
          <w:tcPr>
            <w:tcW w:w="2149" w:type="dxa"/>
          </w:tcPr>
          <w:p>
            <w:pPr>
              <w:pStyle w:val="TableParagraph"/>
              <w:spacing w:line="140" w:lineRule="exact"/>
              <w:ind w:left="43"/>
              <w:rPr>
                <w:rFonts w:ascii="Calibri"/>
                <w:sz w:val="12"/>
              </w:rPr>
            </w:pPr>
            <w:r>
              <w:rPr>
                <w:rFonts w:ascii="Calibri"/>
                <w:sz w:val="12"/>
              </w:rPr>
              <w:t>APD-10/03 ESTRUCTURA CAPITAL 2010</w:t>
            </w:r>
          </w:p>
        </w:tc>
        <w:tc>
          <w:tcPr>
            <w:tcW w:w="780" w:type="dxa"/>
          </w:tcPr>
          <w:p>
            <w:pPr>
              <w:pStyle w:val="TableParagraph"/>
              <w:spacing w:line="140" w:lineRule="exact"/>
              <w:ind w:right="49"/>
              <w:jc w:val="right"/>
              <w:rPr>
                <w:rFonts w:ascii="Calibri"/>
                <w:sz w:val="12"/>
              </w:rPr>
            </w:pPr>
            <w:r>
              <w:rPr>
                <w:rFonts w:ascii="Calibri"/>
                <w:sz w:val="12"/>
              </w:rPr>
              <w:t>280.606,50</w:t>
            </w:r>
          </w:p>
        </w:tc>
        <w:tc>
          <w:tcPr>
            <w:tcW w:w="750" w:type="dxa"/>
          </w:tcPr>
          <w:p>
            <w:pPr>
              <w:pStyle w:val="TableParagraph"/>
              <w:spacing w:line="140" w:lineRule="exact"/>
              <w:ind w:right="41"/>
              <w:jc w:val="right"/>
              <w:rPr>
                <w:rFonts w:ascii="Calibri"/>
                <w:sz w:val="12"/>
              </w:rPr>
            </w:pPr>
            <w:r>
              <w:rPr>
                <w:rFonts w:ascii="Calibri"/>
                <w:sz w:val="12"/>
              </w:rPr>
              <w:t>291.168,81</w:t>
            </w:r>
          </w:p>
        </w:tc>
      </w:tr>
      <w:tr>
        <w:trPr>
          <w:trHeight w:val="159" w:hRule="atLeast"/>
        </w:trPr>
        <w:tc>
          <w:tcPr>
            <w:tcW w:w="2149" w:type="dxa"/>
          </w:tcPr>
          <w:p>
            <w:pPr>
              <w:pStyle w:val="TableParagraph"/>
              <w:spacing w:line="140" w:lineRule="exact"/>
              <w:ind w:left="43"/>
              <w:rPr>
                <w:rFonts w:ascii="Calibri"/>
                <w:sz w:val="12"/>
              </w:rPr>
            </w:pPr>
            <w:r>
              <w:rPr>
                <w:rFonts w:ascii="Calibri"/>
                <w:sz w:val="12"/>
              </w:rPr>
              <w:t>D.G.I.: CIEA, ITC SA</w:t>
            </w:r>
          </w:p>
        </w:tc>
        <w:tc>
          <w:tcPr>
            <w:tcW w:w="780" w:type="dxa"/>
          </w:tcPr>
          <w:p>
            <w:pPr>
              <w:pStyle w:val="TableParagraph"/>
              <w:spacing w:line="140" w:lineRule="exact"/>
              <w:ind w:right="49"/>
              <w:jc w:val="right"/>
              <w:rPr>
                <w:rFonts w:ascii="Calibri"/>
                <w:sz w:val="12"/>
              </w:rPr>
            </w:pPr>
            <w:r>
              <w:rPr>
                <w:rFonts w:ascii="Calibri"/>
                <w:sz w:val="12"/>
              </w:rPr>
              <w:t>236.648,64</w:t>
            </w:r>
          </w:p>
        </w:tc>
        <w:tc>
          <w:tcPr>
            <w:tcW w:w="750" w:type="dxa"/>
          </w:tcPr>
          <w:p>
            <w:pPr>
              <w:pStyle w:val="TableParagraph"/>
              <w:spacing w:line="140" w:lineRule="exact"/>
              <w:ind w:right="41"/>
              <w:jc w:val="right"/>
              <w:rPr>
                <w:rFonts w:ascii="Calibri"/>
                <w:sz w:val="12"/>
              </w:rPr>
            </w:pPr>
            <w:r>
              <w:rPr>
                <w:rFonts w:ascii="Calibri"/>
                <w:sz w:val="12"/>
              </w:rPr>
              <w:t>247.917,60</w:t>
            </w:r>
          </w:p>
        </w:tc>
      </w:tr>
      <w:tr>
        <w:trPr>
          <w:trHeight w:val="159" w:hRule="atLeast"/>
        </w:trPr>
        <w:tc>
          <w:tcPr>
            <w:tcW w:w="2149" w:type="dxa"/>
          </w:tcPr>
          <w:p>
            <w:pPr>
              <w:pStyle w:val="TableParagraph"/>
              <w:spacing w:line="140" w:lineRule="exact"/>
              <w:ind w:left="43"/>
              <w:rPr>
                <w:rFonts w:ascii="Calibri"/>
                <w:sz w:val="12"/>
              </w:rPr>
            </w:pPr>
            <w:r>
              <w:rPr>
                <w:rFonts w:ascii="Calibri"/>
                <w:sz w:val="12"/>
              </w:rPr>
              <w:t>MAC 2014-2020: CLIMA-RISK</w:t>
            </w:r>
          </w:p>
        </w:tc>
        <w:tc>
          <w:tcPr>
            <w:tcW w:w="780" w:type="dxa"/>
          </w:tcPr>
          <w:p>
            <w:pPr>
              <w:pStyle w:val="TableParagraph"/>
              <w:spacing w:line="140" w:lineRule="exact"/>
              <w:ind w:right="49"/>
              <w:jc w:val="right"/>
              <w:rPr>
                <w:rFonts w:ascii="Calibri"/>
                <w:sz w:val="12"/>
              </w:rPr>
            </w:pPr>
            <w:r>
              <w:rPr>
                <w:rFonts w:ascii="Calibri"/>
                <w:sz w:val="12"/>
              </w:rPr>
              <w:t>214.733,08</w:t>
            </w:r>
          </w:p>
        </w:tc>
        <w:tc>
          <w:tcPr>
            <w:tcW w:w="750" w:type="dxa"/>
          </w:tcPr>
          <w:p>
            <w:pPr>
              <w:pStyle w:val="TableParagraph"/>
              <w:spacing w:line="140" w:lineRule="exact"/>
              <w:ind w:right="41"/>
              <w:jc w:val="right"/>
              <w:rPr>
                <w:rFonts w:ascii="Calibri"/>
                <w:sz w:val="12"/>
              </w:rPr>
            </w:pPr>
            <w:r>
              <w:rPr>
                <w:rFonts w:ascii="Calibri"/>
                <w:sz w:val="12"/>
              </w:rPr>
              <w:t>187.249,47</w:t>
            </w:r>
          </w:p>
        </w:tc>
      </w:tr>
      <w:tr>
        <w:trPr>
          <w:trHeight w:val="159" w:hRule="atLeast"/>
        </w:trPr>
        <w:tc>
          <w:tcPr>
            <w:tcW w:w="2149" w:type="dxa"/>
          </w:tcPr>
          <w:p>
            <w:pPr>
              <w:pStyle w:val="TableParagraph"/>
              <w:spacing w:line="140" w:lineRule="exact"/>
              <w:ind w:left="43"/>
              <w:rPr>
                <w:rFonts w:ascii="Calibri"/>
                <w:sz w:val="12"/>
              </w:rPr>
            </w:pPr>
            <w:r>
              <w:rPr>
                <w:rFonts w:ascii="Calibri"/>
                <w:sz w:val="12"/>
              </w:rPr>
              <w:t>MAC 2014-2020: REBECA</w:t>
            </w:r>
          </w:p>
        </w:tc>
        <w:tc>
          <w:tcPr>
            <w:tcW w:w="780" w:type="dxa"/>
          </w:tcPr>
          <w:p>
            <w:pPr>
              <w:pStyle w:val="TableParagraph"/>
              <w:spacing w:line="140" w:lineRule="exact"/>
              <w:ind w:right="49"/>
              <w:jc w:val="right"/>
              <w:rPr>
                <w:rFonts w:ascii="Calibri"/>
                <w:sz w:val="12"/>
              </w:rPr>
            </w:pPr>
            <w:r>
              <w:rPr>
                <w:rFonts w:ascii="Calibri"/>
                <w:sz w:val="12"/>
              </w:rPr>
              <w:t>181.110,31</w:t>
            </w:r>
          </w:p>
        </w:tc>
        <w:tc>
          <w:tcPr>
            <w:tcW w:w="750" w:type="dxa"/>
          </w:tcPr>
          <w:p>
            <w:pPr>
              <w:pStyle w:val="TableParagraph"/>
              <w:spacing w:line="140" w:lineRule="exact"/>
              <w:ind w:right="41"/>
              <w:jc w:val="right"/>
              <w:rPr>
                <w:rFonts w:ascii="Calibri"/>
                <w:sz w:val="12"/>
              </w:rPr>
            </w:pPr>
            <w:r>
              <w:rPr>
                <w:rFonts w:ascii="Calibri"/>
                <w:sz w:val="12"/>
              </w:rPr>
              <w:t>198.408,25</w:t>
            </w:r>
          </w:p>
        </w:tc>
      </w:tr>
      <w:tr>
        <w:trPr>
          <w:trHeight w:val="159" w:hRule="atLeast"/>
        </w:trPr>
        <w:tc>
          <w:tcPr>
            <w:tcW w:w="2149" w:type="dxa"/>
          </w:tcPr>
          <w:p>
            <w:pPr>
              <w:pStyle w:val="TableParagraph"/>
              <w:spacing w:line="140" w:lineRule="exact"/>
              <w:ind w:left="43"/>
              <w:rPr>
                <w:rFonts w:ascii="Calibri"/>
                <w:sz w:val="12"/>
              </w:rPr>
            </w:pPr>
            <w:r>
              <w:rPr>
                <w:rFonts w:ascii="Calibri"/>
                <w:sz w:val="12"/>
              </w:rPr>
              <w:t>ESTRUCTURA ITC-LP 03/02</w:t>
            </w:r>
          </w:p>
        </w:tc>
        <w:tc>
          <w:tcPr>
            <w:tcW w:w="780" w:type="dxa"/>
          </w:tcPr>
          <w:p>
            <w:pPr>
              <w:pStyle w:val="TableParagraph"/>
              <w:spacing w:line="140" w:lineRule="exact"/>
              <w:ind w:right="49"/>
              <w:jc w:val="right"/>
              <w:rPr>
                <w:rFonts w:ascii="Calibri"/>
                <w:sz w:val="12"/>
              </w:rPr>
            </w:pPr>
            <w:r>
              <w:rPr>
                <w:rFonts w:ascii="Calibri"/>
                <w:sz w:val="12"/>
              </w:rPr>
              <w:t>179.484,05</w:t>
            </w:r>
          </w:p>
        </w:tc>
        <w:tc>
          <w:tcPr>
            <w:tcW w:w="750" w:type="dxa"/>
          </w:tcPr>
          <w:p>
            <w:pPr>
              <w:pStyle w:val="TableParagraph"/>
              <w:spacing w:line="140" w:lineRule="exact"/>
              <w:ind w:right="41"/>
              <w:jc w:val="right"/>
              <w:rPr>
                <w:rFonts w:ascii="Calibri"/>
                <w:sz w:val="12"/>
              </w:rPr>
            </w:pPr>
            <w:r>
              <w:rPr>
                <w:rFonts w:ascii="Calibri"/>
                <w:sz w:val="12"/>
              </w:rPr>
              <w:t>184.839,29</w:t>
            </w:r>
          </w:p>
        </w:tc>
      </w:tr>
      <w:tr>
        <w:trPr>
          <w:trHeight w:val="159" w:hRule="atLeast"/>
        </w:trPr>
        <w:tc>
          <w:tcPr>
            <w:tcW w:w="2149" w:type="dxa"/>
          </w:tcPr>
          <w:p>
            <w:pPr>
              <w:pStyle w:val="TableParagraph"/>
              <w:spacing w:line="140" w:lineRule="exact"/>
              <w:ind w:left="43"/>
              <w:rPr>
                <w:rFonts w:ascii="Calibri"/>
                <w:sz w:val="12"/>
              </w:rPr>
            </w:pPr>
            <w:r>
              <w:rPr>
                <w:rFonts w:ascii="Calibri"/>
                <w:sz w:val="12"/>
              </w:rPr>
              <w:t>MAC 2014-2020 DESAL+</w:t>
            </w:r>
          </w:p>
        </w:tc>
        <w:tc>
          <w:tcPr>
            <w:tcW w:w="780" w:type="dxa"/>
          </w:tcPr>
          <w:p>
            <w:pPr>
              <w:pStyle w:val="TableParagraph"/>
              <w:spacing w:line="140" w:lineRule="exact"/>
              <w:ind w:right="49"/>
              <w:jc w:val="right"/>
              <w:rPr>
                <w:rFonts w:ascii="Calibri"/>
                <w:sz w:val="12"/>
              </w:rPr>
            </w:pPr>
            <w:r>
              <w:rPr>
                <w:rFonts w:ascii="Calibri"/>
                <w:sz w:val="12"/>
              </w:rPr>
              <w:t>173.968,04</w:t>
            </w:r>
          </w:p>
        </w:tc>
        <w:tc>
          <w:tcPr>
            <w:tcW w:w="750" w:type="dxa"/>
          </w:tcPr>
          <w:p>
            <w:pPr>
              <w:pStyle w:val="TableParagraph"/>
              <w:spacing w:line="140" w:lineRule="exact"/>
              <w:ind w:right="41"/>
              <w:jc w:val="right"/>
              <w:rPr>
                <w:rFonts w:ascii="Calibri"/>
                <w:sz w:val="12"/>
              </w:rPr>
            </w:pPr>
            <w:r>
              <w:rPr>
                <w:rFonts w:ascii="Calibri"/>
                <w:sz w:val="12"/>
              </w:rPr>
              <w:t>121.966,44</w:t>
            </w:r>
          </w:p>
        </w:tc>
      </w:tr>
      <w:tr>
        <w:trPr>
          <w:trHeight w:val="159" w:hRule="atLeast"/>
        </w:trPr>
        <w:tc>
          <w:tcPr>
            <w:tcW w:w="2149" w:type="dxa"/>
          </w:tcPr>
          <w:p>
            <w:pPr>
              <w:pStyle w:val="TableParagraph"/>
              <w:spacing w:line="140" w:lineRule="exact"/>
              <w:ind w:left="43"/>
              <w:rPr>
                <w:rFonts w:ascii="Calibri"/>
                <w:sz w:val="12"/>
              </w:rPr>
            </w:pPr>
            <w:r>
              <w:rPr>
                <w:rFonts w:ascii="Calibri"/>
                <w:sz w:val="12"/>
              </w:rPr>
              <w:t>MAC 2014-2020: ENERMAC</w:t>
            </w:r>
          </w:p>
        </w:tc>
        <w:tc>
          <w:tcPr>
            <w:tcW w:w="780" w:type="dxa"/>
          </w:tcPr>
          <w:p>
            <w:pPr>
              <w:pStyle w:val="TableParagraph"/>
              <w:spacing w:line="140" w:lineRule="exact"/>
              <w:ind w:right="49"/>
              <w:jc w:val="right"/>
              <w:rPr>
                <w:rFonts w:ascii="Calibri"/>
                <w:sz w:val="12"/>
              </w:rPr>
            </w:pPr>
            <w:r>
              <w:rPr>
                <w:rFonts w:ascii="Calibri"/>
                <w:sz w:val="12"/>
              </w:rPr>
              <w:t>159.581,68</w:t>
            </w:r>
          </w:p>
        </w:tc>
        <w:tc>
          <w:tcPr>
            <w:tcW w:w="750" w:type="dxa"/>
          </w:tcPr>
          <w:p>
            <w:pPr>
              <w:pStyle w:val="TableParagraph"/>
              <w:spacing w:line="140" w:lineRule="exact"/>
              <w:ind w:right="41"/>
              <w:jc w:val="right"/>
              <w:rPr>
                <w:rFonts w:ascii="Calibri"/>
                <w:sz w:val="12"/>
              </w:rPr>
            </w:pPr>
            <w:r>
              <w:rPr>
                <w:rFonts w:ascii="Calibri"/>
                <w:sz w:val="12"/>
              </w:rPr>
              <w:t>124.390,80</w:t>
            </w:r>
          </w:p>
        </w:tc>
      </w:tr>
      <w:tr>
        <w:trPr>
          <w:trHeight w:val="159" w:hRule="atLeast"/>
        </w:trPr>
        <w:tc>
          <w:tcPr>
            <w:tcW w:w="2149" w:type="dxa"/>
          </w:tcPr>
          <w:p>
            <w:pPr>
              <w:pStyle w:val="TableParagraph"/>
              <w:spacing w:line="140" w:lineRule="exact"/>
              <w:ind w:left="43"/>
              <w:rPr>
                <w:rFonts w:ascii="Calibri"/>
                <w:sz w:val="12"/>
              </w:rPr>
            </w:pPr>
            <w:r>
              <w:rPr>
                <w:rFonts w:ascii="Calibri"/>
                <w:sz w:val="12"/>
              </w:rPr>
              <w:t>AGENCIA CANARIA DE INNOV.</w:t>
            </w:r>
          </w:p>
        </w:tc>
        <w:tc>
          <w:tcPr>
            <w:tcW w:w="780" w:type="dxa"/>
          </w:tcPr>
          <w:p>
            <w:pPr>
              <w:pStyle w:val="TableParagraph"/>
              <w:spacing w:line="140" w:lineRule="exact"/>
              <w:ind w:right="49"/>
              <w:jc w:val="right"/>
              <w:rPr>
                <w:rFonts w:ascii="Calibri"/>
                <w:sz w:val="12"/>
              </w:rPr>
            </w:pPr>
            <w:r>
              <w:rPr>
                <w:rFonts w:ascii="Calibri"/>
                <w:sz w:val="12"/>
              </w:rPr>
              <w:t>151.455,23</w:t>
            </w:r>
          </w:p>
        </w:tc>
        <w:tc>
          <w:tcPr>
            <w:tcW w:w="750" w:type="dxa"/>
          </w:tcPr>
          <w:p>
            <w:pPr>
              <w:pStyle w:val="TableParagraph"/>
              <w:spacing w:line="140" w:lineRule="exact"/>
              <w:ind w:right="41"/>
              <w:jc w:val="right"/>
              <w:rPr>
                <w:rFonts w:ascii="Calibri"/>
                <w:sz w:val="12"/>
              </w:rPr>
            </w:pPr>
            <w:r>
              <w:rPr>
                <w:rFonts w:ascii="Calibri"/>
                <w:sz w:val="12"/>
              </w:rPr>
              <w:t>158.667,35</w:t>
            </w:r>
          </w:p>
        </w:tc>
      </w:tr>
      <w:tr>
        <w:trPr>
          <w:trHeight w:val="159" w:hRule="atLeast"/>
        </w:trPr>
        <w:tc>
          <w:tcPr>
            <w:tcW w:w="2149" w:type="dxa"/>
          </w:tcPr>
          <w:p>
            <w:pPr>
              <w:pStyle w:val="TableParagraph"/>
              <w:spacing w:line="140" w:lineRule="exact"/>
              <w:ind w:left="43"/>
              <w:rPr>
                <w:rFonts w:ascii="Calibri"/>
                <w:sz w:val="12"/>
              </w:rPr>
            </w:pPr>
            <w:r>
              <w:rPr>
                <w:rFonts w:ascii="Calibri"/>
                <w:sz w:val="12"/>
              </w:rPr>
              <w:t>AGENC. CANARIA DE INN. 98</w:t>
            </w:r>
          </w:p>
        </w:tc>
        <w:tc>
          <w:tcPr>
            <w:tcW w:w="780" w:type="dxa"/>
          </w:tcPr>
          <w:p>
            <w:pPr>
              <w:pStyle w:val="TableParagraph"/>
              <w:spacing w:line="140" w:lineRule="exact"/>
              <w:ind w:right="49"/>
              <w:jc w:val="right"/>
              <w:rPr>
                <w:rFonts w:ascii="Calibri"/>
                <w:sz w:val="12"/>
              </w:rPr>
            </w:pPr>
            <w:r>
              <w:rPr>
                <w:rFonts w:ascii="Calibri"/>
                <w:sz w:val="12"/>
              </w:rPr>
              <w:t>142.293,45</w:t>
            </w:r>
          </w:p>
        </w:tc>
        <w:tc>
          <w:tcPr>
            <w:tcW w:w="750" w:type="dxa"/>
          </w:tcPr>
          <w:p>
            <w:pPr>
              <w:pStyle w:val="TableParagraph"/>
              <w:spacing w:line="140" w:lineRule="exact"/>
              <w:ind w:right="41"/>
              <w:jc w:val="right"/>
              <w:rPr>
                <w:rFonts w:ascii="Calibri"/>
                <w:sz w:val="12"/>
              </w:rPr>
            </w:pPr>
            <w:r>
              <w:rPr>
                <w:rFonts w:ascii="Calibri"/>
                <w:sz w:val="12"/>
              </w:rPr>
              <w:t>147.722,01</w:t>
            </w:r>
          </w:p>
        </w:tc>
      </w:tr>
      <w:tr>
        <w:trPr>
          <w:trHeight w:val="159" w:hRule="atLeast"/>
        </w:trPr>
        <w:tc>
          <w:tcPr>
            <w:tcW w:w="2149" w:type="dxa"/>
          </w:tcPr>
          <w:p>
            <w:pPr>
              <w:pStyle w:val="TableParagraph"/>
              <w:spacing w:line="140" w:lineRule="exact"/>
              <w:ind w:left="43"/>
              <w:rPr>
                <w:rFonts w:ascii="Calibri"/>
                <w:sz w:val="12"/>
              </w:rPr>
            </w:pPr>
            <w:r>
              <w:rPr>
                <w:rFonts w:ascii="Calibri"/>
                <w:sz w:val="12"/>
              </w:rPr>
              <w:t>ADQ. INMUEBLE PARA UNIDAD TECN. CTT</w:t>
            </w:r>
          </w:p>
        </w:tc>
        <w:tc>
          <w:tcPr>
            <w:tcW w:w="780" w:type="dxa"/>
          </w:tcPr>
          <w:p>
            <w:pPr>
              <w:pStyle w:val="TableParagraph"/>
              <w:spacing w:line="140" w:lineRule="exact"/>
              <w:ind w:right="49"/>
              <w:jc w:val="right"/>
              <w:rPr>
                <w:rFonts w:ascii="Calibri"/>
                <w:sz w:val="12"/>
              </w:rPr>
            </w:pPr>
            <w:r>
              <w:rPr>
                <w:rFonts w:ascii="Calibri"/>
                <w:sz w:val="12"/>
              </w:rPr>
              <w:t>120.803,95</w:t>
            </w:r>
          </w:p>
        </w:tc>
        <w:tc>
          <w:tcPr>
            <w:tcW w:w="750" w:type="dxa"/>
          </w:tcPr>
          <w:p>
            <w:pPr>
              <w:pStyle w:val="TableParagraph"/>
              <w:spacing w:line="140" w:lineRule="exact"/>
              <w:ind w:right="41"/>
              <w:jc w:val="right"/>
              <w:rPr>
                <w:rFonts w:ascii="Calibri"/>
                <w:sz w:val="12"/>
              </w:rPr>
            </w:pPr>
            <w:r>
              <w:rPr>
                <w:rFonts w:ascii="Calibri"/>
                <w:sz w:val="12"/>
              </w:rPr>
              <w:t>124.409,95</w:t>
            </w:r>
          </w:p>
        </w:tc>
      </w:tr>
      <w:tr>
        <w:trPr>
          <w:trHeight w:val="159" w:hRule="atLeast"/>
        </w:trPr>
        <w:tc>
          <w:tcPr>
            <w:tcW w:w="2149" w:type="dxa"/>
          </w:tcPr>
          <w:p>
            <w:pPr>
              <w:pStyle w:val="TableParagraph"/>
              <w:spacing w:line="140" w:lineRule="exact"/>
              <w:ind w:left="43"/>
              <w:rPr>
                <w:rFonts w:ascii="Calibri"/>
                <w:sz w:val="12"/>
              </w:rPr>
            </w:pPr>
            <w:r>
              <w:rPr>
                <w:rFonts w:ascii="Calibri"/>
                <w:sz w:val="12"/>
              </w:rPr>
              <w:t>AGENCIA CANARIA INNOV. 2000</w:t>
            </w:r>
          </w:p>
        </w:tc>
        <w:tc>
          <w:tcPr>
            <w:tcW w:w="780" w:type="dxa"/>
          </w:tcPr>
          <w:p>
            <w:pPr>
              <w:pStyle w:val="TableParagraph"/>
              <w:spacing w:line="140" w:lineRule="exact"/>
              <w:ind w:right="49"/>
              <w:jc w:val="right"/>
              <w:rPr>
                <w:rFonts w:ascii="Calibri"/>
                <w:sz w:val="12"/>
              </w:rPr>
            </w:pPr>
            <w:r>
              <w:rPr>
                <w:rFonts w:ascii="Calibri"/>
                <w:sz w:val="12"/>
              </w:rPr>
              <w:t>112.494,02</w:t>
            </w:r>
          </w:p>
        </w:tc>
        <w:tc>
          <w:tcPr>
            <w:tcW w:w="750" w:type="dxa"/>
          </w:tcPr>
          <w:p>
            <w:pPr>
              <w:pStyle w:val="TableParagraph"/>
              <w:spacing w:line="140" w:lineRule="exact"/>
              <w:ind w:right="41"/>
              <w:jc w:val="right"/>
              <w:rPr>
                <w:rFonts w:ascii="Calibri"/>
                <w:sz w:val="12"/>
              </w:rPr>
            </w:pPr>
            <w:r>
              <w:rPr>
                <w:rFonts w:ascii="Calibri"/>
                <w:sz w:val="12"/>
              </w:rPr>
              <w:t>116.500,46</w:t>
            </w:r>
          </w:p>
        </w:tc>
      </w:tr>
      <w:tr>
        <w:trPr>
          <w:trHeight w:val="159" w:hRule="atLeast"/>
        </w:trPr>
        <w:tc>
          <w:tcPr>
            <w:tcW w:w="2149" w:type="dxa"/>
          </w:tcPr>
          <w:p>
            <w:pPr>
              <w:pStyle w:val="TableParagraph"/>
              <w:spacing w:line="140" w:lineRule="exact"/>
              <w:ind w:left="43"/>
              <w:rPr>
                <w:rFonts w:ascii="Calibri"/>
                <w:sz w:val="12"/>
              </w:rPr>
            </w:pPr>
            <w:r>
              <w:rPr>
                <w:rFonts w:ascii="Calibri"/>
                <w:sz w:val="12"/>
              </w:rPr>
              <w:t>ESTRUCTURA CAPITAL 2.006</w:t>
            </w:r>
          </w:p>
        </w:tc>
        <w:tc>
          <w:tcPr>
            <w:tcW w:w="780" w:type="dxa"/>
          </w:tcPr>
          <w:p>
            <w:pPr>
              <w:pStyle w:val="TableParagraph"/>
              <w:spacing w:line="140" w:lineRule="exact"/>
              <w:ind w:right="49"/>
              <w:jc w:val="right"/>
              <w:rPr>
                <w:rFonts w:ascii="Calibri"/>
                <w:sz w:val="12"/>
              </w:rPr>
            </w:pPr>
            <w:r>
              <w:rPr>
                <w:rFonts w:ascii="Calibri"/>
                <w:sz w:val="12"/>
              </w:rPr>
              <w:t>112.034,59</w:t>
            </w:r>
          </w:p>
        </w:tc>
        <w:tc>
          <w:tcPr>
            <w:tcW w:w="750" w:type="dxa"/>
          </w:tcPr>
          <w:p>
            <w:pPr>
              <w:pStyle w:val="TableParagraph"/>
              <w:spacing w:line="140" w:lineRule="exact"/>
              <w:ind w:right="41"/>
              <w:jc w:val="right"/>
              <w:rPr>
                <w:rFonts w:ascii="Calibri"/>
                <w:sz w:val="12"/>
              </w:rPr>
            </w:pPr>
            <w:r>
              <w:rPr>
                <w:rFonts w:ascii="Calibri"/>
                <w:sz w:val="12"/>
              </w:rPr>
              <w:t>124.664,62</w:t>
            </w:r>
          </w:p>
        </w:tc>
      </w:tr>
      <w:tr>
        <w:trPr>
          <w:trHeight w:val="159" w:hRule="atLeast"/>
        </w:trPr>
        <w:tc>
          <w:tcPr>
            <w:tcW w:w="2149" w:type="dxa"/>
          </w:tcPr>
          <w:p>
            <w:pPr>
              <w:pStyle w:val="TableParagraph"/>
              <w:spacing w:line="140" w:lineRule="exact"/>
              <w:ind w:left="43"/>
              <w:rPr>
                <w:rFonts w:ascii="Calibri" w:hAnsi="Calibri"/>
                <w:sz w:val="12"/>
              </w:rPr>
            </w:pPr>
            <w:r>
              <w:rPr>
                <w:rFonts w:ascii="Calibri" w:hAnsi="Calibri"/>
                <w:sz w:val="12"/>
              </w:rPr>
              <w:t>ICIC: REMODELACIÓN ITC-TFE</w:t>
            </w:r>
          </w:p>
        </w:tc>
        <w:tc>
          <w:tcPr>
            <w:tcW w:w="780" w:type="dxa"/>
          </w:tcPr>
          <w:p>
            <w:pPr>
              <w:pStyle w:val="TableParagraph"/>
              <w:spacing w:line="140" w:lineRule="exact"/>
              <w:ind w:right="49"/>
              <w:jc w:val="right"/>
              <w:rPr>
                <w:rFonts w:ascii="Calibri"/>
                <w:sz w:val="12"/>
              </w:rPr>
            </w:pPr>
            <w:r>
              <w:rPr>
                <w:rFonts w:ascii="Calibri"/>
                <w:sz w:val="12"/>
              </w:rPr>
              <w:t>107.722,16</w:t>
            </w:r>
          </w:p>
        </w:tc>
        <w:tc>
          <w:tcPr>
            <w:tcW w:w="750" w:type="dxa"/>
          </w:tcPr>
          <w:p>
            <w:pPr>
              <w:pStyle w:val="TableParagraph"/>
              <w:spacing w:line="140" w:lineRule="exact"/>
              <w:ind w:right="41"/>
              <w:jc w:val="right"/>
              <w:rPr>
                <w:rFonts w:ascii="Calibri"/>
                <w:sz w:val="12"/>
              </w:rPr>
            </w:pPr>
            <w:r>
              <w:rPr>
                <w:rFonts w:ascii="Calibri"/>
                <w:sz w:val="12"/>
              </w:rPr>
              <w:t>112.851,80</w:t>
            </w:r>
          </w:p>
        </w:tc>
      </w:tr>
      <w:tr>
        <w:trPr>
          <w:trHeight w:val="159" w:hRule="atLeast"/>
        </w:trPr>
        <w:tc>
          <w:tcPr>
            <w:tcW w:w="2149" w:type="dxa"/>
          </w:tcPr>
          <w:p>
            <w:pPr>
              <w:pStyle w:val="TableParagraph"/>
              <w:spacing w:line="140" w:lineRule="exact"/>
              <w:ind w:left="43"/>
              <w:rPr>
                <w:rFonts w:ascii="Calibri"/>
                <w:sz w:val="12"/>
              </w:rPr>
            </w:pPr>
            <w:r>
              <w:rPr>
                <w:rFonts w:ascii="Calibri"/>
                <w:sz w:val="12"/>
              </w:rPr>
              <w:t>ESTRUCTURA CAPITAL 2016: APD-</w:t>
            </w:r>
          </w:p>
        </w:tc>
        <w:tc>
          <w:tcPr>
            <w:tcW w:w="780" w:type="dxa"/>
          </w:tcPr>
          <w:p>
            <w:pPr>
              <w:pStyle w:val="TableParagraph"/>
              <w:spacing w:line="140" w:lineRule="exact"/>
              <w:ind w:right="49"/>
              <w:jc w:val="right"/>
              <w:rPr>
                <w:rFonts w:ascii="Calibri"/>
                <w:sz w:val="12"/>
              </w:rPr>
            </w:pPr>
            <w:r>
              <w:rPr>
                <w:rFonts w:ascii="Calibri"/>
                <w:sz w:val="12"/>
              </w:rPr>
              <w:t>91.317,60</w:t>
            </w:r>
          </w:p>
        </w:tc>
        <w:tc>
          <w:tcPr>
            <w:tcW w:w="750" w:type="dxa"/>
          </w:tcPr>
          <w:p>
            <w:pPr>
              <w:pStyle w:val="TableParagraph"/>
              <w:spacing w:line="140" w:lineRule="exact"/>
              <w:ind w:right="41"/>
              <w:jc w:val="right"/>
              <w:rPr>
                <w:rFonts w:ascii="Calibri"/>
                <w:sz w:val="12"/>
              </w:rPr>
            </w:pPr>
            <w:r>
              <w:rPr>
                <w:rFonts w:ascii="Calibri"/>
                <w:sz w:val="12"/>
              </w:rPr>
              <w:t>108.634,85</w:t>
            </w:r>
          </w:p>
        </w:tc>
      </w:tr>
      <w:tr>
        <w:trPr>
          <w:trHeight w:val="159" w:hRule="atLeast"/>
        </w:trPr>
        <w:tc>
          <w:tcPr>
            <w:tcW w:w="2149" w:type="dxa"/>
          </w:tcPr>
          <w:p>
            <w:pPr>
              <w:pStyle w:val="TableParagraph"/>
              <w:spacing w:line="140" w:lineRule="exact"/>
              <w:ind w:left="43"/>
              <w:rPr>
                <w:rFonts w:ascii="Calibri"/>
                <w:sz w:val="12"/>
              </w:rPr>
            </w:pPr>
            <w:r>
              <w:rPr>
                <w:rFonts w:ascii="Calibri"/>
                <w:sz w:val="12"/>
              </w:rPr>
              <w:t>ESTRUCTURA CAPITAL 2012: APD-12/07</w:t>
            </w:r>
          </w:p>
        </w:tc>
        <w:tc>
          <w:tcPr>
            <w:tcW w:w="780" w:type="dxa"/>
          </w:tcPr>
          <w:p>
            <w:pPr>
              <w:pStyle w:val="TableParagraph"/>
              <w:spacing w:line="140" w:lineRule="exact"/>
              <w:ind w:right="49"/>
              <w:jc w:val="right"/>
              <w:rPr>
                <w:rFonts w:ascii="Calibri"/>
                <w:sz w:val="12"/>
              </w:rPr>
            </w:pPr>
            <w:r>
              <w:rPr>
                <w:rFonts w:ascii="Calibri"/>
                <w:sz w:val="12"/>
              </w:rPr>
              <w:t>91.276,55</w:t>
            </w:r>
          </w:p>
        </w:tc>
        <w:tc>
          <w:tcPr>
            <w:tcW w:w="750" w:type="dxa"/>
          </w:tcPr>
          <w:p>
            <w:pPr>
              <w:pStyle w:val="TableParagraph"/>
              <w:spacing w:line="140" w:lineRule="exact"/>
              <w:ind w:right="41"/>
              <w:jc w:val="right"/>
              <w:rPr>
                <w:rFonts w:ascii="Calibri"/>
                <w:sz w:val="12"/>
              </w:rPr>
            </w:pPr>
            <w:r>
              <w:rPr>
                <w:rFonts w:ascii="Calibri"/>
                <w:sz w:val="12"/>
              </w:rPr>
              <w:t>120.843,51</w:t>
            </w:r>
          </w:p>
        </w:tc>
      </w:tr>
      <w:tr>
        <w:trPr>
          <w:trHeight w:val="159" w:hRule="atLeast"/>
        </w:trPr>
        <w:tc>
          <w:tcPr>
            <w:tcW w:w="2149" w:type="dxa"/>
          </w:tcPr>
          <w:p>
            <w:pPr>
              <w:pStyle w:val="TableParagraph"/>
              <w:spacing w:line="140" w:lineRule="exact"/>
              <w:ind w:left="43"/>
              <w:rPr>
                <w:rFonts w:ascii="Calibri"/>
                <w:sz w:val="12"/>
              </w:rPr>
            </w:pPr>
            <w:r>
              <w:rPr>
                <w:rFonts w:ascii="Calibri"/>
                <w:sz w:val="12"/>
              </w:rPr>
              <w:t>Multi-Microgrids</w:t>
            </w:r>
          </w:p>
        </w:tc>
        <w:tc>
          <w:tcPr>
            <w:tcW w:w="780" w:type="dxa"/>
          </w:tcPr>
          <w:p>
            <w:pPr>
              <w:pStyle w:val="TableParagraph"/>
              <w:spacing w:line="140" w:lineRule="exact"/>
              <w:ind w:right="49"/>
              <w:jc w:val="right"/>
              <w:rPr>
                <w:rFonts w:ascii="Calibri"/>
                <w:sz w:val="12"/>
              </w:rPr>
            </w:pPr>
            <w:r>
              <w:rPr>
                <w:rFonts w:ascii="Calibri"/>
                <w:sz w:val="12"/>
              </w:rPr>
              <w:t>90.548,24</w:t>
            </w:r>
          </w:p>
        </w:tc>
        <w:tc>
          <w:tcPr>
            <w:tcW w:w="750" w:type="dxa"/>
          </w:tcPr>
          <w:p>
            <w:pPr>
              <w:pStyle w:val="TableParagraph"/>
              <w:spacing w:line="140" w:lineRule="exact"/>
              <w:ind w:right="41"/>
              <w:jc w:val="right"/>
              <w:rPr>
                <w:rFonts w:ascii="Calibri"/>
                <w:sz w:val="12"/>
              </w:rPr>
            </w:pPr>
            <w:r>
              <w:rPr>
                <w:rFonts w:ascii="Calibri"/>
                <w:sz w:val="12"/>
              </w:rPr>
              <w:t>95.967,68</w:t>
            </w:r>
          </w:p>
        </w:tc>
      </w:tr>
      <w:tr>
        <w:trPr>
          <w:trHeight w:val="159" w:hRule="atLeast"/>
        </w:trPr>
        <w:tc>
          <w:tcPr>
            <w:tcW w:w="2149" w:type="dxa"/>
          </w:tcPr>
          <w:p>
            <w:pPr>
              <w:pStyle w:val="TableParagraph"/>
              <w:spacing w:line="140" w:lineRule="exact"/>
              <w:ind w:left="43"/>
              <w:rPr>
                <w:rFonts w:ascii="Calibri" w:hAnsi="Calibri"/>
                <w:sz w:val="12"/>
              </w:rPr>
            </w:pPr>
            <w:r>
              <w:rPr>
                <w:rFonts w:ascii="Calibri" w:hAnsi="Calibri"/>
                <w:sz w:val="12"/>
              </w:rPr>
              <w:t>SUBV. CC.AA. INVERSIÓN 1996</w:t>
            </w:r>
          </w:p>
        </w:tc>
        <w:tc>
          <w:tcPr>
            <w:tcW w:w="780" w:type="dxa"/>
          </w:tcPr>
          <w:p>
            <w:pPr>
              <w:pStyle w:val="TableParagraph"/>
              <w:spacing w:line="140" w:lineRule="exact"/>
              <w:ind w:right="49"/>
              <w:jc w:val="right"/>
              <w:rPr>
                <w:rFonts w:ascii="Calibri"/>
                <w:sz w:val="12"/>
              </w:rPr>
            </w:pPr>
            <w:r>
              <w:rPr>
                <w:rFonts w:ascii="Calibri"/>
                <w:sz w:val="12"/>
              </w:rPr>
              <w:t>84.113,43</w:t>
            </w:r>
          </w:p>
        </w:tc>
        <w:tc>
          <w:tcPr>
            <w:tcW w:w="750" w:type="dxa"/>
          </w:tcPr>
          <w:p>
            <w:pPr>
              <w:pStyle w:val="TableParagraph"/>
              <w:spacing w:line="140" w:lineRule="exact"/>
              <w:ind w:right="41"/>
              <w:jc w:val="right"/>
              <w:rPr>
                <w:rFonts w:ascii="Calibri"/>
                <w:sz w:val="12"/>
              </w:rPr>
            </w:pPr>
            <w:r>
              <w:rPr>
                <w:rFonts w:ascii="Calibri"/>
                <w:sz w:val="12"/>
              </w:rPr>
              <w:t>88.113,51</w:t>
            </w:r>
          </w:p>
        </w:tc>
      </w:tr>
      <w:tr>
        <w:trPr>
          <w:trHeight w:val="159" w:hRule="atLeast"/>
        </w:trPr>
        <w:tc>
          <w:tcPr>
            <w:tcW w:w="2149" w:type="dxa"/>
          </w:tcPr>
          <w:p>
            <w:pPr>
              <w:pStyle w:val="TableParagraph"/>
              <w:spacing w:line="140" w:lineRule="exact"/>
              <w:ind w:left="43"/>
              <w:rPr>
                <w:rFonts w:ascii="Calibri"/>
                <w:sz w:val="12"/>
              </w:rPr>
            </w:pPr>
            <w:r>
              <w:rPr>
                <w:rFonts w:ascii="Calibri"/>
                <w:sz w:val="12"/>
              </w:rPr>
              <w:t>NUEVOS PROYECT TECNOLOG. 1999</w:t>
            </w:r>
          </w:p>
        </w:tc>
        <w:tc>
          <w:tcPr>
            <w:tcW w:w="780" w:type="dxa"/>
          </w:tcPr>
          <w:p>
            <w:pPr>
              <w:pStyle w:val="TableParagraph"/>
              <w:spacing w:line="140" w:lineRule="exact"/>
              <w:ind w:right="49"/>
              <w:jc w:val="right"/>
              <w:rPr>
                <w:rFonts w:ascii="Calibri"/>
                <w:sz w:val="12"/>
              </w:rPr>
            </w:pPr>
            <w:r>
              <w:rPr>
                <w:rFonts w:ascii="Calibri"/>
                <w:sz w:val="12"/>
              </w:rPr>
              <w:t>81.125,07</w:t>
            </w:r>
          </w:p>
        </w:tc>
        <w:tc>
          <w:tcPr>
            <w:tcW w:w="750" w:type="dxa"/>
          </w:tcPr>
          <w:p>
            <w:pPr>
              <w:pStyle w:val="TableParagraph"/>
              <w:spacing w:line="140" w:lineRule="exact"/>
              <w:ind w:right="41"/>
              <w:jc w:val="right"/>
              <w:rPr>
                <w:rFonts w:ascii="Calibri"/>
                <w:sz w:val="12"/>
              </w:rPr>
            </w:pPr>
            <w:r>
              <w:rPr>
                <w:rFonts w:ascii="Calibri"/>
                <w:sz w:val="12"/>
              </w:rPr>
              <w:t>84.117,51</w:t>
            </w:r>
          </w:p>
        </w:tc>
      </w:tr>
      <w:tr>
        <w:trPr>
          <w:trHeight w:val="159" w:hRule="atLeast"/>
        </w:trPr>
        <w:tc>
          <w:tcPr>
            <w:tcW w:w="2149" w:type="dxa"/>
          </w:tcPr>
          <w:p>
            <w:pPr>
              <w:pStyle w:val="TableParagraph"/>
              <w:spacing w:line="140" w:lineRule="exact"/>
              <w:ind w:left="43"/>
              <w:rPr>
                <w:rFonts w:ascii="Calibri"/>
                <w:sz w:val="12"/>
              </w:rPr>
            </w:pPr>
            <w:r>
              <w:rPr>
                <w:rFonts w:ascii="Calibri"/>
                <w:sz w:val="12"/>
              </w:rPr>
              <w:t>ESTRUCTURA 2002</w:t>
            </w:r>
          </w:p>
        </w:tc>
        <w:tc>
          <w:tcPr>
            <w:tcW w:w="780" w:type="dxa"/>
          </w:tcPr>
          <w:p>
            <w:pPr>
              <w:pStyle w:val="TableParagraph"/>
              <w:spacing w:line="140" w:lineRule="exact"/>
              <w:ind w:right="49"/>
              <w:jc w:val="right"/>
              <w:rPr>
                <w:rFonts w:ascii="Calibri"/>
                <w:sz w:val="12"/>
              </w:rPr>
            </w:pPr>
            <w:r>
              <w:rPr>
                <w:rFonts w:ascii="Calibri"/>
                <w:sz w:val="12"/>
              </w:rPr>
              <w:t>79.092,10</w:t>
            </w:r>
          </w:p>
        </w:tc>
        <w:tc>
          <w:tcPr>
            <w:tcW w:w="750" w:type="dxa"/>
          </w:tcPr>
          <w:p>
            <w:pPr>
              <w:pStyle w:val="TableParagraph"/>
              <w:spacing w:line="140" w:lineRule="exact"/>
              <w:ind w:right="41"/>
              <w:jc w:val="right"/>
              <w:rPr>
                <w:rFonts w:ascii="Calibri"/>
                <w:sz w:val="12"/>
              </w:rPr>
            </w:pPr>
            <w:r>
              <w:rPr>
                <w:rFonts w:ascii="Calibri"/>
                <w:sz w:val="12"/>
              </w:rPr>
              <w:t>81.553,78</w:t>
            </w:r>
          </w:p>
        </w:tc>
      </w:tr>
      <w:tr>
        <w:trPr>
          <w:trHeight w:val="159" w:hRule="atLeast"/>
        </w:trPr>
        <w:tc>
          <w:tcPr>
            <w:tcW w:w="2149" w:type="dxa"/>
          </w:tcPr>
          <w:p>
            <w:pPr>
              <w:pStyle w:val="TableParagraph"/>
              <w:spacing w:line="140" w:lineRule="exact"/>
              <w:ind w:left="43"/>
              <w:rPr>
                <w:rFonts w:ascii="Calibri"/>
                <w:sz w:val="12"/>
              </w:rPr>
            </w:pPr>
            <w:r>
              <w:rPr>
                <w:rFonts w:ascii="Calibri"/>
                <w:sz w:val="12"/>
              </w:rPr>
              <w:t>SUBVENCION INVERSION MICROREDES</w:t>
            </w:r>
          </w:p>
        </w:tc>
        <w:tc>
          <w:tcPr>
            <w:tcW w:w="780" w:type="dxa"/>
          </w:tcPr>
          <w:p>
            <w:pPr>
              <w:pStyle w:val="TableParagraph"/>
              <w:spacing w:line="140" w:lineRule="exact"/>
              <w:ind w:right="49"/>
              <w:jc w:val="right"/>
              <w:rPr>
                <w:rFonts w:ascii="Calibri"/>
                <w:sz w:val="12"/>
              </w:rPr>
            </w:pPr>
            <w:r>
              <w:rPr>
                <w:rFonts w:ascii="Calibri"/>
                <w:sz w:val="12"/>
              </w:rPr>
              <w:t>78.993,21</w:t>
            </w:r>
          </w:p>
        </w:tc>
        <w:tc>
          <w:tcPr>
            <w:tcW w:w="750" w:type="dxa"/>
          </w:tcPr>
          <w:p>
            <w:pPr>
              <w:pStyle w:val="TableParagraph"/>
              <w:spacing w:line="140" w:lineRule="exact"/>
              <w:ind w:right="41"/>
              <w:jc w:val="right"/>
              <w:rPr>
                <w:rFonts w:ascii="Calibri"/>
                <w:sz w:val="12"/>
              </w:rPr>
            </w:pPr>
            <w:r>
              <w:rPr>
                <w:rFonts w:ascii="Calibri"/>
                <w:sz w:val="12"/>
              </w:rPr>
              <w:t>84.463,65</w:t>
            </w:r>
          </w:p>
        </w:tc>
      </w:tr>
      <w:tr>
        <w:trPr>
          <w:trHeight w:val="159" w:hRule="atLeast"/>
        </w:trPr>
        <w:tc>
          <w:tcPr>
            <w:tcW w:w="2149" w:type="dxa"/>
          </w:tcPr>
          <w:p>
            <w:pPr>
              <w:pStyle w:val="TableParagraph"/>
              <w:spacing w:line="140" w:lineRule="exact"/>
              <w:ind w:left="43"/>
              <w:rPr>
                <w:rFonts w:ascii="Calibri"/>
                <w:sz w:val="12"/>
              </w:rPr>
            </w:pPr>
            <w:r>
              <w:rPr>
                <w:rFonts w:ascii="Calibri"/>
                <w:sz w:val="12"/>
              </w:rPr>
              <w:t>ESTRUCTURA CAPITAL ITCAPD-08/02</w:t>
            </w:r>
          </w:p>
        </w:tc>
        <w:tc>
          <w:tcPr>
            <w:tcW w:w="780" w:type="dxa"/>
          </w:tcPr>
          <w:p>
            <w:pPr>
              <w:pStyle w:val="TableParagraph"/>
              <w:spacing w:line="140" w:lineRule="exact"/>
              <w:ind w:right="49"/>
              <w:jc w:val="right"/>
              <w:rPr>
                <w:rFonts w:ascii="Calibri"/>
                <w:sz w:val="12"/>
              </w:rPr>
            </w:pPr>
            <w:r>
              <w:rPr>
                <w:rFonts w:ascii="Calibri"/>
                <w:sz w:val="12"/>
              </w:rPr>
              <w:t>77.477,80</w:t>
            </w:r>
          </w:p>
        </w:tc>
        <w:tc>
          <w:tcPr>
            <w:tcW w:w="750" w:type="dxa"/>
          </w:tcPr>
          <w:p>
            <w:pPr>
              <w:pStyle w:val="TableParagraph"/>
              <w:spacing w:line="140" w:lineRule="exact"/>
              <w:ind w:right="41"/>
              <w:jc w:val="right"/>
              <w:rPr>
                <w:rFonts w:ascii="Calibri"/>
                <w:sz w:val="12"/>
              </w:rPr>
            </w:pPr>
            <w:r>
              <w:rPr>
                <w:rFonts w:ascii="Calibri"/>
                <w:sz w:val="12"/>
              </w:rPr>
              <w:t>82.536,88</w:t>
            </w:r>
          </w:p>
        </w:tc>
      </w:tr>
      <w:tr>
        <w:trPr>
          <w:trHeight w:val="159" w:hRule="atLeast"/>
        </w:trPr>
        <w:tc>
          <w:tcPr>
            <w:tcW w:w="2149" w:type="dxa"/>
          </w:tcPr>
          <w:p>
            <w:pPr>
              <w:pStyle w:val="TableParagraph"/>
              <w:spacing w:line="140" w:lineRule="exact"/>
              <w:ind w:left="43"/>
              <w:rPr>
                <w:rFonts w:ascii="Calibri"/>
                <w:sz w:val="12"/>
              </w:rPr>
            </w:pPr>
            <w:r>
              <w:rPr>
                <w:rFonts w:ascii="Calibri"/>
                <w:sz w:val="12"/>
              </w:rPr>
              <w:t>ESTRUCTURA CAPITAL 2015: APD-15/</w:t>
            </w:r>
          </w:p>
        </w:tc>
        <w:tc>
          <w:tcPr>
            <w:tcW w:w="780" w:type="dxa"/>
          </w:tcPr>
          <w:p>
            <w:pPr>
              <w:pStyle w:val="TableParagraph"/>
              <w:spacing w:line="140" w:lineRule="exact"/>
              <w:ind w:right="49"/>
              <w:jc w:val="right"/>
              <w:rPr>
                <w:rFonts w:ascii="Calibri"/>
                <w:sz w:val="12"/>
              </w:rPr>
            </w:pPr>
            <w:r>
              <w:rPr>
                <w:rFonts w:ascii="Calibri"/>
                <w:sz w:val="12"/>
              </w:rPr>
              <w:t>69.916,88</w:t>
            </w:r>
          </w:p>
        </w:tc>
        <w:tc>
          <w:tcPr>
            <w:tcW w:w="750" w:type="dxa"/>
          </w:tcPr>
          <w:p>
            <w:pPr>
              <w:pStyle w:val="TableParagraph"/>
              <w:spacing w:line="140" w:lineRule="exact"/>
              <w:ind w:right="41"/>
              <w:jc w:val="right"/>
              <w:rPr>
                <w:rFonts w:ascii="Calibri"/>
                <w:sz w:val="12"/>
              </w:rPr>
            </w:pPr>
            <w:r>
              <w:rPr>
                <w:rFonts w:ascii="Calibri"/>
                <w:sz w:val="12"/>
              </w:rPr>
              <w:t>82.805,84</w:t>
            </w:r>
          </w:p>
        </w:tc>
      </w:tr>
      <w:tr>
        <w:trPr>
          <w:trHeight w:val="159" w:hRule="atLeast"/>
        </w:trPr>
        <w:tc>
          <w:tcPr>
            <w:tcW w:w="2149" w:type="dxa"/>
          </w:tcPr>
          <w:p>
            <w:pPr>
              <w:pStyle w:val="TableParagraph"/>
              <w:spacing w:line="140" w:lineRule="exact"/>
              <w:ind w:left="43"/>
              <w:rPr>
                <w:rFonts w:ascii="Calibri"/>
                <w:sz w:val="12"/>
              </w:rPr>
            </w:pPr>
            <w:r>
              <w:rPr>
                <w:rFonts w:ascii="Calibri"/>
                <w:sz w:val="12"/>
              </w:rPr>
              <w:t>SEIDI 2</w:t>
            </w:r>
          </w:p>
        </w:tc>
        <w:tc>
          <w:tcPr>
            <w:tcW w:w="780" w:type="dxa"/>
          </w:tcPr>
          <w:p>
            <w:pPr>
              <w:pStyle w:val="TableParagraph"/>
              <w:spacing w:line="140" w:lineRule="exact"/>
              <w:ind w:right="49"/>
              <w:jc w:val="right"/>
              <w:rPr>
                <w:rFonts w:ascii="Calibri"/>
                <w:sz w:val="12"/>
              </w:rPr>
            </w:pPr>
            <w:r>
              <w:rPr>
                <w:rFonts w:ascii="Calibri"/>
                <w:sz w:val="12"/>
              </w:rPr>
              <w:t>69.145,48</w:t>
            </w:r>
          </w:p>
        </w:tc>
        <w:tc>
          <w:tcPr>
            <w:tcW w:w="750" w:type="dxa"/>
          </w:tcPr>
          <w:p>
            <w:pPr>
              <w:pStyle w:val="TableParagraph"/>
              <w:spacing w:line="140" w:lineRule="exact"/>
              <w:ind w:right="41"/>
              <w:jc w:val="right"/>
              <w:rPr>
                <w:rFonts w:ascii="Calibri"/>
                <w:sz w:val="12"/>
              </w:rPr>
            </w:pPr>
            <w:r>
              <w:rPr>
                <w:rFonts w:ascii="Calibri"/>
                <w:sz w:val="12"/>
              </w:rPr>
              <w:t>3.082,50</w:t>
            </w:r>
          </w:p>
        </w:tc>
      </w:tr>
      <w:tr>
        <w:trPr>
          <w:trHeight w:val="159" w:hRule="atLeast"/>
        </w:trPr>
        <w:tc>
          <w:tcPr>
            <w:tcW w:w="2149" w:type="dxa"/>
          </w:tcPr>
          <w:p>
            <w:pPr>
              <w:pStyle w:val="TableParagraph"/>
              <w:spacing w:line="140" w:lineRule="exact"/>
              <w:ind w:left="43"/>
              <w:rPr>
                <w:rFonts w:ascii="Calibri"/>
                <w:sz w:val="12"/>
              </w:rPr>
            </w:pPr>
            <w:r>
              <w:rPr>
                <w:rFonts w:ascii="Calibri"/>
                <w:sz w:val="12"/>
              </w:rPr>
              <w:t>AGENCIA CANARIA INNOVACION 1999</w:t>
            </w:r>
          </w:p>
        </w:tc>
        <w:tc>
          <w:tcPr>
            <w:tcW w:w="780" w:type="dxa"/>
          </w:tcPr>
          <w:p>
            <w:pPr>
              <w:pStyle w:val="TableParagraph"/>
              <w:spacing w:line="140" w:lineRule="exact"/>
              <w:ind w:right="49"/>
              <w:jc w:val="right"/>
              <w:rPr>
                <w:rFonts w:ascii="Calibri"/>
                <w:sz w:val="12"/>
              </w:rPr>
            </w:pPr>
            <w:r>
              <w:rPr>
                <w:rFonts w:ascii="Calibri"/>
                <w:sz w:val="12"/>
              </w:rPr>
              <w:t>67.539,73</w:t>
            </w:r>
          </w:p>
        </w:tc>
        <w:tc>
          <w:tcPr>
            <w:tcW w:w="750" w:type="dxa"/>
          </w:tcPr>
          <w:p>
            <w:pPr>
              <w:pStyle w:val="TableParagraph"/>
              <w:spacing w:line="140" w:lineRule="exact"/>
              <w:ind w:right="41"/>
              <w:jc w:val="right"/>
              <w:rPr>
                <w:rFonts w:ascii="Calibri"/>
                <w:sz w:val="12"/>
              </w:rPr>
            </w:pPr>
            <w:r>
              <w:rPr>
                <w:rFonts w:ascii="Calibri"/>
                <w:sz w:val="12"/>
              </w:rPr>
              <w:t>70.138,81</w:t>
            </w:r>
          </w:p>
        </w:tc>
      </w:tr>
      <w:tr>
        <w:trPr>
          <w:trHeight w:val="159" w:hRule="atLeast"/>
        </w:trPr>
        <w:tc>
          <w:tcPr>
            <w:tcW w:w="2149" w:type="dxa"/>
          </w:tcPr>
          <w:p>
            <w:pPr>
              <w:pStyle w:val="TableParagraph"/>
              <w:spacing w:line="140" w:lineRule="exact"/>
              <w:ind w:left="43"/>
              <w:rPr>
                <w:rFonts w:ascii="Calibri"/>
                <w:sz w:val="12"/>
              </w:rPr>
            </w:pPr>
            <w:r>
              <w:rPr>
                <w:rFonts w:ascii="Calibri"/>
                <w:sz w:val="12"/>
              </w:rPr>
              <w:t>SUBV. CC.AA. INVERSION 1995</w:t>
            </w:r>
          </w:p>
        </w:tc>
        <w:tc>
          <w:tcPr>
            <w:tcW w:w="780" w:type="dxa"/>
          </w:tcPr>
          <w:p>
            <w:pPr>
              <w:pStyle w:val="TableParagraph"/>
              <w:spacing w:line="140" w:lineRule="exact"/>
              <w:ind w:right="49"/>
              <w:jc w:val="right"/>
              <w:rPr>
                <w:rFonts w:ascii="Calibri"/>
                <w:sz w:val="12"/>
              </w:rPr>
            </w:pPr>
            <w:r>
              <w:rPr>
                <w:rFonts w:ascii="Calibri"/>
                <w:sz w:val="12"/>
              </w:rPr>
              <w:t>63.012,16</w:t>
            </w:r>
          </w:p>
        </w:tc>
        <w:tc>
          <w:tcPr>
            <w:tcW w:w="750" w:type="dxa"/>
          </w:tcPr>
          <w:p>
            <w:pPr>
              <w:pStyle w:val="TableParagraph"/>
              <w:spacing w:line="140" w:lineRule="exact"/>
              <w:ind w:right="41"/>
              <w:jc w:val="right"/>
              <w:rPr>
                <w:rFonts w:ascii="Calibri"/>
                <w:sz w:val="12"/>
              </w:rPr>
            </w:pPr>
            <w:r>
              <w:rPr>
                <w:rFonts w:ascii="Calibri"/>
                <w:sz w:val="12"/>
              </w:rPr>
              <w:t>63.108,04</w:t>
            </w:r>
          </w:p>
        </w:tc>
      </w:tr>
      <w:tr>
        <w:trPr>
          <w:trHeight w:val="159" w:hRule="atLeast"/>
        </w:trPr>
        <w:tc>
          <w:tcPr>
            <w:tcW w:w="2149" w:type="dxa"/>
          </w:tcPr>
          <w:p>
            <w:pPr>
              <w:pStyle w:val="TableParagraph"/>
              <w:spacing w:line="140" w:lineRule="exact"/>
              <w:ind w:left="43"/>
              <w:rPr>
                <w:rFonts w:ascii="Calibri"/>
                <w:sz w:val="12"/>
              </w:rPr>
            </w:pPr>
            <w:r>
              <w:rPr>
                <w:rFonts w:ascii="Calibri"/>
                <w:sz w:val="12"/>
              </w:rPr>
              <w:t>SUBV FEDER-EOLCAN-2019-000082</w:t>
            </w:r>
          </w:p>
        </w:tc>
        <w:tc>
          <w:tcPr>
            <w:tcW w:w="780" w:type="dxa"/>
          </w:tcPr>
          <w:p>
            <w:pPr>
              <w:pStyle w:val="TableParagraph"/>
              <w:spacing w:line="140" w:lineRule="exact"/>
              <w:ind w:right="49"/>
              <w:jc w:val="right"/>
              <w:rPr>
                <w:rFonts w:ascii="Calibri"/>
                <w:sz w:val="12"/>
              </w:rPr>
            </w:pPr>
            <w:r>
              <w:rPr>
                <w:rFonts w:ascii="Calibri"/>
                <w:sz w:val="12"/>
              </w:rPr>
              <w:t>57.340,69</w:t>
            </w:r>
          </w:p>
        </w:tc>
        <w:tc>
          <w:tcPr>
            <w:tcW w:w="750" w:type="dxa"/>
          </w:tcPr>
          <w:p>
            <w:pPr>
              <w:pStyle w:val="TableParagraph"/>
              <w:spacing w:line="140" w:lineRule="exact"/>
              <w:ind w:right="41"/>
              <w:jc w:val="right"/>
              <w:rPr>
                <w:rFonts w:ascii="Calibri"/>
                <w:sz w:val="12"/>
              </w:rPr>
            </w:pPr>
            <w:r>
              <w:rPr>
                <w:rFonts w:ascii="Calibri"/>
                <w:sz w:val="12"/>
              </w:rPr>
              <w:t>0,00</w:t>
            </w:r>
          </w:p>
        </w:tc>
      </w:tr>
      <w:tr>
        <w:trPr>
          <w:trHeight w:val="159" w:hRule="atLeast"/>
        </w:trPr>
        <w:tc>
          <w:tcPr>
            <w:tcW w:w="2149" w:type="dxa"/>
          </w:tcPr>
          <w:p>
            <w:pPr>
              <w:pStyle w:val="TableParagraph"/>
              <w:spacing w:line="140" w:lineRule="exact"/>
              <w:ind w:left="43"/>
              <w:rPr>
                <w:rFonts w:ascii="Calibri"/>
                <w:sz w:val="12"/>
              </w:rPr>
            </w:pPr>
            <w:r>
              <w:rPr>
                <w:rFonts w:ascii="Calibri"/>
                <w:sz w:val="12"/>
              </w:rPr>
              <w:t>ESTRUCTURA CAPITAL 2014: APD-14/</w:t>
            </w:r>
          </w:p>
        </w:tc>
        <w:tc>
          <w:tcPr>
            <w:tcW w:w="780" w:type="dxa"/>
          </w:tcPr>
          <w:p>
            <w:pPr>
              <w:pStyle w:val="TableParagraph"/>
              <w:spacing w:line="140" w:lineRule="exact"/>
              <w:ind w:right="49"/>
              <w:jc w:val="right"/>
              <w:rPr>
                <w:rFonts w:ascii="Calibri"/>
                <w:sz w:val="12"/>
              </w:rPr>
            </w:pPr>
            <w:r>
              <w:rPr>
                <w:rFonts w:ascii="Calibri"/>
                <w:sz w:val="12"/>
              </w:rPr>
              <w:t>52.920,58</w:t>
            </w:r>
          </w:p>
        </w:tc>
        <w:tc>
          <w:tcPr>
            <w:tcW w:w="750" w:type="dxa"/>
          </w:tcPr>
          <w:p>
            <w:pPr>
              <w:pStyle w:val="TableParagraph"/>
              <w:spacing w:line="140" w:lineRule="exact"/>
              <w:ind w:right="41"/>
              <w:jc w:val="right"/>
              <w:rPr>
                <w:rFonts w:ascii="Calibri"/>
                <w:sz w:val="12"/>
              </w:rPr>
            </w:pPr>
            <w:r>
              <w:rPr>
                <w:rFonts w:ascii="Calibri"/>
                <w:sz w:val="12"/>
              </w:rPr>
              <w:t>68.144,86</w:t>
            </w:r>
          </w:p>
        </w:tc>
      </w:tr>
      <w:tr>
        <w:trPr>
          <w:trHeight w:val="159" w:hRule="atLeast"/>
        </w:trPr>
        <w:tc>
          <w:tcPr>
            <w:tcW w:w="2149" w:type="dxa"/>
          </w:tcPr>
          <w:p>
            <w:pPr>
              <w:pStyle w:val="TableParagraph"/>
              <w:spacing w:line="140" w:lineRule="exact"/>
              <w:ind w:left="43"/>
              <w:rPr>
                <w:rFonts w:ascii="Calibri"/>
                <w:sz w:val="12"/>
              </w:rPr>
            </w:pPr>
            <w:r>
              <w:rPr>
                <w:rFonts w:ascii="Calibri"/>
                <w:sz w:val="12"/>
              </w:rPr>
              <w:t>CABILDO G.C.:BIOALGA</w:t>
            </w:r>
          </w:p>
        </w:tc>
        <w:tc>
          <w:tcPr>
            <w:tcW w:w="780" w:type="dxa"/>
          </w:tcPr>
          <w:p>
            <w:pPr>
              <w:pStyle w:val="TableParagraph"/>
              <w:spacing w:line="140" w:lineRule="exact"/>
              <w:ind w:right="49"/>
              <w:jc w:val="right"/>
              <w:rPr>
                <w:rFonts w:ascii="Calibri"/>
                <w:sz w:val="12"/>
              </w:rPr>
            </w:pPr>
            <w:r>
              <w:rPr>
                <w:rFonts w:ascii="Calibri"/>
                <w:sz w:val="12"/>
              </w:rPr>
              <w:t>50.573,14</w:t>
            </w:r>
          </w:p>
        </w:tc>
        <w:tc>
          <w:tcPr>
            <w:tcW w:w="750" w:type="dxa"/>
          </w:tcPr>
          <w:p>
            <w:pPr>
              <w:pStyle w:val="TableParagraph"/>
              <w:spacing w:line="140" w:lineRule="exact"/>
              <w:ind w:right="41"/>
              <w:jc w:val="right"/>
              <w:rPr>
                <w:rFonts w:ascii="Calibri"/>
                <w:sz w:val="12"/>
              </w:rPr>
            </w:pPr>
            <w:r>
              <w:rPr>
                <w:rFonts w:ascii="Calibri"/>
                <w:sz w:val="12"/>
              </w:rPr>
              <w:t>52.272,82</w:t>
            </w:r>
          </w:p>
        </w:tc>
      </w:tr>
      <w:tr>
        <w:trPr>
          <w:trHeight w:val="159" w:hRule="atLeast"/>
        </w:trPr>
        <w:tc>
          <w:tcPr>
            <w:tcW w:w="2149" w:type="dxa"/>
          </w:tcPr>
          <w:p>
            <w:pPr>
              <w:pStyle w:val="TableParagraph"/>
              <w:spacing w:line="140" w:lineRule="exact"/>
              <w:ind w:left="43"/>
              <w:rPr>
                <w:rFonts w:ascii="Calibri"/>
                <w:sz w:val="12"/>
              </w:rPr>
            </w:pPr>
            <w:r>
              <w:rPr>
                <w:rFonts w:ascii="Calibri"/>
                <w:sz w:val="12"/>
              </w:rPr>
              <w:t>ESTRUCTURA CAPITAL 2013: APD-13/04</w:t>
            </w:r>
          </w:p>
        </w:tc>
        <w:tc>
          <w:tcPr>
            <w:tcW w:w="780" w:type="dxa"/>
          </w:tcPr>
          <w:p>
            <w:pPr>
              <w:pStyle w:val="TableParagraph"/>
              <w:spacing w:line="140" w:lineRule="exact"/>
              <w:ind w:right="49"/>
              <w:jc w:val="right"/>
              <w:rPr>
                <w:rFonts w:ascii="Calibri"/>
                <w:sz w:val="12"/>
              </w:rPr>
            </w:pPr>
            <w:r>
              <w:rPr>
                <w:rFonts w:ascii="Calibri"/>
                <w:sz w:val="12"/>
              </w:rPr>
              <w:t>48.143,67</w:t>
            </w:r>
          </w:p>
        </w:tc>
        <w:tc>
          <w:tcPr>
            <w:tcW w:w="750" w:type="dxa"/>
          </w:tcPr>
          <w:p>
            <w:pPr>
              <w:pStyle w:val="TableParagraph"/>
              <w:spacing w:line="140" w:lineRule="exact"/>
              <w:ind w:right="41"/>
              <w:jc w:val="right"/>
              <w:rPr>
                <w:rFonts w:ascii="Calibri"/>
                <w:sz w:val="12"/>
              </w:rPr>
            </w:pPr>
            <w:r>
              <w:rPr>
                <w:rFonts w:ascii="Calibri"/>
                <w:sz w:val="12"/>
              </w:rPr>
              <w:t>66.751,21</w:t>
            </w:r>
          </w:p>
        </w:tc>
      </w:tr>
      <w:tr>
        <w:trPr>
          <w:trHeight w:val="159" w:hRule="atLeast"/>
        </w:trPr>
        <w:tc>
          <w:tcPr>
            <w:tcW w:w="2149" w:type="dxa"/>
          </w:tcPr>
          <w:p>
            <w:pPr>
              <w:pStyle w:val="TableParagraph"/>
              <w:spacing w:line="140" w:lineRule="exact"/>
              <w:ind w:left="43"/>
              <w:rPr>
                <w:rFonts w:ascii="Calibri"/>
                <w:sz w:val="12"/>
              </w:rPr>
            </w:pPr>
            <w:r>
              <w:rPr>
                <w:rFonts w:ascii="Calibri"/>
                <w:sz w:val="12"/>
              </w:rPr>
              <w:t>ESTRUCTURA CAPITAL APD-11/03</w:t>
            </w:r>
          </w:p>
        </w:tc>
        <w:tc>
          <w:tcPr>
            <w:tcW w:w="780" w:type="dxa"/>
          </w:tcPr>
          <w:p>
            <w:pPr>
              <w:pStyle w:val="TableParagraph"/>
              <w:spacing w:line="140" w:lineRule="exact"/>
              <w:ind w:right="49"/>
              <w:jc w:val="right"/>
              <w:rPr>
                <w:rFonts w:ascii="Calibri"/>
                <w:sz w:val="12"/>
              </w:rPr>
            </w:pPr>
            <w:r>
              <w:rPr>
                <w:rFonts w:ascii="Calibri"/>
                <w:sz w:val="12"/>
              </w:rPr>
              <w:t>46.346,68</w:t>
            </w:r>
          </w:p>
        </w:tc>
        <w:tc>
          <w:tcPr>
            <w:tcW w:w="750" w:type="dxa"/>
          </w:tcPr>
          <w:p>
            <w:pPr>
              <w:pStyle w:val="TableParagraph"/>
              <w:spacing w:line="140" w:lineRule="exact"/>
              <w:ind w:right="41"/>
              <w:jc w:val="right"/>
              <w:rPr>
                <w:rFonts w:ascii="Calibri"/>
                <w:sz w:val="12"/>
              </w:rPr>
            </w:pPr>
            <w:r>
              <w:rPr>
                <w:rFonts w:ascii="Calibri"/>
                <w:sz w:val="12"/>
              </w:rPr>
              <w:t>62.555,08</w:t>
            </w:r>
          </w:p>
        </w:tc>
      </w:tr>
      <w:tr>
        <w:trPr>
          <w:trHeight w:val="159" w:hRule="atLeast"/>
        </w:trPr>
        <w:tc>
          <w:tcPr>
            <w:tcW w:w="2149" w:type="dxa"/>
          </w:tcPr>
          <w:p>
            <w:pPr>
              <w:pStyle w:val="TableParagraph"/>
              <w:spacing w:line="140" w:lineRule="exact"/>
              <w:ind w:left="43"/>
              <w:rPr>
                <w:rFonts w:ascii="Calibri"/>
                <w:sz w:val="12"/>
              </w:rPr>
            </w:pPr>
            <w:r>
              <w:rPr>
                <w:rFonts w:ascii="Calibri"/>
                <w:sz w:val="12"/>
              </w:rPr>
              <w:t>ICIC: INV.F PE SANTA LUCIA</w:t>
            </w:r>
          </w:p>
        </w:tc>
        <w:tc>
          <w:tcPr>
            <w:tcW w:w="780" w:type="dxa"/>
          </w:tcPr>
          <w:p>
            <w:pPr>
              <w:pStyle w:val="TableParagraph"/>
              <w:spacing w:line="140" w:lineRule="exact"/>
              <w:ind w:right="49"/>
              <w:jc w:val="right"/>
              <w:rPr>
                <w:rFonts w:ascii="Calibri"/>
                <w:sz w:val="12"/>
              </w:rPr>
            </w:pPr>
            <w:r>
              <w:rPr>
                <w:rFonts w:ascii="Calibri"/>
                <w:sz w:val="12"/>
              </w:rPr>
              <w:t>42.822,12</w:t>
            </w:r>
          </w:p>
        </w:tc>
        <w:tc>
          <w:tcPr>
            <w:tcW w:w="750" w:type="dxa"/>
          </w:tcPr>
          <w:p>
            <w:pPr>
              <w:pStyle w:val="TableParagraph"/>
              <w:spacing w:line="140" w:lineRule="exact"/>
              <w:ind w:right="41"/>
              <w:jc w:val="right"/>
              <w:rPr>
                <w:rFonts w:ascii="Calibri"/>
                <w:sz w:val="12"/>
              </w:rPr>
            </w:pPr>
            <w:r>
              <w:rPr>
                <w:rFonts w:ascii="Calibri"/>
                <w:sz w:val="12"/>
              </w:rPr>
              <w:t>42.822,12</w:t>
            </w:r>
          </w:p>
        </w:tc>
      </w:tr>
      <w:tr>
        <w:trPr>
          <w:trHeight w:val="159" w:hRule="atLeast"/>
        </w:trPr>
        <w:tc>
          <w:tcPr>
            <w:tcW w:w="2149" w:type="dxa"/>
          </w:tcPr>
          <w:p>
            <w:pPr>
              <w:pStyle w:val="TableParagraph"/>
              <w:spacing w:line="140" w:lineRule="exact"/>
              <w:ind w:left="43"/>
              <w:rPr>
                <w:rFonts w:ascii="Calibri"/>
                <w:sz w:val="12"/>
              </w:rPr>
            </w:pPr>
            <w:r>
              <w:rPr>
                <w:rFonts w:ascii="Calibri"/>
                <w:sz w:val="12"/>
              </w:rPr>
              <w:t>APD-09/08 PROYEC. ESTRUCTURANTES</w:t>
            </w:r>
          </w:p>
        </w:tc>
        <w:tc>
          <w:tcPr>
            <w:tcW w:w="780" w:type="dxa"/>
          </w:tcPr>
          <w:p>
            <w:pPr>
              <w:pStyle w:val="TableParagraph"/>
              <w:spacing w:line="140" w:lineRule="exact"/>
              <w:ind w:right="49"/>
              <w:jc w:val="right"/>
              <w:rPr>
                <w:rFonts w:ascii="Calibri"/>
                <w:sz w:val="12"/>
              </w:rPr>
            </w:pPr>
            <w:r>
              <w:rPr>
                <w:rFonts w:ascii="Calibri"/>
                <w:sz w:val="12"/>
              </w:rPr>
              <w:t>36.783,72</w:t>
            </w:r>
          </w:p>
        </w:tc>
        <w:tc>
          <w:tcPr>
            <w:tcW w:w="750" w:type="dxa"/>
          </w:tcPr>
          <w:p>
            <w:pPr>
              <w:pStyle w:val="TableParagraph"/>
              <w:spacing w:line="140" w:lineRule="exact"/>
              <w:ind w:right="41"/>
              <w:jc w:val="right"/>
              <w:rPr>
                <w:rFonts w:ascii="Calibri"/>
                <w:sz w:val="12"/>
              </w:rPr>
            </w:pPr>
            <w:r>
              <w:rPr>
                <w:rFonts w:ascii="Calibri"/>
                <w:sz w:val="12"/>
              </w:rPr>
              <w:t>76.931,98</w:t>
            </w:r>
          </w:p>
        </w:tc>
      </w:tr>
      <w:tr>
        <w:trPr>
          <w:trHeight w:val="159" w:hRule="atLeast"/>
        </w:trPr>
        <w:tc>
          <w:tcPr>
            <w:tcW w:w="2149" w:type="dxa"/>
          </w:tcPr>
          <w:p>
            <w:pPr>
              <w:pStyle w:val="TableParagraph"/>
              <w:spacing w:line="140" w:lineRule="exact"/>
              <w:ind w:left="43"/>
              <w:rPr>
                <w:rFonts w:ascii="Calibri"/>
                <w:sz w:val="12"/>
              </w:rPr>
            </w:pPr>
            <w:r>
              <w:rPr>
                <w:rFonts w:ascii="Calibri"/>
                <w:sz w:val="12"/>
              </w:rPr>
              <w:t>MAC 2014-2020: PERVEMAC II</w:t>
            </w:r>
          </w:p>
        </w:tc>
        <w:tc>
          <w:tcPr>
            <w:tcW w:w="780" w:type="dxa"/>
          </w:tcPr>
          <w:p>
            <w:pPr>
              <w:pStyle w:val="TableParagraph"/>
              <w:spacing w:line="140" w:lineRule="exact"/>
              <w:ind w:right="49"/>
              <w:jc w:val="right"/>
              <w:rPr>
                <w:rFonts w:ascii="Calibri"/>
                <w:sz w:val="12"/>
              </w:rPr>
            </w:pPr>
            <w:r>
              <w:rPr>
                <w:rFonts w:ascii="Calibri"/>
                <w:sz w:val="12"/>
              </w:rPr>
              <w:t>35.441,84</w:t>
            </w:r>
          </w:p>
        </w:tc>
        <w:tc>
          <w:tcPr>
            <w:tcW w:w="750" w:type="dxa"/>
          </w:tcPr>
          <w:p>
            <w:pPr>
              <w:pStyle w:val="TableParagraph"/>
              <w:spacing w:line="140" w:lineRule="exact"/>
              <w:ind w:right="41"/>
              <w:jc w:val="right"/>
              <w:rPr>
                <w:rFonts w:ascii="Calibri"/>
                <w:sz w:val="12"/>
              </w:rPr>
            </w:pPr>
            <w:r>
              <w:rPr>
                <w:rFonts w:ascii="Calibri"/>
                <w:sz w:val="12"/>
              </w:rPr>
              <w:t>44.142,92</w:t>
            </w:r>
          </w:p>
        </w:tc>
      </w:tr>
      <w:tr>
        <w:trPr>
          <w:trHeight w:val="159" w:hRule="atLeast"/>
        </w:trPr>
        <w:tc>
          <w:tcPr>
            <w:tcW w:w="2149" w:type="dxa"/>
          </w:tcPr>
          <w:p>
            <w:pPr>
              <w:pStyle w:val="TableParagraph"/>
              <w:spacing w:line="140" w:lineRule="exact"/>
              <w:ind w:left="43"/>
              <w:rPr>
                <w:rFonts w:ascii="Calibri"/>
                <w:sz w:val="12"/>
              </w:rPr>
            </w:pPr>
            <w:r>
              <w:rPr>
                <w:rFonts w:ascii="Calibri"/>
                <w:sz w:val="12"/>
              </w:rPr>
              <w:t>NUEVOS EMPRENDEDORES TECN</w:t>
            </w:r>
          </w:p>
        </w:tc>
        <w:tc>
          <w:tcPr>
            <w:tcW w:w="780" w:type="dxa"/>
          </w:tcPr>
          <w:p>
            <w:pPr>
              <w:pStyle w:val="TableParagraph"/>
              <w:spacing w:line="140" w:lineRule="exact"/>
              <w:ind w:right="49"/>
              <w:jc w:val="right"/>
              <w:rPr>
                <w:rFonts w:ascii="Calibri"/>
                <w:sz w:val="12"/>
              </w:rPr>
            </w:pPr>
            <w:r>
              <w:rPr>
                <w:rFonts w:ascii="Calibri"/>
                <w:sz w:val="12"/>
              </w:rPr>
              <w:t>30.426,23</w:t>
            </w:r>
          </w:p>
        </w:tc>
        <w:tc>
          <w:tcPr>
            <w:tcW w:w="750" w:type="dxa"/>
          </w:tcPr>
          <w:p>
            <w:pPr>
              <w:pStyle w:val="TableParagraph"/>
              <w:spacing w:line="140" w:lineRule="exact"/>
              <w:ind w:right="41"/>
              <w:jc w:val="right"/>
              <w:rPr>
                <w:rFonts w:ascii="Calibri"/>
                <w:sz w:val="12"/>
              </w:rPr>
            </w:pPr>
            <w:r>
              <w:rPr>
                <w:rFonts w:ascii="Calibri"/>
                <w:sz w:val="12"/>
              </w:rPr>
              <w:t>31.778,51</w:t>
            </w:r>
          </w:p>
        </w:tc>
      </w:tr>
      <w:tr>
        <w:trPr>
          <w:trHeight w:val="159" w:hRule="atLeast"/>
        </w:trPr>
        <w:tc>
          <w:tcPr>
            <w:tcW w:w="2149" w:type="dxa"/>
          </w:tcPr>
          <w:p>
            <w:pPr>
              <w:pStyle w:val="TableParagraph"/>
              <w:spacing w:line="140" w:lineRule="exact"/>
              <w:ind w:left="43"/>
              <w:rPr>
                <w:rFonts w:ascii="Calibri" w:hAnsi="Calibri"/>
                <w:sz w:val="12"/>
              </w:rPr>
            </w:pPr>
            <w:r>
              <w:rPr>
                <w:rFonts w:ascii="Calibri" w:hAnsi="Calibri"/>
                <w:sz w:val="12"/>
              </w:rPr>
              <w:t>SUBV. CC.AA. INVERSIÓN 1998</w:t>
            </w:r>
          </w:p>
        </w:tc>
        <w:tc>
          <w:tcPr>
            <w:tcW w:w="780" w:type="dxa"/>
          </w:tcPr>
          <w:p>
            <w:pPr>
              <w:pStyle w:val="TableParagraph"/>
              <w:spacing w:line="140" w:lineRule="exact"/>
              <w:ind w:right="49"/>
              <w:jc w:val="right"/>
              <w:rPr>
                <w:rFonts w:ascii="Calibri"/>
                <w:sz w:val="12"/>
              </w:rPr>
            </w:pPr>
            <w:r>
              <w:rPr>
                <w:rFonts w:ascii="Calibri"/>
                <w:sz w:val="12"/>
              </w:rPr>
              <w:t>27.132,12</w:t>
            </w:r>
          </w:p>
        </w:tc>
        <w:tc>
          <w:tcPr>
            <w:tcW w:w="750" w:type="dxa"/>
          </w:tcPr>
          <w:p>
            <w:pPr>
              <w:pStyle w:val="TableParagraph"/>
              <w:spacing w:line="140" w:lineRule="exact"/>
              <w:ind w:right="41"/>
              <w:jc w:val="right"/>
              <w:rPr>
                <w:rFonts w:ascii="Calibri"/>
                <w:sz w:val="12"/>
              </w:rPr>
            </w:pPr>
            <w:r>
              <w:rPr>
                <w:rFonts w:ascii="Calibri"/>
                <w:sz w:val="12"/>
              </w:rPr>
              <w:t>28.337,88</w:t>
            </w:r>
          </w:p>
        </w:tc>
      </w:tr>
      <w:tr>
        <w:trPr>
          <w:trHeight w:val="159" w:hRule="atLeast"/>
        </w:trPr>
        <w:tc>
          <w:tcPr>
            <w:tcW w:w="2149" w:type="dxa"/>
          </w:tcPr>
          <w:p>
            <w:pPr>
              <w:pStyle w:val="TableParagraph"/>
              <w:spacing w:line="140" w:lineRule="exact"/>
              <w:ind w:left="43"/>
              <w:rPr>
                <w:rFonts w:ascii="Calibri"/>
                <w:sz w:val="12"/>
              </w:rPr>
            </w:pPr>
            <w:r>
              <w:rPr>
                <w:rFonts w:ascii="Calibri"/>
                <w:sz w:val="12"/>
              </w:rPr>
              <w:t>MAC2 Conv: ACLIEMAC</w:t>
            </w:r>
          </w:p>
        </w:tc>
        <w:tc>
          <w:tcPr>
            <w:tcW w:w="780" w:type="dxa"/>
          </w:tcPr>
          <w:p>
            <w:pPr>
              <w:pStyle w:val="TableParagraph"/>
              <w:spacing w:line="140" w:lineRule="exact"/>
              <w:ind w:right="49"/>
              <w:jc w:val="right"/>
              <w:rPr>
                <w:rFonts w:ascii="Calibri"/>
                <w:sz w:val="12"/>
              </w:rPr>
            </w:pPr>
            <w:r>
              <w:rPr>
                <w:rFonts w:ascii="Calibri"/>
                <w:sz w:val="12"/>
              </w:rPr>
              <w:t>26.209,19</w:t>
            </w:r>
          </w:p>
        </w:tc>
        <w:tc>
          <w:tcPr>
            <w:tcW w:w="750" w:type="dxa"/>
          </w:tcPr>
          <w:p>
            <w:pPr>
              <w:pStyle w:val="TableParagraph"/>
              <w:spacing w:line="140" w:lineRule="exact"/>
              <w:ind w:right="41"/>
              <w:jc w:val="right"/>
              <w:rPr>
                <w:rFonts w:ascii="Calibri"/>
                <w:sz w:val="12"/>
              </w:rPr>
            </w:pPr>
            <w:r>
              <w:rPr>
                <w:rFonts w:ascii="Calibri"/>
                <w:sz w:val="12"/>
              </w:rPr>
              <w:t>612,73</w:t>
            </w:r>
          </w:p>
        </w:tc>
      </w:tr>
      <w:tr>
        <w:trPr>
          <w:trHeight w:val="159" w:hRule="atLeast"/>
        </w:trPr>
        <w:tc>
          <w:tcPr>
            <w:tcW w:w="2149" w:type="dxa"/>
          </w:tcPr>
          <w:p>
            <w:pPr>
              <w:pStyle w:val="TableParagraph"/>
              <w:spacing w:line="140" w:lineRule="exact"/>
              <w:ind w:left="43"/>
              <w:rPr>
                <w:rFonts w:ascii="Calibri"/>
                <w:sz w:val="12"/>
              </w:rPr>
            </w:pPr>
            <w:r>
              <w:rPr>
                <w:rFonts w:ascii="Calibri"/>
                <w:sz w:val="12"/>
              </w:rPr>
              <w:t>EERES4WATER</w:t>
            </w:r>
          </w:p>
        </w:tc>
        <w:tc>
          <w:tcPr>
            <w:tcW w:w="780" w:type="dxa"/>
          </w:tcPr>
          <w:p>
            <w:pPr>
              <w:pStyle w:val="TableParagraph"/>
              <w:spacing w:line="140" w:lineRule="exact"/>
              <w:ind w:right="49"/>
              <w:jc w:val="right"/>
              <w:rPr>
                <w:rFonts w:ascii="Calibri"/>
                <w:sz w:val="12"/>
              </w:rPr>
            </w:pPr>
            <w:r>
              <w:rPr>
                <w:rFonts w:ascii="Calibri"/>
                <w:sz w:val="12"/>
              </w:rPr>
              <w:t>21.157,42</w:t>
            </w:r>
          </w:p>
        </w:tc>
        <w:tc>
          <w:tcPr>
            <w:tcW w:w="750" w:type="dxa"/>
          </w:tcPr>
          <w:p>
            <w:pPr>
              <w:pStyle w:val="TableParagraph"/>
              <w:spacing w:line="140" w:lineRule="exact"/>
              <w:ind w:right="41"/>
              <w:jc w:val="right"/>
              <w:rPr>
                <w:rFonts w:ascii="Calibri"/>
                <w:sz w:val="12"/>
              </w:rPr>
            </w:pPr>
            <w:r>
              <w:rPr>
                <w:rFonts w:ascii="Calibri"/>
                <w:sz w:val="12"/>
              </w:rPr>
              <w:t>13.019,92</w:t>
            </w:r>
          </w:p>
        </w:tc>
      </w:tr>
      <w:tr>
        <w:trPr>
          <w:trHeight w:val="159" w:hRule="atLeast"/>
        </w:trPr>
        <w:tc>
          <w:tcPr>
            <w:tcW w:w="2149" w:type="dxa"/>
          </w:tcPr>
          <w:p>
            <w:pPr>
              <w:pStyle w:val="TableParagraph"/>
              <w:spacing w:line="140" w:lineRule="exact"/>
              <w:ind w:left="43"/>
              <w:rPr>
                <w:rFonts w:ascii="Calibri" w:hAnsi="Calibri"/>
                <w:sz w:val="12"/>
              </w:rPr>
            </w:pPr>
            <w:r>
              <w:rPr>
                <w:rFonts w:ascii="Calibri" w:hAnsi="Calibri"/>
                <w:sz w:val="12"/>
              </w:rPr>
              <w:t>MAC 2ª Conv: E5DES</w:t>
            </w:r>
          </w:p>
        </w:tc>
        <w:tc>
          <w:tcPr>
            <w:tcW w:w="780" w:type="dxa"/>
          </w:tcPr>
          <w:p>
            <w:pPr>
              <w:pStyle w:val="TableParagraph"/>
              <w:spacing w:line="140" w:lineRule="exact"/>
              <w:ind w:right="49"/>
              <w:jc w:val="right"/>
              <w:rPr>
                <w:rFonts w:ascii="Calibri"/>
                <w:sz w:val="12"/>
              </w:rPr>
            </w:pPr>
            <w:r>
              <w:rPr>
                <w:rFonts w:ascii="Calibri"/>
                <w:sz w:val="12"/>
              </w:rPr>
              <w:t>20.813,57</w:t>
            </w:r>
          </w:p>
        </w:tc>
        <w:tc>
          <w:tcPr>
            <w:tcW w:w="750" w:type="dxa"/>
          </w:tcPr>
          <w:p>
            <w:pPr>
              <w:pStyle w:val="TableParagraph"/>
              <w:spacing w:line="140" w:lineRule="exact"/>
              <w:ind w:right="41"/>
              <w:jc w:val="right"/>
              <w:rPr>
                <w:rFonts w:ascii="Calibri"/>
                <w:sz w:val="12"/>
              </w:rPr>
            </w:pPr>
            <w:r>
              <w:rPr>
                <w:rFonts w:ascii="Calibri"/>
                <w:sz w:val="12"/>
              </w:rPr>
              <w:t>9.482,23</w:t>
            </w:r>
          </w:p>
        </w:tc>
      </w:tr>
      <w:tr>
        <w:trPr>
          <w:trHeight w:val="159" w:hRule="atLeast"/>
        </w:trPr>
        <w:tc>
          <w:tcPr>
            <w:tcW w:w="2149" w:type="dxa"/>
          </w:tcPr>
          <w:p>
            <w:pPr>
              <w:pStyle w:val="TableParagraph"/>
              <w:spacing w:line="140" w:lineRule="exact"/>
              <w:ind w:left="43"/>
              <w:rPr>
                <w:rFonts w:ascii="Calibri"/>
                <w:sz w:val="12"/>
              </w:rPr>
            </w:pPr>
            <w:r>
              <w:rPr>
                <w:rFonts w:ascii="Calibri"/>
                <w:sz w:val="12"/>
              </w:rPr>
              <w:t>ESTRUCTURA ITC-LP-04/02</w:t>
            </w:r>
          </w:p>
        </w:tc>
        <w:tc>
          <w:tcPr>
            <w:tcW w:w="780" w:type="dxa"/>
          </w:tcPr>
          <w:p>
            <w:pPr>
              <w:pStyle w:val="TableParagraph"/>
              <w:spacing w:line="140" w:lineRule="exact"/>
              <w:ind w:right="49"/>
              <w:jc w:val="right"/>
              <w:rPr>
                <w:rFonts w:ascii="Calibri"/>
                <w:sz w:val="12"/>
              </w:rPr>
            </w:pPr>
            <w:r>
              <w:rPr>
                <w:rFonts w:ascii="Calibri"/>
                <w:sz w:val="12"/>
              </w:rPr>
              <w:t>20.594,49</w:t>
            </w:r>
          </w:p>
        </w:tc>
        <w:tc>
          <w:tcPr>
            <w:tcW w:w="750" w:type="dxa"/>
          </w:tcPr>
          <w:p>
            <w:pPr>
              <w:pStyle w:val="TableParagraph"/>
              <w:spacing w:line="140" w:lineRule="exact"/>
              <w:ind w:right="41"/>
              <w:jc w:val="right"/>
              <w:rPr>
                <w:rFonts w:ascii="Calibri"/>
                <w:sz w:val="12"/>
              </w:rPr>
            </w:pPr>
            <w:r>
              <w:rPr>
                <w:rFonts w:ascii="Calibri"/>
                <w:sz w:val="12"/>
              </w:rPr>
              <w:t>21.209,13</w:t>
            </w:r>
          </w:p>
        </w:tc>
      </w:tr>
      <w:tr>
        <w:trPr>
          <w:trHeight w:val="159" w:hRule="atLeast"/>
        </w:trPr>
        <w:tc>
          <w:tcPr>
            <w:tcW w:w="2149" w:type="dxa"/>
          </w:tcPr>
          <w:p>
            <w:pPr>
              <w:pStyle w:val="TableParagraph"/>
              <w:spacing w:line="140" w:lineRule="exact"/>
              <w:ind w:left="43"/>
              <w:rPr>
                <w:rFonts w:ascii="Calibri"/>
                <w:sz w:val="12"/>
              </w:rPr>
            </w:pPr>
            <w:r>
              <w:rPr>
                <w:rFonts w:ascii="Calibri"/>
                <w:sz w:val="12"/>
              </w:rPr>
              <w:t>OTRAS SUBVENCIONES MENOS IMPORTE</w:t>
            </w:r>
          </w:p>
        </w:tc>
        <w:tc>
          <w:tcPr>
            <w:tcW w:w="780" w:type="dxa"/>
          </w:tcPr>
          <w:p>
            <w:pPr>
              <w:pStyle w:val="TableParagraph"/>
              <w:spacing w:line="140" w:lineRule="exact"/>
              <w:ind w:right="49"/>
              <w:jc w:val="right"/>
              <w:rPr>
                <w:rFonts w:ascii="Calibri"/>
                <w:sz w:val="12"/>
              </w:rPr>
            </w:pPr>
            <w:r>
              <w:rPr>
                <w:rFonts w:ascii="Calibri"/>
                <w:sz w:val="12"/>
              </w:rPr>
              <w:t>224.858,59</w:t>
            </w:r>
          </w:p>
        </w:tc>
        <w:tc>
          <w:tcPr>
            <w:tcW w:w="750" w:type="dxa"/>
          </w:tcPr>
          <w:p>
            <w:pPr>
              <w:pStyle w:val="TableParagraph"/>
              <w:spacing w:line="140" w:lineRule="exact"/>
              <w:ind w:right="41"/>
              <w:jc w:val="right"/>
              <w:rPr>
                <w:rFonts w:ascii="Calibri"/>
                <w:sz w:val="12"/>
              </w:rPr>
            </w:pPr>
            <w:r>
              <w:rPr>
                <w:rFonts w:ascii="Calibri"/>
                <w:sz w:val="12"/>
              </w:rPr>
              <w:t>198.367,93</w:t>
            </w:r>
          </w:p>
        </w:tc>
      </w:tr>
      <w:tr>
        <w:trPr>
          <w:trHeight w:val="159" w:hRule="atLeast"/>
        </w:trPr>
        <w:tc>
          <w:tcPr>
            <w:tcW w:w="2149" w:type="dxa"/>
          </w:tcPr>
          <w:p>
            <w:pPr>
              <w:pStyle w:val="TableParagraph"/>
              <w:rPr>
                <w:rFonts w:ascii="Times New Roman"/>
                <w:sz w:val="10"/>
              </w:rPr>
            </w:pPr>
          </w:p>
        </w:tc>
        <w:tc>
          <w:tcPr>
            <w:tcW w:w="780" w:type="dxa"/>
          </w:tcPr>
          <w:p>
            <w:pPr>
              <w:pStyle w:val="TableParagraph"/>
              <w:spacing w:line="140" w:lineRule="exact"/>
              <w:ind w:right="49"/>
              <w:jc w:val="right"/>
              <w:rPr>
                <w:rFonts w:ascii="Calibri"/>
                <w:b/>
                <w:sz w:val="12"/>
              </w:rPr>
            </w:pPr>
            <w:r>
              <w:rPr>
                <w:rFonts w:ascii="Calibri"/>
                <w:b/>
                <w:w w:val="95"/>
                <w:sz w:val="12"/>
              </w:rPr>
              <w:t>25.080.944,01</w:t>
            </w:r>
          </w:p>
        </w:tc>
        <w:tc>
          <w:tcPr>
            <w:tcW w:w="750" w:type="dxa"/>
          </w:tcPr>
          <w:p>
            <w:pPr>
              <w:pStyle w:val="TableParagraph"/>
              <w:spacing w:line="140" w:lineRule="exact"/>
              <w:ind w:right="40"/>
              <w:jc w:val="right"/>
              <w:rPr>
                <w:rFonts w:ascii="Calibri"/>
                <w:b/>
                <w:sz w:val="12"/>
              </w:rPr>
            </w:pPr>
            <w:r>
              <w:rPr>
                <w:rFonts w:ascii="Calibri"/>
                <w:b/>
                <w:w w:val="95"/>
                <w:sz w:val="12"/>
              </w:rPr>
              <w:t>24.731.429,04</w:t>
            </w:r>
          </w:p>
        </w:tc>
      </w:tr>
      <w:tr>
        <w:trPr>
          <w:trHeight w:val="159" w:hRule="atLeast"/>
        </w:trPr>
        <w:tc>
          <w:tcPr>
            <w:tcW w:w="2149" w:type="dxa"/>
          </w:tcPr>
          <w:p>
            <w:pPr>
              <w:pStyle w:val="TableParagraph"/>
              <w:spacing w:line="140" w:lineRule="exact"/>
              <w:ind w:left="43"/>
              <w:rPr>
                <w:rFonts w:ascii="Calibri"/>
                <w:sz w:val="12"/>
              </w:rPr>
            </w:pPr>
            <w:r>
              <w:rPr>
                <w:rFonts w:ascii="Calibri"/>
                <w:sz w:val="12"/>
              </w:rPr>
              <w:t>SUBV INT PTMO APD-09/15 DESARR PROG</w:t>
            </w:r>
          </w:p>
        </w:tc>
        <w:tc>
          <w:tcPr>
            <w:tcW w:w="780" w:type="dxa"/>
          </w:tcPr>
          <w:p>
            <w:pPr>
              <w:pStyle w:val="TableParagraph"/>
              <w:spacing w:line="140" w:lineRule="exact"/>
              <w:ind w:right="49"/>
              <w:jc w:val="right"/>
              <w:rPr>
                <w:rFonts w:ascii="Calibri"/>
                <w:sz w:val="12"/>
              </w:rPr>
            </w:pPr>
            <w:r>
              <w:rPr>
                <w:rFonts w:ascii="Calibri"/>
                <w:sz w:val="12"/>
              </w:rPr>
              <w:t>21.979,88</w:t>
            </w:r>
          </w:p>
        </w:tc>
        <w:tc>
          <w:tcPr>
            <w:tcW w:w="750" w:type="dxa"/>
          </w:tcPr>
          <w:p>
            <w:pPr>
              <w:pStyle w:val="TableParagraph"/>
              <w:spacing w:line="140" w:lineRule="exact"/>
              <w:ind w:right="41"/>
              <w:jc w:val="right"/>
              <w:rPr>
                <w:rFonts w:ascii="Calibri"/>
                <w:sz w:val="12"/>
              </w:rPr>
            </w:pPr>
            <w:r>
              <w:rPr>
                <w:rFonts w:ascii="Calibri"/>
                <w:sz w:val="12"/>
              </w:rPr>
              <w:t>50.160,47</w:t>
            </w:r>
          </w:p>
        </w:tc>
      </w:tr>
      <w:tr>
        <w:trPr>
          <w:trHeight w:val="150" w:hRule="atLeast"/>
        </w:trPr>
        <w:tc>
          <w:tcPr>
            <w:tcW w:w="2149" w:type="dxa"/>
          </w:tcPr>
          <w:p>
            <w:pPr>
              <w:pStyle w:val="TableParagraph"/>
              <w:spacing w:after="1"/>
              <w:rPr>
                <w:sz w:val="13"/>
              </w:rPr>
            </w:pPr>
          </w:p>
          <w:p>
            <w:pPr>
              <w:pStyle w:val="TableParagraph"/>
              <w:tabs>
                <w:tab w:pos="2143" w:val="left" w:leader="none"/>
              </w:tabs>
              <w:spacing w:line="20" w:lineRule="exact"/>
              <w:ind w:left="19" w:right="-72"/>
              <w:rPr>
                <w:sz w:val="2"/>
              </w:rPr>
            </w:pPr>
            <w:r>
              <w:rPr>
                <w:sz w:val="2"/>
              </w:rPr>
              <w:pict>
                <v:group style="width:.4pt;height:.1pt;mso-position-horizontal-relative:char;mso-position-vertical-relative:line" coordorigin="0,0" coordsize="8,2">
                  <v:line style="position:absolute" from="0,0" to="0,0" stroked="true" strokeweight="0pt" strokecolor="#d5d5d5">
                    <v:stroke dashstyle="solid"/>
                  </v:line>
                  <v:shape style="position:absolute;left:0;top:0;width:8;height:2" coordorigin="0,0" coordsize="8,0" path="m0,0l8,0,0,0xe" filled="true" fillcolor="#d5d5d5" stroked="false">
                    <v:path arrowok="t"/>
                    <v:fill type="solid"/>
                  </v:shape>
                </v:group>
              </w:pict>
            </w:r>
            <w:r>
              <w:rPr>
                <w:sz w:val="2"/>
              </w:rPr>
            </w:r>
            <w:r>
              <w:rPr>
                <w:sz w:val="2"/>
              </w:rPr>
              <w:tab/>
            </w:r>
            <w:r>
              <w:rPr>
                <w:sz w:val="2"/>
              </w:rPr>
              <w:pict>
                <v:group style="width:.4pt;height:.1pt;mso-position-horizontal-relative:char;mso-position-vertical-relative:line" coordorigin="0,0" coordsize="8,2">
                  <v:line style="position:absolute" from="0,0" to="0,0" stroked="true" strokeweight="0pt" strokecolor="#d5d5d5">
                    <v:stroke dashstyle="solid"/>
                  </v:line>
                  <v:shape style="position:absolute;left:0;top:0;width:8;height:2" coordorigin="0,0" coordsize="8,0" path="m0,0l8,0,0,0xe" filled="true" fillcolor="#d5d5d5" stroked="false">
                    <v:path arrowok="t"/>
                    <v:fill type="solid"/>
                  </v:shape>
                </v:group>
              </w:pict>
            </w:r>
            <w:r>
              <w:rPr>
                <w:sz w:val="2"/>
              </w:rPr>
            </w:r>
          </w:p>
        </w:tc>
        <w:tc>
          <w:tcPr>
            <w:tcW w:w="780" w:type="dxa"/>
          </w:tcPr>
          <w:p>
            <w:pPr>
              <w:pStyle w:val="TableParagraph"/>
              <w:spacing w:line="130" w:lineRule="exact"/>
              <w:ind w:right="49"/>
              <w:jc w:val="right"/>
              <w:rPr>
                <w:rFonts w:ascii="Calibri"/>
                <w:b/>
                <w:sz w:val="12"/>
              </w:rPr>
            </w:pPr>
            <w:r>
              <w:rPr>
                <w:rFonts w:ascii="Calibri"/>
                <w:b/>
                <w:w w:val="95"/>
                <w:sz w:val="12"/>
              </w:rPr>
              <w:t>25.102.923,89</w:t>
            </w:r>
          </w:p>
        </w:tc>
        <w:tc>
          <w:tcPr>
            <w:tcW w:w="750" w:type="dxa"/>
          </w:tcPr>
          <w:p>
            <w:pPr>
              <w:pStyle w:val="TableParagraph"/>
              <w:spacing w:line="130" w:lineRule="exact"/>
              <w:ind w:right="40"/>
              <w:jc w:val="right"/>
              <w:rPr>
                <w:rFonts w:ascii="Calibri"/>
                <w:b/>
                <w:sz w:val="12"/>
              </w:rPr>
            </w:pPr>
            <w:r>
              <w:rPr>
                <w:rFonts w:ascii="Calibri"/>
                <w:b/>
                <w:w w:val="95"/>
                <w:sz w:val="12"/>
              </w:rPr>
              <w:t>24.781.589,51</w:t>
            </w:r>
          </w:p>
        </w:tc>
      </w:tr>
    </w:tbl>
    <w:p>
      <w:pPr>
        <w:pStyle w:val="BodyText"/>
        <w:spacing w:before="9"/>
      </w:pPr>
    </w:p>
    <w:p>
      <w:pPr>
        <w:pStyle w:val="BodyText"/>
        <w:spacing w:line="249" w:lineRule="auto" w:before="105"/>
        <w:ind w:left="1707" w:right="1209"/>
        <w:jc w:val="both"/>
      </w:pPr>
      <w:r>
        <w:rPr/>
        <w:pict>
          <v:group style="position:absolute;margin-left:362.272034pt;margin-top:-11.920035pt;width:.4pt;height:.1pt;mso-position-horizontal-relative:page;mso-position-vertical-relative:paragraph;z-index:251914240" coordorigin="7245,-238" coordsize="8,2">
            <v:line style="position:absolute" from="7245,-238" to="7245,-238" stroked="true" strokeweight="0pt" strokecolor="#d5d5d5">
              <v:stroke dashstyle="solid"/>
            </v:line>
            <v:shape style="position:absolute;left:7245;top:-239;width:8;height:2" coordorigin="7245,-238" coordsize="8,0" path="m7245,-238l7253,-238,7245,-238xe" filled="true" fillcolor="#d5d5d5" stroked="false">
              <v:path arrowok="t"/>
              <v:fill type="solid"/>
            </v:shape>
            <w10:wrap type="none"/>
          </v:group>
        </w:pict>
      </w:r>
      <w:r>
        <w:rPr/>
        <w:pict>
          <v:group style="position:absolute;margin-left:400.183868pt;margin-top:-11.920141pt;width:.4pt;height:.1pt;mso-position-horizontal-relative:page;mso-position-vertical-relative:paragraph;z-index:251915264" coordorigin="8004,-238" coordsize="8,2">
            <v:line style="position:absolute" from="8004,-238" to="8004,-238" stroked="true" strokeweight="0pt" strokecolor="#d5d5d5">
              <v:stroke dashstyle="solid"/>
            </v:line>
            <v:shape style="position:absolute;left:8003;top:-239;width:8;height:2" coordorigin="8004,-238" coordsize="8,1" path="m8004,-238l8012,-238,8004,-238xe" filled="true" fillcolor="#d5d5d5" stroked="false">
              <v:path arrowok="t"/>
              <v:fill type="solid"/>
            </v:shape>
            <w10:wrap type="none"/>
          </v:group>
        </w:pict>
      </w:r>
      <w:r>
        <w:rPr>
          <w:spacing w:val="-3"/>
          <w:w w:val="105"/>
        </w:rPr>
        <w:t>Adicionalmente,</w:t>
      </w:r>
      <w:r>
        <w:rPr>
          <w:spacing w:val="-24"/>
          <w:w w:val="105"/>
        </w:rPr>
        <w:t> </w:t>
      </w:r>
      <w:r>
        <w:rPr>
          <w:w w:val="105"/>
        </w:rPr>
        <w:t>señalar</w:t>
      </w:r>
      <w:r>
        <w:rPr>
          <w:spacing w:val="-25"/>
          <w:w w:val="105"/>
        </w:rPr>
        <w:t> </w:t>
      </w:r>
      <w:r>
        <w:rPr>
          <w:w w:val="105"/>
        </w:rPr>
        <w:t>que</w:t>
      </w:r>
      <w:r>
        <w:rPr>
          <w:spacing w:val="-25"/>
          <w:w w:val="105"/>
        </w:rPr>
        <w:t> </w:t>
      </w:r>
      <w:r>
        <w:rPr>
          <w:w w:val="105"/>
        </w:rPr>
        <w:t>dentro</w:t>
      </w:r>
      <w:r>
        <w:rPr>
          <w:spacing w:val="-24"/>
          <w:w w:val="105"/>
        </w:rPr>
        <w:t> </w:t>
      </w:r>
      <w:r>
        <w:rPr>
          <w:w w:val="105"/>
        </w:rPr>
        <w:t>del</w:t>
      </w:r>
      <w:r>
        <w:rPr>
          <w:spacing w:val="-25"/>
          <w:w w:val="105"/>
        </w:rPr>
        <w:t> </w:t>
      </w:r>
      <w:r>
        <w:rPr>
          <w:w w:val="105"/>
        </w:rPr>
        <w:t>epígrafe</w:t>
      </w:r>
      <w:r>
        <w:rPr>
          <w:spacing w:val="-24"/>
          <w:w w:val="105"/>
        </w:rPr>
        <w:t> </w:t>
      </w:r>
      <w:r>
        <w:rPr>
          <w:spacing w:val="-3"/>
          <w:w w:val="105"/>
        </w:rPr>
        <w:t>“Subvenciones,</w:t>
      </w:r>
      <w:r>
        <w:rPr>
          <w:spacing w:val="-24"/>
          <w:w w:val="105"/>
        </w:rPr>
        <w:t> </w:t>
      </w:r>
      <w:r>
        <w:rPr>
          <w:w w:val="105"/>
        </w:rPr>
        <w:t>donaciones</w:t>
      </w:r>
      <w:r>
        <w:rPr>
          <w:spacing w:val="-24"/>
          <w:w w:val="105"/>
        </w:rPr>
        <w:t> </w:t>
      </w:r>
      <w:r>
        <w:rPr>
          <w:w w:val="105"/>
        </w:rPr>
        <w:t>y</w:t>
      </w:r>
      <w:r>
        <w:rPr>
          <w:spacing w:val="-25"/>
          <w:w w:val="105"/>
        </w:rPr>
        <w:t> </w:t>
      </w:r>
      <w:r>
        <w:rPr>
          <w:spacing w:val="-3"/>
          <w:w w:val="105"/>
        </w:rPr>
        <w:t>legados</w:t>
      </w:r>
      <w:r>
        <w:rPr>
          <w:spacing w:val="-26"/>
          <w:w w:val="105"/>
        </w:rPr>
        <w:t> </w:t>
      </w:r>
      <w:r>
        <w:rPr>
          <w:w w:val="105"/>
        </w:rPr>
        <w:t>recibidos”</w:t>
      </w:r>
      <w:r>
        <w:rPr>
          <w:spacing w:val="-26"/>
          <w:w w:val="105"/>
        </w:rPr>
        <w:t> </w:t>
      </w:r>
      <w:r>
        <w:rPr>
          <w:w w:val="105"/>
        </w:rPr>
        <w:t>se</w:t>
      </w:r>
      <w:r>
        <w:rPr>
          <w:spacing w:val="-24"/>
          <w:w w:val="105"/>
        </w:rPr>
        <w:t> </w:t>
      </w:r>
      <w:r>
        <w:rPr>
          <w:w w:val="105"/>
        </w:rPr>
        <w:t>incluye un</w:t>
      </w:r>
      <w:r>
        <w:rPr>
          <w:spacing w:val="-7"/>
          <w:w w:val="105"/>
        </w:rPr>
        <w:t> </w:t>
      </w:r>
      <w:r>
        <w:rPr>
          <w:spacing w:val="-3"/>
          <w:w w:val="105"/>
        </w:rPr>
        <w:t>importe</w:t>
      </w:r>
      <w:r>
        <w:rPr>
          <w:spacing w:val="-6"/>
          <w:w w:val="105"/>
        </w:rPr>
        <w:t> </w:t>
      </w:r>
      <w:r>
        <w:rPr>
          <w:w w:val="105"/>
        </w:rPr>
        <w:t>de</w:t>
      </w:r>
      <w:r>
        <w:rPr>
          <w:spacing w:val="-6"/>
          <w:w w:val="105"/>
        </w:rPr>
        <w:t> </w:t>
      </w:r>
      <w:r>
        <w:rPr>
          <w:w w:val="105"/>
        </w:rPr>
        <w:t>21.979,88</w:t>
      </w:r>
      <w:r>
        <w:rPr>
          <w:spacing w:val="-6"/>
          <w:w w:val="105"/>
        </w:rPr>
        <w:t> </w:t>
      </w:r>
      <w:r>
        <w:rPr>
          <w:spacing w:val="-3"/>
          <w:w w:val="105"/>
        </w:rPr>
        <w:t>euros</w:t>
      </w:r>
      <w:r>
        <w:rPr>
          <w:spacing w:val="-8"/>
          <w:w w:val="105"/>
        </w:rPr>
        <w:t> </w:t>
      </w:r>
      <w:r>
        <w:rPr>
          <w:w w:val="105"/>
        </w:rPr>
        <w:t>(50.160,47</w:t>
      </w:r>
      <w:r>
        <w:rPr>
          <w:spacing w:val="-6"/>
          <w:w w:val="105"/>
        </w:rPr>
        <w:t> </w:t>
      </w:r>
      <w:r>
        <w:rPr>
          <w:spacing w:val="-3"/>
          <w:w w:val="105"/>
        </w:rPr>
        <w:t>euros</w:t>
      </w:r>
      <w:r>
        <w:rPr>
          <w:spacing w:val="-7"/>
          <w:w w:val="105"/>
        </w:rPr>
        <w:t> </w:t>
      </w:r>
      <w:r>
        <w:rPr>
          <w:w w:val="105"/>
        </w:rPr>
        <w:t>en</w:t>
      </w:r>
      <w:r>
        <w:rPr>
          <w:spacing w:val="-6"/>
          <w:w w:val="105"/>
        </w:rPr>
        <w:t> </w:t>
      </w:r>
      <w:r>
        <w:rPr>
          <w:w w:val="105"/>
        </w:rPr>
        <w:t>el</w:t>
      </w:r>
      <w:r>
        <w:rPr>
          <w:spacing w:val="-8"/>
          <w:w w:val="105"/>
        </w:rPr>
        <w:t> </w:t>
      </w:r>
      <w:r>
        <w:rPr>
          <w:spacing w:val="-3"/>
          <w:w w:val="105"/>
        </w:rPr>
        <w:t>ejercicio</w:t>
      </w:r>
      <w:r>
        <w:rPr>
          <w:spacing w:val="-6"/>
          <w:w w:val="105"/>
        </w:rPr>
        <w:t> </w:t>
      </w:r>
      <w:r>
        <w:rPr>
          <w:w w:val="105"/>
        </w:rPr>
        <w:t>anterior),</w:t>
      </w:r>
      <w:r>
        <w:rPr>
          <w:spacing w:val="-7"/>
          <w:w w:val="105"/>
        </w:rPr>
        <w:t> </w:t>
      </w:r>
      <w:r>
        <w:rPr>
          <w:spacing w:val="-3"/>
          <w:w w:val="105"/>
        </w:rPr>
        <w:t>correspondiente</w:t>
      </w:r>
      <w:r>
        <w:rPr>
          <w:spacing w:val="-7"/>
          <w:w w:val="105"/>
        </w:rPr>
        <w:t> </w:t>
      </w:r>
      <w:r>
        <w:rPr>
          <w:w w:val="105"/>
        </w:rPr>
        <w:t>a</w:t>
      </w:r>
      <w:r>
        <w:rPr>
          <w:spacing w:val="-6"/>
          <w:w w:val="105"/>
        </w:rPr>
        <w:t> </w:t>
      </w:r>
      <w:r>
        <w:rPr>
          <w:w w:val="105"/>
        </w:rPr>
        <w:t>la</w:t>
      </w:r>
      <w:r>
        <w:rPr>
          <w:spacing w:val="-6"/>
          <w:w w:val="105"/>
        </w:rPr>
        <w:t> </w:t>
      </w:r>
      <w:r>
        <w:rPr>
          <w:spacing w:val="-3"/>
          <w:w w:val="105"/>
        </w:rPr>
        <w:t>subvención </w:t>
      </w:r>
      <w:r>
        <w:rPr>
          <w:w w:val="105"/>
        </w:rPr>
        <w:t>de los </w:t>
      </w:r>
      <w:r>
        <w:rPr>
          <w:spacing w:val="-3"/>
          <w:w w:val="105"/>
        </w:rPr>
        <w:t>intereses </w:t>
      </w:r>
      <w:r>
        <w:rPr>
          <w:w w:val="105"/>
        </w:rPr>
        <w:t>del </w:t>
      </w:r>
      <w:r>
        <w:rPr>
          <w:spacing w:val="-3"/>
          <w:w w:val="105"/>
        </w:rPr>
        <w:t>préstamo recibido </w:t>
      </w:r>
      <w:r>
        <w:rPr>
          <w:w w:val="105"/>
        </w:rPr>
        <w:t>de la Agencia </w:t>
      </w:r>
      <w:r>
        <w:rPr>
          <w:spacing w:val="-3"/>
          <w:w w:val="105"/>
        </w:rPr>
        <w:t>Canaria </w:t>
      </w:r>
      <w:r>
        <w:rPr>
          <w:w w:val="105"/>
        </w:rPr>
        <w:t>de </w:t>
      </w:r>
      <w:r>
        <w:rPr>
          <w:spacing w:val="-3"/>
          <w:w w:val="105"/>
        </w:rPr>
        <w:t>Investigación, Innovación </w:t>
      </w:r>
      <w:r>
        <w:rPr>
          <w:w w:val="105"/>
        </w:rPr>
        <w:t>y Sociedad de la</w:t>
      </w:r>
      <w:r>
        <w:rPr>
          <w:spacing w:val="-6"/>
          <w:w w:val="105"/>
        </w:rPr>
        <w:t> </w:t>
      </w:r>
      <w:r>
        <w:rPr>
          <w:spacing w:val="-3"/>
          <w:w w:val="105"/>
        </w:rPr>
        <w:t>Información</w:t>
      </w:r>
      <w:r>
        <w:rPr>
          <w:spacing w:val="-5"/>
          <w:w w:val="105"/>
        </w:rPr>
        <w:t> </w:t>
      </w:r>
      <w:r>
        <w:rPr>
          <w:spacing w:val="-3"/>
          <w:w w:val="105"/>
        </w:rPr>
        <w:t>(ACIISI),</w:t>
      </w:r>
      <w:r>
        <w:rPr>
          <w:spacing w:val="-5"/>
          <w:w w:val="105"/>
        </w:rPr>
        <w:t> </w:t>
      </w:r>
      <w:r>
        <w:rPr>
          <w:w w:val="105"/>
        </w:rPr>
        <w:t>tal</w:t>
      </w:r>
      <w:r>
        <w:rPr>
          <w:spacing w:val="-4"/>
          <w:w w:val="105"/>
        </w:rPr>
        <w:t> </w:t>
      </w:r>
      <w:r>
        <w:rPr>
          <w:w w:val="105"/>
        </w:rPr>
        <w:t>y</w:t>
      </w:r>
      <w:r>
        <w:rPr>
          <w:spacing w:val="-3"/>
          <w:w w:val="105"/>
        </w:rPr>
        <w:t> </w:t>
      </w:r>
      <w:r>
        <w:rPr>
          <w:w w:val="105"/>
        </w:rPr>
        <w:t>como</w:t>
      </w:r>
      <w:r>
        <w:rPr>
          <w:spacing w:val="-6"/>
          <w:w w:val="105"/>
        </w:rPr>
        <w:t> </w:t>
      </w:r>
      <w:r>
        <w:rPr>
          <w:w w:val="105"/>
        </w:rPr>
        <w:t>se</w:t>
      </w:r>
      <w:r>
        <w:rPr>
          <w:spacing w:val="-5"/>
          <w:w w:val="105"/>
        </w:rPr>
        <w:t> </w:t>
      </w:r>
      <w:r>
        <w:rPr>
          <w:w w:val="105"/>
        </w:rPr>
        <w:t>ha</w:t>
      </w:r>
      <w:r>
        <w:rPr>
          <w:spacing w:val="-5"/>
          <w:w w:val="105"/>
        </w:rPr>
        <w:t> </w:t>
      </w:r>
      <w:r>
        <w:rPr>
          <w:spacing w:val="-3"/>
          <w:w w:val="105"/>
        </w:rPr>
        <w:t>descrito</w:t>
      </w:r>
      <w:r>
        <w:rPr>
          <w:spacing w:val="-5"/>
          <w:w w:val="105"/>
        </w:rPr>
        <w:t> </w:t>
      </w:r>
      <w:r>
        <w:rPr>
          <w:w w:val="105"/>
        </w:rPr>
        <w:t>en</w:t>
      </w:r>
      <w:r>
        <w:rPr>
          <w:spacing w:val="-5"/>
          <w:w w:val="105"/>
        </w:rPr>
        <w:t> </w:t>
      </w:r>
      <w:r>
        <w:rPr>
          <w:w w:val="105"/>
        </w:rPr>
        <w:t>la</w:t>
      </w:r>
      <w:r>
        <w:rPr>
          <w:spacing w:val="-5"/>
          <w:w w:val="105"/>
        </w:rPr>
        <w:t> </w:t>
      </w:r>
      <w:r>
        <w:rPr>
          <w:w w:val="105"/>
        </w:rPr>
        <w:t>nota</w:t>
      </w:r>
      <w:r>
        <w:rPr>
          <w:spacing w:val="-6"/>
          <w:w w:val="105"/>
        </w:rPr>
        <w:t> </w:t>
      </w:r>
      <w:r>
        <w:rPr>
          <w:w w:val="105"/>
        </w:rPr>
        <w:t>9.3.1</w:t>
      </w:r>
      <w:r>
        <w:rPr>
          <w:spacing w:val="-5"/>
          <w:w w:val="105"/>
        </w:rPr>
        <w:t> </w:t>
      </w:r>
      <w:r>
        <w:rPr>
          <w:spacing w:val="-3"/>
          <w:w w:val="105"/>
        </w:rPr>
        <w:t>anterior.</w:t>
      </w:r>
    </w:p>
    <w:p>
      <w:pPr>
        <w:pStyle w:val="BodyText"/>
      </w:pPr>
    </w:p>
    <w:p>
      <w:pPr>
        <w:pStyle w:val="BodyText"/>
        <w:spacing w:before="5"/>
        <w:rPr>
          <w:sz w:val="27"/>
        </w:rPr>
      </w:pPr>
    </w:p>
    <w:p>
      <w:pPr>
        <w:spacing w:before="98"/>
        <w:ind w:left="0" w:right="1210" w:firstLine="0"/>
        <w:jc w:val="right"/>
        <w:rPr>
          <w:sz w:val="19"/>
        </w:rPr>
      </w:pPr>
      <w:r>
        <w:rPr>
          <w:sz w:val="19"/>
        </w:rPr>
        <w:t>Página 61</w:t>
      </w:r>
    </w:p>
    <w:p>
      <w:pPr>
        <w:pStyle w:val="BodyText"/>
      </w:pPr>
    </w:p>
    <w:p>
      <w:pPr>
        <w:pStyle w:val="BodyText"/>
        <w:spacing w:before="3"/>
        <w:rPr>
          <w:sz w:val="26"/>
        </w:rPr>
      </w:pPr>
      <w:r>
        <w:rPr/>
        <w:pict>
          <v:group style="position:absolute;margin-left:52.058052pt;margin-top:17.08242pt;width:490.9pt;height:36.6pt;mso-position-horizontal-relative:page;mso-position-vertical-relative:paragraph;z-index:-251403264;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70"/>
          <w:footerReference w:type="default" r:id="rId71"/>
          <w:pgSz w:w="11900" w:h="16840"/>
          <w:pgMar w:header="491" w:footer="926" w:top="1580" w:bottom="1120" w:left="560" w:right="560"/>
        </w:sectPr>
      </w:pPr>
    </w:p>
    <w:p>
      <w:pPr>
        <w:pStyle w:val="BodyText"/>
        <w:spacing w:before="7"/>
      </w:pPr>
    </w:p>
    <w:p>
      <w:pPr>
        <w:pStyle w:val="Heading2"/>
        <w:spacing w:before="107"/>
        <w:rPr>
          <w:u w:val="none"/>
        </w:rPr>
      </w:pPr>
      <w:r>
        <w:rPr>
          <w:w w:val="105"/>
          <w:u w:val="none"/>
        </w:rPr>
        <w:t>NOTA 15.</w:t>
      </w:r>
      <w:r>
        <w:rPr>
          <w:w w:val="105"/>
          <w:u w:val="single"/>
        </w:rPr>
        <w:t> HECHOS POSTERIORES AL CIERRE</w:t>
      </w:r>
    </w:p>
    <w:p>
      <w:pPr>
        <w:pStyle w:val="BodyText"/>
        <w:spacing w:line="249" w:lineRule="auto" w:before="113"/>
        <w:ind w:left="1707" w:right="1211"/>
        <w:jc w:val="both"/>
      </w:pPr>
      <w:r>
        <w:rPr>
          <w:w w:val="105"/>
        </w:rPr>
        <w:t>Con posterioridad al 31 de diciembre de 2021, no han acaecido hechos relevantes posteriores que afecten</w:t>
      </w:r>
      <w:r>
        <w:rPr>
          <w:spacing w:val="-9"/>
          <w:w w:val="105"/>
        </w:rPr>
        <w:t> </w:t>
      </w:r>
      <w:r>
        <w:rPr>
          <w:w w:val="105"/>
        </w:rPr>
        <w:t>a</w:t>
      </w:r>
      <w:r>
        <w:rPr>
          <w:spacing w:val="-8"/>
          <w:w w:val="105"/>
        </w:rPr>
        <w:t> </w:t>
      </w:r>
      <w:r>
        <w:rPr>
          <w:w w:val="105"/>
        </w:rPr>
        <w:t>las</w:t>
      </w:r>
      <w:r>
        <w:rPr>
          <w:spacing w:val="-6"/>
          <w:w w:val="105"/>
        </w:rPr>
        <w:t> </w:t>
      </w:r>
      <w:r>
        <w:rPr>
          <w:w w:val="105"/>
        </w:rPr>
        <w:t>cuentas</w:t>
      </w:r>
      <w:r>
        <w:rPr>
          <w:spacing w:val="-8"/>
          <w:w w:val="105"/>
        </w:rPr>
        <w:t> </w:t>
      </w:r>
      <w:r>
        <w:rPr>
          <w:w w:val="105"/>
        </w:rPr>
        <w:t>anuales</w:t>
      </w:r>
      <w:r>
        <w:rPr>
          <w:spacing w:val="-7"/>
          <w:w w:val="105"/>
        </w:rPr>
        <w:t> </w:t>
      </w:r>
      <w:r>
        <w:rPr>
          <w:w w:val="105"/>
        </w:rPr>
        <w:t>de</w:t>
      </w:r>
      <w:r>
        <w:rPr>
          <w:spacing w:val="-5"/>
          <w:w w:val="105"/>
        </w:rPr>
        <w:t> </w:t>
      </w:r>
      <w:r>
        <w:rPr>
          <w:w w:val="105"/>
        </w:rPr>
        <w:t>la</w:t>
      </w:r>
      <w:r>
        <w:rPr>
          <w:spacing w:val="-9"/>
          <w:w w:val="105"/>
        </w:rPr>
        <w:t> </w:t>
      </w:r>
      <w:r>
        <w:rPr>
          <w:w w:val="105"/>
        </w:rPr>
        <w:t>Sociedad</w:t>
      </w:r>
      <w:r>
        <w:rPr>
          <w:spacing w:val="-8"/>
          <w:w w:val="105"/>
        </w:rPr>
        <w:t> </w:t>
      </w:r>
      <w:r>
        <w:rPr>
          <w:w w:val="105"/>
        </w:rPr>
        <w:t>a</w:t>
      </w:r>
      <w:r>
        <w:rPr>
          <w:spacing w:val="-8"/>
          <w:w w:val="105"/>
        </w:rPr>
        <w:t> </w:t>
      </w:r>
      <w:r>
        <w:rPr>
          <w:w w:val="105"/>
        </w:rPr>
        <w:t>dicha</w:t>
      </w:r>
      <w:r>
        <w:rPr>
          <w:spacing w:val="-8"/>
          <w:w w:val="105"/>
        </w:rPr>
        <w:t> </w:t>
      </w:r>
      <w:r>
        <w:rPr>
          <w:w w:val="105"/>
        </w:rPr>
        <w:t>fecha</w:t>
      </w:r>
      <w:r>
        <w:rPr>
          <w:spacing w:val="-8"/>
          <w:w w:val="105"/>
        </w:rPr>
        <w:t> </w:t>
      </w:r>
      <w:r>
        <w:rPr>
          <w:w w:val="105"/>
        </w:rPr>
        <w:t>con</w:t>
      </w:r>
      <w:r>
        <w:rPr>
          <w:spacing w:val="-6"/>
          <w:w w:val="105"/>
        </w:rPr>
        <w:t> </w:t>
      </w:r>
      <w:r>
        <w:rPr>
          <w:w w:val="105"/>
        </w:rPr>
        <w:t>lo</w:t>
      </w:r>
      <w:r>
        <w:rPr>
          <w:spacing w:val="-8"/>
          <w:w w:val="105"/>
        </w:rPr>
        <w:t> </w:t>
      </w:r>
      <w:r>
        <w:rPr>
          <w:w w:val="105"/>
        </w:rPr>
        <w:t>que</w:t>
      </w:r>
      <w:r>
        <w:rPr>
          <w:spacing w:val="-8"/>
          <w:w w:val="105"/>
        </w:rPr>
        <w:t> </w:t>
      </w:r>
      <w:r>
        <w:rPr>
          <w:w w:val="105"/>
        </w:rPr>
        <w:t>respecta</w:t>
      </w:r>
      <w:r>
        <w:rPr>
          <w:spacing w:val="-9"/>
          <w:w w:val="105"/>
        </w:rPr>
        <w:t> </w:t>
      </w:r>
      <w:r>
        <w:rPr>
          <w:w w:val="105"/>
        </w:rPr>
        <w:t>a</w:t>
      </w:r>
      <w:r>
        <w:rPr>
          <w:spacing w:val="-8"/>
          <w:w w:val="105"/>
        </w:rPr>
        <w:t> </w:t>
      </w:r>
      <w:r>
        <w:rPr>
          <w:w w:val="105"/>
        </w:rPr>
        <w:t>la</w:t>
      </w:r>
      <w:r>
        <w:rPr>
          <w:spacing w:val="-5"/>
          <w:w w:val="105"/>
        </w:rPr>
        <w:t> </w:t>
      </w:r>
      <w:r>
        <w:rPr>
          <w:w w:val="105"/>
        </w:rPr>
        <w:t>actividad</w:t>
      </w:r>
      <w:r>
        <w:rPr>
          <w:spacing w:val="-8"/>
          <w:w w:val="105"/>
        </w:rPr>
        <w:t> </w:t>
      </w:r>
      <w:r>
        <w:rPr>
          <w:w w:val="105"/>
        </w:rPr>
        <w:t>normal</w:t>
      </w:r>
      <w:r>
        <w:rPr>
          <w:spacing w:val="-8"/>
          <w:w w:val="105"/>
        </w:rPr>
        <w:t> </w:t>
      </w:r>
      <w:r>
        <w:rPr>
          <w:w w:val="105"/>
        </w:rPr>
        <w:t>de la empresa.</w:t>
      </w:r>
    </w:p>
    <w:p>
      <w:pPr>
        <w:pStyle w:val="BodyText"/>
        <w:spacing w:before="9"/>
        <w:rPr>
          <w:sz w:val="29"/>
        </w:rPr>
      </w:pPr>
    </w:p>
    <w:p>
      <w:pPr>
        <w:pStyle w:val="Heading2"/>
        <w:spacing w:before="1"/>
        <w:rPr>
          <w:u w:val="none"/>
        </w:rPr>
      </w:pPr>
      <w:r>
        <w:rPr>
          <w:w w:val="105"/>
          <w:u w:val="none"/>
        </w:rPr>
        <w:t>NOTA 16. </w:t>
      </w:r>
      <w:r>
        <w:rPr>
          <w:w w:val="105"/>
          <w:u w:val="single"/>
        </w:rPr>
        <w:t>OPERACIONES CON PARTES VINCULADAS</w:t>
      </w:r>
    </w:p>
    <w:p>
      <w:pPr>
        <w:pStyle w:val="BodyText"/>
        <w:spacing w:before="10"/>
        <w:rPr>
          <w:b/>
          <w:sz w:val="18"/>
        </w:rPr>
      </w:pPr>
    </w:p>
    <w:p>
      <w:pPr>
        <w:pStyle w:val="BodyText"/>
        <w:spacing w:line="249" w:lineRule="auto"/>
        <w:ind w:left="1707" w:right="1210"/>
        <w:jc w:val="both"/>
      </w:pPr>
      <w:r>
        <w:rPr/>
        <w:pict>
          <v:group style="position:absolute;margin-left:211.593124pt;margin-top:28.76516pt;width:196.5pt;height:20.150pt;mso-position-horizontal-relative:page;mso-position-vertical-relative:paragraph;z-index:-251398144;mso-wrap-distance-left:0;mso-wrap-distance-right:0" coordorigin="4232,575" coordsize="3930,403">
            <v:rect style="position:absolute;left:4231;top:578;width:2104;height:400" filled="true" fillcolor="#dadada" stroked="false">
              <v:fill type="solid"/>
            </v:rect>
            <v:rect style="position:absolute;left:4292;top:678;width:1984;height:200" filled="true" fillcolor="#dadada" stroked="false">
              <v:fill type="solid"/>
            </v:rect>
            <v:rect style="position:absolute;left:6335;top:578;width:1826;height:400" filled="true" fillcolor="#dadada" stroked="false">
              <v:fill type="solid"/>
            </v:rect>
            <v:rect style="position:absolute;left:6395;top:578;width:1705;height:200" filled="true" fillcolor="#dadada" stroked="false">
              <v:fill type="solid"/>
            </v:rect>
            <v:rect style="position:absolute;left:6395;top:777;width:1705;height:200" filled="true" fillcolor="#dadada" stroked="false">
              <v:fill type="solid"/>
            </v:rect>
            <v:shape style="position:absolute;left:6707;top:575;width:1101;height:397" type="#_x0000_t202" filled="false" stroked="false">
              <v:textbox inset="0,0,0,0">
                <w:txbxContent>
                  <w:p>
                    <w:pPr>
                      <w:spacing w:line="244" w:lineRule="auto" w:before="1"/>
                      <w:ind w:left="149" w:right="0" w:hanging="150"/>
                      <w:jc w:val="left"/>
                      <w:rPr>
                        <w:b/>
                        <w:sz w:val="17"/>
                      </w:rPr>
                    </w:pPr>
                    <w:r>
                      <w:rPr>
                        <w:b/>
                        <w:sz w:val="17"/>
                      </w:rPr>
                      <w:t>Naturaleza de la vinculación</w:t>
                    </w:r>
                  </w:p>
                </w:txbxContent>
              </v:textbox>
              <w10:wrap type="none"/>
            </v:shape>
            <v:shape style="position:absolute;left:5059;top:675;width:652;height:198" type="#_x0000_t202" filled="false" stroked="false">
              <v:textbox inset="0,0,0,0">
                <w:txbxContent>
                  <w:p>
                    <w:pPr>
                      <w:spacing w:before="1"/>
                      <w:ind w:left="0" w:right="0" w:firstLine="0"/>
                      <w:jc w:val="left"/>
                      <w:rPr>
                        <w:b/>
                        <w:sz w:val="17"/>
                      </w:rPr>
                    </w:pPr>
                    <w:r>
                      <w:rPr>
                        <w:b/>
                        <w:sz w:val="17"/>
                      </w:rPr>
                      <w:t>Sociedad</w:t>
                    </w:r>
                  </w:p>
                </w:txbxContent>
              </v:textbox>
              <w10:wrap type="none"/>
            </v:shape>
            <w10:wrap type="topAndBottom"/>
          </v:group>
        </w:pict>
      </w:r>
      <w:r>
        <w:rPr>
          <w:w w:val="105"/>
        </w:rPr>
        <w:t>Las partes vinculadas con las que la Sociedad ha realizado transacciones durante el ejercicio 2021 y 2020, así como la naturaleza de dicha vinculación, es la siguiente:</w:t>
      </w:r>
    </w:p>
    <w:p>
      <w:pPr>
        <w:tabs>
          <w:tab w:pos="5835" w:val="left" w:leader="none"/>
        </w:tabs>
        <w:spacing w:line="360" w:lineRule="auto" w:before="17"/>
        <w:ind w:left="3732" w:right="3767" w:firstLine="0"/>
        <w:jc w:val="center"/>
        <w:rPr>
          <w:sz w:val="17"/>
        </w:rPr>
      </w:pPr>
      <w:r>
        <w:rPr>
          <w:sz w:val="17"/>
        </w:rPr>
        <w:t>Parques Eólicos</w:t>
      </w:r>
      <w:r>
        <w:rPr>
          <w:spacing w:val="7"/>
          <w:sz w:val="17"/>
        </w:rPr>
        <w:t> </w:t>
      </w:r>
      <w:r>
        <w:rPr>
          <w:sz w:val="17"/>
        </w:rPr>
        <w:t>Gaviota,</w:t>
      </w:r>
      <w:r>
        <w:rPr>
          <w:spacing w:val="6"/>
          <w:sz w:val="17"/>
        </w:rPr>
        <w:t> </w:t>
      </w:r>
      <w:r>
        <w:rPr>
          <w:sz w:val="17"/>
        </w:rPr>
        <w:t>S.A.</w:t>
        <w:tab/>
        <w:t>Empresa asociada Megaturbinas</w:t>
      </w:r>
      <w:r>
        <w:rPr>
          <w:spacing w:val="4"/>
          <w:sz w:val="17"/>
        </w:rPr>
        <w:t> </w:t>
      </w:r>
      <w:r>
        <w:rPr>
          <w:sz w:val="17"/>
        </w:rPr>
        <w:t>Arinaga,</w:t>
      </w:r>
      <w:r>
        <w:rPr>
          <w:spacing w:val="5"/>
          <w:sz w:val="17"/>
        </w:rPr>
        <w:t> </w:t>
      </w:r>
      <w:r>
        <w:rPr>
          <w:sz w:val="17"/>
        </w:rPr>
        <w:t>S.A.</w:t>
        <w:tab/>
        <w:t>Empresa</w:t>
      </w:r>
      <w:r>
        <w:rPr>
          <w:spacing w:val="11"/>
          <w:sz w:val="17"/>
        </w:rPr>
        <w:t> </w:t>
      </w:r>
      <w:r>
        <w:rPr>
          <w:sz w:val="17"/>
        </w:rPr>
        <w:t>asociada</w:t>
      </w:r>
    </w:p>
    <w:p>
      <w:pPr>
        <w:pStyle w:val="BodyText"/>
        <w:spacing w:before="8"/>
        <w:rPr>
          <w:sz w:val="13"/>
        </w:rPr>
      </w:pPr>
    </w:p>
    <w:p>
      <w:pPr>
        <w:pStyle w:val="BodyText"/>
        <w:spacing w:line="247" w:lineRule="auto" w:before="105"/>
        <w:ind w:left="1707" w:right="1176"/>
      </w:pPr>
      <w:r>
        <w:rPr/>
        <w:pict>
          <v:rect style="position:absolute;margin-left:211.593018pt;margin-top:-10.013775pt;width:196.452009pt;height:9.978pt;mso-position-horizontal-relative:page;mso-position-vertical-relative:paragraph;z-index:-266686464" filled="true" fillcolor="#e1e1e1" stroked="false">
            <v:fill type="solid"/>
            <w10:wrap type="none"/>
          </v:rect>
        </w:pict>
      </w:r>
      <w:r>
        <w:rPr>
          <w:w w:val="105"/>
        </w:rPr>
        <w:t>Dichas operaciones se han realizado a precios de mercado, los cuales son similares a los aplicados a entidades no vinculadas.</w:t>
      </w:r>
    </w:p>
    <w:p>
      <w:pPr>
        <w:pStyle w:val="BodyText"/>
        <w:spacing w:line="249" w:lineRule="auto" w:before="107"/>
        <w:ind w:left="1707" w:right="1403"/>
      </w:pPr>
      <w:r>
        <w:rPr>
          <w:w w:val="105"/>
        </w:rPr>
        <w:t>El detalle de las transacciones efectuadas con partes vinculadas durante el ejercicio 2021 y 2020 se indica a continuación, en euros:</w:t>
      </w:r>
    </w:p>
    <w:p>
      <w:pPr>
        <w:pStyle w:val="BodyText"/>
        <w:rPr>
          <w:sz w:val="10"/>
        </w:rPr>
      </w:pPr>
    </w:p>
    <w:tbl>
      <w:tblPr>
        <w:tblW w:w="0" w:type="auto"/>
        <w:jc w:val="left"/>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2"/>
        <w:gridCol w:w="1794"/>
        <w:gridCol w:w="882"/>
      </w:tblGrid>
      <w:tr>
        <w:trPr>
          <w:trHeight w:val="258" w:hRule="atLeast"/>
        </w:trPr>
        <w:tc>
          <w:tcPr>
            <w:tcW w:w="3112" w:type="dxa"/>
            <w:shd w:val="clear" w:color="auto" w:fill="D9D9D9"/>
          </w:tcPr>
          <w:p>
            <w:pPr>
              <w:pStyle w:val="TableParagraph"/>
              <w:rPr>
                <w:rFonts w:ascii="Times New Roman"/>
                <w:sz w:val="16"/>
              </w:rPr>
            </w:pPr>
          </w:p>
        </w:tc>
        <w:tc>
          <w:tcPr>
            <w:tcW w:w="1794" w:type="dxa"/>
            <w:shd w:val="clear" w:color="auto" w:fill="D9D9D9"/>
          </w:tcPr>
          <w:p>
            <w:pPr>
              <w:pStyle w:val="TableParagraph"/>
              <w:spacing w:before="31"/>
              <w:ind w:left="935" w:right="164"/>
              <w:jc w:val="center"/>
              <w:rPr>
                <w:b/>
                <w:sz w:val="16"/>
              </w:rPr>
            </w:pPr>
            <w:r>
              <w:rPr>
                <w:b/>
                <w:w w:val="105"/>
                <w:sz w:val="16"/>
              </w:rPr>
              <w:t>2.021</w:t>
            </w:r>
          </w:p>
        </w:tc>
        <w:tc>
          <w:tcPr>
            <w:tcW w:w="882" w:type="dxa"/>
            <w:shd w:val="clear" w:color="auto" w:fill="D9D9D9"/>
          </w:tcPr>
          <w:p>
            <w:pPr>
              <w:pStyle w:val="TableParagraph"/>
              <w:spacing w:before="31"/>
              <w:ind w:left="191" w:right="25"/>
              <w:jc w:val="center"/>
              <w:rPr>
                <w:b/>
                <w:sz w:val="16"/>
              </w:rPr>
            </w:pPr>
            <w:r>
              <w:rPr>
                <w:b/>
                <w:w w:val="105"/>
                <w:sz w:val="16"/>
              </w:rPr>
              <w:t>2.020</w:t>
            </w:r>
          </w:p>
        </w:tc>
      </w:tr>
      <w:tr>
        <w:trPr>
          <w:trHeight w:val="243" w:hRule="atLeast"/>
        </w:trPr>
        <w:tc>
          <w:tcPr>
            <w:tcW w:w="3112" w:type="dxa"/>
            <w:tcBorders>
              <w:bottom w:val="single" w:sz="12" w:space="0" w:color="000000"/>
            </w:tcBorders>
          </w:tcPr>
          <w:p>
            <w:pPr>
              <w:pStyle w:val="TableParagraph"/>
              <w:spacing w:line="179" w:lineRule="exact" w:before="43"/>
              <w:ind w:left="152"/>
              <w:rPr>
                <w:b/>
                <w:sz w:val="16"/>
              </w:rPr>
            </w:pPr>
            <w:r>
              <w:rPr>
                <w:b/>
                <w:w w:val="105"/>
                <w:sz w:val="16"/>
              </w:rPr>
              <w:t>Parques Eólicos Gaviota, S.A.</w:t>
            </w:r>
          </w:p>
        </w:tc>
        <w:tc>
          <w:tcPr>
            <w:tcW w:w="1794" w:type="dxa"/>
            <w:tcBorders>
              <w:bottom w:val="single" w:sz="12" w:space="0" w:color="000000"/>
            </w:tcBorders>
          </w:tcPr>
          <w:p>
            <w:pPr>
              <w:pStyle w:val="TableParagraph"/>
              <w:rPr>
                <w:rFonts w:ascii="Times New Roman"/>
                <w:sz w:val="16"/>
              </w:rPr>
            </w:pPr>
          </w:p>
        </w:tc>
        <w:tc>
          <w:tcPr>
            <w:tcW w:w="882" w:type="dxa"/>
            <w:tcBorders>
              <w:bottom w:val="single" w:sz="12" w:space="0" w:color="000000"/>
            </w:tcBorders>
          </w:tcPr>
          <w:p>
            <w:pPr>
              <w:pStyle w:val="TableParagraph"/>
              <w:rPr>
                <w:rFonts w:ascii="Times New Roman"/>
                <w:sz w:val="16"/>
              </w:rPr>
            </w:pPr>
          </w:p>
        </w:tc>
      </w:tr>
      <w:tr>
        <w:trPr>
          <w:trHeight w:val="551" w:hRule="atLeast"/>
        </w:trPr>
        <w:tc>
          <w:tcPr>
            <w:tcW w:w="3112" w:type="dxa"/>
            <w:tcBorders>
              <w:top w:val="single" w:sz="12" w:space="0" w:color="000000"/>
              <w:bottom w:val="single" w:sz="12" w:space="0" w:color="000000"/>
            </w:tcBorders>
          </w:tcPr>
          <w:p>
            <w:pPr>
              <w:pStyle w:val="TableParagraph"/>
              <w:spacing w:before="41"/>
              <w:ind w:left="152"/>
              <w:rPr>
                <w:sz w:val="16"/>
              </w:rPr>
            </w:pPr>
            <w:r>
              <w:rPr>
                <w:w w:val="105"/>
                <w:sz w:val="16"/>
              </w:rPr>
              <w:t>Prestaciones de Servicios</w:t>
            </w:r>
          </w:p>
          <w:p>
            <w:pPr>
              <w:pStyle w:val="TableParagraph"/>
              <w:spacing w:before="114"/>
              <w:ind w:left="152"/>
              <w:rPr>
                <w:b/>
                <w:sz w:val="16"/>
              </w:rPr>
            </w:pPr>
            <w:r>
              <w:rPr>
                <w:b/>
                <w:w w:val="105"/>
                <w:sz w:val="16"/>
              </w:rPr>
              <w:t>Megaturbinas Arinaga, S.A.</w:t>
            </w:r>
          </w:p>
        </w:tc>
        <w:tc>
          <w:tcPr>
            <w:tcW w:w="1794" w:type="dxa"/>
            <w:tcBorders>
              <w:top w:val="single" w:sz="12" w:space="0" w:color="000000"/>
              <w:bottom w:val="single" w:sz="12" w:space="0" w:color="000000"/>
            </w:tcBorders>
          </w:tcPr>
          <w:p>
            <w:pPr>
              <w:pStyle w:val="TableParagraph"/>
              <w:spacing w:before="41"/>
              <w:ind w:left="935" w:right="205"/>
              <w:jc w:val="center"/>
              <w:rPr>
                <w:sz w:val="16"/>
              </w:rPr>
            </w:pPr>
            <w:r>
              <w:rPr>
                <w:w w:val="105"/>
                <w:sz w:val="16"/>
              </w:rPr>
              <w:t>73.888,85</w:t>
            </w:r>
          </w:p>
        </w:tc>
        <w:tc>
          <w:tcPr>
            <w:tcW w:w="882" w:type="dxa"/>
            <w:tcBorders>
              <w:top w:val="single" w:sz="12" w:space="0" w:color="000000"/>
              <w:bottom w:val="single" w:sz="12" w:space="0" w:color="000000"/>
            </w:tcBorders>
          </w:tcPr>
          <w:p>
            <w:pPr>
              <w:pStyle w:val="TableParagraph"/>
              <w:spacing w:before="41"/>
              <w:ind w:left="203" w:right="25"/>
              <w:jc w:val="center"/>
              <w:rPr>
                <w:sz w:val="16"/>
              </w:rPr>
            </w:pPr>
            <w:r>
              <w:rPr>
                <w:w w:val="105"/>
                <w:sz w:val="16"/>
              </w:rPr>
              <w:t>70.000,00</w:t>
            </w:r>
          </w:p>
        </w:tc>
      </w:tr>
      <w:tr>
        <w:trPr>
          <w:trHeight w:val="226" w:hRule="atLeast"/>
        </w:trPr>
        <w:tc>
          <w:tcPr>
            <w:tcW w:w="3112" w:type="dxa"/>
            <w:tcBorders>
              <w:top w:val="single" w:sz="12" w:space="0" w:color="000000"/>
            </w:tcBorders>
          </w:tcPr>
          <w:p>
            <w:pPr>
              <w:pStyle w:val="TableParagraph"/>
              <w:spacing w:line="165" w:lineRule="exact" w:before="41"/>
              <w:ind w:left="152"/>
              <w:rPr>
                <w:sz w:val="16"/>
              </w:rPr>
            </w:pPr>
            <w:r>
              <w:rPr>
                <w:w w:val="105"/>
                <w:sz w:val="16"/>
              </w:rPr>
              <w:t>Prestaciones de Servicios</w:t>
            </w:r>
          </w:p>
        </w:tc>
        <w:tc>
          <w:tcPr>
            <w:tcW w:w="1794" w:type="dxa"/>
            <w:tcBorders>
              <w:top w:val="single" w:sz="12" w:space="0" w:color="000000"/>
            </w:tcBorders>
          </w:tcPr>
          <w:p>
            <w:pPr>
              <w:pStyle w:val="TableParagraph"/>
              <w:spacing w:line="165" w:lineRule="exact" w:before="41"/>
              <w:ind w:left="935" w:right="205"/>
              <w:jc w:val="center"/>
              <w:rPr>
                <w:sz w:val="16"/>
              </w:rPr>
            </w:pPr>
            <w:r>
              <w:rPr>
                <w:w w:val="105"/>
                <w:sz w:val="16"/>
              </w:rPr>
              <w:t>52.801,41</w:t>
            </w:r>
          </w:p>
        </w:tc>
        <w:tc>
          <w:tcPr>
            <w:tcW w:w="882" w:type="dxa"/>
            <w:tcBorders>
              <w:top w:val="single" w:sz="12" w:space="0" w:color="000000"/>
            </w:tcBorders>
          </w:tcPr>
          <w:p>
            <w:pPr>
              <w:pStyle w:val="TableParagraph"/>
              <w:spacing w:line="165" w:lineRule="exact" w:before="41"/>
              <w:ind w:left="203" w:right="25"/>
              <w:jc w:val="center"/>
              <w:rPr>
                <w:sz w:val="16"/>
              </w:rPr>
            </w:pPr>
            <w:r>
              <w:rPr>
                <w:w w:val="105"/>
                <w:sz w:val="16"/>
              </w:rPr>
              <w:t>50.000,00</w:t>
            </w:r>
          </w:p>
        </w:tc>
      </w:tr>
    </w:tbl>
    <w:p>
      <w:pPr>
        <w:pStyle w:val="BodyText"/>
        <w:spacing w:before="182"/>
        <w:ind w:left="1707"/>
        <w:jc w:val="both"/>
      </w:pPr>
      <w:r>
        <w:rPr>
          <w:w w:val="105"/>
        </w:rPr>
        <w:t>El concepto de las transacciones realizadas durante el ejercicio con partes vinculadas es el siguiente:</w:t>
      </w:r>
    </w:p>
    <w:p>
      <w:pPr>
        <w:pStyle w:val="ListParagraph"/>
        <w:numPr>
          <w:ilvl w:val="0"/>
          <w:numId w:val="18"/>
        </w:numPr>
        <w:tabs>
          <w:tab w:pos="1808" w:val="left" w:leader="none"/>
        </w:tabs>
        <w:spacing w:line="249" w:lineRule="auto" w:before="114" w:after="0"/>
        <w:ind w:left="1707" w:right="1210" w:firstLine="0"/>
        <w:jc w:val="both"/>
        <w:rPr>
          <w:sz w:val="20"/>
        </w:rPr>
      </w:pPr>
      <w:r>
        <w:rPr>
          <w:w w:val="105"/>
          <w:sz w:val="20"/>
        </w:rPr>
        <w:t>Parques Eólicos Gaviota, S.A.: Contrato por la retribución al ITC en el desempeño de las funciones ejecutivas como Consejero Delegado de la Sociedad, 70.000,00 euros (70.000,00 euros en el ejercicio 2020) y 3.888,85 euros por el visado del proyecto de</w:t>
      </w:r>
      <w:r>
        <w:rPr>
          <w:spacing w:val="-26"/>
          <w:w w:val="105"/>
          <w:sz w:val="20"/>
        </w:rPr>
        <w:t> </w:t>
      </w:r>
      <w:r>
        <w:rPr>
          <w:w w:val="105"/>
          <w:sz w:val="20"/>
        </w:rPr>
        <w:t>repotenciación.</w:t>
      </w:r>
    </w:p>
    <w:p>
      <w:pPr>
        <w:pStyle w:val="ListParagraph"/>
        <w:numPr>
          <w:ilvl w:val="0"/>
          <w:numId w:val="18"/>
        </w:numPr>
        <w:tabs>
          <w:tab w:pos="1808" w:val="left" w:leader="none"/>
        </w:tabs>
        <w:spacing w:line="249" w:lineRule="auto" w:before="103" w:after="0"/>
        <w:ind w:left="1707" w:right="1210" w:firstLine="0"/>
        <w:jc w:val="both"/>
        <w:rPr>
          <w:sz w:val="20"/>
        </w:rPr>
      </w:pPr>
      <w:r>
        <w:rPr>
          <w:w w:val="105"/>
          <w:sz w:val="20"/>
        </w:rPr>
        <w:t>Megaturbinas Arinaga, S.A.: Contrato por la retribución al ITC en el desempeño de las funciones ejecutivas como Consejero Delegado de la Sociedad, 50.000,00 euros (50.000,00 euros en el ejercicio 2020)</w:t>
      </w:r>
      <w:r>
        <w:rPr>
          <w:spacing w:val="-5"/>
          <w:w w:val="105"/>
          <w:sz w:val="20"/>
        </w:rPr>
        <w:t> </w:t>
      </w:r>
      <w:r>
        <w:rPr>
          <w:w w:val="105"/>
          <w:sz w:val="20"/>
        </w:rPr>
        <w:t>y</w:t>
      </w:r>
      <w:r>
        <w:rPr>
          <w:spacing w:val="-3"/>
          <w:w w:val="105"/>
          <w:sz w:val="20"/>
        </w:rPr>
        <w:t> </w:t>
      </w:r>
      <w:r>
        <w:rPr>
          <w:w w:val="105"/>
          <w:sz w:val="20"/>
        </w:rPr>
        <w:t>2.801,41</w:t>
      </w:r>
      <w:r>
        <w:rPr>
          <w:spacing w:val="-3"/>
          <w:w w:val="105"/>
          <w:sz w:val="20"/>
        </w:rPr>
        <w:t> </w:t>
      </w:r>
      <w:r>
        <w:rPr>
          <w:w w:val="105"/>
          <w:sz w:val="20"/>
        </w:rPr>
        <w:t>euros</w:t>
      </w:r>
      <w:r>
        <w:rPr>
          <w:spacing w:val="-3"/>
          <w:w w:val="105"/>
          <w:sz w:val="20"/>
        </w:rPr>
        <w:t> </w:t>
      </w:r>
      <w:r>
        <w:rPr>
          <w:w w:val="105"/>
          <w:sz w:val="20"/>
        </w:rPr>
        <w:t>por</w:t>
      </w:r>
      <w:r>
        <w:rPr>
          <w:spacing w:val="-6"/>
          <w:w w:val="105"/>
          <w:sz w:val="20"/>
        </w:rPr>
        <w:t> </w:t>
      </w:r>
      <w:r>
        <w:rPr>
          <w:w w:val="105"/>
          <w:sz w:val="20"/>
        </w:rPr>
        <w:t>el</w:t>
      </w:r>
      <w:r>
        <w:rPr>
          <w:spacing w:val="-4"/>
          <w:w w:val="105"/>
          <w:sz w:val="20"/>
        </w:rPr>
        <w:t> </w:t>
      </w:r>
      <w:r>
        <w:rPr>
          <w:w w:val="105"/>
          <w:sz w:val="20"/>
        </w:rPr>
        <w:t>visado</w:t>
      </w:r>
      <w:r>
        <w:rPr>
          <w:spacing w:val="-5"/>
          <w:w w:val="105"/>
          <w:sz w:val="20"/>
        </w:rPr>
        <w:t> </w:t>
      </w:r>
      <w:r>
        <w:rPr>
          <w:w w:val="105"/>
          <w:sz w:val="20"/>
        </w:rPr>
        <w:t>del</w:t>
      </w:r>
      <w:r>
        <w:rPr>
          <w:spacing w:val="-4"/>
          <w:w w:val="105"/>
          <w:sz w:val="20"/>
        </w:rPr>
        <w:t> </w:t>
      </w:r>
      <w:r>
        <w:rPr>
          <w:w w:val="105"/>
          <w:sz w:val="20"/>
        </w:rPr>
        <w:t>proyecto</w:t>
      </w:r>
      <w:r>
        <w:rPr>
          <w:spacing w:val="-3"/>
          <w:w w:val="105"/>
          <w:sz w:val="20"/>
        </w:rPr>
        <w:t> </w:t>
      </w:r>
      <w:r>
        <w:rPr>
          <w:w w:val="105"/>
          <w:sz w:val="20"/>
        </w:rPr>
        <w:t>técnico</w:t>
      </w:r>
      <w:r>
        <w:rPr>
          <w:spacing w:val="-2"/>
          <w:w w:val="105"/>
          <w:sz w:val="20"/>
        </w:rPr>
        <w:t> </w:t>
      </w:r>
      <w:r>
        <w:rPr>
          <w:w w:val="105"/>
          <w:sz w:val="20"/>
        </w:rPr>
        <w:t>de</w:t>
      </w:r>
      <w:r>
        <w:rPr>
          <w:spacing w:val="-4"/>
          <w:w w:val="105"/>
          <w:sz w:val="20"/>
        </w:rPr>
        <w:t> </w:t>
      </w:r>
      <w:r>
        <w:rPr>
          <w:w w:val="105"/>
          <w:sz w:val="20"/>
        </w:rPr>
        <w:t>ejecución</w:t>
      </w:r>
      <w:r>
        <w:rPr>
          <w:spacing w:val="-3"/>
          <w:w w:val="105"/>
          <w:sz w:val="20"/>
        </w:rPr>
        <w:t> </w:t>
      </w:r>
      <w:r>
        <w:rPr>
          <w:w w:val="105"/>
          <w:sz w:val="20"/>
        </w:rPr>
        <w:t>denominado</w:t>
      </w:r>
      <w:r>
        <w:rPr>
          <w:spacing w:val="-3"/>
          <w:w w:val="105"/>
          <w:sz w:val="20"/>
        </w:rPr>
        <w:t> </w:t>
      </w:r>
      <w:r>
        <w:rPr>
          <w:w w:val="105"/>
          <w:sz w:val="20"/>
        </w:rPr>
        <w:t>“Parque</w:t>
      </w:r>
      <w:r>
        <w:rPr>
          <w:spacing w:val="-2"/>
          <w:w w:val="105"/>
          <w:sz w:val="20"/>
        </w:rPr>
        <w:t> </w:t>
      </w:r>
      <w:r>
        <w:rPr>
          <w:w w:val="105"/>
          <w:sz w:val="20"/>
        </w:rPr>
        <w:t>eólico</w:t>
      </w:r>
      <w:r>
        <w:rPr>
          <w:spacing w:val="-3"/>
          <w:w w:val="105"/>
          <w:sz w:val="20"/>
        </w:rPr>
        <w:t> </w:t>
      </w:r>
      <w:r>
        <w:rPr>
          <w:w w:val="105"/>
          <w:sz w:val="20"/>
        </w:rPr>
        <w:t>con consumo</w:t>
      </w:r>
      <w:r>
        <w:rPr>
          <w:spacing w:val="-18"/>
          <w:w w:val="105"/>
          <w:sz w:val="20"/>
        </w:rPr>
        <w:t> </w:t>
      </w:r>
      <w:r>
        <w:rPr>
          <w:w w:val="105"/>
          <w:sz w:val="20"/>
        </w:rPr>
        <w:t>asociado</w:t>
      </w:r>
      <w:r>
        <w:rPr>
          <w:spacing w:val="-18"/>
          <w:w w:val="105"/>
          <w:sz w:val="20"/>
        </w:rPr>
        <w:t> </w:t>
      </w:r>
      <w:r>
        <w:rPr>
          <w:w w:val="105"/>
          <w:sz w:val="20"/>
        </w:rPr>
        <w:t>a</w:t>
      </w:r>
      <w:r>
        <w:rPr>
          <w:spacing w:val="-18"/>
          <w:w w:val="105"/>
          <w:sz w:val="20"/>
        </w:rPr>
        <w:t> </w:t>
      </w:r>
      <w:r>
        <w:rPr>
          <w:w w:val="105"/>
          <w:sz w:val="20"/>
        </w:rPr>
        <w:t>las</w:t>
      </w:r>
      <w:r>
        <w:rPr>
          <w:spacing w:val="-18"/>
          <w:w w:val="105"/>
          <w:sz w:val="20"/>
        </w:rPr>
        <w:t> </w:t>
      </w:r>
      <w:r>
        <w:rPr>
          <w:w w:val="105"/>
          <w:sz w:val="20"/>
        </w:rPr>
        <w:t>instalaciones</w:t>
      </w:r>
      <w:r>
        <w:rPr>
          <w:spacing w:val="-19"/>
          <w:w w:val="105"/>
          <w:sz w:val="20"/>
        </w:rPr>
        <w:t> </w:t>
      </w:r>
      <w:r>
        <w:rPr>
          <w:w w:val="105"/>
          <w:sz w:val="20"/>
        </w:rPr>
        <w:t>del</w:t>
      </w:r>
      <w:r>
        <w:rPr>
          <w:spacing w:val="-19"/>
          <w:w w:val="105"/>
          <w:sz w:val="20"/>
        </w:rPr>
        <w:t> </w:t>
      </w:r>
      <w:r>
        <w:rPr>
          <w:w w:val="105"/>
          <w:sz w:val="20"/>
        </w:rPr>
        <w:t>ciclo</w:t>
      </w:r>
      <w:r>
        <w:rPr>
          <w:spacing w:val="-17"/>
          <w:w w:val="105"/>
          <w:sz w:val="20"/>
        </w:rPr>
        <w:t> </w:t>
      </w:r>
      <w:r>
        <w:rPr>
          <w:w w:val="105"/>
          <w:sz w:val="20"/>
        </w:rPr>
        <w:t>del</w:t>
      </w:r>
      <w:r>
        <w:rPr>
          <w:spacing w:val="-19"/>
          <w:w w:val="105"/>
          <w:sz w:val="20"/>
        </w:rPr>
        <w:t> </w:t>
      </w:r>
      <w:r>
        <w:rPr>
          <w:w w:val="105"/>
          <w:sz w:val="20"/>
        </w:rPr>
        <w:t>agua</w:t>
      </w:r>
      <w:r>
        <w:rPr>
          <w:spacing w:val="-19"/>
          <w:w w:val="105"/>
          <w:sz w:val="20"/>
        </w:rPr>
        <w:t> </w:t>
      </w:r>
      <w:r>
        <w:rPr>
          <w:w w:val="105"/>
          <w:sz w:val="20"/>
        </w:rPr>
        <w:t>de</w:t>
      </w:r>
      <w:r>
        <w:rPr>
          <w:spacing w:val="-18"/>
          <w:w w:val="105"/>
          <w:sz w:val="20"/>
        </w:rPr>
        <w:t> </w:t>
      </w:r>
      <w:r>
        <w:rPr>
          <w:w w:val="105"/>
          <w:sz w:val="20"/>
        </w:rPr>
        <w:t>la</w:t>
      </w:r>
      <w:r>
        <w:rPr>
          <w:spacing w:val="-18"/>
          <w:w w:val="105"/>
          <w:sz w:val="20"/>
        </w:rPr>
        <w:t> </w:t>
      </w:r>
      <w:r>
        <w:rPr>
          <w:w w:val="105"/>
          <w:sz w:val="20"/>
        </w:rPr>
        <w:t>MSGC”</w:t>
      </w:r>
      <w:r>
        <w:rPr>
          <w:spacing w:val="-20"/>
          <w:w w:val="105"/>
          <w:sz w:val="20"/>
        </w:rPr>
        <w:t> </w:t>
      </w:r>
      <w:r>
        <w:rPr>
          <w:w w:val="105"/>
          <w:sz w:val="20"/>
        </w:rPr>
        <w:t>con</w:t>
      </w:r>
      <w:r>
        <w:rPr>
          <w:spacing w:val="-18"/>
          <w:w w:val="105"/>
          <w:sz w:val="20"/>
        </w:rPr>
        <w:t> </w:t>
      </w:r>
      <w:r>
        <w:rPr>
          <w:w w:val="105"/>
          <w:sz w:val="20"/>
        </w:rPr>
        <w:t>el</w:t>
      </w:r>
      <w:r>
        <w:rPr>
          <w:spacing w:val="-18"/>
          <w:w w:val="105"/>
          <w:sz w:val="20"/>
        </w:rPr>
        <w:t> </w:t>
      </w:r>
      <w:r>
        <w:rPr>
          <w:w w:val="105"/>
          <w:sz w:val="20"/>
        </w:rPr>
        <w:t>que</w:t>
      </w:r>
      <w:r>
        <w:rPr>
          <w:spacing w:val="-18"/>
          <w:w w:val="105"/>
          <w:sz w:val="20"/>
        </w:rPr>
        <w:t> </w:t>
      </w:r>
      <w:r>
        <w:rPr>
          <w:w w:val="105"/>
          <w:sz w:val="20"/>
        </w:rPr>
        <w:t>se</w:t>
      </w:r>
      <w:r>
        <w:rPr>
          <w:spacing w:val="-18"/>
          <w:w w:val="105"/>
          <w:sz w:val="20"/>
        </w:rPr>
        <w:t> </w:t>
      </w:r>
      <w:r>
        <w:rPr>
          <w:w w:val="105"/>
          <w:sz w:val="20"/>
        </w:rPr>
        <w:t>materializa</w:t>
      </w:r>
      <w:r>
        <w:rPr>
          <w:spacing w:val="-18"/>
          <w:w w:val="105"/>
          <w:sz w:val="20"/>
        </w:rPr>
        <w:t> </w:t>
      </w:r>
      <w:r>
        <w:rPr>
          <w:w w:val="105"/>
          <w:sz w:val="20"/>
        </w:rPr>
        <w:t>la</w:t>
      </w:r>
      <w:r>
        <w:rPr>
          <w:spacing w:val="-17"/>
          <w:w w:val="105"/>
          <w:sz w:val="20"/>
        </w:rPr>
        <w:t> </w:t>
      </w:r>
      <w:r>
        <w:rPr>
          <w:w w:val="105"/>
          <w:sz w:val="20"/>
        </w:rPr>
        <w:t>Posición B</w:t>
      </w:r>
      <w:r>
        <w:rPr>
          <w:spacing w:val="-3"/>
          <w:w w:val="105"/>
          <w:sz w:val="20"/>
        </w:rPr>
        <w:t> </w:t>
      </w:r>
      <w:r>
        <w:rPr>
          <w:w w:val="105"/>
          <w:sz w:val="20"/>
        </w:rPr>
        <w:t>de</w:t>
      </w:r>
      <w:r>
        <w:rPr>
          <w:spacing w:val="-3"/>
          <w:w w:val="105"/>
          <w:sz w:val="20"/>
        </w:rPr>
        <w:t> </w:t>
      </w:r>
      <w:r>
        <w:rPr>
          <w:w w:val="105"/>
          <w:sz w:val="20"/>
        </w:rPr>
        <w:t>la</w:t>
      </w:r>
      <w:r>
        <w:rPr>
          <w:spacing w:val="-3"/>
          <w:w w:val="105"/>
          <w:sz w:val="20"/>
        </w:rPr>
        <w:t> </w:t>
      </w:r>
      <w:r>
        <w:rPr>
          <w:w w:val="105"/>
          <w:sz w:val="20"/>
        </w:rPr>
        <w:t>concesión</w:t>
      </w:r>
      <w:r>
        <w:rPr>
          <w:spacing w:val="-5"/>
          <w:w w:val="105"/>
          <w:sz w:val="20"/>
        </w:rPr>
        <w:t> </w:t>
      </w:r>
      <w:r>
        <w:rPr>
          <w:w w:val="105"/>
          <w:sz w:val="20"/>
        </w:rPr>
        <w:t>demanial</w:t>
      </w:r>
      <w:r>
        <w:rPr>
          <w:spacing w:val="-6"/>
          <w:w w:val="105"/>
          <w:sz w:val="20"/>
        </w:rPr>
        <w:t> </w:t>
      </w:r>
      <w:r>
        <w:rPr>
          <w:w w:val="105"/>
          <w:sz w:val="20"/>
        </w:rPr>
        <w:t>que</w:t>
      </w:r>
      <w:r>
        <w:rPr>
          <w:spacing w:val="-5"/>
          <w:w w:val="105"/>
          <w:sz w:val="20"/>
        </w:rPr>
        <w:t> </w:t>
      </w:r>
      <w:r>
        <w:rPr>
          <w:w w:val="105"/>
          <w:sz w:val="20"/>
        </w:rPr>
        <w:t>ostenta</w:t>
      </w:r>
      <w:r>
        <w:rPr>
          <w:spacing w:val="-5"/>
          <w:w w:val="105"/>
          <w:sz w:val="20"/>
        </w:rPr>
        <w:t> </w:t>
      </w:r>
      <w:r>
        <w:rPr>
          <w:w w:val="105"/>
          <w:sz w:val="20"/>
        </w:rPr>
        <w:t>Megaturbinas</w:t>
      </w:r>
      <w:r>
        <w:rPr>
          <w:spacing w:val="-7"/>
          <w:w w:val="105"/>
          <w:sz w:val="20"/>
        </w:rPr>
        <w:t> </w:t>
      </w:r>
      <w:r>
        <w:rPr>
          <w:w w:val="105"/>
          <w:sz w:val="20"/>
        </w:rPr>
        <w:t>Arinaga,</w:t>
      </w:r>
      <w:r>
        <w:rPr>
          <w:spacing w:val="-4"/>
          <w:w w:val="105"/>
          <w:sz w:val="20"/>
        </w:rPr>
        <w:t> </w:t>
      </w:r>
      <w:r>
        <w:rPr>
          <w:w w:val="105"/>
          <w:sz w:val="20"/>
        </w:rPr>
        <w:t>S.A.,</w:t>
      </w:r>
      <w:r>
        <w:rPr>
          <w:spacing w:val="-5"/>
          <w:w w:val="105"/>
          <w:sz w:val="20"/>
        </w:rPr>
        <w:t> </w:t>
      </w:r>
      <w:r>
        <w:rPr>
          <w:w w:val="105"/>
          <w:sz w:val="20"/>
        </w:rPr>
        <w:t>en</w:t>
      </w:r>
      <w:r>
        <w:rPr>
          <w:spacing w:val="-5"/>
          <w:w w:val="105"/>
          <w:sz w:val="20"/>
        </w:rPr>
        <w:t> </w:t>
      </w:r>
      <w:r>
        <w:rPr>
          <w:w w:val="105"/>
          <w:sz w:val="20"/>
        </w:rPr>
        <w:t>el</w:t>
      </w:r>
      <w:r>
        <w:rPr>
          <w:spacing w:val="-6"/>
          <w:w w:val="105"/>
          <w:sz w:val="20"/>
        </w:rPr>
        <w:t> </w:t>
      </w:r>
      <w:r>
        <w:rPr>
          <w:w w:val="105"/>
          <w:sz w:val="20"/>
        </w:rPr>
        <w:t>dominio</w:t>
      </w:r>
      <w:r>
        <w:rPr>
          <w:spacing w:val="-5"/>
          <w:w w:val="105"/>
          <w:sz w:val="20"/>
        </w:rPr>
        <w:t> </w:t>
      </w:r>
      <w:r>
        <w:rPr>
          <w:w w:val="105"/>
          <w:sz w:val="20"/>
        </w:rPr>
        <w:t>portuario</w:t>
      </w:r>
      <w:r>
        <w:rPr>
          <w:spacing w:val="-5"/>
          <w:w w:val="105"/>
          <w:sz w:val="20"/>
        </w:rPr>
        <w:t> </w:t>
      </w:r>
      <w:r>
        <w:rPr>
          <w:w w:val="105"/>
          <w:sz w:val="20"/>
        </w:rPr>
        <w:t>del</w:t>
      </w:r>
      <w:r>
        <w:rPr>
          <w:spacing w:val="-6"/>
          <w:w w:val="105"/>
          <w:sz w:val="20"/>
        </w:rPr>
        <w:t> </w:t>
      </w:r>
      <w:r>
        <w:rPr>
          <w:w w:val="105"/>
          <w:sz w:val="20"/>
        </w:rPr>
        <w:t>Puerto de Arinaga.</w:t>
      </w:r>
    </w:p>
    <w:p>
      <w:pPr>
        <w:pStyle w:val="BodyText"/>
        <w:spacing w:line="247" w:lineRule="auto" w:before="104"/>
        <w:ind w:left="1707" w:right="1211"/>
        <w:jc w:val="both"/>
      </w:pPr>
      <w:r>
        <w:rPr>
          <w:w w:val="105"/>
        </w:rPr>
        <w:t>Los</w:t>
      </w:r>
      <w:r>
        <w:rPr>
          <w:spacing w:val="-14"/>
          <w:w w:val="105"/>
        </w:rPr>
        <w:t> </w:t>
      </w:r>
      <w:r>
        <w:rPr>
          <w:w w:val="105"/>
        </w:rPr>
        <w:t>saldos</w:t>
      </w:r>
      <w:r>
        <w:rPr>
          <w:spacing w:val="-14"/>
          <w:w w:val="105"/>
        </w:rPr>
        <w:t> </w:t>
      </w:r>
      <w:r>
        <w:rPr>
          <w:w w:val="105"/>
        </w:rPr>
        <w:t>más</w:t>
      </w:r>
      <w:r>
        <w:rPr>
          <w:spacing w:val="-14"/>
          <w:w w:val="105"/>
        </w:rPr>
        <w:t> </w:t>
      </w:r>
      <w:r>
        <w:rPr>
          <w:w w:val="105"/>
        </w:rPr>
        <w:t>significativos</w:t>
      </w:r>
      <w:r>
        <w:rPr>
          <w:spacing w:val="-14"/>
          <w:w w:val="105"/>
        </w:rPr>
        <w:t> </w:t>
      </w:r>
      <w:r>
        <w:rPr>
          <w:w w:val="105"/>
        </w:rPr>
        <w:t>que</w:t>
      </w:r>
      <w:r>
        <w:rPr>
          <w:spacing w:val="-13"/>
          <w:w w:val="105"/>
        </w:rPr>
        <w:t> </w:t>
      </w:r>
      <w:r>
        <w:rPr>
          <w:w w:val="105"/>
        </w:rPr>
        <w:t>se</w:t>
      </w:r>
      <w:r>
        <w:rPr>
          <w:spacing w:val="-15"/>
          <w:w w:val="105"/>
        </w:rPr>
        <w:t> </w:t>
      </w:r>
      <w:r>
        <w:rPr>
          <w:w w:val="105"/>
        </w:rPr>
        <w:t>mantenían</w:t>
      </w:r>
      <w:r>
        <w:rPr>
          <w:spacing w:val="-13"/>
          <w:w w:val="105"/>
        </w:rPr>
        <w:t> </w:t>
      </w:r>
      <w:r>
        <w:rPr>
          <w:w w:val="105"/>
        </w:rPr>
        <w:t>con</w:t>
      </w:r>
      <w:r>
        <w:rPr>
          <w:spacing w:val="-15"/>
          <w:w w:val="105"/>
        </w:rPr>
        <w:t> </w:t>
      </w:r>
      <w:r>
        <w:rPr>
          <w:w w:val="105"/>
        </w:rPr>
        <w:t>partes</w:t>
      </w:r>
      <w:r>
        <w:rPr>
          <w:spacing w:val="-13"/>
          <w:w w:val="105"/>
        </w:rPr>
        <w:t> </w:t>
      </w:r>
      <w:r>
        <w:rPr>
          <w:w w:val="105"/>
        </w:rPr>
        <w:t>vinculadas</w:t>
      </w:r>
      <w:r>
        <w:rPr>
          <w:spacing w:val="-16"/>
          <w:w w:val="105"/>
        </w:rPr>
        <w:t> </w:t>
      </w:r>
      <w:r>
        <w:rPr>
          <w:w w:val="105"/>
        </w:rPr>
        <w:t>a</w:t>
      </w:r>
      <w:r>
        <w:rPr>
          <w:spacing w:val="-15"/>
          <w:w w:val="105"/>
        </w:rPr>
        <w:t> </w:t>
      </w:r>
      <w:r>
        <w:rPr>
          <w:w w:val="105"/>
        </w:rPr>
        <w:t>31</w:t>
      </w:r>
      <w:r>
        <w:rPr>
          <w:spacing w:val="-14"/>
          <w:w w:val="105"/>
        </w:rPr>
        <w:t> </w:t>
      </w:r>
      <w:r>
        <w:rPr>
          <w:w w:val="105"/>
        </w:rPr>
        <w:t>de</w:t>
      </w:r>
      <w:r>
        <w:rPr>
          <w:spacing w:val="-14"/>
          <w:w w:val="105"/>
        </w:rPr>
        <w:t> </w:t>
      </w:r>
      <w:r>
        <w:rPr>
          <w:w w:val="105"/>
        </w:rPr>
        <w:t>diciembre</w:t>
      </w:r>
      <w:r>
        <w:rPr>
          <w:spacing w:val="-13"/>
          <w:w w:val="105"/>
        </w:rPr>
        <w:t> </w:t>
      </w:r>
      <w:r>
        <w:rPr>
          <w:w w:val="105"/>
        </w:rPr>
        <w:t>del</w:t>
      </w:r>
      <w:r>
        <w:rPr>
          <w:spacing w:val="-15"/>
          <w:w w:val="105"/>
        </w:rPr>
        <w:t> </w:t>
      </w:r>
      <w:r>
        <w:rPr>
          <w:w w:val="105"/>
        </w:rPr>
        <w:t>2020</w:t>
      </w:r>
      <w:r>
        <w:rPr>
          <w:spacing w:val="-13"/>
          <w:w w:val="105"/>
        </w:rPr>
        <w:t> </w:t>
      </w:r>
      <w:r>
        <w:rPr>
          <w:w w:val="105"/>
        </w:rPr>
        <w:t>y</w:t>
      </w:r>
      <w:r>
        <w:rPr>
          <w:spacing w:val="-16"/>
          <w:w w:val="105"/>
        </w:rPr>
        <w:t> </w:t>
      </w:r>
      <w:r>
        <w:rPr>
          <w:w w:val="105"/>
        </w:rPr>
        <w:t>2019 se detallan a continuación, en</w:t>
      </w:r>
      <w:r>
        <w:rPr>
          <w:spacing w:val="-5"/>
          <w:w w:val="105"/>
        </w:rPr>
        <w:t> </w:t>
      </w:r>
      <w:r>
        <w:rPr>
          <w:w w:val="105"/>
        </w:rPr>
        <w:t>euros:</w:t>
      </w:r>
    </w:p>
    <w:p>
      <w:pPr>
        <w:pStyle w:val="BodyText"/>
        <w:spacing w:before="2"/>
        <w:rPr>
          <w:sz w:val="9"/>
        </w:rPr>
      </w:pPr>
    </w:p>
    <w:tbl>
      <w:tblPr>
        <w:tblW w:w="0" w:type="auto"/>
        <w:jc w:val="left"/>
        <w:tblInd w:w="2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0"/>
        <w:gridCol w:w="1154"/>
        <w:gridCol w:w="1070"/>
      </w:tblGrid>
      <w:tr>
        <w:trPr>
          <w:trHeight w:val="269" w:hRule="atLeast"/>
        </w:trPr>
        <w:tc>
          <w:tcPr>
            <w:tcW w:w="3870" w:type="dxa"/>
            <w:shd w:val="clear" w:color="auto" w:fill="D9D9D9"/>
          </w:tcPr>
          <w:p>
            <w:pPr>
              <w:pStyle w:val="TableParagraph"/>
              <w:rPr>
                <w:rFonts w:ascii="Times New Roman"/>
                <w:sz w:val="16"/>
              </w:rPr>
            </w:pPr>
          </w:p>
        </w:tc>
        <w:tc>
          <w:tcPr>
            <w:tcW w:w="1154" w:type="dxa"/>
            <w:shd w:val="clear" w:color="auto" w:fill="D9D9D9"/>
          </w:tcPr>
          <w:p>
            <w:pPr>
              <w:pStyle w:val="TableParagraph"/>
              <w:spacing w:before="42"/>
              <w:ind w:left="524" w:right="18"/>
              <w:jc w:val="center"/>
              <w:rPr>
                <w:b/>
                <w:sz w:val="16"/>
              </w:rPr>
            </w:pPr>
            <w:r>
              <w:rPr>
                <w:b/>
                <w:w w:val="105"/>
                <w:sz w:val="16"/>
              </w:rPr>
              <w:t>2.020</w:t>
            </w:r>
          </w:p>
        </w:tc>
        <w:tc>
          <w:tcPr>
            <w:tcW w:w="1070" w:type="dxa"/>
            <w:shd w:val="clear" w:color="auto" w:fill="D9D9D9"/>
          </w:tcPr>
          <w:p>
            <w:pPr>
              <w:pStyle w:val="TableParagraph"/>
              <w:spacing w:before="42"/>
              <w:ind w:left="380" w:right="24"/>
              <w:jc w:val="center"/>
              <w:rPr>
                <w:b/>
                <w:sz w:val="16"/>
              </w:rPr>
            </w:pPr>
            <w:r>
              <w:rPr>
                <w:b/>
                <w:w w:val="105"/>
                <w:sz w:val="16"/>
              </w:rPr>
              <w:t>2.019</w:t>
            </w:r>
          </w:p>
        </w:tc>
      </w:tr>
      <w:tr>
        <w:trPr>
          <w:trHeight w:val="241" w:hRule="atLeast"/>
        </w:trPr>
        <w:tc>
          <w:tcPr>
            <w:tcW w:w="3870" w:type="dxa"/>
            <w:tcBorders>
              <w:bottom w:val="single" w:sz="12" w:space="0" w:color="000000"/>
            </w:tcBorders>
          </w:tcPr>
          <w:p>
            <w:pPr>
              <w:pStyle w:val="TableParagraph"/>
              <w:spacing w:line="179" w:lineRule="exact" w:before="42"/>
              <w:ind w:left="155"/>
              <w:rPr>
                <w:b/>
                <w:sz w:val="16"/>
              </w:rPr>
            </w:pPr>
            <w:r>
              <w:rPr>
                <w:b/>
                <w:w w:val="105"/>
                <w:sz w:val="16"/>
              </w:rPr>
              <w:t>Parques Eólicos Gaviota, S.A.</w:t>
            </w:r>
          </w:p>
        </w:tc>
        <w:tc>
          <w:tcPr>
            <w:tcW w:w="1154" w:type="dxa"/>
            <w:tcBorders>
              <w:bottom w:val="single" w:sz="12" w:space="0" w:color="000000"/>
            </w:tcBorders>
          </w:tcPr>
          <w:p>
            <w:pPr>
              <w:pStyle w:val="TableParagraph"/>
              <w:rPr>
                <w:rFonts w:ascii="Times New Roman"/>
                <w:sz w:val="16"/>
              </w:rPr>
            </w:pPr>
          </w:p>
        </w:tc>
        <w:tc>
          <w:tcPr>
            <w:tcW w:w="1070" w:type="dxa"/>
            <w:tcBorders>
              <w:bottom w:val="single" w:sz="12" w:space="0" w:color="000000"/>
            </w:tcBorders>
          </w:tcPr>
          <w:p>
            <w:pPr>
              <w:pStyle w:val="TableParagraph"/>
              <w:rPr>
                <w:rFonts w:ascii="Times New Roman"/>
                <w:sz w:val="16"/>
              </w:rPr>
            </w:pPr>
          </w:p>
        </w:tc>
      </w:tr>
      <w:tr>
        <w:trPr>
          <w:trHeight w:val="240" w:hRule="atLeast"/>
        </w:trPr>
        <w:tc>
          <w:tcPr>
            <w:tcW w:w="3870" w:type="dxa"/>
            <w:tcBorders>
              <w:top w:val="single" w:sz="12" w:space="0" w:color="000000"/>
            </w:tcBorders>
          </w:tcPr>
          <w:p>
            <w:pPr>
              <w:pStyle w:val="TableParagraph"/>
              <w:spacing w:before="27"/>
              <w:ind w:left="155"/>
              <w:rPr>
                <w:sz w:val="16"/>
              </w:rPr>
            </w:pPr>
            <w:r>
              <w:rPr>
                <w:w w:val="105"/>
                <w:sz w:val="16"/>
              </w:rPr>
              <w:t>Prestaciones de Servicios</w:t>
            </w:r>
          </w:p>
        </w:tc>
        <w:tc>
          <w:tcPr>
            <w:tcW w:w="1154" w:type="dxa"/>
            <w:tcBorders>
              <w:top w:val="single" w:sz="12" w:space="0" w:color="000000"/>
              <w:bottom w:val="single" w:sz="6" w:space="0" w:color="D5D5D5"/>
            </w:tcBorders>
          </w:tcPr>
          <w:p>
            <w:pPr>
              <w:pStyle w:val="TableParagraph"/>
              <w:spacing w:before="27"/>
              <w:ind w:left="483" w:right="18"/>
              <w:jc w:val="center"/>
              <w:rPr>
                <w:sz w:val="16"/>
              </w:rPr>
            </w:pPr>
            <w:r>
              <w:rPr>
                <w:w w:val="105"/>
                <w:sz w:val="16"/>
              </w:rPr>
              <w:t>70.000,00</w:t>
            </w:r>
          </w:p>
        </w:tc>
        <w:tc>
          <w:tcPr>
            <w:tcW w:w="1070" w:type="dxa"/>
            <w:tcBorders>
              <w:top w:val="single" w:sz="12" w:space="0" w:color="000000"/>
            </w:tcBorders>
          </w:tcPr>
          <w:p>
            <w:pPr>
              <w:pStyle w:val="TableParagraph"/>
              <w:spacing w:before="27"/>
              <w:ind w:left="392" w:right="24"/>
              <w:jc w:val="center"/>
              <w:rPr>
                <w:sz w:val="16"/>
              </w:rPr>
            </w:pPr>
            <w:r>
              <w:rPr>
                <w:w w:val="105"/>
                <w:sz w:val="16"/>
              </w:rPr>
              <w:t>70.072,35</w:t>
            </w:r>
          </w:p>
        </w:tc>
      </w:tr>
      <w:tr>
        <w:trPr>
          <w:trHeight w:val="240" w:hRule="atLeast"/>
        </w:trPr>
        <w:tc>
          <w:tcPr>
            <w:tcW w:w="3870" w:type="dxa"/>
            <w:tcBorders>
              <w:bottom w:val="single" w:sz="12" w:space="0" w:color="000000"/>
            </w:tcBorders>
          </w:tcPr>
          <w:p>
            <w:pPr>
              <w:pStyle w:val="TableParagraph"/>
              <w:spacing w:line="179" w:lineRule="exact" w:before="41"/>
              <w:ind w:left="155"/>
              <w:rPr>
                <w:b/>
                <w:sz w:val="16"/>
              </w:rPr>
            </w:pPr>
            <w:r>
              <w:rPr>
                <w:b/>
                <w:w w:val="105"/>
                <w:sz w:val="16"/>
              </w:rPr>
              <w:t>Megaturbinas Arinaga, S.A.</w:t>
            </w:r>
          </w:p>
        </w:tc>
        <w:tc>
          <w:tcPr>
            <w:tcW w:w="1154" w:type="dxa"/>
            <w:tcBorders>
              <w:top w:val="single" w:sz="6" w:space="0" w:color="D5D5D5"/>
              <w:bottom w:val="single" w:sz="12" w:space="0" w:color="000000"/>
            </w:tcBorders>
          </w:tcPr>
          <w:p>
            <w:pPr>
              <w:pStyle w:val="TableParagraph"/>
              <w:rPr>
                <w:rFonts w:ascii="Times New Roman"/>
                <w:sz w:val="16"/>
              </w:rPr>
            </w:pPr>
          </w:p>
        </w:tc>
        <w:tc>
          <w:tcPr>
            <w:tcW w:w="1070" w:type="dxa"/>
            <w:tcBorders>
              <w:bottom w:val="single" w:sz="12" w:space="0" w:color="000000"/>
            </w:tcBorders>
          </w:tcPr>
          <w:p>
            <w:pPr>
              <w:pStyle w:val="TableParagraph"/>
              <w:rPr>
                <w:rFonts w:ascii="Times New Roman"/>
                <w:sz w:val="16"/>
              </w:rPr>
            </w:pPr>
          </w:p>
        </w:tc>
      </w:tr>
      <w:tr>
        <w:trPr>
          <w:trHeight w:val="240" w:hRule="atLeast"/>
        </w:trPr>
        <w:tc>
          <w:tcPr>
            <w:tcW w:w="3870" w:type="dxa"/>
            <w:tcBorders>
              <w:top w:val="single" w:sz="12" w:space="0" w:color="000000"/>
            </w:tcBorders>
          </w:tcPr>
          <w:p>
            <w:pPr>
              <w:pStyle w:val="TableParagraph"/>
              <w:spacing w:before="27"/>
              <w:ind w:left="155"/>
              <w:rPr>
                <w:sz w:val="16"/>
              </w:rPr>
            </w:pPr>
            <w:r>
              <w:rPr>
                <w:w w:val="105"/>
                <w:sz w:val="16"/>
              </w:rPr>
              <w:t>Prestaciones de Servicios</w:t>
            </w:r>
          </w:p>
        </w:tc>
        <w:tc>
          <w:tcPr>
            <w:tcW w:w="1154" w:type="dxa"/>
            <w:tcBorders>
              <w:top w:val="single" w:sz="12" w:space="0" w:color="000000"/>
              <w:bottom w:val="single" w:sz="6" w:space="0" w:color="D5D5D5"/>
            </w:tcBorders>
          </w:tcPr>
          <w:p>
            <w:pPr>
              <w:pStyle w:val="TableParagraph"/>
              <w:spacing w:before="27"/>
              <w:ind w:left="483" w:right="18"/>
              <w:jc w:val="center"/>
              <w:rPr>
                <w:sz w:val="16"/>
              </w:rPr>
            </w:pPr>
            <w:r>
              <w:rPr>
                <w:w w:val="105"/>
                <w:sz w:val="16"/>
              </w:rPr>
              <w:t>50.000,00</w:t>
            </w:r>
          </w:p>
        </w:tc>
        <w:tc>
          <w:tcPr>
            <w:tcW w:w="1070" w:type="dxa"/>
            <w:tcBorders>
              <w:top w:val="single" w:sz="12" w:space="0" w:color="000000"/>
            </w:tcBorders>
          </w:tcPr>
          <w:p>
            <w:pPr>
              <w:pStyle w:val="TableParagraph"/>
              <w:spacing w:before="27"/>
              <w:ind w:left="392" w:right="24"/>
              <w:jc w:val="center"/>
              <w:rPr>
                <w:sz w:val="16"/>
              </w:rPr>
            </w:pPr>
            <w:r>
              <w:rPr>
                <w:w w:val="105"/>
                <w:sz w:val="16"/>
              </w:rPr>
              <w:t>50.000,00</w:t>
            </w:r>
          </w:p>
        </w:tc>
      </w:tr>
    </w:tbl>
    <w:p>
      <w:pPr>
        <w:tabs>
          <w:tab w:pos="8663" w:val="left" w:leader="none"/>
        </w:tabs>
        <w:spacing w:line="20" w:lineRule="exact"/>
        <w:ind w:left="2582" w:right="0" w:firstLine="0"/>
        <w:rPr>
          <w:sz w:val="2"/>
        </w:rPr>
      </w:pPr>
      <w:r>
        <w:rPr>
          <w:sz w:val="2"/>
        </w:rPr>
        <w:pict>
          <v:group style="width:.65pt;height:.1pt;mso-position-horizontal-relative:char;mso-position-vertical-relative:line" coordorigin="0,0" coordsize="13,2">
            <v:line style="position:absolute" from="0,0" to="0,0" stroked="true" strokeweight="0pt" strokecolor="#d5d5d5">
              <v:stroke dashstyle="solid"/>
            </v:line>
            <v:shape style="position:absolute;left:0;top:0;width:13;height:2" coordorigin="0,0" coordsize="13,1" path="m0,0l13,0,0,0xe" filled="true" fillcolor="#d5d5d5" stroked="false">
              <v:path arrowok="t"/>
              <v:fill type="solid"/>
            </v:shape>
          </v:group>
        </w:pict>
      </w:r>
      <w:r>
        <w:rPr>
          <w:sz w:val="2"/>
        </w:rPr>
      </w:r>
      <w:r>
        <w:rPr>
          <w:sz w:val="2"/>
        </w:rPr>
        <w:tab/>
      </w:r>
      <w:r>
        <w:rPr>
          <w:sz w:val="2"/>
        </w:rPr>
        <w:pict>
          <v:group style="width:.65pt;height:.1pt;mso-position-horizontal-relative:char;mso-position-vertical-relative:line" coordorigin="0,0" coordsize="13,2">
            <v:line style="position:absolute" from="0,0" to="0,0" stroked="true" strokeweight="0pt" strokecolor="#d5d5d5">
              <v:stroke dashstyle="solid"/>
            </v:line>
            <v:shape style="position:absolute;left:0;top:0;width:13;height:2" coordorigin="0,0" coordsize="13,1" path="m0,0l13,0,0,0xe" filled="true" fillcolor="#d5d5d5" stroked="false">
              <v:path arrowok="t"/>
              <v:fill type="solid"/>
            </v:shape>
          </v:group>
        </w:pict>
      </w:r>
      <w:r>
        <w:rPr>
          <w:sz w:val="2"/>
        </w:rPr>
      </w:r>
    </w:p>
    <w:p>
      <w:pPr>
        <w:pStyle w:val="BodyText"/>
        <w:rPr>
          <w:sz w:val="24"/>
        </w:rPr>
      </w:pPr>
    </w:p>
    <w:p>
      <w:pPr>
        <w:pStyle w:val="BodyText"/>
        <w:rPr>
          <w:sz w:val="24"/>
        </w:rPr>
      </w:pPr>
    </w:p>
    <w:p>
      <w:pPr>
        <w:pStyle w:val="BodyText"/>
        <w:spacing w:before="3"/>
        <w:rPr>
          <w:sz w:val="22"/>
        </w:rPr>
      </w:pPr>
    </w:p>
    <w:p>
      <w:pPr>
        <w:spacing w:before="1"/>
        <w:ind w:left="0" w:right="1210" w:firstLine="0"/>
        <w:jc w:val="right"/>
        <w:rPr>
          <w:sz w:val="19"/>
        </w:rPr>
      </w:pPr>
      <w:r>
        <w:rPr>
          <w:sz w:val="19"/>
        </w:rPr>
        <w:t>Página 62</w:t>
      </w:r>
    </w:p>
    <w:p>
      <w:pPr>
        <w:pStyle w:val="BodyText"/>
      </w:pPr>
    </w:p>
    <w:p>
      <w:pPr>
        <w:pStyle w:val="BodyText"/>
        <w:spacing w:before="3"/>
        <w:rPr>
          <w:sz w:val="26"/>
        </w:rPr>
      </w:pPr>
      <w:r>
        <w:rPr/>
        <w:pict>
          <v:group style="position:absolute;margin-left:52.058052pt;margin-top:17.051750pt;width:490.9pt;height:36.6pt;mso-position-horizontal-relative:page;mso-position-vertical-relative:paragraph;z-index:-251394048;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72"/>
          <w:footerReference w:type="default" r:id="rId73"/>
          <w:pgSz w:w="11900" w:h="16840"/>
          <w:pgMar w:header="491" w:footer="926" w:top="1560" w:bottom="1120" w:left="560" w:right="560"/>
        </w:sectPr>
      </w:pPr>
    </w:p>
    <w:p>
      <w:pPr>
        <w:pStyle w:val="BodyText"/>
      </w:pPr>
    </w:p>
    <w:p>
      <w:pPr>
        <w:pStyle w:val="BodyText"/>
        <w:spacing w:before="6"/>
        <w:rPr>
          <w:sz w:val="18"/>
        </w:rPr>
      </w:pPr>
    </w:p>
    <w:p>
      <w:pPr>
        <w:pStyle w:val="ListParagraph"/>
        <w:numPr>
          <w:ilvl w:val="1"/>
          <w:numId w:val="39"/>
        </w:numPr>
        <w:tabs>
          <w:tab w:pos="2186" w:val="left" w:leader="none"/>
        </w:tabs>
        <w:spacing w:line="240" w:lineRule="auto" w:before="0" w:after="0"/>
        <w:ind w:left="2185" w:right="0" w:hanging="479"/>
        <w:jc w:val="both"/>
        <w:rPr>
          <w:rFonts w:ascii="Arial" w:hAnsi="Arial"/>
          <w:b/>
          <w:sz w:val="19"/>
        </w:rPr>
      </w:pPr>
      <w:r>
        <w:rPr>
          <w:rFonts w:ascii="Arial" w:hAnsi="Arial"/>
          <w:b/>
          <w:sz w:val="19"/>
          <w:u w:val="thick"/>
        </w:rPr>
        <w:t>Retribución a los miembros del Consejo de Administración y Alta</w:t>
      </w:r>
      <w:r>
        <w:rPr>
          <w:rFonts w:ascii="Arial" w:hAnsi="Arial"/>
          <w:b/>
          <w:spacing w:val="-10"/>
          <w:sz w:val="19"/>
          <w:u w:val="thick"/>
        </w:rPr>
        <w:t> </w:t>
      </w:r>
      <w:r>
        <w:rPr>
          <w:rFonts w:ascii="Arial" w:hAnsi="Arial"/>
          <w:b/>
          <w:sz w:val="19"/>
          <w:u w:val="thick"/>
        </w:rPr>
        <w:t>Dirección</w:t>
      </w:r>
    </w:p>
    <w:p>
      <w:pPr>
        <w:pStyle w:val="BodyText"/>
        <w:spacing w:before="111"/>
        <w:ind w:left="1707"/>
        <w:jc w:val="both"/>
      </w:pPr>
      <w:r>
        <w:rPr>
          <w:w w:val="105"/>
        </w:rPr>
        <w:t>El detalle de las remuneraciones devengadas por la Alta Dirección de la Sociedad es el siguiente:</w:t>
      </w:r>
    </w:p>
    <w:p>
      <w:pPr>
        <w:pStyle w:val="BodyText"/>
        <w:spacing w:before="8"/>
        <w:rPr>
          <w:sz w:val="9"/>
        </w:rPr>
      </w:pPr>
    </w:p>
    <w:tbl>
      <w:tblPr>
        <w:tblW w:w="0" w:type="auto"/>
        <w:jc w:val="left"/>
        <w:tblInd w:w="3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6"/>
        <w:gridCol w:w="1016"/>
        <w:gridCol w:w="969"/>
      </w:tblGrid>
      <w:tr>
        <w:trPr>
          <w:trHeight w:val="234" w:hRule="atLeast"/>
        </w:trPr>
        <w:tc>
          <w:tcPr>
            <w:tcW w:w="1456" w:type="dxa"/>
            <w:shd w:val="clear" w:color="auto" w:fill="DADADA"/>
          </w:tcPr>
          <w:p>
            <w:pPr>
              <w:pStyle w:val="TableParagraph"/>
              <w:rPr>
                <w:rFonts w:ascii="Times New Roman"/>
                <w:sz w:val="14"/>
              </w:rPr>
            </w:pPr>
          </w:p>
        </w:tc>
        <w:tc>
          <w:tcPr>
            <w:tcW w:w="1016" w:type="dxa"/>
            <w:shd w:val="clear" w:color="auto" w:fill="DADADA"/>
          </w:tcPr>
          <w:p>
            <w:pPr>
              <w:pStyle w:val="TableParagraph"/>
              <w:spacing w:before="15"/>
              <w:ind w:left="302"/>
              <w:rPr>
                <w:b/>
                <w:sz w:val="17"/>
              </w:rPr>
            </w:pPr>
            <w:r>
              <w:rPr>
                <w:b/>
                <w:sz w:val="17"/>
              </w:rPr>
              <w:t>2021</w:t>
            </w:r>
          </w:p>
        </w:tc>
        <w:tc>
          <w:tcPr>
            <w:tcW w:w="969" w:type="dxa"/>
            <w:shd w:val="clear" w:color="auto" w:fill="DADADA"/>
          </w:tcPr>
          <w:p>
            <w:pPr>
              <w:pStyle w:val="TableParagraph"/>
              <w:spacing w:before="15"/>
              <w:ind w:left="107" w:right="138"/>
              <w:jc w:val="center"/>
              <w:rPr>
                <w:b/>
                <w:sz w:val="17"/>
              </w:rPr>
            </w:pPr>
            <w:r>
              <w:rPr>
                <w:b/>
                <w:sz w:val="17"/>
              </w:rPr>
              <w:t>2020</w:t>
            </w:r>
          </w:p>
        </w:tc>
      </w:tr>
      <w:tr>
        <w:trPr>
          <w:trHeight w:val="452" w:hRule="atLeast"/>
        </w:trPr>
        <w:tc>
          <w:tcPr>
            <w:tcW w:w="1456" w:type="dxa"/>
          </w:tcPr>
          <w:p>
            <w:pPr>
              <w:pStyle w:val="TableParagraph"/>
              <w:spacing w:before="17"/>
              <w:ind w:left="303"/>
              <w:rPr>
                <w:b/>
                <w:sz w:val="17"/>
              </w:rPr>
            </w:pPr>
            <w:r>
              <w:rPr>
                <w:b/>
                <w:sz w:val="17"/>
              </w:rPr>
              <w:t>Alta Dirección</w:t>
            </w:r>
          </w:p>
          <w:p>
            <w:pPr>
              <w:pStyle w:val="TableParagraph"/>
              <w:spacing w:line="176" w:lineRule="exact" w:before="44"/>
              <w:ind w:left="580"/>
              <w:rPr>
                <w:sz w:val="17"/>
              </w:rPr>
            </w:pPr>
            <w:r>
              <w:rPr>
                <w:sz w:val="17"/>
              </w:rPr>
              <w:t>Sueldos</w:t>
            </w:r>
          </w:p>
        </w:tc>
        <w:tc>
          <w:tcPr>
            <w:tcW w:w="1016" w:type="dxa"/>
          </w:tcPr>
          <w:p>
            <w:pPr>
              <w:pStyle w:val="TableParagraph"/>
              <w:spacing w:before="4"/>
              <w:rPr>
                <w:sz w:val="22"/>
              </w:rPr>
            </w:pPr>
          </w:p>
          <w:p>
            <w:pPr>
              <w:pStyle w:val="TableParagraph"/>
              <w:spacing w:line="176" w:lineRule="exact"/>
              <w:ind w:left="198"/>
              <w:rPr>
                <w:sz w:val="17"/>
              </w:rPr>
            </w:pPr>
            <w:r>
              <w:rPr>
                <w:sz w:val="17"/>
              </w:rPr>
              <w:t>69.649,32</w:t>
            </w:r>
          </w:p>
        </w:tc>
        <w:tc>
          <w:tcPr>
            <w:tcW w:w="969" w:type="dxa"/>
          </w:tcPr>
          <w:p>
            <w:pPr>
              <w:pStyle w:val="TableParagraph"/>
              <w:spacing w:before="4"/>
              <w:rPr>
                <w:sz w:val="22"/>
              </w:rPr>
            </w:pPr>
          </w:p>
          <w:p>
            <w:pPr>
              <w:pStyle w:val="TableParagraph"/>
              <w:spacing w:line="176" w:lineRule="exact"/>
              <w:ind w:left="170" w:right="138"/>
              <w:jc w:val="center"/>
              <w:rPr>
                <w:sz w:val="17"/>
              </w:rPr>
            </w:pPr>
            <w:r>
              <w:rPr>
                <w:sz w:val="17"/>
              </w:rPr>
              <w:t>69.289,26</w:t>
            </w:r>
          </w:p>
        </w:tc>
      </w:tr>
    </w:tbl>
    <w:p>
      <w:pPr>
        <w:pStyle w:val="BodyText"/>
        <w:spacing w:before="5"/>
        <w:rPr>
          <w:sz w:val="23"/>
        </w:rPr>
      </w:pPr>
    </w:p>
    <w:p>
      <w:pPr>
        <w:pStyle w:val="BodyText"/>
        <w:spacing w:line="249" w:lineRule="auto"/>
        <w:ind w:left="1707" w:right="1209"/>
        <w:jc w:val="both"/>
      </w:pPr>
      <w:r>
        <w:rPr>
          <w:w w:val="105"/>
        </w:rPr>
        <w:t>La</w:t>
      </w:r>
      <w:r>
        <w:rPr>
          <w:spacing w:val="-19"/>
          <w:w w:val="105"/>
        </w:rPr>
        <w:t> </w:t>
      </w:r>
      <w:r>
        <w:rPr>
          <w:w w:val="105"/>
        </w:rPr>
        <w:t>Sociedad</w:t>
      </w:r>
      <w:r>
        <w:rPr>
          <w:spacing w:val="-18"/>
          <w:w w:val="105"/>
        </w:rPr>
        <w:t> </w:t>
      </w:r>
      <w:r>
        <w:rPr>
          <w:w w:val="105"/>
        </w:rPr>
        <w:t>no</w:t>
      </w:r>
      <w:r>
        <w:rPr>
          <w:spacing w:val="-18"/>
          <w:w w:val="105"/>
        </w:rPr>
        <w:t> </w:t>
      </w:r>
      <w:r>
        <w:rPr>
          <w:w w:val="105"/>
        </w:rPr>
        <w:t>tiene</w:t>
      </w:r>
      <w:r>
        <w:rPr>
          <w:spacing w:val="-19"/>
          <w:w w:val="105"/>
        </w:rPr>
        <w:t> </w:t>
      </w:r>
      <w:r>
        <w:rPr>
          <w:w w:val="105"/>
        </w:rPr>
        <w:t>retribuido</w:t>
      </w:r>
      <w:r>
        <w:rPr>
          <w:spacing w:val="-18"/>
          <w:w w:val="105"/>
        </w:rPr>
        <w:t> </w:t>
      </w:r>
      <w:r>
        <w:rPr>
          <w:w w:val="105"/>
        </w:rPr>
        <w:t>el</w:t>
      </w:r>
      <w:r>
        <w:rPr>
          <w:spacing w:val="-19"/>
          <w:w w:val="105"/>
        </w:rPr>
        <w:t> </w:t>
      </w:r>
      <w:r>
        <w:rPr>
          <w:w w:val="105"/>
        </w:rPr>
        <w:t>cargo</w:t>
      </w:r>
      <w:r>
        <w:rPr>
          <w:spacing w:val="-18"/>
          <w:w w:val="105"/>
        </w:rPr>
        <w:t> </w:t>
      </w:r>
      <w:r>
        <w:rPr>
          <w:w w:val="105"/>
        </w:rPr>
        <w:t>de</w:t>
      </w:r>
      <w:r>
        <w:rPr>
          <w:spacing w:val="-19"/>
          <w:w w:val="105"/>
        </w:rPr>
        <w:t> </w:t>
      </w:r>
      <w:r>
        <w:rPr>
          <w:w w:val="105"/>
        </w:rPr>
        <w:t>Administrador;</w:t>
      </w:r>
      <w:r>
        <w:rPr>
          <w:spacing w:val="-18"/>
          <w:w w:val="105"/>
        </w:rPr>
        <w:t> </w:t>
      </w:r>
      <w:r>
        <w:rPr>
          <w:w w:val="105"/>
        </w:rPr>
        <w:t>a</w:t>
      </w:r>
      <w:r>
        <w:rPr>
          <w:spacing w:val="-18"/>
          <w:w w:val="105"/>
        </w:rPr>
        <w:t> </w:t>
      </w:r>
      <w:r>
        <w:rPr>
          <w:w w:val="105"/>
        </w:rPr>
        <w:t>31</w:t>
      </w:r>
      <w:r>
        <w:rPr>
          <w:spacing w:val="-19"/>
          <w:w w:val="105"/>
        </w:rPr>
        <w:t> </w:t>
      </w:r>
      <w:r>
        <w:rPr>
          <w:w w:val="105"/>
        </w:rPr>
        <w:t>de</w:t>
      </w:r>
      <w:r>
        <w:rPr>
          <w:spacing w:val="-18"/>
          <w:w w:val="105"/>
        </w:rPr>
        <w:t> </w:t>
      </w:r>
      <w:r>
        <w:rPr>
          <w:w w:val="105"/>
        </w:rPr>
        <w:t>diciembre</w:t>
      </w:r>
      <w:r>
        <w:rPr>
          <w:spacing w:val="-18"/>
          <w:w w:val="105"/>
        </w:rPr>
        <w:t> </w:t>
      </w:r>
      <w:r>
        <w:rPr>
          <w:w w:val="105"/>
        </w:rPr>
        <w:t>de</w:t>
      </w:r>
      <w:r>
        <w:rPr>
          <w:spacing w:val="-18"/>
          <w:w w:val="105"/>
        </w:rPr>
        <w:t> </w:t>
      </w:r>
      <w:r>
        <w:rPr>
          <w:w w:val="105"/>
        </w:rPr>
        <w:t>2021</w:t>
      </w:r>
      <w:r>
        <w:rPr>
          <w:spacing w:val="-20"/>
          <w:w w:val="105"/>
        </w:rPr>
        <w:t> </w:t>
      </w:r>
      <w:r>
        <w:rPr>
          <w:w w:val="105"/>
        </w:rPr>
        <w:t>y</w:t>
      </w:r>
      <w:r>
        <w:rPr>
          <w:spacing w:val="-19"/>
          <w:w w:val="105"/>
        </w:rPr>
        <w:t> </w:t>
      </w:r>
      <w:r>
        <w:rPr>
          <w:w w:val="105"/>
        </w:rPr>
        <w:t>2020.</w:t>
      </w:r>
      <w:r>
        <w:rPr>
          <w:spacing w:val="-19"/>
          <w:w w:val="105"/>
        </w:rPr>
        <w:t> </w:t>
      </w:r>
      <w:r>
        <w:rPr>
          <w:w w:val="105"/>
        </w:rPr>
        <w:t>La</w:t>
      </w:r>
      <w:r>
        <w:rPr>
          <w:spacing w:val="-18"/>
          <w:w w:val="105"/>
        </w:rPr>
        <w:t> </w:t>
      </w:r>
      <w:r>
        <w:rPr>
          <w:w w:val="105"/>
        </w:rPr>
        <w:t>Sociedad no</w:t>
      </w:r>
      <w:r>
        <w:rPr>
          <w:spacing w:val="-9"/>
          <w:w w:val="105"/>
        </w:rPr>
        <w:t> </w:t>
      </w:r>
      <w:r>
        <w:rPr>
          <w:w w:val="105"/>
        </w:rPr>
        <w:t>tiene</w:t>
      </w:r>
      <w:r>
        <w:rPr>
          <w:spacing w:val="-9"/>
          <w:w w:val="105"/>
        </w:rPr>
        <w:t> </w:t>
      </w:r>
      <w:r>
        <w:rPr>
          <w:w w:val="105"/>
        </w:rPr>
        <w:t>obligaciones</w:t>
      </w:r>
      <w:r>
        <w:rPr>
          <w:spacing w:val="-9"/>
          <w:w w:val="105"/>
        </w:rPr>
        <w:t> </w:t>
      </w:r>
      <w:r>
        <w:rPr>
          <w:w w:val="105"/>
        </w:rPr>
        <w:t>contraídas</w:t>
      </w:r>
      <w:r>
        <w:rPr>
          <w:spacing w:val="-9"/>
          <w:w w:val="105"/>
        </w:rPr>
        <w:t> </w:t>
      </w:r>
      <w:r>
        <w:rPr>
          <w:w w:val="105"/>
        </w:rPr>
        <w:t>en</w:t>
      </w:r>
      <w:r>
        <w:rPr>
          <w:spacing w:val="-9"/>
          <w:w w:val="105"/>
        </w:rPr>
        <w:t> </w:t>
      </w:r>
      <w:r>
        <w:rPr>
          <w:w w:val="105"/>
        </w:rPr>
        <w:t>materia</w:t>
      </w:r>
      <w:r>
        <w:rPr>
          <w:spacing w:val="-11"/>
          <w:w w:val="105"/>
        </w:rPr>
        <w:t> </w:t>
      </w:r>
      <w:r>
        <w:rPr>
          <w:w w:val="105"/>
        </w:rPr>
        <w:t>de</w:t>
      </w:r>
      <w:r>
        <w:rPr>
          <w:spacing w:val="-11"/>
          <w:w w:val="105"/>
        </w:rPr>
        <w:t> </w:t>
      </w:r>
      <w:r>
        <w:rPr>
          <w:w w:val="105"/>
        </w:rPr>
        <w:t>pensiones</w:t>
      </w:r>
      <w:r>
        <w:rPr>
          <w:spacing w:val="-9"/>
          <w:w w:val="105"/>
        </w:rPr>
        <w:t> </w:t>
      </w:r>
      <w:r>
        <w:rPr>
          <w:w w:val="105"/>
        </w:rPr>
        <w:t>y</w:t>
      </w:r>
      <w:r>
        <w:rPr>
          <w:spacing w:val="-9"/>
          <w:w w:val="105"/>
        </w:rPr>
        <w:t> </w:t>
      </w:r>
      <w:r>
        <w:rPr>
          <w:w w:val="105"/>
        </w:rPr>
        <w:t>de</w:t>
      </w:r>
      <w:r>
        <w:rPr>
          <w:spacing w:val="-9"/>
          <w:w w:val="105"/>
        </w:rPr>
        <w:t> </w:t>
      </w:r>
      <w:r>
        <w:rPr>
          <w:w w:val="105"/>
        </w:rPr>
        <w:t>seguros</w:t>
      </w:r>
      <w:r>
        <w:rPr>
          <w:spacing w:val="-11"/>
          <w:w w:val="105"/>
        </w:rPr>
        <w:t> </w:t>
      </w:r>
      <w:r>
        <w:rPr>
          <w:w w:val="105"/>
        </w:rPr>
        <w:t>de</w:t>
      </w:r>
      <w:r>
        <w:rPr>
          <w:spacing w:val="-9"/>
          <w:w w:val="105"/>
        </w:rPr>
        <w:t> </w:t>
      </w:r>
      <w:r>
        <w:rPr>
          <w:w w:val="105"/>
        </w:rPr>
        <w:t>vida</w:t>
      </w:r>
      <w:r>
        <w:rPr>
          <w:spacing w:val="-9"/>
          <w:w w:val="105"/>
        </w:rPr>
        <w:t> </w:t>
      </w:r>
      <w:r>
        <w:rPr>
          <w:w w:val="105"/>
        </w:rPr>
        <w:t>respecto</w:t>
      </w:r>
      <w:r>
        <w:rPr>
          <w:spacing w:val="-10"/>
          <w:w w:val="105"/>
        </w:rPr>
        <w:t> </w:t>
      </w:r>
      <w:r>
        <w:rPr>
          <w:w w:val="105"/>
        </w:rPr>
        <w:t>a</w:t>
      </w:r>
      <w:r>
        <w:rPr>
          <w:spacing w:val="-9"/>
          <w:w w:val="105"/>
        </w:rPr>
        <w:t> </w:t>
      </w:r>
      <w:r>
        <w:rPr>
          <w:w w:val="105"/>
        </w:rPr>
        <w:t>los</w:t>
      </w:r>
      <w:r>
        <w:rPr>
          <w:spacing w:val="-9"/>
          <w:w w:val="105"/>
        </w:rPr>
        <w:t> </w:t>
      </w:r>
      <w:r>
        <w:rPr>
          <w:w w:val="105"/>
        </w:rPr>
        <w:t>miembros anteriores</w:t>
      </w:r>
      <w:r>
        <w:rPr>
          <w:spacing w:val="-8"/>
          <w:w w:val="105"/>
        </w:rPr>
        <w:t> </w:t>
      </w:r>
      <w:r>
        <w:rPr>
          <w:w w:val="105"/>
        </w:rPr>
        <w:t>o</w:t>
      </w:r>
      <w:r>
        <w:rPr>
          <w:spacing w:val="-8"/>
          <w:w w:val="105"/>
        </w:rPr>
        <w:t> </w:t>
      </w:r>
      <w:r>
        <w:rPr>
          <w:w w:val="105"/>
        </w:rPr>
        <w:t>actuales</w:t>
      </w:r>
      <w:r>
        <w:rPr>
          <w:spacing w:val="-7"/>
          <w:w w:val="105"/>
        </w:rPr>
        <w:t> </w:t>
      </w:r>
      <w:r>
        <w:rPr>
          <w:w w:val="105"/>
        </w:rPr>
        <w:t>del</w:t>
      </w:r>
      <w:r>
        <w:rPr>
          <w:spacing w:val="-9"/>
          <w:w w:val="105"/>
        </w:rPr>
        <w:t> </w:t>
      </w:r>
      <w:r>
        <w:rPr>
          <w:w w:val="105"/>
        </w:rPr>
        <w:t>Consejo</w:t>
      </w:r>
      <w:r>
        <w:rPr>
          <w:spacing w:val="-7"/>
          <w:w w:val="105"/>
        </w:rPr>
        <w:t> </w:t>
      </w:r>
      <w:r>
        <w:rPr>
          <w:w w:val="105"/>
        </w:rPr>
        <w:t>de</w:t>
      </w:r>
      <w:r>
        <w:rPr>
          <w:spacing w:val="-6"/>
          <w:w w:val="105"/>
        </w:rPr>
        <w:t> </w:t>
      </w:r>
      <w:r>
        <w:rPr>
          <w:w w:val="105"/>
        </w:rPr>
        <w:t>Administración,</w:t>
      </w:r>
      <w:r>
        <w:rPr>
          <w:spacing w:val="-8"/>
          <w:w w:val="105"/>
        </w:rPr>
        <w:t> </w:t>
      </w:r>
      <w:r>
        <w:rPr>
          <w:w w:val="105"/>
        </w:rPr>
        <w:t>ni</w:t>
      </w:r>
      <w:r>
        <w:rPr>
          <w:spacing w:val="-7"/>
          <w:w w:val="105"/>
        </w:rPr>
        <w:t> </w:t>
      </w:r>
      <w:r>
        <w:rPr>
          <w:w w:val="105"/>
        </w:rPr>
        <w:t>tiene</w:t>
      </w:r>
      <w:r>
        <w:rPr>
          <w:spacing w:val="-7"/>
          <w:w w:val="105"/>
        </w:rPr>
        <w:t> </w:t>
      </w:r>
      <w:r>
        <w:rPr>
          <w:w w:val="105"/>
        </w:rPr>
        <w:t>obligaciones</w:t>
      </w:r>
      <w:r>
        <w:rPr>
          <w:spacing w:val="-8"/>
          <w:w w:val="105"/>
        </w:rPr>
        <w:t> </w:t>
      </w:r>
      <w:r>
        <w:rPr>
          <w:w w:val="105"/>
        </w:rPr>
        <w:t>asumidas</w:t>
      </w:r>
      <w:r>
        <w:rPr>
          <w:spacing w:val="-6"/>
          <w:w w:val="105"/>
        </w:rPr>
        <w:t> </w:t>
      </w:r>
      <w:r>
        <w:rPr>
          <w:w w:val="105"/>
        </w:rPr>
        <w:t>por</w:t>
      </w:r>
      <w:r>
        <w:rPr>
          <w:spacing w:val="-7"/>
          <w:w w:val="105"/>
        </w:rPr>
        <w:t> </w:t>
      </w:r>
      <w:r>
        <w:rPr>
          <w:w w:val="105"/>
        </w:rPr>
        <w:t>cuenta</w:t>
      </w:r>
      <w:r>
        <w:rPr>
          <w:spacing w:val="-6"/>
          <w:w w:val="105"/>
        </w:rPr>
        <w:t> </w:t>
      </w:r>
      <w:r>
        <w:rPr>
          <w:w w:val="105"/>
        </w:rPr>
        <w:t>de</w:t>
      </w:r>
      <w:r>
        <w:rPr>
          <w:spacing w:val="-7"/>
          <w:w w:val="105"/>
        </w:rPr>
        <w:t> </w:t>
      </w:r>
      <w:r>
        <w:rPr>
          <w:w w:val="105"/>
        </w:rPr>
        <w:t>ellos a título de</w:t>
      </w:r>
      <w:r>
        <w:rPr>
          <w:spacing w:val="1"/>
          <w:w w:val="105"/>
        </w:rPr>
        <w:t> </w:t>
      </w:r>
      <w:r>
        <w:rPr>
          <w:w w:val="105"/>
        </w:rPr>
        <w:t>garantía.</w:t>
      </w:r>
    </w:p>
    <w:p>
      <w:pPr>
        <w:pStyle w:val="BodyText"/>
        <w:spacing w:before="9"/>
        <w:rPr>
          <w:sz w:val="29"/>
        </w:rPr>
      </w:pPr>
    </w:p>
    <w:p>
      <w:pPr>
        <w:pStyle w:val="Heading2"/>
        <w:numPr>
          <w:ilvl w:val="1"/>
          <w:numId w:val="39"/>
        </w:numPr>
        <w:tabs>
          <w:tab w:pos="2198" w:val="left" w:leader="none"/>
        </w:tabs>
        <w:spacing w:line="247" w:lineRule="auto" w:before="1" w:after="0"/>
        <w:ind w:left="1707" w:right="1211" w:firstLine="0"/>
        <w:jc w:val="left"/>
        <w:rPr>
          <w:u w:val="none"/>
        </w:rPr>
      </w:pPr>
      <w:r>
        <w:rPr>
          <w:w w:val="105"/>
          <w:u w:val="single"/>
        </w:rPr>
        <w:t>Participaciones y cargos de los miembros del Consejo de Administración en otras sociedades</w:t>
      </w:r>
      <w:r>
        <w:rPr>
          <w:spacing w:val="-3"/>
          <w:w w:val="105"/>
          <w:u w:val="single"/>
        </w:rPr>
        <w:t> </w:t>
      </w:r>
      <w:r>
        <w:rPr>
          <w:w w:val="105"/>
          <w:u w:val="single"/>
        </w:rPr>
        <w:t>análogas</w:t>
      </w:r>
    </w:p>
    <w:p>
      <w:pPr>
        <w:pStyle w:val="BodyText"/>
        <w:spacing w:line="249" w:lineRule="auto" w:before="107"/>
        <w:ind w:left="1707" w:right="1211"/>
        <w:jc w:val="both"/>
      </w:pPr>
      <w:r>
        <w:rPr>
          <w:w w:val="105"/>
        </w:rPr>
        <w:t>Los</w:t>
      </w:r>
      <w:r>
        <w:rPr>
          <w:spacing w:val="-17"/>
          <w:w w:val="105"/>
        </w:rPr>
        <w:t> </w:t>
      </w:r>
      <w:r>
        <w:rPr>
          <w:w w:val="105"/>
        </w:rPr>
        <w:t>administradores</w:t>
      </w:r>
      <w:r>
        <w:rPr>
          <w:spacing w:val="-17"/>
          <w:w w:val="105"/>
        </w:rPr>
        <w:t> </w:t>
      </w:r>
      <w:r>
        <w:rPr>
          <w:w w:val="105"/>
        </w:rPr>
        <w:t>no</w:t>
      </w:r>
      <w:r>
        <w:rPr>
          <w:spacing w:val="-16"/>
          <w:w w:val="105"/>
        </w:rPr>
        <w:t> </w:t>
      </w:r>
      <w:r>
        <w:rPr>
          <w:w w:val="105"/>
        </w:rPr>
        <w:t>han</w:t>
      </w:r>
      <w:r>
        <w:rPr>
          <w:spacing w:val="-18"/>
          <w:w w:val="105"/>
        </w:rPr>
        <w:t> </w:t>
      </w:r>
      <w:r>
        <w:rPr>
          <w:w w:val="105"/>
        </w:rPr>
        <w:t>informado</w:t>
      </w:r>
      <w:r>
        <w:rPr>
          <w:spacing w:val="-16"/>
          <w:w w:val="105"/>
        </w:rPr>
        <w:t> </w:t>
      </w:r>
      <w:r>
        <w:rPr>
          <w:w w:val="105"/>
        </w:rPr>
        <w:t>de</w:t>
      </w:r>
      <w:r>
        <w:rPr>
          <w:spacing w:val="-16"/>
          <w:w w:val="105"/>
        </w:rPr>
        <w:t> </w:t>
      </w:r>
      <w:r>
        <w:rPr>
          <w:w w:val="105"/>
        </w:rPr>
        <w:t>ninguna</w:t>
      </w:r>
      <w:r>
        <w:rPr>
          <w:spacing w:val="-16"/>
          <w:w w:val="105"/>
        </w:rPr>
        <w:t> </w:t>
      </w:r>
      <w:r>
        <w:rPr>
          <w:w w:val="105"/>
        </w:rPr>
        <w:t>situación</w:t>
      </w:r>
      <w:r>
        <w:rPr>
          <w:spacing w:val="-16"/>
          <w:w w:val="105"/>
        </w:rPr>
        <w:t> </w:t>
      </w:r>
      <w:r>
        <w:rPr>
          <w:w w:val="105"/>
        </w:rPr>
        <w:t>de</w:t>
      </w:r>
      <w:r>
        <w:rPr>
          <w:spacing w:val="-17"/>
          <w:w w:val="105"/>
        </w:rPr>
        <w:t> </w:t>
      </w:r>
      <w:r>
        <w:rPr>
          <w:w w:val="105"/>
        </w:rPr>
        <w:t>conflicto,</w:t>
      </w:r>
      <w:r>
        <w:rPr>
          <w:spacing w:val="-16"/>
          <w:w w:val="105"/>
        </w:rPr>
        <w:t> </w:t>
      </w:r>
      <w:r>
        <w:rPr>
          <w:w w:val="105"/>
        </w:rPr>
        <w:t>directo</w:t>
      </w:r>
      <w:r>
        <w:rPr>
          <w:spacing w:val="-16"/>
          <w:w w:val="105"/>
        </w:rPr>
        <w:t> </w:t>
      </w:r>
      <w:r>
        <w:rPr>
          <w:w w:val="105"/>
        </w:rPr>
        <w:t>o</w:t>
      </w:r>
      <w:r>
        <w:rPr>
          <w:spacing w:val="-16"/>
          <w:w w:val="105"/>
        </w:rPr>
        <w:t> </w:t>
      </w:r>
      <w:r>
        <w:rPr>
          <w:w w:val="105"/>
        </w:rPr>
        <w:t>indirecto,</w:t>
      </w:r>
      <w:r>
        <w:rPr>
          <w:spacing w:val="-16"/>
          <w:w w:val="105"/>
        </w:rPr>
        <w:t> </w:t>
      </w:r>
      <w:r>
        <w:rPr>
          <w:w w:val="105"/>
        </w:rPr>
        <w:t>que</w:t>
      </w:r>
      <w:r>
        <w:rPr>
          <w:spacing w:val="-16"/>
          <w:w w:val="105"/>
        </w:rPr>
        <w:t> </w:t>
      </w:r>
      <w:r>
        <w:rPr>
          <w:w w:val="105"/>
        </w:rPr>
        <w:t>pudieran tener</w:t>
      </w:r>
      <w:r>
        <w:rPr>
          <w:spacing w:val="-5"/>
          <w:w w:val="105"/>
        </w:rPr>
        <w:t> </w:t>
      </w:r>
      <w:r>
        <w:rPr>
          <w:w w:val="105"/>
        </w:rPr>
        <w:t>con</w:t>
      </w:r>
      <w:r>
        <w:rPr>
          <w:spacing w:val="-4"/>
          <w:w w:val="105"/>
        </w:rPr>
        <w:t> </w:t>
      </w:r>
      <w:r>
        <w:rPr>
          <w:w w:val="105"/>
        </w:rPr>
        <w:t>la</w:t>
      </w:r>
      <w:r>
        <w:rPr>
          <w:spacing w:val="-5"/>
          <w:w w:val="105"/>
        </w:rPr>
        <w:t> </w:t>
      </w:r>
      <w:r>
        <w:rPr>
          <w:w w:val="105"/>
        </w:rPr>
        <w:t>Sociedad,</w:t>
      </w:r>
      <w:r>
        <w:rPr>
          <w:spacing w:val="-4"/>
          <w:w w:val="105"/>
        </w:rPr>
        <w:t> </w:t>
      </w:r>
      <w:r>
        <w:rPr>
          <w:w w:val="105"/>
        </w:rPr>
        <w:t>tal</w:t>
      </w:r>
      <w:r>
        <w:rPr>
          <w:spacing w:val="-5"/>
          <w:w w:val="105"/>
        </w:rPr>
        <w:t> </w:t>
      </w:r>
      <w:r>
        <w:rPr>
          <w:w w:val="105"/>
        </w:rPr>
        <w:t>y</w:t>
      </w:r>
      <w:r>
        <w:rPr>
          <w:spacing w:val="-6"/>
          <w:w w:val="105"/>
        </w:rPr>
        <w:t> </w:t>
      </w:r>
      <w:r>
        <w:rPr>
          <w:w w:val="105"/>
        </w:rPr>
        <w:t>como</w:t>
      </w:r>
      <w:r>
        <w:rPr>
          <w:spacing w:val="-3"/>
          <w:w w:val="105"/>
        </w:rPr>
        <w:t> </w:t>
      </w:r>
      <w:r>
        <w:rPr>
          <w:w w:val="105"/>
        </w:rPr>
        <w:t>establece</w:t>
      </w:r>
      <w:r>
        <w:rPr>
          <w:spacing w:val="-4"/>
          <w:w w:val="105"/>
        </w:rPr>
        <w:t> </w:t>
      </w:r>
      <w:r>
        <w:rPr>
          <w:w w:val="105"/>
        </w:rPr>
        <w:t>el</w:t>
      </w:r>
      <w:r>
        <w:rPr>
          <w:spacing w:val="-5"/>
          <w:w w:val="105"/>
        </w:rPr>
        <w:t> </w:t>
      </w:r>
      <w:r>
        <w:rPr>
          <w:w w:val="105"/>
        </w:rPr>
        <w:t>artículo</w:t>
      </w:r>
      <w:r>
        <w:rPr>
          <w:spacing w:val="-5"/>
          <w:w w:val="105"/>
        </w:rPr>
        <w:t> </w:t>
      </w:r>
      <w:r>
        <w:rPr>
          <w:w w:val="105"/>
        </w:rPr>
        <w:t>229.3</w:t>
      </w:r>
      <w:r>
        <w:rPr>
          <w:spacing w:val="-6"/>
          <w:w w:val="105"/>
        </w:rPr>
        <w:t> </w:t>
      </w:r>
      <w:r>
        <w:rPr>
          <w:w w:val="105"/>
        </w:rPr>
        <w:t>de</w:t>
      </w:r>
      <w:r>
        <w:rPr>
          <w:spacing w:val="-6"/>
          <w:w w:val="105"/>
        </w:rPr>
        <w:t> </w:t>
      </w:r>
      <w:r>
        <w:rPr>
          <w:w w:val="105"/>
        </w:rPr>
        <w:t>la</w:t>
      </w:r>
      <w:r>
        <w:rPr>
          <w:spacing w:val="-3"/>
          <w:w w:val="105"/>
        </w:rPr>
        <w:t> </w:t>
      </w:r>
      <w:r>
        <w:rPr>
          <w:w w:val="105"/>
        </w:rPr>
        <w:t>Ley</w:t>
      </w:r>
      <w:r>
        <w:rPr>
          <w:spacing w:val="-4"/>
          <w:w w:val="105"/>
        </w:rPr>
        <w:t> </w:t>
      </w:r>
      <w:r>
        <w:rPr>
          <w:w w:val="105"/>
        </w:rPr>
        <w:t>de</w:t>
      </w:r>
      <w:r>
        <w:rPr>
          <w:spacing w:val="-3"/>
          <w:w w:val="105"/>
        </w:rPr>
        <w:t> </w:t>
      </w:r>
      <w:r>
        <w:rPr>
          <w:w w:val="105"/>
        </w:rPr>
        <w:t>Sociedades</w:t>
      </w:r>
      <w:r>
        <w:rPr>
          <w:spacing w:val="-5"/>
          <w:w w:val="105"/>
        </w:rPr>
        <w:t> </w:t>
      </w:r>
      <w:r>
        <w:rPr>
          <w:w w:val="105"/>
        </w:rPr>
        <w:t>de</w:t>
      </w:r>
      <w:r>
        <w:rPr>
          <w:spacing w:val="-5"/>
          <w:w w:val="105"/>
        </w:rPr>
        <w:t> </w:t>
      </w:r>
      <w:r>
        <w:rPr>
          <w:w w:val="105"/>
        </w:rPr>
        <w:t>Capital.</w:t>
      </w:r>
    </w:p>
    <w:p>
      <w:pPr>
        <w:pStyle w:val="BodyText"/>
        <w:spacing w:before="8"/>
      </w:pPr>
    </w:p>
    <w:p>
      <w:pPr>
        <w:pStyle w:val="BodyText"/>
        <w:spacing w:line="249" w:lineRule="auto"/>
        <w:ind w:left="1707" w:right="1209"/>
        <w:jc w:val="both"/>
      </w:pPr>
      <w:r>
        <w:rPr>
          <w:w w:val="105"/>
        </w:rPr>
        <w:t>Durante el ejercicio 2021 se han satisfecho primas de seguros de responsabilidad civil de los administradores</w:t>
      </w:r>
      <w:r>
        <w:rPr>
          <w:spacing w:val="-17"/>
          <w:w w:val="105"/>
        </w:rPr>
        <w:t> </w:t>
      </w:r>
      <w:r>
        <w:rPr>
          <w:w w:val="105"/>
        </w:rPr>
        <w:t>por</w:t>
      </w:r>
      <w:r>
        <w:rPr>
          <w:spacing w:val="-16"/>
          <w:w w:val="105"/>
        </w:rPr>
        <w:t> </w:t>
      </w:r>
      <w:r>
        <w:rPr>
          <w:w w:val="105"/>
        </w:rPr>
        <w:t>daños</w:t>
      </w:r>
      <w:r>
        <w:rPr>
          <w:spacing w:val="-18"/>
          <w:w w:val="105"/>
        </w:rPr>
        <w:t> </w:t>
      </w:r>
      <w:r>
        <w:rPr>
          <w:w w:val="105"/>
        </w:rPr>
        <w:t>ocasionados</w:t>
      </w:r>
      <w:r>
        <w:rPr>
          <w:spacing w:val="-18"/>
          <w:w w:val="105"/>
        </w:rPr>
        <w:t> </w:t>
      </w:r>
      <w:r>
        <w:rPr>
          <w:w w:val="105"/>
        </w:rPr>
        <w:t>en</w:t>
      </w:r>
      <w:r>
        <w:rPr>
          <w:spacing w:val="-16"/>
          <w:w w:val="105"/>
        </w:rPr>
        <w:t> </w:t>
      </w:r>
      <w:r>
        <w:rPr>
          <w:w w:val="105"/>
        </w:rPr>
        <w:t>el</w:t>
      </w:r>
      <w:r>
        <w:rPr>
          <w:spacing w:val="-16"/>
          <w:w w:val="105"/>
        </w:rPr>
        <w:t> </w:t>
      </w:r>
      <w:r>
        <w:rPr>
          <w:w w:val="105"/>
        </w:rPr>
        <w:t>ejercicio</w:t>
      </w:r>
      <w:r>
        <w:rPr>
          <w:spacing w:val="-18"/>
          <w:w w:val="105"/>
        </w:rPr>
        <w:t> </w:t>
      </w:r>
      <w:r>
        <w:rPr>
          <w:w w:val="105"/>
        </w:rPr>
        <w:t>del</w:t>
      </w:r>
      <w:r>
        <w:rPr>
          <w:spacing w:val="-16"/>
          <w:w w:val="105"/>
        </w:rPr>
        <w:t> </w:t>
      </w:r>
      <w:r>
        <w:rPr>
          <w:w w:val="105"/>
        </w:rPr>
        <w:t>cargo</w:t>
      </w:r>
      <w:r>
        <w:rPr>
          <w:spacing w:val="-16"/>
          <w:w w:val="105"/>
        </w:rPr>
        <w:t> </w:t>
      </w:r>
      <w:r>
        <w:rPr>
          <w:w w:val="105"/>
        </w:rPr>
        <w:t>por</w:t>
      </w:r>
      <w:r>
        <w:rPr>
          <w:spacing w:val="-16"/>
          <w:w w:val="105"/>
        </w:rPr>
        <w:t> </w:t>
      </w:r>
      <w:r>
        <w:rPr>
          <w:w w:val="105"/>
        </w:rPr>
        <w:t>importe</w:t>
      </w:r>
      <w:r>
        <w:rPr>
          <w:spacing w:val="-16"/>
          <w:w w:val="105"/>
        </w:rPr>
        <w:t> </w:t>
      </w:r>
      <w:r>
        <w:rPr>
          <w:w w:val="105"/>
        </w:rPr>
        <w:t>de</w:t>
      </w:r>
      <w:r>
        <w:rPr>
          <w:spacing w:val="-15"/>
          <w:w w:val="105"/>
        </w:rPr>
        <w:t> </w:t>
      </w:r>
      <w:r>
        <w:rPr>
          <w:w w:val="105"/>
        </w:rPr>
        <w:t>2.022,21</w:t>
      </w:r>
      <w:r>
        <w:rPr>
          <w:spacing w:val="-16"/>
          <w:w w:val="105"/>
        </w:rPr>
        <w:t> </w:t>
      </w:r>
      <w:r>
        <w:rPr>
          <w:w w:val="105"/>
        </w:rPr>
        <w:t>euros</w:t>
      </w:r>
      <w:r>
        <w:rPr>
          <w:spacing w:val="-16"/>
          <w:w w:val="105"/>
        </w:rPr>
        <w:t> </w:t>
      </w:r>
      <w:r>
        <w:rPr>
          <w:w w:val="105"/>
        </w:rPr>
        <w:t>(1.865,40 euros en el ejercicio</w:t>
      </w:r>
      <w:r>
        <w:rPr>
          <w:spacing w:val="-4"/>
          <w:w w:val="105"/>
        </w:rPr>
        <w:t> </w:t>
      </w:r>
      <w:r>
        <w:rPr>
          <w:w w:val="105"/>
        </w:rPr>
        <w:t>2020).</w:t>
      </w:r>
    </w:p>
    <w:p>
      <w:pPr>
        <w:pStyle w:val="BodyText"/>
        <w:spacing w:before="9"/>
        <w:rPr>
          <w:sz w:val="29"/>
        </w:rPr>
      </w:pPr>
    </w:p>
    <w:p>
      <w:pPr>
        <w:pStyle w:val="Heading2"/>
        <w:rPr>
          <w:u w:val="none"/>
        </w:rPr>
      </w:pPr>
      <w:r>
        <w:rPr>
          <w:w w:val="105"/>
          <w:u w:val="none"/>
        </w:rPr>
        <w:t>NOTA 17. </w:t>
      </w:r>
      <w:r>
        <w:rPr>
          <w:w w:val="105"/>
          <w:u w:val="single"/>
        </w:rPr>
        <w:t>OTRA INFORMACIÓN</w:t>
      </w:r>
    </w:p>
    <w:p>
      <w:pPr>
        <w:pStyle w:val="BodyText"/>
        <w:spacing w:line="249" w:lineRule="auto" w:before="114"/>
        <w:ind w:left="1707" w:right="1209"/>
        <w:jc w:val="both"/>
      </w:pPr>
      <w:r>
        <w:rPr/>
        <w:pict>
          <v:group style="position:absolute;margin-left:113.340889pt;margin-top:141.418594pt;width:392.4pt;height:18.75pt;mso-position-horizontal-relative:page;mso-position-vertical-relative:paragraph;z-index:-266683392" coordorigin="2267,2828" coordsize="7848,375">
            <v:rect style="position:absolute;left:2275;top:2828;width:7839;height:193" filled="true" fillcolor="#dadada" stroked="false">
              <v:fill type="solid"/>
            </v:rect>
            <v:line style="position:absolute" from="2267,3021" to="2267,3203" stroked="true" strokeweight="0pt" strokecolor="#d5d5d5">
              <v:stroke dashstyle="solid"/>
            </v:line>
            <v:line style="position:absolute" from="10114,2828" to="10114,2828" stroked="true" strokeweight="0pt" strokecolor="#d5d5d5">
              <v:stroke dashstyle="solid"/>
            </v:line>
            <v:line style="position:absolute" from="10114,3010" to="10114,3010" stroked="true" strokeweight="0pt" strokecolor="#d5d5d5">
              <v:stroke dashstyle="solid"/>
            </v:line>
            <w10:wrap type="none"/>
          </v:group>
        </w:pict>
      </w:r>
      <w:r>
        <w:rPr>
          <w:w w:val="105"/>
        </w:rPr>
        <w:t>La distribución del personal de la Sociedad al término del ejercicio 2021 y 2020, desglosado por categorías y sexo es la siguiente:</w:t>
      </w:r>
    </w:p>
    <w:p>
      <w:pPr>
        <w:pStyle w:val="BodyText"/>
        <w:spacing w:before="7"/>
      </w:pPr>
    </w:p>
    <w:tbl>
      <w:tblPr>
        <w:tblW w:w="0" w:type="auto"/>
        <w:jc w:val="left"/>
        <w:tblInd w:w="1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8"/>
        <w:gridCol w:w="958"/>
        <w:gridCol w:w="940"/>
        <w:gridCol w:w="703"/>
        <w:gridCol w:w="703"/>
        <w:gridCol w:w="703"/>
        <w:gridCol w:w="703"/>
      </w:tblGrid>
      <w:tr>
        <w:trPr>
          <w:trHeight w:val="166" w:hRule="atLeast"/>
        </w:trPr>
        <w:tc>
          <w:tcPr>
            <w:tcW w:w="7838" w:type="dxa"/>
            <w:gridSpan w:val="7"/>
            <w:tcBorders>
              <w:left w:val="single" w:sz="4" w:space="0" w:color="000000"/>
              <w:right w:val="single" w:sz="4" w:space="0" w:color="000000"/>
            </w:tcBorders>
            <w:shd w:val="clear" w:color="auto" w:fill="DADADA"/>
          </w:tcPr>
          <w:p>
            <w:pPr>
              <w:pStyle w:val="TableParagraph"/>
              <w:spacing w:before="10"/>
              <w:ind w:left="21"/>
              <w:rPr>
                <w:rFonts w:ascii="Calibri" w:hAnsi="Calibri"/>
                <w:b/>
                <w:sz w:val="11"/>
              </w:rPr>
            </w:pPr>
            <w:r>
              <w:rPr>
                <w:rFonts w:ascii="Calibri" w:hAnsi="Calibri"/>
                <w:b/>
                <w:sz w:val="11"/>
              </w:rPr>
              <w:t>Distribución del personal de la sociedad al término del ejercicio, por categorías y sexo</w:t>
            </w:r>
          </w:p>
        </w:tc>
      </w:tr>
      <w:tr>
        <w:trPr>
          <w:trHeight w:val="166" w:hRule="atLeast"/>
        </w:trPr>
        <w:tc>
          <w:tcPr>
            <w:tcW w:w="3128" w:type="dxa"/>
            <w:tcBorders>
              <w:left w:val="single" w:sz="4" w:space="0" w:color="000000"/>
              <w:right w:val="single" w:sz="4" w:space="0" w:color="000000"/>
            </w:tcBorders>
            <w:shd w:val="clear" w:color="auto" w:fill="DADADA"/>
          </w:tcPr>
          <w:p>
            <w:pPr>
              <w:pStyle w:val="TableParagraph"/>
              <w:rPr>
                <w:rFonts w:ascii="Times New Roman"/>
                <w:sz w:val="10"/>
              </w:rPr>
            </w:pPr>
          </w:p>
        </w:tc>
        <w:tc>
          <w:tcPr>
            <w:tcW w:w="1898" w:type="dxa"/>
            <w:gridSpan w:val="2"/>
            <w:tcBorders>
              <w:left w:val="single" w:sz="4" w:space="0" w:color="000000"/>
              <w:right w:val="single" w:sz="4" w:space="0" w:color="000000"/>
            </w:tcBorders>
            <w:shd w:val="clear" w:color="auto" w:fill="DADADA"/>
          </w:tcPr>
          <w:p>
            <w:pPr>
              <w:pStyle w:val="TableParagraph"/>
              <w:spacing w:line="134" w:lineRule="exact" w:before="13"/>
              <w:ind w:left="706" w:right="706"/>
              <w:jc w:val="center"/>
              <w:rPr>
                <w:rFonts w:ascii="Calibri"/>
                <w:sz w:val="13"/>
              </w:rPr>
            </w:pPr>
            <w:r>
              <w:rPr>
                <w:rFonts w:ascii="Calibri"/>
                <w:w w:val="90"/>
                <w:sz w:val="13"/>
              </w:rPr>
              <w:t>Hombres</w:t>
            </w:r>
          </w:p>
        </w:tc>
        <w:tc>
          <w:tcPr>
            <w:tcW w:w="1406" w:type="dxa"/>
            <w:gridSpan w:val="2"/>
            <w:tcBorders>
              <w:left w:val="single" w:sz="4" w:space="0" w:color="000000"/>
              <w:right w:val="single" w:sz="4" w:space="0" w:color="000000"/>
            </w:tcBorders>
            <w:shd w:val="clear" w:color="auto" w:fill="DADADA"/>
          </w:tcPr>
          <w:p>
            <w:pPr>
              <w:pStyle w:val="TableParagraph"/>
              <w:spacing w:line="134" w:lineRule="exact" w:before="13"/>
              <w:ind w:left="484" w:right="478"/>
              <w:jc w:val="center"/>
              <w:rPr>
                <w:rFonts w:ascii="Calibri"/>
                <w:sz w:val="13"/>
              </w:rPr>
            </w:pPr>
            <w:r>
              <w:rPr>
                <w:rFonts w:ascii="Calibri"/>
                <w:w w:val="90"/>
                <w:sz w:val="13"/>
              </w:rPr>
              <w:t>Mujeres</w:t>
            </w:r>
          </w:p>
        </w:tc>
        <w:tc>
          <w:tcPr>
            <w:tcW w:w="1406" w:type="dxa"/>
            <w:gridSpan w:val="2"/>
            <w:tcBorders>
              <w:left w:val="single" w:sz="4" w:space="0" w:color="000000"/>
              <w:right w:val="single" w:sz="4" w:space="0" w:color="000000"/>
            </w:tcBorders>
            <w:shd w:val="clear" w:color="auto" w:fill="DADADA"/>
          </w:tcPr>
          <w:p>
            <w:pPr>
              <w:pStyle w:val="TableParagraph"/>
              <w:spacing w:line="134" w:lineRule="exact" w:before="13"/>
              <w:ind w:left="484" w:right="477"/>
              <w:jc w:val="center"/>
              <w:rPr>
                <w:rFonts w:ascii="Calibri"/>
                <w:sz w:val="13"/>
              </w:rPr>
            </w:pPr>
            <w:r>
              <w:rPr>
                <w:rFonts w:ascii="Calibri"/>
                <w:w w:val="90"/>
                <w:sz w:val="13"/>
              </w:rPr>
              <w:t>Total</w:t>
            </w:r>
          </w:p>
        </w:tc>
      </w:tr>
      <w:tr>
        <w:trPr>
          <w:trHeight w:val="166" w:hRule="atLeast"/>
        </w:trPr>
        <w:tc>
          <w:tcPr>
            <w:tcW w:w="3128" w:type="dxa"/>
            <w:tcBorders>
              <w:left w:val="single" w:sz="4" w:space="0" w:color="000000"/>
              <w:bottom w:val="nil"/>
              <w:right w:val="single" w:sz="4" w:space="0" w:color="000000"/>
            </w:tcBorders>
            <w:shd w:val="clear" w:color="auto" w:fill="DADADA"/>
          </w:tcPr>
          <w:p>
            <w:pPr>
              <w:pStyle w:val="TableParagraph"/>
              <w:rPr>
                <w:rFonts w:ascii="Times New Roman"/>
                <w:sz w:val="10"/>
              </w:rPr>
            </w:pPr>
          </w:p>
        </w:tc>
        <w:tc>
          <w:tcPr>
            <w:tcW w:w="958" w:type="dxa"/>
            <w:tcBorders>
              <w:left w:val="single" w:sz="4" w:space="0" w:color="000000"/>
              <w:right w:val="single" w:sz="4" w:space="0" w:color="000000"/>
            </w:tcBorders>
            <w:shd w:val="clear" w:color="auto" w:fill="DADADA"/>
          </w:tcPr>
          <w:p>
            <w:pPr>
              <w:pStyle w:val="TableParagraph"/>
              <w:spacing w:line="94" w:lineRule="exact" w:before="52"/>
              <w:ind w:right="216"/>
              <w:jc w:val="right"/>
              <w:rPr>
                <w:rFonts w:ascii="Arial"/>
                <w:sz w:val="9"/>
              </w:rPr>
            </w:pPr>
            <w:r>
              <w:rPr>
                <w:rFonts w:ascii="Arial"/>
                <w:w w:val="90"/>
                <w:sz w:val="9"/>
              </w:rPr>
              <w:t>Ejercicio 2021</w:t>
            </w:r>
          </w:p>
        </w:tc>
        <w:tc>
          <w:tcPr>
            <w:tcW w:w="940" w:type="dxa"/>
            <w:tcBorders>
              <w:left w:val="single" w:sz="4" w:space="0" w:color="000000"/>
              <w:right w:val="single" w:sz="4" w:space="0" w:color="000000"/>
            </w:tcBorders>
            <w:shd w:val="clear" w:color="auto" w:fill="DADADA"/>
          </w:tcPr>
          <w:p>
            <w:pPr>
              <w:pStyle w:val="TableParagraph"/>
              <w:spacing w:line="94" w:lineRule="exact" w:before="52"/>
              <w:ind w:left="214"/>
              <w:rPr>
                <w:rFonts w:ascii="Arial"/>
                <w:sz w:val="9"/>
              </w:rPr>
            </w:pPr>
            <w:r>
              <w:rPr>
                <w:rFonts w:ascii="Arial"/>
                <w:sz w:val="9"/>
              </w:rPr>
              <w:t>Ejercicio 2020</w:t>
            </w:r>
          </w:p>
        </w:tc>
        <w:tc>
          <w:tcPr>
            <w:tcW w:w="703" w:type="dxa"/>
            <w:tcBorders>
              <w:left w:val="single" w:sz="4" w:space="0" w:color="000000"/>
              <w:right w:val="single" w:sz="4" w:space="0" w:color="000000"/>
            </w:tcBorders>
            <w:shd w:val="clear" w:color="auto" w:fill="DADADA"/>
          </w:tcPr>
          <w:p>
            <w:pPr>
              <w:pStyle w:val="TableParagraph"/>
              <w:spacing w:line="94" w:lineRule="exact" w:before="52"/>
              <w:ind w:left="46" w:right="24"/>
              <w:jc w:val="center"/>
              <w:rPr>
                <w:rFonts w:ascii="Arial"/>
                <w:sz w:val="9"/>
              </w:rPr>
            </w:pPr>
            <w:r>
              <w:rPr>
                <w:rFonts w:ascii="Arial"/>
                <w:sz w:val="9"/>
              </w:rPr>
              <w:t>Ejercicio 2021</w:t>
            </w:r>
          </w:p>
        </w:tc>
        <w:tc>
          <w:tcPr>
            <w:tcW w:w="703" w:type="dxa"/>
            <w:tcBorders>
              <w:left w:val="single" w:sz="4" w:space="0" w:color="000000"/>
              <w:right w:val="single" w:sz="4" w:space="0" w:color="000000"/>
            </w:tcBorders>
            <w:shd w:val="clear" w:color="auto" w:fill="DADADA"/>
          </w:tcPr>
          <w:p>
            <w:pPr>
              <w:pStyle w:val="TableParagraph"/>
              <w:spacing w:line="94" w:lineRule="exact" w:before="52"/>
              <w:ind w:left="100"/>
              <w:rPr>
                <w:rFonts w:ascii="Arial"/>
                <w:sz w:val="9"/>
              </w:rPr>
            </w:pPr>
            <w:r>
              <w:rPr>
                <w:rFonts w:ascii="Arial"/>
                <w:sz w:val="9"/>
              </w:rPr>
              <w:t>Ejercicio 2020</w:t>
            </w:r>
          </w:p>
        </w:tc>
        <w:tc>
          <w:tcPr>
            <w:tcW w:w="703" w:type="dxa"/>
            <w:tcBorders>
              <w:left w:val="single" w:sz="4" w:space="0" w:color="000000"/>
              <w:right w:val="single" w:sz="4" w:space="0" w:color="000000"/>
            </w:tcBorders>
            <w:shd w:val="clear" w:color="auto" w:fill="DADADA"/>
          </w:tcPr>
          <w:p>
            <w:pPr>
              <w:pStyle w:val="TableParagraph"/>
              <w:spacing w:line="94" w:lineRule="exact" w:before="52"/>
              <w:ind w:left="46" w:right="24"/>
              <w:jc w:val="center"/>
              <w:rPr>
                <w:rFonts w:ascii="Arial"/>
                <w:sz w:val="9"/>
              </w:rPr>
            </w:pPr>
            <w:r>
              <w:rPr>
                <w:rFonts w:ascii="Arial"/>
                <w:sz w:val="9"/>
              </w:rPr>
              <w:t>Ejercicio 2021</w:t>
            </w:r>
          </w:p>
        </w:tc>
        <w:tc>
          <w:tcPr>
            <w:tcW w:w="703" w:type="dxa"/>
            <w:tcBorders>
              <w:left w:val="single" w:sz="4" w:space="0" w:color="000000"/>
              <w:right w:val="single" w:sz="4" w:space="0" w:color="000000"/>
            </w:tcBorders>
            <w:shd w:val="clear" w:color="auto" w:fill="DADADA"/>
          </w:tcPr>
          <w:p>
            <w:pPr>
              <w:pStyle w:val="TableParagraph"/>
              <w:spacing w:line="94" w:lineRule="exact" w:before="52"/>
              <w:ind w:left="37" w:right="32"/>
              <w:jc w:val="center"/>
              <w:rPr>
                <w:rFonts w:ascii="Arial"/>
                <w:sz w:val="9"/>
              </w:rPr>
            </w:pPr>
            <w:r>
              <w:rPr>
                <w:rFonts w:ascii="Arial"/>
                <w:sz w:val="9"/>
              </w:rPr>
              <w:t>Ejercicio 2020</w:t>
            </w:r>
          </w:p>
        </w:tc>
      </w:tr>
      <w:tr>
        <w:trPr>
          <w:trHeight w:val="166" w:hRule="atLeast"/>
        </w:trPr>
        <w:tc>
          <w:tcPr>
            <w:tcW w:w="3128" w:type="dxa"/>
            <w:tcBorders>
              <w:top w:val="nil"/>
              <w:left w:val="single" w:sz="4" w:space="0" w:color="000000"/>
              <w:bottom w:val="single" w:sz="6" w:space="0" w:color="D5D5D5"/>
              <w:right w:val="single" w:sz="4" w:space="0" w:color="000000"/>
            </w:tcBorders>
          </w:tcPr>
          <w:p>
            <w:pPr>
              <w:pStyle w:val="TableParagraph"/>
              <w:spacing w:before="10"/>
              <w:ind w:left="21"/>
              <w:rPr>
                <w:rFonts w:ascii="Calibri"/>
                <w:sz w:val="11"/>
              </w:rPr>
            </w:pPr>
            <w:r>
              <w:rPr>
                <w:rFonts w:ascii="Calibri"/>
                <w:sz w:val="11"/>
              </w:rPr>
              <w:t>Consejeros (1)</w:t>
            </w:r>
          </w:p>
        </w:tc>
        <w:tc>
          <w:tcPr>
            <w:tcW w:w="958" w:type="dxa"/>
            <w:tcBorders>
              <w:left w:val="single" w:sz="4" w:space="0" w:color="000000"/>
              <w:right w:val="single" w:sz="4" w:space="0" w:color="000000"/>
            </w:tcBorders>
          </w:tcPr>
          <w:p>
            <w:pPr>
              <w:pStyle w:val="TableParagraph"/>
              <w:rPr>
                <w:rFonts w:ascii="Times New Roman"/>
                <w:sz w:val="10"/>
              </w:rPr>
            </w:pPr>
          </w:p>
        </w:tc>
        <w:tc>
          <w:tcPr>
            <w:tcW w:w="940" w:type="dxa"/>
            <w:tcBorders>
              <w:left w:val="single" w:sz="4" w:space="0" w:color="000000"/>
              <w:right w:val="single" w:sz="4" w:space="0" w:color="000000"/>
            </w:tcBorders>
          </w:tcPr>
          <w:p>
            <w:pPr>
              <w:pStyle w:val="TableParagraph"/>
              <w:spacing w:line="124" w:lineRule="exact" w:before="23"/>
              <w:ind w:right="117"/>
              <w:jc w:val="right"/>
              <w:rPr>
                <w:rFonts w:ascii="Arial"/>
                <w:sz w:val="11"/>
              </w:rPr>
            </w:pPr>
            <w:r>
              <w:rPr>
                <w:rFonts w:ascii="Arial"/>
                <w:w w:val="87"/>
                <w:sz w:val="11"/>
              </w:rPr>
              <w:t>-</w:t>
            </w:r>
          </w:p>
        </w:tc>
        <w:tc>
          <w:tcPr>
            <w:tcW w:w="703" w:type="dxa"/>
            <w:tcBorders>
              <w:left w:val="single" w:sz="4" w:space="0" w:color="000000"/>
              <w:right w:val="single" w:sz="4" w:space="0" w:color="000000"/>
            </w:tcBorders>
          </w:tcPr>
          <w:p>
            <w:pPr>
              <w:pStyle w:val="TableParagraph"/>
              <w:rPr>
                <w:rFonts w:ascii="Times New Roman"/>
                <w:sz w:val="10"/>
              </w:rPr>
            </w:pPr>
          </w:p>
        </w:tc>
        <w:tc>
          <w:tcPr>
            <w:tcW w:w="703" w:type="dxa"/>
            <w:tcBorders>
              <w:left w:val="single" w:sz="4" w:space="0" w:color="000000"/>
              <w:right w:val="single" w:sz="4" w:space="0" w:color="000000"/>
            </w:tcBorders>
          </w:tcPr>
          <w:p>
            <w:pPr>
              <w:pStyle w:val="TableParagraph"/>
              <w:rPr>
                <w:rFonts w:ascii="Times New Roman"/>
                <w:sz w:val="10"/>
              </w:rPr>
            </w:pPr>
          </w:p>
        </w:tc>
        <w:tc>
          <w:tcPr>
            <w:tcW w:w="703" w:type="dxa"/>
            <w:tcBorders>
              <w:left w:val="single" w:sz="4" w:space="0" w:color="000000"/>
              <w:right w:val="single" w:sz="4" w:space="0" w:color="000000"/>
            </w:tcBorders>
          </w:tcPr>
          <w:p>
            <w:pPr>
              <w:pStyle w:val="TableParagraph"/>
              <w:rPr>
                <w:rFonts w:ascii="Times New Roman"/>
                <w:sz w:val="10"/>
              </w:rPr>
            </w:pPr>
          </w:p>
        </w:tc>
        <w:tc>
          <w:tcPr>
            <w:tcW w:w="703" w:type="dxa"/>
            <w:tcBorders>
              <w:left w:val="single" w:sz="4" w:space="0" w:color="000000"/>
              <w:right w:val="single" w:sz="4" w:space="0" w:color="000000"/>
            </w:tcBorders>
          </w:tcPr>
          <w:p>
            <w:pPr>
              <w:pStyle w:val="TableParagraph"/>
              <w:rPr>
                <w:rFonts w:ascii="Times New Roman"/>
                <w:sz w:val="10"/>
              </w:rPr>
            </w:pPr>
          </w:p>
        </w:tc>
      </w:tr>
      <w:tr>
        <w:trPr>
          <w:trHeight w:val="166" w:hRule="atLeast"/>
        </w:trPr>
        <w:tc>
          <w:tcPr>
            <w:tcW w:w="3128" w:type="dxa"/>
            <w:tcBorders>
              <w:top w:val="single" w:sz="6" w:space="0" w:color="D5D5D5"/>
              <w:left w:val="single" w:sz="4" w:space="0" w:color="000000"/>
              <w:bottom w:val="single" w:sz="6" w:space="0" w:color="D5D5D5"/>
              <w:right w:val="single" w:sz="4" w:space="0" w:color="000000"/>
            </w:tcBorders>
          </w:tcPr>
          <w:p>
            <w:pPr>
              <w:pStyle w:val="TableParagraph"/>
              <w:spacing w:before="10"/>
              <w:ind w:left="21"/>
              <w:rPr>
                <w:rFonts w:ascii="Calibri"/>
                <w:sz w:val="11"/>
              </w:rPr>
            </w:pPr>
            <w:r>
              <w:rPr>
                <w:rFonts w:ascii="Calibri"/>
                <w:sz w:val="11"/>
              </w:rPr>
              <w:t>Altos directivos (no consejeros)</w:t>
            </w:r>
          </w:p>
        </w:tc>
        <w:tc>
          <w:tcPr>
            <w:tcW w:w="958" w:type="dxa"/>
            <w:tcBorders>
              <w:left w:val="single" w:sz="4" w:space="0" w:color="000000"/>
              <w:right w:val="single" w:sz="4" w:space="0" w:color="000000"/>
            </w:tcBorders>
          </w:tcPr>
          <w:p>
            <w:pPr>
              <w:pStyle w:val="TableParagraph"/>
              <w:spacing w:line="115" w:lineRule="exact" w:before="32"/>
              <w:ind w:right="198"/>
              <w:jc w:val="right"/>
              <w:rPr>
                <w:rFonts w:ascii="Calibri"/>
                <w:sz w:val="11"/>
              </w:rPr>
            </w:pPr>
            <w:r>
              <w:rPr>
                <w:rFonts w:ascii="Calibri"/>
                <w:w w:val="90"/>
                <w:sz w:val="11"/>
              </w:rPr>
              <w:t>1,00</w:t>
            </w:r>
          </w:p>
        </w:tc>
        <w:tc>
          <w:tcPr>
            <w:tcW w:w="940" w:type="dxa"/>
            <w:tcBorders>
              <w:left w:val="single" w:sz="4" w:space="0" w:color="000000"/>
              <w:right w:val="single" w:sz="4" w:space="0" w:color="000000"/>
            </w:tcBorders>
          </w:tcPr>
          <w:p>
            <w:pPr>
              <w:pStyle w:val="TableParagraph"/>
              <w:spacing w:line="124" w:lineRule="exact" w:before="23"/>
              <w:ind w:right="80"/>
              <w:jc w:val="right"/>
              <w:rPr>
                <w:rFonts w:ascii="Arial"/>
                <w:sz w:val="11"/>
              </w:rPr>
            </w:pPr>
            <w:r>
              <w:rPr>
                <w:rFonts w:ascii="Arial"/>
                <w:w w:val="85"/>
                <w:sz w:val="11"/>
              </w:rPr>
              <w:t>1,00</w:t>
            </w:r>
          </w:p>
        </w:tc>
        <w:tc>
          <w:tcPr>
            <w:tcW w:w="703" w:type="dxa"/>
            <w:tcBorders>
              <w:left w:val="single" w:sz="4" w:space="0" w:color="000000"/>
              <w:right w:val="single" w:sz="4" w:space="0" w:color="000000"/>
            </w:tcBorders>
          </w:tcPr>
          <w:p>
            <w:pPr>
              <w:pStyle w:val="TableParagraph"/>
              <w:spacing w:line="115" w:lineRule="exact" w:before="32"/>
              <w:ind w:left="65"/>
              <w:jc w:val="center"/>
              <w:rPr>
                <w:rFonts w:ascii="Calibri"/>
                <w:sz w:val="11"/>
              </w:rPr>
            </w:pPr>
            <w:r>
              <w:rPr>
                <w:rFonts w:ascii="Calibri"/>
                <w:w w:val="87"/>
                <w:sz w:val="11"/>
              </w:rPr>
              <w:t>-</w:t>
            </w:r>
          </w:p>
        </w:tc>
        <w:tc>
          <w:tcPr>
            <w:tcW w:w="703" w:type="dxa"/>
            <w:tcBorders>
              <w:left w:val="single" w:sz="4" w:space="0" w:color="000000"/>
              <w:right w:val="single" w:sz="4" w:space="0" w:color="000000"/>
            </w:tcBorders>
          </w:tcPr>
          <w:p>
            <w:pPr>
              <w:pStyle w:val="TableParagraph"/>
              <w:spacing w:line="115" w:lineRule="exact" w:before="32"/>
              <w:ind w:left="65"/>
              <w:jc w:val="center"/>
              <w:rPr>
                <w:rFonts w:ascii="Calibri"/>
                <w:sz w:val="11"/>
              </w:rPr>
            </w:pPr>
            <w:r>
              <w:rPr>
                <w:rFonts w:ascii="Calibri"/>
                <w:w w:val="87"/>
                <w:sz w:val="11"/>
              </w:rPr>
              <w:t>-</w:t>
            </w:r>
          </w:p>
        </w:tc>
        <w:tc>
          <w:tcPr>
            <w:tcW w:w="703" w:type="dxa"/>
            <w:tcBorders>
              <w:left w:val="single" w:sz="4" w:space="0" w:color="000000"/>
              <w:right w:val="single" w:sz="4" w:space="0" w:color="000000"/>
            </w:tcBorders>
          </w:tcPr>
          <w:p>
            <w:pPr>
              <w:pStyle w:val="TableParagraph"/>
              <w:spacing w:line="115" w:lineRule="exact" w:before="32"/>
              <w:ind w:left="143" w:right="32"/>
              <w:jc w:val="center"/>
              <w:rPr>
                <w:rFonts w:ascii="Calibri"/>
                <w:sz w:val="11"/>
              </w:rPr>
            </w:pPr>
            <w:r>
              <w:rPr>
                <w:rFonts w:ascii="Calibri"/>
                <w:sz w:val="11"/>
              </w:rPr>
              <w:t>1,00</w:t>
            </w:r>
          </w:p>
        </w:tc>
        <w:tc>
          <w:tcPr>
            <w:tcW w:w="703" w:type="dxa"/>
            <w:tcBorders>
              <w:left w:val="single" w:sz="4" w:space="0" w:color="000000"/>
              <w:right w:val="single" w:sz="4" w:space="0" w:color="000000"/>
            </w:tcBorders>
          </w:tcPr>
          <w:p>
            <w:pPr>
              <w:pStyle w:val="TableParagraph"/>
              <w:spacing w:line="115" w:lineRule="exact" w:before="32"/>
              <w:ind w:left="143" w:right="32"/>
              <w:jc w:val="center"/>
              <w:rPr>
                <w:rFonts w:ascii="Calibri"/>
                <w:sz w:val="11"/>
              </w:rPr>
            </w:pPr>
            <w:r>
              <w:rPr>
                <w:rFonts w:ascii="Calibri"/>
                <w:sz w:val="11"/>
              </w:rPr>
              <w:t>1,00</w:t>
            </w:r>
          </w:p>
        </w:tc>
      </w:tr>
      <w:tr>
        <w:trPr>
          <w:trHeight w:val="166" w:hRule="atLeast"/>
        </w:trPr>
        <w:tc>
          <w:tcPr>
            <w:tcW w:w="3128" w:type="dxa"/>
            <w:tcBorders>
              <w:top w:val="single" w:sz="6" w:space="0" w:color="D5D5D5"/>
              <w:left w:val="single" w:sz="4" w:space="0" w:color="000000"/>
              <w:bottom w:val="single" w:sz="6" w:space="0" w:color="D5D5D5"/>
              <w:right w:val="single" w:sz="4" w:space="0" w:color="000000"/>
            </w:tcBorders>
          </w:tcPr>
          <w:p>
            <w:pPr>
              <w:pStyle w:val="TableParagraph"/>
              <w:spacing w:line="115" w:lineRule="exact" w:before="32"/>
              <w:ind w:left="21"/>
              <w:rPr>
                <w:rFonts w:ascii="Calibri" w:hAnsi="Calibri"/>
                <w:sz w:val="11"/>
              </w:rPr>
            </w:pPr>
            <w:r>
              <w:rPr>
                <w:rFonts w:ascii="Calibri" w:hAnsi="Calibri"/>
                <w:sz w:val="11"/>
              </w:rPr>
              <w:t>Resto de personal de dirección de las empresas</w:t>
            </w:r>
          </w:p>
        </w:tc>
        <w:tc>
          <w:tcPr>
            <w:tcW w:w="958" w:type="dxa"/>
            <w:tcBorders>
              <w:left w:val="single" w:sz="4" w:space="0" w:color="000000"/>
              <w:right w:val="single" w:sz="4" w:space="0" w:color="000000"/>
            </w:tcBorders>
          </w:tcPr>
          <w:p>
            <w:pPr>
              <w:pStyle w:val="TableParagraph"/>
              <w:spacing w:line="115" w:lineRule="exact" w:before="32"/>
              <w:ind w:right="297"/>
              <w:jc w:val="right"/>
              <w:rPr>
                <w:rFonts w:ascii="Calibri"/>
                <w:sz w:val="11"/>
              </w:rPr>
            </w:pPr>
            <w:r>
              <w:rPr>
                <w:rFonts w:ascii="Calibri"/>
                <w:w w:val="87"/>
                <w:sz w:val="11"/>
              </w:rPr>
              <w:t>-</w:t>
            </w:r>
          </w:p>
        </w:tc>
        <w:tc>
          <w:tcPr>
            <w:tcW w:w="940" w:type="dxa"/>
            <w:tcBorders>
              <w:left w:val="single" w:sz="4" w:space="0" w:color="000000"/>
              <w:right w:val="single" w:sz="4" w:space="0" w:color="000000"/>
            </w:tcBorders>
          </w:tcPr>
          <w:p>
            <w:pPr>
              <w:pStyle w:val="TableParagraph"/>
              <w:spacing w:line="124" w:lineRule="exact" w:before="23"/>
              <w:ind w:right="118"/>
              <w:jc w:val="right"/>
              <w:rPr>
                <w:rFonts w:ascii="Arial"/>
                <w:sz w:val="11"/>
              </w:rPr>
            </w:pPr>
            <w:r>
              <w:rPr>
                <w:rFonts w:ascii="Arial"/>
                <w:w w:val="87"/>
                <w:sz w:val="11"/>
              </w:rPr>
              <w:t>-</w:t>
            </w:r>
          </w:p>
        </w:tc>
        <w:tc>
          <w:tcPr>
            <w:tcW w:w="703" w:type="dxa"/>
            <w:tcBorders>
              <w:left w:val="single" w:sz="4" w:space="0" w:color="000000"/>
              <w:right w:val="single" w:sz="4" w:space="0" w:color="000000"/>
            </w:tcBorders>
          </w:tcPr>
          <w:p>
            <w:pPr>
              <w:pStyle w:val="TableParagraph"/>
              <w:spacing w:line="115" w:lineRule="exact" w:before="32"/>
              <w:ind w:left="65"/>
              <w:jc w:val="center"/>
              <w:rPr>
                <w:rFonts w:ascii="Calibri"/>
                <w:sz w:val="11"/>
              </w:rPr>
            </w:pPr>
            <w:r>
              <w:rPr>
                <w:rFonts w:ascii="Calibri"/>
                <w:w w:val="87"/>
                <w:sz w:val="11"/>
              </w:rPr>
              <w:t>-</w:t>
            </w:r>
          </w:p>
        </w:tc>
        <w:tc>
          <w:tcPr>
            <w:tcW w:w="703" w:type="dxa"/>
            <w:tcBorders>
              <w:left w:val="single" w:sz="4" w:space="0" w:color="000000"/>
              <w:right w:val="single" w:sz="4" w:space="0" w:color="000000"/>
            </w:tcBorders>
          </w:tcPr>
          <w:p>
            <w:pPr>
              <w:pStyle w:val="TableParagraph"/>
              <w:spacing w:line="115" w:lineRule="exact" w:before="32"/>
              <w:ind w:left="65"/>
              <w:jc w:val="center"/>
              <w:rPr>
                <w:rFonts w:ascii="Calibri"/>
                <w:sz w:val="11"/>
              </w:rPr>
            </w:pPr>
            <w:r>
              <w:rPr>
                <w:rFonts w:ascii="Calibri"/>
                <w:w w:val="87"/>
                <w:sz w:val="11"/>
              </w:rPr>
              <w:t>-</w:t>
            </w:r>
          </w:p>
        </w:tc>
        <w:tc>
          <w:tcPr>
            <w:tcW w:w="703" w:type="dxa"/>
            <w:tcBorders>
              <w:left w:val="single" w:sz="4" w:space="0" w:color="000000"/>
              <w:right w:val="single" w:sz="4" w:space="0" w:color="000000"/>
            </w:tcBorders>
          </w:tcPr>
          <w:p>
            <w:pPr>
              <w:pStyle w:val="TableParagraph"/>
              <w:spacing w:line="115" w:lineRule="exact" w:before="32"/>
              <w:ind w:left="65"/>
              <w:jc w:val="center"/>
              <w:rPr>
                <w:rFonts w:ascii="Calibri"/>
                <w:sz w:val="11"/>
              </w:rPr>
            </w:pPr>
            <w:r>
              <w:rPr>
                <w:rFonts w:ascii="Calibri"/>
                <w:w w:val="87"/>
                <w:sz w:val="11"/>
              </w:rPr>
              <w:t>-</w:t>
            </w:r>
          </w:p>
        </w:tc>
        <w:tc>
          <w:tcPr>
            <w:tcW w:w="703" w:type="dxa"/>
            <w:tcBorders>
              <w:left w:val="single" w:sz="4" w:space="0" w:color="000000"/>
              <w:right w:val="single" w:sz="4" w:space="0" w:color="000000"/>
            </w:tcBorders>
          </w:tcPr>
          <w:p>
            <w:pPr>
              <w:pStyle w:val="TableParagraph"/>
              <w:spacing w:line="115" w:lineRule="exact" w:before="32"/>
              <w:ind w:left="65"/>
              <w:jc w:val="center"/>
              <w:rPr>
                <w:rFonts w:ascii="Calibri"/>
                <w:sz w:val="11"/>
              </w:rPr>
            </w:pPr>
            <w:r>
              <w:rPr>
                <w:rFonts w:ascii="Calibri"/>
                <w:w w:val="87"/>
                <w:sz w:val="11"/>
              </w:rPr>
              <w:t>-</w:t>
            </w:r>
          </w:p>
        </w:tc>
      </w:tr>
      <w:tr>
        <w:trPr>
          <w:trHeight w:val="166" w:hRule="atLeast"/>
        </w:trPr>
        <w:tc>
          <w:tcPr>
            <w:tcW w:w="3128" w:type="dxa"/>
            <w:tcBorders>
              <w:top w:val="single" w:sz="6" w:space="0" w:color="D5D5D5"/>
              <w:left w:val="single" w:sz="4" w:space="0" w:color="000000"/>
              <w:bottom w:val="single" w:sz="6" w:space="0" w:color="D5D5D5"/>
              <w:right w:val="single" w:sz="4" w:space="0" w:color="000000"/>
            </w:tcBorders>
          </w:tcPr>
          <w:p>
            <w:pPr>
              <w:pStyle w:val="TableParagraph"/>
              <w:spacing w:line="115" w:lineRule="exact" w:before="32"/>
              <w:ind w:left="21"/>
              <w:rPr>
                <w:rFonts w:ascii="Calibri" w:hAnsi="Calibri"/>
                <w:sz w:val="11"/>
              </w:rPr>
            </w:pPr>
            <w:r>
              <w:rPr>
                <w:rFonts w:ascii="Calibri" w:hAnsi="Calibri"/>
                <w:sz w:val="11"/>
              </w:rPr>
              <w:t>Técnicos y profesionales científicos e intelectuales y de apoyo</w:t>
            </w:r>
          </w:p>
        </w:tc>
        <w:tc>
          <w:tcPr>
            <w:tcW w:w="958" w:type="dxa"/>
            <w:tcBorders>
              <w:left w:val="single" w:sz="4" w:space="0" w:color="000000"/>
              <w:right w:val="single" w:sz="4" w:space="0" w:color="000000"/>
            </w:tcBorders>
          </w:tcPr>
          <w:p>
            <w:pPr>
              <w:pStyle w:val="TableParagraph"/>
              <w:spacing w:line="115" w:lineRule="exact" w:before="32"/>
              <w:ind w:right="198"/>
              <w:jc w:val="right"/>
              <w:rPr>
                <w:rFonts w:ascii="Calibri"/>
                <w:sz w:val="11"/>
              </w:rPr>
            </w:pPr>
            <w:r>
              <w:rPr>
                <w:rFonts w:ascii="Calibri"/>
                <w:w w:val="85"/>
                <w:sz w:val="11"/>
              </w:rPr>
              <w:t>68,00</w:t>
            </w:r>
          </w:p>
        </w:tc>
        <w:tc>
          <w:tcPr>
            <w:tcW w:w="940" w:type="dxa"/>
            <w:tcBorders>
              <w:left w:val="single" w:sz="4" w:space="0" w:color="000000"/>
              <w:right w:val="single" w:sz="4" w:space="0" w:color="000000"/>
            </w:tcBorders>
          </w:tcPr>
          <w:p>
            <w:pPr>
              <w:pStyle w:val="TableParagraph"/>
              <w:spacing w:line="124" w:lineRule="exact" w:before="23"/>
              <w:ind w:right="80"/>
              <w:jc w:val="right"/>
              <w:rPr>
                <w:rFonts w:ascii="Arial"/>
                <w:sz w:val="11"/>
              </w:rPr>
            </w:pPr>
            <w:r>
              <w:rPr>
                <w:rFonts w:ascii="Arial"/>
                <w:w w:val="85"/>
                <w:sz w:val="11"/>
              </w:rPr>
              <w:t>74,00</w:t>
            </w:r>
          </w:p>
        </w:tc>
        <w:tc>
          <w:tcPr>
            <w:tcW w:w="703" w:type="dxa"/>
            <w:tcBorders>
              <w:left w:val="single" w:sz="4" w:space="0" w:color="000000"/>
              <w:right w:val="single" w:sz="4" w:space="0" w:color="000000"/>
            </w:tcBorders>
          </w:tcPr>
          <w:p>
            <w:pPr>
              <w:pStyle w:val="TableParagraph"/>
              <w:spacing w:line="115" w:lineRule="exact" w:before="32"/>
              <w:ind w:left="90" w:right="32"/>
              <w:jc w:val="center"/>
              <w:rPr>
                <w:rFonts w:ascii="Calibri"/>
                <w:sz w:val="11"/>
              </w:rPr>
            </w:pPr>
            <w:r>
              <w:rPr>
                <w:rFonts w:ascii="Calibri"/>
                <w:sz w:val="11"/>
              </w:rPr>
              <w:t>76,00</w:t>
            </w:r>
          </w:p>
        </w:tc>
        <w:tc>
          <w:tcPr>
            <w:tcW w:w="703" w:type="dxa"/>
            <w:tcBorders>
              <w:left w:val="single" w:sz="4" w:space="0" w:color="000000"/>
              <w:right w:val="single" w:sz="4" w:space="0" w:color="000000"/>
            </w:tcBorders>
          </w:tcPr>
          <w:p>
            <w:pPr>
              <w:pStyle w:val="TableParagraph"/>
              <w:spacing w:line="115" w:lineRule="exact" w:before="32"/>
              <w:ind w:left="259"/>
              <w:rPr>
                <w:rFonts w:ascii="Calibri"/>
                <w:sz w:val="11"/>
              </w:rPr>
            </w:pPr>
            <w:r>
              <w:rPr>
                <w:rFonts w:ascii="Calibri"/>
                <w:sz w:val="11"/>
              </w:rPr>
              <w:t>78,00</w:t>
            </w:r>
          </w:p>
        </w:tc>
        <w:tc>
          <w:tcPr>
            <w:tcW w:w="703" w:type="dxa"/>
            <w:tcBorders>
              <w:left w:val="single" w:sz="4" w:space="0" w:color="000000"/>
              <w:right w:val="single" w:sz="4" w:space="0" w:color="000000"/>
            </w:tcBorders>
          </w:tcPr>
          <w:p>
            <w:pPr>
              <w:pStyle w:val="TableParagraph"/>
              <w:spacing w:line="115" w:lineRule="exact" w:before="32"/>
              <w:ind w:left="37" w:right="32"/>
              <w:jc w:val="center"/>
              <w:rPr>
                <w:rFonts w:ascii="Calibri"/>
                <w:sz w:val="11"/>
              </w:rPr>
            </w:pPr>
            <w:r>
              <w:rPr>
                <w:rFonts w:ascii="Calibri"/>
                <w:sz w:val="11"/>
              </w:rPr>
              <w:t>144,00</w:t>
            </w:r>
          </w:p>
        </w:tc>
        <w:tc>
          <w:tcPr>
            <w:tcW w:w="703" w:type="dxa"/>
            <w:tcBorders>
              <w:left w:val="single" w:sz="4" w:space="0" w:color="000000"/>
              <w:right w:val="single" w:sz="4" w:space="0" w:color="000000"/>
            </w:tcBorders>
          </w:tcPr>
          <w:p>
            <w:pPr>
              <w:pStyle w:val="TableParagraph"/>
              <w:spacing w:line="115" w:lineRule="exact" w:before="32"/>
              <w:ind w:left="37" w:right="32"/>
              <w:jc w:val="center"/>
              <w:rPr>
                <w:rFonts w:ascii="Calibri"/>
                <w:sz w:val="11"/>
              </w:rPr>
            </w:pPr>
            <w:r>
              <w:rPr>
                <w:rFonts w:ascii="Calibri"/>
                <w:sz w:val="11"/>
              </w:rPr>
              <w:t>152,00</w:t>
            </w:r>
          </w:p>
        </w:tc>
      </w:tr>
      <w:tr>
        <w:trPr>
          <w:trHeight w:val="166" w:hRule="atLeast"/>
        </w:trPr>
        <w:tc>
          <w:tcPr>
            <w:tcW w:w="3128" w:type="dxa"/>
            <w:tcBorders>
              <w:top w:val="single" w:sz="6" w:space="0" w:color="D5D5D5"/>
              <w:left w:val="single" w:sz="4" w:space="0" w:color="000000"/>
              <w:bottom w:val="single" w:sz="6" w:space="0" w:color="D5D5D5"/>
              <w:right w:val="single" w:sz="4" w:space="0" w:color="000000"/>
            </w:tcBorders>
          </w:tcPr>
          <w:p>
            <w:pPr>
              <w:pStyle w:val="TableParagraph"/>
              <w:spacing w:line="115" w:lineRule="exact" w:before="32"/>
              <w:ind w:left="21"/>
              <w:rPr>
                <w:rFonts w:ascii="Calibri"/>
                <w:sz w:val="11"/>
              </w:rPr>
            </w:pPr>
            <w:r>
              <w:rPr>
                <w:rFonts w:ascii="Calibri"/>
                <w:sz w:val="11"/>
              </w:rPr>
              <w:t>Empleados de tipo administrativo</w:t>
            </w:r>
          </w:p>
        </w:tc>
        <w:tc>
          <w:tcPr>
            <w:tcW w:w="958" w:type="dxa"/>
            <w:tcBorders>
              <w:left w:val="single" w:sz="4" w:space="0" w:color="000000"/>
              <w:right w:val="single" w:sz="4" w:space="0" w:color="000000"/>
            </w:tcBorders>
          </w:tcPr>
          <w:p>
            <w:pPr>
              <w:pStyle w:val="TableParagraph"/>
              <w:spacing w:line="115" w:lineRule="exact" w:before="32"/>
              <w:ind w:right="198"/>
              <w:jc w:val="right"/>
              <w:rPr>
                <w:rFonts w:ascii="Calibri"/>
                <w:sz w:val="11"/>
              </w:rPr>
            </w:pPr>
            <w:r>
              <w:rPr>
                <w:rFonts w:ascii="Calibri"/>
                <w:w w:val="85"/>
                <w:sz w:val="11"/>
              </w:rPr>
              <w:t>24,00</w:t>
            </w:r>
          </w:p>
        </w:tc>
        <w:tc>
          <w:tcPr>
            <w:tcW w:w="940" w:type="dxa"/>
            <w:tcBorders>
              <w:left w:val="single" w:sz="4" w:space="0" w:color="000000"/>
              <w:right w:val="single" w:sz="4" w:space="0" w:color="000000"/>
            </w:tcBorders>
          </w:tcPr>
          <w:p>
            <w:pPr>
              <w:pStyle w:val="TableParagraph"/>
              <w:spacing w:line="124" w:lineRule="exact" w:before="23"/>
              <w:ind w:right="80"/>
              <w:jc w:val="right"/>
              <w:rPr>
                <w:rFonts w:ascii="Arial"/>
                <w:sz w:val="11"/>
              </w:rPr>
            </w:pPr>
            <w:r>
              <w:rPr>
                <w:rFonts w:ascii="Arial"/>
                <w:w w:val="85"/>
                <w:sz w:val="11"/>
              </w:rPr>
              <w:t>24,00</w:t>
            </w:r>
          </w:p>
        </w:tc>
        <w:tc>
          <w:tcPr>
            <w:tcW w:w="703" w:type="dxa"/>
            <w:tcBorders>
              <w:left w:val="single" w:sz="4" w:space="0" w:color="000000"/>
              <w:right w:val="single" w:sz="4" w:space="0" w:color="000000"/>
            </w:tcBorders>
          </w:tcPr>
          <w:p>
            <w:pPr>
              <w:pStyle w:val="TableParagraph"/>
              <w:spacing w:line="115" w:lineRule="exact" w:before="32"/>
              <w:ind w:left="90" w:right="32"/>
              <w:jc w:val="center"/>
              <w:rPr>
                <w:rFonts w:ascii="Calibri"/>
                <w:sz w:val="11"/>
              </w:rPr>
            </w:pPr>
            <w:r>
              <w:rPr>
                <w:rFonts w:ascii="Calibri"/>
                <w:sz w:val="11"/>
              </w:rPr>
              <w:t>22,00</w:t>
            </w:r>
          </w:p>
        </w:tc>
        <w:tc>
          <w:tcPr>
            <w:tcW w:w="703" w:type="dxa"/>
            <w:tcBorders>
              <w:left w:val="single" w:sz="4" w:space="0" w:color="000000"/>
              <w:right w:val="single" w:sz="4" w:space="0" w:color="000000"/>
            </w:tcBorders>
          </w:tcPr>
          <w:p>
            <w:pPr>
              <w:pStyle w:val="TableParagraph"/>
              <w:spacing w:line="115" w:lineRule="exact" w:before="32"/>
              <w:ind w:left="259"/>
              <w:rPr>
                <w:rFonts w:ascii="Calibri"/>
                <w:sz w:val="11"/>
              </w:rPr>
            </w:pPr>
            <w:r>
              <w:rPr>
                <w:rFonts w:ascii="Calibri"/>
                <w:sz w:val="11"/>
              </w:rPr>
              <w:t>22,00</w:t>
            </w:r>
          </w:p>
        </w:tc>
        <w:tc>
          <w:tcPr>
            <w:tcW w:w="703" w:type="dxa"/>
            <w:tcBorders>
              <w:left w:val="single" w:sz="4" w:space="0" w:color="000000"/>
              <w:right w:val="single" w:sz="4" w:space="0" w:color="000000"/>
            </w:tcBorders>
          </w:tcPr>
          <w:p>
            <w:pPr>
              <w:pStyle w:val="TableParagraph"/>
              <w:spacing w:line="115" w:lineRule="exact" w:before="32"/>
              <w:ind w:left="90" w:right="32"/>
              <w:jc w:val="center"/>
              <w:rPr>
                <w:rFonts w:ascii="Calibri"/>
                <w:sz w:val="11"/>
              </w:rPr>
            </w:pPr>
            <w:r>
              <w:rPr>
                <w:rFonts w:ascii="Calibri"/>
                <w:sz w:val="11"/>
              </w:rPr>
              <w:t>46,00</w:t>
            </w:r>
          </w:p>
        </w:tc>
        <w:tc>
          <w:tcPr>
            <w:tcW w:w="703" w:type="dxa"/>
            <w:tcBorders>
              <w:left w:val="single" w:sz="4" w:space="0" w:color="000000"/>
              <w:right w:val="single" w:sz="4" w:space="0" w:color="000000"/>
            </w:tcBorders>
          </w:tcPr>
          <w:p>
            <w:pPr>
              <w:pStyle w:val="TableParagraph"/>
              <w:spacing w:line="115" w:lineRule="exact" w:before="32"/>
              <w:ind w:left="90" w:right="32"/>
              <w:jc w:val="center"/>
              <w:rPr>
                <w:rFonts w:ascii="Calibri"/>
                <w:sz w:val="11"/>
              </w:rPr>
            </w:pPr>
            <w:r>
              <w:rPr>
                <w:rFonts w:ascii="Calibri"/>
                <w:sz w:val="11"/>
              </w:rPr>
              <w:t>46,00</w:t>
            </w:r>
          </w:p>
        </w:tc>
      </w:tr>
      <w:tr>
        <w:trPr>
          <w:trHeight w:val="166" w:hRule="atLeast"/>
        </w:trPr>
        <w:tc>
          <w:tcPr>
            <w:tcW w:w="3128" w:type="dxa"/>
            <w:tcBorders>
              <w:top w:val="single" w:sz="6" w:space="0" w:color="D5D5D5"/>
              <w:left w:val="single" w:sz="4" w:space="0" w:color="000000"/>
              <w:bottom w:val="single" w:sz="6" w:space="0" w:color="D5D5D5"/>
              <w:right w:val="single" w:sz="4" w:space="0" w:color="000000"/>
            </w:tcBorders>
          </w:tcPr>
          <w:p>
            <w:pPr>
              <w:pStyle w:val="TableParagraph"/>
              <w:spacing w:before="11"/>
              <w:ind w:left="21"/>
              <w:rPr>
                <w:rFonts w:ascii="Calibri"/>
                <w:sz w:val="11"/>
              </w:rPr>
            </w:pPr>
            <w:r>
              <w:rPr>
                <w:rFonts w:ascii="Calibri"/>
                <w:sz w:val="11"/>
              </w:rPr>
              <w:t>Comerciales, vendedores y similares</w:t>
            </w:r>
          </w:p>
        </w:tc>
        <w:tc>
          <w:tcPr>
            <w:tcW w:w="958" w:type="dxa"/>
            <w:tcBorders>
              <w:left w:val="single" w:sz="4" w:space="0" w:color="000000"/>
              <w:right w:val="single" w:sz="4" w:space="0" w:color="000000"/>
            </w:tcBorders>
          </w:tcPr>
          <w:p>
            <w:pPr>
              <w:pStyle w:val="TableParagraph"/>
              <w:spacing w:line="115" w:lineRule="exact" w:before="32"/>
              <w:ind w:right="297"/>
              <w:jc w:val="right"/>
              <w:rPr>
                <w:rFonts w:ascii="Calibri"/>
                <w:sz w:val="11"/>
              </w:rPr>
            </w:pPr>
            <w:r>
              <w:rPr>
                <w:rFonts w:ascii="Calibri"/>
                <w:w w:val="87"/>
                <w:sz w:val="11"/>
              </w:rPr>
              <w:t>-</w:t>
            </w:r>
          </w:p>
        </w:tc>
        <w:tc>
          <w:tcPr>
            <w:tcW w:w="940" w:type="dxa"/>
            <w:tcBorders>
              <w:left w:val="single" w:sz="4" w:space="0" w:color="000000"/>
              <w:right w:val="single" w:sz="4" w:space="0" w:color="000000"/>
            </w:tcBorders>
          </w:tcPr>
          <w:p>
            <w:pPr>
              <w:pStyle w:val="TableParagraph"/>
              <w:spacing w:line="124" w:lineRule="exact" w:before="23"/>
              <w:ind w:right="118"/>
              <w:jc w:val="right"/>
              <w:rPr>
                <w:rFonts w:ascii="Arial"/>
                <w:sz w:val="11"/>
              </w:rPr>
            </w:pPr>
            <w:r>
              <w:rPr>
                <w:rFonts w:ascii="Arial"/>
                <w:w w:val="87"/>
                <w:sz w:val="11"/>
              </w:rPr>
              <w:t>-</w:t>
            </w:r>
          </w:p>
        </w:tc>
        <w:tc>
          <w:tcPr>
            <w:tcW w:w="703" w:type="dxa"/>
            <w:tcBorders>
              <w:left w:val="single" w:sz="4" w:space="0" w:color="000000"/>
              <w:right w:val="single" w:sz="4" w:space="0" w:color="000000"/>
            </w:tcBorders>
          </w:tcPr>
          <w:p>
            <w:pPr>
              <w:pStyle w:val="TableParagraph"/>
              <w:spacing w:line="115" w:lineRule="exact" w:before="32"/>
              <w:ind w:left="65"/>
              <w:jc w:val="center"/>
              <w:rPr>
                <w:rFonts w:ascii="Calibri"/>
                <w:sz w:val="11"/>
              </w:rPr>
            </w:pPr>
            <w:r>
              <w:rPr>
                <w:rFonts w:ascii="Calibri"/>
                <w:w w:val="87"/>
                <w:sz w:val="11"/>
              </w:rPr>
              <w:t>-</w:t>
            </w:r>
          </w:p>
        </w:tc>
        <w:tc>
          <w:tcPr>
            <w:tcW w:w="703" w:type="dxa"/>
            <w:tcBorders>
              <w:left w:val="single" w:sz="4" w:space="0" w:color="000000"/>
              <w:right w:val="single" w:sz="4" w:space="0" w:color="000000"/>
            </w:tcBorders>
          </w:tcPr>
          <w:p>
            <w:pPr>
              <w:pStyle w:val="TableParagraph"/>
              <w:spacing w:line="115" w:lineRule="exact" w:before="32"/>
              <w:ind w:left="65"/>
              <w:jc w:val="center"/>
              <w:rPr>
                <w:rFonts w:ascii="Calibri"/>
                <w:sz w:val="11"/>
              </w:rPr>
            </w:pPr>
            <w:r>
              <w:rPr>
                <w:rFonts w:ascii="Calibri"/>
                <w:w w:val="87"/>
                <w:sz w:val="11"/>
              </w:rPr>
              <w:t>-</w:t>
            </w:r>
          </w:p>
        </w:tc>
        <w:tc>
          <w:tcPr>
            <w:tcW w:w="703" w:type="dxa"/>
            <w:tcBorders>
              <w:left w:val="single" w:sz="4" w:space="0" w:color="000000"/>
              <w:right w:val="single" w:sz="4" w:space="0" w:color="000000"/>
            </w:tcBorders>
          </w:tcPr>
          <w:p>
            <w:pPr>
              <w:pStyle w:val="TableParagraph"/>
              <w:spacing w:line="115" w:lineRule="exact" w:before="32"/>
              <w:ind w:left="65"/>
              <w:jc w:val="center"/>
              <w:rPr>
                <w:rFonts w:ascii="Calibri"/>
                <w:sz w:val="11"/>
              </w:rPr>
            </w:pPr>
            <w:r>
              <w:rPr>
                <w:rFonts w:ascii="Calibri"/>
                <w:w w:val="87"/>
                <w:sz w:val="11"/>
              </w:rPr>
              <w:t>-</w:t>
            </w:r>
          </w:p>
        </w:tc>
        <w:tc>
          <w:tcPr>
            <w:tcW w:w="703" w:type="dxa"/>
            <w:tcBorders>
              <w:left w:val="single" w:sz="4" w:space="0" w:color="000000"/>
              <w:right w:val="single" w:sz="4" w:space="0" w:color="000000"/>
            </w:tcBorders>
          </w:tcPr>
          <w:p>
            <w:pPr>
              <w:pStyle w:val="TableParagraph"/>
              <w:spacing w:line="115" w:lineRule="exact" w:before="32"/>
              <w:ind w:left="65"/>
              <w:jc w:val="center"/>
              <w:rPr>
                <w:rFonts w:ascii="Calibri"/>
                <w:sz w:val="11"/>
              </w:rPr>
            </w:pPr>
            <w:r>
              <w:rPr>
                <w:rFonts w:ascii="Calibri"/>
                <w:w w:val="87"/>
                <w:sz w:val="11"/>
              </w:rPr>
              <w:t>-</w:t>
            </w:r>
          </w:p>
        </w:tc>
      </w:tr>
      <w:tr>
        <w:trPr>
          <w:trHeight w:val="166" w:hRule="atLeast"/>
        </w:trPr>
        <w:tc>
          <w:tcPr>
            <w:tcW w:w="3128" w:type="dxa"/>
            <w:tcBorders>
              <w:top w:val="single" w:sz="6" w:space="0" w:color="D5D5D5"/>
              <w:left w:val="single" w:sz="4" w:space="0" w:color="000000"/>
              <w:bottom w:val="single" w:sz="6" w:space="0" w:color="D5D5D5"/>
              <w:right w:val="single" w:sz="4" w:space="0" w:color="000000"/>
            </w:tcBorders>
          </w:tcPr>
          <w:p>
            <w:pPr>
              <w:pStyle w:val="TableParagraph"/>
              <w:spacing w:line="115" w:lineRule="exact" w:before="32"/>
              <w:ind w:left="21"/>
              <w:rPr>
                <w:rFonts w:ascii="Calibri"/>
                <w:sz w:val="11"/>
              </w:rPr>
            </w:pPr>
            <w:r>
              <w:rPr>
                <w:rFonts w:ascii="Calibri"/>
                <w:sz w:val="11"/>
              </w:rPr>
              <w:t>Resto de personal cualificado</w:t>
            </w:r>
          </w:p>
        </w:tc>
        <w:tc>
          <w:tcPr>
            <w:tcW w:w="958" w:type="dxa"/>
            <w:tcBorders>
              <w:left w:val="single" w:sz="4" w:space="0" w:color="000000"/>
              <w:right w:val="single" w:sz="4" w:space="0" w:color="000000"/>
            </w:tcBorders>
          </w:tcPr>
          <w:p>
            <w:pPr>
              <w:pStyle w:val="TableParagraph"/>
              <w:spacing w:line="115" w:lineRule="exact" w:before="32"/>
              <w:ind w:right="198"/>
              <w:jc w:val="right"/>
              <w:rPr>
                <w:rFonts w:ascii="Calibri"/>
                <w:sz w:val="11"/>
              </w:rPr>
            </w:pPr>
            <w:r>
              <w:rPr>
                <w:rFonts w:ascii="Calibri"/>
                <w:w w:val="90"/>
                <w:sz w:val="11"/>
              </w:rPr>
              <w:t>7,00</w:t>
            </w:r>
          </w:p>
        </w:tc>
        <w:tc>
          <w:tcPr>
            <w:tcW w:w="940" w:type="dxa"/>
            <w:tcBorders>
              <w:left w:val="single" w:sz="4" w:space="0" w:color="000000"/>
              <w:right w:val="single" w:sz="4" w:space="0" w:color="000000"/>
            </w:tcBorders>
          </w:tcPr>
          <w:p>
            <w:pPr>
              <w:pStyle w:val="TableParagraph"/>
              <w:spacing w:line="124" w:lineRule="exact" w:before="23"/>
              <w:ind w:right="80"/>
              <w:jc w:val="right"/>
              <w:rPr>
                <w:rFonts w:ascii="Arial"/>
                <w:sz w:val="11"/>
              </w:rPr>
            </w:pPr>
            <w:r>
              <w:rPr>
                <w:rFonts w:ascii="Arial"/>
                <w:w w:val="85"/>
                <w:sz w:val="11"/>
              </w:rPr>
              <w:t>8,00</w:t>
            </w:r>
          </w:p>
        </w:tc>
        <w:tc>
          <w:tcPr>
            <w:tcW w:w="703" w:type="dxa"/>
            <w:tcBorders>
              <w:left w:val="single" w:sz="4" w:space="0" w:color="000000"/>
              <w:right w:val="single" w:sz="4" w:space="0" w:color="000000"/>
            </w:tcBorders>
          </w:tcPr>
          <w:p>
            <w:pPr>
              <w:pStyle w:val="TableParagraph"/>
              <w:spacing w:line="115" w:lineRule="exact" w:before="32"/>
              <w:ind w:left="143" w:right="32"/>
              <w:jc w:val="center"/>
              <w:rPr>
                <w:rFonts w:ascii="Calibri"/>
                <w:sz w:val="11"/>
              </w:rPr>
            </w:pPr>
            <w:r>
              <w:rPr>
                <w:rFonts w:ascii="Calibri"/>
                <w:sz w:val="11"/>
              </w:rPr>
              <w:t>6,00</w:t>
            </w:r>
          </w:p>
        </w:tc>
        <w:tc>
          <w:tcPr>
            <w:tcW w:w="703" w:type="dxa"/>
            <w:tcBorders>
              <w:left w:val="single" w:sz="4" w:space="0" w:color="000000"/>
              <w:right w:val="single" w:sz="4" w:space="0" w:color="000000"/>
            </w:tcBorders>
          </w:tcPr>
          <w:p>
            <w:pPr>
              <w:pStyle w:val="TableParagraph"/>
              <w:spacing w:line="115" w:lineRule="exact" w:before="32"/>
              <w:ind w:left="311"/>
              <w:rPr>
                <w:rFonts w:ascii="Calibri"/>
                <w:sz w:val="11"/>
              </w:rPr>
            </w:pPr>
            <w:r>
              <w:rPr>
                <w:rFonts w:ascii="Calibri"/>
                <w:sz w:val="11"/>
              </w:rPr>
              <w:t>4,00</w:t>
            </w:r>
          </w:p>
        </w:tc>
        <w:tc>
          <w:tcPr>
            <w:tcW w:w="703" w:type="dxa"/>
            <w:tcBorders>
              <w:left w:val="single" w:sz="4" w:space="0" w:color="000000"/>
              <w:right w:val="single" w:sz="4" w:space="0" w:color="000000"/>
            </w:tcBorders>
          </w:tcPr>
          <w:p>
            <w:pPr>
              <w:pStyle w:val="TableParagraph"/>
              <w:spacing w:line="115" w:lineRule="exact" w:before="32"/>
              <w:ind w:left="90" w:right="32"/>
              <w:jc w:val="center"/>
              <w:rPr>
                <w:rFonts w:ascii="Calibri"/>
                <w:sz w:val="11"/>
              </w:rPr>
            </w:pPr>
            <w:r>
              <w:rPr>
                <w:rFonts w:ascii="Calibri"/>
                <w:sz w:val="11"/>
              </w:rPr>
              <w:t>13,00</w:t>
            </w:r>
          </w:p>
        </w:tc>
        <w:tc>
          <w:tcPr>
            <w:tcW w:w="703" w:type="dxa"/>
            <w:tcBorders>
              <w:left w:val="single" w:sz="4" w:space="0" w:color="000000"/>
              <w:right w:val="single" w:sz="4" w:space="0" w:color="000000"/>
            </w:tcBorders>
          </w:tcPr>
          <w:p>
            <w:pPr>
              <w:pStyle w:val="TableParagraph"/>
              <w:spacing w:line="115" w:lineRule="exact" w:before="32"/>
              <w:ind w:left="90" w:right="32"/>
              <w:jc w:val="center"/>
              <w:rPr>
                <w:rFonts w:ascii="Calibri"/>
                <w:sz w:val="11"/>
              </w:rPr>
            </w:pPr>
            <w:r>
              <w:rPr>
                <w:rFonts w:ascii="Calibri"/>
                <w:sz w:val="11"/>
              </w:rPr>
              <w:t>12,00</w:t>
            </w:r>
          </w:p>
        </w:tc>
      </w:tr>
      <w:tr>
        <w:trPr>
          <w:trHeight w:val="166" w:hRule="atLeast"/>
        </w:trPr>
        <w:tc>
          <w:tcPr>
            <w:tcW w:w="3128" w:type="dxa"/>
            <w:tcBorders>
              <w:top w:val="single" w:sz="6" w:space="0" w:color="D5D5D5"/>
              <w:left w:val="single" w:sz="4" w:space="0" w:color="000000"/>
              <w:right w:val="single" w:sz="4" w:space="0" w:color="000000"/>
            </w:tcBorders>
          </w:tcPr>
          <w:p>
            <w:pPr>
              <w:pStyle w:val="TableParagraph"/>
              <w:spacing w:line="115" w:lineRule="exact" w:before="32"/>
              <w:ind w:left="21"/>
              <w:rPr>
                <w:rFonts w:ascii="Calibri"/>
                <w:sz w:val="11"/>
              </w:rPr>
            </w:pPr>
            <w:r>
              <w:rPr>
                <w:rFonts w:ascii="Calibri"/>
                <w:sz w:val="11"/>
              </w:rPr>
              <w:t>Trabajadores no cualificados</w:t>
            </w:r>
          </w:p>
        </w:tc>
        <w:tc>
          <w:tcPr>
            <w:tcW w:w="958" w:type="dxa"/>
            <w:tcBorders>
              <w:left w:val="single" w:sz="4" w:space="0" w:color="000000"/>
              <w:right w:val="single" w:sz="4" w:space="0" w:color="000000"/>
            </w:tcBorders>
          </w:tcPr>
          <w:p>
            <w:pPr>
              <w:pStyle w:val="TableParagraph"/>
              <w:spacing w:line="115" w:lineRule="exact" w:before="32"/>
              <w:ind w:right="198"/>
              <w:jc w:val="right"/>
              <w:rPr>
                <w:rFonts w:ascii="Calibri"/>
                <w:sz w:val="11"/>
              </w:rPr>
            </w:pPr>
            <w:r>
              <w:rPr>
                <w:rFonts w:ascii="Calibri"/>
                <w:w w:val="90"/>
                <w:sz w:val="11"/>
              </w:rPr>
              <w:t>1,00</w:t>
            </w:r>
          </w:p>
        </w:tc>
        <w:tc>
          <w:tcPr>
            <w:tcW w:w="940" w:type="dxa"/>
            <w:tcBorders>
              <w:left w:val="single" w:sz="4" w:space="0" w:color="000000"/>
              <w:right w:val="single" w:sz="4" w:space="0" w:color="000000"/>
            </w:tcBorders>
          </w:tcPr>
          <w:p>
            <w:pPr>
              <w:pStyle w:val="TableParagraph"/>
              <w:spacing w:line="115" w:lineRule="exact" w:before="32"/>
              <w:ind w:left="548"/>
              <w:rPr>
                <w:rFonts w:ascii="Calibri"/>
                <w:sz w:val="11"/>
              </w:rPr>
            </w:pPr>
            <w:r>
              <w:rPr>
                <w:rFonts w:ascii="Calibri"/>
                <w:sz w:val="11"/>
              </w:rPr>
              <w:t>1,00</w:t>
            </w:r>
          </w:p>
        </w:tc>
        <w:tc>
          <w:tcPr>
            <w:tcW w:w="703" w:type="dxa"/>
            <w:tcBorders>
              <w:left w:val="single" w:sz="4" w:space="0" w:color="000000"/>
              <w:right w:val="single" w:sz="4" w:space="0" w:color="000000"/>
            </w:tcBorders>
          </w:tcPr>
          <w:p>
            <w:pPr>
              <w:pStyle w:val="TableParagraph"/>
              <w:rPr>
                <w:rFonts w:ascii="Times New Roman"/>
                <w:sz w:val="10"/>
              </w:rPr>
            </w:pPr>
          </w:p>
        </w:tc>
        <w:tc>
          <w:tcPr>
            <w:tcW w:w="703" w:type="dxa"/>
            <w:tcBorders>
              <w:left w:val="single" w:sz="4" w:space="0" w:color="000000"/>
              <w:right w:val="single" w:sz="4" w:space="0" w:color="000000"/>
            </w:tcBorders>
          </w:tcPr>
          <w:p>
            <w:pPr>
              <w:pStyle w:val="TableParagraph"/>
              <w:rPr>
                <w:rFonts w:ascii="Times New Roman"/>
                <w:sz w:val="10"/>
              </w:rPr>
            </w:pPr>
          </w:p>
        </w:tc>
        <w:tc>
          <w:tcPr>
            <w:tcW w:w="703" w:type="dxa"/>
            <w:tcBorders>
              <w:left w:val="single" w:sz="4" w:space="0" w:color="000000"/>
              <w:right w:val="single" w:sz="4" w:space="0" w:color="000000"/>
            </w:tcBorders>
          </w:tcPr>
          <w:p>
            <w:pPr>
              <w:pStyle w:val="TableParagraph"/>
              <w:spacing w:line="115" w:lineRule="exact" w:before="32"/>
              <w:ind w:left="142" w:right="32"/>
              <w:jc w:val="center"/>
              <w:rPr>
                <w:rFonts w:ascii="Calibri"/>
                <w:sz w:val="11"/>
              </w:rPr>
            </w:pPr>
            <w:r>
              <w:rPr>
                <w:rFonts w:ascii="Calibri"/>
                <w:sz w:val="11"/>
              </w:rPr>
              <w:t>1,00</w:t>
            </w:r>
          </w:p>
        </w:tc>
        <w:tc>
          <w:tcPr>
            <w:tcW w:w="703" w:type="dxa"/>
            <w:tcBorders>
              <w:left w:val="single" w:sz="4" w:space="0" w:color="000000"/>
              <w:right w:val="single" w:sz="4" w:space="0" w:color="000000"/>
            </w:tcBorders>
          </w:tcPr>
          <w:p>
            <w:pPr>
              <w:pStyle w:val="TableParagraph"/>
              <w:spacing w:line="115" w:lineRule="exact" w:before="32"/>
              <w:ind w:left="143" w:right="32"/>
              <w:jc w:val="center"/>
              <w:rPr>
                <w:rFonts w:ascii="Calibri"/>
                <w:sz w:val="11"/>
              </w:rPr>
            </w:pPr>
            <w:r>
              <w:rPr>
                <w:rFonts w:ascii="Calibri"/>
                <w:sz w:val="11"/>
              </w:rPr>
              <w:t>1,00</w:t>
            </w:r>
          </w:p>
        </w:tc>
      </w:tr>
      <w:tr>
        <w:trPr>
          <w:trHeight w:val="166" w:hRule="atLeast"/>
        </w:trPr>
        <w:tc>
          <w:tcPr>
            <w:tcW w:w="3128" w:type="dxa"/>
            <w:tcBorders>
              <w:left w:val="single" w:sz="4" w:space="0" w:color="000000"/>
              <w:right w:val="single" w:sz="4" w:space="0" w:color="000000"/>
            </w:tcBorders>
            <w:shd w:val="clear" w:color="auto" w:fill="DADADA"/>
          </w:tcPr>
          <w:p>
            <w:pPr>
              <w:pStyle w:val="TableParagraph"/>
              <w:spacing w:before="11"/>
              <w:ind w:left="21"/>
              <w:rPr>
                <w:rFonts w:ascii="Calibri" w:hAnsi="Calibri"/>
                <w:b/>
                <w:sz w:val="11"/>
              </w:rPr>
            </w:pPr>
            <w:r>
              <w:rPr>
                <w:rFonts w:ascii="Calibri" w:hAnsi="Calibri"/>
                <w:b/>
                <w:sz w:val="11"/>
              </w:rPr>
              <w:t>Total personal al término del ejercicio</w:t>
            </w:r>
          </w:p>
        </w:tc>
        <w:tc>
          <w:tcPr>
            <w:tcW w:w="958" w:type="dxa"/>
            <w:tcBorders>
              <w:left w:val="single" w:sz="4" w:space="0" w:color="000000"/>
              <w:right w:val="single" w:sz="4" w:space="0" w:color="000000"/>
            </w:tcBorders>
            <w:shd w:val="clear" w:color="auto" w:fill="DADADA"/>
          </w:tcPr>
          <w:p>
            <w:pPr>
              <w:pStyle w:val="TableParagraph"/>
              <w:spacing w:line="115" w:lineRule="exact" w:before="32"/>
              <w:ind w:right="189"/>
              <w:jc w:val="right"/>
              <w:rPr>
                <w:rFonts w:ascii="Calibri"/>
                <w:b/>
                <w:sz w:val="11"/>
              </w:rPr>
            </w:pPr>
            <w:r>
              <w:rPr>
                <w:rFonts w:ascii="Calibri"/>
                <w:b/>
                <w:w w:val="85"/>
                <w:sz w:val="11"/>
              </w:rPr>
              <w:t>101,00</w:t>
            </w:r>
          </w:p>
        </w:tc>
        <w:tc>
          <w:tcPr>
            <w:tcW w:w="940" w:type="dxa"/>
            <w:tcBorders>
              <w:left w:val="single" w:sz="4" w:space="0" w:color="000000"/>
              <w:right w:val="single" w:sz="4" w:space="0" w:color="000000"/>
            </w:tcBorders>
            <w:shd w:val="clear" w:color="auto" w:fill="DADADA"/>
          </w:tcPr>
          <w:p>
            <w:pPr>
              <w:pStyle w:val="TableParagraph"/>
              <w:spacing w:line="115" w:lineRule="exact" w:before="32"/>
              <w:ind w:left="452"/>
              <w:rPr>
                <w:rFonts w:ascii="Calibri"/>
                <w:b/>
                <w:sz w:val="11"/>
              </w:rPr>
            </w:pPr>
            <w:r>
              <w:rPr>
                <w:rFonts w:ascii="Calibri"/>
                <w:b/>
                <w:sz w:val="11"/>
              </w:rPr>
              <w:t>108,00</w:t>
            </w:r>
          </w:p>
        </w:tc>
        <w:tc>
          <w:tcPr>
            <w:tcW w:w="703" w:type="dxa"/>
            <w:tcBorders>
              <w:left w:val="single" w:sz="4" w:space="0" w:color="000000"/>
              <w:right w:val="single" w:sz="4" w:space="0" w:color="000000"/>
            </w:tcBorders>
            <w:shd w:val="clear" w:color="auto" w:fill="DADADA"/>
          </w:tcPr>
          <w:p>
            <w:pPr>
              <w:pStyle w:val="TableParagraph"/>
              <w:spacing w:line="115" w:lineRule="exact" w:before="32"/>
              <w:ind w:left="46" w:right="23"/>
              <w:jc w:val="center"/>
              <w:rPr>
                <w:rFonts w:ascii="Calibri"/>
                <w:b/>
                <w:sz w:val="11"/>
              </w:rPr>
            </w:pPr>
            <w:r>
              <w:rPr>
                <w:rFonts w:ascii="Calibri"/>
                <w:b/>
                <w:sz w:val="11"/>
              </w:rPr>
              <w:t>104,00</w:t>
            </w:r>
          </w:p>
        </w:tc>
        <w:tc>
          <w:tcPr>
            <w:tcW w:w="703" w:type="dxa"/>
            <w:tcBorders>
              <w:left w:val="single" w:sz="4" w:space="0" w:color="000000"/>
              <w:right w:val="single" w:sz="4" w:space="0" w:color="000000"/>
            </w:tcBorders>
            <w:shd w:val="clear" w:color="auto" w:fill="DADADA"/>
          </w:tcPr>
          <w:p>
            <w:pPr>
              <w:pStyle w:val="TableParagraph"/>
              <w:spacing w:line="115" w:lineRule="exact" w:before="32"/>
              <w:ind w:left="215"/>
              <w:rPr>
                <w:rFonts w:ascii="Calibri"/>
                <w:b/>
                <w:sz w:val="11"/>
              </w:rPr>
            </w:pPr>
            <w:r>
              <w:rPr>
                <w:rFonts w:ascii="Calibri"/>
                <w:b/>
                <w:sz w:val="11"/>
              </w:rPr>
              <w:t>104,00</w:t>
            </w:r>
          </w:p>
        </w:tc>
        <w:tc>
          <w:tcPr>
            <w:tcW w:w="703" w:type="dxa"/>
            <w:tcBorders>
              <w:left w:val="single" w:sz="4" w:space="0" w:color="000000"/>
              <w:right w:val="single" w:sz="4" w:space="0" w:color="000000"/>
            </w:tcBorders>
            <w:shd w:val="clear" w:color="auto" w:fill="DADADA"/>
          </w:tcPr>
          <w:p>
            <w:pPr>
              <w:pStyle w:val="TableParagraph"/>
              <w:spacing w:line="115" w:lineRule="exact" w:before="32"/>
              <w:ind w:left="46" w:right="23"/>
              <w:jc w:val="center"/>
              <w:rPr>
                <w:rFonts w:ascii="Calibri"/>
                <w:b/>
                <w:sz w:val="11"/>
              </w:rPr>
            </w:pPr>
            <w:r>
              <w:rPr>
                <w:rFonts w:ascii="Calibri"/>
                <w:b/>
                <w:sz w:val="11"/>
              </w:rPr>
              <w:t>205,00</w:t>
            </w:r>
          </w:p>
        </w:tc>
        <w:tc>
          <w:tcPr>
            <w:tcW w:w="703" w:type="dxa"/>
            <w:tcBorders>
              <w:left w:val="single" w:sz="4" w:space="0" w:color="000000"/>
              <w:right w:val="single" w:sz="4" w:space="0" w:color="000000"/>
            </w:tcBorders>
            <w:shd w:val="clear" w:color="auto" w:fill="DADADA"/>
          </w:tcPr>
          <w:p>
            <w:pPr>
              <w:pStyle w:val="TableParagraph"/>
              <w:spacing w:line="115" w:lineRule="exact" w:before="32"/>
              <w:ind w:left="46" w:right="23"/>
              <w:jc w:val="center"/>
              <w:rPr>
                <w:rFonts w:ascii="Calibri"/>
                <w:b/>
                <w:sz w:val="11"/>
              </w:rPr>
            </w:pPr>
            <w:r>
              <w:rPr>
                <w:rFonts w:ascii="Calibri"/>
                <w:b/>
                <w:sz w:val="11"/>
              </w:rPr>
              <w:t>212,00</w:t>
            </w:r>
          </w:p>
        </w:tc>
      </w:tr>
      <w:tr>
        <w:trPr>
          <w:trHeight w:val="179" w:hRule="atLeast"/>
        </w:trPr>
        <w:tc>
          <w:tcPr>
            <w:tcW w:w="7838" w:type="dxa"/>
            <w:gridSpan w:val="7"/>
            <w:tcBorders>
              <w:left w:val="nil"/>
              <w:bottom w:val="nil"/>
              <w:right w:val="nil"/>
            </w:tcBorders>
          </w:tcPr>
          <w:p>
            <w:pPr>
              <w:pStyle w:val="TableParagraph"/>
              <w:spacing w:line="128" w:lineRule="exact" w:before="32"/>
              <w:ind w:left="26"/>
              <w:rPr>
                <w:rFonts w:ascii="Calibri" w:hAnsi="Calibri"/>
                <w:sz w:val="11"/>
              </w:rPr>
            </w:pPr>
            <w:r>
              <w:rPr>
                <w:rFonts w:ascii="Calibri" w:hAnsi="Calibri"/>
                <w:color w:val="818181"/>
                <w:sz w:val="11"/>
              </w:rPr>
              <w:t>(1) Se deben incluir todos los miembros del Consejo de Administración</w:t>
            </w:r>
          </w:p>
        </w:tc>
      </w:tr>
    </w:tbl>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
        <w:rPr>
          <w:sz w:val="24"/>
        </w:rPr>
      </w:pPr>
    </w:p>
    <w:p>
      <w:pPr>
        <w:spacing w:before="1"/>
        <w:ind w:left="0" w:right="1210" w:firstLine="0"/>
        <w:jc w:val="right"/>
        <w:rPr>
          <w:sz w:val="19"/>
        </w:rPr>
      </w:pPr>
      <w:r>
        <w:rPr>
          <w:sz w:val="19"/>
        </w:rPr>
        <w:t>Página 63</w:t>
      </w:r>
    </w:p>
    <w:p>
      <w:pPr>
        <w:pStyle w:val="BodyText"/>
      </w:pPr>
    </w:p>
    <w:p>
      <w:pPr>
        <w:pStyle w:val="BodyText"/>
        <w:spacing w:before="3"/>
        <w:rPr>
          <w:sz w:val="26"/>
        </w:rPr>
      </w:pPr>
      <w:r>
        <w:rPr/>
        <w:pict>
          <v:group style="position:absolute;margin-left:52.058052pt;margin-top:17.049459pt;width:490.9pt;height:36.6pt;mso-position-horizontal-relative:page;mso-position-vertical-relative:paragraph;z-index:-251390976;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0;width:648;height:732" type="#_x0000_t75" stroked="false">
              <v:imagedata r:id="rId11" o:title=""/>
            </v:shape>
            <v:shape style="position:absolute;left:1041;top:340;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spacing w:before="9"/>
        <w:rPr>
          <w:sz w:val="11"/>
        </w:rPr>
      </w:pPr>
    </w:p>
    <w:p>
      <w:pPr>
        <w:pStyle w:val="BodyText"/>
        <w:spacing w:before="104"/>
        <w:ind w:left="1707"/>
        <w:jc w:val="both"/>
      </w:pPr>
      <w:r>
        <w:rPr>
          <w:w w:val="105"/>
        </w:rPr>
        <w:t>El número de personas empleadas en el curso del ejercicio, expresado por categorías es el siguiente:</w:t>
      </w:r>
    </w:p>
    <w:p>
      <w:pPr>
        <w:pStyle w:val="BodyText"/>
        <w:spacing w:before="6"/>
        <w:rPr>
          <w:sz w:val="21"/>
        </w:rPr>
      </w:pPr>
    </w:p>
    <w:tbl>
      <w:tblPr>
        <w:tblW w:w="0" w:type="auto"/>
        <w:jc w:val="left"/>
        <w:tblInd w:w="1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9"/>
        <w:gridCol w:w="958"/>
        <w:gridCol w:w="940"/>
        <w:gridCol w:w="703"/>
        <w:gridCol w:w="703"/>
        <w:gridCol w:w="703"/>
        <w:gridCol w:w="703"/>
      </w:tblGrid>
      <w:tr>
        <w:trPr>
          <w:trHeight w:val="176" w:hRule="atLeast"/>
        </w:trPr>
        <w:tc>
          <w:tcPr>
            <w:tcW w:w="7839" w:type="dxa"/>
            <w:gridSpan w:val="7"/>
            <w:tcBorders>
              <w:left w:val="single" w:sz="4" w:space="0" w:color="000000"/>
              <w:right w:val="single" w:sz="4" w:space="0" w:color="000000"/>
            </w:tcBorders>
            <w:shd w:val="clear" w:color="auto" w:fill="DADADA"/>
          </w:tcPr>
          <w:p>
            <w:pPr>
              <w:pStyle w:val="TableParagraph"/>
              <w:spacing w:before="8"/>
              <w:ind w:left="21"/>
              <w:rPr>
                <w:rFonts w:ascii="Calibri" w:hAnsi="Calibri"/>
                <w:b/>
                <w:sz w:val="12"/>
              </w:rPr>
            </w:pPr>
            <w:r>
              <w:rPr>
                <w:rFonts w:ascii="Calibri" w:hAnsi="Calibri"/>
                <w:b/>
                <w:w w:val="90"/>
                <w:sz w:val="12"/>
              </w:rPr>
              <w:t>NúmeroMedio tal de personas empleadas en el curso del ejercicio, por categorías</w:t>
            </w:r>
          </w:p>
        </w:tc>
      </w:tr>
      <w:tr>
        <w:trPr>
          <w:trHeight w:val="176" w:hRule="atLeast"/>
        </w:trPr>
        <w:tc>
          <w:tcPr>
            <w:tcW w:w="3129" w:type="dxa"/>
            <w:tcBorders>
              <w:left w:val="single" w:sz="4" w:space="0" w:color="000000"/>
              <w:right w:val="single" w:sz="4" w:space="0" w:color="000000"/>
            </w:tcBorders>
            <w:shd w:val="clear" w:color="auto" w:fill="DADADA"/>
          </w:tcPr>
          <w:p>
            <w:pPr>
              <w:pStyle w:val="TableParagraph"/>
              <w:rPr>
                <w:rFonts w:ascii="Times New Roman"/>
                <w:sz w:val="10"/>
              </w:rPr>
            </w:pPr>
          </w:p>
        </w:tc>
        <w:tc>
          <w:tcPr>
            <w:tcW w:w="1898" w:type="dxa"/>
            <w:gridSpan w:val="2"/>
            <w:tcBorders>
              <w:left w:val="single" w:sz="4" w:space="0" w:color="000000"/>
              <w:right w:val="single" w:sz="4" w:space="0" w:color="000000"/>
            </w:tcBorders>
            <w:shd w:val="clear" w:color="auto" w:fill="DADADA"/>
          </w:tcPr>
          <w:p>
            <w:pPr>
              <w:pStyle w:val="TableParagraph"/>
              <w:spacing w:line="136" w:lineRule="exact" w:before="21"/>
              <w:ind w:left="636"/>
              <w:rPr>
                <w:rFonts w:ascii="Calibri"/>
                <w:sz w:val="13"/>
              </w:rPr>
            </w:pPr>
            <w:r>
              <w:rPr>
                <w:rFonts w:ascii="Calibri"/>
                <w:w w:val="90"/>
                <w:sz w:val="13"/>
              </w:rPr>
              <w:t>Ejercicio 2021</w:t>
            </w:r>
          </w:p>
        </w:tc>
        <w:tc>
          <w:tcPr>
            <w:tcW w:w="1406" w:type="dxa"/>
            <w:gridSpan w:val="2"/>
            <w:tcBorders>
              <w:left w:val="single" w:sz="4" w:space="0" w:color="000000"/>
              <w:right w:val="single" w:sz="4" w:space="0" w:color="000000"/>
            </w:tcBorders>
            <w:shd w:val="clear" w:color="auto" w:fill="DADADA"/>
          </w:tcPr>
          <w:p>
            <w:pPr>
              <w:pStyle w:val="TableParagraph"/>
              <w:spacing w:line="136" w:lineRule="exact" w:before="21"/>
              <w:ind w:left="390"/>
              <w:rPr>
                <w:rFonts w:ascii="Calibri"/>
                <w:sz w:val="13"/>
              </w:rPr>
            </w:pPr>
            <w:r>
              <w:rPr>
                <w:rFonts w:ascii="Calibri"/>
                <w:w w:val="90"/>
                <w:sz w:val="13"/>
              </w:rPr>
              <w:t>Ejercicio 2021</w:t>
            </w:r>
          </w:p>
        </w:tc>
        <w:tc>
          <w:tcPr>
            <w:tcW w:w="1406" w:type="dxa"/>
            <w:gridSpan w:val="2"/>
            <w:tcBorders>
              <w:left w:val="single" w:sz="4" w:space="0" w:color="000000"/>
              <w:right w:val="single" w:sz="4" w:space="0" w:color="000000"/>
            </w:tcBorders>
            <w:shd w:val="clear" w:color="auto" w:fill="DADADA"/>
          </w:tcPr>
          <w:p>
            <w:pPr>
              <w:pStyle w:val="TableParagraph"/>
              <w:spacing w:line="136" w:lineRule="exact" w:before="21"/>
              <w:ind w:left="390"/>
              <w:rPr>
                <w:rFonts w:ascii="Calibri"/>
                <w:sz w:val="13"/>
              </w:rPr>
            </w:pPr>
            <w:r>
              <w:rPr>
                <w:rFonts w:ascii="Calibri"/>
                <w:w w:val="90"/>
                <w:sz w:val="13"/>
              </w:rPr>
              <w:t>Ejercicio 2021</w:t>
            </w:r>
          </w:p>
        </w:tc>
      </w:tr>
      <w:tr>
        <w:trPr>
          <w:trHeight w:val="176" w:hRule="atLeast"/>
        </w:trPr>
        <w:tc>
          <w:tcPr>
            <w:tcW w:w="3129" w:type="dxa"/>
            <w:tcBorders>
              <w:left w:val="single" w:sz="4" w:space="0" w:color="000000"/>
              <w:bottom w:val="single" w:sz="6" w:space="0" w:color="D5D5D5"/>
              <w:right w:val="single" w:sz="4" w:space="0" w:color="000000"/>
            </w:tcBorders>
          </w:tcPr>
          <w:p>
            <w:pPr>
              <w:pStyle w:val="TableParagraph"/>
              <w:spacing w:line="126" w:lineRule="exact" w:before="30"/>
              <w:ind w:left="21"/>
              <w:rPr>
                <w:rFonts w:ascii="Calibri"/>
                <w:sz w:val="12"/>
              </w:rPr>
            </w:pPr>
            <w:r>
              <w:rPr>
                <w:rFonts w:ascii="Calibri"/>
                <w:w w:val="90"/>
                <w:sz w:val="12"/>
              </w:rPr>
              <w:t>Altos directivos</w:t>
            </w:r>
          </w:p>
        </w:tc>
        <w:tc>
          <w:tcPr>
            <w:tcW w:w="958" w:type="dxa"/>
            <w:tcBorders>
              <w:left w:val="single" w:sz="4" w:space="0" w:color="000000"/>
              <w:right w:val="single" w:sz="4" w:space="0" w:color="000000"/>
            </w:tcBorders>
          </w:tcPr>
          <w:p>
            <w:pPr>
              <w:pStyle w:val="TableParagraph"/>
              <w:spacing w:line="126" w:lineRule="exact" w:before="30"/>
              <w:ind w:right="199"/>
              <w:jc w:val="right"/>
              <w:rPr>
                <w:rFonts w:ascii="Calibri"/>
                <w:sz w:val="12"/>
              </w:rPr>
            </w:pPr>
            <w:r>
              <w:rPr>
                <w:rFonts w:ascii="Calibri"/>
                <w:w w:val="80"/>
                <w:sz w:val="12"/>
              </w:rPr>
              <w:t>1,00</w:t>
            </w:r>
          </w:p>
        </w:tc>
        <w:tc>
          <w:tcPr>
            <w:tcW w:w="940" w:type="dxa"/>
            <w:tcBorders>
              <w:left w:val="single" w:sz="4" w:space="0" w:color="000000"/>
              <w:right w:val="single" w:sz="4" w:space="0" w:color="000000"/>
            </w:tcBorders>
          </w:tcPr>
          <w:p>
            <w:pPr>
              <w:pStyle w:val="TableParagraph"/>
              <w:spacing w:line="136" w:lineRule="exact" w:before="21"/>
              <w:ind w:right="80"/>
              <w:jc w:val="right"/>
              <w:rPr>
                <w:rFonts w:ascii="Arial"/>
                <w:sz w:val="12"/>
              </w:rPr>
            </w:pPr>
            <w:r>
              <w:rPr>
                <w:rFonts w:ascii="Arial"/>
                <w:w w:val="80"/>
                <w:sz w:val="12"/>
              </w:rPr>
              <w:t>1,00</w:t>
            </w:r>
          </w:p>
        </w:tc>
        <w:tc>
          <w:tcPr>
            <w:tcW w:w="703" w:type="dxa"/>
            <w:tcBorders>
              <w:left w:val="single" w:sz="4" w:space="0" w:color="000000"/>
              <w:right w:val="single" w:sz="4" w:space="0" w:color="000000"/>
            </w:tcBorders>
          </w:tcPr>
          <w:p>
            <w:pPr>
              <w:pStyle w:val="TableParagraph"/>
              <w:rPr>
                <w:rFonts w:ascii="Times New Roman"/>
                <w:sz w:val="10"/>
              </w:rPr>
            </w:pPr>
          </w:p>
        </w:tc>
        <w:tc>
          <w:tcPr>
            <w:tcW w:w="703" w:type="dxa"/>
            <w:tcBorders>
              <w:left w:val="single" w:sz="4" w:space="0" w:color="000000"/>
              <w:right w:val="single" w:sz="4" w:space="0" w:color="000000"/>
            </w:tcBorders>
          </w:tcPr>
          <w:p>
            <w:pPr>
              <w:pStyle w:val="TableParagraph"/>
              <w:spacing w:line="126" w:lineRule="exact" w:before="30"/>
              <w:ind w:left="64"/>
              <w:jc w:val="center"/>
              <w:rPr>
                <w:rFonts w:ascii="Calibri"/>
                <w:sz w:val="12"/>
              </w:rPr>
            </w:pPr>
            <w:r>
              <w:rPr>
                <w:rFonts w:ascii="Calibri"/>
                <w:w w:val="80"/>
                <w:sz w:val="12"/>
              </w:rPr>
              <w:t>-</w:t>
            </w:r>
          </w:p>
        </w:tc>
        <w:tc>
          <w:tcPr>
            <w:tcW w:w="703" w:type="dxa"/>
            <w:tcBorders>
              <w:left w:val="single" w:sz="4" w:space="0" w:color="000000"/>
              <w:right w:val="single" w:sz="4" w:space="0" w:color="000000"/>
            </w:tcBorders>
          </w:tcPr>
          <w:p>
            <w:pPr>
              <w:pStyle w:val="TableParagraph"/>
              <w:spacing w:line="126" w:lineRule="exact" w:before="30"/>
              <w:ind w:right="198"/>
              <w:jc w:val="right"/>
              <w:rPr>
                <w:rFonts w:ascii="Calibri"/>
                <w:sz w:val="12"/>
              </w:rPr>
            </w:pPr>
            <w:r>
              <w:rPr>
                <w:rFonts w:ascii="Calibri"/>
                <w:w w:val="80"/>
                <w:sz w:val="12"/>
              </w:rPr>
              <w:t>1,00</w:t>
            </w:r>
          </w:p>
        </w:tc>
        <w:tc>
          <w:tcPr>
            <w:tcW w:w="703" w:type="dxa"/>
            <w:tcBorders>
              <w:left w:val="single" w:sz="4" w:space="0" w:color="000000"/>
              <w:right w:val="single" w:sz="4" w:space="0" w:color="000000"/>
            </w:tcBorders>
          </w:tcPr>
          <w:p>
            <w:pPr>
              <w:pStyle w:val="TableParagraph"/>
              <w:spacing w:line="126" w:lineRule="exact" w:before="30"/>
              <w:ind w:left="142" w:right="32"/>
              <w:jc w:val="center"/>
              <w:rPr>
                <w:rFonts w:ascii="Calibri"/>
                <w:sz w:val="12"/>
              </w:rPr>
            </w:pPr>
            <w:r>
              <w:rPr>
                <w:rFonts w:ascii="Calibri"/>
                <w:w w:val="90"/>
                <w:sz w:val="12"/>
              </w:rPr>
              <w:t>1,00</w:t>
            </w:r>
          </w:p>
        </w:tc>
      </w:tr>
      <w:tr>
        <w:trPr>
          <w:trHeight w:val="176" w:hRule="atLeast"/>
        </w:trPr>
        <w:tc>
          <w:tcPr>
            <w:tcW w:w="3129" w:type="dxa"/>
            <w:tcBorders>
              <w:top w:val="single" w:sz="6" w:space="0" w:color="D5D5D5"/>
              <w:left w:val="single" w:sz="4" w:space="0" w:color="000000"/>
              <w:bottom w:val="single" w:sz="6" w:space="0" w:color="D5D5D5"/>
              <w:right w:val="single" w:sz="4" w:space="0" w:color="000000"/>
            </w:tcBorders>
          </w:tcPr>
          <w:p>
            <w:pPr>
              <w:pStyle w:val="TableParagraph"/>
              <w:spacing w:line="126" w:lineRule="exact" w:before="30"/>
              <w:ind w:left="21"/>
              <w:rPr>
                <w:rFonts w:ascii="Calibri"/>
                <w:sz w:val="12"/>
              </w:rPr>
            </w:pPr>
            <w:r>
              <w:rPr>
                <w:rFonts w:ascii="Calibri"/>
                <w:w w:val="90"/>
                <w:sz w:val="12"/>
              </w:rPr>
              <w:t>Resto de personal directivo</w:t>
            </w:r>
          </w:p>
        </w:tc>
        <w:tc>
          <w:tcPr>
            <w:tcW w:w="958" w:type="dxa"/>
            <w:tcBorders>
              <w:left w:val="single" w:sz="4" w:space="0" w:color="000000"/>
              <w:right w:val="single" w:sz="4" w:space="0" w:color="000000"/>
            </w:tcBorders>
          </w:tcPr>
          <w:p>
            <w:pPr>
              <w:pStyle w:val="TableParagraph"/>
              <w:rPr>
                <w:rFonts w:ascii="Times New Roman"/>
                <w:sz w:val="10"/>
              </w:rPr>
            </w:pPr>
          </w:p>
        </w:tc>
        <w:tc>
          <w:tcPr>
            <w:tcW w:w="940" w:type="dxa"/>
            <w:tcBorders>
              <w:left w:val="single" w:sz="4" w:space="0" w:color="000000"/>
              <w:right w:val="single" w:sz="4" w:space="0" w:color="000000"/>
            </w:tcBorders>
          </w:tcPr>
          <w:p>
            <w:pPr>
              <w:pStyle w:val="TableParagraph"/>
              <w:spacing w:line="136" w:lineRule="exact" w:before="21"/>
              <w:ind w:right="118"/>
              <w:jc w:val="right"/>
              <w:rPr>
                <w:rFonts w:ascii="Arial"/>
                <w:sz w:val="12"/>
              </w:rPr>
            </w:pPr>
            <w:r>
              <w:rPr>
                <w:rFonts w:ascii="Arial"/>
                <w:w w:val="80"/>
                <w:sz w:val="12"/>
              </w:rPr>
              <w:t>-</w:t>
            </w:r>
          </w:p>
        </w:tc>
        <w:tc>
          <w:tcPr>
            <w:tcW w:w="703" w:type="dxa"/>
            <w:tcBorders>
              <w:left w:val="single" w:sz="4" w:space="0" w:color="000000"/>
              <w:right w:val="single" w:sz="4" w:space="0" w:color="000000"/>
            </w:tcBorders>
          </w:tcPr>
          <w:p>
            <w:pPr>
              <w:pStyle w:val="TableParagraph"/>
              <w:rPr>
                <w:rFonts w:ascii="Times New Roman"/>
                <w:sz w:val="10"/>
              </w:rPr>
            </w:pPr>
          </w:p>
        </w:tc>
        <w:tc>
          <w:tcPr>
            <w:tcW w:w="703" w:type="dxa"/>
            <w:tcBorders>
              <w:left w:val="single" w:sz="4" w:space="0" w:color="000000"/>
              <w:right w:val="single" w:sz="4" w:space="0" w:color="000000"/>
            </w:tcBorders>
          </w:tcPr>
          <w:p>
            <w:pPr>
              <w:pStyle w:val="TableParagraph"/>
              <w:spacing w:line="126" w:lineRule="exact" w:before="30"/>
              <w:ind w:left="64"/>
              <w:jc w:val="center"/>
              <w:rPr>
                <w:rFonts w:ascii="Calibri"/>
                <w:sz w:val="12"/>
              </w:rPr>
            </w:pPr>
            <w:r>
              <w:rPr>
                <w:rFonts w:ascii="Calibri"/>
                <w:w w:val="80"/>
                <w:sz w:val="12"/>
              </w:rPr>
              <w:t>-</w:t>
            </w:r>
          </w:p>
        </w:tc>
        <w:tc>
          <w:tcPr>
            <w:tcW w:w="703" w:type="dxa"/>
            <w:tcBorders>
              <w:left w:val="single" w:sz="4" w:space="0" w:color="000000"/>
              <w:right w:val="single" w:sz="4" w:space="0" w:color="000000"/>
            </w:tcBorders>
          </w:tcPr>
          <w:p>
            <w:pPr>
              <w:pStyle w:val="TableParagraph"/>
              <w:spacing w:line="126" w:lineRule="exact" w:before="30"/>
              <w:ind w:left="64"/>
              <w:jc w:val="center"/>
              <w:rPr>
                <w:rFonts w:ascii="Calibri"/>
                <w:sz w:val="12"/>
              </w:rPr>
            </w:pPr>
            <w:r>
              <w:rPr>
                <w:rFonts w:ascii="Calibri"/>
                <w:w w:val="80"/>
                <w:sz w:val="12"/>
              </w:rPr>
              <w:t>-</w:t>
            </w:r>
          </w:p>
        </w:tc>
        <w:tc>
          <w:tcPr>
            <w:tcW w:w="703" w:type="dxa"/>
            <w:tcBorders>
              <w:left w:val="single" w:sz="4" w:space="0" w:color="000000"/>
              <w:right w:val="single" w:sz="4" w:space="0" w:color="000000"/>
            </w:tcBorders>
          </w:tcPr>
          <w:p>
            <w:pPr>
              <w:pStyle w:val="TableParagraph"/>
              <w:spacing w:line="126" w:lineRule="exact" w:before="30"/>
              <w:ind w:left="65"/>
              <w:jc w:val="center"/>
              <w:rPr>
                <w:rFonts w:ascii="Calibri"/>
                <w:sz w:val="12"/>
              </w:rPr>
            </w:pPr>
            <w:r>
              <w:rPr>
                <w:rFonts w:ascii="Calibri"/>
                <w:w w:val="80"/>
                <w:sz w:val="12"/>
              </w:rPr>
              <w:t>-</w:t>
            </w:r>
          </w:p>
        </w:tc>
      </w:tr>
      <w:tr>
        <w:trPr>
          <w:trHeight w:val="176" w:hRule="atLeast"/>
        </w:trPr>
        <w:tc>
          <w:tcPr>
            <w:tcW w:w="3129" w:type="dxa"/>
            <w:tcBorders>
              <w:top w:val="single" w:sz="6" w:space="0" w:color="D5D5D5"/>
              <w:left w:val="single" w:sz="4" w:space="0" w:color="000000"/>
              <w:bottom w:val="single" w:sz="6" w:space="0" w:color="D5D5D5"/>
              <w:right w:val="single" w:sz="4" w:space="0" w:color="000000"/>
            </w:tcBorders>
          </w:tcPr>
          <w:p>
            <w:pPr>
              <w:pStyle w:val="TableParagraph"/>
              <w:spacing w:line="126" w:lineRule="exact" w:before="30"/>
              <w:ind w:left="21"/>
              <w:rPr>
                <w:rFonts w:ascii="Calibri" w:hAnsi="Calibri"/>
                <w:sz w:val="12"/>
              </w:rPr>
            </w:pPr>
            <w:r>
              <w:rPr>
                <w:rFonts w:ascii="Calibri" w:hAnsi="Calibri"/>
                <w:w w:val="90"/>
                <w:sz w:val="12"/>
              </w:rPr>
              <w:t>Técnicos y profesionales científicos e intelectuales y de apoyo</w:t>
            </w:r>
          </w:p>
        </w:tc>
        <w:tc>
          <w:tcPr>
            <w:tcW w:w="958" w:type="dxa"/>
            <w:tcBorders>
              <w:left w:val="single" w:sz="4" w:space="0" w:color="000000"/>
              <w:right w:val="single" w:sz="4" w:space="0" w:color="000000"/>
            </w:tcBorders>
          </w:tcPr>
          <w:p>
            <w:pPr>
              <w:pStyle w:val="TableParagraph"/>
              <w:spacing w:line="126" w:lineRule="exact" w:before="30"/>
              <w:ind w:right="199"/>
              <w:jc w:val="right"/>
              <w:rPr>
                <w:rFonts w:ascii="Calibri"/>
                <w:sz w:val="12"/>
              </w:rPr>
            </w:pPr>
            <w:r>
              <w:rPr>
                <w:rFonts w:ascii="Calibri"/>
                <w:w w:val="80"/>
                <w:sz w:val="12"/>
              </w:rPr>
              <w:t>72,00</w:t>
            </w:r>
          </w:p>
        </w:tc>
        <w:tc>
          <w:tcPr>
            <w:tcW w:w="940" w:type="dxa"/>
            <w:tcBorders>
              <w:left w:val="single" w:sz="4" w:space="0" w:color="000000"/>
              <w:right w:val="single" w:sz="4" w:space="0" w:color="000000"/>
            </w:tcBorders>
          </w:tcPr>
          <w:p>
            <w:pPr>
              <w:pStyle w:val="TableParagraph"/>
              <w:spacing w:line="136" w:lineRule="exact" w:before="21"/>
              <w:ind w:right="80"/>
              <w:jc w:val="right"/>
              <w:rPr>
                <w:rFonts w:ascii="Arial"/>
                <w:sz w:val="12"/>
              </w:rPr>
            </w:pPr>
            <w:r>
              <w:rPr>
                <w:rFonts w:ascii="Arial"/>
                <w:w w:val="80"/>
                <w:sz w:val="12"/>
              </w:rPr>
              <w:t>70,00</w:t>
            </w:r>
          </w:p>
        </w:tc>
        <w:tc>
          <w:tcPr>
            <w:tcW w:w="703" w:type="dxa"/>
            <w:tcBorders>
              <w:left w:val="single" w:sz="4" w:space="0" w:color="000000"/>
              <w:right w:val="single" w:sz="4" w:space="0" w:color="000000"/>
            </w:tcBorders>
          </w:tcPr>
          <w:p>
            <w:pPr>
              <w:pStyle w:val="TableParagraph"/>
              <w:spacing w:line="126" w:lineRule="exact" w:before="30"/>
              <w:ind w:left="89" w:right="32"/>
              <w:jc w:val="center"/>
              <w:rPr>
                <w:rFonts w:ascii="Calibri"/>
                <w:sz w:val="12"/>
              </w:rPr>
            </w:pPr>
            <w:r>
              <w:rPr>
                <w:rFonts w:ascii="Calibri"/>
                <w:w w:val="90"/>
                <w:sz w:val="12"/>
              </w:rPr>
              <w:t>76,00</w:t>
            </w:r>
          </w:p>
        </w:tc>
        <w:tc>
          <w:tcPr>
            <w:tcW w:w="703" w:type="dxa"/>
            <w:tcBorders>
              <w:left w:val="single" w:sz="4" w:space="0" w:color="000000"/>
              <w:right w:val="single" w:sz="4" w:space="0" w:color="000000"/>
            </w:tcBorders>
          </w:tcPr>
          <w:p>
            <w:pPr>
              <w:pStyle w:val="TableParagraph"/>
              <w:spacing w:line="126" w:lineRule="exact" w:before="30"/>
              <w:ind w:left="89" w:right="32"/>
              <w:jc w:val="center"/>
              <w:rPr>
                <w:rFonts w:ascii="Calibri"/>
                <w:sz w:val="12"/>
              </w:rPr>
            </w:pPr>
            <w:r>
              <w:rPr>
                <w:rFonts w:ascii="Calibri"/>
                <w:w w:val="90"/>
                <w:sz w:val="12"/>
              </w:rPr>
              <w:t>72,00</w:t>
            </w:r>
          </w:p>
        </w:tc>
        <w:tc>
          <w:tcPr>
            <w:tcW w:w="703" w:type="dxa"/>
            <w:tcBorders>
              <w:left w:val="single" w:sz="4" w:space="0" w:color="000000"/>
              <w:right w:val="single" w:sz="4" w:space="0" w:color="000000"/>
            </w:tcBorders>
          </w:tcPr>
          <w:p>
            <w:pPr>
              <w:pStyle w:val="TableParagraph"/>
              <w:spacing w:line="126" w:lineRule="exact" w:before="30"/>
              <w:ind w:right="198"/>
              <w:jc w:val="right"/>
              <w:rPr>
                <w:rFonts w:ascii="Calibri"/>
                <w:sz w:val="12"/>
              </w:rPr>
            </w:pPr>
            <w:r>
              <w:rPr>
                <w:rFonts w:ascii="Calibri"/>
                <w:w w:val="80"/>
                <w:sz w:val="12"/>
              </w:rPr>
              <w:t>148,00</w:t>
            </w:r>
          </w:p>
        </w:tc>
        <w:tc>
          <w:tcPr>
            <w:tcW w:w="703" w:type="dxa"/>
            <w:tcBorders>
              <w:left w:val="single" w:sz="4" w:space="0" w:color="000000"/>
              <w:right w:val="single" w:sz="4" w:space="0" w:color="000000"/>
            </w:tcBorders>
          </w:tcPr>
          <w:p>
            <w:pPr>
              <w:pStyle w:val="TableParagraph"/>
              <w:spacing w:line="126" w:lineRule="exact" w:before="30"/>
              <w:ind w:left="37" w:right="32"/>
              <w:jc w:val="center"/>
              <w:rPr>
                <w:rFonts w:ascii="Calibri"/>
                <w:sz w:val="12"/>
              </w:rPr>
            </w:pPr>
            <w:r>
              <w:rPr>
                <w:rFonts w:ascii="Calibri"/>
                <w:w w:val="90"/>
                <w:sz w:val="12"/>
              </w:rPr>
              <w:t>142,00</w:t>
            </w:r>
          </w:p>
        </w:tc>
      </w:tr>
      <w:tr>
        <w:trPr>
          <w:trHeight w:val="176" w:hRule="atLeast"/>
        </w:trPr>
        <w:tc>
          <w:tcPr>
            <w:tcW w:w="3129" w:type="dxa"/>
            <w:tcBorders>
              <w:top w:val="single" w:sz="6" w:space="0" w:color="D5D5D5"/>
              <w:left w:val="single" w:sz="4" w:space="0" w:color="000000"/>
              <w:bottom w:val="single" w:sz="6" w:space="0" w:color="D5D5D5"/>
              <w:right w:val="single" w:sz="4" w:space="0" w:color="000000"/>
            </w:tcBorders>
          </w:tcPr>
          <w:p>
            <w:pPr>
              <w:pStyle w:val="TableParagraph"/>
              <w:spacing w:line="126" w:lineRule="exact" w:before="30"/>
              <w:ind w:left="21"/>
              <w:rPr>
                <w:rFonts w:ascii="Calibri"/>
                <w:sz w:val="12"/>
              </w:rPr>
            </w:pPr>
            <w:r>
              <w:rPr>
                <w:rFonts w:ascii="Calibri"/>
                <w:w w:val="90"/>
                <w:sz w:val="12"/>
              </w:rPr>
              <w:t>Empleados de tipo administrativo</w:t>
            </w:r>
          </w:p>
        </w:tc>
        <w:tc>
          <w:tcPr>
            <w:tcW w:w="958" w:type="dxa"/>
            <w:tcBorders>
              <w:left w:val="single" w:sz="4" w:space="0" w:color="000000"/>
              <w:right w:val="single" w:sz="4" w:space="0" w:color="000000"/>
            </w:tcBorders>
          </w:tcPr>
          <w:p>
            <w:pPr>
              <w:pStyle w:val="TableParagraph"/>
              <w:spacing w:line="126" w:lineRule="exact" w:before="30"/>
              <w:ind w:right="199"/>
              <w:jc w:val="right"/>
              <w:rPr>
                <w:rFonts w:ascii="Calibri"/>
                <w:sz w:val="12"/>
              </w:rPr>
            </w:pPr>
            <w:r>
              <w:rPr>
                <w:rFonts w:ascii="Calibri"/>
                <w:w w:val="80"/>
                <w:sz w:val="12"/>
              </w:rPr>
              <w:t>24,00</w:t>
            </w:r>
          </w:p>
        </w:tc>
        <w:tc>
          <w:tcPr>
            <w:tcW w:w="940" w:type="dxa"/>
            <w:tcBorders>
              <w:left w:val="single" w:sz="4" w:space="0" w:color="000000"/>
              <w:right w:val="single" w:sz="4" w:space="0" w:color="000000"/>
            </w:tcBorders>
          </w:tcPr>
          <w:p>
            <w:pPr>
              <w:pStyle w:val="TableParagraph"/>
              <w:spacing w:line="136" w:lineRule="exact" w:before="21"/>
              <w:ind w:right="80"/>
              <w:jc w:val="right"/>
              <w:rPr>
                <w:rFonts w:ascii="Arial"/>
                <w:sz w:val="12"/>
              </w:rPr>
            </w:pPr>
            <w:r>
              <w:rPr>
                <w:rFonts w:ascii="Arial"/>
                <w:w w:val="80"/>
                <w:sz w:val="12"/>
              </w:rPr>
              <w:t>22,00</w:t>
            </w:r>
          </w:p>
        </w:tc>
        <w:tc>
          <w:tcPr>
            <w:tcW w:w="703" w:type="dxa"/>
            <w:tcBorders>
              <w:left w:val="single" w:sz="4" w:space="0" w:color="000000"/>
              <w:right w:val="single" w:sz="4" w:space="0" w:color="000000"/>
            </w:tcBorders>
          </w:tcPr>
          <w:p>
            <w:pPr>
              <w:pStyle w:val="TableParagraph"/>
              <w:spacing w:line="126" w:lineRule="exact" w:before="30"/>
              <w:ind w:left="89" w:right="32"/>
              <w:jc w:val="center"/>
              <w:rPr>
                <w:rFonts w:ascii="Calibri"/>
                <w:sz w:val="12"/>
              </w:rPr>
            </w:pPr>
            <w:r>
              <w:rPr>
                <w:rFonts w:ascii="Calibri"/>
                <w:w w:val="90"/>
                <w:sz w:val="12"/>
              </w:rPr>
              <w:t>22,00</w:t>
            </w:r>
          </w:p>
        </w:tc>
        <w:tc>
          <w:tcPr>
            <w:tcW w:w="703" w:type="dxa"/>
            <w:tcBorders>
              <w:left w:val="single" w:sz="4" w:space="0" w:color="000000"/>
              <w:right w:val="single" w:sz="4" w:space="0" w:color="000000"/>
            </w:tcBorders>
          </w:tcPr>
          <w:p>
            <w:pPr>
              <w:pStyle w:val="TableParagraph"/>
              <w:spacing w:line="126" w:lineRule="exact" w:before="30"/>
              <w:ind w:left="89" w:right="32"/>
              <w:jc w:val="center"/>
              <w:rPr>
                <w:rFonts w:ascii="Calibri"/>
                <w:sz w:val="12"/>
              </w:rPr>
            </w:pPr>
            <w:r>
              <w:rPr>
                <w:rFonts w:ascii="Calibri"/>
                <w:w w:val="90"/>
                <w:sz w:val="12"/>
              </w:rPr>
              <w:t>20,00</w:t>
            </w:r>
          </w:p>
        </w:tc>
        <w:tc>
          <w:tcPr>
            <w:tcW w:w="703" w:type="dxa"/>
            <w:tcBorders>
              <w:left w:val="single" w:sz="4" w:space="0" w:color="000000"/>
              <w:right w:val="single" w:sz="4" w:space="0" w:color="000000"/>
            </w:tcBorders>
          </w:tcPr>
          <w:p>
            <w:pPr>
              <w:pStyle w:val="TableParagraph"/>
              <w:spacing w:line="126" w:lineRule="exact" w:before="30"/>
              <w:ind w:right="198"/>
              <w:jc w:val="right"/>
              <w:rPr>
                <w:rFonts w:ascii="Calibri"/>
                <w:sz w:val="12"/>
              </w:rPr>
            </w:pPr>
            <w:r>
              <w:rPr>
                <w:rFonts w:ascii="Calibri"/>
                <w:w w:val="80"/>
                <w:sz w:val="12"/>
              </w:rPr>
              <w:t>46,00</w:t>
            </w:r>
          </w:p>
        </w:tc>
        <w:tc>
          <w:tcPr>
            <w:tcW w:w="703" w:type="dxa"/>
            <w:tcBorders>
              <w:left w:val="single" w:sz="4" w:space="0" w:color="000000"/>
              <w:right w:val="single" w:sz="4" w:space="0" w:color="000000"/>
            </w:tcBorders>
          </w:tcPr>
          <w:p>
            <w:pPr>
              <w:pStyle w:val="TableParagraph"/>
              <w:spacing w:line="126" w:lineRule="exact" w:before="30"/>
              <w:ind w:left="90" w:right="32"/>
              <w:jc w:val="center"/>
              <w:rPr>
                <w:rFonts w:ascii="Calibri"/>
                <w:sz w:val="12"/>
              </w:rPr>
            </w:pPr>
            <w:r>
              <w:rPr>
                <w:rFonts w:ascii="Calibri"/>
                <w:w w:val="90"/>
                <w:sz w:val="12"/>
              </w:rPr>
              <w:t>42,00</w:t>
            </w:r>
          </w:p>
        </w:tc>
      </w:tr>
      <w:tr>
        <w:trPr>
          <w:trHeight w:val="176" w:hRule="atLeast"/>
        </w:trPr>
        <w:tc>
          <w:tcPr>
            <w:tcW w:w="3129" w:type="dxa"/>
            <w:tcBorders>
              <w:top w:val="single" w:sz="6" w:space="0" w:color="D5D5D5"/>
              <w:left w:val="single" w:sz="4" w:space="0" w:color="000000"/>
              <w:bottom w:val="single" w:sz="6" w:space="0" w:color="D5D5D5"/>
              <w:right w:val="single" w:sz="4" w:space="0" w:color="000000"/>
            </w:tcBorders>
          </w:tcPr>
          <w:p>
            <w:pPr>
              <w:pStyle w:val="TableParagraph"/>
              <w:spacing w:line="126" w:lineRule="exact" w:before="30"/>
              <w:ind w:left="21"/>
              <w:rPr>
                <w:rFonts w:ascii="Calibri"/>
                <w:sz w:val="12"/>
              </w:rPr>
            </w:pPr>
            <w:r>
              <w:rPr>
                <w:rFonts w:ascii="Calibri"/>
                <w:w w:val="90"/>
                <w:sz w:val="12"/>
              </w:rPr>
              <w:t>Comerciales, vendedores y similares</w:t>
            </w:r>
          </w:p>
        </w:tc>
        <w:tc>
          <w:tcPr>
            <w:tcW w:w="958" w:type="dxa"/>
            <w:tcBorders>
              <w:left w:val="single" w:sz="4" w:space="0" w:color="000000"/>
              <w:right w:val="single" w:sz="4" w:space="0" w:color="000000"/>
            </w:tcBorders>
          </w:tcPr>
          <w:p>
            <w:pPr>
              <w:pStyle w:val="TableParagraph"/>
              <w:rPr>
                <w:rFonts w:ascii="Times New Roman"/>
                <w:sz w:val="10"/>
              </w:rPr>
            </w:pPr>
          </w:p>
        </w:tc>
        <w:tc>
          <w:tcPr>
            <w:tcW w:w="940" w:type="dxa"/>
            <w:tcBorders>
              <w:left w:val="single" w:sz="4" w:space="0" w:color="000000"/>
              <w:right w:val="single" w:sz="4" w:space="0" w:color="000000"/>
            </w:tcBorders>
          </w:tcPr>
          <w:p>
            <w:pPr>
              <w:pStyle w:val="TableParagraph"/>
              <w:spacing w:line="136" w:lineRule="exact" w:before="21"/>
              <w:ind w:right="118"/>
              <w:jc w:val="right"/>
              <w:rPr>
                <w:rFonts w:ascii="Arial"/>
                <w:sz w:val="12"/>
              </w:rPr>
            </w:pPr>
            <w:r>
              <w:rPr>
                <w:rFonts w:ascii="Arial"/>
                <w:w w:val="80"/>
                <w:sz w:val="12"/>
              </w:rPr>
              <w:t>-</w:t>
            </w:r>
          </w:p>
        </w:tc>
        <w:tc>
          <w:tcPr>
            <w:tcW w:w="703" w:type="dxa"/>
            <w:tcBorders>
              <w:left w:val="single" w:sz="4" w:space="0" w:color="000000"/>
              <w:right w:val="single" w:sz="4" w:space="0" w:color="000000"/>
            </w:tcBorders>
          </w:tcPr>
          <w:p>
            <w:pPr>
              <w:pStyle w:val="TableParagraph"/>
              <w:rPr>
                <w:rFonts w:ascii="Times New Roman"/>
                <w:sz w:val="10"/>
              </w:rPr>
            </w:pPr>
          </w:p>
        </w:tc>
        <w:tc>
          <w:tcPr>
            <w:tcW w:w="703" w:type="dxa"/>
            <w:tcBorders>
              <w:left w:val="single" w:sz="4" w:space="0" w:color="000000"/>
              <w:right w:val="single" w:sz="4" w:space="0" w:color="000000"/>
            </w:tcBorders>
          </w:tcPr>
          <w:p>
            <w:pPr>
              <w:pStyle w:val="TableParagraph"/>
              <w:spacing w:line="126" w:lineRule="exact" w:before="30"/>
              <w:ind w:left="64"/>
              <w:jc w:val="center"/>
              <w:rPr>
                <w:rFonts w:ascii="Calibri"/>
                <w:sz w:val="12"/>
              </w:rPr>
            </w:pPr>
            <w:r>
              <w:rPr>
                <w:rFonts w:ascii="Calibri"/>
                <w:w w:val="80"/>
                <w:sz w:val="12"/>
              </w:rPr>
              <w:t>-</w:t>
            </w:r>
          </w:p>
        </w:tc>
        <w:tc>
          <w:tcPr>
            <w:tcW w:w="703" w:type="dxa"/>
            <w:tcBorders>
              <w:left w:val="single" w:sz="4" w:space="0" w:color="000000"/>
              <w:right w:val="single" w:sz="4" w:space="0" w:color="000000"/>
            </w:tcBorders>
          </w:tcPr>
          <w:p>
            <w:pPr>
              <w:pStyle w:val="TableParagraph"/>
              <w:spacing w:line="126" w:lineRule="exact" w:before="30"/>
              <w:ind w:left="64"/>
              <w:jc w:val="center"/>
              <w:rPr>
                <w:rFonts w:ascii="Calibri"/>
                <w:sz w:val="12"/>
              </w:rPr>
            </w:pPr>
            <w:r>
              <w:rPr>
                <w:rFonts w:ascii="Calibri"/>
                <w:w w:val="80"/>
                <w:sz w:val="12"/>
              </w:rPr>
              <w:t>-</w:t>
            </w:r>
          </w:p>
        </w:tc>
        <w:tc>
          <w:tcPr>
            <w:tcW w:w="703" w:type="dxa"/>
            <w:tcBorders>
              <w:left w:val="single" w:sz="4" w:space="0" w:color="000000"/>
              <w:right w:val="single" w:sz="4" w:space="0" w:color="000000"/>
            </w:tcBorders>
          </w:tcPr>
          <w:p>
            <w:pPr>
              <w:pStyle w:val="TableParagraph"/>
              <w:spacing w:line="126" w:lineRule="exact" w:before="30"/>
              <w:ind w:left="65"/>
              <w:jc w:val="center"/>
              <w:rPr>
                <w:rFonts w:ascii="Calibri"/>
                <w:sz w:val="12"/>
              </w:rPr>
            </w:pPr>
            <w:r>
              <w:rPr>
                <w:rFonts w:ascii="Calibri"/>
                <w:w w:val="80"/>
                <w:sz w:val="12"/>
              </w:rPr>
              <w:t>-</w:t>
            </w:r>
          </w:p>
        </w:tc>
      </w:tr>
      <w:tr>
        <w:trPr>
          <w:trHeight w:val="176" w:hRule="atLeast"/>
        </w:trPr>
        <w:tc>
          <w:tcPr>
            <w:tcW w:w="3129" w:type="dxa"/>
            <w:tcBorders>
              <w:top w:val="single" w:sz="6" w:space="0" w:color="D5D5D5"/>
              <w:left w:val="single" w:sz="4" w:space="0" w:color="000000"/>
              <w:bottom w:val="single" w:sz="6" w:space="0" w:color="D5D5D5"/>
              <w:right w:val="single" w:sz="4" w:space="0" w:color="000000"/>
            </w:tcBorders>
          </w:tcPr>
          <w:p>
            <w:pPr>
              <w:pStyle w:val="TableParagraph"/>
              <w:spacing w:line="126" w:lineRule="exact" w:before="30"/>
              <w:ind w:left="21"/>
              <w:rPr>
                <w:rFonts w:ascii="Calibri"/>
                <w:sz w:val="12"/>
              </w:rPr>
            </w:pPr>
            <w:r>
              <w:rPr>
                <w:rFonts w:ascii="Calibri"/>
                <w:w w:val="90"/>
                <w:sz w:val="12"/>
              </w:rPr>
              <w:t>Resto de personal cualificado</w:t>
            </w:r>
          </w:p>
        </w:tc>
        <w:tc>
          <w:tcPr>
            <w:tcW w:w="958" w:type="dxa"/>
            <w:tcBorders>
              <w:left w:val="single" w:sz="4" w:space="0" w:color="000000"/>
              <w:right w:val="single" w:sz="4" w:space="0" w:color="000000"/>
            </w:tcBorders>
          </w:tcPr>
          <w:p>
            <w:pPr>
              <w:pStyle w:val="TableParagraph"/>
              <w:spacing w:line="126" w:lineRule="exact" w:before="30"/>
              <w:ind w:right="199"/>
              <w:jc w:val="right"/>
              <w:rPr>
                <w:rFonts w:ascii="Calibri"/>
                <w:sz w:val="12"/>
              </w:rPr>
            </w:pPr>
            <w:r>
              <w:rPr>
                <w:rFonts w:ascii="Calibri"/>
                <w:w w:val="80"/>
                <w:sz w:val="12"/>
              </w:rPr>
              <w:t>8,00</w:t>
            </w:r>
          </w:p>
        </w:tc>
        <w:tc>
          <w:tcPr>
            <w:tcW w:w="940" w:type="dxa"/>
            <w:tcBorders>
              <w:left w:val="single" w:sz="4" w:space="0" w:color="000000"/>
              <w:right w:val="single" w:sz="4" w:space="0" w:color="000000"/>
            </w:tcBorders>
          </w:tcPr>
          <w:p>
            <w:pPr>
              <w:pStyle w:val="TableParagraph"/>
              <w:spacing w:line="136" w:lineRule="exact" w:before="21"/>
              <w:ind w:right="80"/>
              <w:jc w:val="right"/>
              <w:rPr>
                <w:rFonts w:ascii="Arial"/>
                <w:sz w:val="12"/>
              </w:rPr>
            </w:pPr>
            <w:r>
              <w:rPr>
                <w:rFonts w:ascii="Arial"/>
                <w:w w:val="80"/>
                <w:sz w:val="12"/>
              </w:rPr>
              <w:t>7,00</w:t>
            </w:r>
          </w:p>
        </w:tc>
        <w:tc>
          <w:tcPr>
            <w:tcW w:w="703" w:type="dxa"/>
            <w:tcBorders>
              <w:left w:val="single" w:sz="4" w:space="0" w:color="000000"/>
              <w:right w:val="single" w:sz="4" w:space="0" w:color="000000"/>
            </w:tcBorders>
          </w:tcPr>
          <w:p>
            <w:pPr>
              <w:pStyle w:val="TableParagraph"/>
              <w:spacing w:line="126" w:lineRule="exact" w:before="30"/>
              <w:ind w:left="142" w:right="32"/>
              <w:jc w:val="center"/>
              <w:rPr>
                <w:rFonts w:ascii="Calibri"/>
                <w:sz w:val="12"/>
              </w:rPr>
            </w:pPr>
            <w:r>
              <w:rPr>
                <w:rFonts w:ascii="Calibri"/>
                <w:w w:val="90"/>
                <w:sz w:val="12"/>
              </w:rPr>
              <w:t>5,00</w:t>
            </w:r>
          </w:p>
        </w:tc>
        <w:tc>
          <w:tcPr>
            <w:tcW w:w="703" w:type="dxa"/>
            <w:tcBorders>
              <w:left w:val="single" w:sz="4" w:space="0" w:color="000000"/>
              <w:right w:val="single" w:sz="4" w:space="0" w:color="000000"/>
            </w:tcBorders>
          </w:tcPr>
          <w:p>
            <w:pPr>
              <w:pStyle w:val="TableParagraph"/>
              <w:spacing w:line="126" w:lineRule="exact" w:before="30"/>
              <w:ind w:left="142" w:right="32"/>
              <w:jc w:val="center"/>
              <w:rPr>
                <w:rFonts w:ascii="Calibri"/>
                <w:sz w:val="12"/>
              </w:rPr>
            </w:pPr>
            <w:r>
              <w:rPr>
                <w:rFonts w:ascii="Calibri"/>
                <w:w w:val="90"/>
                <w:sz w:val="12"/>
              </w:rPr>
              <w:t>4,00</w:t>
            </w:r>
          </w:p>
        </w:tc>
        <w:tc>
          <w:tcPr>
            <w:tcW w:w="703" w:type="dxa"/>
            <w:tcBorders>
              <w:left w:val="single" w:sz="4" w:space="0" w:color="000000"/>
              <w:right w:val="single" w:sz="4" w:space="0" w:color="000000"/>
            </w:tcBorders>
          </w:tcPr>
          <w:p>
            <w:pPr>
              <w:pStyle w:val="TableParagraph"/>
              <w:spacing w:line="126" w:lineRule="exact" w:before="30"/>
              <w:ind w:right="198"/>
              <w:jc w:val="right"/>
              <w:rPr>
                <w:rFonts w:ascii="Calibri"/>
                <w:sz w:val="12"/>
              </w:rPr>
            </w:pPr>
            <w:r>
              <w:rPr>
                <w:rFonts w:ascii="Calibri"/>
                <w:w w:val="80"/>
                <w:sz w:val="12"/>
              </w:rPr>
              <w:t>13,00</w:t>
            </w:r>
          </w:p>
        </w:tc>
        <w:tc>
          <w:tcPr>
            <w:tcW w:w="703" w:type="dxa"/>
            <w:tcBorders>
              <w:left w:val="single" w:sz="4" w:space="0" w:color="000000"/>
              <w:right w:val="single" w:sz="4" w:space="0" w:color="000000"/>
            </w:tcBorders>
          </w:tcPr>
          <w:p>
            <w:pPr>
              <w:pStyle w:val="TableParagraph"/>
              <w:spacing w:line="126" w:lineRule="exact" w:before="30"/>
              <w:ind w:left="90" w:right="32"/>
              <w:jc w:val="center"/>
              <w:rPr>
                <w:rFonts w:ascii="Calibri"/>
                <w:sz w:val="12"/>
              </w:rPr>
            </w:pPr>
            <w:r>
              <w:rPr>
                <w:rFonts w:ascii="Calibri"/>
                <w:w w:val="90"/>
                <w:sz w:val="12"/>
              </w:rPr>
              <w:t>11,00</w:t>
            </w:r>
          </w:p>
        </w:tc>
      </w:tr>
      <w:tr>
        <w:trPr>
          <w:trHeight w:val="176" w:hRule="atLeast"/>
        </w:trPr>
        <w:tc>
          <w:tcPr>
            <w:tcW w:w="3129" w:type="dxa"/>
            <w:tcBorders>
              <w:top w:val="single" w:sz="6" w:space="0" w:color="D5D5D5"/>
              <w:left w:val="single" w:sz="4" w:space="0" w:color="000000"/>
              <w:right w:val="single" w:sz="4" w:space="0" w:color="000000"/>
            </w:tcBorders>
          </w:tcPr>
          <w:p>
            <w:pPr>
              <w:pStyle w:val="TableParagraph"/>
              <w:spacing w:line="126" w:lineRule="exact" w:before="30"/>
              <w:ind w:left="21"/>
              <w:rPr>
                <w:rFonts w:ascii="Calibri"/>
                <w:sz w:val="12"/>
              </w:rPr>
            </w:pPr>
            <w:r>
              <w:rPr>
                <w:rFonts w:ascii="Calibri"/>
                <w:w w:val="90"/>
                <w:sz w:val="12"/>
              </w:rPr>
              <w:t>Trabajadores no cualificados</w:t>
            </w:r>
          </w:p>
        </w:tc>
        <w:tc>
          <w:tcPr>
            <w:tcW w:w="958" w:type="dxa"/>
            <w:tcBorders>
              <w:left w:val="single" w:sz="4" w:space="0" w:color="000000"/>
              <w:right w:val="single" w:sz="4" w:space="0" w:color="000000"/>
            </w:tcBorders>
          </w:tcPr>
          <w:p>
            <w:pPr>
              <w:pStyle w:val="TableParagraph"/>
              <w:spacing w:line="126" w:lineRule="exact" w:before="30"/>
              <w:ind w:right="199"/>
              <w:jc w:val="right"/>
              <w:rPr>
                <w:rFonts w:ascii="Calibri"/>
                <w:sz w:val="12"/>
              </w:rPr>
            </w:pPr>
            <w:r>
              <w:rPr>
                <w:rFonts w:ascii="Calibri"/>
                <w:w w:val="80"/>
                <w:sz w:val="12"/>
              </w:rPr>
              <w:t>1,00</w:t>
            </w:r>
          </w:p>
        </w:tc>
        <w:tc>
          <w:tcPr>
            <w:tcW w:w="940" w:type="dxa"/>
            <w:tcBorders>
              <w:left w:val="single" w:sz="4" w:space="0" w:color="000000"/>
              <w:right w:val="single" w:sz="4" w:space="0" w:color="000000"/>
            </w:tcBorders>
          </w:tcPr>
          <w:p>
            <w:pPr>
              <w:pStyle w:val="TableParagraph"/>
              <w:spacing w:line="126" w:lineRule="exact" w:before="30"/>
              <w:ind w:right="198"/>
              <w:jc w:val="right"/>
              <w:rPr>
                <w:rFonts w:ascii="Calibri"/>
                <w:sz w:val="12"/>
              </w:rPr>
            </w:pPr>
            <w:r>
              <w:rPr>
                <w:rFonts w:ascii="Calibri"/>
                <w:w w:val="80"/>
                <w:sz w:val="12"/>
              </w:rPr>
              <w:t>1,00</w:t>
            </w:r>
          </w:p>
        </w:tc>
        <w:tc>
          <w:tcPr>
            <w:tcW w:w="703" w:type="dxa"/>
            <w:tcBorders>
              <w:left w:val="single" w:sz="4" w:space="0" w:color="000000"/>
              <w:right w:val="single" w:sz="4" w:space="0" w:color="000000"/>
            </w:tcBorders>
          </w:tcPr>
          <w:p>
            <w:pPr>
              <w:pStyle w:val="TableParagraph"/>
              <w:rPr>
                <w:rFonts w:ascii="Times New Roman"/>
                <w:sz w:val="10"/>
              </w:rPr>
            </w:pPr>
          </w:p>
        </w:tc>
        <w:tc>
          <w:tcPr>
            <w:tcW w:w="703" w:type="dxa"/>
            <w:tcBorders>
              <w:left w:val="single" w:sz="4" w:space="0" w:color="000000"/>
              <w:right w:val="single" w:sz="4" w:space="0" w:color="000000"/>
            </w:tcBorders>
          </w:tcPr>
          <w:p>
            <w:pPr>
              <w:pStyle w:val="TableParagraph"/>
              <w:spacing w:line="126" w:lineRule="exact" w:before="30"/>
              <w:ind w:left="64"/>
              <w:jc w:val="center"/>
              <w:rPr>
                <w:rFonts w:ascii="Calibri"/>
                <w:sz w:val="12"/>
              </w:rPr>
            </w:pPr>
            <w:r>
              <w:rPr>
                <w:rFonts w:ascii="Calibri"/>
                <w:w w:val="80"/>
                <w:sz w:val="12"/>
              </w:rPr>
              <w:t>-</w:t>
            </w:r>
          </w:p>
        </w:tc>
        <w:tc>
          <w:tcPr>
            <w:tcW w:w="703" w:type="dxa"/>
            <w:tcBorders>
              <w:left w:val="single" w:sz="4" w:space="0" w:color="000000"/>
              <w:right w:val="single" w:sz="4" w:space="0" w:color="000000"/>
            </w:tcBorders>
          </w:tcPr>
          <w:p>
            <w:pPr>
              <w:pStyle w:val="TableParagraph"/>
              <w:spacing w:line="126" w:lineRule="exact" w:before="30"/>
              <w:ind w:right="198"/>
              <w:jc w:val="right"/>
              <w:rPr>
                <w:rFonts w:ascii="Calibri"/>
                <w:sz w:val="12"/>
              </w:rPr>
            </w:pPr>
            <w:r>
              <w:rPr>
                <w:rFonts w:ascii="Calibri"/>
                <w:w w:val="80"/>
                <w:sz w:val="12"/>
              </w:rPr>
              <w:t>1,00</w:t>
            </w:r>
          </w:p>
        </w:tc>
        <w:tc>
          <w:tcPr>
            <w:tcW w:w="703" w:type="dxa"/>
            <w:tcBorders>
              <w:left w:val="single" w:sz="4" w:space="0" w:color="000000"/>
              <w:right w:val="single" w:sz="4" w:space="0" w:color="000000"/>
            </w:tcBorders>
          </w:tcPr>
          <w:p>
            <w:pPr>
              <w:pStyle w:val="TableParagraph"/>
              <w:spacing w:line="126" w:lineRule="exact" w:before="30"/>
              <w:ind w:left="142" w:right="32"/>
              <w:jc w:val="center"/>
              <w:rPr>
                <w:rFonts w:ascii="Calibri"/>
                <w:sz w:val="12"/>
              </w:rPr>
            </w:pPr>
            <w:r>
              <w:rPr>
                <w:rFonts w:ascii="Calibri"/>
                <w:w w:val="90"/>
                <w:sz w:val="12"/>
              </w:rPr>
              <w:t>1,00</w:t>
            </w:r>
          </w:p>
        </w:tc>
      </w:tr>
      <w:tr>
        <w:trPr>
          <w:trHeight w:val="176" w:hRule="atLeast"/>
        </w:trPr>
        <w:tc>
          <w:tcPr>
            <w:tcW w:w="3129" w:type="dxa"/>
            <w:tcBorders>
              <w:left w:val="single" w:sz="4" w:space="0" w:color="000000"/>
              <w:right w:val="single" w:sz="4" w:space="0" w:color="000000"/>
            </w:tcBorders>
            <w:shd w:val="clear" w:color="auto" w:fill="DADADA"/>
          </w:tcPr>
          <w:p>
            <w:pPr>
              <w:pStyle w:val="TableParagraph"/>
              <w:spacing w:before="8"/>
              <w:ind w:left="21"/>
              <w:rPr>
                <w:rFonts w:ascii="Calibri"/>
                <w:b/>
                <w:sz w:val="12"/>
              </w:rPr>
            </w:pPr>
            <w:r>
              <w:rPr>
                <w:rFonts w:ascii="Calibri"/>
                <w:b/>
                <w:w w:val="90"/>
                <w:sz w:val="12"/>
              </w:rPr>
              <w:t>Total empleo medio</w:t>
            </w:r>
          </w:p>
        </w:tc>
        <w:tc>
          <w:tcPr>
            <w:tcW w:w="958" w:type="dxa"/>
            <w:tcBorders>
              <w:left w:val="single" w:sz="4" w:space="0" w:color="000000"/>
              <w:right w:val="single" w:sz="4" w:space="0" w:color="000000"/>
            </w:tcBorders>
            <w:shd w:val="clear" w:color="auto" w:fill="DADADA"/>
          </w:tcPr>
          <w:p>
            <w:pPr>
              <w:pStyle w:val="TableParagraph"/>
              <w:spacing w:line="126" w:lineRule="exact" w:before="30"/>
              <w:ind w:right="190"/>
              <w:jc w:val="right"/>
              <w:rPr>
                <w:rFonts w:ascii="Calibri"/>
                <w:b/>
                <w:sz w:val="12"/>
              </w:rPr>
            </w:pPr>
            <w:r>
              <w:rPr>
                <w:rFonts w:ascii="Calibri"/>
                <w:b/>
                <w:w w:val="80"/>
                <w:sz w:val="12"/>
              </w:rPr>
              <w:t>106,00</w:t>
            </w:r>
          </w:p>
        </w:tc>
        <w:tc>
          <w:tcPr>
            <w:tcW w:w="940" w:type="dxa"/>
            <w:tcBorders>
              <w:left w:val="single" w:sz="4" w:space="0" w:color="000000"/>
              <w:right w:val="single" w:sz="4" w:space="0" w:color="000000"/>
            </w:tcBorders>
            <w:shd w:val="clear" w:color="auto" w:fill="DADADA"/>
          </w:tcPr>
          <w:p>
            <w:pPr>
              <w:pStyle w:val="TableParagraph"/>
              <w:spacing w:line="126" w:lineRule="exact" w:before="30"/>
              <w:ind w:right="190"/>
              <w:jc w:val="right"/>
              <w:rPr>
                <w:rFonts w:ascii="Calibri"/>
                <w:b/>
                <w:sz w:val="12"/>
              </w:rPr>
            </w:pPr>
            <w:r>
              <w:rPr>
                <w:rFonts w:ascii="Calibri"/>
                <w:b/>
                <w:w w:val="80"/>
                <w:sz w:val="12"/>
              </w:rPr>
              <w:t>101,00</w:t>
            </w:r>
          </w:p>
        </w:tc>
        <w:tc>
          <w:tcPr>
            <w:tcW w:w="703" w:type="dxa"/>
            <w:tcBorders>
              <w:left w:val="single" w:sz="4" w:space="0" w:color="000000"/>
              <w:right w:val="single" w:sz="4" w:space="0" w:color="000000"/>
            </w:tcBorders>
            <w:shd w:val="clear" w:color="auto" w:fill="DADADA"/>
          </w:tcPr>
          <w:p>
            <w:pPr>
              <w:pStyle w:val="TableParagraph"/>
              <w:spacing w:line="126" w:lineRule="exact" w:before="30"/>
              <w:ind w:left="46" w:right="24"/>
              <w:jc w:val="center"/>
              <w:rPr>
                <w:rFonts w:ascii="Calibri"/>
                <w:b/>
                <w:sz w:val="12"/>
              </w:rPr>
            </w:pPr>
            <w:r>
              <w:rPr>
                <w:rFonts w:ascii="Calibri"/>
                <w:b/>
                <w:w w:val="90"/>
                <w:sz w:val="12"/>
              </w:rPr>
              <w:t>103,00</w:t>
            </w:r>
          </w:p>
        </w:tc>
        <w:tc>
          <w:tcPr>
            <w:tcW w:w="703" w:type="dxa"/>
            <w:tcBorders>
              <w:left w:val="single" w:sz="4" w:space="0" w:color="000000"/>
              <w:right w:val="single" w:sz="4" w:space="0" w:color="000000"/>
            </w:tcBorders>
            <w:shd w:val="clear" w:color="auto" w:fill="DADADA"/>
          </w:tcPr>
          <w:p>
            <w:pPr>
              <w:pStyle w:val="TableParagraph"/>
              <w:spacing w:line="126" w:lineRule="exact" w:before="30"/>
              <w:ind w:left="107" w:right="32"/>
              <w:jc w:val="center"/>
              <w:rPr>
                <w:rFonts w:ascii="Calibri"/>
                <w:b/>
                <w:sz w:val="12"/>
              </w:rPr>
            </w:pPr>
            <w:r>
              <w:rPr>
                <w:rFonts w:ascii="Calibri"/>
                <w:b/>
                <w:w w:val="90"/>
                <w:sz w:val="12"/>
              </w:rPr>
              <w:t>96,00</w:t>
            </w:r>
          </w:p>
        </w:tc>
        <w:tc>
          <w:tcPr>
            <w:tcW w:w="703" w:type="dxa"/>
            <w:tcBorders>
              <w:left w:val="single" w:sz="4" w:space="0" w:color="000000"/>
              <w:right w:val="single" w:sz="4" w:space="0" w:color="000000"/>
            </w:tcBorders>
            <w:shd w:val="clear" w:color="auto" w:fill="DADADA"/>
          </w:tcPr>
          <w:p>
            <w:pPr>
              <w:pStyle w:val="TableParagraph"/>
              <w:spacing w:line="126" w:lineRule="exact" w:before="30"/>
              <w:ind w:right="189"/>
              <w:jc w:val="right"/>
              <w:rPr>
                <w:rFonts w:ascii="Calibri"/>
                <w:b/>
                <w:sz w:val="12"/>
              </w:rPr>
            </w:pPr>
            <w:r>
              <w:rPr>
                <w:rFonts w:ascii="Calibri"/>
                <w:b/>
                <w:w w:val="80"/>
                <w:sz w:val="12"/>
              </w:rPr>
              <w:t>209,00</w:t>
            </w:r>
          </w:p>
        </w:tc>
        <w:tc>
          <w:tcPr>
            <w:tcW w:w="703" w:type="dxa"/>
            <w:tcBorders>
              <w:left w:val="single" w:sz="4" w:space="0" w:color="000000"/>
              <w:right w:val="single" w:sz="4" w:space="0" w:color="000000"/>
            </w:tcBorders>
            <w:shd w:val="clear" w:color="auto" w:fill="DADADA"/>
          </w:tcPr>
          <w:p>
            <w:pPr>
              <w:pStyle w:val="TableParagraph"/>
              <w:spacing w:line="126" w:lineRule="exact" w:before="30"/>
              <w:ind w:left="46" w:right="24"/>
              <w:jc w:val="center"/>
              <w:rPr>
                <w:rFonts w:ascii="Calibri"/>
                <w:b/>
                <w:sz w:val="12"/>
              </w:rPr>
            </w:pPr>
            <w:r>
              <w:rPr>
                <w:rFonts w:ascii="Calibri"/>
                <w:b/>
                <w:w w:val="90"/>
                <w:sz w:val="12"/>
              </w:rPr>
              <w:t>197,00</w:t>
            </w:r>
          </w:p>
        </w:tc>
      </w:tr>
    </w:tbl>
    <w:p>
      <w:pPr>
        <w:pStyle w:val="BodyText"/>
        <w:spacing w:before="6"/>
        <w:rPr>
          <w:sz w:val="22"/>
        </w:rPr>
      </w:pPr>
    </w:p>
    <w:p>
      <w:pPr>
        <w:pStyle w:val="BodyText"/>
        <w:spacing w:line="249" w:lineRule="auto"/>
        <w:ind w:left="1707" w:right="1209"/>
        <w:jc w:val="both"/>
      </w:pPr>
      <w:r>
        <w:rPr>
          <w:w w:val="105"/>
        </w:rPr>
        <w:t>Los honorarios a facturar por los servicios de auditoría del ejercicio 2021 por los auditores de cuentas actuales ascenderán a 7.800 euros y los facturados en el ejercicio 2021 por auditoría de proyectos con financiación</w:t>
      </w:r>
      <w:r>
        <w:rPr>
          <w:spacing w:val="-14"/>
          <w:w w:val="105"/>
        </w:rPr>
        <w:t> </w:t>
      </w:r>
      <w:r>
        <w:rPr>
          <w:w w:val="105"/>
        </w:rPr>
        <w:t>específica,</w:t>
      </w:r>
      <w:r>
        <w:rPr>
          <w:spacing w:val="-14"/>
          <w:w w:val="105"/>
        </w:rPr>
        <w:t> </w:t>
      </w:r>
      <w:r>
        <w:rPr>
          <w:w w:val="105"/>
        </w:rPr>
        <w:t>4.950</w:t>
      </w:r>
      <w:r>
        <w:rPr>
          <w:spacing w:val="-14"/>
          <w:w w:val="105"/>
        </w:rPr>
        <w:t> </w:t>
      </w:r>
      <w:r>
        <w:rPr>
          <w:w w:val="105"/>
        </w:rPr>
        <w:t>euros.</w:t>
      </w:r>
      <w:r>
        <w:rPr>
          <w:spacing w:val="-14"/>
          <w:w w:val="105"/>
        </w:rPr>
        <w:t> </w:t>
      </w:r>
      <w:r>
        <w:rPr>
          <w:w w:val="105"/>
        </w:rPr>
        <w:t>Los</w:t>
      </w:r>
      <w:r>
        <w:rPr>
          <w:spacing w:val="-14"/>
          <w:w w:val="105"/>
        </w:rPr>
        <w:t> </w:t>
      </w:r>
      <w:r>
        <w:rPr>
          <w:w w:val="105"/>
        </w:rPr>
        <w:t>honorarios</w:t>
      </w:r>
      <w:r>
        <w:rPr>
          <w:spacing w:val="-15"/>
          <w:w w:val="105"/>
        </w:rPr>
        <w:t> </w:t>
      </w:r>
      <w:r>
        <w:rPr>
          <w:w w:val="105"/>
        </w:rPr>
        <w:t>facturados</w:t>
      </w:r>
      <w:r>
        <w:rPr>
          <w:spacing w:val="-16"/>
          <w:w w:val="105"/>
        </w:rPr>
        <w:t> </w:t>
      </w:r>
      <w:r>
        <w:rPr>
          <w:w w:val="105"/>
        </w:rPr>
        <w:t>en</w:t>
      </w:r>
      <w:r>
        <w:rPr>
          <w:spacing w:val="-14"/>
          <w:w w:val="105"/>
        </w:rPr>
        <w:t> </w:t>
      </w:r>
      <w:r>
        <w:rPr>
          <w:w w:val="105"/>
        </w:rPr>
        <w:t>2021</w:t>
      </w:r>
      <w:r>
        <w:rPr>
          <w:spacing w:val="-14"/>
          <w:w w:val="105"/>
        </w:rPr>
        <w:t> </w:t>
      </w:r>
      <w:r>
        <w:rPr>
          <w:w w:val="105"/>
        </w:rPr>
        <w:t>por</w:t>
      </w:r>
      <w:r>
        <w:rPr>
          <w:spacing w:val="-15"/>
          <w:w w:val="105"/>
        </w:rPr>
        <w:t> </w:t>
      </w:r>
      <w:r>
        <w:rPr>
          <w:w w:val="105"/>
        </w:rPr>
        <w:t>los</w:t>
      </w:r>
      <w:r>
        <w:rPr>
          <w:spacing w:val="-14"/>
          <w:w w:val="105"/>
        </w:rPr>
        <w:t> </w:t>
      </w:r>
      <w:r>
        <w:rPr>
          <w:w w:val="105"/>
        </w:rPr>
        <w:t>servicios</w:t>
      </w:r>
      <w:r>
        <w:rPr>
          <w:spacing w:val="-15"/>
          <w:w w:val="105"/>
        </w:rPr>
        <w:t> </w:t>
      </w:r>
      <w:r>
        <w:rPr>
          <w:w w:val="105"/>
        </w:rPr>
        <w:t>de</w:t>
      </w:r>
      <w:r>
        <w:rPr>
          <w:spacing w:val="-14"/>
          <w:w w:val="105"/>
        </w:rPr>
        <w:t> </w:t>
      </w:r>
      <w:r>
        <w:rPr>
          <w:w w:val="105"/>
        </w:rPr>
        <w:t>auditoría</w:t>
      </w:r>
      <w:r>
        <w:rPr>
          <w:spacing w:val="-14"/>
          <w:w w:val="105"/>
        </w:rPr>
        <w:t> </w:t>
      </w:r>
      <w:r>
        <w:rPr>
          <w:w w:val="105"/>
        </w:rPr>
        <w:t>del ejercicio 2020 por los auditores de cuentas actuales ascienden a 7.800 euros y los facturados en el ejercicio 2020 por auditoría de proyectos con financiación específica, 8.325</w:t>
      </w:r>
      <w:r>
        <w:rPr>
          <w:spacing w:val="-29"/>
          <w:w w:val="105"/>
        </w:rPr>
        <w:t> </w:t>
      </w:r>
      <w:r>
        <w:rPr>
          <w:w w:val="105"/>
        </w:rPr>
        <w:t>euros.</w:t>
      </w:r>
    </w:p>
    <w:p>
      <w:pPr>
        <w:pStyle w:val="BodyText"/>
        <w:spacing w:before="10"/>
        <w:rPr>
          <w:sz w:val="29"/>
        </w:rPr>
      </w:pPr>
    </w:p>
    <w:p>
      <w:pPr>
        <w:pStyle w:val="Heading2"/>
        <w:rPr>
          <w:u w:val="none"/>
        </w:rPr>
      </w:pPr>
      <w:r>
        <w:rPr>
          <w:w w:val="105"/>
          <w:u w:val="none"/>
        </w:rPr>
        <w:t>NOTA 18. </w:t>
      </w:r>
      <w:r>
        <w:rPr>
          <w:w w:val="105"/>
          <w:u w:val="single"/>
        </w:rPr>
        <w:t>CUMPLIMIENTO REQUISITO PARA LA CONSIDERACIÓN DE MEDIO PROPIO</w:t>
      </w:r>
    </w:p>
    <w:p>
      <w:pPr>
        <w:pStyle w:val="BodyText"/>
        <w:spacing w:line="249" w:lineRule="auto" w:before="112"/>
        <w:ind w:left="1707" w:right="1210"/>
        <w:jc w:val="both"/>
        <w:rPr>
          <w:b/>
        </w:rPr>
      </w:pPr>
      <w:r>
        <w:rPr>
          <w:w w:val="105"/>
        </w:rPr>
        <w:t>En</w:t>
      </w:r>
      <w:r>
        <w:rPr>
          <w:spacing w:val="-13"/>
          <w:w w:val="105"/>
        </w:rPr>
        <w:t> </w:t>
      </w:r>
      <w:r>
        <w:rPr>
          <w:w w:val="105"/>
        </w:rPr>
        <w:t>escritura</w:t>
      </w:r>
      <w:r>
        <w:rPr>
          <w:spacing w:val="21"/>
          <w:w w:val="105"/>
        </w:rPr>
        <w:t> </w:t>
      </w:r>
      <w:r>
        <w:rPr>
          <w:w w:val="105"/>
        </w:rPr>
        <w:t>de</w:t>
      </w:r>
      <w:r>
        <w:rPr>
          <w:spacing w:val="-13"/>
          <w:w w:val="105"/>
        </w:rPr>
        <w:t> </w:t>
      </w:r>
      <w:r>
        <w:rPr>
          <w:w w:val="105"/>
        </w:rPr>
        <w:t>elevación</w:t>
      </w:r>
      <w:r>
        <w:rPr>
          <w:spacing w:val="-14"/>
          <w:w w:val="105"/>
        </w:rPr>
        <w:t> </w:t>
      </w:r>
      <w:r>
        <w:rPr>
          <w:w w:val="105"/>
        </w:rPr>
        <w:t>a</w:t>
      </w:r>
      <w:r>
        <w:rPr>
          <w:spacing w:val="21"/>
          <w:w w:val="105"/>
        </w:rPr>
        <w:t> </w:t>
      </w:r>
      <w:r>
        <w:rPr>
          <w:w w:val="105"/>
        </w:rPr>
        <w:t>público</w:t>
      </w:r>
      <w:r>
        <w:rPr>
          <w:spacing w:val="-14"/>
          <w:w w:val="105"/>
        </w:rPr>
        <w:t> </w:t>
      </w:r>
      <w:r>
        <w:rPr>
          <w:w w:val="105"/>
        </w:rPr>
        <w:t>de</w:t>
      </w:r>
      <w:r>
        <w:rPr>
          <w:spacing w:val="-14"/>
          <w:w w:val="105"/>
        </w:rPr>
        <w:t> </w:t>
      </w:r>
      <w:r>
        <w:rPr>
          <w:w w:val="105"/>
        </w:rPr>
        <w:t>acuerdos</w:t>
      </w:r>
      <w:r>
        <w:rPr>
          <w:spacing w:val="-14"/>
          <w:w w:val="105"/>
        </w:rPr>
        <w:t> </w:t>
      </w:r>
      <w:r>
        <w:rPr>
          <w:w w:val="105"/>
        </w:rPr>
        <w:t>sociales,</w:t>
      </w:r>
      <w:r>
        <w:rPr>
          <w:spacing w:val="-12"/>
          <w:w w:val="105"/>
        </w:rPr>
        <w:t> </w:t>
      </w:r>
      <w:r>
        <w:rPr>
          <w:w w:val="105"/>
        </w:rPr>
        <w:t>otorgada</w:t>
      </w:r>
      <w:r>
        <w:rPr>
          <w:spacing w:val="-13"/>
          <w:w w:val="105"/>
        </w:rPr>
        <w:t> </w:t>
      </w:r>
      <w:r>
        <w:rPr>
          <w:w w:val="105"/>
        </w:rPr>
        <w:t>por</w:t>
      </w:r>
      <w:r>
        <w:rPr>
          <w:spacing w:val="-13"/>
          <w:w w:val="105"/>
        </w:rPr>
        <w:t> </w:t>
      </w:r>
      <w:r>
        <w:rPr>
          <w:w w:val="105"/>
        </w:rPr>
        <w:t>la</w:t>
      </w:r>
      <w:r>
        <w:rPr>
          <w:spacing w:val="-13"/>
          <w:w w:val="105"/>
        </w:rPr>
        <w:t> </w:t>
      </w:r>
      <w:r>
        <w:rPr>
          <w:w w:val="105"/>
        </w:rPr>
        <w:t>entidad</w:t>
      </w:r>
      <w:r>
        <w:rPr>
          <w:spacing w:val="-12"/>
          <w:w w:val="105"/>
        </w:rPr>
        <w:t> </w:t>
      </w:r>
      <w:r>
        <w:rPr>
          <w:w w:val="105"/>
        </w:rPr>
        <w:t>mercantil</w:t>
      </w:r>
      <w:r>
        <w:rPr>
          <w:spacing w:val="22"/>
          <w:w w:val="105"/>
        </w:rPr>
        <w:t> </w:t>
      </w:r>
      <w:r>
        <w:rPr>
          <w:w w:val="105"/>
        </w:rPr>
        <w:t>con</w:t>
      </w:r>
      <w:r>
        <w:rPr>
          <w:spacing w:val="-13"/>
          <w:w w:val="105"/>
        </w:rPr>
        <w:t> </w:t>
      </w:r>
      <w:r>
        <w:rPr>
          <w:w w:val="105"/>
        </w:rPr>
        <w:t>número de</w:t>
      </w:r>
      <w:r>
        <w:rPr>
          <w:spacing w:val="-14"/>
          <w:w w:val="105"/>
        </w:rPr>
        <w:t> </w:t>
      </w:r>
      <w:r>
        <w:rPr>
          <w:w w:val="105"/>
        </w:rPr>
        <w:t>protocolo</w:t>
      </w:r>
      <w:r>
        <w:rPr>
          <w:spacing w:val="-14"/>
          <w:w w:val="105"/>
        </w:rPr>
        <w:t> </w:t>
      </w:r>
      <w:r>
        <w:rPr>
          <w:w w:val="105"/>
        </w:rPr>
        <w:t>cuatro</w:t>
      </w:r>
      <w:r>
        <w:rPr>
          <w:spacing w:val="20"/>
          <w:w w:val="105"/>
        </w:rPr>
        <w:t> </w:t>
      </w:r>
      <w:r>
        <w:rPr>
          <w:w w:val="105"/>
        </w:rPr>
        <w:t>mil</w:t>
      </w:r>
      <w:r>
        <w:rPr>
          <w:spacing w:val="19"/>
          <w:w w:val="105"/>
        </w:rPr>
        <w:t> </w:t>
      </w:r>
      <w:r>
        <w:rPr>
          <w:w w:val="105"/>
        </w:rPr>
        <w:t>cuatrocientos</w:t>
      </w:r>
      <w:r>
        <w:rPr>
          <w:spacing w:val="20"/>
          <w:w w:val="105"/>
        </w:rPr>
        <w:t> </w:t>
      </w:r>
      <w:r>
        <w:rPr>
          <w:w w:val="105"/>
        </w:rPr>
        <w:t>veintitrés,</w:t>
      </w:r>
      <w:r>
        <w:rPr>
          <w:spacing w:val="-14"/>
          <w:w w:val="105"/>
        </w:rPr>
        <w:t> </w:t>
      </w:r>
      <w:r>
        <w:rPr>
          <w:w w:val="105"/>
        </w:rPr>
        <w:t>en</w:t>
      </w:r>
      <w:r>
        <w:rPr>
          <w:spacing w:val="-14"/>
          <w:w w:val="105"/>
        </w:rPr>
        <w:t> </w:t>
      </w:r>
      <w:r>
        <w:rPr>
          <w:w w:val="105"/>
        </w:rPr>
        <w:t>la</w:t>
      </w:r>
      <w:r>
        <w:rPr>
          <w:spacing w:val="-14"/>
          <w:w w:val="105"/>
        </w:rPr>
        <w:t> </w:t>
      </w:r>
      <w:r>
        <w:rPr>
          <w:w w:val="105"/>
        </w:rPr>
        <w:t>ciudad</w:t>
      </w:r>
      <w:r>
        <w:rPr>
          <w:spacing w:val="-14"/>
          <w:w w:val="105"/>
        </w:rPr>
        <w:t> </w:t>
      </w:r>
      <w:r>
        <w:rPr>
          <w:w w:val="105"/>
        </w:rPr>
        <w:t>de</w:t>
      </w:r>
      <w:r>
        <w:rPr>
          <w:spacing w:val="-14"/>
          <w:w w:val="105"/>
        </w:rPr>
        <w:t> </w:t>
      </w:r>
      <w:r>
        <w:rPr>
          <w:w w:val="105"/>
        </w:rPr>
        <w:t>las</w:t>
      </w:r>
      <w:r>
        <w:rPr>
          <w:spacing w:val="-14"/>
          <w:w w:val="105"/>
        </w:rPr>
        <w:t> </w:t>
      </w:r>
      <w:r>
        <w:rPr>
          <w:w w:val="105"/>
        </w:rPr>
        <w:t>palmas</w:t>
      </w:r>
      <w:r>
        <w:rPr>
          <w:spacing w:val="-15"/>
          <w:w w:val="105"/>
        </w:rPr>
        <w:t> </w:t>
      </w:r>
      <w:r>
        <w:rPr>
          <w:w w:val="105"/>
        </w:rPr>
        <w:t>de</w:t>
      </w:r>
      <w:r>
        <w:rPr>
          <w:spacing w:val="-14"/>
          <w:w w:val="105"/>
        </w:rPr>
        <w:t> </w:t>
      </w:r>
      <w:r>
        <w:rPr>
          <w:w w:val="105"/>
        </w:rPr>
        <w:t>gran</w:t>
      </w:r>
      <w:r>
        <w:rPr>
          <w:spacing w:val="-14"/>
          <w:w w:val="105"/>
        </w:rPr>
        <w:t> </w:t>
      </w:r>
      <w:r>
        <w:rPr>
          <w:w w:val="105"/>
        </w:rPr>
        <w:t>canaria,</w:t>
      </w:r>
      <w:r>
        <w:rPr>
          <w:spacing w:val="-14"/>
          <w:w w:val="105"/>
        </w:rPr>
        <w:t> </w:t>
      </w:r>
      <w:r>
        <w:rPr>
          <w:w w:val="105"/>
        </w:rPr>
        <w:t>a</w:t>
      </w:r>
      <w:r>
        <w:rPr>
          <w:spacing w:val="-14"/>
          <w:w w:val="105"/>
        </w:rPr>
        <w:t> </w:t>
      </w:r>
      <w:r>
        <w:rPr>
          <w:w w:val="105"/>
        </w:rPr>
        <w:t>veintisiete de octubre de dos mil veintiuno, y ante el Notario Pedro Antonio González Culebras, notario del Ilustre Colegio</w:t>
      </w:r>
      <w:r>
        <w:rPr>
          <w:spacing w:val="-10"/>
          <w:w w:val="105"/>
        </w:rPr>
        <w:t> </w:t>
      </w:r>
      <w:r>
        <w:rPr>
          <w:w w:val="105"/>
        </w:rPr>
        <w:t>Notarial</w:t>
      </w:r>
      <w:r>
        <w:rPr>
          <w:spacing w:val="-10"/>
          <w:w w:val="105"/>
        </w:rPr>
        <w:t> </w:t>
      </w:r>
      <w:r>
        <w:rPr>
          <w:w w:val="105"/>
        </w:rPr>
        <w:t>de</w:t>
      </w:r>
      <w:r>
        <w:rPr>
          <w:spacing w:val="-10"/>
          <w:w w:val="105"/>
        </w:rPr>
        <w:t> </w:t>
      </w:r>
      <w:r>
        <w:rPr>
          <w:w w:val="105"/>
        </w:rPr>
        <w:t>Canarias,</w:t>
      </w:r>
      <w:r>
        <w:rPr>
          <w:spacing w:val="-9"/>
          <w:w w:val="105"/>
        </w:rPr>
        <w:t> </w:t>
      </w:r>
      <w:r>
        <w:rPr>
          <w:w w:val="105"/>
        </w:rPr>
        <w:t>con</w:t>
      </w:r>
      <w:r>
        <w:rPr>
          <w:spacing w:val="-10"/>
          <w:w w:val="105"/>
        </w:rPr>
        <w:t> </w:t>
      </w:r>
      <w:r>
        <w:rPr>
          <w:w w:val="105"/>
        </w:rPr>
        <w:t>residencia</w:t>
      </w:r>
      <w:r>
        <w:rPr>
          <w:spacing w:val="-9"/>
          <w:w w:val="105"/>
        </w:rPr>
        <w:t> </w:t>
      </w:r>
      <w:r>
        <w:rPr>
          <w:w w:val="105"/>
        </w:rPr>
        <w:t>en</w:t>
      </w:r>
      <w:r>
        <w:rPr>
          <w:spacing w:val="-10"/>
          <w:w w:val="105"/>
        </w:rPr>
        <w:t> </w:t>
      </w:r>
      <w:r>
        <w:rPr>
          <w:w w:val="105"/>
        </w:rPr>
        <w:t>esta</w:t>
      </w:r>
      <w:r>
        <w:rPr>
          <w:spacing w:val="-9"/>
          <w:w w:val="105"/>
        </w:rPr>
        <w:t> </w:t>
      </w:r>
      <w:r>
        <w:rPr>
          <w:w w:val="105"/>
        </w:rPr>
        <w:t>capital,</w:t>
      </w:r>
      <w:r>
        <w:rPr>
          <w:spacing w:val="-10"/>
          <w:w w:val="105"/>
        </w:rPr>
        <w:t> </w:t>
      </w:r>
      <w:r>
        <w:rPr>
          <w:w w:val="105"/>
        </w:rPr>
        <w:t>-otorga</w:t>
      </w:r>
      <w:r>
        <w:rPr>
          <w:spacing w:val="-9"/>
          <w:w w:val="105"/>
        </w:rPr>
        <w:t> </w:t>
      </w:r>
      <w:r>
        <w:rPr>
          <w:w w:val="105"/>
        </w:rPr>
        <w:t>que,</w:t>
      </w:r>
      <w:r>
        <w:rPr>
          <w:spacing w:val="-10"/>
          <w:w w:val="105"/>
        </w:rPr>
        <w:t> </w:t>
      </w:r>
      <w:r>
        <w:rPr>
          <w:w w:val="105"/>
        </w:rPr>
        <w:t>según</w:t>
      </w:r>
      <w:r>
        <w:rPr>
          <w:spacing w:val="-9"/>
          <w:w w:val="105"/>
        </w:rPr>
        <w:t> </w:t>
      </w:r>
      <w:r>
        <w:rPr>
          <w:w w:val="105"/>
        </w:rPr>
        <w:t>interviene,</w:t>
      </w:r>
      <w:r>
        <w:rPr>
          <w:spacing w:val="29"/>
          <w:w w:val="105"/>
        </w:rPr>
        <w:t> </w:t>
      </w:r>
      <w:r>
        <w:rPr>
          <w:w w:val="105"/>
        </w:rPr>
        <w:t>solemniza</w:t>
      </w:r>
      <w:r>
        <w:rPr>
          <w:spacing w:val="-10"/>
          <w:w w:val="105"/>
        </w:rPr>
        <w:t> </w:t>
      </w:r>
      <w:r>
        <w:rPr>
          <w:w w:val="105"/>
        </w:rPr>
        <w:t>y eleva a público los acuerdos adoptados en la junta general extraordinaria y universal,  celebrada  el día 28 de septiembre de 2021, siendo parte de la misma, la </w:t>
      </w:r>
      <w:r>
        <w:rPr>
          <w:b/>
          <w:w w:val="105"/>
        </w:rPr>
        <w:t>modificación del art. 1 de los estatutos, denominación y consideración de medio</w:t>
      </w:r>
      <w:r>
        <w:rPr>
          <w:b/>
          <w:spacing w:val="-9"/>
          <w:w w:val="105"/>
        </w:rPr>
        <w:t> </w:t>
      </w:r>
      <w:r>
        <w:rPr>
          <w:b/>
          <w:w w:val="105"/>
        </w:rPr>
        <w:t>propio.</w:t>
      </w:r>
    </w:p>
    <w:p>
      <w:pPr>
        <w:pStyle w:val="BodyText"/>
        <w:spacing w:line="249" w:lineRule="auto" w:before="105"/>
        <w:ind w:left="1707" w:right="1209"/>
        <w:jc w:val="both"/>
      </w:pPr>
      <w:r>
        <w:rPr>
          <w:w w:val="105"/>
        </w:rPr>
        <w:t>El artículo 32.2.b) de la Ley 9/2017, de 8 de noviembre, de Contratos del Sector Público, por la que se transponen al ordenamiento jurídico español las Directivas del Parlamento Europeo y del Consejo 2014/23/UE</w:t>
      </w:r>
      <w:r>
        <w:rPr>
          <w:spacing w:val="-6"/>
          <w:w w:val="105"/>
        </w:rPr>
        <w:t> </w:t>
      </w:r>
      <w:r>
        <w:rPr>
          <w:w w:val="105"/>
        </w:rPr>
        <w:t>y</w:t>
      </w:r>
      <w:r>
        <w:rPr>
          <w:spacing w:val="-7"/>
          <w:w w:val="105"/>
        </w:rPr>
        <w:t> </w:t>
      </w:r>
      <w:r>
        <w:rPr>
          <w:w w:val="105"/>
        </w:rPr>
        <w:t>2014/24/UE,</w:t>
      </w:r>
      <w:r>
        <w:rPr>
          <w:spacing w:val="-9"/>
          <w:w w:val="105"/>
        </w:rPr>
        <w:t> </w:t>
      </w:r>
      <w:r>
        <w:rPr>
          <w:w w:val="105"/>
        </w:rPr>
        <w:t>de</w:t>
      </w:r>
      <w:r>
        <w:rPr>
          <w:spacing w:val="-6"/>
          <w:w w:val="105"/>
        </w:rPr>
        <w:t> </w:t>
      </w:r>
      <w:r>
        <w:rPr>
          <w:w w:val="105"/>
        </w:rPr>
        <w:t>26</w:t>
      </w:r>
      <w:r>
        <w:rPr>
          <w:spacing w:val="-6"/>
          <w:w w:val="105"/>
        </w:rPr>
        <w:t> </w:t>
      </w:r>
      <w:r>
        <w:rPr>
          <w:w w:val="105"/>
        </w:rPr>
        <w:t>de</w:t>
      </w:r>
      <w:r>
        <w:rPr>
          <w:spacing w:val="-5"/>
          <w:w w:val="105"/>
        </w:rPr>
        <w:t> </w:t>
      </w:r>
      <w:r>
        <w:rPr>
          <w:w w:val="105"/>
        </w:rPr>
        <w:t>febrero</w:t>
      </w:r>
      <w:r>
        <w:rPr>
          <w:spacing w:val="-6"/>
          <w:w w:val="105"/>
        </w:rPr>
        <w:t> </w:t>
      </w:r>
      <w:r>
        <w:rPr>
          <w:w w:val="105"/>
        </w:rPr>
        <w:t>de</w:t>
      </w:r>
      <w:r>
        <w:rPr>
          <w:spacing w:val="-6"/>
          <w:w w:val="105"/>
        </w:rPr>
        <w:t> </w:t>
      </w:r>
      <w:r>
        <w:rPr>
          <w:w w:val="105"/>
        </w:rPr>
        <w:t>2014,</w:t>
      </w:r>
      <w:r>
        <w:rPr>
          <w:spacing w:val="-7"/>
          <w:w w:val="105"/>
        </w:rPr>
        <w:t> </w:t>
      </w:r>
      <w:r>
        <w:rPr>
          <w:w w:val="105"/>
        </w:rPr>
        <w:t>establece</w:t>
      </w:r>
      <w:r>
        <w:rPr>
          <w:spacing w:val="-4"/>
          <w:w w:val="105"/>
        </w:rPr>
        <w:t> </w:t>
      </w:r>
      <w:r>
        <w:rPr>
          <w:w w:val="105"/>
        </w:rPr>
        <w:t>respecto</w:t>
      </w:r>
      <w:r>
        <w:rPr>
          <w:spacing w:val="-7"/>
          <w:w w:val="105"/>
        </w:rPr>
        <w:t> </w:t>
      </w:r>
      <w:r>
        <w:rPr>
          <w:w w:val="105"/>
        </w:rPr>
        <w:t>a</w:t>
      </w:r>
      <w:r>
        <w:rPr>
          <w:spacing w:val="-4"/>
          <w:w w:val="105"/>
        </w:rPr>
        <w:t> </w:t>
      </w:r>
      <w:r>
        <w:rPr>
          <w:w w:val="105"/>
        </w:rPr>
        <w:t>los</w:t>
      </w:r>
      <w:r>
        <w:rPr>
          <w:spacing w:val="-7"/>
          <w:w w:val="105"/>
        </w:rPr>
        <w:t> </w:t>
      </w:r>
      <w:r>
        <w:rPr>
          <w:w w:val="105"/>
        </w:rPr>
        <w:t>encargos</w:t>
      </w:r>
      <w:r>
        <w:rPr>
          <w:spacing w:val="-7"/>
          <w:w w:val="105"/>
        </w:rPr>
        <w:t> </w:t>
      </w:r>
      <w:r>
        <w:rPr>
          <w:w w:val="105"/>
        </w:rPr>
        <w:t>de</w:t>
      </w:r>
      <w:r>
        <w:rPr>
          <w:spacing w:val="-6"/>
          <w:w w:val="105"/>
        </w:rPr>
        <w:t> </w:t>
      </w:r>
      <w:r>
        <w:rPr>
          <w:w w:val="105"/>
        </w:rPr>
        <w:t>los</w:t>
      </w:r>
      <w:r>
        <w:rPr>
          <w:spacing w:val="-7"/>
          <w:w w:val="105"/>
        </w:rPr>
        <w:t> </w:t>
      </w:r>
      <w:r>
        <w:rPr>
          <w:w w:val="105"/>
        </w:rPr>
        <w:t>poderes adjudicadores a medios propios personificados que para tener la consideración de medio propio es necesario</w:t>
      </w:r>
      <w:r>
        <w:rPr>
          <w:spacing w:val="-13"/>
          <w:w w:val="105"/>
        </w:rPr>
        <w:t> </w:t>
      </w:r>
      <w:r>
        <w:rPr>
          <w:w w:val="105"/>
        </w:rPr>
        <w:t>que</w:t>
      </w:r>
      <w:r>
        <w:rPr>
          <w:spacing w:val="-12"/>
          <w:w w:val="105"/>
        </w:rPr>
        <w:t> </w:t>
      </w:r>
      <w:r>
        <w:rPr>
          <w:w w:val="105"/>
        </w:rPr>
        <w:t>más</w:t>
      </w:r>
      <w:r>
        <w:rPr>
          <w:spacing w:val="-13"/>
          <w:w w:val="105"/>
        </w:rPr>
        <w:t> </w:t>
      </w:r>
      <w:r>
        <w:rPr>
          <w:w w:val="105"/>
        </w:rPr>
        <w:t>del</w:t>
      </w:r>
      <w:r>
        <w:rPr>
          <w:spacing w:val="-13"/>
          <w:w w:val="105"/>
        </w:rPr>
        <w:t> </w:t>
      </w:r>
      <w:r>
        <w:rPr>
          <w:w w:val="105"/>
        </w:rPr>
        <w:t>80</w:t>
      </w:r>
      <w:r>
        <w:rPr>
          <w:spacing w:val="-12"/>
          <w:w w:val="105"/>
        </w:rPr>
        <w:t> </w:t>
      </w:r>
      <w:r>
        <w:rPr>
          <w:w w:val="105"/>
        </w:rPr>
        <w:t>por</w:t>
      </w:r>
      <w:r>
        <w:rPr>
          <w:spacing w:val="-13"/>
          <w:w w:val="105"/>
        </w:rPr>
        <w:t> </w:t>
      </w:r>
      <w:r>
        <w:rPr>
          <w:w w:val="105"/>
        </w:rPr>
        <w:t>ciento</w:t>
      </w:r>
      <w:r>
        <w:rPr>
          <w:spacing w:val="-12"/>
          <w:w w:val="105"/>
        </w:rPr>
        <w:t> </w:t>
      </w:r>
      <w:r>
        <w:rPr>
          <w:w w:val="105"/>
        </w:rPr>
        <w:t>de</w:t>
      </w:r>
      <w:r>
        <w:rPr>
          <w:spacing w:val="-12"/>
          <w:w w:val="105"/>
        </w:rPr>
        <w:t> </w:t>
      </w:r>
      <w:r>
        <w:rPr>
          <w:w w:val="105"/>
        </w:rPr>
        <w:t>las</w:t>
      </w:r>
      <w:r>
        <w:rPr>
          <w:spacing w:val="-13"/>
          <w:w w:val="105"/>
        </w:rPr>
        <w:t> </w:t>
      </w:r>
      <w:r>
        <w:rPr>
          <w:w w:val="105"/>
        </w:rPr>
        <w:t>actividades</w:t>
      </w:r>
      <w:r>
        <w:rPr>
          <w:spacing w:val="-13"/>
          <w:w w:val="105"/>
        </w:rPr>
        <w:t> </w:t>
      </w:r>
      <w:r>
        <w:rPr>
          <w:w w:val="105"/>
        </w:rPr>
        <w:t>del</w:t>
      </w:r>
      <w:r>
        <w:rPr>
          <w:spacing w:val="-13"/>
          <w:w w:val="105"/>
        </w:rPr>
        <w:t> </w:t>
      </w:r>
      <w:r>
        <w:rPr>
          <w:w w:val="105"/>
        </w:rPr>
        <w:t>ente</w:t>
      </w:r>
      <w:r>
        <w:rPr>
          <w:spacing w:val="-12"/>
          <w:w w:val="105"/>
        </w:rPr>
        <w:t> </w:t>
      </w:r>
      <w:r>
        <w:rPr>
          <w:w w:val="105"/>
        </w:rPr>
        <w:t>destinatario</w:t>
      </w:r>
      <w:r>
        <w:rPr>
          <w:spacing w:val="-12"/>
          <w:w w:val="105"/>
        </w:rPr>
        <w:t> </w:t>
      </w:r>
      <w:r>
        <w:rPr>
          <w:w w:val="105"/>
        </w:rPr>
        <w:t>del</w:t>
      </w:r>
      <w:r>
        <w:rPr>
          <w:spacing w:val="-13"/>
          <w:w w:val="105"/>
        </w:rPr>
        <w:t> </w:t>
      </w:r>
      <w:r>
        <w:rPr>
          <w:w w:val="105"/>
        </w:rPr>
        <w:t>encargo</w:t>
      </w:r>
      <w:r>
        <w:rPr>
          <w:spacing w:val="-13"/>
          <w:w w:val="105"/>
        </w:rPr>
        <w:t> </w:t>
      </w:r>
      <w:r>
        <w:rPr>
          <w:w w:val="105"/>
        </w:rPr>
        <w:t>se</w:t>
      </w:r>
      <w:r>
        <w:rPr>
          <w:spacing w:val="-12"/>
          <w:w w:val="105"/>
        </w:rPr>
        <w:t> </w:t>
      </w:r>
      <w:r>
        <w:rPr>
          <w:w w:val="105"/>
        </w:rPr>
        <w:t>lleven</w:t>
      </w:r>
      <w:r>
        <w:rPr>
          <w:spacing w:val="-12"/>
          <w:w w:val="105"/>
        </w:rPr>
        <w:t> </w:t>
      </w:r>
      <w:r>
        <w:rPr>
          <w:w w:val="105"/>
        </w:rPr>
        <w:t>a</w:t>
      </w:r>
      <w:r>
        <w:rPr>
          <w:spacing w:val="-12"/>
          <w:w w:val="105"/>
        </w:rPr>
        <w:t> </w:t>
      </w:r>
      <w:r>
        <w:rPr>
          <w:w w:val="105"/>
        </w:rPr>
        <w:t>cabo en</w:t>
      </w:r>
      <w:r>
        <w:rPr>
          <w:spacing w:val="-6"/>
          <w:w w:val="105"/>
        </w:rPr>
        <w:t> </w:t>
      </w:r>
      <w:r>
        <w:rPr>
          <w:w w:val="105"/>
        </w:rPr>
        <w:t>el</w:t>
      </w:r>
      <w:r>
        <w:rPr>
          <w:spacing w:val="-5"/>
          <w:w w:val="105"/>
        </w:rPr>
        <w:t> </w:t>
      </w:r>
      <w:r>
        <w:rPr>
          <w:w w:val="105"/>
        </w:rPr>
        <w:t>ejercicio</w:t>
      </w:r>
      <w:r>
        <w:rPr>
          <w:spacing w:val="-5"/>
          <w:w w:val="105"/>
        </w:rPr>
        <w:t> </w:t>
      </w:r>
      <w:r>
        <w:rPr>
          <w:w w:val="105"/>
        </w:rPr>
        <w:t>de</w:t>
      </w:r>
      <w:r>
        <w:rPr>
          <w:spacing w:val="-5"/>
          <w:w w:val="105"/>
        </w:rPr>
        <w:t> </w:t>
      </w:r>
      <w:r>
        <w:rPr>
          <w:w w:val="105"/>
        </w:rPr>
        <w:t>los</w:t>
      </w:r>
      <w:r>
        <w:rPr>
          <w:spacing w:val="-4"/>
          <w:w w:val="105"/>
        </w:rPr>
        <w:t> </w:t>
      </w:r>
      <w:r>
        <w:rPr>
          <w:w w:val="105"/>
        </w:rPr>
        <w:t>cometidos</w:t>
      </w:r>
      <w:r>
        <w:rPr>
          <w:spacing w:val="-6"/>
          <w:w w:val="105"/>
        </w:rPr>
        <w:t> </w:t>
      </w:r>
      <w:r>
        <w:rPr>
          <w:w w:val="105"/>
        </w:rPr>
        <w:t>que</w:t>
      </w:r>
      <w:r>
        <w:rPr>
          <w:spacing w:val="-5"/>
          <w:w w:val="105"/>
        </w:rPr>
        <w:t> </w:t>
      </w:r>
      <w:r>
        <w:rPr>
          <w:w w:val="105"/>
        </w:rPr>
        <w:t>le</w:t>
      </w:r>
      <w:r>
        <w:rPr>
          <w:spacing w:val="-5"/>
          <w:w w:val="105"/>
        </w:rPr>
        <w:t> </w:t>
      </w:r>
      <w:r>
        <w:rPr>
          <w:w w:val="105"/>
        </w:rPr>
        <w:t>han</w:t>
      </w:r>
      <w:r>
        <w:rPr>
          <w:spacing w:val="-4"/>
          <w:w w:val="105"/>
        </w:rPr>
        <w:t> </w:t>
      </w:r>
      <w:r>
        <w:rPr>
          <w:w w:val="105"/>
        </w:rPr>
        <w:t>sido</w:t>
      </w:r>
      <w:r>
        <w:rPr>
          <w:spacing w:val="-5"/>
          <w:w w:val="105"/>
        </w:rPr>
        <w:t> </w:t>
      </w:r>
      <w:r>
        <w:rPr>
          <w:w w:val="105"/>
        </w:rPr>
        <w:t>confiados</w:t>
      </w:r>
      <w:r>
        <w:rPr>
          <w:spacing w:val="-4"/>
          <w:w w:val="105"/>
        </w:rPr>
        <w:t> </w:t>
      </w:r>
      <w:r>
        <w:rPr>
          <w:w w:val="105"/>
        </w:rPr>
        <w:t>por</w:t>
      </w:r>
      <w:r>
        <w:rPr>
          <w:spacing w:val="-5"/>
          <w:w w:val="105"/>
        </w:rPr>
        <w:t> </w:t>
      </w:r>
      <w:r>
        <w:rPr>
          <w:w w:val="105"/>
        </w:rPr>
        <w:t>el</w:t>
      </w:r>
      <w:r>
        <w:rPr>
          <w:spacing w:val="-7"/>
          <w:w w:val="105"/>
        </w:rPr>
        <w:t> </w:t>
      </w:r>
      <w:r>
        <w:rPr>
          <w:w w:val="105"/>
        </w:rPr>
        <w:t>poder</w:t>
      </w:r>
      <w:r>
        <w:rPr>
          <w:spacing w:val="-5"/>
          <w:w w:val="105"/>
        </w:rPr>
        <w:t> </w:t>
      </w:r>
      <w:r>
        <w:rPr>
          <w:w w:val="105"/>
        </w:rPr>
        <w:t>adjudicador</w:t>
      </w:r>
      <w:r>
        <w:rPr>
          <w:spacing w:val="-7"/>
          <w:w w:val="105"/>
        </w:rPr>
        <w:t> </w:t>
      </w:r>
      <w:r>
        <w:rPr>
          <w:w w:val="105"/>
        </w:rPr>
        <w:t>que</w:t>
      </w:r>
      <w:r>
        <w:rPr>
          <w:spacing w:val="-5"/>
          <w:w w:val="105"/>
        </w:rPr>
        <w:t> </w:t>
      </w:r>
      <w:r>
        <w:rPr>
          <w:w w:val="105"/>
        </w:rPr>
        <w:t>hace</w:t>
      </w:r>
      <w:r>
        <w:rPr>
          <w:spacing w:val="-5"/>
          <w:w w:val="105"/>
        </w:rPr>
        <w:t> </w:t>
      </w:r>
      <w:r>
        <w:rPr>
          <w:w w:val="105"/>
        </w:rPr>
        <w:t>el</w:t>
      </w:r>
      <w:r>
        <w:rPr>
          <w:spacing w:val="-5"/>
          <w:w w:val="105"/>
        </w:rPr>
        <w:t> </w:t>
      </w:r>
      <w:r>
        <w:rPr>
          <w:w w:val="105"/>
        </w:rPr>
        <w:t>encargo y que lo controla o por otras personas jurídicas controladas del mismo modo por la entidad que hace el encargo. Y a tal efecto prevé, entre otros criterios, que para calcular el 80 por ciento de las actividades del ente destinatario del encargo se tomarán en consideración el promedio del volumen global de negocios</w:t>
      </w:r>
      <w:r>
        <w:rPr>
          <w:spacing w:val="-8"/>
          <w:w w:val="105"/>
        </w:rPr>
        <w:t> </w:t>
      </w:r>
      <w:r>
        <w:rPr>
          <w:w w:val="105"/>
        </w:rPr>
        <w:t>por</w:t>
      </w:r>
      <w:r>
        <w:rPr>
          <w:spacing w:val="-8"/>
          <w:w w:val="105"/>
        </w:rPr>
        <w:t> </w:t>
      </w:r>
      <w:r>
        <w:rPr>
          <w:w w:val="105"/>
        </w:rPr>
        <w:t>los</w:t>
      </w:r>
      <w:r>
        <w:rPr>
          <w:spacing w:val="-7"/>
          <w:w w:val="105"/>
        </w:rPr>
        <w:t> </w:t>
      </w:r>
      <w:r>
        <w:rPr>
          <w:w w:val="105"/>
        </w:rPr>
        <w:t>servicios</w:t>
      </w:r>
      <w:r>
        <w:rPr>
          <w:spacing w:val="-7"/>
          <w:w w:val="105"/>
        </w:rPr>
        <w:t> </w:t>
      </w:r>
      <w:r>
        <w:rPr>
          <w:w w:val="105"/>
        </w:rPr>
        <w:t>prestados</w:t>
      </w:r>
      <w:r>
        <w:rPr>
          <w:spacing w:val="-8"/>
          <w:w w:val="105"/>
        </w:rPr>
        <w:t> </w:t>
      </w:r>
      <w:r>
        <w:rPr>
          <w:w w:val="105"/>
        </w:rPr>
        <w:t>al</w:t>
      </w:r>
      <w:r>
        <w:rPr>
          <w:spacing w:val="-8"/>
          <w:w w:val="105"/>
        </w:rPr>
        <w:t> </w:t>
      </w:r>
      <w:r>
        <w:rPr>
          <w:w w:val="105"/>
        </w:rPr>
        <w:t>poder</w:t>
      </w:r>
      <w:r>
        <w:rPr>
          <w:spacing w:val="-10"/>
          <w:w w:val="105"/>
        </w:rPr>
        <w:t> </w:t>
      </w:r>
      <w:r>
        <w:rPr>
          <w:w w:val="105"/>
        </w:rPr>
        <w:t>adjudicador</w:t>
      </w:r>
      <w:r>
        <w:rPr>
          <w:spacing w:val="-8"/>
          <w:w w:val="105"/>
        </w:rPr>
        <w:t> </w:t>
      </w:r>
      <w:r>
        <w:rPr>
          <w:w w:val="105"/>
        </w:rPr>
        <w:t>en</w:t>
      </w:r>
      <w:r>
        <w:rPr>
          <w:spacing w:val="-6"/>
          <w:w w:val="105"/>
        </w:rPr>
        <w:t> </w:t>
      </w:r>
      <w:r>
        <w:rPr>
          <w:w w:val="105"/>
        </w:rPr>
        <w:t>relación</w:t>
      </w:r>
      <w:r>
        <w:rPr>
          <w:spacing w:val="-6"/>
          <w:w w:val="105"/>
        </w:rPr>
        <w:t> </w:t>
      </w:r>
      <w:r>
        <w:rPr>
          <w:w w:val="105"/>
        </w:rPr>
        <w:t>con</w:t>
      </w:r>
      <w:r>
        <w:rPr>
          <w:spacing w:val="-7"/>
          <w:w w:val="105"/>
        </w:rPr>
        <w:t> </w:t>
      </w:r>
      <w:r>
        <w:rPr>
          <w:w w:val="105"/>
        </w:rPr>
        <w:t>la</w:t>
      </w:r>
      <w:r>
        <w:rPr>
          <w:spacing w:val="-8"/>
          <w:w w:val="105"/>
        </w:rPr>
        <w:t> </w:t>
      </w:r>
      <w:r>
        <w:rPr>
          <w:w w:val="105"/>
        </w:rPr>
        <w:t>totalidad</w:t>
      </w:r>
      <w:r>
        <w:rPr>
          <w:spacing w:val="-7"/>
          <w:w w:val="105"/>
        </w:rPr>
        <w:t> </w:t>
      </w:r>
      <w:r>
        <w:rPr>
          <w:w w:val="105"/>
        </w:rPr>
        <w:t>de</w:t>
      </w:r>
      <w:r>
        <w:rPr>
          <w:spacing w:val="-6"/>
          <w:w w:val="105"/>
        </w:rPr>
        <w:t> </w:t>
      </w:r>
      <w:r>
        <w:rPr>
          <w:w w:val="105"/>
        </w:rPr>
        <w:t>los</w:t>
      </w:r>
      <w:r>
        <w:rPr>
          <w:spacing w:val="-9"/>
          <w:w w:val="105"/>
        </w:rPr>
        <w:t> </w:t>
      </w:r>
      <w:r>
        <w:rPr>
          <w:w w:val="105"/>
        </w:rPr>
        <w:t>prestados</w:t>
      </w:r>
      <w:r>
        <w:rPr>
          <w:spacing w:val="-8"/>
          <w:w w:val="105"/>
        </w:rPr>
        <w:t> </w:t>
      </w:r>
      <w:r>
        <w:rPr>
          <w:w w:val="105"/>
        </w:rPr>
        <w:t>a cualquier</w:t>
      </w:r>
      <w:r>
        <w:rPr>
          <w:spacing w:val="-7"/>
          <w:w w:val="105"/>
        </w:rPr>
        <w:t> </w:t>
      </w:r>
      <w:r>
        <w:rPr>
          <w:w w:val="105"/>
        </w:rPr>
        <w:t>entidad,</w:t>
      </w:r>
      <w:r>
        <w:rPr>
          <w:spacing w:val="-5"/>
          <w:w w:val="105"/>
        </w:rPr>
        <w:t> </w:t>
      </w:r>
      <w:r>
        <w:rPr>
          <w:w w:val="105"/>
        </w:rPr>
        <w:t>y</w:t>
      </w:r>
      <w:r>
        <w:rPr>
          <w:spacing w:val="-5"/>
          <w:w w:val="105"/>
        </w:rPr>
        <w:t> </w:t>
      </w:r>
      <w:r>
        <w:rPr>
          <w:w w:val="105"/>
        </w:rPr>
        <w:t>todo</w:t>
      </w:r>
      <w:r>
        <w:rPr>
          <w:spacing w:val="-7"/>
          <w:w w:val="105"/>
        </w:rPr>
        <w:t> </w:t>
      </w:r>
      <w:r>
        <w:rPr>
          <w:w w:val="105"/>
        </w:rPr>
        <w:t>ello</w:t>
      </w:r>
      <w:r>
        <w:rPr>
          <w:spacing w:val="-4"/>
          <w:w w:val="105"/>
        </w:rPr>
        <w:t> </w:t>
      </w:r>
      <w:r>
        <w:rPr>
          <w:w w:val="105"/>
        </w:rPr>
        <w:t>referido</w:t>
      </w:r>
      <w:r>
        <w:rPr>
          <w:spacing w:val="-5"/>
          <w:w w:val="105"/>
        </w:rPr>
        <w:t> </w:t>
      </w:r>
      <w:r>
        <w:rPr>
          <w:w w:val="105"/>
        </w:rPr>
        <w:t>a</w:t>
      </w:r>
      <w:r>
        <w:rPr>
          <w:spacing w:val="-4"/>
          <w:w w:val="105"/>
        </w:rPr>
        <w:t> </w:t>
      </w:r>
      <w:r>
        <w:rPr>
          <w:w w:val="105"/>
        </w:rPr>
        <w:t>los</w:t>
      </w:r>
      <w:r>
        <w:rPr>
          <w:spacing w:val="-7"/>
          <w:w w:val="105"/>
        </w:rPr>
        <w:t> </w:t>
      </w:r>
      <w:r>
        <w:rPr>
          <w:w w:val="105"/>
        </w:rPr>
        <w:t>tres</w:t>
      </w:r>
      <w:r>
        <w:rPr>
          <w:spacing w:val="-7"/>
          <w:w w:val="105"/>
        </w:rPr>
        <w:t> </w:t>
      </w:r>
      <w:r>
        <w:rPr>
          <w:w w:val="105"/>
        </w:rPr>
        <w:t>ejercicios</w:t>
      </w:r>
      <w:r>
        <w:rPr>
          <w:spacing w:val="-5"/>
          <w:w w:val="105"/>
        </w:rPr>
        <w:t> </w:t>
      </w:r>
      <w:r>
        <w:rPr>
          <w:w w:val="105"/>
        </w:rPr>
        <w:t>anteriores</w:t>
      </w:r>
      <w:r>
        <w:rPr>
          <w:spacing w:val="-5"/>
          <w:w w:val="105"/>
        </w:rPr>
        <w:t> </w:t>
      </w:r>
      <w:r>
        <w:rPr>
          <w:w w:val="105"/>
        </w:rPr>
        <w:t>al</w:t>
      </w:r>
      <w:r>
        <w:rPr>
          <w:spacing w:val="-8"/>
          <w:w w:val="105"/>
        </w:rPr>
        <w:t> </w:t>
      </w:r>
      <w:r>
        <w:rPr>
          <w:w w:val="105"/>
        </w:rPr>
        <w:t>de</w:t>
      </w:r>
      <w:r>
        <w:rPr>
          <w:spacing w:val="-7"/>
          <w:w w:val="105"/>
        </w:rPr>
        <w:t> </w:t>
      </w:r>
      <w:r>
        <w:rPr>
          <w:w w:val="105"/>
        </w:rPr>
        <w:t>formalización</w:t>
      </w:r>
      <w:r>
        <w:rPr>
          <w:spacing w:val="-7"/>
          <w:w w:val="105"/>
        </w:rPr>
        <w:t> </w:t>
      </w:r>
      <w:r>
        <w:rPr>
          <w:w w:val="105"/>
        </w:rPr>
        <w:t>del</w:t>
      </w:r>
      <w:r>
        <w:rPr>
          <w:spacing w:val="-6"/>
          <w:w w:val="105"/>
        </w:rPr>
        <w:t> </w:t>
      </w:r>
      <w:r>
        <w:rPr>
          <w:w w:val="105"/>
        </w:rPr>
        <w:t>encargo.</w:t>
      </w:r>
    </w:p>
    <w:p>
      <w:pPr>
        <w:pStyle w:val="BodyText"/>
        <w:spacing w:line="249" w:lineRule="auto" w:before="102"/>
        <w:ind w:left="1707" w:right="1212"/>
        <w:jc w:val="both"/>
      </w:pPr>
      <w:r>
        <w:rPr>
          <w:w w:val="105"/>
        </w:rPr>
        <w:t>El ITC de acuerdo con la normativa vigente actúa en condición de ente instrumental de la CAC que controla el 100% de su capital social.</w:t>
      </w:r>
    </w:p>
    <w:p>
      <w:pPr>
        <w:pStyle w:val="BodyText"/>
        <w:spacing w:line="249" w:lineRule="auto" w:before="102"/>
        <w:ind w:left="1707" w:right="1209"/>
        <w:jc w:val="both"/>
      </w:pPr>
      <w:r>
        <w:rPr>
          <w:w w:val="105"/>
        </w:rPr>
        <w:t>De</w:t>
      </w:r>
      <w:r>
        <w:rPr>
          <w:spacing w:val="-15"/>
          <w:w w:val="105"/>
        </w:rPr>
        <w:t> </w:t>
      </w:r>
      <w:r>
        <w:rPr>
          <w:w w:val="105"/>
        </w:rPr>
        <w:t>acuerdo</w:t>
      </w:r>
      <w:r>
        <w:rPr>
          <w:spacing w:val="-15"/>
          <w:w w:val="105"/>
        </w:rPr>
        <w:t> </w:t>
      </w:r>
      <w:r>
        <w:rPr>
          <w:w w:val="105"/>
        </w:rPr>
        <w:t>con</w:t>
      </w:r>
      <w:r>
        <w:rPr>
          <w:spacing w:val="-17"/>
          <w:w w:val="105"/>
        </w:rPr>
        <w:t> </w:t>
      </w:r>
      <w:r>
        <w:rPr>
          <w:w w:val="105"/>
        </w:rPr>
        <w:t>dicho</w:t>
      </w:r>
      <w:r>
        <w:rPr>
          <w:spacing w:val="-15"/>
          <w:w w:val="105"/>
        </w:rPr>
        <w:t> </w:t>
      </w:r>
      <w:r>
        <w:rPr>
          <w:w w:val="105"/>
        </w:rPr>
        <w:t>criterio</w:t>
      </w:r>
      <w:r>
        <w:rPr>
          <w:spacing w:val="-15"/>
          <w:w w:val="105"/>
        </w:rPr>
        <w:t> </w:t>
      </w:r>
      <w:r>
        <w:rPr>
          <w:w w:val="105"/>
        </w:rPr>
        <w:t>de</w:t>
      </w:r>
      <w:r>
        <w:rPr>
          <w:spacing w:val="-15"/>
          <w:w w:val="105"/>
        </w:rPr>
        <w:t> </w:t>
      </w:r>
      <w:r>
        <w:rPr>
          <w:w w:val="105"/>
        </w:rPr>
        <w:t>promedio</w:t>
      </w:r>
      <w:r>
        <w:rPr>
          <w:spacing w:val="-15"/>
          <w:w w:val="105"/>
        </w:rPr>
        <w:t> </w:t>
      </w:r>
      <w:r>
        <w:rPr>
          <w:w w:val="105"/>
        </w:rPr>
        <w:t>del</w:t>
      </w:r>
      <w:r>
        <w:rPr>
          <w:spacing w:val="-15"/>
          <w:w w:val="105"/>
        </w:rPr>
        <w:t> </w:t>
      </w:r>
      <w:r>
        <w:rPr>
          <w:w w:val="105"/>
        </w:rPr>
        <w:t>volumen</w:t>
      </w:r>
      <w:r>
        <w:rPr>
          <w:spacing w:val="-17"/>
          <w:w w:val="105"/>
        </w:rPr>
        <w:t> </w:t>
      </w:r>
      <w:r>
        <w:rPr>
          <w:w w:val="105"/>
        </w:rPr>
        <w:t>de</w:t>
      </w:r>
      <w:r>
        <w:rPr>
          <w:spacing w:val="-15"/>
          <w:w w:val="105"/>
        </w:rPr>
        <w:t> </w:t>
      </w:r>
      <w:r>
        <w:rPr>
          <w:w w:val="105"/>
        </w:rPr>
        <w:t>negocios</w:t>
      </w:r>
      <w:r>
        <w:rPr>
          <w:spacing w:val="-16"/>
          <w:w w:val="105"/>
        </w:rPr>
        <w:t> </w:t>
      </w:r>
      <w:r>
        <w:rPr>
          <w:w w:val="105"/>
        </w:rPr>
        <w:t>se</w:t>
      </w:r>
      <w:r>
        <w:rPr>
          <w:spacing w:val="-15"/>
          <w:w w:val="105"/>
        </w:rPr>
        <w:t> </w:t>
      </w:r>
      <w:r>
        <w:rPr>
          <w:w w:val="105"/>
        </w:rPr>
        <w:t>adjunta</w:t>
      </w:r>
      <w:r>
        <w:rPr>
          <w:spacing w:val="-16"/>
          <w:w w:val="105"/>
        </w:rPr>
        <w:t> </w:t>
      </w:r>
      <w:r>
        <w:rPr>
          <w:w w:val="105"/>
        </w:rPr>
        <w:t>el</w:t>
      </w:r>
      <w:r>
        <w:rPr>
          <w:spacing w:val="-16"/>
          <w:w w:val="105"/>
        </w:rPr>
        <w:t> </w:t>
      </w:r>
      <w:r>
        <w:rPr>
          <w:w w:val="105"/>
        </w:rPr>
        <w:t>siguiente</w:t>
      </w:r>
      <w:r>
        <w:rPr>
          <w:spacing w:val="-15"/>
          <w:w w:val="105"/>
        </w:rPr>
        <w:t> </w:t>
      </w:r>
      <w:r>
        <w:rPr>
          <w:w w:val="105"/>
        </w:rPr>
        <w:t>cuadro</w:t>
      </w:r>
      <w:r>
        <w:rPr>
          <w:spacing w:val="-15"/>
          <w:w w:val="105"/>
        </w:rPr>
        <w:t> </w:t>
      </w:r>
      <w:r>
        <w:rPr>
          <w:w w:val="105"/>
        </w:rPr>
        <w:t>donde se recoge el importe neto de la cifra de negocios que tienen su origen en el ejercicio de los cometidos que le han sido confiados por el poder o poderes adjudicadores, el importe neto de la cifra de negocios que tienen su origen en el ejercicio de cometidos distintos a los confiados por el poder o poderes adjudicadores</w:t>
      </w:r>
      <w:r>
        <w:rPr>
          <w:spacing w:val="-10"/>
          <w:w w:val="105"/>
        </w:rPr>
        <w:t> </w:t>
      </w:r>
      <w:r>
        <w:rPr>
          <w:w w:val="105"/>
        </w:rPr>
        <w:t>que</w:t>
      </w:r>
      <w:r>
        <w:rPr>
          <w:spacing w:val="-7"/>
          <w:w w:val="105"/>
        </w:rPr>
        <w:t> </w:t>
      </w:r>
      <w:r>
        <w:rPr>
          <w:w w:val="105"/>
        </w:rPr>
        <w:t>hacen</w:t>
      </w:r>
      <w:r>
        <w:rPr>
          <w:spacing w:val="-10"/>
          <w:w w:val="105"/>
        </w:rPr>
        <w:t> </w:t>
      </w:r>
      <w:r>
        <w:rPr>
          <w:w w:val="105"/>
        </w:rPr>
        <w:t>el</w:t>
      </w:r>
      <w:r>
        <w:rPr>
          <w:spacing w:val="-11"/>
          <w:w w:val="105"/>
        </w:rPr>
        <w:t> </w:t>
      </w:r>
      <w:r>
        <w:rPr>
          <w:w w:val="105"/>
        </w:rPr>
        <w:t>encargo,</w:t>
      </w:r>
      <w:r>
        <w:rPr>
          <w:spacing w:val="-8"/>
          <w:w w:val="105"/>
        </w:rPr>
        <w:t> </w:t>
      </w:r>
      <w:r>
        <w:rPr>
          <w:w w:val="105"/>
        </w:rPr>
        <w:t>y</w:t>
      </w:r>
      <w:r>
        <w:rPr>
          <w:spacing w:val="-9"/>
          <w:w w:val="105"/>
        </w:rPr>
        <w:t> </w:t>
      </w:r>
      <w:r>
        <w:rPr>
          <w:w w:val="105"/>
        </w:rPr>
        <w:t>el</w:t>
      </w:r>
      <w:r>
        <w:rPr>
          <w:spacing w:val="-9"/>
          <w:w w:val="105"/>
        </w:rPr>
        <w:t> </w:t>
      </w:r>
      <w:r>
        <w:rPr>
          <w:w w:val="105"/>
        </w:rPr>
        <w:t>correspondiente</w:t>
      </w:r>
      <w:r>
        <w:rPr>
          <w:spacing w:val="-10"/>
          <w:w w:val="105"/>
        </w:rPr>
        <w:t> </w:t>
      </w:r>
      <w:r>
        <w:rPr>
          <w:w w:val="105"/>
        </w:rPr>
        <w:t>porcentaje</w:t>
      </w:r>
      <w:r>
        <w:rPr>
          <w:spacing w:val="-10"/>
          <w:w w:val="105"/>
        </w:rPr>
        <w:t> </w:t>
      </w:r>
      <w:r>
        <w:rPr>
          <w:w w:val="105"/>
        </w:rPr>
        <w:t>para</w:t>
      </w:r>
      <w:r>
        <w:rPr>
          <w:spacing w:val="-7"/>
          <w:w w:val="105"/>
        </w:rPr>
        <w:t> </w:t>
      </w:r>
      <w:r>
        <w:rPr>
          <w:w w:val="105"/>
        </w:rPr>
        <w:t>los</w:t>
      </w:r>
      <w:r>
        <w:rPr>
          <w:spacing w:val="-8"/>
          <w:w w:val="105"/>
        </w:rPr>
        <w:t> </w:t>
      </w:r>
      <w:r>
        <w:rPr>
          <w:w w:val="105"/>
        </w:rPr>
        <w:t>tres</w:t>
      </w:r>
      <w:r>
        <w:rPr>
          <w:spacing w:val="-10"/>
          <w:w w:val="105"/>
        </w:rPr>
        <w:t> </w:t>
      </w:r>
      <w:r>
        <w:rPr>
          <w:w w:val="105"/>
        </w:rPr>
        <w:t>ejercicios</w:t>
      </w:r>
      <w:r>
        <w:rPr>
          <w:spacing w:val="-8"/>
          <w:w w:val="105"/>
        </w:rPr>
        <w:t> </w:t>
      </w:r>
      <w:r>
        <w:rPr>
          <w:w w:val="105"/>
        </w:rPr>
        <w:t>anteriores:</w:t>
      </w:r>
    </w:p>
    <w:p>
      <w:pPr>
        <w:pStyle w:val="BodyText"/>
      </w:pPr>
    </w:p>
    <w:p>
      <w:pPr>
        <w:pStyle w:val="BodyText"/>
      </w:pPr>
    </w:p>
    <w:p>
      <w:pPr>
        <w:pStyle w:val="BodyText"/>
      </w:pPr>
    </w:p>
    <w:p>
      <w:pPr>
        <w:pStyle w:val="BodyText"/>
        <w:spacing w:before="10"/>
        <w:rPr>
          <w:sz w:val="29"/>
        </w:rPr>
      </w:pPr>
    </w:p>
    <w:p>
      <w:pPr>
        <w:spacing w:before="99"/>
        <w:ind w:left="0" w:right="1210" w:firstLine="0"/>
        <w:jc w:val="right"/>
        <w:rPr>
          <w:sz w:val="19"/>
        </w:rPr>
      </w:pPr>
      <w:r>
        <w:rPr>
          <w:sz w:val="19"/>
        </w:rPr>
        <w:t>Página 64</w:t>
      </w:r>
    </w:p>
    <w:p>
      <w:pPr>
        <w:pStyle w:val="BodyText"/>
      </w:pPr>
    </w:p>
    <w:p>
      <w:pPr>
        <w:pStyle w:val="BodyText"/>
        <w:spacing w:before="3"/>
        <w:rPr>
          <w:sz w:val="26"/>
        </w:rPr>
      </w:pPr>
      <w:r>
        <w:rPr/>
        <w:pict>
          <v:group style="position:absolute;margin-left:52.058052pt;margin-top:17.064301pt;width:490.9pt;height:36.6pt;mso-position-horizontal-relative:page;mso-position-vertical-relative:paragraph;z-index:-251387904;mso-wrap-distance-left:0;mso-wrap-distance-right:0" coordorigin="1041,341" coordsize="9818,732">
            <v:line style="position:absolute" from="1046,1068" to="1046,346" stroked="true" strokeweight=".465325pt" strokecolor="#000000">
              <v:stroke dashstyle="solid"/>
            </v:line>
            <v:line style="position:absolute" from="1046,1068" to="5441,1068" stroked="true" strokeweight=".465325pt" strokecolor="#000000">
              <v:stroke dashstyle="solid"/>
            </v:line>
            <v:line style="position:absolute" from="1046,346" to="5441,346" stroked="true" strokeweight=".465325pt" strokecolor="#000000">
              <v:stroke dashstyle="solid"/>
            </v:line>
            <v:line style="position:absolute" from="5441,1068" to="10211,1068"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tbl>
      <w:tblPr>
        <w:tblW w:w="0" w:type="auto"/>
        <w:jc w:val="left"/>
        <w:tblInd w:w="1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4"/>
        <w:gridCol w:w="1203"/>
        <w:gridCol w:w="1027"/>
        <w:gridCol w:w="958"/>
        <w:gridCol w:w="944"/>
      </w:tblGrid>
      <w:tr>
        <w:trPr>
          <w:trHeight w:val="228" w:hRule="atLeast"/>
        </w:trPr>
        <w:tc>
          <w:tcPr>
            <w:tcW w:w="3704" w:type="dxa"/>
            <w:shd w:val="clear" w:color="auto" w:fill="DADADA"/>
          </w:tcPr>
          <w:p>
            <w:pPr>
              <w:pStyle w:val="TableParagraph"/>
              <w:rPr>
                <w:rFonts w:ascii="Times New Roman"/>
                <w:sz w:val="16"/>
              </w:rPr>
            </w:pPr>
          </w:p>
        </w:tc>
        <w:tc>
          <w:tcPr>
            <w:tcW w:w="1203" w:type="dxa"/>
            <w:shd w:val="clear" w:color="auto" w:fill="DADADA"/>
          </w:tcPr>
          <w:p>
            <w:pPr>
              <w:pStyle w:val="TableParagraph"/>
              <w:spacing w:before="19"/>
              <w:ind w:left="265"/>
              <w:rPr>
                <w:b/>
                <w:sz w:val="15"/>
              </w:rPr>
            </w:pPr>
            <w:r>
              <w:rPr>
                <w:b/>
                <w:sz w:val="15"/>
              </w:rPr>
              <w:t>2021</w:t>
            </w:r>
          </w:p>
        </w:tc>
        <w:tc>
          <w:tcPr>
            <w:tcW w:w="1027" w:type="dxa"/>
            <w:shd w:val="clear" w:color="auto" w:fill="DADADA"/>
          </w:tcPr>
          <w:p>
            <w:pPr>
              <w:pStyle w:val="TableParagraph"/>
              <w:spacing w:before="19"/>
              <w:ind w:left="250"/>
              <w:rPr>
                <w:b/>
                <w:sz w:val="15"/>
              </w:rPr>
            </w:pPr>
            <w:r>
              <w:rPr>
                <w:b/>
                <w:sz w:val="15"/>
              </w:rPr>
              <w:t>2020</w:t>
            </w:r>
          </w:p>
        </w:tc>
        <w:tc>
          <w:tcPr>
            <w:tcW w:w="958" w:type="dxa"/>
            <w:shd w:val="clear" w:color="auto" w:fill="DADADA"/>
          </w:tcPr>
          <w:p>
            <w:pPr>
              <w:pStyle w:val="TableParagraph"/>
              <w:spacing w:before="19"/>
              <w:ind w:left="250"/>
              <w:rPr>
                <w:b/>
                <w:sz w:val="15"/>
              </w:rPr>
            </w:pPr>
            <w:r>
              <w:rPr>
                <w:b/>
                <w:sz w:val="15"/>
              </w:rPr>
              <w:t>2019</w:t>
            </w:r>
          </w:p>
        </w:tc>
        <w:tc>
          <w:tcPr>
            <w:tcW w:w="944" w:type="dxa"/>
            <w:shd w:val="clear" w:color="auto" w:fill="DADADA"/>
          </w:tcPr>
          <w:p>
            <w:pPr>
              <w:pStyle w:val="TableParagraph"/>
              <w:spacing w:before="19"/>
              <w:ind w:left="273"/>
              <w:rPr>
                <w:b/>
                <w:sz w:val="15"/>
              </w:rPr>
            </w:pPr>
            <w:r>
              <w:rPr>
                <w:b/>
                <w:sz w:val="15"/>
              </w:rPr>
              <w:t>Total</w:t>
            </w:r>
          </w:p>
        </w:tc>
      </w:tr>
      <w:tr>
        <w:trPr>
          <w:trHeight w:val="221" w:hRule="atLeast"/>
        </w:trPr>
        <w:tc>
          <w:tcPr>
            <w:tcW w:w="3704" w:type="dxa"/>
          </w:tcPr>
          <w:p>
            <w:pPr>
              <w:pStyle w:val="TableParagraph"/>
              <w:spacing w:before="19"/>
              <w:ind w:left="23"/>
              <w:rPr>
                <w:sz w:val="15"/>
              </w:rPr>
            </w:pPr>
            <w:r>
              <w:rPr>
                <w:sz w:val="15"/>
              </w:rPr>
              <w:t>Encomiendas CAC</w:t>
            </w:r>
          </w:p>
        </w:tc>
        <w:tc>
          <w:tcPr>
            <w:tcW w:w="1203" w:type="dxa"/>
          </w:tcPr>
          <w:p>
            <w:pPr>
              <w:pStyle w:val="TableParagraph"/>
              <w:spacing w:before="19"/>
              <w:ind w:left="288"/>
              <w:rPr>
                <w:sz w:val="15"/>
              </w:rPr>
            </w:pPr>
            <w:r>
              <w:rPr>
                <w:sz w:val="15"/>
              </w:rPr>
              <w:t>3.857.999,19</w:t>
            </w:r>
          </w:p>
        </w:tc>
        <w:tc>
          <w:tcPr>
            <w:tcW w:w="1027" w:type="dxa"/>
          </w:tcPr>
          <w:p>
            <w:pPr>
              <w:pStyle w:val="TableParagraph"/>
              <w:spacing w:before="19"/>
              <w:ind w:left="181"/>
              <w:rPr>
                <w:sz w:val="15"/>
              </w:rPr>
            </w:pPr>
            <w:r>
              <w:rPr>
                <w:sz w:val="15"/>
              </w:rPr>
              <w:t>4.314.727,12</w:t>
            </w:r>
          </w:p>
        </w:tc>
        <w:tc>
          <w:tcPr>
            <w:tcW w:w="958" w:type="dxa"/>
          </w:tcPr>
          <w:p>
            <w:pPr>
              <w:pStyle w:val="TableParagraph"/>
              <w:spacing w:before="19"/>
              <w:ind w:left="112"/>
              <w:rPr>
                <w:sz w:val="15"/>
              </w:rPr>
            </w:pPr>
            <w:r>
              <w:rPr>
                <w:sz w:val="15"/>
              </w:rPr>
              <w:t>3.727.756,26</w:t>
            </w:r>
          </w:p>
        </w:tc>
        <w:tc>
          <w:tcPr>
            <w:tcW w:w="944" w:type="dxa"/>
          </w:tcPr>
          <w:p>
            <w:pPr>
              <w:pStyle w:val="TableParagraph"/>
              <w:spacing w:before="19"/>
              <w:ind w:right="34"/>
              <w:jc w:val="right"/>
              <w:rPr>
                <w:sz w:val="15"/>
              </w:rPr>
            </w:pPr>
            <w:r>
              <w:rPr>
                <w:w w:val="95"/>
                <w:sz w:val="15"/>
              </w:rPr>
              <w:t>11.900.482,57</w:t>
            </w:r>
          </w:p>
        </w:tc>
      </w:tr>
      <w:tr>
        <w:trPr>
          <w:trHeight w:val="224" w:hRule="atLeast"/>
        </w:trPr>
        <w:tc>
          <w:tcPr>
            <w:tcW w:w="3704" w:type="dxa"/>
          </w:tcPr>
          <w:p>
            <w:pPr>
              <w:pStyle w:val="TableParagraph"/>
              <w:spacing w:before="26"/>
              <w:ind w:left="23"/>
              <w:rPr>
                <w:sz w:val="15"/>
              </w:rPr>
            </w:pPr>
            <w:r>
              <w:rPr>
                <w:sz w:val="15"/>
              </w:rPr>
              <w:t>Otras Prestacion de servicios</w:t>
            </w:r>
          </w:p>
        </w:tc>
        <w:tc>
          <w:tcPr>
            <w:tcW w:w="1203" w:type="dxa"/>
          </w:tcPr>
          <w:p>
            <w:pPr>
              <w:pStyle w:val="TableParagraph"/>
              <w:spacing w:before="26"/>
              <w:ind w:right="186"/>
              <w:jc w:val="right"/>
              <w:rPr>
                <w:sz w:val="15"/>
              </w:rPr>
            </w:pPr>
            <w:r>
              <w:rPr>
                <w:w w:val="95"/>
                <w:sz w:val="15"/>
              </w:rPr>
              <w:t>531.574,79</w:t>
            </w:r>
          </w:p>
        </w:tc>
        <w:tc>
          <w:tcPr>
            <w:tcW w:w="1027" w:type="dxa"/>
          </w:tcPr>
          <w:p>
            <w:pPr>
              <w:pStyle w:val="TableParagraph"/>
              <w:spacing w:before="26"/>
              <w:ind w:right="117"/>
              <w:jc w:val="right"/>
              <w:rPr>
                <w:sz w:val="15"/>
              </w:rPr>
            </w:pPr>
            <w:r>
              <w:rPr>
                <w:w w:val="95"/>
                <w:sz w:val="15"/>
              </w:rPr>
              <w:t>455.947,64</w:t>
            </w:r>
          </w:p>
        </w:tc>
        <w:tc>
          <w:tcPr>
            <w:tcW w:w="958" w:type="dxa"/>
          </w:tcPr>
          <w:p>
            <w:pPr>
              <w:pStyle w:val="TableParagraph"/>
              <w:spacing w:before="26"/>
              <w:ind w:right="117"/>
              <w:jc w:val="right"/>
              <w:rPr>
                <w:sz w:val="15"/>
              </w:rPr>
            </w:pPr>
            <w:r>
              <w:rPr>
                <w:w w:val="95"/>
                <w:sz w:val="15"/>
              </w:rPr>
              <w:t>431.970,84</w:t>
            </w:r>
          </w:p>
        </w:tc>
        <w:tc>
          <w:tcPr>
            <w:tcW w:w="944" w:type="dxa"/>
          </w:tcPr>
          <w:p>
            <w:pPr>
              <w:pStyle w:val="TableParagraph"/>
              <w:spacing w:before="26"/>
              <w:ind w:right="33"/>
              <w:jc w:val="right"/>
              <w:rPr>
                <w:sz w:val="15"/>
              </w:rPr>
            </w:pPr>
            <w:r>
              <w:rPr>
                <w:w w:val="95"/>
                <w:sz w:val="15"/>
              </w:rPr>
              <w:t>1.419.493,27</w:t>
            </w:r>
          </w:p>
        </w:tc>
      </w:tr>
      <w:tr>
        <w:trPr>
          <w:trHeight w:val="232" w:hRule="atLeast"/>
        </w:trPr>
        <w:tc>
          <w:tcPr>
            <w:tcW w:w="3704" w:type="dxa"/>
            <w:shd w:val="clear" w:color="auto" w:fill="DADADA"/>
          </w:tcPr>
          <w:p>
            <w:pPr>
              <w:pStyle w:val="TableParagraph"/>
              <w:spacing w:before="31"/>
              <w:ind w:right="267"/>
              <w:jc w:val="right"/>
              <w:rPr>
                <w:b/>
                <w:sz w:val="15"/>
              </w:rPr>
            </w:pPr>
            <w:r>
              <w:rPr>
                <w:b/>
                <w:sz w:val="15"/>
              </w:rPr>
              <w:t>Total Cifra de Negocios…</w:t>
            </w:r>
          </w:p>
        </w:tc>
        <w:tc>
          <w:tcPr>
            <w:tcW w:w="1203" w:type="dxa"/>
            <w:shd w:val="clear" w:color="auto" w:fill="DADADA"/>
          </w:tcPr>
          <w:p>
            <w:pPr>
              <w:pStyle w:val="TableParagraph"/>
              <w:spacing w:before="31"/>
              <w:ind w:left="288"/>
              <w:rPr>
                <w:b/>
                <w:sz w:val="15"/>
              </w:rPr>
            </w:pPr>
            <w:r>
              <w:rPr>
                <w:b/>
                <w:sz w:val="15"/>
              </w:rPr>
              <w:t>4.389.573,98</w:t>
            </w:r>
          </w:p>
        </w:tc>
        <w:tc>
          <w:tcPr>
            <w:tcW w:w="1027" w:type="dxa"/>
            <w:shd w:val="clear" w:color="auto" w:fill="DADADA"/>
          </w:tcPr>
          <w:p>
            <w:pPr>
              <w:pStyle w:val="TableParagraph"/>
              <w:spacing w:before="31"/>
              <w:ind w:left="181"/>
              <w:rPr>
                <w:b/>
                <w:sz w:val="15"/>
              </w:rPr>
            </w:pPr>
            <w:r>
              <w:rPr>
                <w:b/>
                <w:sz w:val="15"/>
              </w:rPr>
              <w:t>4.770.674,76</w:t>
            </w:r>
          </w:p>
        </w:tc>
        <w:tc>
          <w:tcPr>
            <w:tcW w:w="958" w:type="dxa"/>
            <w:shd w:val="clear" w:color="auto" w:fill="DADADA"/>
          </w:tcPr>
          <w:p>
            <w:pPr>
              <w:pStyle w:val="TableParagraph"/>
              <w:spacing w:before="31"/>
              <w:ind w:left="112"/>
              <w:rPr>
                <w:b/>
                <w:sz w:val="15"/>
              </w:rPr>
            </w:pPr>
            <w:r>
              <w:rPr>
                <w:b/>
                <w:sz w:val="15"/>
              </w:rPr>
              <w:t>4.159.727,10</w:t>
            </w:r>
          </w:p>
        </w:tc>
        <w:tc>
          <w:tcPr>
            <w:tcW w:w="944" w:type="dxa"/>
            <w:shd w:val="clear" w:color="auto" w:fill="DADADA"/>
          </w:tcPr>
          <w:p>
            <w:pPr>
              <w:pStyle w:val="TableParagraph"/>
              <w:spacing w:before="31"/>
              <w:ind w:right="34"/>
              <w:jc w:val="right"/>
              <w:rPr>
                <w:b/>
                <w:sz w:val="15"/>
              </w:rPr>
            </w:pPr>
            <w:r>
              <w:rPr>
                <w:b/>
                <w:w w:val="95"/>
                <w:sz w:val="15"/>
              </w:rPr>
              <w:t>13.319.975,84</w:t>
            </w:r>
          </w:p>
        </w:tc>
      </w:tr>
      <w:tr>
        <w:trPr>
          <w:trHeight w:val="236" w:hRule="atLeast"/>
        </w:trPr>
        <w:tc>
          <w:tcPr>
            <w:tcW w:w="3704" w:type="dxa"/>
            <w:shd w:val="clear" w:color="auto" w:fill="DADADA"/>
          </w:tcPr>
          <w:p>
            <w:pPr>
              <w:pStyle w:val="TableParagraph"/>
              <w:spacing w:before="27"/>
              <w:ind w:right="263"/>
              <w:jc w:val="right"/>
              <w:rPr>
                <w:b/>
                <w:sz w:val="15"/>
              </w:rPr>
            </w:pPr>
            <w:r>
              <w:rPr>
                <w:b/>
                <w:sz w:val="15"/>
              </w:rPr>
              <w:t>% Encomiendas CAC/ Total Cifra de Negocios</w:t>
            </w:r>
          </w:p>
        </w:tc>
        <w:tc>
          <w:tcPr>
            <w:tcW w:w="1203" w:type="dxa"/>
            <w:shd w:val="clear" w:color="auto" w:fill="DADADA"/>
          </w:tcPr>
          <w:p>
            <w:pPr>
              <w:pStyle w:val="TableParagraph"/>
              <w:spacing w:before="27"/>
              <w:ind w:right="179"/>
              <w:jc w:val="right"/>
              <w:rPr>
                <w:b/>
                <w:sz w:val="15"/>
              </w:rPr>
            </w:pPr>
            <w:r>
              <w:rPr>
                <w:b/>
                <w:sz w:val="15"/>
              </w:rPr>
              <w:t>87,89%</w:t>
            </w:r>
          </w:p>
        </w:tc>
        <w:tc>
          <w:tcPr>
            <w:tcW w:w="1027" w:type="dxa"/>
            <w:shd w:val="clear" w:color="auto" w:fill="DADADA"/>
          </w:tcPr>
          <w:p>
            <w:pPr>
              <w:pStyle w:val="TableParagraph"/>
              <w:spacing w:before="27"/>
              <w:ind w:right="110"/>
              <w:jc w:val="right"/>
              <w:rPr>
                <w:b/>
                <w:sz w:val="15"/>
              </w:rPr>
            </w:pPr>
            <w:r>
              <w:rPr>
                <w:b/>
                <w:sz w:val="15"/>
              </w:rPr>
              <w:t>90,44%</w:t>
            </w:r>
          </w:p>
        </w:tc>
        <w:tc>
          <w:tcPr>
            <w:tcW w:w="958" w:type="dxa"/>
            <w:shd w:val="clear" w:color="auto" w:fill="DADADA"/>
          </w:tcPr>
          <w:p>
            <w:pPr>
              <w:pStyle w:val="TableParagraph"/>
              <w:spacing w:before="27"/>
              <w:ind w:right="112"/>
              <w:jc w:val="right"/>
              <w:rPr>
                <w:b/>
                <w:sz w:val="15"/>
              </w:rPr>
            </w:pPr>
            <w:r>
              <w:rPr>
                <w:b/>
                <w:sz w:val="15"/>
              </w:rPr>
              <w:t>89,62%</w:t>
            </w:r>
          </w:p>
        </w:tc>
        <w:tc>
          <w:tcPr>
            <w:tcW w:w="944" w:type="dxa"/>
            <w:shd w:val="clear" w:color="auto" w:fill="DADADA"/>
          </w:tcPr>
          <w:p>
            <w:pPr>
              <w:pStyle w:val="TableParagraph"/>
              <w:spacing w:before="27"/>
              <w:ind w:right="28"/>
              <w:jc w:val="right"/>
              <w:rPr>
                <w:b/>
                <w:sz w:val="15"/>
              </w:rPr>
            </w:pPr>
            <w:r>
              <w:rPr>
                <w:b/>
                <w:sz w:val="15"/>
              </w:rPr>
              <w:t>89,34%</w:t>
            </w:r>
          </w:p>
        </w:tc>
      </w:tr>
    </w:tbl>
    <w:p>
      <w:pPr>
        <w:pStyle w:val="BodyText"/>
      </w:pPr>
    </w:p>
    <w:p>
      <w:pPr>
        <w:pStyle w:val="BodyText"/>
        <w:spacing w:before="3"/>
        <w:rPr>
          <w:sz w:val="21"/>
        </w:rPr>
      </w:pPr>
    </w:p>
    <w:p>
      <w:pPr>
        <w:pStyle w:val="BodyText"/>
        <w:spacing w:line="249" w:lineRule="auto"/>
        <w:ind w:left="1707" w:right="1210"/>
        <w:jc w:val="both"/>
      </w:pPr>
      <w:r>
        <w:rPr>
          <w:w w:val="105"/>
        </w:rPr>
        <w:t>Por</w:t>
      </w:r>
      <w:r>
        <w:rPr>
          <w:spacing w:val="-12"/>
          <w:w w:val="105"/>
        </w:rPr>
        <w:t> </w:t>
      </w:r>
      <w:r>
        <w:rPr>
          <w:w w:val="105"/>
        </w:rPr>
        <w:t>lo</w:t>
      </w:r>
      <w:r>
        <w:rPr>
          <w:spacing w:val="-13"/>
          <w:w w:val="105"/>
        </w:rPr>
        <w:t> </w:t>
      </w:r>
      <w:r>
        <w:rPr>
          <w:w w:val="105"/>
        </w:rPr>
        <w:t>que</w:t>
      </w:r>
      <w:r>
        <w:rPr>
          <w:spacing w:val="-11"/>
          <w:w w:val="105"/>
        </w:rPr>
        <w:t> </w:t>
      </w:r>
      <w:r>
        <w:rPr>
          <w:w w:val="105"/>
        </w:rPr>
        <w:t>se</w:t>
      </w:r>
      <w:r>
        <w:rPr>
          <w:spacing w:val="-13"/>
          <w:w w:val="105"/>
        </w:rPr>
        <w:t> </w:t>
      </w:r>
      <w:r>
        <w:rPr>
          <w:w w:val="105"/>
        </w:rPr>
        <w:t>puede</w:t>
      </w:r>
      <w:r>
        <w:rPr>
          <w:spacing w:val="-13"/>
          <w:w w:val="105"/>
        </w:rPr>
        <w:t> </w:t>
      </w:r>
      <w:r>
        <w:rPr>
          <w:w w:val="105"/>
        </w:rPr>
        <w:t>concluir</w:t>
      </w:r>
      <w:r>
        <w:rPr>
          <w:spacing w:val="-12"/>
          <w:w w:val="105"/>
        </w:rPr>
        <w:t> </w:t>
      </w:r>
      <w:r>
        <w:rPr>
          <w:w w:val="105"/>
        </w:rPr>
        <w:t>que</w:t>
      </w:r>
      <w:r>
        <w:rPr>
          <w:spacing w:val="-13"/>
          <w:w w:val="105"/>
        </w:rPr>
        <w:t> </w:t>
      </w:r>
      <w:r>
        <w:rPr>
          <w:w w:val="105"/>
        </w:rPr>
        <w:t>esta</w:t>
      </w:r>
      <w:r>
        <w:rPr>
          <w:spacing w:val="-13"/>
          <w:w w:val="105"/>
        </w:rPr>
        <w:t> </w:t>
      </w:r>
      <w:r>
        <w:rPr>
          <w:w w:val="105"/>
        </w:rPr>
        <w:t>Sociedad</w:t>
      </w:r>
      <w:r>
        <w:rPr>
          <w:spacing w:val="-11"/>
          <w:w w:val="105"/>
        </w:rPr>
        <w:t> </w:t>
      </w:r>
      <w:r>
        <w:rPr>
          <w:w w:val="105"/>
        </w:rPr>
        <w:t>cumple</w:t>
      </w:r>
      <w:r>
        <w:rPr>
          <w:spacing w:val="-13"/>
          <w:w w:val="105"/>
        </w:rPr>
        <w:t> </w:t>
      </w:r>
      <w:r>
        <w:rPr>
          <w:w w:val="105"/>
        </w:rPr>
        <w:t>con</w:t>
      </w:r>
      <w:r>
        <w:rPr>
          <w:spacing w:val="-12"/>
          <w:w w:val="105"/>
        </w:rPr>
        <w:t> </w:t>
      </w:r>
      <w:r>
        <w:rPr>
          <w:w w:val="105"/>
        </w:rPr>
        <w:t>el</w:t>
      </w:r>
      <w:r>
        <w:rPr>
          <w:spacing w:val="-14"/>
          <w:w w:val="105"/>
        </w:rPr>
        <w:t> </w:t>
      </w:r>
      <w:r>
        <w:rPr>
          <w:w w:val="105"/>
        </w:rPr>
        <w:t>requisito</w:t>
      </w:r>
      <w:r>
        <w:rPr>
          <w:spacing w:val="-13"/>
          <w:w w:val="105"/>
        </w:rPr>
        <w:t> </w:t>
      </w:r>
      <w:r>
        <w:rPr>
          <w:w w:val="105"/>
        </w:rPr>
        <w:t>para</w:t>
      </w:r>
      <w:r>
        <w:rPr>
          <w:spacing w:val="-13"/>
          <w:w w:val="105"/>
        </w:rPr>
        <w:t> </w:t>
      </w:r>
      <w:r>
        <w:rPr>
          <w:w w:val="105"/>
        </w:rPr>
        <w:t>que</w:t>
      </w:r>
      <w:r>
        <w:rPr>
          <w:spacing w:val="-11"/>
          <w:w w:val="105"/>
        </w:rPr>
        <w:t> </w:t>
      </w:r>
      <w:r>
        <w:rPr>
          <w:w w:val="105"/>
        </w:rPr>
        <w:t>sea</w:t>
      </w:r>
      <w:r>
        <w:rPr>
          <w:spacing w:val="-11"/>
          <w:w w:val="105"/>
        </w:rPr>
        <w:t> </w:t>
      </w:r>
      <w:r>
        <w:rPr>
          <w:w w:val="105"/>
        </w:rPr>
        <w:t>considerado</w:t>
      </w:r>
      <w:r>
        <w:rPr>
          <w:spacing w:val="-13"/>
          <w:w w:val="105"/>
        </w:rPr>
        <w:t> </w:t>
      </w:r>
      <w:r>
        <w:rPr>
          <w:w w:val="105"/>
        </w:rPr>
        <w:t>medio propio</w:t>
      </w:r>
      <w:r>
        <w:rPr>
          <w:spacing w:val="-10"/>
          <w:w w:val="105"/>
        </w:rPr>
        <w:t> </w:t>
      </w:r>
      <w:r>
        <w:rPr>
          <w:w w:val="105"/>
        </w:rPr>
        <w:t>personificado,</w:t>
      </w:r>
      <w:r>
        <w:rPr>
          <w:spacing w:val="-10"/>
          <w:w w:val="105"/>
        </w:rPr>
        <w:t> </w:t>
      </w:r>
      <w:r>
        <w:rPr>
          <w:w w:val="105"/>
        </w:rPr>
        <w:t>al</w:t>
      </w:r>
      <w:r>
        <w:rPr>
          <w:spacing w:val="-11"/>
          <w:w w:val="105"/>
        </w:rPr>
        <w:t> </w:t>
      </w:r>
      <w:r>
        <w:rPr>
          <w:w w:val="105"/>
        </w:rPr>
        <w:t>considerar</w:t>
      </w:r>
      <w:r>
        <w:rPr>
          <w:spacing w:val="-9"/>
          <w:w w:val="105"/>
        </w:rPr>
        <w:t> </w:t>
      </w:r>
      <w:r>
        <w:rPr>
          <w:w w:val="105"/>
        </w:rPr>
        <w:t>que</w:t>
      </w:r>
      <w:r>
        <w:rPr>
          <w:spacing w:val="-10"/>
          <w:w w:val="105"/>
        </w:rPr>
        <w:t> </w:t>
      </w:r>
      <w:r>
        <w:rPr>
          <w:w w:val="105"/>
        </w:rPr>
        <w:t>más</w:t>
      </w:r>
      <w:r>
        <w:rPr>
          <w:spacing w:val="-10"/>
          <w:w w:val="105"/>
        </w:rPr>
        <w:t> </w:t>
      </w:r>
      <w:r>
        <w:rPr>
          <w:w w:val="105"/>
        </w:rPr>
        <w:t>del</w:t>
      </w:r>
      <w:r>
        <w:rPr>
          <w:spacing w:val="-11"/>
          <w:w w:val="105"/>
        </w:rPr>
        <w:t> </w:t>
      </w:r>
      <w:r>
        <w:rPr>
          <w:w w:val="105"/>
        </w:rPr>
        <w:t>80</w:t>
      </w:r>
      <w:r>
        <w:rPr>
          <w:spacing w:val="-10"/>
          <w:w w:val="105"/>
        </w:rPr>
        <w:t> </w:t>
      </w:r>
      <w:r>
        <w:rPr>
          <w:w w:val="105"/>
        </w:rPr>
        <w:t>por</w:t>
      </w:r>
      <w:r>
        <w:rPr>
          <w:spacing w:val="-10"/>
          <w:w w:val="105"/>
        </w:rPr>
        <w:t> </w:t>
      </w:r>
      <w:r>
        <w:rPr>
          <w:w w:val="105"/>
        </w:rPr>
        <w:t>ciento</w:t>
      </w:r>
      <w:r>
        <w:rPr>
          <w:spacing w:val="-10"/>
          <w:w w:val="105"/>
        </w:rPr>
        <w:t> </w:t>
      </w:r>
      <w:r>
        <w:rPr>
          <w:w w:val="105"/>
        </w:rPr>
        <w:t>de</w:t>
      </w:r>
      <w:r>
        <w:rPr>
          <w:spacing w:val="-8"/>
          <w:w w:val="105"/>
        </w:rPr>
        <w:t> </w:t>
      </w:r>
      <w:r>
        <w:rPr>
          <w:w w:val="105"/>
        </w:rPr>
        <w:t>la</w:t>
      </w:r>
      <w:r>
        <w:rPr>
          <w:spacing w:val="-12"/>
          <w:w w:val="105"/>
        </w:rPr>
        <w:t> </w:t>
      </w:r>
      <w:r>
        <w:rPr>
          <w:w w:val="105"/>
        </w:rPr>
        <w:t>actividad</w:t>
      </w:r>
      <w:r>
        <w:rPr>
          <w:spacing w:val="-10"/>
          <w:w w:val="105"/>
        </w:rPr>
        <w:t> </w:t>
      </w:r>
      <w:r>
        <w:rPr>
          <w:w w:val="105"/>
        </w:rPr>
        <w:t>del</w:t>
      </w:r>
      <w:r>
        <w:rPr>
          <w:spacing w:val="-11"/>
          <w:w w:val="105"/>
        </w:rPr>
        <w:t> </w:t>
      </w:r>
      <w:r>
        <w:rPr>
          <w:w w:val="105"/>
        </w:rPr>
        <w:t>ITC</w:t>
      </w:r>
      <w:r>
        <w:rPr>
          <w:spacing w:val="-9"/>
          <w:w w:val="105"/>
        </w:rPr>
        <w:t> </w:t>
      </w:r>
      <w:r>
        <w:rPr>
          <w:w w:val="105"/>
        </w:rPr>
        <w:t>son</w:t>
      </w:r>
      <w:r>
        <w:rPr>
          <w:spacing w:val="-10"/>
          <w:w w:val="105"/>
        </w:rPr>
        <w:t> </w:t>
      </w:r>
      <w:r>
        <w:rPr>
          <w:w w:val="105"/>
        </w:rPr>
        <w:t>cometidos</w:t>
      </w:r>
      <w:r>
        <w:rPr>
          <w:spacing w:val="-9"/>
          <w:w w:val="105"/>
        </w:rPr>
        <w:t> </w:t>
      </w:r>
      <w:r>
        <w:rPr>
          <w:w w:val="105"/>
        </w:rPr>
        <w:t>en</w:t>
      </w:r>
      <w:r>
        <w:rPr>
          <w:spacing w:val="-10"/>
          <w:w w:val="105"/>
        </w:rPr>
        <w:t> </w:t>
      </w:r>
      <w:r>
        <w:rPr>
          <w:w w:val="105"/>
        </w:rPr>
        <w:t>el ejercicio</w:t>
      </w:r>
      <w:r>
        <w:rPr>
          <w:spacing w:val="-20"/>
          <w:w w:val="105"/>
        </w:rPr>
        <w:t> </w:t>
      </w:r>
      <w:r>
        <w:rPr>
          <w:w w:val="105"/>
        </w:rPr>
        <w:t>de</w:t>
      </w:r>
      <w:r>
        <w:rPr>
          <w:spacing w:val="-21"/>
          <w:w w:val="105"/>
        </w:rPr>
        <w:t> </w:t>
      </w:r>
      <w:r>
        <w:rPr>
          <w:w w:val="105"/>
        </w:rPr>
        <w:t>los</w:t>
      </w:r>
      <w:r>
        <w:rPr>
          <w:spacing w:val="-21"/>
          <w:w w:val="105"/>
        </w:rPr>
        <w:t> </w:t>
      </w:r>
      <w:r>
        <w:rPr>
          <w:w w:val="105"/>
        </w:rPr>
        <w:t>encargos</w:t>
      </w:r>
      <w:r>
        <w:rPr>
          <w:spacing w:val="-20"/>
          <w:w w:val="105"/>
        </w:rPr>
        <w:t> </w:t>
      </w:r>
      <w:r>
        <w:rPr>
          <w:w w:val="105"/>
        </w:rPr>
        <w:t>confiados</w:t>
      </w:r>
      <w:r>
        <w:rPr>
          <w:spacing w:val="-20"/>
          <w:w w:val="105"/>
        </w:rPr>
        <w:t> </w:t>
      </w:r>
      <w:r>
        <w:rPr>
          <w:w w:val="105"/>
        </w:rPr>
        <w:t>por</w:t>
      </w:r>
      <w:r>
        <w:rPr>
          <w:spacing w:val="-20"/>
          <w:w w:val="105"/>
        </w:rPr>
        <w:t> </w:t>
      </w:r>
      <w:r>
        <w:rPr>
          <w:w w:val="105"/>
        </w:rPr>
        <w:t>los</w:t>
      </w:r>
      <w:r>
        <w:rPr>
          <w:spacing w:val="-22"/>
          <w:w w:val="105"/>
        </w:rPr>
        <w:t> </w:t>
      </w:r>
      <w:r>
        <w:rPr>
          <w:w w:val="105"/>
        </w:rPr>
        <w:t>poderes</w:t>
      </w:r>
      <w:r>
        <w:rPr>
          <w:spacing w:val="-21"/>
          <w:w w:val="105"/>
        </w:rPr>
        <w:t> </w:t>
      </w:r>
      <w:r>
        <w:rPr>
          <w:w w:val="105"/>
        </w:rPr>
        <w:t>adjudicadores</w:t>
      </w:r>
      <w:r>
        <w:rPr>
          <w:spacing w:val="-22"/>
          <w:w w:val="105"/>
        </w:rPr>
        <w:t> </w:t>
      </w:r>
      <w:r>
        <w:rPr>
          <w:w w:val="105"/>
        </w:rPr>
        <w:t>que</w:t>
      </w:r>
      <w:r>
        <w:rPr>
          <w:spacing w:val="-19"/>
          <w:w w:val="105"/>
        </w:rPr>
        <w:t> </w:t>
      </w:r>
      <w:r>
        <w:rPr>
          <w:w w:val="105"/>
        </w:rPr>
        <w:t>controlan</w:t>
      </w:r>
      <w:r>
        <w:rPr>
          <w:spacing w:val="-21"/>
          <w:w w:val="105"/>
        </w:rPr>
        <w:t> </w:t>
      </w:r>
      <w:r>
        <w:rPr>
          <w:w w:val="105"/>
        </w:rPr>
        <w:t>esta</w:t>
      </w:r>
      <w:r>
        <w:rPr>
          <w:spacing w:val="-19"/>
          <w:w w:val="105"/>
        </w:rPr>
        <w:t> </w:t>
      </w:r>
      <w:r>
        <w:rPr>
          <w:w w:val="105"/>
        </w:rPr>
        <w:t>Sociedad,</w:t>
      </w:r>
      <w:r>
        <w:rPr>
          <w:spacing w:val="-20"/>
          <w:w w:val="105"/>
        </w:rPr>
        <w:t> </w:t>
      </w:r>
      <w:r>
        <w:rPr>
          <w:w w:val="105"/>
        </w:rPr>
        <w:t>conforme al</w:t>
      </w:r>
      <w:r>
        <w:rPr>
          <w:spacing w:val="-5"/>
          <w:w w:val="105"/>
        </w:rPr>
        <w:t> </w:t>
      </w:r>
      <w:r>
        <w:rPr>
          <w:w w:val="105"/>
        </w:rPr>
        <w:t>art.</w:t>
      </w:r>
      <w:r>
        <w:rPr>
          <w:spacing w:val="-3"/>
          <w:w w:val="105"/>
        </w:rPr>
        <w:t> </w:t>
      </w:r>
      <w:r>
        <w:rPr>
          <w:w w:val="105"/>
        </w:rPr>
        <w:t>32.2.b)</w:t>
      </w:r>
      <w:r>
        <w:rPr>
          <w:spacing w:val="-4"/>
          <w:w w:val="105"/>
        </w:rPr>
        <w:t> </w:t>
      </w:r>
      <w:r>
        <w:rPr>
          <w:w w:val="105"/>
        </w:rPr>
        <w:t>y</w:t>
      </w:r>
      <w:r>
        <w:rPr>
          <w:spacing w:val="-4"/>
          <w:w w:val="105"/>
        </w:rPr>
        <w:t> </w:t>
      </w:r>
      <w:r>
        <w:rPr>
          <w:w w:val="105"/>
        </w:rPr>
        <w:t>32.4.b)</w:t>
      </w:r>
      <w:r>
        <w:rPr>
          <w:spacing w:val="-4"/>
          <w:w w:val="105"/>
        </w:rPr>
        <w:t> </w:t>
      </w:r>
      <w:r>
        <w:rPr>
          <w:w w:val="105"/>
        </w:rPr>
        <w:t>de</w:t>
      </w:r>
      <w:r>
        <w:rPr>
          <w:spacing w:val="-2"/>
          <w:w w:val="105"/>
        </w:rPr>
        <w:t> </w:t>
      </w:r>
      <w:r>
        <w:rPr>
          <w:w w:val="105"/>
        </w:rPr>
        <w:t>la</w:t>
      </w:r>
      <w:r>
        <w:rPr>
          <w:spacing w:val="-3"/>
          <w:w w:val="105"/>
        </w:rPr>
        <w:t> </w:t>
      </w:r>
      <w:r>
        <w:rPr>
          <w:w w:val="105"/>
        </w:rPr>
        <w:t>Ley</w:t>
      </w:r>
      <w:r>
        <w:rPr>
          <w:spacing w:val="-5"/>
          <w:w w:val="105"/>
        </w:rPr>
        <w:t> </w:t>
      </w:r>
      <w:r>
        <w:rPr>
          <w:w w:val="105"/>
        </w:rPr>
        <w:t>9/2017,</w:t>
      </w:r>
      <w:r>
        <w:rPr>
          <w:spacing w:val="-3"/>
          <w:w w:val="105"/>
        </w:rPr>
        <w:t> </w:t>
      </w:r>
      <w:r>
        <w:rPr>
          <w:w w:val="105"/>
        </w:rPr>
        <w:t>de</w:t>
      </w:r>
      <w:r>
        <w:rPr>
          <w:spacing w:val="-3"/>
          <w:w w:val="105"/>
        </w:rPr>
        <w:t> </w:t>
      </w:r>
      <w:r>
        <w:rPr>
          <w:w w:val="105"/>
        </w:rPr>
        <w:t>8</w:t>
      </w:r>
      <w:r>
        <w:rPr>
          <w:spacing w:val="-5"/>
          <w:w w:val="105"/>
        </w:rPr>
        <w:t> </w:t>
      </w:r>
      <w:r>
        <w:rPr>
          <w:w w:val="105"/>
        </w:rPr>
        <w:t>de</w:t>
      </w:r>
      <w:r>
        <w:rPr>
          <w:spacing w:val="-5"/>
          <w:w w:val="105"/>
        </w:rPr>
        <w:t> </w:t>
      </w:r>
      <w:r>
        <w:rPr>
          <w:w w:val="105"/>
        </w:rPr>
        <w:t>noviembre</w:t>
      </w:r>
      <w:r>
        <w:rPr>
          <w:spacing w:val="-2"/>
          <w:w w:val="105"/>
        </w:rPr>
        <w:t> </w:t>
      </w:r>
      <w:r>
        <w:rPr>
          <w:w w:val="105"/>
        </w:rPr>
        <w:t>de</w:t>
      </w:r>
      <w:r>
        <w:rPr>
          <w:spacing w:val="-3"/>
          <w:w w:val="105"/>
        </w:rPr>
        <w:t> </w:t>
      </w:r>
      <w:r>
        <w:rPr>
          <w:w w:val="105"/>
        </w:rPr>
        <w:t>Contratos</w:t>
      </w:r>
      <w:r>
        <w:rPr>
          <w:spacing w:val="-3"/>
          <w:w w:val="105"/>
        </w:rPr>
        <w:t> </w:t>
      </w:r>
      <w:r>
        <w:rPr>
          <w:w w:val="105"/>
        </w:rPr>
        <w:t>del</w:t>
      </w:r>
      <w:r>
        <w:rPr>
          <w:spacing w:val="-4"/>
          <w:w w:val="105"/>
        </w:rPr>
        <w:t> </w:t>
      </w:r>
      <w:r>
        <w:rPr>
          <w:w w:val="105"/>
        </w:rPr>
        <w:t>Sector</w:t>
      </w:r>
      <w:r>
        <w:rPr>
          <w:spacing w:val="-5"/>
          <w:w w:val="105"/>
        </w:rPr>
        <w:t> </w:t>
      </w:r>
      <w:r>
        <w:rPr>
          <w:w w:val="105"/>
        </w:rPr>
        <w:t>Público.</w:t>
      </w:r>
    </w:p>
    <w:p>
      <w:pPr>
        <w:pStyle w:val="BodyText"/>
        <w:rPr>
          <w:sz w:val="24"/>
        </w:rPr>
      </w:pPr>
    </w:p>
    <w:p>
      <w:pPr>
        <w:pStyle w:val="Heading2"/>
        <w:spacing w:line="249" w:lineRule="auto" w:before="171"/>
        <w:ind w:right="1211"/>
        <w:rPr>
          <w:u w:val="none"/>
        </w:rPr>
      </w:pPr>
      <w:r>
        <w:rPr>
          <w:w w:val="105"/>
          <w:u w:val="none"/>
        </w:rPr>
        <w:t>NOTA</w:t>
      </w:r>
      <w:r>
        <w:rPr>
          <w:spacing w:val="-14"/>
          <w:w w:val="105"/>
          <w:u w:val="none"/>
        </w:rPr>
        <w:t> </w:t>
      </w:r>
      <w:r>
        <w:rPr>
          <w:w w:val="105"/>
          <w:u w:val="none"/>
        </w:rPr>
        <w:t>19.</w:t>
      </w:r>
      <w:r>
        <w:rPr>
          <w:spacing w:val="-13"/>
          <w:w w:val="105"/>
          <w:u w:val="none"/>
        </w:rPr>
        <w:t> </w:t>
      </w:r>
      <w:r>
        <w:rPr>
          <w:w w:val="105"/>
          <w:u w:val="single"/>
        </w:rPr>
        <w:t>INFORMACIÓN</w:t>
      </w:r>
      <w:r>
        <w:rPr>
          <w:spacing w:val="-15"/>
          <w:w w:val="105"/>
          <w:u w:val="single"/>
        </w:rPr>
        <w:t> </w:t>
      </w:r>
      <w:r>
        <w:rPr>
          <w:w w:val="105"/>
          <w:u w:val="single"/>
        </w:rPr>
        <w:t>SOBRE</w:t>
      </w:r>
      <w:r>
        <w:rPr>
          <w:spacing w:val="-13"/>
          <w:w w:val="105"/>
          <w:u w:val="single"/>
        </w:rPr>
        <w:t> </w:t>
      </w:r>
      <w:r>
        <w:rPr>
          <w:w w:val="105"/>
          <w:u w:val="single"/>
        </w:rPr>
        <w:t>EL</w:t>
      </w:r>
      <w:r>
        <w:rPr>
          <w:spacing w:val="-13"/>
          <w:w w:val="105"/>
          <w:u w:val="single"/>
        </w:rPr>
        <w:t> </w:t>
      </w:r>
      <w:r>
        <w:rPr>
          <w:w w:val="105"/>
          <w:u w:val="single"/>
        </w:rPr>
        <w:t>PERIODO</w:t>
      </w:r>
      <w:r>
        <w:rPr>
          <w:spacing w:val="-13"/>
          <w:w w:val="105"/>
          <w:u w:val="single"/>
        </w:rPr>
        <w:t> </w:t>
      </w:r>
      <w:r>
        <w:rPr>
          <w:w w:val="105"/>
          <w:u w:val="single"/>
        </w:rPr>
        <w:t>MEDIO</w:t>
      </w:r>
      <w:r>
        <w:rPr>
          <w:spacing w:val="-13"/>
          <w:w w:val="105"/>
          <w:u w:val="single"/>
        </w:rPr>
        <w:t> </w:t>
      </w:r>
      <w:r>
        <w:rPr>
          <w:w w:val="105"/>
          <w:u w:val="single"/>
        </w:rPr>
        <w:t>DE</w:t>
      </w:r>
      <w:r>
        <w:rPr>
          <w:spacing w:val="-13"/>
          <w:w w:val="105"/>
          <w:u w:val="single"/>
        </w:rPr>
        <w:t> </w:t>
      </w:r>
      <w:r>
        <w:rPr>
          <w:w w:val="105"/>
          <w:u w:val="single"/>
        </w:rPr>
        <w:t>PAGO</w:t>
      </w:r>
      <w:r>
        <w:rPr>
          <w:spacing w:val="-14"/>
          <w:w w:val="105"/>
          <w:u w:val="single"/>
        </w:rPr>
        <w:t> </w:t>
      </w:r>
      <w:r>
        <w:rPr>
          <w:w w:val="105"/>
          <w:u w:val="single"/>
        </w:rPr>
        <w:t>A</w:t>
      </w:r>
      <w:r>
        <w:rPr>
          <w:spacing w:val="-14"/>
          <w:w w:val="105"/>
          <w:u w:val="single"/>
        </w:rPr>
        <w:t> </w:t>
      </w:r>
      <w:r>
        <w:rPr>
          <w:w w:val="105"/>
          <w:u w:val="single"/>
        </w:rPr>
        <w:t>PROVEEDORES</w:t>
      </w:r>
      <w:r>
        <w:rPr>
          <w:spacing w:val="-12"/>
          <w:w w:val="105"/>
          <w:u w:val="single"/>
        </w:rPr>
        <w:t> </w:t>
      </w:r>
      <w:r>
        <w:rPr>
          <w:w w:val="105"/>
          <w:u w:val="single"/>
        </w:rPr>
        <w:t>DURANTE</w:t>
      </w:r>
      <w:r>
        <w:rPr>
          <w:spacing w:val="-13"/>
          <w:w w:val="105"/>
          <w:u w:val="single"/>
        </w:rPr>
        <w:t> </w:t>
      </w:r>
      <w:r>
        <w:rPr>
          <w:w w:val="105"/>
          <w:u w:val="single"/>
        </w:rPr>
        <w:t>EL</w:t>
      </w:r>
      <w:r>
        <w:rPr>
          <w:w w:val="105"/>
          <w:u w:val="none"/>
        </w:rPr>
        <w:t> </w:t>
      </w:r>
      <w:r>
        <w:rPr>
          <w:w w:val="105"/>
          <w:u w:val="single"/>
        </w:rPr>
        <w:t>EJERCICIO, DISPOSICIÓN ADICIONAL TERCERA. "DEBER DE INFORMACIÓN" DE LA LEY</w:t>
      </w:r>
      <w:r>
        <w:rPr>
          <w:w w:val="105"/>
          <w:u w:val="none"/>
        </w:rPr>
        <w:t> </w:t>
      </w:r>
      <w:r>
        <w:rPr>
          <w:w w:val="105"/>
          <w:u w:val="single"/>
        </w:rPr>
        <w:t>15/2010, DE 5 DE</w:t>
      </w:r>
      <w:r>
        <w:rPr>
          <w:spacing w:val="-5"/>
          <w:w w:val="105"/>
          <w:u w:val="single"/>
        </w:rPr>
        <w:t> </w:t>
      </w:r>
      <w:r>
        <w:rPr>
          <w:w w:val="105"/>
          <w:u w:val="single"/>
        </w:rPr>
        <w:t>JULIO</w:t>
      </w:r>
    </w:p>
    <w:p>
      <w:pPr>
        <w:pStyle w:val="BodyText"/>
        <w:spacing w:line="249" w:lineRule="auto" w:before="103"/>
        <w:ind w:left="1707" w:right="1209"/>
        <w:jc w:val="both"/>
      </w:pPr>
      <w:r>
        <w:rPr>
          <w:w w:val="105"/>
        </w:rPr>
        <w:t>Conforme</w:t>
      </w:r>
      <w:r>
        <w:rPr>
          <w:spacing w:val="-6"/>
          <w:w w:val="105"/>
        </w:rPr>
        <w:t> </w:t>
      </w:r>
      <w:r>
        <w:rPr>
          <w:w w:val="105"/>
        </w:rPr>
        <w:t>a</w:t>
      </w:r>
      <w:r>
        <w:rPr>
          <w:spacing w:val="-6"/>
          <w:w w:val="105"/>
        </w:rPr>
        <w:t> </w:t>
      </w:r>
      <w:r>
        <w:rPr>
          <w:w w:val="105"/>
        </w:rPr>
        <w:t>lo</w:t>
      </w:r>
      <w:r>
        <w:rPr>
          <w:spacing w:val="-6"/>
          <w:w w:val="105"/>
        </w:rPr>
        <w:t> </w:t>
      </w:r>
      <w:r>
        <w:rPr>
          <w:w w:val="105"/>
        </w:rPr>
        <w:t>indicado</w:t>
      </w:r>
      <w:r>
        <w:rPr>
          <w:spacing w:val="-8"/>
          <w:w w:val="105"/>
        </w:rPr>
        <w:t> </w:t>
      </w:r>
      <w:r>
        <w:rPr>
          <w:w w:val="105"/>
        </w:rPr>
        <w:t>en</w:t>
      </w:r>
      <w:r>
        <w:rPr>
          <w:spacing w:val="-6"/>
          <w:w w:val="105"/>
        </w:rPr>
        <w:t> </w:t>
      </w:r>
      <w:r>
        <w:rPr>
          <w:w w:val="105"/>
        </w:rPr>
        <w:t>la</w:t>
      </w:r>
      <w:r>
        <w:rPr>
          <w:spacing w:val="-6"/>
          <w:w w:val="105"/>
        </w:rPr>
        <w:t> </w:t>
      </w:r>
      <w:r>
        <w:rPr>
          <w:w w:val="105"/>
        </w:rPr>
        <w:t>disposición</w:t>
      </w:r>
      <w:r>
        <w:rPr>
          <w:spacing w:val="-9"/>
          <w:w w:val="105"/>
        </w:rPr>
        <w:t> </w:t>
      </w:r>
      <w:r>
        <w:rPr>
          <w:w w:val="105"/>
        </w:rPr>
        <w:t>adicional</w:t>
      </w:r>
      <w:r>
        <w:rPr>
          <w:spacing w:val="-7"/>
          <w:w w:val="105"/>
        </w:rPr>
        <w:t> </w:t>
      </w:r>
      <w:r>
        <w:rPr>
          <w:w w:val="105"/>
        </w:rPr>
        <w:t>tercera</w:t>
      </w:r>
      <w:r>
        <w:rPr>
          <w:spacing w:val="-6"/>
          <w:w w:val="105"/>
        </w:rPr>
        <w:t> </w:t>
      </w:r>
      <w:r>
        <w:rPr>
          <w:w w:val="105"/>
        </w:rPr>
        <w:t>"Deber</w:t>
      </w:r>
      <w:r>
        <w:rPr>
          <w:spacing w:val="-8"/>
          <w:w w:val="105"/>
        </w:rPr>
        <w:t> </w:t>
      </w:r>
      <w:r>
        <w:rPr>
          <w:w w:val="105"/>
        </w:rPr>
        <w:t>de</w:t>
      </w:r>
      <w:r>
        <w:rPr>
          <w:spacing w:val="-6"/>
          <w:w w:val="105"/>
        </w:rPr>
        <w:t> </w:t>
      </w:r>
      <w:r>
        <w:rPr>
          <w:w w:val="105"/>
        </w:rPr>
        <w:t>información"</w:t>
      </w:r>
      <w:r>
        <w:rPr>
          <w:spacing w:val="-9"/>
          <w:w w:val="105"/>
        </w:rPr>
        <w:t> </w:t>
      </w:r>
      <w:r>
        <w:rPr>
          <w:w w:val="105"/>
        </w:rPr>
        <w:t>de</w:t>
      </w:r>
      <w:r>
        <w:rPr>
          <w:spacing w:val="-6"/>
          <w:w w:val="105"/>
        </w:rPr>
        <w:t> </w:t>
      </w:r>
      <w:r>
        <w:rPr>
          <w:w w:val="105"/>
        </w:rPr>
        <w:t>la</w:t>
      </w:r>
      <w:r>
        <w:rPr>
          <w:spacing w:val="-6"/>
          <w:w w:val="105"/>
        </w:rPr>
        <w:t> </w:t>
      </w:r>
      <w:r>
        <w:rPr>
          <w:w w:val="105"/>
        </w:rPr>
        <w:t>Ley</w:t>
      </w:r>
      <w:r>
        <w:rPr>
          <w:spacing w:val="-8"/>
          <w:w w:val="105"/>
        </w:rPr>
        <w:t> </w:t>
      </w:r>
      <w:r>
        <w:rPr>
          <w:w w:val="105"/>
        </w:rPr>
        <w:t>15/2010,</w:t>
      </w:r>
      <w:r>
        <w:rPr>
          <w:spacing w:val="-7"/>
          <w:w w:val="105"/>
        </w:rPr>
        <w:t> </w:t>
      </w:r>
      <w:r>
        <w:rPr>
          <w:w w:val="105"/>
        </w:rPr>
        <w:t>de 5 de julio, que modifica la Ley 3/2004, de 29 de diciembre, modificada a su vez por la disposición final segunda de la Ley 31/2014, de 3 de diciembre por la que se establecen medidas de lucha contra la morosidad</w:t>
      </w:r>
      <w:r>
        <w:rPr>
          <w:spacing w:val="-13"/>
          <w:w w:val="105"/>
        </w:rPr>
        <w:t> </w:t>
      </w:r>
      <w:r>
        <w:rPr>
          <w:w w:val="105"/>
        </w:rPr>
        <w:t>en</w:t>
      </w:r>
      <w:r>
        <w:rPr>
          <w:spacing w:val="-11"/>
          <w:w w:val="105"/>
        </w:rPr>
        <w:t> </w:t>
      </w:r>
      <w:r>
        <w:rPr>
          <w:w w:val="105"/>
        </w:rPr>
        <w:t>las</w:t>
      </w:r>
      <w:r>
        <w:rPr>
          <w:spacing w:val="-11"/>
          <w:w w:val="105"/>
        </w:rPr>
        <w:t> </w:t>
      </w:r>
      <w:r>
        <w:rPr>
          <w:w w:val="105"/>
        </w:rPr>
        <w:t>operaciones</w:t>
      </w:r>
      <w:r>
        <w:rPr>
          <w:spacing w:val="-11"/>
          <w:w w:val="105"/>
        </w:rPr>
        <w:t> </w:t>
      </w:r>
      <w:r>
        <w:rPr>
          <w:w w:val="105"/>
        </w:rPr>
        <w:t>comerciales,</w:t>
      </w:r>
      <w:r>
        <w:rPr>
          <w:spacing w:val="-13"/>
          <w:w w:val="105"/>
        </w:rPr>
        <w:t> </w:t>
      </w:r>
      <w:r>
        <w:rPr>
          <w:w w:val="105"/>
        </w:rPr>
        <w:t>así</w:t>
      </w:r>
      <w:r>
        <w:rPr>
          <w:spacing w:val="-11"/>
          <w:w w:val="105"/>
        </w:rPr>
        <w:t> </w:t>
      </w:r>
      <w:r>
        <w:rPr>
          <w:w w:val="105"/>
        </w:rPr>
        <w:t>como</w:t>
      </w:r>
      <w:r>
        <w:rPr>
          <w:spacing w:val="-13"/>
          <w:w w:val="105"/>
        </w:rPr>
        <w:t> </w:t>
      </w:r>
      <w:r>
        <w:rPr>
          <w:w w:val="105"/>
        </w:rPr>
        <w:t>por</w:t>
      </w:r>
      <w:r>
        <w:rPr>
          <w:spacing w:val="-12"/>
          <w:w w:val="105"/>
        </w:rPr>
        <w:t> </w:t>
      </w:r>
      <w:r>
        <w:rPr>
          <w:w w:val="105"/>
        </w:rPr>
        <w:t>lo</w:t>
      </w:r>
      <w:r>
        <w:rPr>
          <w:spacing w:val="-11"/>
          <w:w w:val="105"/>
        </w:rPr>
        <w:t> </w:t>
      </w:r>
      <w:r>
        <w:rPr>
          <w:w w:val="105"/>
        </w:rPr>
        <w:t>recogido</w:t>
      </w:r>
      <w:r>
        <w:rPr>
          <w:spacing w:val="-12"/>
          <w:w w:val="105"/>
        </w:rPr>
        <w:t> </w:t>
      </w:r>
      <w:r>
        <w:rPr>
          <w:w w:val="105"/>
        </w:rPr>
        <w:t>en</w:t>
      </w:r>
      <w:r>
        <w:rPr>
          <w:spacing w:val="-13"/>
          <w:w w:val="105"/>
        </w:rPr>
        <w:t> </w:t>
      </w:r>
      <w:r>
        <w:rPr>
          <w:w w:val="105"/>
        </w:rPr>
        <w:t>la</w:t>
      </w:r>
      <w:r>
        <w:rPr>
          <w:spacing w:val="-11"/>
          <w:w w:val="105"/>
        </w:rPr>
        <w:t> </w:t>
      </w:r>
      <w:r>
        <w:rPr>
          <w:w w:val="105"/>
        </w:rPr>
        <w:t>Resolución</w:t>
      </w:r>
      <w:r>
        <w:rPr>
          <w:spacing w:val="-11"/>
          <w:w w:val="105"/>
        </w:rPr>
        <w:t> </w:t>
      </w:r>
      <w:r>
        <w:rPr>
          <w:w w:val="105"/>
        </w:rPr>
        <w:t>de</w:t>
      </w:r>
      <w:r>
        <w:rPr>
          <w:spacing w:val="-11"/>
          <w:w w:val="105"/>
        </w:rPr>
        <w:t> </w:t>
      </w:r>
      <w:r>
        <w:rPr>
          <w:w w:val="105"/>
        </w:rPr>
        <w:t>29</w:t>
      </w:r>
      <w:r>
        <w:rPr>
          <w:spacing w:val="-11"/>
          <w:w w:val="105"/>
        </w:rPr>
        <w:t> </w:t>
      </w:r>
      <w:r>
        <w:rPr>
          <w:w w:val="105"/>
        </w:rPr>
        <w:t>de</w:t>
      </w:r>
      <w:r>
        <w:rPr>
          <w:spacing w:val="-11"/>
          <w:w w:val="105"/>
        </w:rPr>
        <w:t> </w:t>
      </w:r>
      <w:r>
        <w:rPr>
          <w:w w:val="105"/>
        </w:rPr>
        <w:t>enero</w:t>
      </w:r>
      <w:r>
        <w:rPr>
          <w:spacing w:val="-13"/>
          <w:w w:val="105"/>
        </w:rPr>
        <w:t> </w:t>
      </w:r>
      <w:r>
        <w:rPr>
          <w:w w:val="105"/>
        </w:rPr>
        <w:t>de 2016 del Instituto de Contabilidad y Auditoría de Cuentas, al 31 de diciembre de 2021 se informa de lo siguiente:</w:t>
      </w:r>
    </w:p>
    <w:p>
      <w:pPr>
        <w:pStyle w:val="BodyText"/>
        <w:spacing w:before="1" w:after="1"/>
        <w:rPr>
          <w:sz w:val="21"/>
        </w:rPr>
      </w:pPr>
    </w:p>
    <w:tbl>
      <w:tblPr>
        <w:tblW w:w="0" w:type="auto"/>
        <w:jc w:val="left"/>
        <w:tblInd w:w="3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72"/>
        <w:gridCol w:w="1122"/>
        <w:gridCol w:w="966"/>
      </w:tblGrid>
      <w:tr>
        <w:trPr>
          <w:trHeight w:val="242" w:hRule="atLeast"/>
        </w:trPr>
        <w:tc>
          <w:tcPr>
            <w:tcW w:w="2672" w:type="dxa"/>
            <w:vMerge w:val="restart"/>
            <w:tcBorders>
              <w:bottom w:val="single" w:sz="12" w:space="0" w:color="000000"/>
            </w:tcBorders>
          </w:tcPr>
          <w:p>
            <w:pPr>
              <w:pStyle w:val="TableParagraph"/>
              <w:rPr>
                <w:rFonts w:ascii="Times New Roman"/>
                <w:sz w:val="16"/>
              </w:rPr>
            </w:pPr>
          </w:p>
        </w:tc>
        <w:tc>
          <w:tcPr>
            <w:tcW w:w="1122" w:type="dxa"/>
            <w:tcBorders>
              <w:top w:val="single" w:sz="6" w:space="0" w:color="000000"/>
              <w:bottom w:val="single" w:sz="12" w:space="0" w:color="000000"/>
            </w:tcBorders>
            <w:shd w:val="clear" w:color="auto" w:fill="C0C0C0"/>
          </w:tcPr>
          <w:p>
            <w:pPr>
              <w:pStyle w:val="TableParagraph"/>
              <w:spacing w:line="189" w:lineRule="exact" w:before="33"/>
              <w:ind w:left="356" w:right="414"/>
              <w:jc w:val="center"/>
              <w:rPr>
                <w:b/>
                <w:sz w:val="17"/>
              </w:rPr>
            </w:pPr>
            <w:r>
              <w:rPr>
                <w:b/>
                <w:sz w:val="17"/>
              </w:rPr>
              <w:t>2021</w:t>
            </w:r>
          </w:p>
        </w:tc>
        <w:tc>
          <w:tcPr>
            <w:tcW w:w="966" w:type="dxa"/>
            <w:tcBorders>
              <w:top w:val="single" w:sz="6" w:space="0" w:color="000000"/>
              <w:bottom w:val="single" w:sz="12" w:space="0" w:color="000000"/>
            </w:tcBorders>
            <w:shd w:val="clear" w:color="auto" w:fill="C0C0C0"/>
          </w:tcPr>
          <w:p>
            <w:pPr>
              <w:pStyle w:val="TableParagraph"/>
              <w:spacing w:line="189" w:lineRule="exact" w:before="33"/>
              <w:ind w:left="291"/>
              <w:rPr>
                <w:b/>
                <w:sz w:val="17"/>
              </w:rPr>
            </w:pPr>
            <w:r>
              <w:rPr>
                <w:b/>
                <w:sz w:val="17"/>
              </w:rPr>
              <w:t>2020</w:t>
            </w:r>
          </w:p>
        </w:tc>
      </w:tr>
      <w:tr>
        <w:trPr>
          <w:trHeight w:val="241" w:hRule="atLeast"/>
        </w:trPr>
        <w:tc>
          <w:tcPr>
            <w:tcW w:w="2672" w:type="dxa"/>
            <w:vMerge/>
            <w:tcBorders>
              <w:top w:val="nil"/>
              <w:bottom w:val="single" w:sz="12" w:space="0" w:color="000000"/>
            </w:tcBorders>
          </w:tcPr>
          <w:p>
            <w:pPr>
              <w:rPr>
                <w:sz w:val="2"/>
                <w:szCs w:val="2"/>
              </w:rPr>
            </w:pPr>
          </w:p>
        </w:tc>
        <w:tc>
          <w:tcPr>
            <w:tcW w:w="1122" w:type="dxa"/>
            <w:tcBorders>
              <w:top w:val="single" w:sz="12" w:space="0" w:color="000000"/>
              <w:bottom w:val="single" w:sz="12" w:space="0" w:color="000000"/>
            </w:tcBorders>
            <w:shd w:val="clear" w:color="auto" w:fill="DADADA"/>
          </w:tcPr>
          <w:p>
            <w:pPr>
              <w:pStyle w:val="TableParagraph"/>
              <w:spacing w:line="189" w:lineRule="exact" w:before="32"/>
              <w:ind w:left="349" w:right="414"/>
              <w:jc w:val="center"/>
              <w:rPr>
                <w:sz w:val="17"/>
              </w:rPr>
            </w:pPr>
            <w:r>
              <w:rPr>
                <w:sz w:val="17"/>
              </w:rPr>
              <w:t>Días</w:t>
            </w:r>
          </w:p>
        </w:tc>
        <w:tc>
          <w:tcPr>
            <w:tcW w:w="966" w:type="dxa"/>
            <w:tcBorders>
              <w:top w:val="single" w:sz="12" w:space="0" w:color="000000"/>
              <w:bottom w:val="single" w:sz="12" w:space="0" w:color="000000"/>
            </w:tcBorders>
            <w:shd w:val="clear" w:color="auto" w:fill="DADADA"/>
          </w:tcPr>
          <w:p>
            <w:pPr>
              <w:pStyle w:val="TableParagraph"/>
              <w:spacing w:line="189" w:lineRule="exact" w:before="32"/>
              <w:ind w:left="304"/>
              <w:rPr>
                <w:sz w:val="17"/>
              </w:rPr>
            </w:pPr>
            <w:r>
              <w:rPr>
                <w:sz w:val="17"/>
              </w:rPr>
              <w:t>Días</w:t>
            </w:r>
          </w:p>
        </w:tc>
      </w:tr>
      <w:tr>
        <w:trPr>
          <w:trHeight w:val="248" w:hRule="atLeast"/>
        </w:trPr>
        <w:tc>
          <w:tcPr>
            <w:tcW w:w="2672" w:type="dxa"/>
            <w:tcBorders>
              <w:top w:val="single" w:sz="12" w:space="0" w:color="000000"/>
            </w:tcBorders>
          </w:tcPr>
          <w:p>
            <w:pPr>
              <w:pStyle w:val="TableParagraph"/>
              <w:spacing w:before="19"/>
              <w:ind w:left="38"/>
              <w:rPr>
                <w:sz w:val="17"/>
              </w:rPr>
            </w:pPr>
            <w:r>
              <w:rPr>
                <w:sz w:val="17"/>
              </w:rPr>
              <w:t>Periodo medio de pago a proveedores</w:t>
            </w:r>
          </w:p>
        </w:tc>
        <w:tc>
          <w:tcPr>
            <w:tcW w:w="1122" w:type="dxa"/>
            <w:tcBorders>
              <w:top w:val="single" w:sz="12" w:space="0" w:color="000000"/>
            </w:tcBorders>
          </w:tcPr>
          <w:p>
            <w:pPr>
              <w:pStyle w:val="TableParagraph"/>
              <w:spacing w:before="19"/>
              <w:ind w:left="323"/>
              <w:rPr>
                <w:sz w:val="17"/>
              </w:rPr>
            </w:pPr>
            <w:r>
              <w:rPr>
                <w:sz w:val="17"/>
              </w:rPr>
              <w:t>-15,60</w:t>
            </w:r>
          </w:p>
        </w:tc>
        <w:tc>
          <w:tcPr>
            <w:tcW w:w="966" w:type="dxa"/>
            <w:tcBorders>
              <w:top w:val="single" w:sz="12" w:space="0" w:color="000000"/>
            </w:tcBorders>
          </w:tcPr>
          <w:p>
            <w:pPr>
              <w:pStyle w:val="TableParagraph"/>
              <w:spacing w:before="19"/>
              <w:ind w:left="239"/>
              <w:rPr>
                <w:sz w:val="17"/>
              </w:rPr>
            </w:pPr>
            <w:r>
              <w:rPr>
                <w:sz w:val="17"/>
              </w:rPr>
              <w:t>-13,69</w:t>
            </w:r>
          </w:p>
        </w:tc>
      </w:tr>
      <w:tr>
        <w:trPr>
          <w:trHeight w:val="264" w:hRule="atLeast"/>
        </w:trPr>
        <w:tc>
          <w:tcPr>
            <w:tcW w:w="2672" w:type="dxa"/>
          </w:tcPr>
          <w:p>
            <w:pPr>
              <w:pStyle w:val="TableParagraph"/>
              <w:spacing w:before="29"/>
              <w:ind w:left="38"/>
              <w:rPr>
                <w:sz w:val="17"/>
              </w:rPr>
            </w:pPr>
            <w:r>
              <w:rPr>
                <w:sz w:val="17"/>
              </w:rPr>
              <w:t>Ratio de operaciones pagadas</w:t>
            </w:r>
          </w:p>
        </w:tc>
        <w:tc>
          <w:tcPr>
            <w:tcW w:w="1122" w:type="dxa"/>
          </w:tcPr>
          <w:p>
            <w:pPr>
              <w:pStyle w:val="TableParagraph"/>
              <w:spacing w:before="29"/>
              <w:ind w:left="323"/>
              <w:rPr>
                <w:sz w:val="17"/>
              </w:rPr>
            </w:pPr>
            <w:r>
              <w:rPr>
                <w:sz w:val="17"/>
              </w:rPr>
              <w:t>-14,87</w:t>
            </w:r>
          </w:p>
        </w:tc>
        <w:tc>
          <w:tcPr>
            <w:tcW w:w="966" w:type="dxa"/>
          </w:tcPr>
          <w:p>
            <w:pPr>
              <w:pStyle w:val="TableParagraph"/>
              <w:spacing w:before="29"/>
              <w:ind w:left="239"/>
              <w:rPr>
                <w:sz w:val="17"/>
              </w:rPr>
            </w:pPr>
            <w:r>
              <w:rPr>
                <w:sz w:val="17"/>
              </w:rPr>
              <w:t>-12,62</w:t>
            </w:r>
          </w:p>
        </w:tc>
      </w:tr>
      <w:tr>
        <w:trPr>
          <w:trHeight w:val="245" w:hRule="atLeast"/>
        </w:trPr>
        <w:tc>
          <w:tcPr>
            <w:tcW w:w="2672" w:type="dxa"/>
            <w:tcBorders>
              <w:bottom w:val="single" w:sz="12" w:space="0" w:color="000000"/>
            </w:tcBorders>
          </w:tcPr>
          <w:p>
            <w:pPr>
              <w:pStyle w:val="TableParagraph"/>
              <w:spacing w:line="189" w:lineRule="exact" w:before="36"/>
              <w:ind w:left="38"/>
              <w:rPr>
                <w:sz w:val="17"/>
              </w:rPr>
            </w:pPr>
            <w:r>
              <w:rPr>
                <w:sz w:val="17"/>
              </w:rPr>
              <w:t>Ratio de operaciones pendientes de pago</w:t>
            </w:r>
          </w:p>
        </w:tc>
        <w:tc>
          <w:tcPr>
            <w:tcW w:w="1122" w:type="dxa"/>
            <w:tcBorders>
              <w:bottom w:val="single" w:sz="12" w:space="0" w:color="000000"/>
            </w:tcBorders>
          </w:tcPr>
          <w:p>
            <w:pPr>
              <w:pStyle w:val="TableParagraph"/>
              <w:spacing w:line="189" w:lineRule="exact" w:before="36"/>
              <w:ind w:left="323"/>
              <w:rPr>
                <w:sz w:val="17"/>
              </w:rPr>
            </w:pPr>
            <w:r>
              <w:rPr>
                <w:sz w:val="17"/>
              </w:rPr>
              <w:t>-32,63</w:t>
            </w:r>
          </w:p>
        </w:tc>
        <w:tc>
          <w:tcPr>
            <w:tcW w:w="966" w:type="dxa"/>
            <w:tcBorders>
              <w:bottom w:val="single" w:sz="12" w:space="0" w:color="000000"/>
            </w:tcBorders>
          </w:tcPr>
          <w:p>
            <w:pPr>
              <w:pStyle w:val="TableParagraph"/>
              <w:spacing w:line="189" w:lineRule="exact" w:before="36"/>
              <w:ind w:left="239"/>
              <w:rPr>
                <w:sz w:val="17"/>
              </w:rPr>
            </w:pPr>
            <w:r>
              <w:rPr>
                <w:sz w:val="17"/>
              </w:rPr>
              <w:t>-24,94</w:t>
            </w:r>
          </w:p>
        </w:tc>
      </w:tr>
      <w:tr>
        <w:trPr>
          <w:trHeight w:val="241" w:hRule="atLeast"/>
        </w:trPr>
        <w:tc>
          <w:tcPr>
            <w:tcW w:w="2672" w:type="dxa"/>
            <w:tcBorders>
              <w:top w:val="single" w:sz="12" w:space="0" w:color="000000"/>
              <w:bottom w:val="single" w:sz="12" w:space="0" w:color="000000"/>
            </w:tcBorders>
          </w:tcPr>
          <w:p>
            <w:pPr>
              <w:pStyle w:val="TableParagraph"/>
              <w:rPr>
                <w:rFonts w:ascii="Times New Roman"/>
                <w:sz w:val="16"/>
              </w:rPr>
            </w:pPr>
          </w:p>
        </w:tc>
        <w:tc>
          <w:tcPr>
            <w:tcW w:w="2088" w:type="dxa"/>
            <w:gridSpan w:val="2"/>
            <w:tcBorders>
              <w:top w:val="single" w:sz="12" w:space="0" w:color="000000"/>
              <w:bottom w:val="single" w:sz="12" w:space="0" w:color="000000"/>
            </w:tcBorders>
            <w:shd w:val="clear" w:color="auto" w:fill="DADADA"/>
          </w:tcPr>
          <w:p>
            <w:pPr>
              <w:pStyle w:val="TableParagraph"/>
              <w:spacing w:line="189" w:lineRule="exact" w:before="32"/>
              <w:ind w:left="51"/>
              <w:rPr>
                <w:sz w:val="17"/>
              </w:rPr>
            </w:pPr>
            <w:r>
              <w:rPr>
                <w:sz w:val="17"/>
              </w:rPr>
              <w:t>Importe (euros) Importe (euros)</w:t>
            </w:r>
          </w:p>
        </w:tc>
      </w:tr>
      <w:tr>
        <w:trPr>
          <w:trHeight w:val="254" w:hRule="atLeast"/>
        </w:trPr>
        <w:tc>
          <w:tcPr>
            <w:tcW w:w="2672" w:type="dxa"/>
          </w:tcPr>
          <w:p>
            <w:pPr>
              <w:pStyle w:val="TableParagraph"/>
              <w:spacing w:before="6"/>
              <w:ind w:left="38"/>
              <w:rPr>
                <w:sz w:val="17"/>
              </w:rPr>
            </w:pPr>
            <w:r>
              <w:rPr>
                <w:sz w:val="17"/>
              </w:rPr>
              <w:t>Total pagos realizados.</w:t>
            </w:r>
          </w:p>
        </w:tc>
        <w:tc>
          <w:tcPr>
            <w:tcW w:w="1122" w:type="dxa"/>
          </w:tcPr>
          <w:p>
            <w:pPr>
              <w:pStyle w:val="TableParagraph"/>
              <w:spacing w:before="6"/>
              <w:ind w:right="108"/>
              <w:jc w:val="right"/>
              <w:rPr>
                <w:sz w:val="17"/>
              </w:rPr>
            </w:pPr>
            <w:r>
              <w:rPr>
                <w:w w:val="95"/>
                <w:sz w:val="17"/>
              </w:rPr>
              <w:t>2.756.184,62</w:t>
            </w:r>
          </w:p>
        </w:tc>
        <w:tc>
          <w:tcPr>
            <w:tcW w:w="966" w:type="dxa"/>
          </w:tcPr>
          <w:p>
            <w:pPr>
              <w:pStyle w:val="TableParagraph"/>
              <w:spacing w:before="6"/>
              <w:ind w:right="36"/>
              <w:jc w:val="right"/>
              <w:rPr>
                <w:sz w:val="17"/>
              </w:rPr>
            </w:pPr>
            <w:r>
              <w:rPr>
                <w:w w:val="95"/>
                <w:sz w:val="17"/>
              </w:rPr>
              <w:t>3.282.787,04</w:t>
            </w:r>
          </w:p>
        </w:tc>
      </w:tr>
      <w:tr>
        <w:trPr>
          <w:trHeight w:val="245" w:hRule="atLeast"/>
        </w:trPr>
        <w:tc>
          <w:tcPr>
            <w:tcW w:w="2672" w:type="dxa"/>
            <w:tcBorders>
              <w:bottom w:val="single" w:sz="12" w:space="0" w:color="000000"/>
            </w:tcBorders>
          </w:tcPr>
          <w:p>
            <w:pPr>
              <w:pStyle w:val="TableParagraph"/>
              <w:spacing w:line="189" w:lineRule="exact" w:before="36"/>
              <w:ind w:left="38"/>
              <w:rPr>
                <w:sz w:val="17"/>
              </w:rPr>
            </w:pPr>
            <w:r>
              <w:rPr>
                <w:sz w:val="17"/>
              </w:rPr>
              <w:t>Total pagos pendientes.</w:t>
            </w:r>
          </w:p>
        </w:tc>
        <w:tc>
          <w:tcPr>
            <w:tcW w:w="1122" w:type="dxa"/>
            <w:tcBorders>
              <w:bottom w:val="single" w:sz="12" w:space="0" w:color="000000"/>
            </w:tcBorders>
          </w:tcPr>
          <w:p>
            <w:pPr>
              <w:pStyle w:val="TableParagraph"/>
              <w:spacing w:line="189" w:lineRule="exact" w:before="36"/>
              <w:ind w:right="109"/>
              <w:jc w:val="right"/>
              <w:rPr>
                <w:sz w:val="17"/>
              </w:rPr>
            </w:pPr>
            <w:r>
              <w:rPr>
                <w:w w:val="95"/>
                <w:sz w:val="17"/>
              </w:rPr>
              <w:t>118.226,95</w:t>
            </w:r>
          </w:p>
        </w:tc>
        <w:tc>
          <w:tcPr>
            <w:tcW w:w="966" w:type="dxa"/>
            <w:tcBorders>
              <w:bottom w:val="single" w:sz="12" w:space="0" w:color="000000"/>
            </w:tcBorders>
          </w:tcPr>
          <w:p>
            <w:pPr>
              <w:pStyle w:val="TableParagraph"/>
              <w:spacing w:line="189" w:lineRule="exact" w:before="36"/>
              <w:ind w:right="37"/>
              <w:jc w:val="right"/>
              <w:rPr>
                <w:sz w:val="17"/>
              </w:rPr>
            </w:pPr>
            <w:r>
              <w:rPr>
                <w:w w:val="95"/>
                <w:sz w:val="17"/>
              </w:rPr>
              <w:t>311.370,76</w:t>
            </w:r>
          </w:p>
        </w:tc>
      </w:tr>
    </w:tbl>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
        <w:rPr>
          <w:sz w:val="34"/>
        </w:rPr>
      </w:pPr>
    </w:p>
    <w:p>
      <w:pPr>
        <w:spacing w:before="0"/>
        <w:ind w:left="0" w:right="1210" w:firstLine="0"/>
        <w:jc w:val="right"/>
        <w:rPr>
          <w:sz w:val="19"/>
        </w:rPr>
      </w:pPr>
      <w:r>
        <w:rPr>
          <w:sz w:val="19"/>
        </w:rPr>
        <w:t>Página 65</w:t>
      </w:r>
    </w:p>
    <w:p>
      <w:pPr>
        <w:pStyle w:val="BodyText"/>
      </w:pPr>
    </w:p>
    <w:p>
      <w:pPr>
        <w:pStyle w:val="BodyText"/>
        <w:spacing w:before="3"/>
        <w:rPr>
          <w:sz w:val="26"/>
        </w:rPr>
      </w:pPr>
      <w:r>
        <w:rPr/>
        <w:pict>
          <v:group style="position:absolute;margin-left:52.058052pt;margin-top:17.078762pt;width:490.9pt;height:36.6pt;mso-position-horizontal-relative:page;mso-position-vertical-relative:paragraph;z-index:-251385856;mso-wrap-distance-left:0;mso-wrap-distance-right:0" coordorigin="1041,342" coordsize="9818,732">
            <v:line style="position:absolute" from="1046,1069" to="1046,346" stroked="true" strokeweight=".465325pt" strokecolor="#000000">
              <v:stroke dashstyle="solid"/>
            </v:line>
            <v:line style="position:absolute" from="1046,1069" to="5441,1069" stroked="true" strokeweight=".465325pt" strokecolor="#000000">
              <v:stroke dashstyle="solid"/>
            </v:line>
            <v:line style="position:absolute" from="1046,346" to="5441,346" stroked="true" strokeweight=".465325pt" strokecolor="#000000">
              <v:stroke dashstyle="solid"/>
            </v:line>
            <v:line style="position:absolute" from="5441,1069" to="10211,1069" stroked="true" strokeweight=".465325pt" strokecolor="#000000">
              <v:stroke dashstyle="solid"/>
            </v:line>
            <v:line style="position:absolute" from="5441,346" to="10211,346" stroked="true" strokeweight=".465325pt" strokecolor="#000000">
              <v:stroke dashstyle="solid"/>
            </v:line>
            <v:shape style="position:absolute;left:5515;top:364;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pgSz w:w="11900" w:h="16840"/>
          <w:pgMar w:header="491" w:footer="926" w:top="1560" w:bottom="1120" w:left="560" w:right="560"/>
        </w:sectPr>
      </w:pPr>
    </w:p>
    <w:p>
      <w:pPr>
        <w:pStyle w:val="BodyText"/>
        <w:ind w:left="1732"/>
      </w:pPr>
      <w:r>
        <w:rPr/>
        <w:drawing>
          <wp:inline distT="0" distB="0" distL="0" distR="0">
            <wp:extent cx="4771246" cy="683514"/>
            <wp:effectExtent l="0" t="0" r="0" b="0"/>
            <wp:docPr id="77" name="image2.png"/>
            <wp:cNvGraphicFramePr>
              <a:graphicFrameLocks noChangeAspect="1"/>
            </wp:cNvGraphicFramePr>
            <a:graphic>
              <a:graphicData uri="http://schemas.openxmlformats.org/drawingml/2006/picture">
                <pic:pic>
                  <pic:nvPicPr>
                    <pic:cNvPr id="78"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p>
      <w:pPr>
        <w:spacing w:line="213" w:lineRule="exact" w:before="0"/>
        <w:ind w:left="3942" w:right="0" w:firstLine="0"/>
        <w:jc w:val="left"/>
        <w:rPr>
          <w:b/>
          <w:sz w:val="19"/>
        </w:rPr>
      </w:pPr>
      <w:r>
        <w:rPr>
          <w:b/>
          <w:sz w:val="19"/>
        </w:rPr>
        <w:t>FORMULACIÓN DE LAS CUENTAS ANUALES</w:t>
      </w:r>
    </w:p>
    <w:p>
      <w:pPr>
        <w:pStyle w:val="BodyText"/>
        <w:spacing w:before="1"/>
        <w:rPr>
          <w:b/>
          <w:sz w:val="21"/>
        </w:rPr>
      </w:pPr>
    </w:p>
    <w:p>
      <w:pPr>
        <w:pStyle w:val="BodyText"/>
        <w:spacing w:line="249" w:lineRule="auto"/>
        <w:ind w:left="1707" w:right="1210"/>
        <w:jc w:val="both"/>
      </w:pPr>
      <w:r>
        <w:rPr>
          <w:w w:val="105"/>
        </w:rPr>
        <w:t>El</w:t>
      </w:r>
      <w:r>
        <w:rPr>
          <w:spacing w:val="-14"/>
          <w:w w:val="105"/>
        </w:rPr>
        <w:t> </w:t>
      </w:r>
      <w:r>
        <w:rPr>
          <w:w w:val="105"/>
        </w:rPr>
        <w:t>Consejo</w:t>
      </w:r>
      <w:r>
        <w:rPr>
          <w:spacing w:val="-15"/>
          <w:w w:val="105"/>
        </w:rPr>
        <w:t> </w:t>
      </w:r>
      <w:r>
        <w:rPr>
          <w:w w:val="105"/>
        </w:rPr>
        <w:t>de</w:t>
      </w:r>
      <w:r>
        <w:rPr>
          <w:spacing w:val="-13"/>
          <w:w w:val="105"/>
        </w:rPr>
        <w:t> </w:t>
      </w:r>
      <w:r>
        <w:rPr>
          <w:w w:val="105"/>
        </w:rPr>
        <w:t>Administración</w:t>
      </w:r>
      <w:r>
        <w:rPr>
          <w:spacing w:val="-12"/>
          <w:w w:val="105"/>
        </w:rPr>
        <w:t> </w:t>
      </w:r>
      <w:r>
        <w:rPr>
          <w:w w:val="105"/>
        </w:rPr>
        <w:t>del</w:t>
      </w:r>
      <w:r>
        <w:rPr>
          <w:spacing w:val="-14"/>
          <w:w w:val="105"/>
        </w:rPr>
        <w:t> </w:t>
      </w:r>
      <w:r>
        <w:rPr>
          <w:w w:val="105"/>
        </w:rPr>
        <w:t>Instituto</w:t>
      </w:r>
      <w:r>
        <w:rPr>
          <w:spacing w:val="-13"/>
          <w:w w:val="105"/>
        </w:rPr>
        <w:t> </w:t>
      </w:r>
      <w:r>
        <w:rPr>
          <w:w w:val="105"/>
        </w:rPr>
        <w:t>Tecnológico</w:t>
      </w:r>
      <w:r>
        <w:rPr>
          <w:spacing w:val="-15"/>
          <w:w w:val="105"/>
        </w:rPr>
        <w:t> </w:t>
      </w:r>
      <w:r>
        <w:rPr>
          <w:w w:val="105"/>
        </w:rPr>
        <w:t>de</w:t>
      </w:r>
      <w:r>
        <w:rPr>
          <w:spacing w:val="-12"/>
          <w:w w:val="105"/>
        </w:rPr>
        <w:t> </w:t>
      </w:r>
      <w:r>
        <w:rPr>
          <w:w w:val="105"/>
        </w:rPr>
        <w:t>Canarias,</w:t>
      </w:r>
      <w:r>
        <w:rPr>
          <w:spacing w:val="-15"/>
          <w:w w:val="105"/>
        </w:rPr>
        <w:t> </w:t>
      </w:r>
      <w:r>
        <w:rPr>
          <w:w w:val="105"/>
        </w:rPr>
        <w:t>S.A.,</w:t>
      </w:r>
      <w:r>
        <w:rPr>
          <w:spacing w:val="-13"/>
          <w:w w:val="105"/>
        </w:rPr>
        <w:t> </w:t>
      </w:r>
      <w:r>
        <w:rPr>
          <w:w w:val="105"/>
        </w:rPr>
        <w:t>en</w:t>
      </w:r>
      <w:r>
        <w:rPr>
          <w:spacing w:val="-14"/>
          <w:w w:val="105"/>
        </w:rPr>
        <w:t> </w:t>
      </w:r>
      <w:r>
        <w:rPr>
          <w:w w:val="105"/>
        </w:rPr>
        <w:t>fecha</w:t>
      </w:r>
      <w:r>
        <w:rPr>
          <w:spacing w:val="-13"/>
          <w:w w:val="105"/>
        </w:rPr>
        <w:t> </w:t>
      </w:r>
      <w:r>
        <w:rPr>
          <w:w w:val="105"/>
        </w:rPr>
        <w:t>30</w:t>
      </w:r>
      <w:r>
        <w:rPr>
          <w:spacing w:val="-13"/>
          <w:w w:val="105"/>
        </w:rPr>
        <w:t> </w:t>
      </w:r>
      <w:r>
        <w:rPr>
          <w:w w:val="105"/>
        </w:rPr>
        <w:t>de</w:t>
      </w:r>
      <w:r>
        <w:rPr>
          <w:spacing w:val="-13"/>
          <w:w w:val="105"/>
        </w:rPr>
        <w:t> </w:t>
      </w:r>
      <w:r>
        <w:rPr>
          <w:w w:val="105"/>
        </w:rPr>
        <w:t>marzo</w:t>
      </w:r>
      <w:r>
        <w:rPr>
          <w:spacing w:val="-15"/>
          <w:w w:val="105"/>
        </w:rPr>
        <w:t> </w:t>
      </w:r>
      <w:r>
        <w:rPr>
          <w:w w:val="105"/>
        </w:rPr>
        <w:t>de</w:t>
      </w:r>
      <w:r>
        <w:rPr>
          <w:spacing w:val="-14"/>
          <w:w w:val="105"/>
        </w:rPr>
        <w:t> </w:t>
      </w:r>
      <w:r>
        <w:rPr>
          <w:w w:val="105"/>
        </w:rPr>
        <w:t>2022, y</w:t>
      </w:r>
      <w:r>
        <w:rPr>
          <w:spacing w:val="-7"/>
          <w:w w:val="105"/>
        </w:rPr>
        <w:t> </w:t>
      </w:r>
      <w:r>
        <w:rPr>
          <w:w w:val="105"/>
        </w:rPr>
        <w:t>en</w:t>
      </w:r>
      <w:r>
        <w:rPr>
          <w:spacing w:val="-8"/>
          <w:w w:val="105"/>
        </w:rPr>
        <w:t> </w:t>
      </w:r>
      <w:r>
        <w:rPr>
          <w:w w:val="105"/>
        </w:rPr>
        <w:t>cumplimiento</w:t>
      </w:r>
      <w:r>
        <w:rPr>
          <w:spacing w:val="-8"/>
          <w:w w:val="105"/>
        </w:rPr>
        <w:t> </w:t>
      </w:r>
      <w:r>
        <w:rPr>
          <w:w w:val="105"/>
        </w:rPr>
        <w:t>de</w:t>
      </w:r>
      <w:r>
        <w:rPr>
          <w:spacing w:val="-5"/>
          <w:w w:val="105"/>
        </w:rPr>
        <w:t> </w:t>
      </w:r>
      <w:r>
        <w:rPr>
          <w:w w:val="105"/>
        </w:rPr>
        <w:t>los</w:t>
      </w:r>
      <w:r>
        <w:rPr>
          <w:spacing w:val="-8"/>
          <w:w w:val="105"/>
        </w:rPr>
        <w:t> </w:t>
      </w:r>
      <w:r>
        <w:rPr>
          <w:w w:val="105"/>
        </w:rPr>
        <w:t>requisitos</w:t>
      </w:r>
      <w:r>
        <w:rPr>
          <w:spacing w:val="-8"/>
          <w:w w:val="105"/>
        </w:rPr>
        <w:t> </w:t>
      </w:r>
      <w:r>
        <w:rPr>
          <w:w w:val="105"/>
        </w:rPr>
        <w:t>establecidos</w:t>
      </w:r>
      <w:r>
        <w:rPr>
          <w:spacing w:val="-8"/>
          <w:w w:val="105"/>
        </w:rPr>
        <w:t> </w:t>
      </w:r>
      <w:r>
        <w:rPr>
          <w:w w:val="105"/>
        </w:rPr>
        <w:t>en</w:t>
      </w:r>
      <w:r>
        <w:rPr>
          <w:spacing w:val="-6"/>
          <w:w w:val="105"/>
        </w:rPr>
        <w:t> </w:t>
      </w:r>
      <w:r>
        <w:rPr>
          <w:w w:val="105"/>
        </w:rPr>
        <w:t>el</w:t>
      </w:r>
      <w:r>
        <w:rPr>
          <w:spacing w:val="-10"/>
          <w:w w:val="105"/>
        </w:rPr>
        <w:t> </w:t>
      </w:r>
      <w:r>
        <w:rPr>
          <w:w w:val="105"/>
        </w:rPr>
        <w:t>artículo</w:t>
      </w:r>
      <w:r>
        <w:rPr>
          <w:spacing w:val="-8"/>
          <w:w w:val="105"/>
        </w:rPr>
        <w:t> </w:t>
      </w:r>
      <w:r>
        <w:rPr>
          <w:w w:val="105"/>
        </w:rPr>
        <w:t>253</w:t>
      </w:r>
      <w:r>
        <w:rPr>
          <w:spacing w:val="-6"/>
          <w:w w:val="105"/>
        </w:rPr>
        <w:t> </w:t>
      </w:r>
      <w:r>
        <w:rPr>
          <w:w w:val="105"/>
        </w:rPr>
        <w:t>de</w:t>
      </w:r>
      <w:r>
        <w:rPr>
          <w:spacing w:val="-5"/>
          <w:w w:val="105"/>
        </w:rPr>
        <w:t> </w:t>
      </w:r>
      <w:r>
        <w:rPr>
          <w:w w:val="105"/>
        </w:rPr>
        <w:t>la</w:t>
      </w:r>
      <w:r>
        <w:rPr>
          <w:spacing w:val="-8"/>
          <w:w w:val="105"/>
        </w:rPr>
        <w:t> </w:t>
      </w:r>
      <w:r>
        <w:rPr>
          <w:w w:val="105"/>
        </w:rPr>
        <w:t>Ley</w:t>
      </w:r>
      <w:r>
        <w:rPr>
          <w:spacing w:val="-6"/>
          <w:w w:val="105"/>
        </w:rPr>
        <w:t> </w:t>
      </w:r>
      <w:r>
        <w:rPr>
          <w:w w:val="105"/>
        </w:rPr>
        <w:t>de</w:t>
      </w:r>
      <w:r>
        <w:rPr>
          <w:spacing w:val="-8"/>
          <w:w w:val="105"/>
        </w:rPr>
        <w:t> </w:t>
      </w:r>
      <w:r>
        <w:rPr>
          <w:w w:val="105"/>
        </w:rPr>
        <w:t>Sociedades</w:t>
      </w:r>
      <w:r>
        <w:rPr>
          <w:spacing w:val="-8"/>
          <w:w w:val="105"/>
        </w:rPr>
        <w:t> </w:t>
      </w:r>
      <w:r>
        <w:rPr>
          <w:w w:val="105"/>
        </w:rPr>
        <w:t>de</w:t>
      </w:r>
      <w:r>
        <w:rPr>
          <w:spacing w:val="-6"/>
          <w:w w:val="105"/>
        </w:rPr>
        <w:t> </w:t>
      </w:r>
      <w:r>
        <w:rPr>
          <w:w w:val="105"/>
        </w:rPr>
        <w:t>Capital</w:t>
      </w:r>
      <w:r>
        <w:rPr>
          <w:spacing w:val="-7"/>
          <w:w w:val="105"/>
        </w:rPr>
        <w:t> </w:t>
      </w:r>
      <w:r>
        <w:rPr>
          <w:w w:val="105"/>
        </w:rPr>
        <w:t>y del</w:t>
      </w:r>
      <w:r>
        <w:rPr>
          <w:spacing w:val="-9"/>
          <w:w w:val="105"/>
        </w:rPr>
        <w:t> </w:t>
      </w:r>
      <w:r>
        <w:rPr>
          <w:w w:val="105"/>
        </w:rPr>
        <w:t>artículo</w:t>
      </w:r>
      <w:r>
        <w:rPr>
          <w:spacing w:val="-6"/>
          <w:w w:val="105"/>
        </w:rPr>
        <w:t> </w:t>
      </w:r>
      <w:r>
        <w:rPr>
          <w:w w:val="105"/>
        </w:rPr>
        <w:t>37</w:t>
      </w:r>
      <w:r>
        <w:rPr>
          <w:spacing w:val="-6"/>
          <w:w w:val="105"/>
        </w:rPr>
        <w:t> </w:t>
      </w:r>
      <w:r>
        <w:rPr>
          <w:w w:val="105"/>
        </w:rPr>
        <w:t>del</w:t>
      </w:r>
      <w:r>
        <w:rPr>
          <w:spacing w:val="-9"/>
          <w:w w:val="105"/>
        </w:rPr>
        <w:t> </w:t>
      </w:r>
      <w:r>
        <w:rPr>
          <w:w w:val="105"/>
        </w:rPr>
        <w:t>Código</w:t>
      </w:r>
      <w:r>
        <w:rPr>
          <w:spacing w:val="-6"/>
          <w:w w:val="105"/>
        </w:rPr>
        <w:t> </w:t>
      </w:r>
      <w:r>
        <w:rPr>
          <w:w w:val="105"/>
        </w:rPr>
        <w:t>de</w:t>
      </w:r>
      <w:r>
        <w:rPr>
          <w:spacing w:val="-6"/>
          <w:w w:val="105"/>
        </w:rPr>
        <w:t> </w:t>
      </w:r>
      <w:r>
        <w:rPr>
          <w:w w:val="105"/>
        </w:rPr>
        <w:t>Comercio,</w:t>
      </w:r>
      <w:r>
        <w:rPr>
          <w:spacing w:val="-8"/>
          <w:w w:val="105"/>
        </w:rPr>
        <w:t> </w:t>
      </w:r>
      <w:r>
        <w:rPr>
          <w:w w:val="105"/>
        </w:rPr>
        <w:t>formula</w:t>
      </w:r>
      <w:r>
        <w:rPr>
          <w:spacing w:val="-6"/>
          <w:w w:val="105"/>
        </w:rPr>
        <w:t> </w:t>
      </w:r>
      <w:r>
        <w:rPr>
          <w:w w:val="105"/>
        </w:rPr>
        <w:t>las</w:t>
      </w:r>
      <w:r>
        <w:rPr>
          <w:spacing w:val="-7"/>
          <w:w w:val="105"/>
        </w:rPr>
        <w:t> </w:t>
      </w:r>
      <w:r>
        <w:rPr>
          <w:w w:val="105"/>
        </w:rPr>
        <w:t>Cuentas</w:t>
      </w:r>
      <w:r>
        <w:rPr>
          <w:spacing w:val="-9"/>
          <w:w w:val="105"/>
        </w:rPr>
        <w:t> </w:t>
      </w:r>
      <w:r>
        <w:rPr>
          <w:w w:val="105"/>
        </w:rPr>
        <w:t>Anuales</w:t>
      </w:r>
      <w:r>
        <w:rPr>
          <w:spacing w:val="-9"/>
          <w:w w:val="105"/>
        </w:rPr>
        <w:t> </w:t>
      </w:r>
      <w:r>
        <w:rPr>
          <w:w w:val="105"/>
        </w:rPr>
        <w:t>del</w:t>
      </w:r>
      <w:r>
        <w:rPr>
          <w:spacing w:val="-9"/>
          <w:w w:val="105"/>
        </w:rPr>
        <w:t> </w:t>
      </w:r>
      <w:r>
        <w:rPr>
          <w:w w:val="105"/>
        </w:rPr>
        <w:t>ejercicio</w:t>
      </w:r>
      <w:r>
        <w:rPr>
          <w:spacing w:val="-6"/>
          <w:w w:val="105"/>
        </w:rPr>
        <w:t> </w:t>
      </w:r>
      <w:r>
        <w:rPr>
          <w:w w:val="105"/>
        </w:rPr>
        <w:t>anual</w:t>
      </w:r>
      <w:r>
        <w:rPr>
          <w:spacing w:val="-8"/>
          <w:w w:val="105"/>
        </w:rPr>
        <w:t> </w:t>
      </w:r>
      <w:r>
        <w:rPr>
          <w:w w:val="105"/>
        </w:rPr>
        <w:t>terminado</w:t>
      </w:r>
      <w:r>
        <w:rPr>
          <w:spacing w:val="-7"/>
          <w:w w:val="105"/>
        </w:rPr>
        <w:t> </w:t>
      </w:r>
      <w:r>
        <w:rPr>
          <w:w w:val="105"/>
        </w:rPr>
        <w:t>el</w:t>
      </w:r>
      <w:r>
        <w:rPr>
          <w:spacing w:val="-9"/>
          <w:w w:val="105"/>
        </w:rPr>
        <w:t> </w:t>
      </w:r>
      <w:r>
        <w:rPr>
          <w:w w:val="105"/>
        </w:rPr>
        <w:t>31 de</w:t>
      </w:r>
      <w:r>
        <w:rPr>
          <w:spacing w:val="-2"/>
          <w:w w:val="105"/>
        </w:rPr>
        <w:t> </w:t>
      </w:r>
      <w:r>
        <w:rPr>
          <w:w w:val="105"/>
        </w:rPr>
        <w:t>diciembre</w:t>
      </w:r>
      <w:r>
        <w:rPr>
          <w:spacing w:val="-4"/>
          <w:w w:val="105"/>
        </w:rPr>
        <w:t> </w:t>
      </w:r>
      <w:r>
        <w:rPr>
          <w:w w:val="105"/>
        </w:rPr>
        <w:t>de</w:t>
      </w:r>
      <w:r>
        <w:rPr>
          <w:spacing w:val="-5"/>
          <w:w w:val="105"/>
        </w:rPr>
        <w:t> </w:t>
      </w:r>
      <w:r>
        <w:rPr>
          <w:w w:val="105"/>
        </w:rPr>
        <w:t>2021,</w:t>
      </w:r>
      <w:r>
        <w:rPr>
          <w:spacing w:val="-4"/>
          <w:w w:val="105"/>
        </w:rPr>
        <w:t> </w:t>
      </w:r>
      <w:r>
        <w:rPr>
          <w:w w:val="105"/>
        </w:rPr>
        <w:t>que</w:t>
      </w:r>
      <w:r>
        <w:rPr>
          <w:spacing w:val="-4"/>
          <w:w w:val="105"/>
        </w:rPr>
        <w:t> </w:t>
      </w:r>
      <w:r>
        <w:rPr>
          <w:w w:val="105"/>
        </w:rPr>
        <w:t>se</w:t>
      </w:r>
      <w:r>
        <w:rPr>
          <w:spacing w:val="-2"/>
          <w:w w:val="105"/>
        </w:rPr>
        <w:t> </w:t>
      </w:r>
      <w:r>
        <w:rPr>
          <w:w w:val="105"/>
        </w:rPr>
        <w:t>compone</w:t>
      </w:r>
      <w:r>
        <w:rPr>
          <w:spacing w:val="-4"/>
          <w:w w:val="105"/>
        </w:rPr>
        <w:t> </w:t>
      </w:r>
      <w:r>
        <w:rPr>
          <w:w w:val="105"/>
        </w:rPr>
        <w:t>de</w:t>
      </w:r>
      <w:r>
        <w:rPr>
          <w:spacing w:val="-1"/>
          <w:w w:val="105"/>
        </w:rPr>
        <w:t> </w:t>
      </w:r>
      <w:r>
        <w:rPr>
          <w:w w:val="105"/>
        </w:rPr>
        <w:t>las</w:t>
      </w:r>
      <w:r>
        <w:rPr>
          <w:spacing w:val="-3"/>
          <w:w w:val="105"/>
        </w:rPr>
        <w:t> </w:t>
      </w:r>
      <w:r>
        <w:rPr>
          <w:w w:val="105"/>
        </w:rPr>
        <w:t>adjuntas</w:t>
      </w:r>
      <w:r>
        <w:rPr>
          <w:spacing w:val="-4"/>
          <w:w w:val="105"/>
        </w:rPr>
        <w:t> </w:t>
      </w:r>
      <w:r>
        <w:rPr>
          <w:w w:val="105"/>
        </w:rPr>
        <w:t>hojas</w:t>
      </w:r>
      <w:r>
        <w:rPr>
          <w:spacing w:val="-4"/>
          <w:w w:val="105"/>
        </w:rPr>
        <w:t> </w:t>
      </w:r>
      <w:r>
        <w:rPr>
          <w:w w:val="105"/>
        </w:rPr>
        <w:t>número</w:t>
      </w:r>
      <w:r>
        <w:rPr>
          <w:spacing w:val="-5"/>
          <w:w w:val="105"/>
        </w:rPr>
        <w:t> </w:t>
      </w:r>
      <w:r>
        <w:rPr>
          <w:w w:val="105"/>
        </w:rPr>
        <w:t>1</w:t>
      </w:r>
      <w:r>
        <w:rPr>
          <w:spacing w:val="-1"/>
          <w:w w:val="105"/>
        </w:rPr>
        <w:t> </w:t>
      </w:r>
      <w:r>
        <w:rPr>
          <w:w w:val="105"/>
        </w:rPr>
        <w:t>a</w:t>
      </w:r>
      <w:r>
        <w:rPr>
          <w:spacing w:val="-4"/>
          <w:w w:val="105"/>
        </w:rPr>
        <w:t> </w:t>
      </w:r>
      <w:r>
        <w:rPr>
          <w:w w:val="105"/>
        </w:rPr>
        <w:t>66,</w:t>
      </w:r>
      <w:r>
        <w:rPr>
          <w:spacing w:val="-3"/>
          <w:w w:val="105"/>
        </w:rPr>
        <w:t> </w:t>
      </w:r>
      <w:r>
        <w:rPr>
          <w:w w:val="105"/>
        </w:rPr>
        <w:t>inclusive.</w:t>
      </w:r>
    </w:p>
    <w:p>
      <w:pPr>
        <w:pStyle w:val="BodyText"/>
      </w:pPr>
    </w:p>
    <w:p>
      <w:pPr>
        <w:pStyle w:val="BodyText"/>
      </w:pPr>
    </w:p>
    <w:p>
      <w:pPr>
        <w:pStyle w:val="BodyText"/>
      </w:pPr>
    </w:p>
    <w:p>
      <w:pPr>
        <w:pStyle w:val="BodyText"/>
      </w:pPr>
    </w:p>
    <w:p>
      <w:pPr>
        <w:pStyle w:val="BodyText"/>
        <w:spacing w:before="8" w:after="1"/>
      </w:pPr>
    </w:p>
    <w:p>
      <w:pPr>
        <w:tabs>
          <w:tab w:pos="5628" w:val="left" w:leader="none"/>
        </w:tabs>
        <w:spacing w:line="20" w:lineRule="exact"/>
        <w:ind w:left="1761" w:right="0" w:firstLine="0"/>
        <w:rPr>
          <w:sz w:val="2"/>
        </w:rPr>
      </w:pP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r>
        <w:rPr>
          <w:sz w:val="2"/>
        </w:rPr>
        <w:tab/>
      </w: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p>
    <w:p>
      <w:pPr>
        <w:spacing w:after="0" w:line="20" w:lineRule="exact"/>
        <w:rPr>
          <w:sz w:val="2"/>
        </w:rPr>
        <w:sectPr>
          <w:headerReference w:type="default" r:id="rId74"/>
          <w:footerReference w:type="default" r:id="rId75"/>
          <w:pgSz w:w="11900" w:h="16840"/>
          <w:pgMar w:header="0" w:footer="926" w:top="500" w:bottom="1120" w:left="560" w:right="560"/>
        </w:sectPr>
      </w:pPr>
    </w:p>
    <w:p>
      <w:pPr>
        <w:pStyle w:val="BodyText"/>
        <w:spacing w:line="249" w:lineRule="auto" w:before="14"/>
        <w:ind w:left="1767" w:right="-8"/>
      </w:pPr>
      <w:r>
        <w:rPr>
          <w:w w:val="105"/>
        </w:rPr>
        <w:t>Dña. Elena Máñez</w:t>
      </w:r>
      <w:r>
        <w:rPr>
          <w:spacing w:val="-33"/>
          <w:w w:val="105"/>
        </w:rPr>
        <w:t> </w:t>
      </w:r>
      <w:r>
        <w:rPr>
          <w:w w:val="105"/>
        </w:rPr>
        <w:t>Rodríguez Presidenta</w:t>
      </w:r>
    </w:p>
    <w:p>
      <w:pPr>
        <w:pStyle w:val="BodyText"/>
        <w:spacing w:line="249" w:lineRule="auto" w:before="14"/>
        <w:ind w:left="1589" w:right="2092"/>
      </w:pPr>
      <w:r>
        <w:rPr/>
        <w:br w:type="column"/>
      </w:r>
      <w:r>
        <w:rPr>
          <w:w w:val="105"/>
        </w:rPr>
        <w:t>D. Laureano Pérez Rodríguez Consejero</w:t>
      </w:r>
    </w:p>
    <w:p>
      <w:pPr>
        <w:spacing w:after="0" w:line="249" w:lineRule="auto"/>
        <w:sectPr>
          <w:type w:val="continuous"/>
          <w:pgSz w:w="11900" w:h="16840"/>
          <w:pgMar w:top="120" w:bottom="280" w:left="560" w:right="560"/>
          <w:cols w:num="2" w:equalWidth="0">
            <w:col w:w="4006" w:space="40"/>
            <w:col w:w="6734"/>
          </w:cols>
        </w:sectPr>
      </w:pPr>
    </w:p>
    <w:p>
      <w:pPr>
        <w:pStyle w:val="BodyText"/>
      </w:pPr>
    </w:p>
    <w:p>
      <w:pPr>
        <w:pStyle w:val="BodyText"/>
      </w:pPr>
    </w:p>
    <w:p>
      <w:pPr>
        <w:pStyle w:val="BodyText"/>
      </w:pPr>
    </w:p>
    <w:p>
      <w:pPr>
        <w:pStyle w:val="BodyText"/>
      </w:pPr>
    </w:p>
    <w:p>
      <w:pPr>
        <w:pStyle w:val="BodyText"/>
        <w:spacing w:before="10"/>
      </w:pPr>
    </w:p>
    <w:p>
      <w:pPr>
        <w:tabs>
          <w:tab w:pos="5628" w:val="left" w:leader="none"/>
        </w:tabs>
        <w:spacing w:line="20" w:lineRule="exact"/>
        <w:ind w:left="1761" w:right="0" w:firstLine="0"/>
        <w:rPr>
          <w:sz w:val="2"/>
        </w:rPr>
      </w:pP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r>
        <w:rPr>
          <w:sz w:val="2"/>
        </w:rPr>
        <w:tab/>
      </w: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p>
    <w:p>
      <w:pPr>
        <w:spacing w:after="0" w:line="20" w:lineRule="exact"/>
        <w:rPr>
          <w:sz w:val="2"/>
        </w:rPr>
        <w:sectPr>
          <w:type w:val="continuous"/>
          <w:pgSz w:w="11900" w:h="16840"/>
          <w:pgMar w:top="120" w:bottom="280" w:left="560" w:right="560"/>
        </w:sectPr>
      </w:pPr>
    </w:p>
    <w:p>
      <w:pPr>
        <w:pStyle w:val="BodyText"/>
        <w:spacing w:line="247" w:lineRule="auto" w:before="17"/>
        <w:ind w:left="1767" w:right="-9"/>
      </w:pPr>
      <w:r>
        <w:rPr>
          <w:w w:val="105"/>
        </w:rPr>
        <w:t>D. Gustavo Santana</w:t>
      </w:r>
      <w:r>
        <w:rPr>
          <w:spacing w:val="-29"/>
          <w:w w:val="105"/>
        </w:rPr>
        <w:t> </w:t>
      </w:r>
      <w:r>
        <w:rPr>
          <w:w w:val="105"/>
        </w:rPr>
        <w:t>Martel Vicepresidente</w:t>
      </w:r>
    </w:p>
    <w:p>
      <w:pPr>
        <w:pStyle w:val="BodyText"/>
        <w:spacing w:line="247" w:lineRule="auto" w:before="17"/>
        <w:ind w:left="1767" w:right="1997"/>
      </w:pPr>
      <w:r>
        <w:rPr/>
        <w:br w:type="column"/>
      </w:r>
      <w:r>
        <w:rPr>
          <w:w w:val="105"/>
        </w:rPr>
        <w:t>D. Justo Jesús Artíles Sánchez Consejero</w:t>
      </w:r>
    </w:p>
    <w:p>
      <w:pPr>
        <w:spacing w:after="0" w:line="247" w:lineRule="auto"/>
        <w:sectPr>
          <w:type w:val="continuous"/>
          <w:pgSz w:w="11900" w:h="16840"/>
          <w:pgMar w:top="120" w:bottom="280" w:left="560" w:right="560"/>
          <w:cols w:num="2" w:equalWidth="0">
            <w:col w:w="3827" w:space="40"/>
            <w:col w:w="6913"/>
          </w:cols>
        </w:sectPr>
      </w:pPr>
    </w:p>
    <w:p>
      <w:pPr>
        <w:pStyle w:val="BodyText"/>
      </w:pPr>
    </w:p>
    <w:p>
      <w:pPr>
        <w:pStyle w:val="BodyText"/>
      </w:pPr>
    </w:p>
    <w:p>
      <w:pPr>
        <w:pStyle w:val="BodyText"/>
      </w:pPr>
    </w:p>
    <w:p>
      <w:pPr>
        <w:pStyle w:val="BodyText"/>
      </w:pPr>
    </w:p>
    <w:p>
      <w:pPr>
        <w:pStyle w:val="BodyText"/>
        <w:rPr>
          <w:sz w:val="21"/>
        </w:rPr>
      </w:pPr>
    </w:p>
    <w:p>
      <w:pPr>
        <w:tabs>
          <w:tab w:pos="5628" w:val="left" w:leader="none"/>
        </w:tabs>
        <w:spacing w:line="20" w:lineRule="exact"/>
        <w:ind w:left="1761" w:right="0" w:firstLine="0"/>
        <w:rPr>
          <w:sz w:val="2"/>
        </w:rPr>
      </w:pP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r>
        <w:rPr>
          <w:sz w:val="2"/>
        </w:rPr>
        <w:tab/>
      </w: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p>
    <w:p>
      <w:pPr>
        <w:spacing w:after="0" w:line="20" w:lineRule="exact"/>
        <w:rPr>
          <w:sz w:val="2"/>
        </w:rPr>
        <w:sectPr>
          <w:type w:val="continuous"/>
          <w:pgSz w:w="11900" w:h="16840"/>
          <w:pgMar w:top="120" w:bottom="280" w:left="560" w:right="560"/>
        </w:sectPr>
      </w:pPr>
    </w:p>
    <w:p>
      <w:pPr>
        <w:pStyle w:val="BodyText"/>
        <w:spacing w:line="249" w:lineRule="auto" w:before="17"/>
        <w:ind w:left="1767" w:right="-5"/>
      </w:pPr>
      <w:r>
        <w:rPr>
          <w:w w:val="105"/>
        </w:rPr>
        <w:t>D.</w:t>
      </w:r>
      <w:r>
        <w:rPr>
          <w:spacing w:val="-9"/>
          <w:w w:val="105"/>
        </w:rPr>
        <w:t> </w:t>
      </w:r>
      <w:r>
        <w:rPr>
          <w:w w:val="105"/>
        </w:rPr>
        <w:t>Carlos</w:t>
      </w:r>
      <w:r>
        <w:rPr>
          <w:spacing w:val="-9"/>
          <w:w w:val="105"/>
        </w:rPr>
        <w:t> </w:t>
      </w:r>
      <w:r>
        <w:rPr>
          <w:w w:val="105"/>
        </w:rPr>
        <w:t>Andrés</w:t>
      </w:r>
      <w:r>
        <w:rPr>
          <w:spacing w:val="-9"/>
          <w:w w:val="105"/>
        </w:rPr>
        <w:t> </w:t>
      </w:r>
      <w:r>
        <w:rPr>
          <w:w w:val="105"/>
        </w:rPr>
        <w:t>Navarro</w:t>
      </w:r>
      <w:r>
        <w:rPr>
          <w:spacing w:val="-11"/>
          <w:w w:val="105"/>
        </w:rPr>
        <w:t> </w:t>
      </w:r>
      <w:r>
        <w:rPr>
          <w:w w:val="105"/>
        </w:rPr>
        <w:t>Martínez Consejero</w:t>
      </w:r>
    </w:p>
    <w:p>
      <w:pPr>
        <w:pStyle w:val="BodyText"/>
        <w:spacing w:line="249" w:lineRule="auto" w:before="17"/>
        <w:ind w:left="1160" w:right="2164"/>
      </w:pPr>
      <w:r>
        <w:rPr/>
        <w:br w:type="column"/>
      </w:r>
      <w:r>
        <w:rPr>
          <w:w w:val="105"/>
        </w:rPr>
        <w:t>D. Miguel Ángel Pérez Hernández Consejero</w:t>
      </w:r>
    </w:p>
    <w:p>
      <w:pPr>
        <w:spacing w:after="0" w:line="249" w:lineRule="auto"/>
        <w:sectPr>
          <w:type w:val="continuous"/>
          <w:pgSz w:w="11900" w:h="16840"/>
          <w:pgMar w:top="120" w:bottom="280" w:left="560" w:right="560"/>
          <w:cols w:num="2" w:equalWidth="0">
            <w:col w:w="4434" w:space="40"/>
            <w:col w:w="6306"/>
          </w:cols>
        </w:sectPr>
      </w:pPr>
    </w:p>
    <w:p>
      <w:pPr>
        <w:pStyle w:val="BodyText"/>
      </w:pPr>
    </w:p>
    <w:p>
      <w:pPr>
        <w:pStyle w:val="BodyText"/>
      </w:pPr>
    </w:p>
    <w:p>
      <w:pPr>
        <w:pStyle w:val="BodyText"/>
      </w:pPr>
    </w:p>
    <w:p>
      <w:pPr>
        <w:pStyle w:val="BodyText"/>
      </w:pPr>
    </w:p>
    <w:p>
      <w:pPr>
        <w:pStyle w:val="BodyText"/>
        <w:spacing w:before="7"/>
      </w:pPr>
    </w:p>
    <w:p>
      <w:pPr>
        <w:tabs>
          <w:tab w:pos="5628" w:val="left" w:leader="none"/>
        </w:tabs>
        <w:spacing w:line="20" w:lineRule="exact"/>
        <w:ind w:left="1761" w:right="0" w:firstLine="0"/>
        <w:rPr>
          <w:sz w:val="2"/>
        </w:rPr>
      </w:pP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r>
        <w:rPr>
          <w:sz w:val="2"/>
        </w:rPr>
        <w:tab/>
      </w: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p>
    <w:p>
      <w:pPr>
        <w:spacing w:after="0" w:line="20" w:lineRule="exact"/>
        <w:rPr>
          <w:sz w:val="2"/>
        </w:rPr>
        <w:sectPr>
          <w:type w:val="continuous"/>
          <w:pgSz w:w="11900" w:h="16840"/>
          <w:pgMar w:top="120" w:bottom="280" w:left="560" w:right="560"/>
        </w:sectPr>
      </w:pPr>
    </w:p>
    <w:p>
      <w:pPr>
        <w:pStyle w:val="BodyText"/>
        <w:spacing w:line="249" w:lineRule="auto" w:before="17"/>
        <w:ind w:left="1767" w:right="-8"/>
      </w:pPr>
      <w:r>
        <w:rPr>
          <w:w w:val="105"/>
        </w:rPr>
        <w:t>D. José Julián Isturitz</w:t>
      </w:r>
      <w:r>
        <w:rPr>
          <w:spacing w:val="-29"/>
          <w:w w:val="105"/>
        </w:rPr>
        <w:t> </w:t>
      </w:r>
      <w:r>
        <w:rPr>
          <w:w w:val="105"/>
        </w:rPr>
        <w:t>Pérez Consejero</w:t>
      </w:r>
    </w:p>
    <w:p>
      <w:pPr>
        <w:pStyle w:val="BodyText"/>
        <w:spacing w:line="249" w:lineRule="auto" w:before="17"/>
        <w:ind w:left="1709" w:right="1270"/>
      </w:pPr>
      <w:r>
        <w:rPr/>
        <w:br w:type="column"/>
      </w:r>
      <w:r>
        <w:rPr>
          <w:color w:val="303030"/>
          <w:w w:val="105"/>
        </w:rPr>
        <w:t>Dña. María Dolores Rodríguez González Consejera</w:t>
      </w:r>
    </w:p>
    <w:p>
      <w:pPr>
        <w:spacing w:after="0" w:line="249" w:lineRule="auto"/>
        <w:sectPr>
          <w:type w:val="continuous"/>
          <w:pgSz w:w="11900" w:h="16840"/>
          <w:pgMar w:top="120" w:bottom="280" w:left="560" w:right="560"/>
          <w:cols w:num="2" w:equalWidth="0">
            <w:col w:w="3885" w:space="40"/>
            <w:col w:w="6855"/>
          </w:cols>
        </w:sectPr>
      </w:pPr>
    </w:p>
    <w:p>
      <w:pPr>
        <w:pStyle w:val="BodyText"/>
      </w:pPr>
    </w:p>
    <w:p>
      <w:pPr>
        <w:pStyle w:val="BodyText"/>
      </w:pPr>
    </w:p>
    <w:p>
      <w:pPr>
        <w:pStyle w:val="BodyText"/>
      </w:pPr>
    </w:p>
    <w:p>
      <w:pPr>
        <w:pStyle w:val="BodyText"/>
      </w:pPr>
    </w:p>
    <w:p>
      <w:pPr>
        <w:pStyle w:val="BodyText"/>
        <w:spacing w:before="7"/>
      </w:pPr>
    </w:p>
    <w:p>
      <w:pPr>
        <w:tabs>
          <w:tab w:pos="5628" w:val="left" w:leader="none"/>
        </w:tabs>
        <w:spacing w:line="20" w:lineRule="exact"/>
        <w:ind w:left="1761" w:right="0" w:firstLine="0"/>
        <w:rPr>
          <w:sz w:val="2"/>
        </w:rPr>
      </w:pP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r>
        <w:rPr>
          <w:sz w:val="2"/>
        </w:rPr>
        <w:tab/>
      </w: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p>
    <w:p>
      <w:pPr>
        <w:spacing w:after="0" w:line="20" w:lineRule="exact"/>
        <w:rPr>
          <w:sz w:val="2"/>
        </w:rPr>
        <w:sectPr>
          <w:type w:val="continuous"/>
          <w:pgSz w:w="11900" w:h="16840"/>
          <w:pgMar w:top="120" w:bottom="280" w:left="560" w:right="560"/>
        </w:sectPr>
      </w:pPr>
    </w:p>
    <w:p>
      <w:pPr>
        <w:pStyle w:val="BodyText"/>
        <w:spacing w:line="249" w:lineRule="auto" w:before="17"/>
        <w:ind w:left="1767" w:right="-5"/>
      </w:pPr>
      <w:r>
        <w:rPr>
          <w:w w:val="105"/>
        </w:rPr>
        <w:t>D.</w:t>
      </w:r>
      <w:r>
        <w:rPr>
          <w:spacing w:val="-9"/>
          <w:w w:val="105"/>
        </w:rPr>
        <w:t> </w:t>
      </w:r>
      <w:r>
        <w:rPr>
          <w:w w:val="105"/>
        </w:rPr>
        <w:t>Oscar</w:t>
      </w:r>
      <w:r>
        <w:rPr>
          <w:spacing w:val="-10"/>
          <w:w w:val="105"/>
        </w:rPr>
        <w:t> </w:t>
      </w:r>
      <w:r>
        <w:rPr>
          <w:w w:val="105"/>
        </w:rPr>
        <w:t>Ramón</w:t>
      </w:r>
      <w:r>
        <w:rPr>
          <w:spacing w:val="-10"/>
          <w:w w:val="105"/>
        </w:rPr>
        <w:t> </w:t>
      </w:r>
      <w:r>
        <w:rPr>
          <w:w w:val="105"/>
        </w:rPr>
        <w:t>Hernández</w:t>
      </w:r>
      <w:r>
        <w:rPr>
          <w:spacing w:val="-9"/>
          <w:w w:val="105"/>
        </w:rPr>
        <w:t> </w:t>
      </w:r>
      <w:r>
        <w:rPr>
          <w:w w:val="105"/>
        </w:rPr>
        <w:t>Suárez Consejero</w:t>
      </w:r>
    </w:p>
    <w:p>
      <w:pPr>
        <w:pStyle w:val="BodyText"/>
        <w:spacing w:line="249" w:lineRule="auto" w:before="17"/>
        <w:ind w:left="1083" w:right="2486"/>
      </w:pPr>
      <w:r>
        <w:rPr/>
        <w:br w:type="column"/>
      </w:r>
      <w:r>
        <w:rPr>
          <w:w w:val="105"/>
        </w:rPr>
        <w:t>D. Cosme García Falcón Consejero</w:t>
      </w:r>
    </w:p>
    <w:p>
      <w:pPr>
        <w:spacing w:after="0" w:line="249" w:lineRule="auto"/>
        <w:sectPr>
          <w:type w:val="continuous"/>
          <w:pgSz w:w="11900" w:h="16840"/>
          <w:pgMar w:top="120" w:bottom="280" w:left="560" w:right="560"/>
          <w:cols w:num="2" w:equalWidth="0">
            <w:col w:w="4511" w:space="40"/>
            <w:col w:w="6229"/>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2"/>
        </w:rPr>
      </w:pPr>
    </w:p>
    <w:p>
      <w:pPr>
        <w:spacing w:before="98"/>
        <w:ind w:left="0" w:right="1210" w:firstLine="0"/>
        <w:jc w:val="right"/>
        <w:rPr>
          <w:sz w:val="19"/>
        </w:rPr>
      </w:pPr>
      <w:r>
        <w:rPr>
          <w:sz w:val="19"/>
        </w:rPr>
        <w:t>Página 66</w:t>
      </w:r>
    </w:p>
    <w:p>
      <w:pPr>
        <w:pStyle w:val="BodyText"/>
      </w:pPr>
    </w:p>
    <w:p>
      <w:pPr>
        <w:pStyle w:val="BodyText"/>
        <w:spacing w:before="4"/>
        <w:rPr>
          <w:sz w:val="26"/>
        </w:rPr>
      </w:pPr>
      <w:r>
        <w:rPr/>
        <w:pict>
          <v:group style="position:absolute;margin-left:52.058052pt;margin-top:17.096901pt;width:490.9pt;height:36.6pt;mso-position-horizontal-relative:page;mso-position-vertical-relative:paragraph;z-index:-251373568;mso-wrap-distance-left:0;mso-wrap-distance-right:0" coordorigin="1041,342" coordsize="9818,732">
            <v:line style="position:absolute" from="1046,1069" to="1046,347" stroked="true" strokeweight=".465325pt" strokecolor="#000000">
              <v:stroke dashstyle="solid"/>
            </v:line>
            <v:line style="position:absolute" from="1046,1069" to="5441,1069" stroked="true" strokeweight=".465325pt" strokecolor="#000000">
              <v:stroke dashstyle="solid"/>
            </v:line>
            <v:line style="position:absolute" from="1046,347" to="5441,347" stroked="true" strokeweight=".465325pt" strokecolor="#000000">
              <v:stroke dashstyle="solid"/>
            </v:line>
            <v:line style="position:absolute" from="5441,1069" to="10211,1069" stroked="true" strokeweight=".465325pt" strokecolor="#000000">
              <v:stroke dashstyle="solid"/>
            </v:line>
            <v:line style="position:absolute" from="5441,347" to="10211,347" stroked="true" strokeweight=".465325pt" strokecolor="#000000">
              <v:stroke dashstyle="solid"/>
            </v:line>
            <v:shape style="position:absolute;left:5515;top:365;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type w:val="continuous"/>
          <w:pgSz w:w="11900" w:h="16840"/>
          <w:pgMar w:top="120" w:bottom="280" w:left="560" w:right="560"/>
        </w:sectPr>
      </w:pPr>
    </w:p>
    <w:p>
      <w:pPr>
        <w:pStyle w:val="BodyText"/>
        <w:ind w:left="1732"/>
      </w:pPr>
      <w:r>
        <w:rPr/>
        <w:drawing>
          <wp:inline distT="0" distB="0" distL="0" distR="0">
            <wp:extent cx="4771246" cy="683514"/>
            <wp:effectExtent l="0" t="0" r="0" b="0"/>
            <wp:docPr id="79" name="image2.png"/>
            <wp:cNvGraphicFramePr>
              <a:graphicFrameLocks noChangeAspect="1"/>
            </wp:cNvGraphicFramePr>
            <a:graphic>
              <a:graphicData uri="http://schemas.openxmlformats.org/drawingml/2006/picture">
                <pic:pic>
                  <pic:nvPicPr>
                    <pic:cNvPr id="80" name="image2.png"/>
                    <pic:cNvPicPr/>
                  </pic:nvPicPr>
                  <pic:blipFill>
                    <a:blip r:embed="rId20" cstate="print"/>
                    <a:stretch>
                      <a:fillRect/>
                    </a:stretch>
                  </pic:blipFill>
                  <pic:spPr>
                    <a:xfrm>
                      <a:off x="0" y="0"/>
                      <a:ext cx="4771246" cy="683514"/>
                    </a:xfrm>
                    <a:prstGeom prst="rect">
                      <a:avLst/>
                    </a:prstGeom>
                  </pic:spPr>
                </pic:pic>
              </a:graphicData>
            </a:graphic>
          </wp:inline>
        </w:drawing>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6"/>
        </w:rPr>
      </w:pPr>
      <w:r>
        <w:rPr/>
        <w:pict>
          <v:shape style="position:absolute;margin-left:113.366814pt;margin-top:17.47607pt;width:392.95pt;height:60.5pt;mso-position-horizontal-relative:page;mso-position-vertical-relative:paragraph;z-index:-251372544;mso-wrap-distance-left:0;mso-wrap-distance-right:0" type="#_x0000_t202" filled="true" fillcolor="#e1e1e1" stroked="true" strokeweight=".831545pt" strokecolor="#000000">
            <v:textbox inset="0,0,0,0">
              <w:txbxContent>
                <w:p>
                  <w:pPr>
                    <w:pStyle w:val="BodyText"/>
                    <w:spacing w:before="11"/>
                  </w:pPr>
                </w:p>
                <w:p>
                  <w:pPr>
                    <w:spacing w:line="496" w:lineRule="auto" w:before="0"/>
                    <w:ind w:left="2280" w:right="1173" w:hanging="298"/>
                    <w:jc w:val="left"/>
                    <w:rPr>
                      <w:b/>
                      <w:sz w:val="20"/>
                    </w:rPr>
                  </w:pPr>
                  <w:r>
                    <w:rPr>
                      <w:b/>
                      <w:w w:val="105"/>
                      <w:sz w:val="20"/>
                      <w:u w:val="single"/>
                    </w:rPr>
                    <w:t>INSTITUTO TECNOLÓGICO DE CANARIAS, S.A.</w:t>
                  </w:r>
                  <w:r>
                    <w:rPr>
                      <w:b/>
                      <w:w w:val="105"/>
                      <w:sz w:val="20"/>
                    </w:rPr>
                    <w:t> </w:t>
                  </w:r>
                  <w:r>
                    <w:rPr>
                      <w:b/>
                      <w:w w:val="105"/>
                      <w:sz w:val="20"/>
                      <w:u w:val="single"/>
                    </w:rPr>
                    <w:t>INFORME DE GESTIÓN EJERCICIO 2021</w:t>
                  </w:r>
                </w:p>
              </w:txbxContent>
            </v:textbox>
            <v:fill type="solid"/>
            <v:stroke dashstyle="solid"/>
            <w10:wrap type="topAndBottom"/>
          </v:shape>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22"/>
        </w:rPr>
      </w:pPr>
    </w:p>
    <w:p>
      <w:pPr>
        <w:spacing w:before="0"/>
        <w:ind w:left="0" w:right="1210" w:firstLine="0"/>
        <w:jc w:val="right"/>
        <w:rPr>
          <w:sz w:val="19"/>
        </w:rPr>
      </w:pPr>
      <w:r>
        <w:rPr>
          <w:sz w:val="19"/>
        </w:rPr>
        <w:t>Página 67</w:t>
      </w:r>
    </w:p>
    <w:p>
      <w:pPr>
        <w:pStyle w:val="BodyText"/>
      </w:pPr>
    </w:p>
    <w:p>
      <w:pPr>
        <w:pStyle w:val="BodyText"/>
        <w:spacing w:before="4"/>
        <w:rPr>
          <w:sz w:val="26"/>
        </w:rPr>
      </w:pPr>
      <w:r>
        <w:rPr/>
        <w:pict>
          <v:group style="position:absolute;margin-left:52.058052pt;margin-top:17.09721pt;width:490.9pt;height:36.6pt;mso-position-horizontal-relative:page;mso-position-vertical-relative:paragraph;z-index:-251370496;mso-wrap-distance-left:0;mso-wrap-distance-right:0" coordorigin="1041,342" coordsize="9818,732">
            <v:line style="position:absolute" from="1046,1069" to="1046,347" stroked="true" strokeweight=".465325pt" strokecolor="#000000">
              <v:stroke dashstyle="solid"/>
            </v:line>
            <v:line style="position:absolute" from="1046,1069" to="5441,1069" stroked="true" strokeweight=".465325pt" strokecolor="#000000">
              <v:stroke dashstyle="solid"/>
            </v:line>
            <v:line style="position:absolute" from="1046,347" to="5441,347" stroked="true" strokeweight=".465325pt" strokecolor="#000000">
              <v:stroke dashstyle="solid"/>
            </v:line>
            <v:line style="position:absolute" from="5441,1069" to="10211,1069" stroked="true" strokeweight=".465325pt" strokecolor="#000000">
              <v:stroke dashstyle="solid"/>
            </v:line>
            <v:line style="position:absolute" from="5441,347" to="10211,347" stroked="true" strokeweight=".465325pt" strokecolor="#000000">
              <v:stroke dashstyle="solid"/>
            </v:line>
            <v:shape style="position:absolute;left:5515;top:365;width:4622;height:686" type="#_x0000_t75" stroked="false">
              <v:imagedata r:id="rId10" o:title=""/>
            </v:shape>
            <v:shape style="position:absolute;left:10211;top:341;width:648;height:732" type="#_x0000_t75" stroked="false">
              <v:imagedata r:id="rId11" o:title=""/>
            </v:shape>
            <v:shape style="position:absolute;left:1041;top:34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26"/>
        </w:rPr>
        <w:sectPr>
          <w:headerReference w:type="default" r:id="rId76"/>
          <w:footerReference w:type="default" r:id="rId77"/>
          <w:pgSz w:w="11900" w:h="16840"/>
          <w:pgMar w:header="0" w:footer="926" w:top="500" w:bottom="1120" w:left="560" w:right="560"/>
        </w:sectPr>
      </w:pPr>
    </w:p>
    <w:p>
      <w:pPr>
        <w:pStyle w:val="BodyText"/>
      </w:pPr>
    </w:p>
    <w:p>
      <w:pPr>
        <w:pStyle w:val="BodyText"/>
        <w:spacing w:before="10"/>
        <w:rPr>
          <w:sz w:val="22"/>
        </w:rPr>
      </w:pPr>
    </w:p>
    <w:p>
      <w:pPr>
        <w:pStyle w:val="BodyText"/>
        <w:ind w:left="1698"/>
      </w:pPr>
      <w:r>
        <w:rPr>
          <w:position w:val="0"/>
        </w:rPr>
        <w:pict>
          <v:shape style="width:392.95pt;height:60.6pt;mso-position-horizontal-relative:char;mso-position-vertical-relative:line" type="#_x0000_t202" filled="true" fillcolor="#e1e1e1" stroked="true" strokeweight=".831545pt" strokecolor="#000000">
            <w10:anchorlock/>
            <v:textbox inset="0,0,0,0">
              <w:txbxContent>
                <w:p>
                  <w:pPr>
                    <w:pStyle w:val="BodyText"/>
                    <w:spacing w:before="11"/>
                  </w:pPr>
                </w:p>
                <w:p>
                  <w:pPr>
                    <w:spacing w:line="499" w:lineRule="auto" w:before="0"/>
                    <w:ind w:left="2280" w:right="1173" w:hanging="298"/>
                    <w:jc w:val="left"/>
                    <w:rPr>
                      <w:b/>
                      <w:sz w:val="20"/>
                    </w:rPr>
                  </w:pPr>
                  <w:r>
                    <w:rPr>
                      <w:b/>
                      <w:w w:val="105"/>
                      <w:sz w:val="20"/>
                      <w:u w:val="single"/>
                    </w:rPr>
                    <w:t>INSTITUTO TECNOLÓGICO DE CANARIAS, S.A.</w:t>
                  </w:r>
                  <w:r>
                    <w:rPr>
                      <w:b/>
                      <w:w w:val="105"/>
                      <w:sz w:val="20"/>
                    </w:rPr>
                    <w:t> </w:t>
                  </w:r>
                  <w:r>
                    <w:rPr>
                      <w:b/>
                      <w:w w:val="105"/>
                      <w:sz w:val="20"/>
                      <w:u w:val="single"/>
                    </w:rPr>
                    <w:t>INFORME DE GESTIÓN EJERCICIO 2021</w:t>
                  </w:r>
                </w:p>
              </w:txbxContent>
            </v:textbox>
            <v:fill type="solid"/>
            <v:stroke dashstyle="solid"/>
          </v:shape>
        </w:pict>
      </w:r>
      <w:r>
        <w:rPr>
          <w:position w:val="0"/>
        </w:rPr>
      </w:r>
    </w:p>
    <w:p>
      <w:pPr>
        <w:pStyle w:val="BodyText"/>
      </w:pPr>
    </w:p>
    <w:p>
      <w:pPr>
        <w:pStyle w:val="BodyText"/>
        <w:spacing w:before="2"/>
        <w:rPr>
          <w:sz w:val="25"/>
        </w:rPr>
      </w:pPr>
    </w:p>
    <w:p>
      <w:pPr>
        <w:pStyle w:val="ListParagraph"/>
        <w:numPr>
          <w:ilvl w:val="0"/>
          <w:numId w:val="40"/>
        </w:numPr>
        <w:tabs>
          <w:tab w:pos="2331" w:val="left" w:leader="none"/>
        </w:tabs>
        <w:spacing w:line="240" w:lineRule="auto" w:before="104" w:after="0"/>
        <w:ind w:left="2331" w:right="0" w:hanging="312"/>
        <w:jc w:val="left"/>
        <w:rPr>
          <w:sz w:val="20"/>
        </w:rPr>
      </w:pPr>
      <w:r>
        <w:rPr>
          <w:w w:val="105"/>
          <w:sz w:val="20"/>
        </w:rPr>
        <w:t>Antecedentes.</w:t>
      </w:r>
    </w:p>
    <w:p>
      <w:pPr>
        <w:pStyle w:val="BodyText"/>
        <w:spacing w:before="8"/>
        <w:rPr>
          <w:sz w:val="21"/>
        </w:rPr>
      </w:pPr>
    </w:p>
    <w:p>
      <w:pPr>
        <w:pStyle w:val="ListParagraph"/>
        <w:numPr>
          <w:ilvl w:val="0"/>
          <w:numId w:val="40"/>
        </w:numPr>
        <w:tabs>
          <w:tab w:pos="2331" w:val="left" w:leader="none"/>
        </w:tabs>
        <w:spacing w:line="240" w:lineRule="auto" w:before="0" w:after="0"/>
        <w:ind w:left="2331" w:right="0" w:hanging="312"/>
        <w:jc w:val="left"/>
        <w:rPr>
          <w:sz w:val="20"/>
        </w:rPr>
      </w:pPr>
      <w:r>
        <w:rPr>
          <w:w w:val="105"/>
          <w:sz w:val="20"/>
        </w:rPr>
        <w:t>Estructura</w:t>
      </w:r>
      <w:r>
        <w:rPr>
          <w:spacing w:val="-3"/>
          <w:w w:val="105"/>
          <w:sz w:val="20"/>
        </w:rPr>
        <w:t> </w:t>
      </w:r>
      <w:r>
        <w:rPr>
          <w:w w:val="105"/>
          <w:sz w:val="20"/>
        </w:rPr>
        <w:t>organizativa.</w:t>
      </w:r>
    </w:p>
    <w:p>
      <w:pPr>
        <w:pStyle w:val="BodyText"/>
        <w:spacing w:before="5"/>
        <w:rPr>
          <w:sz w:val="21"/>
        </w:rPr>
      </w:pPr>
    </w:p>
    <w:p>
      <w:pPr>
        <w:pStyle w:val="ListParagraph"/>
        <w:numPr>
          <w:ilvl w:val="1"/>
          <w:numId w:val="40"/>
        </w:numPr>
        <w:tabs>
          <w:tab w:pos="2523" w:val="left" w:leader="none"/>
        </w:tabs>
        <w:spacing w:line="240" w:lineRule="auto" w:before="1" w:after="0"/>
        <w:ind w:left="2522" w:right="0" w:hanging="193"/>
        <w:jc w:val="left"/>
        <w:rPr>
          <w:sz w:val="20"/>
        </w:rPr>
      </w:pPr>
      <w:r>
        <w:rPr>
          <w:w w:val="105"/>
          <w:sz w:val="20"/>
        </w:rPr>
        <w:t>Alta</w:t>
      </w:r>
      <w:r>
        <w:rPr>
          <w:spacing w:val="-3"/>
          <w:w w:val="105"/>
          <w:sz w:val="20"/>
        </w:rPr>
        <w:t> </w:t>
      </w:r>
      <w:r>
        <w:rPr>
          <w:w w:val="105"/>
          <w:sz w:val="20"/>
        </w:rPr>
        <w:t>Dirección</w:t>
      </w:r>
    </w:p>
    <w:p>
      <w:pPr>
        <w:pStyle w:val="ListParagraph"/>
        <w:numPr>
          <w:ilvl w:val="1"/>
          <w:numId w:val="40"/>
        </w:numPr>
        <w:tabs>
          <w:tab w:pos="2523" w:val="left" w:leader="none"/>
        </w:tabs>
        <w:spacing w:line="240" w:lineRule="auto" w:before="9" w:after="0"/>
        <w:ind w:left="2522" w:right="0" w:hanging="193"/>
        <w:jc w:val="left"/>
        <w:rPr>
          <w:sz w:val="20"/>
        </w:rPr>
      </w:pPr>
      <w:r>
        <w:rPr>
          <w:w w:val="105"/>
          <w:sz w:val="20"/>
        </w:rPr>
        <w:t>Área de</w:t>
      </w:r>
      <w:r>
        <w:rPr>
          <w:spacing w:val="1"/>
          <w:w w:val="105"/>
          <w:sz w:val="20"/>
        </w:rPr>
        <w:t> </w:t>
      </w:r>
      <w:r>
        <w:rPr>
          <w:w w:val="105"/>
          <w:sz w:val="20"/>
        </w:rPr>
        <w:t>Administración</w:t>
      </w:r>
    </w:p>
    <w:p>
      <w:pPr>
        <w:pStyle w:val="ListParagraph"/>
        <w:numPr>
          <w:ilvl w:val="1"/>
          <w:numId w:val="40"/>
        </w:numPr>
        <w:tabs>
          <w:tab w:pos="2498" w:val="left" w:leader="none"/>
        </w:tabs>
        <w:spacing w:line="240" w:lineRule="auto" w:before="10" w:after="0"/>
        <w:ind w:left="2497" w:right="0" w:hanging="168"/>
        <w:jc w:val="left"/>
        <w:rPr>
          <w:sz w:val="20"/>
        </w:rPr>
      </w:pPr>
      <w:r>
        <w:rPr>
          <w:w w:val="105"/>
          <w:sz w:val="20"/>
        </w:rPr>
        <w:t>Área de Investigación, Desarrollo e Innovación</w:t>
      </w:r>
      <w:r>
        <w:rPr>
          <w:spacing w:val="-4"/>
          <w:w w:val="105"/>
          <w:sz w:val="20"/>
        </w:rPr>
        <w:t> </w:t>
      </w:r>
      <w:r>
        <w:rPr>
          <w:w w:val="105"/>
          <w:sz w:val="20"/>
        </w:rPr>
        <w:t>Tecnológica</w:t>
      </w:r>
    </w:p>
    <w:p>
      <w:pPr>
        <w:pStyle w:val="BodyText"/>
        <w:rPr>
          <w:sz w:val="24"/>
        </w:rPr>
      </w:pPr>
    </w:p>
    <w:p>
      <w:pPr>
        <w:pStyle w:val="ListParagraph"/>
        <w:numPr>
          <w:ilvl w:val="0"/>
          <w:numId w:val="40"/>
        </w:numPr>
        <w:tabs>
          <w:tab w:pos="2331" w:val="left" w:leader="none"/>
        </w:tabs>
        <w:spacing w:line="240" w:lineRule="auto" w:before="210" w:after="0"/>
        <w:ind w:left="2331" w:right="0" w:hanging="312"/>
        <w:jc w:val="left"/>
        <w:rPr>
          <w:sz w:val="20"/>
        </w:rPr>
      </w:pPr>
      <w:r>
        <w:rPr>
          <w:w w:val="105"/>
          <w:sz w:val="20"/>
        </w:rPr>
        <w:t>Principales datos económicos y evolución</w:t>
      </w:r>
      <w:r>
        <w:rPr>
          <w:spacing w:val="-9"/>
          <w:w w:val="105"/>
          <w:sz w:val="20"/>
        </w:rPr>
        <w:t> </w:t>
      </w:r>
      <w:r>
        <w:rPr>
          <w:w w:val="105"/>
          <w:sz w:val="20"/>
        </w:rPr>
        <w:t>previsible.</w:t>
      </w:r>
    </w:p>
    <w:p>
      <w:pPr>
        <w:pStyle w:val="BodyText"/>
        <w:spacing w:before="5"/>
        <w:rPr>
          <w:sz w:val="21"/>
        </w:rPr>
      </w:pPr>
    </w:p>
    <w:p>
      <w:pPr>
        <w:pStyle w:val="ListParagraph"/>
        <w:numPr>
          <w:ilvl w:val="0"/>
          <w:numId w:val="40"/>
        </w:numPr>
        <w:tabs>
          <w:tab w:pos="2331" w:val="left" w:leader="none"/>
        </w:tabs>
        <w:spacing w:line="240" w:lineRule="auto" w:before="1" w:after="0"/>
        <w:ind w:left="2331" w:right="0" w:hanging="312"/>
        <w:jc w:val="left"/>
        <w:rPr>
          <w:sz w:val="20"/>
        </w:rPr>
      </w:pPr>
      <w:r>
        <w:rPr>
          <w:w w:val="105"/>
          <w:sz w:val="20"/>
        </w:rPr>
        <w:t>Medidas adoptadas durante el estado de alarma consecuencia de la</w:t>
      </w:r>
      <w:r>
        <w:rPr>
          <w:spacing w:val="-26"/>
          <w:w w:val="105"/>
          <w:sz w:val="20"/>
        </w:rPr>
        <w:t> </w:t>
      </w:r>
      <w:r>
        <w:rPr>
          <w:w w:val="105"/>
          <w:sz w:val="20"/>
        </w:rPr>
        <w:t>pandemia</w:t>
      </w:r>
    </w:p>
    <w:p>
      <w:pPr>
        <w:pStyle w:val="BodyText"/>
        <w:spacing w:before="7"/>
        <w:rPr>
          <w:sz w:val="21"/>
        </w:rPr>
      </w:pPr>
    </w:p>
    <w:p>
      <w:pPr>
        <w:pStyle w:val="ListParagraph"/>
        <w:numPr>
          <w:ilvl w:val="0"/>
          <w:numId w:val="41"/>
        </w:numPr>
        <w:tabs>
          <w:tab w:pos="2531" w:val="left" w:leader="none"/>
        </w:tabs>
        <w:spacing w:line="240" w:lineRule="auto" w:before="0" w:after="0"/>
        <w:ind w:left="2530" w:right="0" w:hanging="201"/>
        <w:jc w:val="left"/>
        <w:rPr>
          <w:sz w:val="20"/>
        </w:rPr>
      </w:pPr>
      <w:r>
        <w:rPr>
          <w:w w:val="105"/>
          <w:sz w:val="20"/>
        </w:rPr>
        <w:t>Medidas laborales, organizativas y</w:t>
      </w:r>
      <w:r>
        <w:rPr>
          <w:spacing w:val="-4"/>
          <w:w w:val="105"/>
          <w:sz w:val="20"/>
        </w:rPr>
        <w:t> </w:t>
      </w:r>
      <w:r>
        <w:rPr>
          <w:w w:val="105"/>
          <w:sz w:val="20"/>
        </w:rPr>
        <w:t>logísticas</w:t>
      </w:r>
    </w:p>
    <w:p>
      <w:pPr>
        <w:pStyle w:val="ListParagraph"/>
        <w:numPr>
          <w:ilvl w:val="0"/>
          <w:numId w:val="41"/>
        </w:numPr>
        <w:tabs>
          <w:tab w:pos="2531" w:val="left" w:leader="none"/>
        </w:tabs>
        <w:spacing w:line="240" w:lineRule="auto" w:before="8" w:after="0"/>
        <w:ind w:left="2530" w:right="0" w:hanging="201"/>
        <w:jc w:val="left"/>
        <w:rPr>
          <w:sz w:val="20"/>
        </w:rPr>
      </w:pPr>
      <w:r>
        <w:rPr>
          <w:w w:val="105"/>
          <w:sz w:val="20"/>
        </w:rPr>
        <w:t>Medidas adoptadas en colaboración con el Servicio Canario de la</w:t>
      </w:r>
      <w:r>
        <w:rPr>
          <w:spacing w:val="-25"/>
          <w:w w:val="105"/>
          <w:sz w:val="20"/>
        </w:rPr>
        <w:t> </w:t>
      </w:r>
      <w:r>
        <w:rPr>
          <w:w w:val="105"/>
          <w:sz w:val="20"/>
        </w:rPr>
        <w:t>Salud.</w:t>
      </w:r>
    </w:p>
    <w:p>
      <w:pPr>
        <w:pStyle w:val="ListParagraph"/>
        <w:numPr>
          <w:ilvl w:val="0"/>
          <w:numId w:val="40"/>
        </w:numPr>
        <w:tabs>
          <w:tab w:pos="2331" w:val="left" w:leader="none"/>
        </w:tabs>
        <w:spacing w:line="470" w:lineRule="atLeast" w:before="8" w:after="0"/>
        <w:ind w:left="2330" w:right="4248" w:hanging="312"/>
        <w:jc w:val="left"/>
        <w:rPr>
          <w:sz w:val="20"/>
        </w:rPr>
      </w:pPr>
      <w:r>
        <w:rPr>
          <w:w w:val="105"/>
          <w:sz w:val="20"/>
        </w:rPr>
        <w:t>Memoria</w:t>
      </w:r>
      <w:r>
        <w:rPr>
          <w:spacing w:val="-10"/>
          <w:w w:val="105"/>
          <w:sz w:val="20"/>
        </w:rPr>
        <w:t> </w:t>
      </w:r>
      <w:r>
        <w:rPr>
          <w:w w:val="105"/>
          <w:sz w:val="20"/>
        </w:rPr>
        <w:t>de</w:t>
      </w:r>
      <w:r>
        <w:rPr>
          <w:spacing w:val="-11"/>
          <w:w w:val="105"/>
          <w:sz w:val="20"/>
        </w:rPr>
        <w:t> </w:t>
      </w:r>
      <w:r>
        <w:rPr>
          <w:w w:val="105"/>
          <w:sz w:val="20"/>
        </w:rPr>
        <w:t>principales</w:t>
      </w:r>
      <w:r>
        <w:rPr>
          <w:spacing w:val="-12"/>
          <w:w w:val="105"/>
          <w:sz w:val="20"/>
        </w:rPr>
        <w:t> </w:t>
      </w:r>
      <w:r>
        <w:rPr>
          <w:w w:val="105"/>
          <w:sz w:val="20"/>
        </w:rPr>
        <w:t>actividades</w:t>
      </w:r>
      <w:r>
        <w:rPr>
          <w:spacing w:val="-12"/>
          <w:w w:val="105"/>
          <w:sz w:val="20"/>
        </w:rPr>
        <w:t> </w:t>
      </w:r>
      <w:r>
        <w:rPr>
          <w:w w:val="105"/>
          <w:sz w:val="20"/>
        </w:rPr>
        <w:t>realizadas</w:t>
      </w:r>
      <w:r>
        <w:rPr>
          <w:spacing w:val="-10"/>
          <w:w w:val="105"/>
          <w:sz w:val="20"/>
        </w:rPr>
        <w:t> </w:t>
      </w:r>
      <w:r>
        <w:rPr>
          <w:w w:val="105"/>
          <w:sz w:val="20"/>
        </w:rPr>
        <w:t>en</w:t>
      </w:r>
      <w:r>
        <w:rPr>
          <w:spacing w:val="-9"/>
          <w:w w:val="105"/>
          <w:sz w:val="20"/>
        </w:rPr>
        <w:t> </w:t>
      </w:r>
      <w:r>
        <w:rPr>
          <w:w w:val="105"/>
          <w:sz w:val="20"/>
        </w:rPr>
        <w:t>2021: 5.1- Departamento de</w:t>
      </w:r>
      <w:r>
        <w:rPr>
          <w:spacing w:val="-32"/>
          <w:w w:val="105"/>
          <w:sz w:val="20"/>
        </w:rPr>
        <w:t> </w:t>
      </w:r>
      <w:r>
        <w:rPr>
          <w:w w:val="105"/>
          <w:sz w:val="20"/>
        </w:rPr>
        <w:t>Agua.</w:t>
      </w:r>
    </w:p>
    <w:p>
      <w:pPr>
        <w:pStyle w:val="BodyText"/>
        <w:spacing w:line="249" w:lineRule="auto" w:before="16"/>
        <w:ind w:left="2330" w:right="5209"/>
      </w:pPr>
      <w:r>
        <w:rPr>
          <w:w w:val="105"/>
        </w:rPr>
        <w:t>5.2.- Departamento de Análisis Ambiental. 5.3.- Departamento de Biotecnología.</w:t>
      </w:r>
    </w:p>
    <w:p>
      <w:pPr>
        <w:pStyle w:val="BodyText"/>
        <w:spacing w:line="247" w:lineRule="auto"/>
        <w:ind w:left="2330" w:right="3768"/>
      </w:pPr>
      <w:r>
        <w:rPr>
          <w:w w:val="105"/>
        </w:rPr>
        <w:t>5.4.- Departamento de Computación Científica y Tecnológica 5.5.- Departamento de Energías Renovables.</w:t>
      </w:r>
    </w:p>
    <w:p>
      <w:pPr>
        <w:pStyle w:val="BodyText"/>
        <w:spacing w:line="249" w:lineRule="auto" w:before="4"/>
        <w:ind w:left="2330" w:right="5000"/>
      </w:pPr>
      <w:r>
        <w:rPr>
          <w:w w:val="105"/>
        </w:rPr>
        <w:t>5.6.- Departamento de Ingeniería Biomédica. 5.7.- Departamento de Innovación.</w:t>
      </w:r>
    </w:p>
    <w:p>
      <w:pPr>
        <w:pStyle w:val="BodyText"/>
        <w:spacing w:line="247" w:lineRule="auto"/>
        <w:ind w:left="2330" w:right="3825"/>
      </w:pPr>
      <w:r>
        <w:rPr>
          <w:w w:val="105"/>
        </w:rPr>
        <w:t>5.8.- Departamento de Servicios Institucionales y Metrología 5.9.- Departamento de Sociedad de la Información</w:t>
      </w:r>
    </w:p>
    <w:p>
      <w:pPr>
        <w:pStyle w:val="BodyText"/>
        <w:spacing w:before="4"/>
        <w:ind w:left="2330"/>
      </w:pPr>
      <w:r>
        <w:rPr>
          <w:w w:val="105"/>
        </w:rPr>
        <w:t>5.10.- Otras</w:t>
      </w:r>
    </w:p>
    <w:p>
      <w:pPr>
        <w:pStyle w:val="BodyText"/>
        <w:spacing w:before="7"/>
        <w:rPr>
          <w:sz w:val="21"/>
        </w:rPr>
      </w:pPr>
    </w:p>
    <w:p>
      <w:pPr>
        <w:pStyle w:val="ListParagraph"/>
        <w:numPr>
          <w:ilvl w:val="0"/>
          <w:numId w:val="40"/>
        </w:numPr>
        <w:tabs>
          <w:tab w:pos="2331" w:val="left" w:leader="none"/>
        </w:tabs>
        <w:spacing w:line="240" w:lineRule="auto" w:before="0" w:after="0"/>
        <w:ind w:left="2331" w:right="0" w:hanging="312"/>
        <w:jc w:val="left"/>
        <w:rPr>
          <w:sz w:val="20"/>
        </w:rPr>
      </w:pPr>
      <w:r>
        <w:rPr>
          <w:w w:val="105"/>
          <w:sz w:val="20"/>
        </w:rPr>
        <w:t>Otra información:</w:t>
      </w:r>
    </w:p>
    <w:p>
      <w:pPr>
        <w:pStyle w:val="BodyText"/>
        <w:spacing w:before="6"/>
        <w:rPr>
          <w:sz w:val="21"/>
        </w:rPr>
      </w:pPr>
    </w:p>
    <w:p>
      <w:pPr>
        <w:pStyle w:val="BodyText"/>
        <w:spacing w:line="249" w:lineRule="auto"/>
        <w:ind w:left="2330" w:right="2018"/>
      </w:pPr>
      <w:r>
        <w:rPr>
          <w:w w:val="105"/>
        </w:rPr>
        <w:t>6.1.- Composición del Consejo de Administración y principales acuerdos adoptados. 6.2.- Acciones propias.</w:t>
      </w:r>
    </w:p>
    <w:p>
      <w:pPr>
        <w:pStyle w:val="BodyText"/>
        <w:spacing w:before="1"/>
        <w:ind w:left="2330"/>
      </w:pPr>
      <w:r>
        <w:rPr>
          <w:w w:val="105"/>
        </w:rPr>
        <w:t>6.3.- Empresas participadas.</w:t>
      </w:r>
    </w:p>
    <w:p>
      <w:pPr>
        <w:pStyle w:val="BodyText"/>
        <w:spacing w:before="7"/>
        <w:ind w:left="2330"/>
      </w:pPr>
      <w:r>
        <w:rPr>
          <w:w w:val="105"/>
        </w:rPr>
        <w:t>6.4.- Uso de instrumentos financieros.</w:t>
      </w:r>
    </w:p>
    <w:p>
      <w:pPr>
        <w:pStyle w:val="BodyText"/>
      </w:pPr>
    </w:p>
    <w:p>
      <w:pPr>
        <w:pStyle w:val="BodyText"/>
      </w:pPr>
    </w:p>
    <w:p>
      <w:pPr>
        <w:pStyle w:val="BodyText"/>
        <w:spacing w:before="11"/>
        <w:rPr>
          <w:sz w:val="25"/>
        </w:rPr>
      </w:pPr>
    </w:p>
    <w:p>
      <w:pPr>
        <w:spacing w:before="98"/>
        <w:ind w:left="0" w:right="1210" w:firstLine="0"/>
        <w:jc w:val="right"/>
        <w:rPr>
          <w:sz w:val="19"/>
        </w:rPr>
      </w:pPr>
      <w:r>
        <w:rPr>
          <w:sz w:val="19"/>
        </w:rPr>
        <w:t>Página 68</w:t>
      </w:r>
    </w:p>
    <w:p>
      <w:pPr>
        <w:pStyle w:val="BodyText"/>
      </w:pPr>
    </w:p>
    <w:p>
      <w:pPr>
        <w:pStyle w:val="BodyText"/>
      </w:pPr>
    </w:p>
    <w:p>
      <w:pPr>
        <w:pStyle w:val="BodyText"/>
        <w:spacing w:before="5"/>
        <w:rPr>
          <w:sz w:val="18"/>
        </w:rPr>
      </w:pPr>
      <w:r>
        <w:rPr/>
        <w:pict>
          <v:group style="position:absolute;margin-left:52.058052pt;margin-top:12.567966pt;width:490.9pt;height:36.6pt;mso-position-horizontal-relative:page;mso-position-vertical-relative:paragraph;z-index:-251367424;mso-wrap-distance-left:0;mso-wrap-distance-right:0" coordorigin="1041,251" coordsize="9818,732">
            <v:line style="position:absolute" from="1046,978" to="1046,256" stroked="true" strokeweight=".465325pt" strokecolor="#000000">
              <v:stroke dashstyle="solid"/>
            </v:line>
            <v:line style="position:absolute" from="1046,978" to="5441,978" stroked="true" strokeweight=".465325pt" strokecolor="#000000">
              <v:stroke dashstyle="solid"/>
            </v:line>
            <v:line style="position:absolute" from="1046,256" to="5441,256" stroked="true" strokeweight=".465325pt" strokecolor="#000000">
              <v:stroke dashstyle="solid"/>
            </v:line>
            <v:line style="position:absolute" from="5441,978" to="10211,978"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headerReference w:type="default" r:id="rId78"/>
          <w:footerReference w:type="default" r:id="rId79"/>
          <w:pgSz w:w="11900" w:h="16840"/>
          <w:pgMar w:header="982" w:footer="926" w:top="2060" w:bottom="1120" w:left="560" w:right="560"/>
        </w:sectPr>
      </w:pPr>
    </w:p>
    <w:p>
      <w:pPr>
        <w:pStyle w:val="BodyText"/>
        <w:rPr>
          <w:sz w:val="13"/>
        </w:rPr>
      </w:pPr>
    </w:p>
    <w:p>
      <w:pPr>
        <w:pStyle w:val="Heading2"/>
        <w:numPr>
          <w:ilvl w:val="0"/>
          <w:numId w:val="42"/>
        </w:numPr>
        <w:tabs>
          <w:tab w:pos="2018" w:val="left" w:leader="none"/>
        </w:tabs>
        <w:spacing w:line="240" w:lineRule="auto" w:before="106" w:after="0"/>
        <w:ind w:left="2017" w:right="0" w:hanging="311"/>
        <w:jc w:val="left"/>
        <w:rPr>
          <w:u w:val="none"/>
        </w:rPr>
      </w:pPr>
      <w:r>
        <w:rPr>
          <w:w w:val="105"/>
          <w:u w:val="none"/>
        </w:rPr>
        <w:t>ANTECEDENTES.</w:t>
      </w:r>
    </w:p>
    <w:p>
      <w:pPr>
        <w:pStyle w:val="BodyText"/>
        <w:spacing w:before="11"/>
        <w:rPr>
          <w:b/>
          <w:sz w:val="18"/>
        </w:rPr>
      </w:pPr>
    </w:p>
    <w:p>
      <w:pPr>
        <w:pStyle w:val="BodyText"/>
        <w:spacing w:line="249" w:lineRule="auto"/>
        <w:ind w:left="1707" w:right="1211"/>
        <w:jc w:val="both"/>
      </w:pPr>
      <w:r>
        <w:rPr>
          <w:w w:val="105"/>
        </w:rPr>
        <w:t>El</w:t>
      </w:r>
      <w:r>
        <w:rPr>
          <w:spacing w:val="-13"/>
          <w:w w:val="105"/>
        </w:rPr>
        <w:t> </w:t>
      </w:r>
      <w:r>
        <w:rPr>
          <w:w w:val="105"/>
        </w:rPr>
        <w:t>Instituto</w:t>
      </w:r>
      <w:r>
        <w:rPr>
          <w:spacing w:val="-12"/>
          <w:w w:val="105"/>
        </w:rPr>
        <w:t> </w:t>
      </w:r>
      <w:r>
        <w:rPr>
          <w:w w:val="105"/>
        </w:rPr>
        <w:t>Tecnológico</w:t>
      </w:r>
      <w:r>
        <w:rPr>
          <w:spacing w:val="-12"/>
          <w:w w:val="105"/>
        </w:rPr>
        <w:t> </w:t>
      </w:r>
      <w:r>
        <w:rPr>
          <w:w w:val="105"/>
        </w:rPr>
        <w:t>de</w:t>
      </w:r>
      <w:r>
        <w:rPr>
          <w:spacing w:val="-14"/>
          <w:w w:val="105"/>
        </w:rPr>
        <w:t> </w:t>
      </w:r>
      <w:r>
        <w:rPr>
          <w:w w:val="105"/>
        </w:rPr>
        <w:t>Canarias,</w:t>
      </w:r>
      <w:r>
        <w:rPr>
          <w:spacing w:val="-12"/>
          <w:w w:val="105"/>
        </w:rPr>
        <w:t> </w:t>
      </w:r>
      <w:r>
        <w:rPr>
          <w:w w:val="105"/>
        </w:rPr>
        <w:t>S.A.,</w:t>
      </w:r>
      <w:r>
        <w:rPr>
          <w:spacing w:val="-12"/>
          <w:w w:val="105"/>
        </w:rPr>
        <w:t> </w:t>
      </w:r>
      <w:r>
        <w:rPr>
          <w:w w:val="105"/>
        </w:rPr>
        <w:t>(ITC)</w:t>
      </w:r>
      <w:r>
        <w:rPr>
          <w:spacing w:val="-12"/>
          <w:w w:val="105"/>
        </w:rPr>
        <w:t> </w:t>
      </w:r>
      <w:r>
        <w:rPr>
          <w:w w:val="105"/>
        </w:rPr>
        <w:t>es</w:t>
      </w:r>
      <w:r>
        <w:rPr>
          <w:spacing w:val="-15"/>
          <w:w w:val="105"/>
        </w:rPr>
        <w:t> </w:t>
      </w:r>
      <w:r>
        <w:rPr>
          <w:w w:val="105"/>
        </w:rPr>
        <w:t>una</w:t>
      </w:r>
      <w:r>
        <w:rPr>
          <w:spacing w:val="-13"/>
          <w:w w:val="105"/>
        </w:rPr>
        <w:t> </w:t>
      </w:r>
      <w:r>
        <w:rPr>
          <w:w w:val="105"/>
        </w:rPr>
        <w:t>sociedad</w:t>
      </w:r>
      <w:r>
        <w:rPr>
          <w:spacing w:val="-12"/>
          <w:w w:val="105"/>
        </w:rPr>
        <w:t> </w:t>
      </w:r>
      <w:r>
        <w:rPr>
          <w:w w:val="105"/>
        </w:rPr>
        <w:t>mercantil</w:t>
      </w:r>
      <w:r>
        <w:rPr>
          <w:spacing w:val="-13"/>
          <w:w w:val="105"/>
        </w:rPr>
        <w:t> </w:t>
      </w:r>
      <w:r>
        <w:rPr>
          <w:w w:val="105"/>
        </w:rPr>
        <w:t>pública</w:t>
      </w:r>
      <w:r>
        <w:rPr>
          <w:spacing w:val="-14"/>
          <w:w w:val="105"/>
        </w:rPr>
        <w:t> </w:t>
      </w:r>
      <w:r>
        <w:rPr>
          <w:w w:val="105"/>
        </w:rPr>
        <w:t>cuyo</w:t>
      </w:r>
      <w:r>
        <w:rPr>
          <w:spacing w:val="-12"/>
          <w:w w:val="105"/>
        </w:rPr>
        <w:t> </w:t>
      </w:r>
      <w:r>
        <w:rPr>
          <w:w w:val="105"/>
        </w:rPr>
        <w:t>único</w:t>
      </w:r>
      <w:r>
        <w:rPr>
          <w:spacing w:val="-12"/>
          <w:w w:val="105"/>
        </w:rPr>
        <w:t> </w:t>
      </w:r>
      <w:r>
        <w:rPr>
          <w:w w:val="105"/>
        </w:rPr>
        <w:t>accionista es la Comunidad Autónoma de Canarias y que se constituyó mediante Decreto 139/1992 del Gobierno de</w:t>
      </w:r>
      <w:r>
        <w:rPr>
          <w:spacing w:val="-13"/>
          <w:w w:val="105"/>
        </w:rPr>
        <w:t> </w:t>
      </w:r>
      <w:r>
        <w:rPr>
          <w:w w:val="105"/>
        </w:rPr>
        <w:t>Canarias</w:t>
      </w:r>
      <w:r>
        <w:rPr>
          <w:spacing w:val="-13"/>
          <w:w w:val="105"/>
        </w:rPr>
        <w:t> </w:t>
      </w:r>
      <w:r>
        <w:rPr>
          <w:w w:val="105"/>
        </w:rPr>
        <w:t>del</w:t>
      </w:r>
      <w:r>
        <w:rPr>
          <w:spacing w:val="-13"/>
          <w:w w:val="105"/>
        </w:rPr>
        <w:t> </w:t>
      </w:r>
      <w:r>
        <w:rPr>
          <w:w w:val="105"/>
        </w:rPr>
        <w:t>día</w:t>
      </w:r>
      <w:r>
        <w:rPr>
          <w:spacing w:val="-12"/>
          <w:w w:val="105"/>
        </w:rPr>
        <w:t> </w:t>
      </w:r>
      <w:r>
        <w:rPr>
          <w:w w:val="105"/>
        </w:rPr>
        <w:t>30</w:t>
      </w:r>
      <w:r>
        <w:rPr>
          <w:spacing w:val="-12"/>
          <w:w w:val="105"/>
        </w:rPr>
        <w:t> </w:t>
      </w:r>
      <w:r>
        <w:rPr>
          <w:w w:val="105"/>
        </w:rPr>
        <w:t>de</w:t>
      </w:r>
      <w:r>
        <w:rPr>
          <w:spacing w:val="-14"/>
          <w:w w:val="105"/>
        </w:rPr>
        <w:t> </w:t>
      </w:r>
      <w:r>
        <w:rPr>
          <w:w w:val="105"/>
        </w:rPr>
        <w:t>julio</w:t>
      </w:r>
      <w:r>
        <w:rPr>
          <w:spacing w:val="-12"/>
          <w:w w:val="105"/>
        </w:rPr>
        <w:t> </w:t>
      </w:r>
      <w:r>
        <w:rPr>
          <w:w w:val="105"/>
        </w:rPr>
        <w:t>de</w:t>
      </w:r>
      <w:r>
        <w:rPr>
          <w:spacing w:val="-12"/>
          <w:w w:val="105"/>
        </w:rPr>
        <w:t> </w:t>
      </w:r>
      <w:r>
        <w:rPr>
          <w:w w:val="105"/>
        </w:rPr>
        <w:t>1992.</w:t>
      </w:r>
      <w:r>
        <w:rPr>
          <w:spacing w:val="-12"/>
          <w:w w:val="105"/>
        </w:rPr>
        <w:t> </w:t>
      </w:r>
      <w:r>
        <w:rPr>
          <w:w w:val="105"/>
        </w:rPr>
        <w:t>La</w:t>
      </w:r>
      <w:r>
        <w:rPr>
          <w:spacing w:val="-13"/>
          <w:w w:val="105"/>
        </w:rPr>
        <w:t> </w:t>
      </w:r>
      <w:r>
        <w:rPr>
          <w:w w:val="105"/>
        </w:rPr>
        <w:t>escritura</w:t>
      </w:r>
      <w:r>
        <w:rPr>
          <w:spacing w:val="-13"/>
          <w:w w:val="105"/>
        </w:rPr>
        <w:t> </w:t>
      </w:r>
      <w:r>
        <w:rPr>
          <w:w w:val="105"/>
        </w:rPr>
        <w:t>pública</w:t>
      </w:r>
      <w:r>
        <w:rPr>
          <w:spacing w:val="-13"/>
          <w:w w:val="105"/>
        </w:rPr>
        <w:t> </w:t>
      </w:r>
      <w:r>
        <w:rPr>
          <w:w w:val="105"/>
        </w:rPr>
        <w:t>de</w:t>
      </w:r>
      <w:r>
        <w:rPr>
          <w:spacing w:val="-12"/>
          <w:w w:val="105"/>
        </w:rPr>
        <w:t> </w:t>
      </w:r>
      <w:r>
        <w:rPr>
          <w:w w:val="105"/>
        </w:rPr>
        <w:t>constitución</w:t>
      </w:r>
      <w:r>
        <w:rPr>
          <w:spacing w:val="-12"/>
          <w:w w:val="105"/>
        </w:rPr>
        <w:t> </w:t>
      </w:r>
      <w:r>
        <w:rPr>
          <w:w w:val="105"/>
        </w:rPr>
        <w:t>se</w:t>
      </w:r>
      <w:r>
        <w:rPr>
          <w:spacing w:val="-14"/>
          <w:w w:val="105"/>
        </w:rPr>
        <w:t> </w:t>
      </w:r>
      <w:r>
        <w:rPr>
          <w:w w:val="105"/>
        </w:rPr>
        <w:t>otorga</w:t>
      </w:r>
      <w:r>
        <w:rPr>
          <w:spacing w:val="-12"/>
          <w:w w:val="105"/>
        </w:rPr>
        <w:t> </w:t>
      </w:r>
      <w:r>
        <w:rPr>
          <w:w w:val="105"/>
        </w:rPr>
        <w:t>el</w:t>
      </w:r>
      <w:r>
        <w:rPr>
          <w:spacing w:val="-13"/>
          <w:w w:val="105"/>
        </w:rPr>
        <w:t> </w:t>
      </w:r>
      <w:r>
        <w:rPr>
          <w:w w:val="105"/>
        </w:rPr>
        <w:t>día</w:t>
      </w:r>
      <w:r>
        <w:rPr>
          <w:spacing w:val="-12"/>
          <w:w w:val="105"/>
        </w:rPr>
        <w:t> </w:t>
      </w:r>
      <w:r>
        <w:rPr>
          <w:w w:val="105"/>
        </w:rPr>
        <w:t>28</w:t>
      </w:r>
      <w:r>
        <w:rPr>
          <w:spacing w:val="-12"/>
          <w:w w:val="105"/>
        </w:rPr>
        <w:t> </w:t>
      </w:r>
      <w:r>
        <w:rPr>
          <w:w w:val="105"/>
        </w:rPr>
        <w:t>de</w:t>
      </w:r>
      <w:r>
        <w:rPr>
          <w:spacing w:val="-12"/>
          <w:w w:val="105"/>
        </w:rPr>
        <w:t> </w:t>
      </w:r>
      <w:r>
        <w:rPr>
          <w:w w:val="105"/>
        </w:rPr>
        <w:t>agosto de</w:t>
      </w:r>
      <w:r>
        <w:rPr>
          <w:spacing w:val="-12"/>
          <w:w w:val="105"/>
        </w:rPr>
        <w:t> </w:t>
      </w:r>
      <w:r>
        <w:rPr>
          <w:w w:val="105"/>
        </w:rPr>
        <w:t>1992.</w:t>
      </w:r>
      <w:r>
        <w:rPr>
          <w:spacing w:val="-12"/>
          <w:w w:val="105"/>
        </w:rPr>
        <w:t> </w:t>
      </w:r>
      <w:r>
        <w:rPr>
          <w:w w:val="105"/>
        </w:rPr>
        <w:t>Han</w:t>
      </w:r>
      <w:r>
        <w:rPr>
          <w:spacing w:val="-11"/>
          <w:w w:val="105"/>
        </w:rPr>
        <w:t> </w:t>
      </w:r>
      <w:r>
        <w:rPr>
          <w:w w:val="105"/>
        </w:rPr>
        <w:t>transcurrido</w:t>
      </w:r>
      <w:r>
        <w:rPr>
          <w:spacing w:val="-14"/>
          <w:w w:val="105"/>
        </w:rPr>
        <w:t> </w:t>
      </w:r>
      <w:r>
        <w:rPr>
          <w:w w:val="105"/>
        </w:rPr>
        <w:t>más</w:t>
      </w:r>
      <w:r>
        <w:rPr>
          <w:spacing w:val="-11"/>
          <w:w w:val="105"/>
        </w:rPr>
        <w:t> </w:t>
      </w:r>
      <w:r>
        <w:rPr>
          <w:w w:val="105"/>
        </w:rPr>
        <w:t>de</w:t>
      </w:r>
      <w:r>
        <w:rPr>
          <w:spacing w:val="-12"/>
          <w:w w:val="105"/>
        </w:rPr>
        <w:t> </w:t>
      </w:r>
      <w:r>
        <w:rPr>
          <w:w w:val="105"/>
        </w:rPr>
        <w:t>veintinueve</w:t>
      </w:r>
      <w:r>
        <w:rPr>
          <w:spacing w:val="-13"/>
          <w:w w:val="105"/>
        </w:rPr>
        <w:t> </w:t>
      </w:r>
      <w:r>
        <w:rPr>
          <w:w w:val="105"/>
        </w:rPr>
        <w:t>años</w:t>
      </w:r>
      <w:r>
        <w:rPr>
          <w:spacing w:val="-15"/>
          <w:w w:val="105"/>
        </w:rPr>
        <w:t> </w:t>
      </w:r>
      <w:r>
        <w:rPr>
          <w:w w:val="105"/>
        </w:rPr>
        <w:t>desde</w:t>
      </w:r>
      <w:r>
        <w:rPr>
          <w:spacing w:val="-11"/>
          <w:w w:val="105"/>
        </w:rPr>
        <w:t> </w:t>
      </w:r>
      <w:r>
        <w:rPr>
          <w:w w:val="105"/>
        </w:rPr>
        <w:t>su</w:t>
      </w:r>
      <w:r>
        <w:rPr>
          <w:spacing w:val="-14"/>
          <w:w w:val="105"/>
        </w:rPr>
        <w:t> </w:t>
      </w:r>
      <w:r>
        <w:rPr>
          <w:w w:val="105"/>
        </w:rPr>
        <w:t>creación,</w:t>
      </w:r>
      <w:r>
        <w:rPr>
          <w:spacing w:val="-13"/>
          <w:w w:val="105"/>
        </w:rPr>
        <w:t> </w:t>
      </w:r>
      <w:r>
        <w:rPr>
          <w:w w:val="105"/>
        </w:rPr>
        <w:t>estando</w:t>
      </w:r>
      <w:r>
        <w:rPr>
          <w:spacing w:val="-13"/>
          <w:w w:val="105"/>
        </w:rPr>
        <w:t> </w:t>
      </w:r>
      <w:r>
        <w:rPr>
          <w:w w:val="105"/>
        </w:rPr>
        <w:t>en</w:t>
      </w:r>
      <w:r>
        <w:rPr>
          <w:spacing w:val="-14"/>
          <w:w w:val="105"/>
        </w:rPr>
        <w:t> </w:t>
      </w:r>
      <w:r>
        <w:rPr>
          <w:w w:val="105"/>
        </w:rPr>
        <w:t>la</w:t>
      </w:r>
      <w:r>
        <w:rPr>
          <w:spacing w:val="-11"/>
          <w:w w:val="105"/>
        </w:rPr>
        <w:t> </w:t>
      </w:r>
      <w:r>
        <w:rPr>
          <w:w w:val="105"/>
        </w:rPr>
        <w:t>actualidad</w:t>
      </w:r>
      <w:r>
        <w:rPr>
          <w:spacing w:val="-14"/>
          <w:w w:val="105"/>
        </w:rPr>
        <w:t> </w:t>
      </w:r>
      <w:r>
        <w:rPr>
          <w:w w:val="105"/>
        </w:rPr>
        <w:t>adscrito a la Consejería de Economía, Conocimiento y Empleo del Gobierno de</w:t>
      </w:r>
      <w:r>
        <w:rPr>
          <w:spacing w:val="-34"/>
          <w:w w:val="105"/>
        </w:rPr>
        <w:t> </w:t>
      </w:r>
      <w:r>
        <w:rPr>
          <w:w w:val="105"/>
        </w:rPr>
        <w:t>Canarias.</w:t>
      </w:r>
    </w:p>
    <w:p>
      <w:pPr>
        <w:pStyle w:val="BodyText"/>
        <w:spacing w:before="7"/>
      </w:pPr>
    </w:p>
    <w:p>
      <w:pPr>
        <w:pStyle w:val="BodyText"/>
        <w:spacing w:line="249" w:lineRule="auto" w:before="1"/>
        <w:ind w:left="1707" w:right="1209"/>
        <w:jc w:val="both"/>
      </w:pPr>
      <w:r>
        <w:rPr>
          <w:w w:val="105"/>
        </w:rPr>
        <w:t>Con la puesta en marcha de esta institución de soporte a la innovación tecnológica de las empresas y Sociedad</w:t>
      </w:r>
      <w:r>
        <w:rPr>
          <w:spacing w:val="-8"/>
          <w:w w:val="105"/>
        </w:rPr>
        <w:t> </w:t>
      </w:r>
      <w:r>
        <w:rPr>
          <w:w w:val="105"/>
        </w:rPr>
        <w:t>Canaria</w:t>
      </w:r>
      <w:r>
        <w:rPr>
          <w:spacing w:val="-7"/>
          <w:w w:val="105"/>
        </w:rPr>
        <w:t> </w:t>
      </w:r>
      <w:r>
        <w:rPr>
          <w:w w:val="105"/>
        </w:rPr>
        <w:t>en</w:t>
      </w:r>
      <w:r>
        <w:rPr>
          <w:spacing w:val="-7"/>
          <w:w w:val="105"/>
        </w:rPr>
        <w:t> </w:t>
      </w:r>
      <w:r>
        <w:rPr>
          <w:w w:val="105"/>
        </w:rPr>
        <w:t>general,</w:t>
      </w:r>
      <w:r>
        <w:rPr>
          <w:spacing w:val="-6"/>
          <w:w w:val="105"/>
        </w:rPr>
        <w:t> </w:t>
      </w:r>
      <w:r>
        <w:rPr>
          <w:w w:val="105"/>
        </w:rPr>
        <w:t>se</w:t>
      </w:r>
      <w:r>
        <w:rPr>
          <w:spacing w:val="-7"/>
          <w:w w:val="105"/>
        </w:rPr>
        <w:t> </w:t>
      </w:r>
      <w:r>
        <w:rPr>
          <w:w w:val="105"/>
        </w:rPr>
        <w:t>pretendieron</w:t>
      </w:r>
      <w:r>
        <w:rPr>
          <w:spacing w:val="-7"/>
          <w:w w:val="105"/>
        </w:rPr>
        <w:t> </w:t>
      </w:r>
      <w:r>
        <w:rPr>
          <w:w w:val="105"/>
        </w:rPr>
        <w:t>corregir</w:t>
      </w:r>
      <w:r>
        <w:rPr>
          <w:spacing w:val="-9"/>
          <w:w w:val="105"/>
        </w:rPr>
        <w:t> </w:t>
      </w:r>
      <w:r>
        <w:rPr>
          <w:w w:val="105"/>
        </w:rPr>
        <w:t>determinadas</w:t>
      </w:r>
      <w:r>
        <w:rPr>
          <w:spacing w:val="-8"/>
          <w:w w:val="105"/>
        </w:rPr>
        <w:t> </w:t>
      </w:r>
      <w:r>
        <w:rPr>
          <w:w w:val="105"/>
        </w:rPr>
        <w:t>carencias</w:t>
      </w:r>
      <w:r>
        <w:rPr>
          <w:spacing w:val="-6"/>
          <w:w w:val="105"/>
        </w:rPr>
        <w:t> </w:t>
      </w:r>
      <w:r>
        <w:rPr>
          <w:w w:val="105"/>
        </w:rPr>
        <w:t>de</w:t>
      </w:r>
      <w:r>
        <w:rPr>
          <w:spacing w:val="-7"/>
          <w:w w:val="105"/>
        </w:rPr>
        <w:t> </w:t>
      </w:r>
      <w:r>
        <w:rPr>
          <w:w w:val="105"/>
        </w:rPr>
        <w:t>las</w:t>
      </w:r>
      <w:r>
        <w:rPr>
          <w:spacing w:val="-6"/>
          <w:w w:val="105"/>
        </w:rPr>
        <w:t> </w:t>
      </w:r>
      <w:r>
        <w:rPr>
          <w:w w:val="105"/>
        </w:rPr>
        <w:t>Islas</w:t>
      </w:r>
      <w:r>
        <w:rPr>
          <w:spacing w:val="-7"/>
          <w:w w:val="105"/>
        </w:rPr>
        <w:t> </w:t>
      </w:r>
      <w:r>
        <w:rPr>
          <w:w w:val="105"/>
        </w:rPr>
        <w:t>como</w:t>
      </w:r>
      <w:r>
        <w:rPr>
          <w:spacing w:val="-5"/>
          <w:w w:val="105"/>
        </w:rPr>
        <w:t> </w:t>
      </w:r>
      <w:r>
        <w:rPr>
          <w:w w:val="105"/>
        </w:rPr>
        <w:t>son</w:t>
      </w:r>
      <w:r>
        <w:rPr>
          <w:spacing w:val="-7"/>
          <w:w w:val="105"/>
        </w:rPr>
        <w:t> </w:t>
      </w:r>
      <w:r>
        <w:rPr>
          <w:w w:val="105"/>
        </w:rPr>
        <w:t>el desequilibrio de la estructura productiva, los bajos niveles de productividad, la carencia de materias primas</w:t>
      </w:r>
      <w:r>
        <w:rPr>
          <w:spacing w:val="-9"/>
          <w:w w:val="105"/>
        </w:rPr>
        <w:t> </w:t>
      </w:r>
      <w:r>
        <w:rPr>
          <w:w w:val="105"/>
        </w:rPr>
        <w:t>y</w:t>
      </w:r>
      <w:r>
        <w:rPr>
          <w:spacing w:val="-10"/>
          <w:w w:val="105"/>
        </w:rPr>
        <w:t> </w:t>
      </w:r>
      <w:r>
        <w:rPr>
          <w:w w:val="105"/>
        </w:rPr>
        <w:t>el</w:t>
      </w:r>
      <w:r>
        <w:rPr>
          <w:spacing w:val="-10"/>
          <w:w w:val="105"/>
        </w:rPr>
        <w:t> </w:t>
      </w:r>
      <w:r>
        <w:rPr>
          <w:w w:val="105"/>
        </w:rPr>
        <w:t>sobrecoste</w:t>
      </w:r>
      <w:r>
        <w:rPr>
          <w:spacing w:val="-10"/>
          <w:w w:val="105"/>
        </w:rPr>
        <w:t> </w:t>
      </w:r>
      <w:r>
        <w:rPr>
          <w:w w:val="105"/>
        </w:rPr>
        <w:t>que</w:t>
      </w:r>
      <w:r>
        <w:rPr>
          <w:spacing w:val="-10"/>
          <w:w w:val="105"/>
        </w:rPr>
        <w:t> </w:t>
      </w:r>
      <w:r>
        <w:rPr>
          <w:w w:val="105"/>
        </w:rPr>
        <w:t>supone</w:t>
      </w:r>
      <w:r>
        <w:rPr>
          <w:spacing w:val="-10"/>
          <w:w w:val="105"/>
        </w:rPr>
        <w:t> </w:t>
      </w:r>
      <w:r>
        <w:rPr>
          <w:w w:val="105"/>
        </w:rPr>
        <w:t>la</w:t>
      </w:r>
      <w:r>
        <w:rPr>
          <w:spacing w:val="-9"/>
          <w:w w:val="105"/>
        </w:rPr>
        <w:t> </w:t>
      </w:r>
      <w:r>
        <w:rPr>
          <w:w w:val="105"/>
        </w:rPr>
        <w:t>lejanía</w:t>
      </w:r>
      <w:r>
        <w:rPr>
          <w:spacing w:val="-10"/>
          <w:w w:val="105"/>
        </w:rPr>
        <w:t> </w:t>
      </w:r>
      <w:r>
        <w:rPr>
          <w:w w:val="105"/>
        </w:rPr>
        <w:t>de</w:t>
      </w:r>
      <w:r>
        <w:rPr>
          <w:spacing w:val="-10"/>
          <w:w w:val="105"/>
        </w:rPr>
        <w:t> </w:t>
      </w:r>
      <w:r>
        <w:rPr>
          <w:w w:val="105"/>
        </w:rPr>
        <w:t>los</w:t>
      </w:r>
      <w:r>
        <w:rPr>
          <w:spacing w:val="-11"/>
          <w:w w:val="105"/>
        </w:rPr>
        <w:t> </w:t>
      </w:r>
      <w:r>
        <w:rPr>
          <w:w w:val="105"/>
        </w:rPr>
        <w:t>mercados,</w:t>
      </w:r>
      <w:r>
        <w:rPr>
          <w:spacing w:val="-10"/>
          <w:w w:val="105"/>
        </w:rPr>
        <w:t> </w:t>
      </w:r>
      <w:r>
        <w:rPr>
          <w:w w:val="105"/>
        </w:rPr>
        <w:t>y</w:t>
      </w:r>
      <w:r>
        <w:rPr>
          <w:spacing w:val="-10"/>
          <w:w w:val="105"/>
        </w:rPr>
        <w:t> </w:t>
      </w:r>
      <w:r>
        <w:rPr>
          <w:w w:val="105"/>
        </w:rPr>
        <w:t>la</w:t>
      </w:r>
      <w:r>
        <w:rPr>
          <w:spacing w:val="-11"/>
          <w:w w:val="105"/>
        </w:rPr>
        <w:t> </w:t>
      </w:r>
      <w:r>
        <w:rPr>
          <w:w w:val="105"/>
        </w:rPr>
        <w:t>no</w:t>
      </w:r>
      <w:r>
        <w:rPr>
          <w:spacing w:val="-10"/>
          <w:w w:val="105"/>
        </w:rPr>
        <w:t> </w:t>
      </w:r>
      <w:r>
        <w:rPr>
          <w:w w:val="105"/>
        </w:rPr>
        <w:t>aplicabilidad</w:t>
      </w:r>
      <w:r>
        <w:rPr>
          <w:spacing w:val="-10"/>
          <w:w w:val="105"/>
        </w:rPr>
        <w:t> </w:t>
      </w:r>
      <w:r>
        <w:rPr>
          <w:w w:val="105"/>
        </w:rPr>
        <w:t>directa</w:t>
      </w:r>
      <w:r>
        <w:rPr>
          <w:spacing w:val="-10"/>
          <w:w w:val="105"/>
        </w:rPr>
        <w:t> </w:t>
      </w:r>
      <w:r>
        <w:rPr>
          <w:w w:val="105"/>
        </w:rPr>
        <w:t>de</w:t>
      </w:r>
      <w:r>
        <w:rPr>
          <w:spacing w:val="-11"/>
          <w:w w:val="105"/>
        </w:rPr>
        <w:t> </w:t>
      </w:r>
      <w:r>
        <w:rPr>
          <w:w w:val="105"/>
        </w:rPr>
        <w:t>las</w:t>
      </w:r>
      <w:r>
        <w:rPr>
          <w:spacing w:val="-10"/>
          <w:w w:val="105"/>
        </w:rPr>
        <w:t> </w:t>
      </w:r>
      <w:r>
        <w:rPr>
          <w:w w:val="105"/>
        </w:rPr>
        <w:t>nuevas tecnologías emergentes a las Islas Canarias en función de las necesidades, condiciones y dimensionamiento de éstas, estimándose muy favorable disponer de un ente que canalizara las capacidades de investigación y desarrollo tecnológicos existentes en Canarias, orientándolas al desarrollo de las pequeñas y medianas empresas, fomentando sus actividades de colaboración y de apoyo a su internacionalización, y aumentando la eficacia y coherencia de las políticas públicas existentes.</w:t>
      </w:r>
    </w:p>
    <w:p>
      <w:pPr>
        <w:pStyle w:val="BodyText"/>
        <w:spacing w:before="7"/>
      </w:pPr>
    </w:p>
    <w:p>
      <w:pPr>
        <w:pStyle w:val="BodyText"/>
        <w:spacing w:line="249" w:lineRule="auto"/>
        <w:ind w:left="1707" w:right="1209"/>
        <w:jc w:val="both"/>
      </w:pPr>
      <w:r>
        <w:rPr>
          <w:w w:val="105"/>
        </w:rPr>
        <w:t>Y</w:t>
      </w:r>
      <w:r>
        <w:rPr>
          <w:spacing w:val="-9"/>
          <w:w w:val="105"/>
        </w:rPr>
        <w:t> </w:t>
      </w:r>
      <w:r>
        <w:rPr>
          <w:w w:val="105"/>
        </w:rPr>
        <w:t>en</w:t>
      </w:r>
      <w:r>
        <w:rPr>
          <w:spacing w:val="-11"/>
          <w:w w:val="105"/>
        </w:rPr>
        <w:t> </w:t>
      </w:r>
      <w:r>
        <w:rPr>
          <w:w w:val="105"/>
        </w:rPr>
        <w:t>ese</w:t>
      </w:r>
      <w:r>
        <w:rPr>
          <w:spacing w:val="-9"/>
          <w:w w:val="105"/>
        </w:rPr>
        <w:t> </w:t>
      </w:r>
      <w:r>
        <w:rPr>
          <w:w w:val="105"/>
        </w:rPr>
        <w:t>sentido</w:t>
      </w:r>
      <w:r>
        <w:rPr>
          <w:spacing w:val="-11"/>
          <w:w w:val="105"/>
        </w:rPr>
        <w:t> </w:t>
      </w:r>
      <w:r>
        <w:rPr>
          <w:w w:val="105"/>
        </w:rPr>
        <w:t>apostamos</w:t>
      </w:r>
      <w:r>
        <w:rPr>
          <w:spacing w:val="-9"/>
          <w:w w:val="105"/>
        </w:rPr>
        <w:t> </w:t>
      </w:r>
      <w:r>
        <w:rPr>
          <w:w w:val="105"/>
        </w:rPr>
        <w:t>por</w:t>
      </w:r>
      <w:r>
        <w:rPr>
          <w:spacing w:val="-10"/>
          <w:w w:val="105"/>
        </w:rPr>
        <w:t> </w:t>
      </w:r>
      <w:r>
        <w:rPr>
          <w:w w:val="105"/>
        </w:rPr>
        <w:t>el</w:t>
      </w:r>
      <w:r>
        <w:rPr>
          <w:spacing w:val="-10"/>
          <w:w w:val="105"/>
        </w:rPr>
        <w:t> </w:t>
      </w:r>
      <w:r>
        <w:rPr>
          <w:w w:val="105"/>
        </w:rPr>
        <w:t>avance</w:t>
      </w:r>
      <w:r>
        <w:rPr>
          <w:spacing w:val="-9"/>
          <w:w w:val="105"/>
        </w:rPr>
        <w:t> </w:t>
      </w:r>
      <w:r>
        <w:rPr>
          <w:w w:val="105"/>
        </w:rPr>
        <w:t>tecnológico</w:t>
      </w:r>
      <w:r>
        <w:rPr>
          <w:spacing w:val="-10"/>
          <w:w w:val="105"/>
        </w:rPr>
        <w:t> </w:t>
      </w:r>
      <w:r>
        <w:rPr>
          <w:w w:val="105"/>
        </w:rPr>
        <w:t>en</w:t>
      </w:r>
      <w:r>
        <w:rPr>
          <w:spacing w:val="-9"/>
          <w:w w:val="105"/>
        </w:rPr>
        <w:t> </w:t>
      </w:r>
      <w:r>
        <w:rPr>
          <w:w w:val="105"/>
        </w:rPr>
        <w:t>Canarias</w:t>
      </w:r>
      <w:r>
        <w:rPr>
          <w:spacing w:val="-9"/>
          <w:w w:val="105"/>
        </w:rPr>
        <w:t> </w:t>
      </w:r>
      <w:r>
        <w:rPr>
          <w:w w:val="105"/>
        </w:rPr>
        <w:t>a</w:t>
      </w:r>
      <w:r>
        <w:rPr>
          <w:spacing w:val="-9"/>
          <w:w w:val="105"/>
        </w:rPr>
        <w:t> </w:t>
      </w:r>
      <w:r>
        <w:rPr>
          <w:w w:val="105"/>
        </w:rPr>
        <w:t>través</w:t>
      </w:r>
      <w:r>
        <w:rPr>
          <w:spacing w:val="-9"/>
          <w:w w:val="105"/>
        </w:rPr>
        <w:t> </w:t>
      </w:r>
      <w:r>
        <w:rPr>
          <w:w w:val="105"/>
        </w:rPr>
        <w:t>de</w:t>
      </w:r>
      <w:r>
        <w:rPr>
          <w:spacing w:val="-9"/>
          <w:w w:val="105"/>
        </w:rPr>
        <w:t> </w:t>
      </w:r>
      <w:r>
        <w:rPr>
          <w:w w:val="105"/>
        </w:rPr>
        <w:t>la</w:t>
      </w:r>
      <w:r>
        <w:rPr>
          <w:spacing w:val="-9"/>
          <w:w w:val="105"/>
        </w:rPr>
        <w:t> </w:t>
      </w:r>
      <w:r>
        <w:rPr>
          <w:w w:val="105"/>
        </w:rPr>
        <w:t>investigación</w:t>
      </w:r>
      <w:r>
        <w:rPr>
          <w:spacing w:val="-9"/>
          <w:w w:val="105"/>
        </w:rPr>
        <w:t> </w:t>
      </w:r>
      <w:r>
        <w:rPr>
          <w:w w:val="105"/>
        </w:rPr>
        <w:t>aplicada y el desarrollo experimental de nuevas tecnologías adaptadas a las peculiaridades específicas de las Islas Canarias, la ejecución de proyectos I+D+i y la transferencia de conocimiento al sector productivo para integrarlo en su actividad, contribuyendo a crear una economía basada en el conocimiento, competitiva,</w:t>
      </w:r>
      <w:r>
        <w:rPr>
          <w:spacing w:val="-12"/>
          <w:w w:val="105"/>
        </w:rPr>
        <w:t> </w:t>
      </w:r>
      <w:r>
        <w:rPr>
          <w:w w:val="105"/>
        </w:rPr>
        <w:t>sostenible,</w:t>
      </w:r>
      <w:r>
        <w:rPr>
          <w:spacing w:val="-12"/>
          <w:w w:val="105"/>
        </w:rPr>
        <w:t> </w:t>
      </w:r>
      <w:r>
        <w:rPr>
          <w:w w:val="105"/>
        </w:rPr>
        <w:t>generadora</w:t>
      </w:r>
      <w:r>
        <w:rPr>
          <w:spacing w:val="-14"/>
          <w:w w:val="105"/>
        </w:rPr>
        <w:t> </w:t>
      </w:r>
      <w:r>
        <w:rPr>
          <w:w w:val="105"/>
        </w:rPr>
        <w:t>de</w:t>
      </w:r>
      <w:r>
        <w:rPr>
          <w:spacing w:val="-12"/>
          <w:w w:val="105"/>
        </w:rPr>
        <w:t> </w:t>
      </w:r>
      <w:r>
        <w:rPr>
          <w:w w:val="105"/>
        </w:rPr>
        <w:t>empleo</w:t>
      </w:r>
      <w:r>
        <w:rPr>
          <w:spacing w:val="-12"/>
          <w:w w:val="105"/>
        </w:rPr>
        <w:t> </w:t>
      </w:r>
      <w:r>
        <w:rPr>
          <w:w w:val="105"/>
        </w:rPr>
        <w:t>y</w:t>
      </w:r>
      <w:r>
        <w:rPr>
          <w:spacing w:val="-11"/>
          <w:w w:val="105"/>
        </w:rPr>
        <w:t> </w:t>
      </w:r>
      <w:r>
        <w:rPr>
          <w:w w:val="105"/>
        </w:rPr>
        <w:t>enfocada</w:t>
      </w:r>
      <w:r>
        <w:rPr>
          <w:spacing w:val="-12"/>
          <w:w w:val="105"/>
        </w:rPr>
        <w:t> </w:t>
      </w:r>
      <w:r>
        <w:rPr>
          <w:w w:val="105"/>
        </w:rPr>
        <w:t>a</w:t>
      </w:r>
      <w:r>
        <w:rPr>
          <w:spacing w:val="-12"/>
          <w:w w:val="105"/>
        </w:rPr>
        <w:t> </w:t>
      </w:r>
      <w:r>
        <w:rPr>
          <w:w w:val="105"/>
        </w:rPr>
        <w:t>la</w:t>
      </w:r>
      <w:r>
        <w:rPr>
          <w:spacing w:val="-12"/>
          <w:w w:val="105"/>
        </w:rPr>
        <w:t> </w:t>
      </w:r>
      <w:r>
        <w:rPr>
          <w:w w:val="105"/>
        </w:rPr>
        <w:t>valorización</w:t>
      </w:r>
      <w:r>
        <w:rPr>
          <w:spacing w:val="-12"/>
          <w:w w:val="105"/>
        </w:rPr>
        <w:t> </w:t>
      </w:r>
      <w:r>
        <w:rPr>
          <w:w w:val="105"/>
        </w:rPr>
        <w:t>de</w:t>
      </w:r>
      <w:r>
        <w:rPr>
          <w:spacing w:val="-12"/>
          <w:w w:val="105"/>
        </w:rPr>
        <w:t> </w:t>
      </w:r>
      <w:r>
        <w:rPr>
          <w:w w:val="105"/>
        </w:rPr>
        <w:t>los</w:t>
      </w:r>
      <w:r>
        <w:rPr>
          <w:spacing w:val="-12"/>
          <w:w w:val="105"/>
        </w:rPr>
        <w:t> </w:t>
      </w:r>
      <w:r>
        <w:rPr>
          <w:w w:val="105"/>
        </w:rPr>
        <w:t>recursos</w:t>
      </w:r>
      <w:r>
        <w:rPr>
          <w:spacing w:val="-12"/>
          <w:w w:val="105"/>
        </w:rPr>
        <w:t> </w:t>
      </w:r>
      <w:r>
        <w:rPr>
          <w:w w:val="105"/>
        </w:rPr>
        <w:t>de</w:t>
      </w:r>
      <w:r>
        <w:rPr>
          <w:spacing w:val="-11"/>
          <w:w w:val="105"/>
        </w:rPr>
        <w:t> </w:t>
      </w:r>
      <w:r>
        <w:rPr>
          <w:w w:val="105"/>
        </w:rPr>
        <w:t>Canarias.</w:t>
      </w:r>
    </w:p>
    <w:p>
      <w:pPr>
        <w:pStyle w:val="BodyText"/>
        <w:spacing w:before="9"/>
      </w:pPr>
    </w:p>
    <w:p>
      <w:pPr>
        <w:pStyle w:val="BodyText"/>
        <w:spacing w:line="249" w:lineRule="auto"/>
        <w:ind w:left="1707" w:right="1209"/>
        <w:jc w:val="both"/>
      </w:pPr>
      <w:r>
        <w:rPr>
          <w:w w:val="105"/>
        </w:rPr>
        <w:t>Nuestra</w:t>
      </w:r>
      <w:r>
        <w:rPr>
          <w:spacing w:val="-4"/>
          <w:w w:val="105"/>
        </w:rPr>
        <w:t> </w:t>
      </w:r>
      <w:r>
        <w:rPr>
          <w:w w:val="105"/>
        </w:rPr>
        <w:t>actividad</w:t>
      </w:r>
      <w:r>
        <w:rPr>
          <w:spacing w:val="-4"/>
          <w:w w:val="105"/>
        </w:rPr>
        <w:t> </w:t>
      </w:r>
      <w:r>
        <w:rPr>
          <w:w w:val="105"/>
        </w:rPr>
        <w:t>de</w:t>
      </w:r>
      <w:r>
        <w:rPr>
          <w:spacing w:val="-5"/>
          <w:w w:val="105"/>
        </w:rPr>
        <w:t> </w:t>
      </w:r>
      <w:r>
        <w:rPr>
          <w:w w:val="105"/>
        </w:rPr>
        <w:t>I+D+i</w:t>
      </w:r>
      <w:r>
        <w:rPr>
          <w:spacing w:val="-7"/>
          <w:w w:val="105"/>
        </w:rPr>
        <w:t> </w:t>
      </w:r>
      <w:r>
        <w:rPr>
          <w:w w:val="105"/>
        </w:rPr>
        <w:t>está</w:t>
      </w:r>
      <w:r>
        <w:rPr>
          <w:spacing w:val="-5"/>
          <w:w w:val="105"/>
        </w:rPr>
        <w:t> </w:t>
      </w:r>
      <w:r>
        <w:rPr>
          <w:w w:val="105"/>
        </w:rPr>
        <w:t>alineada</w:t>
      </w:r>
      <w:r>
        <w:rPr>
          <w:spacing w:val="-3"/>
          <w:w w:val="105"/>
        </w:rPr>
        <w:t> </w:t>
      </w:r>
      <w:r>
        <w:rPr>
          <w:w w:val="105"/>
        </w:rPr>
        <w:t>con</w:t>
      </w:r>
      <w:r>
        <w:rPr>
          <w:spacing w:val="-3"/>
          <w:w w:val="105"/>
        </w:rPr>
        <w:t> </w:t>
      </w:r>
      <w:r>
        <w:rPr>
          <w:w w:val="105"/>
        </w:rPr>
        <w:t>las</w:t>
      </w:r>
      <w:r>
        <w:rPr>
          <w:spacing w:val="-6"/>
          <w:w w:val="105"/>
        </w:rPr>
        <w:t> </w:t>
      </w:r>
      <w:r>
        <w:rPr>
          <w:w w:val="105"/>
        </w:rPr>
        <w:t>áreas</w:t>
      </w:r>
      <w:r>
        <w:rPr>
          <w:spacing w:val="-5"/>
          <w:w w:val="105"/>
        </w:rPr>
        <w:t> </w:t>
      </w:r>
      <w:r>
        <w:rPr>
          <w:w w:val="105"/>
        </w:rPr>
        <w:t>de</w:t>
      </w:r>
      <w:r>
        <w:rPr>
          <w:spacing w:val="-5"/>
          <w:w w:val="105"/>
        </w:rPr>
        <w:t> </w:t>
      </w:r>
      <w:r>
        <w:rPr>
          <w:w w:val="105"/>
        </w:rPr>
        <w:t>especialización</w:t>
      </w:r>
      <w:r>
        <w:rPr>
          <w:spacing w:val="-3"/>
          <w:w w:val="105"/>
        </w:rPr>
        <w:t> </w:t>
      </w:r>
      <w:r>
        <w:rPr>
          <w:w w:val="105"/>
        </w:rPr>
        <w:t>identificadas</w:t>
      </w:r>
      <w:r>
        <w:rPr>
          <w:spacing w:val="-6"/>
          <w:w w:val="105"/>
        </w:rPr>
        <w:t> </w:t>
      </w:r>
      <w:r>
        <w:rPr>
          <w:w w:val="105"/>
        </w:rPr>
        <w:t>en</w:t>
      </w:r>
      <w:r>
        <w:rPr>
          <w:spacing w:val="-3"/>
          <w:w w:val="105"/>
        </w:rPr>
        <w:t> </w:t>
      </w:r>
      <w:r>
        <w:rPr>
          <w:w w:val="105"/>
        </w:rPr>
        <w:t>la</w:t>
      </w:r>
      <w:r>
        <w:rPr>
          <w:spacing w:val="-3"/>
          <w:w w:val="105"/>
        </w:rPr>
        <w:t> </w:t>
      </w:r>
      <w:r>
        <w:rPr>
          <w:w w:val="105"/>
        </w:rPr>
        <w:t>Estrategia del</w:t>
      </w:r>
      <w:r>
        <w:rPr>
          <w:spacing w:val="-7"/>
          <w:w w:val="105"/>
        </w:rPr>
        <w:t> </w:t>
      </w:r>
      <w:r>
        <w:rPr>
          <w:w w:val="105"/>
        </w:rPr>
        <w:t>Gobierno</w:t>
      </w:r>
      <w:r>
        <w:rPr>
          <w:spacing w:val="-6"/>
          <w:w w:val="105"/>
        </w:rPr>
        <w:t> </w:t>
      </w:r>
      <w:r>
        <w:rPr>
          <w:w w:val="105"/>
        </w:rPr>
        <w:t>de</w:t>
      </w:r>
      <w:r>
        <w:rPr>
          <w:spacing w:val="-5"/>
          <w:w w:val="105"/>
        </w:rPr>
        <w:t> </w:t>
      </w:r>
      <w:r>
        <w:rPr>
          <w:w w:val="105"/>
        </w:rPr>
        <w:t>Especialización</w:t>
      </w:r>
      <w:r>
        <w:rPr>
          <w:spacing w:val="-5"/>
          <w:w w:val="105"/>
        </w:rPr>
        <w:t> </w:t>
      </w:r>
      <w:r>
        <w:rPr>
          <w:w w:val="105"/>
        </w:rPr>
        <w:t>Inteligente</w:t>
      </w:r>
      <w:r>
        <w:rPr>
          <w:spacing w:val="-5"/>
          <w:w w:val="105"/>
        </w:rPr>
        <w:t> </w:t>
      </w:r>
      <w:r>
        <w:rPr>
          <w:w w:val="105"/>
        </w:rPr>
        <w:t>(RIS3)</w:t>
      </w:r>
      <w:r>
        <w:rPr>
          <w:spacing w:val="-7"/>
          <w:w w:val="105"/>
        </w:rPr>
        <w:t> </w:t>
      </w:r>
      <w:r>
        <w:rPr>
          <w:w w:val="105"/>
        </w:rPr>
        <w:t>de</w:t>
      </w:r>
      <w:r>
        <w:rPr>
          <w:spacing w:val="-7"/>
          <w:w w:val="105"/>
        </w:rPr>
        <w:t> </w:t>
      </w:r>
      <w:r>
        <w:rPr>
          <w:w w:val="105"/>
        </w:rPr>
        <w:t>Canarias</w:t>
      </w:r>
      <w:r>
        <w:rPr>
          <w:spacing w:val="-6"/>
          <w:w w:val="105"/>
        </w:rPr>
        <w:t> </w:t>
      </w:r>
      <w:r>
        <w:rPr>
          <w:w w:val="105"/>
        </w:rPr>
        <w:t>para</w:t>
      </w:r>
      <w:r>
        <w:rPr>
          <w:spacing w:val="-6"/>
          <w:w w:val="105"/>
        </w:rPr>
        <w:t> </w:t>
      </w:r>
      <w:r>
        <w:rPr>
          <w:w w:val="105"/>
        </w:rPr>
        <w:t>el</w:t>
      </w:r>
      <w:r>
        <w:rPr>
          <w:spacing w:val="-7"/>
          <w:w w:val="105"/>
        </w:rPr>
        <w:t> </w:t>
      </w:r>
      <w:r>
        <w:rPr>
          <w:w w:val="105"/>
        </w:rPr>
        <w:t>periodo</w:t>
      </w:r>
      <w:r>
        <w:rPr>
          <w:spacing w:val="-5"/>
          <w:w w:val="105"/>
        </w:rPr>
        <w:t> </w:t>
      </w:r>
      <w:r>
        <w:rPr>
          <w:w w:val="105"/>
        </w:rPr>
        <w:t>2014-2020,</w:t>
      </w:r>
      <w:r>
        <w:rPr>
          <w:spacing w:val="-6"/>
          <w:w w:val="105"/>
        </w:rPr>
        <w:t> </w:t>
      </w:r>
      <w:r>
        <w:rPr>
          <w:w w:val="105"/>
        </w:rPr>
        <w:t>hoja</w:t>
      </w:r>
      <w:r>
        <w:rPr>
          <w:spacing w:val="-5"/>
          <w:w w:val="105"/>
        </w:rPr>
        <w:t> </w:t>
      </w:r>
      <w:r>
        <w:rPr>
          <w:w w:val="105"/>
        </w:rPr>
        <w:t>de</w:t>
      </w:r>
      <w:r>
        <w:rPr>
          <w:spacing w:val="-5"/>
          <w:w w:val="105"/>
        </w:rPr>
        <w:t> </w:t>
      </w:r>
      <w:r>
        <w:rPr>
          <w:w w:val="105"/>
        </w:rPr>
        <w:t>ruta de la transformación socioeconómica del Archipiélago y que define las prioridades de inversión pública regional en investigación, desarrollo e innovación. Desde esta senda de crecimiento económico, inteligente y sostenible, y para poner en valor nuestro litoral y ubicación geoestratégica en el Atlántico, trabajamos para posicionar a Canarias como laboratorio natural de referencia internacional en el desarrollo</w:t>
      </w:r>
      <w:r>
        <w:rPr>
          <w:spacing w:val="-13"/>
          <w:w w:val="105"/>
        </w:rPr>
        <w:t> </w:t>
      </w:r>
      <w:r>
        <w:rPr>
          <w:w w:val="105"/>
        </w:rPr>
        <w:t>de</w:t>
      </w:r>
      <w:r>
        <w:rPr>
          <w:spacing w:val="-13"/>
          <w:w w:val="105"/>
        </w:rPr>
        <w:t> </w:t>
      </w:r>
      <w:r>
        <w:rPr>
          <w:w w:val="105"/>
        </w:rPr>
        <w:t>tecnologías</w:t>
      </w:r>
      <w:r>
        <w:rPr>
          <w:spacing w:val="-12"/>
          <w:w w:val="105"/>
        </w:rPr>
        <w:t> </w:t>
      </w:r>
      <w:r>
        <w:rPr>
          <w:w w:val="105"/>
        </w:rPr>
        <w:t>para</w:t>
      </w:r>
      <w:r>
        <w:rPr>
          <w:spacing w:val="-11"/>
          <w:w w:val="105"/>
        </w:rPr>
        <w:t> </w:t>
      </w:r>
      <w:r>
        <w:rPr>
          <w:w w:val="105"/>
        </w:rPr>
        <w:t>la</w:t>
      </w:r>
      <w:r>
        <w:rPr>
          <w:spacing w:val="-13"/>
          <w:w w:val="105"/>
        </w:rPr>
        <w:t> </w:t>
      </w:r>
      <w:r>
        <w:rPr>
          <w:w w:val="105"/>
        </w:rPr>
        <w:t>sostenibilidad</w:t>
      </w:r>
      <w:r>
        <w:rPr>
          <w:spacing w:val="-11"/>
          <w:w w:val="105"/>
        </w:rPr>
        <w:t> </w:t>
      </w:r>
      <w:r>
        <w:rPr>
          <w:w w:val="105"/>
        </w:rPr>
        <w:t>medioambiental</w:t>
      </w:r>
      <w:r>
        <w:rPr>
          <w:spacing w:val="-14"/>
          <w:w w:val="105"/>
        </w:rPr>
        <w:t> </w:t>
      </w:r>
      <w:r>
        <w:rPr>
          <w:w w:val="105"/>
        </w:rPr>
        <w:t>y</w:t>
      </w:r>
      <w:r>
        <w:rPr>
          <w:spacing w:val="-11"/>
          <w:w w:val="105"/>
        </w:rPr>
        <w:t> </w:t>
      </w:r>
      <w:r>
        <w:rPr>
          <w:w w:val="105"/>
        </w:rPr>
        <w:t>la</w:t>
      </w:r>
      <w:r>
        <w:rPr>
          <w:spacing w:val="-12"/>
          <w:w w:val="105"/>
        </w:rPr>
        <w:t> </w:t>
      </w:r>
      <w:r>
        <w:rPr>
          <w:w w:val="105"/>
        </w:rPr>
        <w:t>eficiencia</w:t>
      </w:r>
      <w:r>
        <w:rPr>
          <w:spacing w:val="-13"/>
          <w:w w:val="105"/>
        </w:rPr>
        <w:t> </w:t>
      </w:r>
      <w:r>
        <w:rPr>
          <w:w w:val="105"/>
        </w:rPr>
        <w:t>energética,</w:t>
      </w:r>
      <w:r>
        <w:rPr>
          <w:spacing w:val="-13"/>
          <w:w w:val="105"/>
        </w:rPr>
        <w:t> </w:t>
      </w:r>
      <w:r>
        <w:rPr>
          <w:w w:val="105"/>
        </w:rPr>
        <w:t>así</w:t>
      </w:r>
      <w:r>
        <w:rPr>
          <w:spacing w:val="-12"/>
          <w:w w:val="105"/>
        </w:rPr>
        <w:t> </w:t>
      </w:r>
      <w:r>
        <w:rPr>
          <w:w w:val="105"/>
        </w:rPr>
        <w:t>como</w:t>
      </w:r>
      <w:r>
        <w:rPr>
          <w:spacing w:val="-13"/>
          <w:w w:val="105"/>
        </w:rPr>
        <w:t> </w:t>
      </w:r>
      <w:r>
        <w:rPr>
          <w:w w:val="105"/>
        </w:rPr>
        <w:t>para inspirar el avance tecnológico del tejido productivo regional. Así, nuestras líneas de trabajo están englobadas en los grandes ámbitos de la economía verde, la economía azul y la economía circular, contribuyendo con nuestra actividad a la consecución de los Objetivos de Desarrollo Sostenible y al cumplimiento</w:t>
      </w:r>
      <w:r>
        <w:rPr>
          <w:spacing w:val="-10"/>
          <w:w w:val="105"/>
        </w:rPr>
        <w:t> </w:t>
      </w:r>
      <w:r>
        <w:rPr>
          <w:w w:val="105"/>
        </w:rPr>
        <w:t>de</w:t>
      </w:r>
      <w:r>
        <w:rPr>
          <w:spacing w:val="-10"/>
          <w:w w:val="105"/>
        </w:rPr>
        <w:t> </w:t>
      </w:r>
      <w:r>
        <w:rPr>
          <w:w w:val="105"/>
        </w:rPr>
        <w:t>la</w:t>
      </w:r>
      <w:r>
        <w:rPr>
          <w:spacing w:val="-10"/>
          <w:w w:val="105"/>
        </w:rPr>
        <w:t> </w:t>
      </w:r>
      <w:r>
        <w:rPr>
          <w:w w:val="105"/>
        </w:rPr>
        <w:t>Agenda</w:t>
      </w:r>
      <w:r>
        <w:rPr>
          <w:spacing w:val="-13"/>
          <w:w w:val="105"/>
        </w:rPr>
        <w:t> </w:t>
      </w:r>
      <w:r>
        <w:rPr>
          <w:w w:val="105"/>
        </w:rPr>
        <w:t>2030,</w:t>
      </w:r>
      <w:r>
        <w:rPr>
          <w:spacing w:val="-10"/>
          <w:w w:val="105"/>
        </w:rPr>
        <w:t> </w:t>
      </w:r>
      <w:r>
        <w:rPr>
          <w:w w:val="105"/>
        </w:rPr>
        <w:t>como</w:t>
      </w:r>
      <w:r>
        <w:rPr>
          <w:spacing w:val="-12"/>
          <w:w w:val="105"/>
        </w:rPr>
        <w:t> </w:t>
      </w:r>
      <w:r>
        <w:rPr>
          <w:w w:val="105"/>
        </w:rPr>
        <w:t>parte</w:t>
      </w:r>
      <w:r>
        <w:rPr>
          <w:spacing w:val="-10"/>
          <w:w w:val="105"/>
        </w:rPr>
        <w:t> </w:t>
      </w:r>
      <w:r>
        <w:rPr>
          <w:w w:val="105"/>
        </w:rPr>
        <w:t>de</w:t>
      </w:r>
      <w:r>
        <w:rPr>
          <w:spacing w:val="-11"/>
          <w:w w:val="105"/>
        </w:rPr>
        <w:t> </w:t>
      </w:r>
      <w:r>
        <w:rPr>
          <w:w w:val="105"/>
        </w:rPr>
        <w:t>la</w:t>
      </w:r>
      <w:r>
        <w:rPr>
          <w:spacing w:val="-10"/>
          <w:w w:val="105"/>
        </w:rPr>
        <w:t> </w:t>
      </w:r>
      <w:r>
        <w:rPr>
          <w:w w:val="105"/>
        </w:rPr>
        <w:t>acción</w:t>
      </w:r>
      <w:r>
        <w:rPr>
          <w:spacing w:val="-10"/>
          <w:w w:val="105"/>
        </w:rPr>
        <w:t> </w:t>
      </w:r>
      <w:r>
        <w:rPr>
          <w:w w:val="105"/>
        </w:rPr>
        <w:t>prioritaria</w:t>
      </w:r>
      <w:r>
        <w:rPr>
          <w:spacing w:val="-11"/>
          <w:w w:val="105"/>
        </w:rPr>
        <w:t> </w:t>
      </w:r>
      <w:r>
        <w:rPr>
          <w:w w:val="105"/>
        </w:rPr>
        <w:t>establecida</w:t>
      </w:r>
      <w:r>
        <w:rPr>
          <w:spacing w:val="-12"/>
          <w:w w:val="105"/>
        </w:rPr>
        <w:t> </w:t>
      </w:r>
      <w:r>
        <w:rPr>
          <w:w w:val="105"/>
        </w:rPr>
        <w:t>estratégicamente</w:t>
      </w:r>
      <w:r>
        <w:rPr>
          <w:spacing w:val="-12"/>
          <w:w w:val="105"/>
        </w:rPr>
        <w:t> </w:t>
      </w:r>
      <w:r>
        <w:rPr>
          <w:w w:val="105"/>
        </w:rPr>
        <w:t>por</w:t>
      </w:r>
      <w:r>
        <w:rPr>
          <w:spacing w:val="-10"/>
          <w:w w:val="105"/>
        </w:rPr>
        <w:t> </w:t>
      </w:r>
      <w:r>
        <w:rPr>
          <w:w w:val="105"/>
        </w:rPr>
        <w:t>el Gobierno de</w:t>
      </w:r>
      <w:r>
        <w:rPr>
          <w:spacing w:val="1"/>
          <w:w w:val="105"/>
        </w:rPr>
        <w:t> </w:t>
      </w:r>
      <w:r>
        <w:rPr>
          <w:w w:val="105"/>
        </w:rPr>
        <w:t>Canarias</w:t>
      </w:r>
    </w:p>
    <w:p>
      <w:pPr>
        <w:pStyle w:val="BodyText"/>
        <w:spacing w:before="6"/>
      </w:pPr>
    </w:p>
    <w:p>
      <w:pPr>
        <w:pStyle w:val="BodyText"/>
        <w:spacing w:line="249" w:lineRule="auto"/>
        <w:ind w:left="1707" w:right="1209"/>
        <w:jc w:val="both"/>
      </w:pPr>
      <w:r>
        <w:rPr>
          <w:w w:val="105"/>
        </w:rPr>
        <w:t>Como medio propio del Gobierno de Canarias, nuestra actividad se enmarca en la implementación de las</w:t>
      </w:r>
      <w:r>
        <w:rPr>
          <w:spacing w:val="-5"/>
          <w:w w:val="105"/>
        </w:rPr>
        <w:t> </w:t>
      </w:r>
      <w:r>
        <w:rPr>
          <w:w w:val="105"/>
        </w:rPr>
        <w:t>políticas</w:t>
      </w:r>
      <w:r>
        <w:rPr>
          <w:spacing w:val="-5"/>
          <w:w w:val="105"/>
        </w:rPr>
        <w:t> </w:t>
      </w:r>
      <w:r>
        <w:rPr>
          <w:w w:val="105"/>
        </w:rPr>
        <w:t>regionales</w:t>
      </w:r>
      <w:r>
        <w:rPr>
          <w:spacing w:val="-6"/>
          <w:w w:val="105"/>
        </w:rPr>
        <w:t> </w:t>
      </w:r>
      <w:r>
        <w:rPr>
          <w:w w:val="105"/>
        </w:rPr>
        <w:t>de</w:t>
      </w:r>
      <w:r>
        <w:rPr>
          <w:spacing w:val="-5"/>
          <w:w w:val="105"/>
        </w:rPr>
        <w:t> </w:t>
      </w:r>
      <w:r>
        <w:rPr>
          <w:w w:val="105"/>
        </w:rPr>
        <w:t>promoción</w:t>
      </w:r>
      <w:r>
        <w:rPr>
          <w:spacing w:val="-6"/>
          <w:w w:val="105"/>
        </w:rPr>
        <w:t> </w:t>
      </w:r>
      <w:r>
        <w:rPr>
          <w:w w:val="105"/>
        </w:rPr>
        <w:t>de</w:t>
      </w:r>
      <w:r>
        <w:rPr>
          <w:spacing w:val="-5"/>
          <w:w w:val="105"/>
        </w:rPr>
        <w:t> </w:t>
      </w:r>
      <w:r>
        <w:rPr>
          <w:w w:val="105"/>
        </w:rPr>
        <w:t>la</w:t>
      </w:r>
      <w:r>
        <w:rPr>
          <w:spacing w:val="-4"/>
          <w:w w:val="105"/>
        </w:rPr>
        <w:t> </w:t>
      </w:r>
      <w:r>
        <w:rPr>
          <w:w w:val="105"/>
        </w:rPr>
        <w:t>investigación</w:t>
      </w:r>
      <w:r>
        <w:rPr>
          <w:spacing w:val="-3"/>
          <w:w w:val="105"/>
        </w:rPr>
        <w:t> </w:t>
      </w:r>
      <w:r>
        <w:rPr>
          <w:w w:val="105"/>
        </w:rPr>
        <w:t>y</w:t>
      </w:r>
      <w:r>
        <w:rPr>
          <w:spacing w:val="-5"/>
          <w:w w:val="105"/>
        </w:rPr>
        <w:t> </w:t>
      </w:r>
      <w:r>
        <w:rPr>
          <w:w w:val="105"/>
        </w:rPr>
        <w:t>la</w:t>
      </w:r>
      <w:r>
        <w:rPr>
          <w:spacing w:val="-4"/>
          <w:w w:val="105"/>
        </w:rPr>
        <w:t> </w:t>
      </w:r>
      <w:r>
        <w:rPr>
          <w:w w:val="105"/>
        </w:rPr>
        <w:t>innovación</w:t>
      </w:r>
      <w:r>
        <w:rPr>
          <w:spacing w:val="-5"/>
          <w:w w:val="105"/>
        </w:rPr>
        <w:t> </w:t>
      </w:r>
      <w:r>
        <w:rPr>
          <w:w w:val="105"/>
        </w:rPr>
        <w:t>aplicables</w:t>
      </w:r>
      <w:r>
        <w:rPr>
          <w:spacing w:val="-6"/>
          <w:w w:val="105"/>
        </w:rPr>
        <w:t> </w:t>
      </w:r>
      <w:r>
        <w:rPr>
          <w:w w:val="105"/>
        </w:rPr>
        <w:t>al</w:t>
      </w:r>
      <w:r>
        <w:rPr>
          <w:spacing w:val="-6"/>
          <w:w w:val="105"/>
        </w:rPr>
        <w:t> </w:t>
      </w:r>
      <w:r>
        <w:rPr>
          <w:w w:val="105"/>
        </w:rPr>
        <w:t>sector</w:t>
      </w:r>
      <w:r>
        <w:rPr>
          <w:spacing w:val="-7"/>
          <w:w w:val="105"/>
        </w:rPr>
        <w:t> </w:t>
      </w:r>
      <w:r>
        <w:rPr>
          <w:w w:val="105"/>
        </w:rPr>
        <w:t>productivo, dando soporte y apoyo funcional a la administración pública canaria en el desarrollo de planes estratégicos</w:t>
      </w:r>
      <w:r>
        <w:rPr>
          <w:spacing w:val="-16"/>
          <w:w w:val="105"/>
        </w:rPr>
        <w:t> </w:t>
      </w:r>
      <w:r>
        <w:rPr>
          <w:w w:val="105"/>
        </w:rPr>
        <w:t>e</w:t>
      </w:r>
      <w:r>
        <w:rPr>
          <w:spacing w:val="-13"/>
          <w:w w:val="105"/>
        </w:rPr>
        <w:t> </w:t>
      </w:r>
      <w:r>
        <w:rPr>
          <w:w w:val="105"/>
        </w:rPr>
        <w:t>implementación</w:t>
      </w:r>
      <w:r>
        <w:rPr>
          <w:spacing w:val="-14"/>
          <w:w w:val="105"/>
        </w:rPr>
        <w:t> </w:t>
      </w:r>
      <w:r>
        <w:rPr>
          <w:w w:val="105"/>
        </w:rPr>
        <w:t>de</w:t>
      </w:r>
      <w:r>
        <w:rPr>
          <w:spacing w:val="-15"/>
          <w:w w:val="105"/>
        </w:rPr>
        <w:t> </w:t>
      </w:r>
      <w:r>
        <w:rPr>
          <w:w w:val="105"/>
        </w:rPr>
        <w:t>soluciones</w:t>
      </w:r>
      <w:r>
        <w:rPr>
          <w:spacing w:val="-15"/>
          <w:w w:val="105"/>
        </w:rPr>
        <w:t> </w:t>
      </w:r>
      <w:r>
        <w:rPr>
          <w:w w:val="105"/>
        </w:rPr>
        <w:t>tecnológicas</w:t>
      </w:r>
      <w:r>
        <w:rPr>
          <w:spacing w:val="-13"/>
          <w:w w:val="105"/>
        </w:rPr>
        <w:t> </w:t>
      </w:r>
      <w:r>
        <w:rPr>
          <w:w w:val="105"/>
        </w:rPr>
        <w:t>que</w:t>
      </w:r>
      <w:r>
        <w:rPr>
          <w:spacing w:val="-15"/>
          <w:w w:val="105"/>
        </w:rPr>
        <w:t> </w:t>
      </w:r>
      <w:r>
        <w:rPr>
          <w:w w:val="105"/>
        </w:rPr>
        <w:t>den</w:t>
      </w:r>
      <w:r>
        <w:rPr>
          <w:spacing w:val="-14"/>
          <w:w w:val="105"/>
        </w:rPr>
        <w:t> </w:t>
      </w:r>
      <w:r>
        <w:rPr>
          <w:w w:val="105"/>
        </w:rPr>
        <w:t>respuesta</w:t>
      </w:r>
      <w:r>
        <w:rPr>
          <w:spacing w:val="-15"/>
          <w:w w:val="105"/>
        </w:rPr>
        <w:t> </w:t>
      </w:r>
      <w:r>
        <w:rPr>
          <w:w w:val="105"/>
        </w:rPr>
        <w:t>a</w:t>
      </w:r>
      <w:r>
        <w:rPr>
          <w:spacing w:val="-14"/>
          <w:w w:val="105"/>
        </w:rPr>
        <w:t> </w:t>
      </w:r>
      <w:r>
        <w:rPr>
          <w:w w:val="105"/>
        </w:rPr>
        <w:t>múltiples</w:t>
      </w:r>
      <w:r>
        <w:rPr>
          <w:spacing w:val="-13"/>
          <w:w w:val="105"/>
        </w:rPr>
        <w:t> </w:t>
      </w:r>
      <w:r>
        <w:rPr>
          <w:w w:val="105"/>
        </w:rPr>
        <w:t>retos,</w:t>
      </w:r>
      <w:r>
        <w:rPr>
          <w:spacing w:val="-15"/>
          <w:w w:val="105"/>
        </w:rPr>
        <w:t> </w:t>
      </w:r>
      <w:r>
        <w:rPr>
          <w:w w:val="105"/>
        </w:rPr>
        <w:t>así</w:t>
      </w:r>
      <w:r>
        <w:rPr>
          <w:spacing w:val="-14"/>
          <w:w w:val="105"/>
        </w:rPr>
        <w:t> </w:t>
      </w:r>
      <w:r>
        <w:rPr>
          <w:w w:val="105"/>
        </w:rPr>
        <w:t>como participando</w:t>
      </w:r>
      <w:r>
        <w:rPr>
          <w:spacing w:val="-20"/>
          <w:w w:val="105"/>
        </w:rPr>
        <w:t> </w:t>
      </w:r>
      <w:r>
        <w:rPr>
          <w:w w:val="105"/>
        </w:rPr>
        <w:t>en</w:t>
      </w:r>
      <w:r>
        <w:rPr>
          <w:spacing w:val="-20"/>
          <w:w w:val="105"/>
        </w:rPr>
        <w:t> </w:t>
      </w:r>
      <w:r>
        <w:rPr>
          <w:w w:val="105"/>
        </w:rPr>
        <w:t>la</w:t>
      </w:r>
      <w:r>
        <w:rPr>
          <w:spacing w:val="-20"/>
          <w:w w:val="105"/>
        </w:rPr>
        <w:t> </w:t>
      </w:r>
      <w:r>
        <w:rPr>
          <w:w w:val="105"/>
        </w:rPr>
        <w:t>ejecución</w:t>
      </w:r>
      <w:r>
        <w:rPr>
          <w:spacing w:val="-20"/>
          <w:w w:val="105"/>
        </w:rPr>
        <w:t> </w:t>
      </w:r>
      <w:r>
        <w:rPr>
          <w:w w:val="105"/>
        </w:rPr>
        <w:t>de</w:t>
      </w:r>
      <w:r>
        <w:rPr>
          <w:spacing w:val="-20"/>
          <w:w w:val="105"/>
        </w:rPr>
        <w:t> </w:t>
      </w:r>
      <w:r>
        <w:rPr>
          <w:w w:val="105"/>
        </w:rPr>
        <w:t>proyectos</w:t>
      </w:r>
      <w:r>
        <w:rPr>
          <w:spacing w:val="-19"/>
          <w:w w:val="105"/>
        </w:rPr>
        <w:t> </w:t>
      </w:r>
      <w:r>
        <w:rPr>
          <w:w w:val="105"/>
        </w:rPr>
        <w:t>colaborativos</w:t>
      </w:r>
      <w:r>
        <w:rPr>
          <w:spacing w:val="-20"/>
          <w:w w:val="105"/>
        </w:rPr>
        <w:t> </w:t>
      </w:r>
      <w:r>
        <w:rPr>
          <w:w w:val="105"/>
        </w:rPr>
        <w:t>y</w:t>
      </w:r>
      <w:r>
        <w:rPr>
          <w:spacing w:val="-19"/>
          <w:w w:val="105"/>
        </w:rPr>
        <w:t> </w:t>
      </w:r>
      <w:r>
        <w:rPr>
          <w:w w:val="105"/>
        </w:rPr>
        <w:t>de</w:t>
      </w:r>
      <w:r>
        <w:rPr>
          <w:spacing w:val="-18"/>
          <w:w w:val="105"/>
        </w:rPr>
        <w:t> </w:t>
      </w:r>
      <w:r>
        <w:rPr>
          <w:w w:val="105"/>
        </w:rPr>
        <w:t>cooperación</w:t>
      </w:r>
      <w:r>
        <w:rPr>
          <w:spacing w:val="-19"/>
          <w:w w:val="105"/>
        </w:rPr>
        <w:t> </w:t>
      </w:r>
      <w:r>
        <w:rPr>
          <w:w w:val="105"/>
        </w:rPr>
        <w:t>a</w:t>
      </w:r>
      <w:r>
        <w:rPr>
          <w:spacing w:val="-19"/>
          <w:w w:val="105"/>
        </w:rPr>
        <w:t> </w:t>
      </w:r>
      <w:r>
        <w:rPr>
          <w:w w:val="105"/>
        </w:rPr>
        <w:t>nivel</w:t>
      </w:r>
      <w:r>
        <w:rPr>
          <w:spacing w:val="-19"/>
          <w:w w:val="105"/>
        </w:rPr>
        <w:t> </w:t>
      </w:r>
      <w:r>
        <w:rPr>
          <w:w w:val="105"/>
        </w:rPr>
        <w:t>internacional.</w:t>
      </w:r>
      <w:r>
        <w:rPr>
          <w:spacing w:val="-20"/>
          <w:w w:val="105"/>
        </w:rPr>
        <w:t> </w:t>
      </w:r>
      <w:r>
        <w:rPr>
          <w:w w:val="105"/>
        </w:rPr>
        <w:t>En</w:t>
      </w:r>
      <w:r>
        <w:rPr>
          <w:spacing w:val="-20"/>
          <w:w w:val="105"/>
        </w:rPr>
        <w:t> </w:t>
      </w:r>
      <w:r>
        <w:rPr>
          <w:w w:val="105"/>
        </w:rPr>
        <w:t>materia de</w:t>
      </w:r>
      <w:r>
        <w:rPr>
          <w:spacing w:val="-20"/>
          <w:w w:val="105"/>
        </w:rPr>
        <w:t> </w:t>
      </w:r>
      <w:r>
        <w:rPr>
          <w:w w:val="105"/>
        </w:rPr>
        <w:t>Innovación</w:t>
      </w:r>
      <w:r>
        <w:rPr>
          <w:spacing w:val="-20"/>
          <w:w w:val="105"/>
        </w:rPr>
        <w:t> </w:t>
      </w:r>
      <w:r>
        <w:rPr>
          <w:w w:val="105"/>
        </w:rPr>
        <w:t>Empresarial</w:t>
      </w:r>
      <w:r>
        <w:rPr>
          <w:spacing w:val="-21"/>
          <w:w w:val="105"/>
        </w:rPr>
        <w:t> </w:t>
      </w:r>
      <w:r>
        <w:rPr>
          <w:w w:val="105"/>
        </w:rPr>
        <w:t>y</w:t>
      </w:r>
      <w:r>
        <w:rPr>
          <w:spacing w:val="-22"/>
          <w:w w:val="105"/>
        </w:rPr>
        <w:t> </w:t>
      </w:r>
      <w:r>
        <w:rPr>
          <w:w w:val="105"/>
        </w:rPr>
        <w:t>Emprendimiento</w:t>
      </w:r>
      <w:r>
        <w:rPr>
          <w:spacing w:val="-21"/>
          <w:w w:val="105"/>
        </w:rPr>
        <w:t> </w:t>
      </w:r>
      <w:r>
        <w:rPr>
          <w:w w:val="105"/>
        </w:rPr>
        <w:t>colaboramos</w:t>
      </w:r>
      <w:r>
        <w:rPr>
          <w:spacing w:val="-20"/>
          <w:w w:val="105"/>
        </w:rPr>
        <w:t> </w:t>
      </w:r>
      <w:r>
        <w:rPr>
          <w:w w:val="105"/>
        </w:rPr>
        <w:t>en</w:t>
      </w:r>
      <w:r>
        <w:rPr>
          <w:spacing w:val="-20"/>
          <w:w w:val="105"/>
        </w:rPr>
        <w:t> </w:t>
      </w:r>
      <w:r>
        <w:rPr>
          <w:w w:val="105"/>
        </w:rPr>
        <w:t>su</w:t>
      </w:r>
      <w:r>
        <w:rPr>
          <w:spacing w:val="-22"/>
          <w:w w:val="105"/>
        </w:rPr>
        <w:t> </w:t>
      </w:r>
      <w:r>
        <w:rPr>
          <w:w w:val="105"/>
        </w:rPr>
        <w:t>promoción</w:t>
      </w:r>
      <w:r>
        <w:rPr>
          <w:spacing w:val="-19"/>
          <w:w w:val="105"/>
        </w:rPr>
        <w:t> </w:t>
      </w:r>
      <w:r>
        <w:rPr>
          <w:w w:val="105"/>
        </w:rPr>
        <w:t>mediante</w:t>
      </w:r>
      <w:r>
        <w:rPr>
          <w:spacing w:val="-20"/>
          <w:w w:val="105"/>
        </w:rPr>
        <w:t> </w:t>
      </w:r>
      <w:r>
        <w:rPr>
          <w:w w:val="105"/>
        </w:rPr>
        <w:t>acciones</w:t>
      </w:r>
      <w:r>
        <w:rPr>
          <w:spacing w:val="-22"/>
          <w:w w:val="105"/>
        </w:rPr>
        <w:t> </w:t>
      </w:r>
      <w:r>
        <w:rPr>
          <w:w w:val="105"/>
        </w:rPr>
        <w:t>de</w:t>
      </w:r>
      <w:r>
        <w:rPr>
          <w:spacing w:val="-21"/>
          <w:w w:val="105"/>
        </w:rPr>
        <w:t> </w:t>
      </w:r>
      <w:r>
        <w:rPr>
          <w:w w:val="105"/>
        </w:rPr>
        <w:t>apoyo y capacitación, en el marco de redes colaborativas de ámbito regional, nacional y europeo. Prestamos soporte y asesoramiento técnico a empresas e industrias canarias para el desarrollo y ensayo de tecnologías innovadoras y soluciones adaptadas y transferimos conocimiento e</w:t>
      </w:r>
      <w:r>
        <w:rPr>
          <w:spacing w:val="40"/>
          <w:w w:val="105"/>
        </w:rPr>
        <w:t> </w:t>
      </w:r>
      <w:r>
        <w:rPr>
          <w:w w:val="105"/>
        </w:rPr>
        <w:t>innovaciones</w:t>
      </w:r>
    </w:p>
    <w:p>
      <w:pPr>
        <w:spacing w:before="121"/>
        <w:ind w:left="0" w:right="1210" w:firstLine="0"/>
        <w:jc w:val="right"/>
        <w:rPr>
          <w:sz w:val="19"/>
        </w:rPr>
      </w:pPr>
      <w:r>
        <w:rPr>
          <w:sz w:val="19"/>
        </w:rPr>
        <w:t>Página 69</w:t>
      </w:r>
    </w:p>
    <w:p>
      <w:pPr>
        <w:pStyle w:val="BodyText"/>
      </w:pPr>
    </w:p>
    <w:p>
      <w:pPr>
        <w:pStyle w:val="BodyText"/>
      </w:pPr>
    </w:p>
    <w:p>
      <w:pPr>
        <w:pStyle w:val="BodyText"/>
        <w:spacing w:before="5"/>
        <w:rPr>
          <w:sz w:val="18"/>
        </w:rPr>
      </w:pPr>
      <w:r>
        <w:rPr/>
        <w:pict>
          <v:group style="position:absolute;margin-left:52.058052pt;margin-top:12.580043pt;width:490.9pt;height:36.6pt;mso-position-horizontal-relative:page;mso-position-vertical-relative:paragraph;z-index:-251365376;mso-wrap-distance-left:0;mso-wrap-distance-right:0" coordorigin="1041,252" coordsize="9818,732">
            <v:line style="position:absolute" from="1046,979" to="1046,256" stroked="true" strokeweight=".465325pt" strokecolor="#000000">
              <v:stroke dashstyle="solid"/>
            </v:line>
            <v:line style="position:absolute" from="1046,979" to="5441,979" stroked="true" strokeweight=".465325pt" strokecolor="#000000">
              <v:stroke dashstyle="solid"/>
            </v:line>
            <v:line style="position:absolute" from="1046,256" to="5441,256" stroked="true" strokeweight=".465325pt" strokecolor="#000000">
              <v:stroke dashstyle="solid"/>
            </v:line>
            <v:line style="position:absolute" from="5441,979" to="10211,979"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10"/>
        <w:jc w:val="both"/>
      </w:pPr>
      <w:r>
        <w:rPr>
          <w:w w:val="105"/>
        </w:rPr>
        <w:t>tecnológicas</w:t>
      </w:r>
      <w:r>
        <w:rPr>
          <w:spacing w:val="-18"/>
          <w:w w:val="105"/>
        </w:rPr>
        <w:t> </w:t>
      </w:r>
      <w:r>
        <w:rPr>
          <w:w w:val="105"/>
        </w:rPr>
        <w:t>al</w:t>
      </w:r>
      <w:r>
        <w:rPr>
          <w:spacing w:val="-18"/>
          <w:w w:val="105"/>
        </w:rPr>
        <w:t> </w:t>
      </w:r>
      <w:r>
        <w:rPr>
          <w:w w:val="105"/>
        </w:rPr>
        <w:t>tejido</w:t>
      </w:r>
      <w:r>
        <w:rPr>
          <w:spacing w:val="-17"/>
          <w:w w:val="105"/>
        </w:rPr>
        <w:t> </w:t>
      </w:r>
      <w:r>
        <w:rPr>
          <w:w w:val="105"/>
        </w:rPr>
        <w:t>empresarial</w:t>
      </w:r>
      <w:r>
        <w:rPr>
          <w:spacing w:val="-17"/>
          <w:w w:val="105"/>
        </w:rPr>
        <w:t> </w:t>
      </w:r>
      <w:r>
        <w:rPr>
          <w:w w:val="105"/>
        </w:rPr>
        <w:t>para</w:t>
      </w:r>
      <w:r>
        <w:rPr>
          <w:spacing w:val="-17"/>
          <w:w w:val="105"/>
        </w:rPr>
        <w:t> </w:t>
      </w:r>
      <w:r>
        <w:rPr>
          <w:w w:val="105"/>
        </w:rPr>
        <w:t>su</w:t>
      </w:r>
      <w:r>
        <w:rPr>
          <w:spacing w:val="-17"/>
          <w:w w:val="105"/>
        </w:rPr>
        <w:t> </w:t>
      </w:r>
      <w:r>
        <w:rPr>
          <w:w w:val="105"/>
        </w:rPr>
        <w:t>aprovechamiento</w:t>
      </w:r>
      <w:r>
        <w:rPr>
          <w:spacing w:val="-17"/>
          <w:w w:val="105"/>
        </w:rPr>
        <w:t> </w:t>
      </w:r>
      <w:r>
        <w:rPr>
          <w:w w:val="105"/>
        </w:rPr>
        <w:t>productivo,</w:t>
      </w:r>
      <w:r>
        <w:rPr>
          <w:spacing w:val="-17"/>
          <w:w w:val="105"/>
        </w:rPr>
        <w:t> </w:t>
      </w:r>
      <w:r>
        <w:rPr>
          <w:w w:val="105"/>
        </w:rPr>
        <w:t>mediante</w:t>
      </w:r>
      <w:r>
        <w:rPr>
          <w:spacing w:val="-17"/>
          <w:w w:val="105"/>
        </w:rPr>
        <w:t> </w:t>
      </w:r>
      <w:r>
        <w:rPr>
          <w:w w:val="105"/>
        </w:rPr>
        <w:t>licencias</w:t>
      </w:r>
      <w:r>
        <w:rPr>
          <w:spacing w:val="-16"/>
          <w:w w:val="105"/>
        </w:rPr>
        <w:t> </w:t>
      </w:r>
      <w:r>
        <w:rPr>
          <w:w w:val="105"/>
        </w:rPr>
        <w:t>y</w:t>
      </w:r>
      <w:r>
        <w:rPr>
          <w:spacing w:val="-18"/>
          <w:w w:val="105"/>
        </w:rPr>
        <w:t> </w:t>
      </w:r>
      <w:r>
        <w:rPr>
          <w:w w:val="105"/>
        </w:rPr>
        <w:t>derechos</w:t>
      </w:r>
      <w:r>
        <w:rPr>
          <w:spacing w:val="-18"/>
          <w:w w:val="105"/>
        </w:rPr>
        <w:t> </w:t>
      </w:r>
      <w:r>
        <w:rPr>
          <w:w w:val="105"/>
        </w:rPr>
        <w:t>de explotación, así como a través de creación de iniciativas empresariales o</w:t>
      </w:r>
      <w:r>
        <w:rPr>
          <w:spacing w:val="-29"/>
          <w:w w:val="105"/>
        </w:rPr>
        <w:t> </w:t>
      </w:r>
      <w:r>
        <w:rPr>
          <w:w w:val="105"/>
        </w:rPr>
        <w:t>spin-off.</w:t>
      </w:r>
    </w:p>
    <w:p>
      <w:pPr>
        <w:pStyle w:val="BodyText"/>
        <w:spacing w:before="8"/>
      </w:pPr>
    </w:p>
    <w:p>
      <w:pPr>
        <w:pStyle w:val="BodyText"/>
        <w:spacing w:line="249" w:lineRule="auto"/>
        <w:ind w:left="1707" w:right="1209"/>
        <w:jc w:val="both"/>
      </w:pPr>
      <w:r>
        <w:rPr>
          <w:w w:val="105"/>
        </w:rPr>
        <w:t>Además, el ITC es medio propio personificado también de otras instituciones además del Gobierno de Canarias y en el ejercicio 2021 tras la modificación del artículo 1 de sus Estatutos sociales quedó establecido que el ITC es medio propio del Cabildo Insular de La Gomera, Cabildo Insular de Tenerife, Cabildo Insular de Gran Canaria, Cabildo Insular de Lanzarote y Cabildo Insular de La Palma, Ayuntamiento</w:t>
      </w:r>
      <w:r>
        <w:rPr>
          <w:spacing w:val="-11"/>
          <w:w w:val="105"/>
        </w:rPr>
        <w:t> </w:t>
      </w:r>
      <w:r>
        <w:rPr>
          <w:w w:val="105"/>
        </w:rPr>
        <w:t>de</w:t>
      </w:r>
      <w:r>
        <w:rPr>
          <w:spacing w:val="-11"/>
          <w:w w:val="105"/>
        </w:rPr>
        <w:t> </w:t>
      </w:r>
      <w:r>
        <w:rPr>
          <w:w w:val="105"/>
        </w:rPr>
        <w:t>Agüimes,</w:t>
      </w:r>
      <w:r>
        <w:rPr>
          <w:spacing w:val="-11"/>
          <w:w w:val="105"/>
        </w:rPr>
        <w:t> </w:t>
      </w:r>
      <w:r>
        <w:rPr>
          <w:w w:val="105"/>
        </w:rPr>
        <w:t>Ayuntamiento</w:t>
      </w:r>
      <w:r>
        <w:rPr>
          <w:spacing w:val="-11"/>
          <w:w w:val="105"/>
        </w:rPr>
        <w:t> </w:t>
      </w:r>
      <w:r>
        <w:rPr>
          <w:w w:val="105"/>
        </w:rPr>
        <w:t>de</w:t>
      </w:r>
      <w:r>
        <w:rPr>
          <w:spacing w:val="-10"/>
          <w:w w:val="105"/>
        </w:rPr>
        <w:t> </w:t>
      </w:r>
      <w:r>
        <w:rPr>
          <w:w w:val="105"/>
        </w:rPr>
        <w:t>Fuencaliente,</w:t>
      </w:r>
      <w:r>
        <w:rPr>
          <w:spacing w:val="-11"/>
          <w:w w:val="105"/>
        </w:rPr>
        <w:t> </w:t>
      </w:r>
      <w:r>
        <w:rPr>
          <w:w w:val="105"/>
        </w:rPr>
        <w:t>Ayuntamiento</w:t>
      </w:r>
      <w:r>
        <w:rPr>
          <w:spacing w:val="-9"/>
          <w:w w:val="105"/>
        </w:rPr>
        <w:t> </w:t>
      </w:r>
      <w:r>
        <w:rPr>
          <w:w w:val="105"/>
        </w:rPr>
        <w:t>de</w:t>
      </w:r>
      <w:r>
        <w:rPr>
          <w:spacing w:val="-8"/>
          <w:w w:val="105"/>
        </w:rPr>
        <w:t> </w:t>
      </w:r>
      <w:r>
        <w:rPr>
          <w:w w:val="105"/>
        </w:rPr>
        <w:t>Agulo,</w:t>
      </w:r>
      <w:r>
        <w:rPr>
          <w:spacing w:val="-9"/>
          <w:w w:val="105"/>
        </w:rPr>
        <w:t> </w:t>
      </w:r>
      <w:r>
        <w:rPr>
          <w:w w:val="105"/>
        </w:rPr>
        <w:t>y</w:t>
      </w:r>
      <w:r>
        <w:rPr>
          <w:spacing w:val="-9"/>
          <w:w w:val="105"/>
        </w:rPr>
        <w:t> </w:t>
      </w:r>
      <w:r>
        <w:rPr>
          <w:w w:val="105"/>
        </w:rPr>
        <w:t>de</w:t>
      </w:r>
      <w:r>
        <w:rPr>
          <w:spacing w:val="-9"/>
          <w:w w:val="105"/>
        </w:rPr>
        <w:t> </w:t>
      </w:r>
      <w:r>
        <w:rPr>
          <w:w w:val="105"/>
        </w:rPr>
        <w:t>los</w:t>
      </w:r>
      <w:r>
        <w:rPr>
          <w:spacing w:val="-9"/>
          <w:w w:val="105"/>
        </w:rPr>
        <w:t> </w:t>
      </w:r>
      <w:r>
        <w:rPr>
          <w:w w:val="105"/>
        </w:rPr>
        <w:t>organismos autónomos y demás entidades de derecho público vinculadas o dependientes de cada una de estas administraciones</w:t>
      </w:r>
      <w:r>
        <w:rPr>
          <w:spacing w:val="-7"/>
          <w:w w:val="105"/>
        </w:rPr>
        <w:t> </w:t>
      </w:r>
      <w:r>
        <w:rPr>
          <w:w w:val="105"/>
        </w:rPr>
        <w:t>insulares</w:t>
      </w:r>
      <w:r>
        <w:rPr>
          <w:spacing w:val="-8"/>
          <w:w w:val="105"/>
        </w:rPr>
        <w:t> </w:t>
      </w:r>
      <w:r>
        <w:rPr>
          <w:w w:val="105"/>
        </w:rPr>
        <w:t>y</w:t>
      </w:r>
      <w:r>
        <w:rPr>
          <w:spacing w:val="-6"/>
          <w:w w:val="105"/>
        </w:rPr>
        <w:t> </w:t>
      </w:r>
      <w:r>
        <w:rPr>
          <w:w w:val="105"/>
        </w:rPr>
        <w:t>locales,</w:t>
      </w:r>
      <w:r>
        <w:rPr>
          <w:spacing w:val="-9"/>
          <w:w w:val="105"/>
        </w:rPr>
        <w:t> </w:t>
      </w:r>
      <w:r>
        <w:rPr>
          <w:w w:val="105"/>
        </w:rPr>
        <w:t>que</w:t>
      </w:r>
      <w:r>
        <w:rPr>
          <w:spacing w:val="-7"/>
          <w:w w:val="105"/>
        </w:rPr>
        <w:t> </w:t>
      </w:r>
      <w:r>
        <w:rPr>
          <w:w w:val="105"/>
        </w:rPr>
        <w:t>han</w:t>
      </w:r>
      <w:r>
        <w:rPr>
          <w:spacing w:val="-7"/>
          <w:w w:val="105"/>
        </w:rPr>
        <w:t> </w:t>
      </w:r>
      <w:r>
        <w:rPr>
          <w:w w:val="105"/>
        </w:rPr>
        <w:t>emitido</w:t>
      </w:r>
      <w:r>
        <w:rPr>
          <w:spacing w:val="-6"/>
          <w:w w:val="105"/>
        </w:rPr>
        <w:t> </w:t>
      </w:r>
      <w:r>
        <w:rPr>
          <w:w w:val="105"/>
        </w:rPr>
        <w:t>su</w:t>
      </w:r>
      <w:r>
        <w:rPr>
          <w:spacing w:val="-5"/>
          <w:w w:val="105"/>
        </w:rPr>
        <w:t> </w:t>
      </w:r>
      <w:r>
        <w:rPr>
          <w:w w:val="105"/>
        </w:rPr>
        <w:t>conformidad</w:t>
      </w:r>
      <w:r>
        <w:rPr>
          <w:spacing w:val="-6"/>
          <w:w w:val="105"/>
        </w:rPr>
        <w:t> </w:t>
      </w:r>
      <w:r>
        <w:rPr>
          <w:w w:val="105"/>
        </w:rPr>
        <w:t>y</w:t>
      </w:r>
      <w:r>
        <w:rPr>
          <w:spacing w:val="-8"/>
          <w:w w:val="105"/>
        </w:rPr>
        <w:t> </w:t>
      </w:r>
      <w:r>
        <w:rPr>
          <w:w w:val="105"/>
        </w:rPr>
        <w:t>autorización</w:t>
      </w:r>
      <w:r>
        <w:rPr>
          <w:spacing w:val="-6"/>
          <w:w w:val="105"/>
        </w:rPr>
        <w:t> </w:t>
      </w:r>
      <w:r>
        <w:rPr>
          <w:w w:val="105"/>
        </w:rPr>
        <w:t>expresa</w:t>
      </w:r>
      <w:r>
        <w:rPr>
          <w:spacing w:val="-7"/>
          <w:w w:val="105"/>
        </w:rPr>
        <w:t> </w:t>
      </w:r>
      <w:r>
        <w:rPr>
          <w:w w:val="105"/>
        </w:rPr>
        <w:t>a</w:t>
      </w:r>
      <w:r>
        <w:rPr>
          <w:spacing w:val="-7"/>
          <w:w w:val="105"/>
        </w:rPr>
        <w:t> </w:t>
      </w:r>
      <w:r>
        <w:rPr>
          <w:w w:val="105"/>
        </w:rPr>
        <w:t>que</w:t>
      </w:r>
      <w:r>
        <w:rPr>
          <w:spacing w:val="-7"/>
          <w:w w:val="105"/>
        </w:rPr>
        <w:t> </w:t>
      </w:r>
      <w:r>
        <w:rPr>
          <w:w w:val="105"/>
        </w:rPr>
        <w:t>esta sociedad</w:t>
      </w:r>
      <w:r>
        <w:rPr>
          <w:spacing w:val="-19"/>
          <w:w w:val="105"/>
        </w:rPr>
        <w:t> </w:t>
      </w:r>
      <w:r>
        <w:rPr>
          <w:w w:val="105"/>
        </w:rPr>
        <w:t>mercantil</w:t>
      </w:r>
      <w:r>
        <w:rPr>
          <w:spacing w:val="-20"/>
          <w:w w:val="105"/>
        </w:rPr>
        <w:t> </w:t>
      </w:r>
      <w:r>
        <w:rPr>
          <w:w w:val="105"/>
        </w:rPr>
        <w:t>pública</w:t>
      </w:r>
      <w:r>
        <w:rPr>
          <w:spacing w:val="-19"/>
          <w:w w:val="105"/>
        </w:rPr>
        <w:t> </w:t>
      </w:r>
      <w:r>
        <w:rPr>
          <w:w w:val="105"/>
        </w:rPr>
        <w:t>sea</w:t>
      </w:r>
      <w:r>
        <w:rPr>
          <w:spacing w:val="-19"/>
          <w:w w:val="105"/>
        </w:rPr>
        <w:t> </w:t>
      </w:r>
      <w:r>
        <w:rPr>
          <w:w w:val="105"/>
        </w:rPr>
        <w:t>su</w:t>
      </w:r>
      <w:r>
        <w:rPr>
          <w:spacing w:val="-19"/>
          <w:w w:val="105"/>
        </w:rPr>
        <w:t> </w:t>
      </w:r>
      <w:r>
        <w:rPr>
          <w:w w:val="105"/>
        </w:rPr>
        <w:t>medio</w:t>
      </w:r>
      <w:r>
        <w:rPr>
          <w:spacing w:val="-19"/>
          <w:w w:val="105"/>
        </w:rPr>
        <w:t> </w:t>
      </w:r>
      <w:r>
        <w:rPr>
          <w:w w:val="105"/>
        </w:rPr>
        <w:t>propio</w:t>
      </w:r>
      <w:r>
        <w:rPr>
          <w:spacing w:val="-20"/>
          <w:w w:val="105"/>
        </w:rPr>
        <w:t> </w:t>
      </w:r>
      <w:r>
        <w:rPr>
          <w:w w:val="105"/>
        </w:rPr>
        <w:t>personificado,</w:t>
      </w:r>
      <w:r>
        <w:rPr>
          <w:spacing w:val="-20"/>
          <w:w w:val="105"/>
        </w:rPr>
        <w:t> </w:t>
      </w:r>
      <w:r>
        <w:rPr>
          <w:w w:val="105"/>
        </w:rPr>
        <w:t>y</w:t>
      </w:r>
      <w:r>
        <w:rPr>
          <w:spacing w:val="-20"/>
          <w:w w:val="105"/>
        </w:rPr>
        <w:t> </w:t>
      </w:r>
      <w:r>
        <w:rPr>
          <w:w w:val="105"/>
        </w:rPr>
        <w:t>que</w:t>
      </w:r>
      <w:r>
        <w:rPr>
          <w:spacing w:val="-21"/>
          <w:w w:val="105"/>
        </w:rPr>
        <w:t> </w:t>
      </w:r>
      <w:r>
        <w:rPr>
          <w:w w:val="105"/>
        </w:rPr>
        <w:t>estarán</w:t>
      </w:r>
      <w:r>
        <w:rPr>
          <w:spacing w:val="-18"/>
          <w:w w:val="105"/>
        </w:rPr>
        <w:t> </w:t>
      </w:r>
      <w:r>
        <w:rPr>
          <w:w w:val="105"/>
        </w:rPr>
        <w:t>representados</w:t>
      </w:r>
      <w:r>
        <w:rPr>
          <w:spacing w:val="-20"/>
          <w:w w:val="105"/>
        </w:rPr>
        <w:t> </w:t>
      </w:r>
      <w:r>
        <w:rPr>
          <w:w w:val="105"/>
        </w:rPr>
        <w:t>en</w:t>
      </w:r>
      <w:r>
        <w:rPr>
          <w:spacing w:val="-21"/>
          <w:w w:val="105"/>
        </w:rPr>
        <w:t> </w:t>
      </w:r>
      <w:r>
        <w:rPr>
          <w:w w:val="105"/>
        </w:rPr>
        <w:t>el</w:t>
      </w:r>
      <w:r>
        <w:rPr>
          <w:spacing w:val="-19"/>
          <w:w w:val="105"/>
        </w:rPr>
        <w:t> </w:t>
      </w:r>
      <w:r>
        <w:rPr>
          <w:w w:val="105"/>
        </w:rPr>
        <w:t>Consejo de</w:t>
      </w:r>
      <w:r>
        <w:rPr>
          <w:spacing w:val="-5"/>
          <w:w w:val="105"/>
        </w:rPr>
        <w:t> </w:t>
      </w:r>
      <w:r>
        <w:rPr>
          <w:w w:val="105"/>
        </w:rPr>
        <w:t>Administración</w:t>
      </w:r>
      <w:r>
        <w:rPr>
          <w:spacing w:val="-4"/>
          <w:w w:val="105"/>
        </w:rPr>
        <w:t> </w:t>
      </w:r>
      <w:r>
        <w:rPr>
          <w:w w:val="105"/>
        </w:rPr>
        <w:t>de</w:t>
      </w:r>
      <w:r>
        <w:rPr>
          <w:spacing w:val="-4"/>
          <w:w w:val="105"/>
        </w:rPr>
        <w:t> </w:t>
      </w:r>
      <w:r>
        <w:rPr>
          <w:w w:val="105"/>
        </w:rPr>
        <w:t>la</w:t>
      </w:r>
      <w:r>
        <w:rPr>
          <w:spacing w:val="-4"/>
          <w:w w:val="105"/>
        </w:rPr>
        <w:t> </w:t>
      </w:r>
      <w:r>
        <w:rPr>
          <w:w w:val="105"/>
        </w:rPr>
        <w:t>sociedad,</w:t>
      </w:r>
      <w:r>
        <w:rPr>
          <w:spacing w:val="-5"/>
          <w:w w:val="105"/>
        </w:rPr>
        <w:t> </w:t>
      </w:r>
      <w:r>
        <w:rPr>
          <w:w w:val="105"/>
        </w:rPr>
        <w:t>con</w:t>
      </w:r>
      <w:r>
        <w:rPr>
          <w:spacing w:val="-6"/>
          <w:w w:val="105"/>
        </w:rPr>
        <w:t> </w:t>
      </w:r>
      <w:r>
        <w:rPr>
          <w:w w:val="105"/>
        </w:rPr>
        <w:t>dos</w:t>
      </w:r>
      <w:r>
        <w:rPr>
          <w:spacing w:val="-5"/>
          <w:w w:val="105"/>
        </w:rPr>
        <w:t> </w:t>
      </w:r>
      <w:r>
        <w:rPr>
          <w:w w:val="105"/>
        </w:rPr>
        <w:t>vocales,</w:t>
      </w:r>
      <w:r>
        <w:rPr>
          <w:spacing w:val="-7"/>
          <w:w w:val="105"/>
        </w:rPr>
        <w:t> </w:t>
      </w:r>
      <w:r>
        <w:rPr>
          <w:w w:val="105"/>
        </w:rPr>
        <w:t>uno</w:t>
      </w:r>
      <w:r>
        <w:rPr>
          <w:spacing w:val="-6"/>
          <w:w w:val="105"/>
        </w:rPr>
        <w:t> </w:t>
      </w:r>
      <w:r>
        <w:rPr>
          <w:w w:val="105"/>
        </w:rPr>
        <w:t>que</w:t>
      </w:r>
      <w:r>
        <w:rPr>
          <w:spacing w:val="-4"/>
          <w:w w:val="105"/>
        </w:rPr>
        <w:t> </w:t>
      </w:r>
      <w:r>
        <w:rPr>
          <w:w w:val="105"/>
        </w:rPr>
        <w:t>representará</w:t>
      </w:r>
      <w:r>
        <w:rPr>
          <w:spacing w:val="-6"/>
          <w:w w:val="105"/>
        </w:rPr>
        <w:t> </w:t>
      </w:r>
      <w:r>
        <w:rPr>
          <w:w w:val="105"/>
        </w:rPr>
        <w:t>a</w:t>
      </w:r>
      <w:r>
        <w:rPr>
          <w:spacing w:val="-5"/>
          <w:w w:val="105"/>
        </w:rPr>
        <w:t> </w:t>
      </w:r>
      <w:r>
        <w:rPr>
          <w:w w:val="105"/>
        </w:rPr>
        <w:t>la</w:t>
      </w:r>
      <w:r>
        <w:rPr>
          <w:spacing w:val="-4"/>
          <w:w w:val="105"/>
        </w:rPr>
        <w:t> </w:t>
      </w:r>
      <w:r>
        <w:rPr>
          <w:w w:val="105"/>
        </w:rPr>
        <w:t>totalidad</w:t>
      </w:r>
      <w:r>
        <w:rPr>
          <w:spacing w:val="-6"/>
          <w:w w:val="105"/>
        </w:rPr>
        <w:t> </w:t>
      </w:r>
      <w:r>
        <w:rPr>
          <w:w w:val="105"/>
        </w:rPr>
        <w:t>de</w:t>
      </w:r>
      <w:r>
        <w:rPr>
          <w:spacing w:val="-4"/>
          <w:w w:val="105"/>
        </w:rPr>
        <w:t> </w:t>
      </w:r>
      <w:r>
        <w:rPr>
          <w:w w:val="105"/>
        </w:rPr>
        <w:t>los</w:t>
      </w:r>
      <w:r>
        <w:rPr>
          <w:spacing w:val="-5"/>
          <w:w w:val="105"/>
        </w:rPr>
        <w:t> </w:t>
      </w:r>
      <w:r>
        <w:rPr>
          <w:w w:val="105"/>
        </w:rPr>
        <w:t>Cabildos, y otro que representará a la totalidad de los Ayuntamientos, teniendo esta sociedad que realizar los encargos</w:t>
      </w:r>
      <w:r>
        <w:rPr>
          <w:spacing w:val="-9"/>
          <w:w w:val="105"/>
        </w:rPr>
        <w:t> </w:t>
      </w:r>
      <w:r>
        <w:rPr>
          <w:w w:val="105"/>
        </w:rPr>
        <w:t>que</w:t>
      </w:r>
      <w:r>
        <w:rPr>
          <w:spacing w:val="-8"/>
          <w:w w:val="105"/>
        </w:rPr>
        <w:t> </w:t>
      </w:r>
      <w:r>
        <w:rPr>
          <w:w w:val="105"/>
        </w:rPr>
        <w:t>les</w:t>
      </w:r>
      <w:r>
        <w:rPr>
          <w:spacing w:val="-8"/>
          <w:w w:val="105"/>
        </w:rPr>
        <w:t> </w:t>
      </w:r>
      <w:r>
        <w:rPr>
          <w:w w:val="105"/>
        </w:rPr>
        <w:t>realicen</w:t>
      </w:r>
      <w:r>
        <w:rPr>
          <w:spacing w:val="-9"/>
          <w:w w:val="105"/>
        </w:rPr>
        <w:t> </w:t>
      </w:r>
      <w:r>
        <w:rPr>
          <w:w w:val="105"/>
        </w:rPr>
        <w:t>los</w:t>
      </w:r>
      <w:r>
        <w:rPr>
          <w:spacing w:val="-8"/>
          <w:w w:val="105"/>
        </w:rPr>
        <w:t> </w:t>
      </w:r>
      <w:r>
        <w:rPr>
          <w:w w:val="105"/>
        </w:rPr>
        <w:t>mismos</w:t>
      </w:r>
      <w:r>
        <w:rPr>
          <w:spacing w:val="-8"/>
          <w:w w:val="105"/>
        </w:rPr>
        <w:t> </w:t>
      </w:r>
      <w:r>
        <w:rPr>
          <w:w w:val="105"/>
        </w:rPr>
        <w:t>en</w:t>
      </w:r>
      <w:r>
        <w:rPr>
          <w:spacing w:val="-9"/>
          <w:w w:val="105"/>
        </w:rPr>
        <w:t> </w:t>
      </w:r>
      <w:r>
        <w:rPr>
          <w:w w:val="105"/>
        </w:rPr>
        <w:t>el</w:t>
      </w:r>
      <w:r>
        <w:rPr>
          <w:spacing w:val="-9"/>
          <w:w w:val="105"/>
        </w:rPr>
        <w:t> </w:t>
      </w:r>
      <w:r>
        <w:rPr>
          <w:w w:val="105"/>
        </w:rPr>
        <w:t>marco</w:t>
      </w:r>
      <w:r>
        <w:rPr>
          <w:spacing w:val="-8"/>
          <w:w w:val="105"/>
        </w:rPr>
        <w:t> </w:t>
      </w:r>
      <w:r>
        <w:rPr>
          <w:w w:val="105"/>
        </w:rPr>
        <w:t>de</w:t>
      </w:r>
      <w:r>
        <w:rPr>
          <w:spacing w:val="-8"/>
          <w:w w:val="105"/>
        </w:rPr>
        <w:t> </w:t>
      </w:r>
      <w:r>
        <w:rPr>
          <w:w w:val="105"/>
        </w:rPr>
        <w:t>sus</w:t>
      </w:r>
      <w:r>
        <w:rPr>
          <w:spacing w:val="-9"/>
          <w:w w:val="105"/>
        </w:rPr>
        <w:t> </w:t>
      </w:r>
      <w:r>
        <w:rPr>
          <w:w w:val="105"/>
        </w:rPr>
        <w:t>respectivas</w:t>
      </w:r>
      <w:r>
        <w:rPr>
          <w:spacing w:val="-8"/>
          <w:w w:val="105"/>
        </w:rPr>
        <w:t> </w:t>
      </w:r>
      <w:r>
        <w:rPr>
          <w:w w:val="105"/>
        </w:rPr>
        <w:t>competencias</w:t>
      </w:r>
      <w:r>
        <w:rPr>
          <w:spacing w:val="-10"/>
          <w:w w:val="105"/>
        </w:rPr>
        <w:t> </w:t>
      </w:r>
      <w:r>
        <w:rPr>
          <w:w w:val="105"/>
        </w:rPr>
        <w:t>y</w:t>
      </w:r>
      <w:r>
        <w:rPr>
          <w:spacing w:val="-8"/>
          <w:w w:val="105"/>
        </w:rPr>
        <w:t> </w:t>
      </w:r>
      <w:r>
        <w:rPr>
          <w:w w:val="105"/>
        </w:rPr>
        <w:t>funciones</w:t>
      </w:r>
      <w:r>
        <w:rPr>
          <w:spacing w:val="-9"/>
          <w:w w:val="105"/>
        </w:rPr>
        <w:t> </w:t>
      </w:r>
      <w:r>
        <w:rPr>
          <w:w w:val="105"/>
        </w:rPr>
        <w:t>y</w:t>
      </w:r>
      <w:r>
        <w:rPr>
          <w:spacing w:val="-8"/>
          <w:w w:val="105"/>
        </w:rPr>
        <w:t> </w:t>
      </w:r>
      <w:r>
        <w:rPr>
          <w:w w:val="105"/>
        </w:rPr>
        <w:t>en</w:t>
      </w:r>
      <w:r>
        <w:rPr>
          <w:spacing w:val="-8"/>
          <w:w w:val="105"/>
        </w:rPr>
        <w:t> </w:t>
      </w:r>
      <w:r>
        <w:rPr>
          <w:w w:val="105"/>
        </w:rPr>
        <w:t>las materias</w:t>
      </w:r>
      <w:r>
        <w:rPr>
          <w:spacing w:val="-15"/>
          <w:w w:val="105"/>
        </w:rPr>
        <w:t> </w:t>
      </w:r>
      <w:r>
        <w:rPr>
          <w:w w:val="105"/>
        </w:rPr>
        <w:t>que</w:t>
      </w:r>
      <w:r>
        <w:rPr>
          <w:spacing w:val="-16"/>
          <w:w w:val="105"/>
        </w:rPr>
        <w:t> </w:t>
      </w:r>
      <w:r>
        <w:rPr>
          <w:w w:val="105"/>
        </w:rPr>
        <w:t>constituyan</w:t>
      </w:r>
      <w:r>
        <w:rPr>
          <w:spacing w:val="-14"/>
          <w:w w:val="105"/>
        </w:rPr>
        <w:t> </w:t>
      </w:r>
      <w:r>
        <w:rPr>
          <w:w w:val="105"/>
        </w:rPr>
        <w:t>su</w:t>
      </w:r>
      <w:r>
        <w:rPr>
          <w:spacing w:val="-16"/>
          <w:w w:val="105"/>
        </w:rPr>
        <w:t> </w:t>
      </w:r>
      <w:r>
        <w:rPr>
          <w:w w:val="105"/>
        </w:rPr>
        <w:t>objeto</w:t>
      </w:r>
      <w:r>
        <w:rPr>
          <w:spacing w:val="-15"/>
          <w:w w:val="105"/>
        </w:rPr>
        <w:t> </w:t>
      </w:r>
      <w:r>
        <w:rPr>
          <w:w w:val="105"/>
        </w:rPr>
        <w:t>social,</w:t>
      </w:r>
      <w:r>
        <w:rPr>
          <w:spacing w:val="-16"/>
          <w:w w:val="105"/>
        </w:rPr>
        <w:t> </w:t>
      </w:r>
      <w:r>
        <w:rPr>
          <w:w w:val="105"/>
        </w:rPr>
        <w:t>y</w:t>
      </w:r>
      <w:r>
        <w:rPr>
          <w:spacing w:val="-15"/>
          <w:w w:val="105"/>
        </w:rPr>
        <w:t> </w:t>
      </w:r>
      <w:r>
        <w:rPr>
          <w:w w:val="105"/>
        </w:rPr>
        <w:t>especialmente</w:t>
      </w:r>
      <w:r>
        <w:rPr>
          <w:spacing w:val="-15"/>
          <w:w w:val="105"/>
        </w:rPr>
        <w:t> </w:t>
      </w:r>
      <w:r>
        <w:rPr>
          <w:w w:val="105"/>
        </w:rPr>
        <w:t>aquellas</w:t>
      </w:r>
      <w:r>
        <w:rPr>
          <w:spacing w:val="-17"/>
          <w:w w:val="105"/>
        </w:rPr>
        <w:t> </w:t>
      </w:r>
      <w:r>
        <w:rPr>
          <w:w w:val="105"/>
        </w:rPr>
        <w:t>que</w:t>
      </w:r>
      <w:r>
        <w:rPr>
          <w:spacing w:val="-14"/>
          <w:w w:val="105"/>
        </w:rPr>
        <w:t> </w:t>
      </w:r>
      <w:r>
        <w:rPr>
          <w:w w:val="105"/>
        </w:rPr>
        <w:t>sean</w:t>
      </w:r>
      <w:r>
        <w:rPr>
          <w:spacing w:val="-15"/>
          <w:w w:val="105"/>
        </w:rPr>
        <w:t> </w:t>
      </w:r>
      <w:r>
        <w:rPr>
          <w:w w:val="105"/>
        </w:rPr>
        <w:t>urgentes</w:t>
      </w:r>
      <w:r>
        <w:rPr>
          <w:spacing w:val="-15"/>
          <w:w w:val="105"/>
        </w:rPr>
        <w:t> </w:t>
      </w:r>
      <w:r>
        <w:rPr>
          <w:w w:val="105"/>
        </w:rPr>
        <w:t>o</w:t>
      </w:r>
      <w:r>
        <w:rPr>
          <w:spacing w:val="-16"/>
          <w:w w:val="105"/>
        </w:rPr>
        <w:t> </w:t>
      </w:r>
      <w:r>
        <w:rPr>
          <w:w w:val="105"/>
        </w:rPr>
        <w:t>que</w:t>
      </w:r>
      <w:r>
        <w:rPr>
          <w:spacing w:val="-16"/>
          <w:w w:val="105"/>
        </w:rPr>
        <w:t> </w:t>
      </w:r>
      <w:r>
        <w:rPr>
          <w:w w:val="105"/>
        </w:rPr>
        <w:t>se</w:t>
      </w:r>
      <w:r>
        <w:rPr>
          <w:spacing w:val="-15"/>
          <w:w w:val="105"/>
        </w:rPr>
        <w:t> </w:t>
      </w:r>
      <w:r>
        <w:rPr>
          <w:w w:val="105"/>
        </w:rPr>
        <w:t>ordenen como consecuencia de las situaciones de emergencia que se</w:t>
      </w:r>
      <w:r>
        <w:rPr>
          <w:spacing w:val="-20"/>
          <w:w w:val="105"/>
        </w:rPr>
        <w:t> </w:t>
      </w:r>
      <w:r>
        <w:rPr>
          <w:w w:val="105"/>
        </w:rPr>
        <w:t>declaren.</w:t>
      </w:r>
    </w:p>
    <w:p>
      <w:pPr>
        <w:pStyle w:val="BodyText"/>
        <w:spacing w:before="9"/>
      </w:pPr>
    </w:p>
    <w:p>
      <w:pPr>
        <w:pStyle w:val="BodyText"/>
        <w:spacing w:line="247" w:lineRule="auto"/>
        <w:ind w:left="1707" w:right="1209"/>
        <w:jc w:val="both"/>
      </w:pPr>
      <w:r>
        <w:rPr>
          <w:w w:val="105"/>
        </w:rPr>
        <w:t>En línea con la actividad anteriormente mencionada, los objetivos que constituyen el objeto social del Instituto Tecnológico de Canarias S.A., son los siguientes:</w:t>
      </w:r>
    </w:p>
    <w:p>
      <w:pPr>
        <w:pStyle w:val="BodyText"/>
        <w:spacing w:before="1"/>
        <w:rPr>
          <w:sz w:val="21"/>
        </w:rPr>
      </w:pPr>
    </w:p>
    <w:p>
      <w:pPr>
        <w:pStyle w:val="ListParagraph"/>
        <w:numPr>
          <w:ilvl w:val="1"/>
          <w:numId w:val="42"/>
        </w:numPr>
        <w:tabs>
          <w:tab w:pos="2198" w:val="left" w:leader="none"/>
        </w:tabs>
        <w:spacing w:line="249" w:lineRule="auto" w:before="0" w:after="0"/>
        <w:ind w:left="2197" w:right="1211" w:hanging="177"/>
        <w:jc w:val="both"/>
        <w:rPr>
          <w:sz w:val="20"/>
        </w:rPr>
      </w:pPr>
      <w:r>
        <w:rPr>
          <w:w w:val="105"/>
          <w:sz w:val="20"/>
        </w:rPr>
        <w:t>Aquellas</w:t>
      </w:r>
      <w:r>
        <w:rPr>
          <w:spacing w:val="-7"/>
          <w:w w:val="105"/>
          <w:sz w:val="20"/>
        </w:rPr>
        <w:t> </w:t>
      </w:r>
      <w:r>
        <w:rPr>
          <w:w w:val="105"/>
          <w:sz w:val="20"/>
        </w:rPr>
        <w:t>actividades</w:t>
      </w:r>
      <w:r>
        <w:rPr>
          <w:spacing w:val="-4"/>
          <w:w w:val="105"/>
          <w:sz w:val="20"/>
        </w:rPr>
        <w:t> </w:t>
      </w:r>
      <w:r>
        <w:rPr>
          <w:w w:val="105"/>
          <w:sz w:val="20"/>
        </w:rPr>
        <w:t>que</w:t>
      </w:r>
      <w:r>
        <w:rPr>
          <w:spacing w:val="-4"/>
          <w:w w:val="105"/>
          <w:sz w:val="20"/>
        </w:rPr>
        <w:t> </w:t>
      </w:r>
      <w:r>
        <w:rPr>
          <w:w w:val="105"/>
          <w:sz w:val="20"/>
        </w:rPr>
        <w:t>impliquen</w:t>
      </w:r>
      <w:r>
        <w:rPr>
          <w:spacing w:val="-3"/>
          <w:w w:val="105"/>
          <w:sz w:val="20"/>
        </w:rPr>
        <w:t> </w:t>
      </w:r>
      <w:r>
        <w:rPr>
          <w:w w:val="105"/>
          <w:sz w:val="20"/>
        </w:rPr>
        <w:t>un</w:t>
      </w:r>
      <w:r>
        <w:rPr>
          <w:spacing w:val="-4"/>
          <w:w w:val="105"/>
          <w:sz w:val="20"/>
        </w:rPr>
        <w:t> </w:t>
      </w:r>
      <w:r>
        <w:rPr>
          <w:w w:val="105"/>
          <w:sz w:val="20"/>
        </w:rPr>
        <w:t>avance</w:t>
      </w:r>
      <w:r>
        <w:rPr>
          <w:spacing w:val="-4"/>
          <w:w w:val="105"/>
          <w:sz w:val="20"/>
        </w:rPr>
        <w:t> </w:t>
      </w:r>
      <w:r>
        <w:rPr>
          <w:w w:val="105"/>
          <w:sz w:val="20"/>
        </w:rPr>
        <w:t>tecnológico</w:t>
      </w:r>
      <w:r>
        <w:rPr>
          <w:spacing w:val="-3"/>
          <w:w w:val="105"/>
          <w:sz w:val="20"/>
        </w:rPr>
        <w:t> </w:t>
      </w:r>
      <w:r>
        <w:rPr>
          <w:w w:val="105"/>
          <w:sz w:val="20"/>
        </w:rPr>
        <w:t>a</w:t>
      </w:r>
      <w:r>
        <w:rPr>
          <w:spacing w:val="-4"/>
          <w:w w:val="105"/>
          <w:sz w:val="20"/>
        </w:rPr>
        <w:t> </w:t>
      </w:r>
      <w:r>
        <w:rPr>
          <w:w w:val="105"/>
          <w:sz w:val="20"/>
        </w:rPr>
        <w:t>través</w:t>
      </w:r>
      <w:r>
        <w:rPr>
          <w:spacing w:val="-5"/>
          <w:w w:val="105"/>
          <w:sz w:val="20"/>
        </w:rPr>
        <w:t> </w:t>
      </w:r>
      <w:r>
        <w:rPr>
          <w:w w:val="105"/>
          <w:sz w:val="20"/>
        </w:rPr>
        <w:t>de</w:t>
      </w:r>
      <w:r>
        <w:rPr>
          <w:spacing w:val="-3"/>
          <w:w w:val="105"/>
          <w:sz w:val="20"/>
        </w:rPr>
        <w:t> </w:t>
      </w:r>
      <w:r>
        <w:rPr>
          <w:w w:val="105"/>
          <w:sz w:val="20"/>
        </w:rPr>
        <w:t>procesos</w:t>
      </w:r>
      <w:r>
        <w:rPr>
          <w:spacing w:val="-6"/>
          <w:w w:val="105"/>
          <w:sz w:val="20"/>
        </w:rPr>
        <w:t> </w:t>
      </w:r>
      <w:r>
        <w:rPr>
          <w:w w:val="105"/>
          <w:sz w:val="20"/>
        </w:rPr>
        <w:t>de</w:t>
      </w:r>
      <w:r>
        <w:rPr>
          <w:spacing w:val="-4"/>
          <w:w w:val="105"/>
          <w:sz w:val="20"/>
        </w:rPr>
        <w:t> </w:t>
      </w:r>
      <w:r>
        <w:rPr>
          <w:w w:val="105"/>
          <w:sz w:val="20"/>
        </w:rPr>
        <w:t>investigación y</w:t>
      </w:r>
      <w:r>
        <w:rPr>
          <w:spacing w:val="-3"/>
          <w:w w:val="105"/>
          <w:sz w:val="20"/>
        </w:rPr>
        <w:t> </w:t>
      </w:r>
      <w:r>
        <w:rPr>
          <w:w w:val="105"/>
          <w:sz w:val="20"/>
        </w:rPr>
        <w:t>desarrollo</w:t>
      </w:r>
      <w:r>
        <w:rPr>
          <w:spacing w:val="-2"/>
          <w:w w:val="105"/>
          <w:sz w:val="20"/>
        </w:rPr>
        <w:t> </w:t>
      </w:r>
      <w:r>
        <w:rPr>
          <w:w w:val="105"/>
          <w:sz w:val="20"/>
        </w:rPr>
        <w:t>y</w:t>
      </w:r>
      <w:r>
        <w:rPr>
          <w:spacing w:val="-3"/>
          <w:w w:val="105"/>
          <w:sz w:val="20"/>
        </w:rPr>
        <w:t> </w:t>
      </w:r>
      <w:r>
        <w:rPr>
          <w:w w:val="105"/>
          <w:sz w:val="20"/>
        </w:rPr>
        <w:t>la</w:t>
      </w:r>
      <w:r>
        <w:rPr>
          <w:spacing w:val="-2"/>
          <w:w w:val="105"/>
          <w:sz w:val="20"/>
        </w:rPr>
        <w:t> </w:t>
      </w:r>
      <w:r>
        <w:rPr>
          <w:w w:val="105"/>
          <w:sz w:val="20"/>
        </w:rPr>
        <w:t>impulsión</w:t>
      </w:r>
      <w:r>
        <w:rPr>
          <w:spacing w:val="-5"/>
          <w:w w:val="105"/>
          <w:sz w:val="20"/>
        </w:rPr>
        <w:t> </w:t>
      </w:r>
      <w:r>
        <w:rPr>
          <w:w w:val="105"/>
          <w:sz w:val="20"/>
        </w:rPr>
        <w:t>y</w:t>
      </w:r>
      <w:r>
        <w:rPr>
          <w:spacing w:val="-5"/>
          <w:w w:val="105"/>
          <w:sz w:val="20"/>
        </w:rPr>
        <w:t> </w:t>
      </w:r>
      <w:r>
        <w:rPr>
          <w:w w:val="105"/>
          <w:sz w:val="20"/>
        </w:rPr>
        <w:t>coordinación</w:t>
      </w:r>
      <w:r>
        <w:rPr>
          <w:spacing w:val="-5"/>
          <w:w w:val="105"/>
          <w:sz w:val="20"/>
        </w:rPr>
        <w:t> </w:t>
      </w:r>
      <w:r>
        <w:rPr>
          <w:w w:val="105"/>
          <w:sz w:val="20"/>
        </w:rPr>
        <w:t>de</w:t>
      </w:r>
      <w:r>
        <w:rPr>
          <w:spacing w:val="-2"/>
          <w:w w:val="105"/>
          <w:sz w:val="20"/>
        </w:rPr>
        <w:t> </w:t>
      </w:r>
      <w:r>
        <w:rPr>
          <w:w w:val="105"/>
          <w:sz w:val="20"/>
        </w:rPr>
        <w:t>la</w:t>
      </w:r>
      <w:r>
        <w:rPr>
          <w:spacing w:val="-2"/>
          <w:w w:val="105"/>
          <w:sz w:val="20"/>
        </w:rPr>
        <w:t> </w:t>
      </w:r>
      <w:r>
        <w:rPr>
          <w:w w:val="105"/>
          <w:sz w:val="20"/>
        </w:rPr>
        <w:t>investigación</w:t>
      </w:r>
      <w:r>
        <w:rPr>
          <w:spacing w:val="-5"/>
          <w:w w:val="105"/>
          <w:sz w:val="20"/>
        </w:rPr>
        <w:t> </w:t>
      </w:r>
      <w:r>
        <w:rPr>
          <w:w w:val="105"/>
          <w:sz w:val="20"/>
        </w:rPr>
        <w:t>aplicada</w:t>
      </w:r>
      <w:r>
        <w:rPr>
          <w:spacing w:val="-2"/>
          <w:w w:val="105"/>
          <w:sz w:val="20"/>
        </w:rPr>
        <w:t> </w:t>
      </w:r>
      <w:r>
        <w:rPr>
          <w:w w:val="105"/>
          <w:sz w:val="20"/>
        </w:rPr>
        <w:t>en</w:t>
      </w:r>
      <w:r>
        <w:rPr>
          <w:spacing w:val="-2"/>
          <w:w w:val="105"/>
          <w:sz w:val="20"/>
        </w:rPr>
        <w:t> </w:t>
      </w:r>
      <w:r>
        <w:rPr>
          <w:w w:val="105"/>
          <w:sz w:val="20"/>
        </w:rPr>
        <w:t>Canarias.</w:t>
      </w:r>
    </w:p>
    <w:p>
      <w:pPr>
        <w:pStyle w:val="ListParagraph"/>
        <w:numPr>
          <w:ilvl w:val="1"/>
          <w:numId w:val="42"/>
        </w:numPr>
        <w:tabs>
          <w:tab w:pos="2198" w:val="left" w:leader="none"/>
        </w:tabs>
        <w:spacing w:line="249" w:lineRule="auto" w:before="103" w:after="0"/>
        <w:ind w:left="2197" w:right="1211" w:hanging="177"/>
        <w:jc w:val="both"/>
        <w:rPr>
          <w:sz w:val="20"/>
        </w:rPr>
      </w:pPr>
      <w:r>
        <w:rPr>
          <w:w w:val="105"/>
          <w:sz w:val="20"/>
        </w:rPr>
        <w:t>La potenciación del desarrollo del sistema productivo de la Comunidad; el fomento del nivel de formación empresarial de la Comunidad; promover y facilitar la creación, el desarrollo y la asimilación</w:t>
      </w:r>
      <w:r>
        <w:rPr>
          <w:spacing w:val="-11"/>
          <w:w w:val="105"/>
          <w:sz w:val="20"/>
        </w:rPr>
        <w:t> </w:t>
      </w:r>
      <w:r>
        <w:rPr>
          <w:w w:val="105"/>
          <w:sz w:val="20"/>
        </w:rPr>
        <w:t>de</w:t>
      </w:r>
      <w:r>
        <w:rPr>
          <w:spacing w:val="-10"/>
          <w:w w:val="105"/>
          <w:sz w:val="20"/>
        </w:rPr>
        <w:t> </w:t>
      </w:r>
      <w:r>
        <w:rPr>
          <w:w w:val="105"/>
          <w:sz w:val="20"/>
        </w:rPr>
        <w:t>tecnología</w:t>
      </w:r>
      <w:r>
        <w:rPr>
          <w:spacing w:val="-12"/>
          <w:w w:val="105"/>
          <w:sz w:val="20"/>
        </w:rPr>
        <w:t> </w:t>
      </w:r>
      <w:r>
        <w:rPr>
          <w:w w:val="105"/>
          <w:sz w:val="20"/>
        </w:rPr>
        <w:t>por</w:t>
      </w:r>
      <w:r>
        <w:rPr>
          <w:spacing w:val="-11"/>
          <w:w w:val="105"/>
          <w:sz w:val="20"/>
        </w:rPr>
        <w:t> </w:t>
      </w:r>
      <w:r>
        <w:rPr>
          <w:w w:val="105"/>
          <w:sz w:val="20"/>
        </w:rPr>
        <w:t>las</w:t>
      </w:r>
      <w:r>
        <w:rPr>
          <w:spacing w:val="-10"/>
          <w:w w:val="105"/>
          <w:sz w:val="20"/>
        </w:rPr>
        <w:t> </w:t>
      </w:r>
      <w:r>
        <w:rPr>
          <w:w w:val="105"/>
          <w:sz w:val="20"/>
        </w:rPr>
        <w:t>empresas</w:t>
      </w:r>
      <w:r>
        <w:rPr>
          <w:spacing w:val="-10"/>
          <w:w w:val="105"/>
          <w:sz w:val="20"/>
        </w:rPr>
        <w:t> </w:t>
      </w:r>
      <w:r>
        <w:rPr>
          <w:w w:val="105"/>
          <w:sz w:val="20"/>
        </w:rPr>
        <w:t>canarias,</w:t>
      </w:r>
      <w:r>
        <w:rPr>
          <w:spacing w:val="-11"/>
          <w:w w:val="105"/>
          <w:sz w:val="20"/>
        </w:rPr>
        <w:t> </w:t>
      </w:r>
      <w:r>
        <w:rPr>
          <w:w w:val="105"/>
          <w:sz w:val="20"/>
        </w:rPr>
        <w:t>para</w:t>
      </w:r>
      <w:r>
        <w:rPr>
          <w:spacing w:val="-10"/>
          <w:w w:val="105"/>
          <w:sz w:val="20"/>
        </w:rPr>
        <w:t> </w:t>
      </w:r>
      <w:r>
        <w:rPr>
          <w:w w:val="105"/>
          <w:sz w:val="20"/>
        </w:rPr>
        <w:t>la</w:t>
      </w:r>
      <w:r>
        <w:rPr>
          <w:spacing w:val="-10"/>
          <w:w w:val="105"/>
          <w:sz w:val="20"/>
        </w:rPr>
        <w:t> </w:t>
      </w:r>
      <w:r>
        <w:rPr>
          <w:w w:val="105"/>
          <w:sz w:val="20"/>
        </w:rPr>
        <w:t>mejora</w:t>
      </w:r>
      <w:r>
        <w:rPr>
          <w:spacing w:val="-12"/>
          <w:w w:val="105"/>
          <w:sz w:val="20"/>
        </w:rPr>
        <w:t> </w:t>
      </w:r>
      <w:r>
        <w:rPr>
          <w:w w:val="105"/>
          <w:sz w:val="20"/>
        </w:rPr>
        <w:t>de</w:t>
      </w:r>
      <w:r>
        <w:rPr>
          <w:spacing w:val="-10"/>
          <w:w w:val="105"/>
          <w:sz w:val="20"/>
        </w:rPr>
        <w:t> </w:t>
      </w:r>
      <w:r>
        <w:rPr>
          <w:w w:val="105"/>
          <w:sz w:val="20"/>
        </w:rPr>
        <w:t>competitividad;</w:t>
      </w:r>
      <w:r>
        <w:rPr>
          <w:spacing w:val="-12"/>
          <w:w w:val="105"/>
          <w:sz w:val="20"/>
        </w:rPr>
        <w:t> </w:t>
      </w:r>
      <w:r>
        <w:rPr>
          <w:w w:val="105"/>
          <w:sz w:val="20"/>
        </w:rPr>
        <w:t>el</w:t>
      </w:r>
      <w:r>
        <w:rPr>
          <w:spacing w:val="-13"/>
          <w:w w:val="105"/>
          <w:sz w:val="20"/>
        </w:rPr>
        <w:t> </w:t>
      </w:r>
      <w:r>
        <w:rPr>
          <w:w w:val="105"/>
          <w:sz w:val="20"/>
        </w:rPr>
        <w:t>apoyo</w:t>
      </w:r>
      <w:r>
        <w:rPr>
          <w:spacing w:val="-12"/>
          <w:w w:val="105"/>
          <w:sz w:val="20"/>
        </w:rPr>
        <w:t> </w:t>
      </w:r>
      <w:r>
        <w:rPr>
          <w:w w:val="105"/>
          <w:sz w:val="20"/>
        </w:rPr>
        <w:t>a aquellas</w:t>
      </w:r>
      <w:r>
        <w:rPr>
          <w:spacing w:val="-10"/>
          <w:w w:val="105"/>
          <w:sz w:val="20"/>
        </w:rPr>
        <w:t> </w:t>
      </w:r>
      <w:r>
        <w:rPr>
          <w:w w:val="105"/>
          <w:sz w:val="20"/>
        </w:rPr>
        <w:t>actividades</w:t>
      </w:r>
      <w:r>
        <w:rPr>
          <w:spacing w:val="-10"/>
          <w:w w:val="105"/>
          <w:sz w:val="20"/>
        </w:rPr>
        <w:t> </w:t>
      </w:r>
      <w:r>
        <w:rPr>
          <w:w w:val="105"/>
          <w:sz w:val="20"/>
        </w:rPr>
        <w:t>de</w:t>
      </w:r>
      <w:r>
        <w:rPr>
          <w:spacing w:val="-9"/>
          <w:w w:val="105"/>
          <w:sz w:val="20"/>
        </w:rPr>
        <w:t> </w:t>
      </w:r>
      <w:r>
        <w:rPr>
          <w:w w:val="105"/>
          <w:sz w:val="20"/>
        </w:rPr>
        <w:t>desarrollo</w:t>
      </w:r>
      <w:r>
        <w:rPr>
          <w:spacing w:val="-8"/>
          <w:w w:val="105"/>
          <w:sz w:val="20"/>
        </w:rPr>
        <w:t> </w:t>
      </w:r>
      <w:r>
        <w:rPr>
          <w:w w:val="105"/>
          <w:sz w:val="20"/>
        </w:rPr>
        <w:t>tecnológico</w:t>
      </w:r>
      <w:r>
        <w:rPr>
          <w:spacing w:val="-7"/>
          <w:w w:val="105"/>
          <w:sz w:val="20"/>
        </w:rPr>
        <w:t> </w:t>
      </w:r>
      <w:r>
        <w:rPr>
          <w:w w:val="105"/>
          <w:sz w:val="20"/>
        </w:rPr>
        <w:t>y</w:t>
      </w:r>
      <w:r>
        <w:rPr>
          <w:spacing w:val="-10"/>
          <w:w w:val="105"/>
          <w:sz w:val="20"/>
        </w:rPr>
        <w:t> </w:t>
      </w:r>
      <w:r>
        <w:rPr>
          <w:w w:val="105"/>
          <w:sz w:val="20"/>
        </w:rPr>
        <w:t>empresarial</w:t>
      </w:r>
      <w:r>
        <w:rPr>
          <w:spacing w:val="-9"/>
          <w:w w:val="105"/>
          <w:sz w:val="20"/>
        </w:rPr>
        <w:t> </w:t>
      </w:r>
      <w:r>
        <w:rPr>
          <w:w w:val="105"/>
          <w:sz w:val="20"/>
        </w:rPr>
        <w:t>de</w:t>
      </w:r>
      <w:r>
        <w:rPr>
          <w:spacing w:val="-9"/>
          <w:w w:val="105"/>
          <w:sz w:val="20"/>
        </w:rPr>
        <w:t> </w:t>
      </w:r>
      <w:r>
        <w:rPr>
          <w:w w:val="105"/>
          <w:sz w:val="20"/>
        </w:rPr>
        <w:t>mayor</w:t>
      </w:r>
      <w:r>
        <w:rPr>
          <w:spacing w:val="-9"/>
          <w:w w:val="105"/>
          <w:sz w:val="20"/>
        </w:rPr>
        <w:t> </w:t>
      </w:r>
      <w:r>
        <w:rPr>
          <w:w w:val="105"/>
          <w:sz w:val="20"/>
        </w:rPr>
        <w:t>importancia</w:t>
      </w:r>
      <w:r>
        <w:rPr>
          <w:spacing w:val="-10"/>
          <w:w w:val="105"/>
          <w:sz w:val="20"/>
        </w:rPr>
        <w:t> </w:t>
      </w:r>
      <w:r>
        <w:rPr>
          <w:w w:val="105"/>
          <w:sz w:val="20"/>
        </w:rPr>
        <w:t>estratégica</w:t>
      </w:r>
      <w:r>
        <w:rPr>
          <w:spacing w:val="-9"/>
          <w:w w:val="105"/>
          <w:sz w:val="20"/>
        </w:rPr>
        <w:t> </w:t>
      </w:r>
      <w:r>
        <w:rPr>
          <w:w w:val="105"/>
          <w:sz w:val="20"/>
        </w:rPr>
        <w:t>en el</w:t>
      </w:r>
      <w:r>
        <w:rPr>
          <w:spacing w:val="-17"/>
          <w:w w:val="105"/>
          <w:sz w:val="20"/>
        </w:rPr>
        <w:t> </w:t>
      </w:r>
      <w:r>
        <w:rPr>
          <w:w w:val="105"/>
          <w:sz w:val="20"/>
        </w:rPr>
        <w:t>desarrollo</w:t>
      </w:r>
      <w:r>
        <w:rPr>
          <w:spacing w:val="-17"/>
          <w:w w:val="105"/>
          <w:sz w:val="20"/>
        </w:rPr>
        <w:t> </w:t>
      </w:r>
      <w:r>
        <w:rPr>
          <w:w w:val="105"/>
          <w:sz w:val="20"/>
        </w:rPr>
        <w:t>del</w:t>
      </w:r>
      <w:r>
        <w:rPr>
          <w:spacing w:val="-18"/>
          <w:w w:val="105"/>
          <w:sz w:val="20"/>
        </w:rPr>
        <w:t> </w:t>
      </w:r>
      <w:r>
        <w:rPr>
          <w:w w:val="105"/>
          <w:sz w:val="20"/>
        </w:rPr>
        <w:t>sistema</w:t>
      </w:r>
      <w:r>
        <w:rPr>
          <w:spacing w:val="-17"/>
          <w:w w:val="105"/>
          <w:sz w:val="20"/>
        </w:rPr>
        <w:t> </w:t>
      </w:r>
      <w:r>
        <w:rPr>
          <w:w w:val="105"/>
          <w:sz w:val="20"/>
        </w:rPr>
        <w:t>productivo</w:t>
      </w:r>
      <w:r>
        <w:rPr>
          <w:spacing w:val="-17"/>
          <w:w w:val="105"/>
          <w:sz w:val="20"/>
        </w:rPr>
        <w:t> </w:t>
      </w:r>
      <w:r>
        <w:rPr>
          <w:w w:val="105"/>
          <w:sz w:val="20"/>
        </w:rPr>
        <w:t>de</w:t>
      </w:r>
      <w:r>
        <w:rPr>
          <w:spacing w:val="-16"/>
          <w:w w:val="105"/>
          <w:sz w:val="20"/>
        </w:rPr>
        <w:t> </w:t>
      </w:r>
      <w:r>
        <w:rPr>
          <w:w w:val="105"/>
          <w:sz w:val="20"/>
        </w:rPr>
        <w:t>la</w:t>
      </w:r>
      <w:r>
        <w:rPr>
          <w:spacing w:val="-17"/>
          <w:w w:val="105"/>
          <w:sz w:val="20"/>
        </w:rPr>
        <w:t> </w:t>
      </w:r>
      <w:r>
        <w:rPr>
          <w:w w:val="105"/>
          <w:sz w:val="20"/>
        </w:rPr>
        <w:t>Comunidad;</w:t>
      </w:r>
      <w:r>
        <w:rPr>
          <w:spacing w:val="-17"/>
          <w:w w:val="105"/>
          <w:sz w:val="20"/>
        </w:rPr>
        <w:t> </w:t>
      </w:r>
      <w:r>
        <w:rPr>
          <w:w w:val="105"/>
          <w:sz w:val="20"/>
        </w:rPr>
        <w:t>la</w:t>
      </w:r>
      <w:r>
        <w:rPr>
          <w:spacing w:val="-18"/>
          <w:w w:val="105"/>
          <w:sz w:val="20"/>
        </w:rPr>
        <w:t> </w:t>
      </w:r>
      <w:r>
        <w:rPr>
          <w:w w:val="105"/>
          <w:sz w:val="20"/>
        </w:rPr>
        <w:t>aplicación</w:t>
      </w:r>
      <w:r>
        <w:rPr>
          <w:spacing w:val="-17"/>
          <w:w w:val="105"/>
          <w:sz w:val="20"/>
        </w:rPr>
        <w:t> </w:t>
      </w:r>
      <w:r>
        <w:rPr>
          <w:w w:val="105"/>
          <w:sz w:val="20"/>
        </w:rPr>
        <w:t>de</w:t>
      </w:r>
      <w:r>
        <w:rPr>
          <w:spacing w:val="-17"/>
          <w:w w:val="105"/>
          <w:sz w:val="20"/>
        </w:rPr>
        <w:t> </w:t>
      </w:r>
      <w:r>
        <w:rPr>
          <w:w w:val="105"/>
          <w:sz w:val="20"/>
        </w:rPr>
        <w:t>esta</w:t>
      </w:r>
      <w:r>
        <w:rPr>
          <w:spacing w:val="-17"/>
          <w:w w:val="105"/>
          <w:sz w:val="20"/>
        </w:rPr>
        <w:t> </w:t>
      </w:r>
      <w:r>
        <w:rPr>
          <w:w w:val="105"/>
          <w:sz w:val="20"/>
        </w:rPr>
        <w:t>tecnología</w:t>
      </w:r>
      <w:r>
        <w:rPr>
          <w:spacing w:val="-16"/>
          <w:w w:val="105"/>
          <w:sz w:val="20"/>
        </w:rPr>
        <w:t> </w:t>
      </w:r>
      <w:r>
        <w:rPr>
          <w:w w:val="105"/>
          <w:sz w:val="20"/>
        </w:rPr>
        <w:t>en</w:t>
      </w:r>
      <w:r>
        <w:rPr>
          <w:spacing w:val="-17"/>
          <w:w w:val="105"/>
          <w:sz w:val="20"/>
        </w:rPr>
        <w:t> </w:t>
      </w:r>
      <w:r>
        <w:rPr>
          <w:w w:val="105"/>
          <w:sz w:val="20"/>
        </w:rPr>
        <w:t>el</w:t>
      </w:r>
      <w:r>
        <w:rPr>
          <w:spacing w:val="-16"/>
          <w:w w:val="105"/>
          <w:sz w:val="20"/>
        </w:rPr>
        <w:t> </w:t>
      </w:r>
      <w:r>
        <w:rPr>
          <w:w w:val="105"/>
          <w:sz w:val="20"/>
        </w:rPr>
        <w:t>modelo económico generando un mayor crecimiento y bienestar</w:t>
      </w:r>
      <w:r>
        <w:rPr>
          <w:spacing w:val="-17"/>
          <w:w w:val="105"/>
          <w:sz w:val="20"/>
        </w:rPr>
        <w:t> </w:t>
      </w:r>
      <w:r>
        <w:rPr>
          <w:w w:val="105"/>
          <w:sz w:val="20"/>
        </w:rPr>
        <w:t>social.</w:t>
      </w:r>
    </w:p>
    <w:p>
      <w:pPr>
        <w:pStyle w:val="ListParagraph"/>
        <w:numPr>
          <w:ilvl w:val="1"/>
          <w:numId w:val="42"/>
        </w:numPr>
        <w:tabs>
          <w:tab w:pos="2198" w:val="left" w:leader="none"/>
        </w:tabs>
        <w:spacing w:line="249" w:lineRule="auto" w:before="104" w:after="0"/>
        <w:ind w:left="2197" w:right="1210" w:hanging="177"/>
        <w:jc w:val="both"/>
        <w:rPr>
          <w:sz w:val="20"/>
        </w:rPr>
      </w:pPr>
      <w:r>
        <w:rPr>
          <w:w w:val="105"/>
          <w:sz w:val="20"/>
        </w:rPr>
        <w:t>Prestar todo tipo de servicios de asistencia tecnológica al empresariado de la Comunidad. Así como la comercialización de los productos que se deriven de los proyectos de investigación y desarrollo afrontados y generados por este</w:t>
      </w:r>
      <w:r>
        <w:rPr>
          <w:spacing w:val="-10"/>
          <w:w w:val="105"/>
          <w:sz w:val="20"/>
        </w:rPr>
        <w:t> </w:t>
      </w:r>
      <w:r>
        <w:rPr>
          <w:w w:val="105"/>
          <w:sz w:val="20"/>
        </w:rPr>
        <w:t>Instituto.</w:t>
      </w:r>
    </w:p>
    <w:p>
      <w:pPr>
        <w:pStyle w:val="ListParagraph"/>
        <w:numPr>
          <w:ilvl w:val="1"/>
          <w:numId w:val="42"/>
        </w:numPr>
        <w:tabs>
          <w:tab w:pos="2198" w:val="left" w:leader="none"/>
        </w:tabs>
        <w:spacing w:line="249" w:lineRule="auto" w:before="103" w:after="0"/>
        <w:ind w:left="2197" w:right="1209" w:hanging="177"/>
        <w:jc w:val="both"/>
        <w:rPr>
          <w:sz w:val="20"/>
        </w:rPr>
      </w:pPr>
      <w:r>
        <w:rPr>
          <w:w w:val="105"/>
          <w:sz w:val="20"/>
        </w:rPr>
        <w:t>La</w:t>
      </w:r>
      <w:r>
        <w:rPr>
          <w:spacing w:val="-14"/>
          <w:w w:val="105"/>
          <w:sz w:val="20"/>
        </w:rPr>
        <w:t> </w:t>
      </w:r>
      <w:r>
        <w:rPr>
          <w:w w:val="105"/>
          <w:sz w:val="20"/>
        </w:rPr>
        <w:t>participación</w:t>
      </w:r>
      <w:r>
        <w:rPr>
          <w:spacing w:val="-13"/>
          <w:w w:val="105"/>
          <w:sz w:val="20"/>
        </w:rPr>
        <w:t> </w:t>
      </w:r>
      <w:r>
        <w:rPr>
          <w:w w:val="105"/>
          <w:sz w:val="20"/>
        </w:rPr>
        <w:t>en</w:t>
      </w:r>
      <w:r>
        <w:rPr>
          <w:spacing w:val="-14"/>
          <w:w w:val="105"/>
          <w:sz w:val="20"/>
        </w:rPr>
        <w:t> </w:t>
      </w:r>
      <w:r>
        <w:rPr>
          <w:w w:val="105"/>
          <w:sz w:val="20"/>
        </w:rPr>
        <w:t>otras</w:t>
      </w:r>
      <w:r>
        <w:rPr>
          <w:spacing w:val="-14"/>
          <w:w w:val="105"/>
          <w:sz w:val="20"/>
        </w:rPr>
        <w:t> </w:t>
      </w:r>
      <w:r>
        <w:rPr>
          <w:w w:val="105"/>
          <w:sz w:val="20"/>
        </w:rPr>
        <w:t>sociedades</w:t>
      </w:r>
      <w:r>
        <w:rPr>
          <w:spacing w:val="-14"/>
          <w:w w:val="105"/>
          <w:sz w:val="20"/>
        </w:rPr>
        <w:t> </w:t>
      </w:r>
      <w:r>
        <w:rPr>
          <w:w w:val="105"/>
          <w:sz w:val="20"/>
        </w:rPr>
        <w:t>de</w:t>
      </w:r>
      <w:r>
        <w:rPr>
          <w:spacing w:val="-14"/>
          <w:w w:val="105"/>
          <w:sz w:val="20"/>
        </w:rPr>
        <w:t> </w:t>
      </w:r>
      <w:r>
        <w:rPr>
          <w:w w:val="105"/>
          <w:sz w:val="20"/>
        </w:rPr>
        <w:t>análogo</w:t>
      </w:r>
      <w:r>
        <w:rPr>
          <w:spacing w:val="-13"/>
          <w:w w:val="105"/>
          <w:sz w:val="20"/>
        </w:rPr>
        <w:t> </w:t>
      </w:r>
      <w:r>
        <w:rPr>
          <w:w w:val="105"/>
          <w:sz w:val="20"/>
        </w:rPr>
        <w:t>objeto</w:t>
      </w:r>
      <w:r>
        <w:rPr>
          <w:spacing w:val="-15"/>
          <w:w w:val="105"/>
          <w:sz w:val="20"/>
        </w:rPr>
        <w:t> </w:t>
      </w:r>
      <w:r>
        <w:rPr>
          <w:w w:val="105"/>
          <w:sz w:val="20"/>
        </w:rPr>
        <w:t>para</w:t>
      </w:r>
      <w:r>
        <w:rPr>
          <w:spacing w:val="-13"/>
          <w:w w:val="105"/>
          <w:sz w:val="20"/>
        </w:rPr>
        <w:t> </w:t>
      </w:r>
      <w:r>
        <w:rPr>
          <w:w w:val="105"/>
          <w:sz w:val="20"/>
        </w:rPr>
        <w:t>el</w:t>
      </w:r>
      <w:r>
        <w:rPr>
          <w:spacing w:val="-15"/>
          <w:w w:val="105"/>
          <w:sz w:val="20"/>
        </w:rPr>
        <w:t> </w:t>
      </w:r>
      <w:r>
        <w:rPr>
          <w:w w:val="105"/>
          <w:sz w:val="20"/>
        </w:rPr>
        <w:t>desarrollo</w:t>
      </w:r>
      <w:r>
        <w:rPr>
          <w:spacing w:val="-13"/>
          <w:w w:val="105"/>
          <w:sz w:val="20"/>
        </w:rPr>
        <w:t> </w:t>
      </w:r>
      <w:r>
        <w:rPr>
          <w:w w:val="105"/>
          <w:sz w:val="20"/>
        </w:rPr>
        <w:t>propio</w:t>
      </w:r>
      <w:r>
        <w:rPr>
          <w:spacing w:val="-13"/>
          <w:w w:val="105"/>
          <w:sz w:val="20"/>
        </w:rPr>
        <w:t> </w:t>
      </w:r>
      <w:r>
        <w:rPr>
          <w:w w:val="105"/>
          <w:sz w:val="20"/>
        </w:rPr>
        <w:t>de</w:t>
      </w:r>
      <w:r>
        <w:rPr>
          <w:spacing w:val="-14"/>
          <w:w w:val="105"/>
          <w:sz w:val="20"/>
        </w:rPr>
        <w:t> </w:t>
      </w:r>
      <w:r>
        <w:rPr>
          <w:w w:val="105"/>
          <w:sz w:val="20"/>
        </w:rPr>
        <w:t>esta</w:t>
      </w:r>
      <w:r>
        <w:rPr>
          <w:spacing w:val="-13"/>
          <w:w w:val="105"/>
          <w:sz w:val="20"/>
        </w:rPr>
        <w:t> </w:t>
      </w:r>
      <w:r>
        <w:rPr>
          <w:w w:val="105"/>
          <w:sz w:val="20"/>
        </w:rPr>
        <w:t>sociedad, la compra y/o alquiler de inmuebles y edificios, terrenos y solares para usos comerciales e industriales,</w:t>
      </w:r>
      <w:r>
        <w:rPr>
          <w:spacing w:val="-22"/>
          <w:w w:val="105"/>
          <w:sz w:val="20"/>
        </w:rPr>
        <w:t> </w:t>
      </w:r>
      <w:r>
        <w:rPr>
          <w:w w:val="105"/>
          <w:sz w:val="20"/>
        </w:rPr>
        <w:t>equipos</w:t>
      </w:r>
      <w:r>
        <w:rPr>
          <w:spacing w:val="-21"/>
          <w:w w:val="105"/>
          <w:sz w:val="20"/>
        </w:rPr>
        <w:t> </w:t>
      </w:r>
      <w:r>
        <w:rPr>
          <w:w w:val="105"/>
          <w:sz w:val="20"/>
        </w:rPr>
        <w:t>e</w:t>
      </w:r>
      <w:r>
        <w:rPr>
          <w:spacing w:val="-21"/>
          <w:w w:val="105"/>
          <w:sz w:val="20"/>
        </w:rPr>
        <w:t> </w:t>
      </w:r>
      <w:r>
        <w:rPr>
          <w:w w:val="105"/>
          <w:sz w:val="20"/>
        </w:rPr>
        <w:t>instalaciones</w:t>
      </w:r>
      <w:r>
        <w:rPr>
          <w:spacing w:val="-21"/>
          <w:w w:val="105"/>
          <w:sz w:val="20"/>
        </w:rPr>
        <w:t> </w:t>
      </w:r>
      <w:r>
        <w:rPr>
          <w:w w:val="105"/>
          <w:sz w:val="20"/>
        </w:rPr>
        <w:t>y</w:t>
      </w:r>
      <w:r>
        <w:rPr>
          <w:spacing w:val="-21"/>
          <w:w w:val="105"/>
          <w:sz w:val="20"/>
        </w:rPr>
        <w:t> </w:t>
      </w:r>
      <w:r>
        <w:rPr>
          <w:w w:val="105"/>
          <w:sz w:val="20"/>
        </w:rPr>
        <w:t>la</w:t>
      </w:r>
      <w:r>
        <w:rPr>
          <w:spacing w:val="-20"/>
          <w:w w:val="105"/>
          <w:sz w:val="20"/>
        </w:rPr>
        <w:t> </w:t>
      </w:r>
      <w:r>
        <w:rPr>
          <w:w w:val="105"/>
          <w:sz w:val="20"/>
        </w:rPr>
        <w:t>contratación</w:t>
      </w:r>
      <w:r>
        <w:rPr>
          <w:spacing w:val="-20"/>
          <w:w w:val="105"/>
          <w:sz w:val="20"/>
        </w:rPr>
        <w:t> </w:t>
      </w:r>
      <w:r>
        <w:rPr>
          <w:w w:val="105"/>
          <w:sz w:val="20"/>
        </w:rPr>
        <w:t>de</w:t>
      </w:r>
      <w:r>
        <w:rPr>
          <w:spacing w:val="-22"/>
          <w:w w:val="105"/>
          <w:sz w:val="20"/>
        </w:rPr>
        <w:t> </w:t>
      </w:r>
      <w:r>
        <w:rPr>
          <w:w w:val="105"/>
          <w:sz w:val="20"/>
        </w:rPr>
        <w:t>trabajos,</w:t>
      </w:r>
      <w:r>
        <w:rPr>
          <w:spacing w:val="-20"/>
          <w:w w:val="105"/>
          <w:sz w:val="20"/>
        </w:rPr>
        <w:t> </w:t>
      </w:r>
      <w:r>
        <w:rPr>
          <w:w w:val="105"/>
          <w:sz w:val="20"/>
        </w:rPr>
        <w:t>suministros</w:t>
      </w:r>
      <w:r>
        <w:rPr>
          <w:spacing w:val="-21"/>
          <w:w w:val="105"/>
          <w:sz w:val="20"/>
        </w:rPr>
        <w:t> </w:t>
      </w:r>
      <w:r>
        <w:rPr>
          <w:w w:val="105"/>
          <w:sz w:val="20"/>
        </w:rPr>
        <w:t>y</w:t>
      </w:r>
      <w:r>
        <w:rPr>
          <w:spacing w:val="-21"/>
          <w:w w:val="105"/>
          <w:sz w:val="20"/>
        </w:rPr>
        <w:t> </w:t>
      </w:r>
      <w:r>
        <w:rPr>
          <w:w w:val="105"/>
          <w:sz w:val="20"/>
        </w:rPr>
        <w:t>servicios</w:t>
      </w:r>
      <w:r>
        <w:rPr>
          <w:spacing w:val="-21"/>
          <w:w w:val="105"/>
          <w:sz w:val="20"/>
        </w:rPr>
        <w:t> </w:t>
      </w:r>
      <w:r>
        <w:rPr>
          <w:w w:val="105"/>
          <w:sz w:val="20"/>
        </w:rPr>
        <w:t>exteriores necesarios para el desarrollo del objeto social de la</w:t>
      </w:r>
      <w:r>
        <w:rPr>
          <w:spacing w:val="-18"/>
          <w:w w:val="105"/>
          <w:sz w:val="20"/>
        </w:rPr>
        <w:t> </w:t>
      </w:r>
      <w:r>
        <w:rPr>
          <w:w w:val="105"/>
          <w:sz w:val="20"/>
        </w:rPr>
        <w:t>sociedad.</w:t>
      </w:r>
    </w:p>
    <w:p>
      <w:pPr>
        <w:pStyle w:val="ListParagraph"/>
        <w:numPr>
          <w:ilvl w:val="1"/>
          <w:numId w:val="42"/>
        </w:numPr>
        <w:tabs>
          <w:tab w:pos="2198" w:val="left" w:leader="none"/>
        </w:tabs>
        <w:spacing w:line="249" w:lineRule="auto" w:before="104" w:after="0"/>
        <w:ind w:left="2197" w:right="1210" w:hanging="177"/>
        <w:jc w:val="both"/>
        <w:rPr>
          <w:sz w:val="20"/>
        </w:rPr>
      </w:pPr>
      <w:r>
        <w:rPr>
          <w:w w:val="105"/>
          <w:sz w:val="20"/>
        </w:rPr>
        <w:t>Potenciar programas de cooperación con instituciones de carácter nacional y supranacional en investigación y desarrollo y su aplicación en el ámbito de empresas canarias. La creación y participación en Institutos Tecnológicos específicos que desarrollen áreas prioritarias para la Comunidad.</w:t>
      </w:r>
    </w:p>
    <w:p>
      <w:pPr>
        <w:pStyle w:val="BodyText"/>
        <w:spacing w:before="9"/>
        <w:rPr>
          <w:sz w:val="29"/>
        </w:rPr>
      </w:pPr>
    </w:p>
    <w:p>
      <w:pPr>
        <w:pStyle w:val="BodyText"/>
        <w:spacing w:line="249" w:lineRule="auto" w:before="1"/>
        <w:ind w:left="1707" w:right="1211"/>
        <w:jc w:val="both"/>
      </w:pPr>
      <w:r>
        <w:rPr>
          <w:w w:val="105"/>
        </w:rPr>
        <w:t>Para</w:t>
      </w:r>
      <w:r>
        <w:rPr>
          <w:spacing w:val="-5"/>
          <w:w w:val="105"/>
        </w:rPr>
        <w:t> </w:t>
      </w:r>
      <w:r>
        <w:rPr>
          <w:w w:val="105"/>
        </w:rPr>
        <w:t>la</w:t>
      </w:r>
      <w:r>
        <w:rPr>
          <w:spacing w:val="-5"/>
          <w:w w:val="105"/>
        </w:rPr>
        <w:t> </w:t>
      </w:r>
      <w:r>
        <w:rPr>
          <w:w w:val="105"/>
        </w:rPr>
        <w:t>consecución</w:t>
      </w:r>
      <w:r>
        <w:rPr>
          <w:spacing w:val="-5"/>
          <w:w w:val="105"/>
        </w:rPr>
        <w:t> </w:t>
      </w:r>
      <w:r>
        <w:rPr>
          <w:w w:val="105"/>
        </w:rPr>
        <w:t>de</w:t>
      </w:r>
      <w:r>
        <w:rPr>
          <w:spacing w:val="-5"/>
          <w:w w:val="105"/>
        </w:rPr>
        <w:t> </w:t>
      </w:r>
      <w:r>
        <w:rPr>
          <w:w w:val="105"/>
        </w:rPr>
        <w:t>sus</w:t>
      </w:r>
      <w:r>
        <w:rPr>
          <w:spacing w:val="-8"/>
          <w:w w:val="105"/>
        </w:rPr>
        <w:t> </w:t>
      </w:r>
      <w:r>
        <w:rPr>
          <w:w w:val="105"/>
        </w:rPr>
        <w:t>objetivos,</w:t>
      </w:r>
      <w:r>
        <w:rPr>
          <w:spacing w:val="-8"/>
          <w:w w:val="105"/>
        </w:rPr>
        <w:t> </w:t>
      </w:r>
      <w:r>
        <w:rPr>
          <w:w w:val="105"/>
        </w:rPr>
        <w:t>el</w:t>
      </w:r>
      <w:r>
        <w:rPr>
          <w:spacing w:val="-6"/>
          <w:w w:val="105"/>
        </w:rPr>
        <w:t> </w:t>
      </w:r>
      <w:r>
        <w:rPr>
          <w:w w:val="105"/>
        </w:rPr>
        <w:t>ITC</w:t>
      </w:r>
      <w:r>
        <w:rPr>
          <w:spacing w:val="-7"/>
          <w:w w:val="105"/>
        </w:rPr>
        <w:t> </w:t>
      </w:r>
      <w:r>
        <w:rPr>
          <w:w w:val="105"/>
        </w:rPr>
        <w:t>cuenta</w:t>
      </w:r>
      <w:r>
        <w:rPr>
          <w:spacing w:val="-5"/>
          <w:w w:val="105"/>
        </w:rPr>
        <w:t> </w:t>
      </w:r>
      <w:r>
        <w:rPr>
          <w:w w:val="105"/>
        </w:rPr>
        <w:t>con</w:t>
      </w:r>
      <w:r>
        <w:rPr>
          <w:spacing w:val="-5"/>
          <w:w w:val="105"/>
        </w:rPr>
        <w:t> </w:t>
      </w:r>
      <w:r>
        <w:rPr>
          <w:w w:val="105"/>
        </w:rPr>
        <w:t>su</w:t>
      </w:r>
      <w:r>
        <w:rPr>
          <w:spacing w:val="-5"/>
          <w:w w:val="105"/>
        </w:rPr>
        <w:t> </w:t>
      </w:r>
      <w:r>
        <w:rPr>
          <w:w w:val="105"/>
        </w:rPr>
        <w:t>sede</w:t>
      </w:r>
      <w:r>
        <w:rPr>
          <w:spacing w:val="-5"/>
          <w:w w:val="105"/>
        </w:rPr>
        <w:t> </w:t>
      </w:r>
      <w:r>
        <w:rPr>
          <w:w w:val="105"/>
        </w:rPr>
        <w:t>social</w:t>
      </w:r>
      <w:r>
        <w:rPr>
          <w:spacing w:val="-7"/>
          <w:w w:val="105"/>
        </w:rPr>
        <w:t> </w:t>
      </w:r>
      <w:r>
        <w:rPr>
          <w:w w:val="105"/>
        </w:rPr>
        <w:t>en</w:t>
      </w:r>
      <w:r>
        <w:rPr>
          <w:spacing w:val="-5"/>
          <w:w w:val="105"/>
        </w:rPr>
        <w:t> </w:t>
      </w:r>
      <w:r>
        <w:rPr>
          <w:w w:val="105"/>
        </w:rPr>
        <w:t>Las</w:t>
      </w:r>
      <w:r>
        <w:rPr>
          <w:spacing w:val="-5"/>
          <w:w w:val="105"/>
        </w:rPr>
        <w:t> </w:t>
      </w:r>
      <w:r>
        <w:rPr>
          <w:w w:val="105"/>
        </w:rPr>
        <w:t>Palmas</w:t>
      </w:r>
      <w:r>
        <w:rPr>
          <w:spacing w:val="-6"/>
          <w:w w:val="105"/>
        </w:rPr>
        <w:t> </w:t>
      </w:r>
      <w:r>
        <w:rPr>
          <w:w w:val="105"/>
        </w:rPr>
        <w:t>de</w:t>
      </w:r>
      <w:r>
        <w:rPr>
          <w:spacing w:val="-5"/>
          <w:w w:val="105"/>
        </w:rPr>
        <w:t> </w:t>
      </w:r>
      <w:r>
        <w:rPr>
          <w:w w:val="105"/>
        </w:rPr>
        <w:t>Gran</w:t>
      </w:r>
      <w:r>
        <w:rPr>
          <w:spacing w:val="-5"/>
          <w:w w:val="105"/>
        </w:rPr>
        <w:t> </w:t>
      </w:r>
      <w:r>
        <w:rPr>
          <w:w w:val="105"/>
        </w:rPr>
        <w:t>Canaria (C/</w:t>
      </w:r>
      <w:r>
        <w:rPr>
          <w:spacing w:val="-16"/>
          <w:w w:val="105"/>
        </w:rPr>
        <w:t> </w:t>
      </w:r>
      <w:r>
        <w:rPr>
          <w:w w:val="105"/>
        </w:rPr>
        <w:t>Cebrián,</w:t>
      </w:r>
      <w:r>
        <w:rPr>
          <w:spacing w:val="-18"/>
          <w:w w:val="105"/>
        </w:rPr>
        <w:t> </w:t>
      </w:r>
      <w:r>
        <w:rPr>
          <w:w w:val="105"/>
        </w:rPr>
        <w:t>3),</w:t>
      </w:r>
      <w:r>
        <w:rPr>
          <w:spacing w:val="-17"/>
          <w:w w:val="105"/>
        </w:rPr>
        <w:t> </w:t>
      </w:r>
      <w:r>
        <w:rPr>
          <w:w w:val="105"/>
        </w:rPr>
        <w:t>donde</w:t>
      </w:r>
      <w:r>
        <w:rPr>
          <w:spacing w:val="-17"/>
          <w:w w:val="105"/>
        </w:rPr>
        <w:t> </w:t>
      </w:r>
      <w:r>
        <w:rPr>
          <w:w w:val="105"/>
        </w:rPr>
        <w:t>se</w:t>
      </w:r>
      <w:r>
        <w:rPr>
          <w:spacing w:val="-18"/>
          <w:w w:val="105"/>
        </w:rPr>
        <w:t> </w:t>
      </w:r>
      <w:r>
        <w:rPr>
          <w:w w:val="105"/>
        </w:rPr>
        <w:t>ubica</w:t>
      </w:r>
      <w:r>
        <w:rPr>
          <w:spacing w:val="-15"/>
          <w:w w:val="105"/>
        </w:rPr>
        <w:t> </w:t>
      </w:r>
      <w:r>
        <w:rPr>
          <w:w w:val="105"/>
        </w:rPr>
        <w:t>su</w:t>
      </w:r>
      <w:r>
        <w:rPr>
          <w:spacing w:val="-18"/>
          <w:w w:val="105"/>
        </w:rPr>
        <w:t> </w:t>
      </w:r>
      <w:r>
        <w:rPr>
          <w:w w:val="105"/>
        </w:rPr>
        <w:t>estructura</w:t>
      </w:r>
      <w:r>
        <w:rPr>
          <w:spacing w:val="-15"/>
          <w:w w:val="105"/>
        </w:rPr>
        <w:t> </w:t>
      </w:r>
      <w:r>
        <w:rPr>
          <w:w w:val="105"/>
        </w:rPr>
        <w:t>administrativa,</w:t>
      </w:r>
      <w:r>
        <w:rPr>
          <w:spacing w:val="-16"/>
          <w:w w:val="105"/>
        </w:rPr>
        <w:t> </w:t>
      </w:r>
      <w:r>
        <w:rPr>
          <w:w w:val="105"/>
        </w:rPr>
        <w:t>su</w:t>
      </w:r>
      <w:r>
        <w:rPr>
          <w:spacing w:val="-18"/>
          <w:w w:val="105"/>
        </w:rPr>
        <w:t> </w:t>
      </w:r>
      <w:r>
        <w:rPr>
          <w:w w:val="105"/>
        </w:rPr>
        <w:t>centro</w:t>
      </w:r>
      <w:r>
        <w:rPr>
          <w:spacing w:val="-15"/>
          <w:w w:val="105"/>
        </w:rPr>
        <w:t> </w:t>
      </w:r>
      <w:r>
        <w:rPr>
          <w:w w:val="105"/>
        </w:rPr>
        <w:t>de</w:t>
      </w:r>
      <w:r>
        <w:rPr>
          <w:spacing w:val="-16"/>
          <w:w w:val="105"/>
        </w:rPr>
        <w:t> </w:t>
      </w:r>
      <w:r>
        <w:rPr>
          <w:w w:val="105"/>
        </w:rPr>
        <w:t>investigación</w:t>
      </w:r>
      <w:r>
        <w:rPr>
          <w:spacing w:val="-17"/>
          <w:w w:val="105"/>
        </w:rPr>
        <w:t> </w:t>
      </w:r>
      <w:r>
        <w:rPr>
          <w:w w:val="105"/>
        </w:rPr>
        <w:t>de</w:t>
      </w:r>
      <w:r>
        <w:rPr>
          <w:spacing w:val="-18"/>
          <w:w w:val="105"/>
        </w:rPr>
        <w:t> </w:t>
      </w:r>
      <w:r>
        <w:rPr>
          <w:w w:val="105"/>
        </w:rPr>
        <w:t>Pozo</w:t>
      </w:r>
      <w:r>
        <w:rPr>
          <w:spacing w:val="-17"/>
          <w:w w:val="105"/>
        </w:rPr>
        <w:t> </w:t>
      </w:r>
      <w:r>
        <w:rPr>
          <w:w w:val="105"/>
        </w:rPr>
        <w:t>Izquierdo (Gran Canaria), y su centro de trabajo de Santa Cruz de Tenerife más orientado al área de innovación empresarial.</w:t>
      </w:r>
      <w:r>
        <w:rPr>
          <w:spacing w:val="-21"/>
          <w:w w:val="105"/>
        </w:rPr>
        <w:t> </w:t>
      </w:r>
      <w:r>
        <w:rPr>
          <w:w w:val="105"/>
        </w:rPr>
        <w:t>Por</w:t>
      </w:r>
      <w:r>
        <w:rPr>
          <w:spacing w:val="-21"/>
          <w:w w:val="105"/>
        </w:rPr>
        <w:t> </w:t>
      </w:r>
      <w:r>
        <w:rPr>
          <w:w w:val="105"/>
        </w:rPr>
        <w:t>acuerdo</w:t>
      </w:r>
      <w:r>
        <w:rPr>
          <w:spacing w:val="-20"/>
          <w:w w:val="105"/>
        </w:rPr>
        <w:t> </w:t>
      </w:r>
      <w:r>
        <w:rPr>
          <w:w w:val="105"/>
        </w:rPr>
        <w:t>con</w:t>
      </w:r>
      <w:r>
        <w:rPr>
          <w:spacing w:val="-21"/>
          <w:w w:val="105"/>
        </w:rPr>
        <w:t> </w:t>
      </w:r>
      <w:r>
        <w:rPr>
          <w:w w:val="105"/>
        </w:rPr>
        <w:t>otros</w:t>
      </w:r>
      <w:r>
        <w:rPr>
          <w:spacing w:val="-21"/>
          <w:w w:val="105"/>
        </w:rPr>
        <w:t> </w:t>
      </w:r>
      <w:r>
        <w:rPr>
          <w:w w:val="105"/>
        </w:rPr>
        <w:t>organismos</w:t>
      </w:r>
      <w:r>
        <w:rPr>
          <w:spacing w:val="-21"/>
          <w:w w:val="105"/>
        </w:rPr>
        <w:t> </w:t>
      </w:r>
      <w:r>
        <w:rPr>
          <w:w w:val="105"/>
        </w:rPr>
        <w:t>canarios</w:t>
      </w:r>
      <w:r>
        <w:rPr>
          <w:spacing w:val="-21"/>
          <w:w w:val="105"/>
        </w:rPr>
        <w:t> </w:t>
      </w:r>
      <w:r>
        <w:rPr>
          <w:w w:val="105"/>
        </w:rPr>
        <w:t>gestiona</w:t>
      </w:r>
      <w:r>
        <w:rPr>
          <w:spacing w:val="-21"/>
          <w:w w:val="105"/>
        </w:rPr>
        <w:t> </w:t>
      </w:r>
      <w:r>
        <w:rPr>
          <w:w w:val="105"/>
        </w:rPr>
        <w:t>el</w:t>
      </w:r>
      <w:r>
        <w:rPr>
          <w:spacing w:val="-21"/>
          <w:w w:val="105"/>
        </w:rPr>
        <w:t> </w:t>
      </w:r>
      <w:r>
        <w:rPr>
          <w:w w:val="105"/>
        </w:rPr>
        <w:t>Centro</w:t>
      </w:r>
      <w:r>
        <w:rPr>
          <w:spacing w:val="-20"/>
          <w:w w:val="105"/>
        </w:rPr>
        <w:t> </w:t>
      </w:r>
      <w:r>
        <w:rPr>
          <w:w w:val="105"/>
        </w:rPr>
        <w:t>de</w:t>
      </w:r>
      <w:r>
        <w:rPr>
          <w:spacing w:val="-21"/>
          <w:w w:val="105"/>
        </w:rPr>
        <w:t> </w:t>
      </w:r>
      <w:r>
        <w:rPr>
          <w:w w:val="105"/>
        </w:rPr>
        <w:t>Innovación</w:t>
      </w:r>
      <w:r>
        <w:rPr>
          <w:spacing w:val="-20"/>
          <w:w w:val="105"/>
        </w:rPr>
        <w:t> </w:t>
      </w:r>
      <w:r>
        <w:rPr>
          <w:w w:val="105"/>
        </w:rPr>
        <w:t>y</w:t>
      </w:r>
      <w:r>
        <w:rPr>
          <w:spacing w:val="-21"/>
          <w:w w:val="105"/>
        </w:rPr>
        <w:t> </w:t>
      </w:r>
      <w:r>
        <w:rPr>
          <w:w w:val="105"/>
        </w:rPr>
        <w:t>Actualización</w:t>
      </w:r>
    </w:p>
    <w:p>
      <w:pPr>
        <w:pStyle w:val="BodyText"/>
        <w:spacing w:before="3"/>
        <w:rPr>
          <w:sz w:val="16"/>
        </w:rPr>
      </w:pPr>
    </w:p>
    <w:p>
      <w:pPr>
        <w:spacing w:before="98"/>
        <w:ind w:left="0" w:right="1210" w:firstLine="0"/>
        <w:jc w:val="right"/>
        <w:rPr>
          <w:sz w:val="19"/>
        </w:rPr>
      </w:pPr>
      <w:r>
        <w:rPr>
          <w:sz w:val="19"/>
        </w:rPr>
        <w:t>Página 70</w:t>
      </w:r>
    </w:p>
    <w:p>
      <w:pPr>
        <w:pStyle w:val="BodyText"/>
      </w:pPr>
    </w:p>
    <w:p>
      <w:pPr>
        <w:pStyle w:val="BodyText"/>
      </w:pPr>
    </w:p>
    <w:p>
      <w:pPr>
        <w:pStyle w:val="BodyText"/>
        <w:spacing w:before="5"/>
        <w:rPr>
          <w:sz w:val="18"/>
        </w:rPr>
      </w:pPr>
      <w:r>
        <w:rPr/>
        <w:pict>
          <v:group style="position:absolute;margin-left:52.058052pt;margin-top:12.577894pt;width:490.9pt;height:36.6pt;mso-position-horizontal-relative:page;mso-position-vertical-relative:paragraph;z-index:-251363328;mso-wrap-distance-left:0;mso-wrap-distance-right:0" coordorigin="1041,252" coordsize="9818,732">
            <v:line style="position:absolute" from="1046,979" to="1046,256" stroked="true" strokeweight=".465325pt" strokecolor="#000000">
              <v:stroke dashstyle="solid"/>
            </v:line>
            <v:line style="position:absolute" from="1046,979" to="5441,979" stroked="true" strokeweight=".465325pt" strokecolor="#000000">
              <v:stroke dashstyle="solid"/>
            </v:line>
            <v:line style="position:absolute" from="1046,256" to="5441,256" stroked="true" strokeweight=".465325pt" strokecolor="#000000">
              <v:stroke dashstyle="solid"/>
            </v:line>
            <v:line style="position:absolute" from="5441,979" to="10211,979"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10"/>
        <w:jc w:val="both"/>
      </w:pPr>
      <w:r>
        <w:rPr>
          <w:w w:val="105"/>
        </w:rPr>
        <w:t>Tecnológica (CIATEC) de Agüimes (Gran Canaria) y el Laboratorio de Residuos Fitosanitarios de Canarias sito en Polígono Industrial de Arinaga.</w:t>
      </w:r>
    </w:p>
    <w:p>
      <w:pPr>
        <w:pStyle w:val="BodyText"/>
        <w:spacing w:before="8"/>
      </w:pPr>
    </w:p>
    <w:p>
      <w:pPr>
        <w:pStyle w:val="BodyText"/>
        <w:spacing w:line="249" w:lineRule="auto"/>
        <w:ind w:left="1707" w:right="1210"/>
        <w:jc w:val="both"/>
      </w:pPr>
      <w:r>
        <w:rPr>
          <w:w w:val="105"/>
        </w:rPr>
        <w:t>De la escasa decena de personas con que contaba en 1992, se ha pasado a disponer de una plantilla de</w:t>
      </w:r>
      <w:r>
        <w:rPr>
          <w:spacing w:val="-11"/>
          <w:w w:val="105"/>
        </w:rPr>
        <w:t> </w:t>
      </w:r>
      <w:r>
        <w:rPr>
          <w:w w:val="105"/>
        </w:rPr>
        <w:t>205</w:t>
      </w:r>
      <w:r>
        <w:rPr>
          <w:spacing w:val="-11"/>
          <w:w w:val="105"/>
        </w:rPr>
        <w:t> </w:t>
      </w:r>
      <w:r>
        <w:rPr>
          <w:w w:val="105"/>
        </w:rPr>
        <w:t>trabajadores</w:t>
      </w:r>
      <w:r>
        <w:rPr>
          <w:spacing w:val="-12"/>
          <w:w w:val="105"/>
        </w:rPr>
        <w:t> </w:t>
      </w:r>
      <w:r>
        <w:rPr>
          <w:w w:val="105"/>
        </w:rPr>
        <w:t>en</w:t>
      </w:r>
      <w:r>
        <w:rPr>
          <w:spacing w:val="-12"/>
          <w:w w:val="105"/>
        </w:rPr>
        <w:t> </w:t>
      </w:r>
      <w:r>
        <w:rPr>
          <w:w w:val="105"/>
        </w:rPr>
        <w:t>el</w:t>
      </w:r>
      <w:r>
        <w:rPr>
          <w:spacing w:val="-11"/>
          <w:w w:val="105"/>
        </w:rPr>
        <w:t> </w:t>
      </w:r>
      <w:r>
        <w:rPr>
          <w:w w:val="105"/>
        </w:rPr>
        <w:t>ejercicio</w:t>
      </w:r>
      <w:r>
        <w:rPr>
          <w:spacing w:val="-11"/>
          <w:w w:val="105"/>
        </w:rPr>
        <w:t> </w:t>
      </w:r>
      <w:r>
        <w:rPr>
          <w:w w:val="105"/>
        </w:rPr>
        <w:t>2021,</w:t>
      </w:r>
      <w:r>
        <w:rPr>
          <w:spacing w:val="-10"/>
          <w:w w:val="105"/>
        </w:rPr>
        <w:t> </w:t>
      </w:r>
      <w:r>
        <w:rPr>
          <w:w w:val="105"/>
        </w:rPr>
        <w:t>repartidos</w:t>
      </w:r>
      <w:r>
        <w:rPr>
          <w:spacing w:val="-13"/>
          <w:w w:val="105"/>
        </w:rPr>
        <w:t> </w:t>
      </w:r>
      <w:r>
        <w:rPr>
          <w:w w:val="105"/>
        </w:rPr>
        <w:t>en</w:t>
      </w:r>
      <w:r>
        <w:rPr>
          <w:spacing w:val="-10"/>
          <w:w w:val="105"/>
        </w:rPr>
        <w:t> </w:t>
      </w:r>
      <w:r>
        <w:rPr>
          <w:w w:val="105"/>
        </w:rPr>
        <w:t>las</w:t>
      </w:r>
      <w:r>
        <w:rPr>
          <w:spacing w:val="-11"/>
          <w:w w:val="105"/>
        </w:rPr>
        <w:t> </w:t>
      </w:r>
      <w:r>
        <w:rPr>
          <w:w w:val="105"/>
        </w:rPr>
        <w:t>distintas</w:t>
      </w:r>
      <w:r>
        <w:rPr>
          <w:spacing w:val="-10"/>
          <w:w w:val="105"/>
        </w:rPr>
        <w:t> </w:t>
      </w:r>
      <w:r>
        <w:rPr>
          <w:w w:val="105"/>
        </w:rPr>
        <w:t>unidades</w:t>
      </w:r>
      <w:r>
        <w:rPr>
          <w:spacing w:val="-11"/>
          <w:w w:val="105"/>
        </w:rPr>
        <w:t> </w:t>
      </w:r>
      <w:r>
        <w:rPr>
          <w:w w:val="105"/>
        </w:rPr>
        <w:t>funcionales</w:t>
      </w:r>
      <w:r>
        <w:rPr>
          <w:spacing w:val="-10"/>
          <w:w w:val="105"/>
        </w:rPr>
        <w:t> </w:t>
      </w:r>
      <w:r>
        <w:rPr>
          <w:w w:val="105"/>
        </w:rPr>
        <w:t>que</w:t>
      </w:r>
      <w:r>
        <w:rPr>
          <w:spacing w:val="-11"/>
          <w:w w:val="105"/>
        </w:rPr>
        <w:t> </w:t>
      </w:r>
      <w:r>
        <w:rPr>
          <w:w w:val="105"/>
        </w:rPr>
        <w:t>configuran su</w:t>
      </w:r>
      <w:r>
        <w:rPr>
          <w:spacing w:val="-16"/>
          <w:w w:val="105"/>
        </w:rPr>
        <w:t> </w:t>
      </w:r>
      <w:r>
        <w:rPr>
          <w:w w:val="105"/>
        </w:rPr>
        <w:t>estructura</w:t>
      </w:r>
      <w:r>
        <w:rPr>
          <w:spacing w:val="-17"/>
          <w:w w:val="105"/>
        </w:rPr>
        <w:t> </w:t>
      </w:r>
      <w:r>
        <w:rPr>
          <w:w w:val="105"/>
        </w:rPr>
        <w:t>organizativa.</w:t>
      </w:r>
      <w:r>
        <w:rPr>
          <w:spacing w:val="-18"/>
          <w:w w:val="105"/>
        </w:rPr>
        <w:t> </w:t>
      </w:r>
      <w:r>
        <w:rPr>
          <w:w w:val="105"/>
        </w:rPr>
        <w:t>De</w:t>
      </w:r>
      <w:r>
        <w:rPr>
          <w:spacing w:val="-15"/>
          <w:w w:val="105"/>
        </w:rPr>
        <w:t> </w:t>
      </w:r>
      <w:r>
        <w:rPr>
          <w:w w:val="105"/>
        </w:rPr>
        <w:t>estos</w:t>
      </w:r>
      <w:r>
        <w:rPr>
          <w:spacing w:val="-17"/>
          <w:w w:val="105"/>
        </w:rPr>
        <w:t> </w:t>
      </w:r>
      <w:r>
        <w:rPr>
          <w:w w:val="105"/>
        </w:rPr>
        <w:t>205</w:t>
      </w:r>
      <w:r>
        <w:rPr>
          <w:spacing w:val="-15"/>
          <w:w w:val="105"/>
        </w:rPr>
        <w:t> </w:t>
      </w:r>
      <w:r>
        <w:rPr>
          <w:w w:val="105"/>
        </w:rPr>
        <w:t>trabajadores</w:t>
      </w:r>
      <w:r>
        <w:rPr>
          <w:spacing w:val="-17"/>
          <w:w w:val="105"/>
        </w:rPr>
        <w:t> </w:t>
      </w:r>
      <w:r>
        <w:rPr>
          <w:w w:val="105"/>
        </w:rPr>
        <w:t>a</w:t>
      </w:r>
      <w:r>
        <w:rPr>
          <w:spacing w:val="-17"/>
          <w:w w:val="105"/>
        </w:rPr>
        <w:t> </w:t>
      </w:r>
      <w:r>
        <w:rPr>
          <w:w w:val="105"/>
        </w:rPr>
        <w:t>31/12/2021,</w:t>
      </w:r>
      <w:r>
        <w:rPr>
          <w:spacing w:val="-17"/>
          <w:w w:val="105"/>
        </w:rPr>
        <w:t> </w:t>
      </w:r>
      <w:r>
        <w:rPr>
          <w:w w:val="105"/>
        </w:rPr>
        <w:t>145</w:t>
      </w:r>
      <w:r>
        <w:rPr>
          <w:spacing w:val="-16"/>
          <w:w w:val="105"/>
        </w:rPr>
        <w:t> </w:t>
      </w:r>
      <w:r>
        <w:rPr>
          <w:w w:val="105"/>
        </w:rPr>
        <w:t>son</w:t>
      </w:r>
      <w:r>
        <w:rPr>
          <w:spacing w:val="-15"/>
          <w:w w:val="105"/>
        </w:rPr>
        <w:t> </w:t>
      </w:r>
      <w:r>
        <w:rPr>
          <w:w w:val="105"/>
        </w:rPr>
        <w:t>indefinidos</w:t>
      </w:r>
      <w:r>
        <w:rPr>
          <w:spacing w:val="-17"/>
          <w:w w:val="105"/>
        </w:rPr>
        <w:t> </w:t>
      </w:r>
      <w:r>
        <w:rPr>
          <w:w w:val="105"/>
        </w:rPr>
        <w:t>y</w:t>
      </w:r>
      <w:r>
        <w:rPr>
          <w:spacing w:val="-16"/>
          <w:w w:val="105"/>
        </w:rPr>
        <w:t> </w:t>
      </w:r>
      <w:r>
        <w:rPr>
          <w:w w:val="105"/>
        </w:rPr>
        <w:t>60</w:t>
      </w:r>
      <w:r>
        <w:rPr>
          <w:spacing w:val="-16"/>
          <w:w w:val="105"/>
        </w:rPr>
        <w:t> </w:t>
      </w:r>
      <w:r>
        <w:rPr>
          <w:w w:val="105"/>
        </w:rPr>
        <w:t>temporales.</w:t>
      </w:r>
    </w:p>
    <w:p>
      <w:pPr>
        <w:pStyle w:val="BodyText"/>
        <w:spacing w:before="4"/>
        <w:rPr>
          <w:sz w:val="25"/>
        </w:rPr>
      </w:pPr>
    </w:p>
    <w:p>
      <w:pPr>
        <w:pStyle w:val="Heading2"/>
        <w:rPr>
          <w:u w:val="none"/>
        </w:rPr>
      </w:pPr>
      <w:r>
        <w:rPr>
          <w:w w:val="105"/>
          <w:u w:val="none"/>
        </w:rPr>
        <w:t>2.- ESTRUCTURA ORGANIZATIVA</w:t>
      </w:r>
    </w:p>
    <w:p>
      <w:pPr>
        <w:pStyle w:val="BodyText"/>
        <w:spacing w:before="10"/>
        <w:rPr>
          <w:b/>
          <w:sz w:val="18"/>
        </w:rPr>
      </w:pPr>
    </w:p>
    <w:p>
      <w:pPr>
        <w:pStyle w:val="BodyText"/>
        <w:spacing w:line="249" w:lineRule="auto" w:before="1"/>
        <w:ind w:left="1707" w:right="1209"/>
        <w:jc w:val="both"/>
      </w:pPr>
      <w:r>
        <w:rPr>
          <w:w w:val="105"/>
        </w:rPr>
        <w:t>Desde</w:t>
      </w:r>
      <w:r>
        <w:rPr>
          <w:spacing w:val="-11"/>
          <w:w w:val="105"/>
        </w:rPr>
        <w:t> </w:t>
      </w:r>
      <w:r>
        <w:rPr>
          <w:w w:val="105"/>
        </w:rPr>
        <w:t>el</w:t>
      </w:r>
      <w:r>
        <w:rPr>
          <w:spacing w:val="-9"/>
          <w:w w:val="105"/>
        </w:rPr>
        <w:t> </w:t>
      </w:r>
      <w:r>
        <w:rPr>
          <w:w w:val="105"/>
        </w:rPr>
        <w:t>ejercicio</w:t>
      </w:r>
      <w:r>
        <w:rPr>
          <w:spacing w:val="-9"/>
          <w:w w:val="105"/>
        </w:rPr>
        <w:t> </w:t>
      </w:r>
      <w:r>
        <w:rPr>
          <w:w w:val="105"/>
        </w:rPr>
        <w:t>2018,</w:t>
      </w:r>
      <w:r>
        <w:rPr>
          <w:spacing w:val="-9"/>
          <w:w w:val="105"/>
        </w:rPr>
        <w:t> </w:t>
      </w:r>
      <w:r>
        <w:rPr>
          <w:w w:val="105"/>
        </w:rPr>
        <w:t>la</w:t>
      </w:r>
      <w:r>
        <w:rPr>
          <w:spacing w:val="-10"/>
          <w:w w:val="105"/>
        </w:rPr>
        <w:t> </w:t>
      </w:r>
      <w:r>
        <w:rPr>
          <w:w w:val="105"/>
        </w:rPr>
        <w:t>estructura</w:t>
      </w:r>
      <w:r>
        <w:rPr>
          <w:spacing w:val="-10"/>
          <w:w w:val="105"/>
        </w:rPr>
        <w:t> </w:t>
      </w:r>
      <w:r>
        <w:rPr>
          <w:w w:val="105"/>
        </w:rPr>
        <w:t>del</w:t>
      </w:r>
      <w:r>
        <w:rPr>
          <w:spacing w:val="-12"/>
          <w:w w:val="105"/>
        </w:rPr>
        <w:t> </w:t>
      </w:r>
      <w:r>
        <w:rPr>
          <w:w w:val="105"/>
        </w:rPr>
        <w:t>ITC</w:t>
      </w:r>
      <w:r>
        <w:rPr>
          <w:spacing w:val="-9"/>
          <w:w w:val="105"/>
        </w:rPr>
        <w:t> </w:t>
      </w:r>
      <w:r>
        <w:rPr>
          <w:w w:val="105"/>
        </w:rPr>
        <w:t>ha</w:t>
      </w:r>
      <w:r>
        <w:rPr>
          <w:spacing w:val="-11"/>
          <w:w w:val="105"/>
        </w:rPr>
        <w:t> </w:t>
      </w:r>
      <w:r>
        <w:rPr>
          <w:w w:val="105"/>
        </w:rPr>
        <w:t>quedado</w:t>
      </w:r>
      <w:r>
        <w:rPr>
          <w:spacing w:val="-8"/>
          <w:w w:val="105"/>
        </w:rPr>
        <w:t> </w:t>
      </w:r>
      <w:r>
        <w:rPr>
          <w:w w:val="105"/>
        </w:rPr>
        <w:t>configurada</w:t>
      </w:r>
      <w:r>
        <w:rPr>
          <w:spacing w:val="-11"/>
          <w:w w:val="105"/>
        </w:rPr>
        <w:t> </w:t>
      </w:r>
      <w:r>
        <w:rPr>
          <w:w w:val="105"/>
        </w:rPr>
        <w:t>como</w:t>
      </w:r>
      <w:r>
        <w:rPr>
          <w:spacing w:val="-10"/>
          <w:w w:val="105"/>
        </w:rPr>
        <w:t> </w:t>
      </w:r>
      <w:r>
        <w:rPr>
          <w:w w:val="105"/>
        </w:rPr>
        <w:t>una</w:t>
      </w:r>
      <w:r>
        <w:rPr>
          <w:spacing w:val="-9"/>
          <w:w w:val="105"/>
        </w:rPr>
        <w:t> </w:t>
      </w:r>
      <w:r>
        <w:rPr>
          <w:w w:val="105"/>
        </w:rPr>
        <w:t>única</w:t>
      </w:r>
      <w:r>
        <w:rPr>
          <w:spacing w:val="-8"/>
          <w:w w:val="105"/>
        </w:rPr>
        <w:t> </w:t>
      </w:r>
      <w:r>
        <w:rPr>
          <w:w w:val="105"/>
        </w:rPr>
        <w:t>unidad,</w:t>
      </w:r>
      <w:r>
        <w:rPr>
          <w:spacing w:val="-9"/>
          <w:w w:val="105"/>
        </w:rPr>
        <w:t> </w:t>
      </w:r>
      <w:r>
        <w:rPr>
          <w:w w:val="105"/>
        </w:rPr>
        <w:t>en</w:t>
      </w:r>
      <w:r>
        <w:rPr>
          <w:spacing w:val="-9"/>
          <w:w w:val="105"/>
        </w:rPr>
        <w:t> </w:t>
      </w:r>
      <w:r>
        <w:rPr>
          <w:w w:val="105"/>
        </w:rPr>
        <w:t>la</w:t>
      </w:r>
      <w:r>
        <w:rPr>
          <w:spacing w:val="-10"/>
          <w:w w:val="105"/>
        </w:rPr>
        <w:t> </w:t>
      </w:r>
      <w:r>
        <w:rPr>
          <w:w w:val="105"/>
        </w:rPr>
        <w:t>que se distinguen a nivel departamental por sus competencias dos grandes áreas que dependen de la Alta Dirección, el Área de Investigación, Desarrollo e Innovación Tecnológica y el Área de Administración, , con</w:t>
      </w:r>
      <w:r>
        <w:rPr>
          <w:spacing w:val="-7"/>
          <w:w w:val="105"/>
        </w:rPr>
        <w:t> </w:t>
      </w:r>
      <w:r>
        <w:rPr>
          <w:w w:val="105"/>
        </w:rPr>
        <w:t>los</w:t>
      </w:r>
      <w:r>
        <w:rPr>
          <w:spacing w:val="-8"/>
          <w:w w:val="105"/>
        </w:rPr>
        <w:t> </w:t>
      </w:r>
      <w:r>
        <w:rPr>
          <w:w w:val="105"/>
        </w:rPr>
        <w:t>recursos</w:t>
      </w:r>
      <w:r>
        <w:rPr>
          <w:spacing w:val="-7"/>
          <w:w w:val="105"/>
        </w:rPr>
        <w:t> </w:t>
      </w:r>
      <w:r>
        <w:rPr>
          <w:w w:val="105"/>
        </w:rPr>
        <w:t>adscritos</w:t>
      </w:r>
      <w:r>
        <w:rPr>
          <w:spacing w:val="-8"/>
          <w:w w:val="105"/>
        </w:rPr>
        <w:t> </w:t>
      </w:r>
      <w:r>
        <w:rPr>
          <w:w w:val="105"/>
        </w:rPr>
        <w:t>a</w:t>
      </w:r>
      <w:r>
        <w:rPr>
          <w:spacing w:val="-9"/>
          <w:w w:val="105"/>
        </w:rPr>
        <w:t> </w:t>
      </w:r>
      <w:r>
        <w:rPr>
          <w:w w:val="105"/>
        </w:rPr>
        <w:t>ambos</w:t>
      </w:r>
      <w:r>
        <w:rPr>
          <w:spacing w:val="-7"/>
          <w:w w:val="105"/>
        </w:rPr>
        <w:t> </w:t>
      </w:r>
      <w:r>
        <w:rPr>
          <w:w w:val="105"/>
        </w:rPr>
        <w:t>que</w:t>
      </w:r>
      <w:r>
        <w:rPr>
          <w:spacing w:val="-7"/>
          <w:w w:val="105"/>
        </w:rPr>
        <w:t> </w:t>
      </w:r>
      <w:r>
        <w:rPr>
          <w:w w:val="105"/>
        </w:rPr>
        <w:t>se</w:t>
      </w:r>
      <w:r>
        <w:rPr>
          <w:spacing w:val="-7"/>
          <w:w w:val="105"/>
        </w:rPr>
        <w:t> </w:t>
      </w:r>
      <w:r>
        <w:rPr>
          <w:w w:val="105"/>
        </w:rPr>
        <w:t>estructuran</w:t>
      </w:r>
      <w:r>
        <w:rPr>
          <w:spacing w:val="-9"/>
          <w:w w:val="105"/>
        </w:rPr>
        <w:t> </w:t>
      </w:r>
      <w:r>
        <w:rPr>
          <w:w w:val="105"/>
        </w:rPr>
        <w:t>en</w:t>
      </w:r>
      <w:r>
        <w:rPr>
          <w:spacing w:val="-6"/>
          <w:w w:val="105"/>
        </w:rPr>
        <w:t> </w:t>
      </w:r>
      <w:r>
        <w:rPr>
          <w:w w:val="105"/>
        </w:rPr>
        <w:t>varios</w:t>
      </w:r>
      <w:r>
        <w:rPr>
          <w:spacing w:val="-8"/>
          <w:w w:val="105"/>
        </w:rPr>
        <w:t> </w:t>
      </w:r>
      <w:r>
        <w:rPr>
          <w:w w:val="105"/>
        </w:rPr>
        <w:t>departamentos</w:t>
      </w:r>
      <w:r>
        <w:rPr>
          <w:spacing w:val="-7"/>
          <w:w w:val="105"/>
        </w:rPr>
        <w:t> </w:t>
      </w:r>
      <w:r>
        <w:rPr>
          <w:w w:val="105"/>
        </w:rPr>
        <w:t>o</w:t>
      </w:r>
      <w:r>
        <w:rPr>
          <w:spacing w:val="-10"/>
          <w:w w:val="105"/>
        </w:rPr>
        <w:t> </w:t>
      </w:r>
      <w:r>
        <w:rPr>
          <w:w w:val="105"/>
        </w:rPr>
        <w:t>unidades</w:t>
      </w:r>
      <w:r>
        <w:rPr>
          <w:spacing w:val="-7"/>
          <w:w w:val="105"/>
        </w:rPr>
        <w:t> </w:t>
      </w:r>
      <w:r>
        <w:rPr>
          <w:w w:val="105"/>
        </w:rPr>
        <w:t>funcionales que desarrollamos a</w:t>
      </w:r>
      <w:r>
        <w:rPr>
          <w:spacing w:val="-3"/>
          <w:w w:val="105"/>
        </w:rPr>
        <w:t> </w:t>
      </w:r>
      <w:r>
        <w:rPr>
          <w:w w:val="105"/>
        </w:rPr>
        <w:t>continuación:</w:t>
      </w:r>
    </w:p>
    <w:p>
      <w:pPr>
        <w:pStyle w:val="BodyText"/>
        <w:rPr>
          <w:sz w:val="24"/>
        </w:rPr>
      </w:pPr>
    </w:p>
    <w:p>
      <w:pPr>
        <w:pStyle w:val="Heading2"/>
        <w:numPr>
          <w:ilvl w:val="0"/>
          <w:numId w:val="43"/>
        </w:numPr>
        <w:tabs>
          <w:tab w:pos="1907" w:val="left" w:leader="none"/>
        </w:tabs>
        <w:spacing w:line="240" w:lineRule="auto" w:before="200" w:after="0"/>
        <w:ind w:left="1906" w:right="0" w:hanging="200"/>
        <w:jc w:val="left"/>
        <w:rPr>
          <w:u w:val="none"/>
        </w:rPr>
      </w:pPr>
      <w:r>
        <w:rPr>
          <w:w w:val="105"/>
          <w:u w:val="none"/>
        </w:rPr>
        <w:t>La Alta</w:t>
      </w:r>
      <w:r>
        <w:rPr>
          <w:spacing w:val="1"/>
          <w:w w:val="105"/>
          <w:u w:val="none"/>
        </w:rPr>
        <w:t> </w:t>
      </w:r>
      <w:r>
        <w:rPr>
          <w:w w:val="105"/>
          <w:u w:val="none"/>
        </w:rPr>
        <w:t>Dirección.</w:t>
      </w:r>
    </w:p>
    <w:p>
      <w:pPr>
        <w:pStyle w:val="BodyText"/>
        <w:spacing w:before="8"/>
        <w:rPr>
          <w:b/>
          <w:sz w:val="21"/>
        </w:rPr>
      </w:pPr>
    </w:p>
    <w:p>
      <w:pPr>
        <w:pStyle w:val="BodyText"/>
        <w:spacing w:line="249" w:lineRule="auto"/>
        <w:ind w:left="1707" w:right="1209"/>
        <w:jc w:val="both"/>
      </w:pPr>
      <w:r>
        <w:rPr>
          <w:w w:val="105"/>
        </w:rPr>
        <w:t>La Alta Dirección de la empresa está configurada por la Gerencia de la que dependen todos los departamentos y recursos adscritos a la entidad, y es la responsable, de acuerdo con las directrices marcadas y dentro de la delegación de facultades establecida por el Consejo de Administración, de gestionar</w:t>
      </w:r>
      <w:r>
        <w:rPr>
          <w:spacing w:val="-7"/>
          <w:w w:val="105"/>
        </w:rPr>
        <w:t> </w:t>
      </w:r>
      <w:r>
        <w:rPr>
          <w:w w:val="105"/>
        </w:rPr>
        <w:t>y</w:t>
      </w:r>
      <w:r>
        <w:rPr>
          <w:spacing w:val="-6"/>
          <w:w w:val="105"/>
        </w:rPr>
        <w:t> </w:t>
      </w:r>
      <w:r>
        <w:rPr>
          <w:w w:val="105"/>
        </w:rPr>
        <w:t>coordinar</w:t>
      </w:r>
      <w:r>
        <w:rPr>
          <w:spacing w:val="-6"/>
          <w:w w:val="105"/>
        </w:rPr>
        <w:t> </w:t>
      </w:r>
      <w:r>
        <w:rPr>
          <w:w w:val="105"/>
        </w:rPr>
        <w:t>los</w:t>
      </w:r>
      <w:r>
        <w:rPr>
          <w:spacing w:val="-6"/>
          <w:w w:val="105"/>
        </w:rPr>
        <w:t> </w:t>
      </w:r>
      <w:r>
        <w:rPr>
          <w:w w:val="105"/>
        </w:rPr>
        <w:t>recursos</w:t>
      </w:r>
      <w:r>
        <w:rPr>
          <w:spacing w:val="-5"/>
          <w:w w:val="105"/>
        </w:rPr>
        <w:t> </w:t>
      </w:r>
      <w:r>
        <w:rPr>
          <w:w w:val="105"/>
        </w:rPr>
        <w:t>de</w:t>
      </w:r>
      <w:r>
        <w:rPr>
          <w:spacing w:val="-5"/>
          <w:w w:val="105"/>
        </w:rPr>
        <w:t> </w:t>
      </w:r>
      <w:r>
        <w:rPr>
          <w:w w:val="105"/>
        </w:rPr>
        <w:t>la</w:t>
      </w:r>
      <w:r>
        <w:rPr>
          <w:spacing w:val="-5"/>
          <w:w w:val="105"/>
        </w:rPr>
        <w:t> </w:t>
      </w:r>
      <w:r>
        <w:rPr>
          <w:w w:val="105"/>
        </w:rPr>
        <w:t>Entidad;</w:t>
      </w:r>
      <w:r>
        <w:rPr>
          <w:spacing w:val="-6"/>
          <w:w w:val="105"/>
        </w:rPr>
        <w:t> </w:t>
      </w:r>
      <w:r>
        <w:rPr>
          <w:w w:val="105"/>
        </w:rPr>
        <w:t>para</w:t>
      </w:r>
      <w:r>
        <w:rPr>
          <w:spacing w:val="-6"/>
          <w:w w:val="105"/>
        </w:rPr>
        <w:t> </w:t>
      </w:r>
      <w:r>
        <w:rPr>
          <w:w w:val="105"/>
        </w:rPr>
        <w:t>asegurar</w:t>
      </w:r>
      <w:r>
        <w:rPr>
          <w:spacing w:val="-7"/>
          <w:w w:val="105"/>
        </w:rPr>
        <w:t> </w:t>
      </w:r>
      <w:r>
        <w:rPr>
          <w:w w:val="105"/>
        </w:rPr>
        <w:t>una</w:t>
      </w:r>
      <w:r>
        <w:rPr>
          <w:spacing w:val="-6"/>
          <w:w w:val="105"/>
        </w:rPr>
        <w:t> </w:t>
      </w:r>
      <w:r>
        <w:rPr>
          <w:w w:val="105"/>
        </w:rPr>
        <w:t>adecuada</w:t>
      </w:r>
      <w:r>
        <w:rPr>
          <w:spacing w:val="-5"/>
          <w:w w:val="105"/>
        </w:rPr>
        <w:t> </w:t>
      </w:r>
      <w:r>
        <w:rPr>
          <w:w w:val="105"/>
        </w:rPr>
        <w:t>planificación,</w:t>
      </w:r>
      <w:r>
        <w:rPr>
          <w:spacing w:val="-7"/>
          <w:w w:val="105"/>
        </w:rPr>
        <w:t> </w:t>
      </w:r>
      <w:r>
        <w:rPr>
          <w:w w:val="105"/>
        </w:rPr>
        <w:t>ejecución</w:t>
      </w:r>
      <w:r>
        <w:rPr>
          <w:spacing w:val="-5"/>
          <w:w w:val="105"/>
        </w:rPr>
        <w:t> </w:t>
      </w:r>
      <w:r>
        <w:rPr>
          <w:w w:val="105"/>
        </w:rPr>
        <w:t>y seguimiento de las actividades propias del ITC para el desempeño de su misión. Así mismo es la responsable de prestar los servicios internos horizontales demandados por la organización, estableciendo la política económico-financiera de la empresa, asegurando la correcta gestión y justificación</w:t>
      </w:r>
      <w:r>
        <w:rPr>
          <w:spacing w:val="-12"/>
          <w:w w:val="105"/>
        </w:rPr>
        <w:t> </w:t>
      </w:r>
      <w:r>
        <w:rPr>
          <w:w w:val="105"/>
        </w:rPr>
        <w:t>de</w:t>
      </w:r>
      <w:r>
        <w:rPr>
          <w:spacing w:val="-11"/>
          <w:w w:val="105"/>
        </w:rPr>
        <w:t> </w:t>
      </w:r>
      <w:r>
        <w:rPr>
          <w:w w:val="105"/>
        </w:rPr>
        <w:t>subvenciones,</w:t>
      </w:r>
      <w:r>
        <w:rPr>
          <w:spacing w:val="-10"/>
          <w:w w:val="105"/>
        </w:rPr>
        <w:t> </w:t>
      </w:r>
      <w:r>
        <w:rPr>
          <w:w w:val="105"/>
        </w:rPr>
        <w:t>garantizando</w:t>
      </w:r>
      <w:r>
        <w:rPr>
          <w:spacing w:val="-9"/>
          <w:w w:val="105"/>
        </w:rPr>
        <w:t> </w:t>
      </w:r>
      <w:r>
        <w:rPr>
          <w:w w:val="105"/>
        </w:rPr>
        <w:t>la</w:t>
      </w:r>
      <w:r>
        <w:rPr>
          <w:spacing w:val="-12"/>
          <w:w w:val="105"/>
        </w:rPr>
        <w:t> </w:t>
      </w:r>
      <w:r>
        <w:rPr>
          <w:w w:val="105"/>
        </w:rPr>
        <w:t>contratación</w:t>
      </w:r>
      <w:r>
        <w:rPr>
          <w:spacing w:val="-9"/>
          <w:w w:val="105"/>
        </w:rPr>
        <w:t> </w:t>
      </w:r>
      <w:r>
        <w:rPr>
          <w:w w:val="105"/>
        </w:rPr>
        <w:t>bajo</w:t>
      </w:r>
      <w:r>
        <w:rPr>
          <w:spacing w:val="-12"/>
          <w:w w:val="105"/>
        </w:rPr>
        <w:t> </w:t>
      </w:r>
      <w:r>
        <w:rPr>
          <w:w w:val="105"/>
        </w:rPr>
        <w:t>la</w:t>
      </w:r>
      <w:r>
        <w:rPr>
          <w:spacing w:val="-11"/>
          <w:w w:val="105"/>
        </w:rPr>
        <w:t> </w:t>
      </w:r>
      <w:r>
        <w:rPr>
          <w:w w:val="105"/>
        </w:rPr>
        <w:t>normativa</w:t>
      </w:r>
      <w:r>
        <w:rPr>
          <w:spacing w:val="-12"/>
          <w:w w:val="105"/>
        </w:rPr>
        <w:t> </w:t>
      </w:r>
      <w:r>
        <w:rPr>
          <w:w w:val="105"/>
        </w:rPr>
        <w:t>de</w:t>
      </w:r>
      <w:r>
        <w:rPr>
          <w:spacing w:val="-9"/>
          <w:w w:val="105"/>
        </w:rPr>
        <w:t> </w:t>
      </w:r>
      <w:r>
        <w:rPr>
          <w:w w:val="105"/>
        </w:rPr>
        <w:t>aplicación,</w:t>
      </w:r>
      <w:r>
        <w:rPr>
          <w:spacing w:val="-11"/>
          <w:w w:val="105"/>
        </w:rPr>
        <w:t> </w:t>
      </w:r>
      <w:r>
        <w:rPr>
          <w:w w:val="105"/>
        </w:rPr>
        <w:t>prestando</w:t>
      </w:r>
      <w:r>
        <w:rPr>
          <w:spacing w:val="-12"/>
          <w:w w:val="105"/>
        </w:rPr>
        <w:t> </w:t>
      </w:r>
      <w:r>
        <w:rPr>
          <w:w w:val="105"/>
        </w:rPr>
        <w:t>el soporte jurídico necesario, planificando y coordinando la política de recursos humanos, prestando los servicios técnicos necesarios para el correcto uso de los sistemas informáticos y de comunicaciones y gestionando eficientemente el patrimonio de la</w:t>
      </w:r>
      <w:r>
        <w:rPr>
          <w:spacing w:val="-12"/>
          <w:w w:val="105"/>
        </w:rPr>
        <w:t> </w:t>
      </w:r>
      <w:r>
        <w:rPr>
          <w:w w:val="105"/>
        </w:rPr>
        <w:t>entidad.</w:t>
      </w:r>
    </w:p>
    <w:p>
      <w:pPr>
        <w:pStyle w:val="BodyText"/>
        <w:spacing w:before="1"/>
        <w:rPr>
          <w:sz w:val="22"/>
        </w:rPr>
      </w:pPr>
    </w:p>
    <w:p>
      <w:pPr>
        <w:pStyle w:val="BodyText"/>
        <w:spacing w:line="271" w:lineRule="auto"/>
        <w:ind w:left="1707" w:right="1210"/>
        <w:jc w:val="both"/>
      </w:pPr>
      <w:r>
        <w:rPr>
          <w:w w:val="105"/>
        </w:rPr>
        <w:t>Así</w:t>
      </w:r>
      <w:r>
        <w:rPr>
          <w:spacing w:val="-7"/>
          <w:w w:val="105"/>
        </w:rPr>
        <w:t> </w:t>
      </w:r>
      <w:r>
        <w:rPr>
          <w:w w:val="105"/>
        </w:rPr>
        <w:t>mismo,</w:t>
      </w:r>
      <w:r>
        <w:rPr>
          <w:spacing w:val="-8"/>
          <w:w w:val="105"/>
        </w:rPr>
        <w:t> </w:t>
      </w:r>
      <w:r>
        <w:rPr>
          <w:w w:val="105"/>
        </w:rPr>
        <w:t>en</w:t>
      </w:r>
      <w:r>
        <w:rPr>
          <w:spacing w:val="-8"/>
          <w:w w:val="105"/>
        </w:rPr>
        <w:t> </w:t>
      </w:r>
      <w:r>
        <w:rPr>
          <w:w w:val="105"/>
        </w:rPr>
        <w:t>la</w:t>
      </w:r>
      <w:r>
        <w:rPr>
          <w:spacing w:val="-9"/>
          <w:w w:val="105"/>
        </w:rPr>
        <w:t> </w:t>
      </w:r>
      <w:r>
        <w:rPr>
          <w:w w:val="105"/>
        </w:rPr>
        <w:t>actualidad,</w:t>
      </w:r>
      <w:r>
        <w:rPr>
          <w:spacing w:val="-6"/>
          <w:w w:val="105"/>
        </w:rPr>
        <w:t> </w:t>
      </w:r>
      <w:r>
        <w:rPr>
          <w:w w:val="105"/>
        </w:rPr>
        <w:t>se</w:t>
      </w:r>
      <w:r>
        <w:rPr>
          <w:spacing w:val="-8"/>
          <w:w w:val="105"/>
        </w:rPr>
        <w:t> </w:t>
      </w:r>
      <w:r>
        <w:rPr>
          <w:w w:val="105"/>
        </w:rPr>
        <w:t>encarga</w:t>
      </w:r>
      <w:r>
        <w:rPr>
          <w:spacing w:val="-8"/>
          <w:w w:val="105"/>
        </w:rPr>
        <w:t> </w:t>
      </w:r>
      <w:r>
        <w:rPr>
          <w:w w:val="105"/>
        </w:rPr>
        <w:t>de</w:t>
      </w:r>
      <w:r>
        <w:rPr>
          <w:spacing w:val="-9"/>
          <w:w w:val="105"/>
        </w:rPr>
        <w:t> </w:t>
      </w:r>
      <w:r>
        <w:rPr>
          <w:w w:val="105"/>
        </w:rPr>
        <w:t>la</w:t>
      </w:r>
      <w:r>
        <w:rPr>
          <w:spacing w:val="-8"/>
          <w:w w:val="105"/>
        </w:rPr>
        <w:t> </w:t>
      </w:r>
      <w:r>
        <w:rPr>
          <w:w w:val="105"/>
        </w:rPr>
        <w:t>gestión</w:t>
      </w:r>
      <w:r>
        <w:rPr>
          <w:spacing w:val="-8"/>
          <w:w w:val="105"/>
        </w:rPr>
        <w:t> </w:t>
      </w:r>
      <w:r>
        <w:rPr>
          <w:w w:val="105"/>
        </w:rPr>
        <w:t>de</w:t>
      </w:r>
      <w:r>
        <w:rPr>
          <w:spacing w:val="-6"/>
          <w:w w:val="105"/>
        </w:rPr>
        <w:t> </w:t>
      </w:r>
      <w:r>
        <w:rPr>
          <w:w w:val="105"/>
        </w:rPr>
        <w:t>varias</w:t>
      </w:r>
      <w:r>
        <w:rPr>
          <w:spacing w:val="-8"/>
          <w:w w:val="105"/>
        </w:rPr>
        <w:t> </w:t>
      </w:r>
      <w:r>
        <w:rPr>
          <w:w w:val="105"/>
        </w:rPr>
        <w:t>de</w:t>
      </w:r>
      <w:r>
        <w:rPr>
          <w:spacing w:val="-5"/>
          <w:w w:val="105"/>
        </w:rPr>
        <w:t> </w:t>
      </w:r>
      <w:r>
        <w:rPr>
          <w:w w:val="105"/>
        </w:rPr>
        <w:t>las</w:t>
      </w:r>
      <w:r>
        <w:rPr>
          <w:spacing w:val="-9"/>
          <w:w w:val="105"/>
        </w:rPr>
        <w:t> </w:t>
      </w:r>
      <w:r>
        <w:rPr>
          <w:w w:val="105"/>
        </w:rPr>
        <w:t>empresas</w:t>
      </w:r>
      <w:r>
        <w:rPr>
          <w:spacing w:val="-8"/>
          <w:w w:val="105"/>
        </w:rPr>
        <w:t> </w:t>
      </w:r>
      <w:r>
        <w:rPr>
          <w:w w:val="105"/>
        </w:rPr>
        <w:t>participadas</w:t>
      </w:r>
      <w:r>
        <w:rPr>
          <w:spacing w:val="-8"/>
          <w:w w:val="105"/>
        </w:rPr>
        <w:t> </w:t>
      </w:r>
      <w:r>
        <w:rPr>
          <w:w w:val="105"/>
        </w:rPr>
        <w:t>en</w:t>
      </w:r>
      <w:r>
        <w:rPr>
          <w:spacing w:val="-8"/>
          <w:w w:val="105"/>
        </w:rPr>
        <w:t> </w:t>
      </w:r>
      <w:r>
        <w:rPr>
          <w:w w:val="105"/>
        </w:rPr>
        <w:t>las</w:t>
      </w:r>
      <w:r>
        <w:rPr>
          <w:spacing w:val="-8"/>
          <w:w w:val="105"/>
        </w:rPr>
        <w:t> </w:t>
      </w:r>
      <w:r>
        <w:rPr>
          <w:w w:val="105"/>
        </w:rPr>
        <w:t>que el</w:t>
      </w:r>
      <w:r>
        <w:rPr>
          <w:spacing w:val="-8"/>
          <w:w w:val="105"/>
        </w:rPr>
        <w:t> </w:t>
      </w:r>
      <w:r>
        <w:rPr>
          <w:w w:val="105"/>
        </w:rPr>
        <w:t>ITC</w:t>
      </w:r>
      <w:r>
        <w:rPr>
          <w:spacing w:val="-8"/>
          <w:w w:val="105"/>
        </w:rPr>
        <w:t> </w:t>
      </w:r>
      <w:r>
        <w:rPr>
          <w:w w:val="105"/>
        </w:rPr>
        <w:t>ejerce</w:t>
      </w:r>
      <w:r>
        <w:rPr>
          <w:spacing w:val="-6"/>
          <w:w w:val="105"/>
        </w:rPr>
        <w:t> </w:t>
      </w:r>
      <w:r>
        <w:rPr>
          <w:w w:val="105"/>
        </w:rPr>
        <w:t>como</w:t>
      </w:r>
      <w:r>
        <w:rPr>
          <w:spacing w:val="-6"/>
          <w:w w:val="105"/>
        </w:rPr>
        <w:t> </w:t>
      </w:r>
      <w:r>
        <w:rPr>
          <w:w w:val="105"/>
        </w:rPr>
        <w:t>Consejero</w:t>
      </w:r>
      <w:r>
        <w:rPr>
          <w:spacing w:val="-6"/>
          <w:w w:val="105"/>
        </w:rPr>
        <w:t> </w:t>
      </w:r>
      <w:r>
        <w:rPr>
          <w:w w:val="105"/>
        </w:rPr>
        <w:t>Delegado,</w:t>
      </w:r>
      <w:r>
        <w:rPr>
          <w:spacing w:val="-9"/>
          <w:w w:val="105"/>
        </w:rPr>
        <w:t> </w:t>
      </w:r>
      <w:r>
        <w:rPr>
          <w:w w:val="105"/>
        </w:rPr>
        <w:t>Megaturbinas</w:t>
      </w:r>
      <w:r>
        <w:rPr>
          <w:spacing w:val="-8"/>
          <w:w w:val="105"/>
        </w:rPr>
        <w:t> </w:t>
      </w:r>
      <w:r>
        <w:rPr>
          <w:w w:val="105"/>
        </w:rPr>
        <w:t>Arinaga,</w:t>
      </w:r>
      <w:r>
        <w:rPr>
          <w:spacing w:val="-7"/>
          <w:w w:val="105"/>
        </w:rPr>
        <w:t> </w:t>
      </w:r>
      <w:r>
        <w:rPr>
          <w:w w:val="105"/>
        </w:rPr>
        <w:t>S.A.</w:t>
      </w:r>
      <w:r>
        <w:rPr>
          <w:spacing w:val="-7"/>
          <w:w w:val="105"/>
        </w:rPr>
        <w:t> </w:t>
      </w:r>
      <w:r>
        <w:rPr>
          <w:w w:val="105"/>
        </w:rPr>
        <w:t>y</w:t>
      </w:r>
      <w:r>
        <w:rPr>
          <w:spacing w:val="-7"/>
          <w:w w:val="105"/>
        </w:rPr>
        <w:t> </w:t>
      </w:r>
      <w:r>
        <w:rPr>
          <w:w w:val="105"/>
        </w:rPr>
        <w:t>Parques</w:t>
      </w:r>
      <w:r>
        <w:rPr>
          <w:spacing w:val="-7"/>
          <w:w w:val="105"/>
        </w:rPr>
        <w:t> </w:t>
      </w:r>
      <w:r>
        <w:rPr>
          <w:w w:val="105"/>
        </w:rPr>
        <w:t>Eólicos</w:t>
      </w:r>
      <w:r>
        <w:rPr>
          <w:spacing w:val="-7"/>
          <w:w w:val="105"/>
        </w:rPr>
        <w:t> </w:t>
      </w:r>
      <w:r>
        <w:rPr>
          <w:w w:val="105"/>
        </w:rPr>
        <w:t>Gaviota,</w:t>
      </w:r>
      <w:r>
        <w:rPr>
          <w:spacing w:val="-7"/>
          <w:w w:val="105"/>
        </w:rPr>
        <w:t> </w:t>
      </w:r>
      <w:r>
        <w:rPr>
          <w:w w:val="105"/>
        </w:rPr>
        <w:t>S.A.</w:t>
      </w:r>
    </w:p>
    <w:p>
      <w:pPr>
        <w:pStyle w:val="BodyText"/>
        <w:spacing w:before="9"/>
        <w:rPr>
          <w:sz w:val="22"/>
        </w:rPr>
      </w:pPr>
    </w:p>
    <w:p>
      <w:pPr>
        <w:pStyle w:val="Heading2"/>
        <w:numPr>
          <w:ilvl w:val="0"/>
          <w:numId w:val="43"/>
        </w:numPr>
        <w:tabs>
          <w:tab w:pos="1916" w:val="left" w:leader="none"/>
        </w:tabs>
        <w:spacing w:line="240" w:lineRule="auto" w:before="0" w:after="0"/>
        <w:ind w:left="1915" w:right="0" w:hanging="209"/>
        <w:jc w:val="left"/>
        <w:rPr>
          <w:u w:val="none"/>
        </w:rPr>
      </w:pPr>
      <w:r>
        <w:rPr>
          <w:w w:val="105"/>
          <w:u w:val="none"/>
        </w:rPr>
        <w:t>Área de</w:t>
      </w:r>
      <w:r>
        <w:rPr>
          <w:spacing w:val="1"/>
          <w:w w:val="105"/>
          <w:u w:val="none"/>
        </w:rPr>
        <w:t> </w:t>
      </w:r>
      <w:r>
        <w:rPr>
          <w:w w:val="105"/>
          <w:u w:val="none"/>
        </w:rPr>
        <w:t>Administración</w:t>
      </w:r>
    </w:p>
    <w:p>
      <w:pPr>
        <w:pStyle w:val="BodyText"/>
        <w:spacing w:before="5"/>
        <w:rPr>
          <w:b/>
          <w:sz w:val="23"/>
        </w:rPr>
      </w:pPr>
    </w:p>
    <w:p>
      <w:pPr>
        <w:pStyle w:val="BodyText"/>
        <w:spacing w:line="271" w:lineRule="auto"/>
        <w:ind w:left="1707" w:right="1209"/>
        <w:jc w:val="both"/>
      </w:pPr>
      <w:r>
        <w:rPr>
          <w:b/>
          <w:w w:val="105"/>
        </w:rPr>
        <w:t>El</w:t>
      </w:r>
      <w:r>
        <w:rPr>
          <w:b/>
          <w:spacing w:val="-8"/>
          <w:w w:val="105"/>
        </w:rPr>
        <w:t> </w:t>
      </w:r>
      <w:r>
        <w:rPr>
          <w:b/>
          <w:w w:val="105"/>
        </w:rPr>
        <w:t>Departamento</w:t>
      </w:r>
      <w:r>
        <w:rPr>
          <w:b/>
          <w:spacing w:val="-9"/>
          <w:w w:val="105"/>
        </w:rPr>
        <w:t> </w:t>
      </w:r>
      <w:r>
        <w:rPr>
          <w:b/>
          <w:w w:val="105"/>
        </w:rPr>
        <w:t>Económico-Administrativo</w:t>
      </w:r>
      <w:r>
        <w:rPr>
          <w:b/>
          <w:spacing w:val="-9"/>
          <w:w w:val="105"/>
        </w:rPr>
        <w:t> </w:t>
      </w:r>
      <w:r>
        <w:rPr>
          <w:w w:val="105"/>
        </w:rPr>
        <w:t>controla</w:t>
      </w:r>
      <w:r>
        <w:rPr>
          <w:spacing w:val="-6"/>
          <w:w w:val="105"/>
        </w:rPr>
        <w:t> </w:t>
      </w:r>
      <w:r>
        <w:rPr>
          <w:w w:val="105"/>
        </w:rPr>
        <w:t>todos</w:t>
      </w:r>
      <w:r>
        <w:rPr>
          <w:spacing w:val="-9"/>
          <w:w w:val="105"/>
        </w:rPr>
        <w:t> </w:t>
      </w:r>
      <w:r>
        <w:rPr>
          <w:w w:val="105"/>
        </w:rPr>
        <w:t>los</w:t>
      </w:r>
      <w:r>
        <w:rPr>
          <w:spacing w:val="-9"/>
          <w:w w:val="105"/>
        </w:rPr>
        <w:t> </w:t>
      </w:r>
      <w:r>
        <w:rPr>
          <w:w w:val="105"/>
        </w:rPr>
        <w:t>procesos</w:t>
      </w:r>
      <w:r>
        <w:rPr>
          <w:spacing w:val="-9"/>
          <w:w w:val="105"/>
        </w:rPr>
        <w:t> </w:t>
      </w:r>
      <w:r>
        <w:rPr>
          <w:w w:val="105"/>
        </w:rPr>
        <w:t>económicos</w:t>
      </w:r>
      <w:r>
        <w:rPr>
          <w:spacing w:val="-7"/>
          <w:w w:val="105"/>
        </w:rPr>
        <w:t> </w:t>
      </w:r>
      <w:r>
        <w:rPr>
          <w:w w:val="105"/>
        </w:rPr>
        <w:t>de</w:t>
      </w:r>
      <w:r>
        <w:rPr>
          <w:spacing w:val="-9"/>
          <w:w w:val="105"/>
        </w:rPr>
        <w:t> </w:t>
      </w:r>
      <w:r>
        <w:rPr>
          <w:w w:val="105"/>
        </w:rPr>
        <w:t>la</w:t>
      </w:r>
      <w:r>
        <w:rPr>
          <w:spacing w:val="-8"/>
          <w:w w:val="105"/>
        </w:rPr>
        <w:t> </w:t>
      </w:r>
      <w:r>
        <w:rPr>
          <w:w w:val="105"/>
        </w:rPr>
        <w:t>empresa, entre</w:t>
      </w:r>
      <w:r>
        <w:rPr>
          <w:spacing w:val="-21"/>
          <w:w w:val="105"/>
        </w:rPr>
        <w:t> </w:t>
      </w:r>
      <w:r>
        <w:rPr>
          <w:w w:val="105"/>
        </w:rPr>
        <w:t>sus</w:t>
      </w:r>
      <w:r>
        <w:rPr>
          <w:spacing w:val="-20"/>
          <w:w w:val="105"/>
        </w:rPr>
        <w:t> </w:t>
      </w:r>
      <w:r>
        <w:rPr>
          <w:w w:val="105"/>
        </w:rPr>
        <w:t>actividades</w:t>
      </w:r>
      <w:r>
        <w:rPr>
          <w:spacing w:val="-23"/>
          <w:w w:val="105"/>
        </w:rPr>
        <w:t> </w:t>
      </w:r>
      <w:r>
        <w:rPr>
          <w:w w:val="105"/>
        </w:rPr>
        <w:t>están</w:t>
      </w:r>
      <w:r>
        <w:rPr>
          <w:spacing w:val="-18"/>
          <w:w w:val="105"/>
        </w:rPr>
        <w:t> </w:t>
      </w:r>
      <w:r>
        <w:rPr>
          <w:w w:val="105"/>
        </w:rPr>
        <w:t>las</w:t>
      </w:r>
      <w:r>
        <w:rPr>
          <w:spacing w:val="-20"/>
          <w:w w:val="105"/>
        </w:rPr>
        <w:t> </w:t>
      </w:r>
      <w:r>
        <w:rPr>
          <w:w w:val="105"/>
        </w:rPr>
        <w:t>áreas</w:t>
      </w:r>
      <w:r>
        <w:rPr>
          <w:spacing w:val="-21"/>
          <w:w w:val="105"/>
        </w:rPr>
        <w:t> </w:t>
      </w:r>
      <w:r>
        <w:rPr>
          <w:w w:val="105"/>
        </w:rPr>
        <w:t>de</w:t>
      </w:r>
      <w:r>
        <w:rPr>
          <w:spacing w:val="-20"/>
          <w:w w:val="105"/>
        </w:rPr>
        <w:t> </w:t>
      </w:r>
      <w:r>
        <w:rPr>
          <w:w w:val="105"/>
        </w:rPr>
        <w:t>contabilidad</w:t>
      </w:r>
      <w:r>
        <w:rPr>
          <w:spacing w:val="-20"/>
          <w:w w:val="105"/>
        </w:rPr>
        <w:t> </w:t>
      </w:r>
      <w:r>
        <w:rPr>
          <w:w w:val="105"/>
        </w:rPr>
        <w:t>y</w:t>
      </w:r>
      <w:r>
        <w:rPr>
          <w:spacing w:val="-21"/>
          <w:w w:val="105"/>
        </w:rPr>
        <w:t> </w:t>
      </w:r>
      <w:r>
        <w:rPr>
          <w:w w:val="105"/>
        </w:rPr>
        <w:t>pagos,</w:t>
      </w:r>
      <w:r>
        <w:rPr>
          <w:spacing w:val="-20"/>
          <w:w w:val="105"/>
        </w:rPr>
        <w:t> </w:t>
      </w:r>
      <w:r>
        <w:rPr>
          <w:w w:val="105"/>
        </w:rPr>
        <w:t>compras</w:t>
      </w:r>
      <w:r>
        <w:rPr>
          <w:spacing w:val="-19"/>
          <w:w w:val="105"/>
        </w:rPr>
        <w:t> </w:t>
      </w:r>
      <w:r>
        <w:rPr>
          <w:w w:val="105"/>
        </w:rPr>
        <w:t>y</w:t>
      </w:r>
      <w:r>
        <w:rPr>
          <w:spacing w:val="-21"/>
          <w:w w:val="105"/>
        </w:rPr>
        <w:t> </w:t>
      </w:r>
      <w:r>
        <w:rPr>
          <w:w w:val="105"/>
        </w:rPr>
        <w:t>contratación</w:t>
      </w:r>
      <w:r>
        <w:rPr>
          <w:spacing w:val="-18"/>
          <w:w w:val="105"/>
        </w:rPr>
        <w:t> </w:t>
      </w:r>
      <w:r>
        <w:rPr>
          <w:w w:val="105"/>
        </w:rPr>
        <w:t>pública,</w:t>
      </w:r>
      <w:r>
        <w:rPr>
          <w:spacing w:val="-21"/>
          <w:w w:val="105"/>
        </w:rPr>
        <w:t> </w:t>
      </w:r>
      <w:r>
        <w:rPr>
          <w:w w:val="105"/>
        </w:rPr>
        <w:t>facturación y gestión de cobros a clientes externos, el control presupuestario de los proyectos y el área de subvenciones por el cual pasan todas las justificaciones de proyectos del ITC, además, lleva el control de la gestión de la tesorería de la Sociedad y elabora el Programa de Actuación, Inversiones y Financiación</w:t>
      </w:r>
      <w:r>
        <w:rPr>
          <w:spacing w:val="-6"/>
          <w:w w:val="105"/>
        </w:rPr>
        <w:t> </w:t>
      </w:r>
      <w:r>
        <w:rPr>
          <w:w w:val="105"/>
        </w:rPr>
        <w:t>(PAIF)</w:t>
      </w:r>
      <w:r>
        <w:rPr>
          <w:spacing w:val="-8"/>
          <w:w w:val="105"/>
        </w:rPr>
        <w:t> </w:t>
      </w:r>
      <w:r>
        <w:rPr>
          <w:w w:val="105"/>
        </w:rPr>
        <w:t>anual,</w:t>
      </w:r>
      <w:r>
        <w:rPr>
          <w:spacing w:val="-10"/>
          <w:w w:val="105"/>
        </w:rPr>
        <w:t> </w:t>
      </w:r>
      <w:r>
        <w:rPr>
          <w:w w:val="105"/>
        </w:rPr>
        <w:t>así</w:t>
      </w:r>
      <w:r>
        <w:rPr>
          <w:spacing w:val="-7"/>
          <w:w w:val="105"/>
        </w:rPr>
        <w:t> </w:t>
      </w:r>
      <w:r>
        <w:rPr>
          <w:w w:val="105"/>
        </w:rPr>
        <w:t>como,</w:t>
      </w:r>
      <w:r>
        <w:rPr>
          <w:spacing w:val="-7"/>
          <w:w w:val="105"/>
        </w:rPr>
        <w:t> </w:t>
      </w:r>
      <w:r>
        <w:rPr>
          <w:w w:val="105"/>
        </w:rPr>
        <w:t>se</w:t>
      </w:r>
      <w:r>
        <w:rPr>
          <w:spacing w:val="-6"/>
          <w:w w:val="105"/>
        </w:rPr>
        <w:t> </w:t>
      </w:r>
      <w:r>
        <w:rPr>
          <w:w w:val="105"/>
        </w:rPr>
        <w:t>encarga</w:t>
      </w:r>
      <w:r>
        <w:rPr>
          <w:spacing w:val="-5"/>
          <w:w w:val="105"/>
        </w:rPr>
        <w:t> </w:t>
      </w:r>
      <w:r>
        <w:rPr>
          <w:w w:val="105"/>
        </w:rPr>
        <w:t>de</w:t>
      </w:r>
      <w:r>
        <w:rPr>
          <w:spacing w:val="-8"/>
          <w:w w:val="105"/>
        </w:rPr>
        <w:t> </w:t>
      </w:r>
      <w:r>
        <w:rPr>
          <w:w w:val="105"/>
        </w:rPr>
        <w:t>tramitar</w:t>
      </w:r>
      <w:r>
        <w:rPr>
          <w:spacing w:val="-8"/>
          <w:w w:val="105"/>
        </w:rPr>
        <w:t> </w:t>
      </w:r>
      <w:r>
        <w:rPr>
          <w:w w:val="105"/>
        </w:rPr>
        <w:t>los</w:t>
      </w:r>
      <w:r>
        <w:rPr>
          <w:spacing w:val="-6"/>
          <w:w w:val="105"/>
        </w:rPr>
        <w:t> </w:t>
      </w:r>
      <w:r>
        <w:rPr>
          <w:w w:val="105"/>
        </w:rPr>
        <w:t>expedientes</w:t>
      </w:r>
      <w:r>
        <w:rPr>
          <w:spacing w:val="-7"/>
          <w:w w:val="105"/>
        </w:rPr>
        <w:t> </w:t>
      </w:r>
      <w:r>
        <w:rPr>
          <w:w w:val="105"/>
        </w:rPr>
        <w:t>de</w:t>
      </w:r>
      <w:r>
        <w:rPr>
          <w:spacing w:val="-6"/>
          <w:w w:val="105"/>
        </w:rPr>
        <w:t> </w:t>
      </w:r>
      <w:r>
        <w:rPr>
          <w:w w:val="105"/>
        </w:rPr>
        <w:t>modificación</w:t>
      </w:r>
      <w:r>
        <w:rPr>
          <w:spacing w:val="-8"/>
          <w:w w:val="105"/>
        </w:rPr>
        <w:t> </w:t>
      </w:r>
      <w:r>
        <w:rPr>
          <w:w w:val="105"/>
        </w:rPr>
        <w:t>del</w:t>
      </w:r>
      <w:r>
        <w:rPr>
          <w:spacing w:val="-7"/>
          <w:w w:val="105"/>
        </w:rPr>
        <w:t> </w:t>
      </w:r>
      <w:r>
        <w:rPr>
          <w:w w:val="105"/>
        </w:rPr>
        <w:t>mismo en</w:t>
      </w:r>
      <w:r>
        <w:rPr>
          <w:spacing w:val="-11"/>
          <w:w w:val="105"/>
        </w:rPr>
        <w:t> </w:t>
      </w:r>
      <w:r>
        <w:rPr>
          <w:w w:val="105"/>
        </w:rPr>
        <w:t>cada</w:t>
      </w:r>
      <w:r>
        <w:rPr>
          <w:spacing w:val="-11"/>
          <w:w w:val="105"/>
        </w:rPr>
        <w:t> </w:t>
      </w:r>
      <w:r>
        <w:rPr>
          <w:w w:val="105"/>
        </w:rPr>
        <w:t>ejercicio,</w:t>
      </w:r>
      <w:r>
        <w:rPr>
          <w:spacing w:val="-11"/>
          <w:w w:val="105"/>
        </w:rPr>
        <w:t> </w:t>
      </w:r>
      <w:r>
        <w:rPr>
          <w:w w:val="105"/>
        </w:rPr>
        <w:t>velando</w:t>
      </w:r>
      <w:r>
        <w:rPr>
          <w:spacing w:val="-11"/>
          <w:w w:val="105"/>
        </w:rPr>
        <w:t> </w:t>
      </w:r>
      <w:r>
        <w:rPr>
          <w:w w:val="105"/>
        </w:rPr>
        <w:t>en</w:t>
      </w:r>
      <w:r>
        <w:rPr>
          <w:spacing w:val="-11"/>
          <w:w w:val="105"/>
        </w:rPr>
        <w:t> </w:t>
      </w:r>
      <w:r>
        <w:rPr>
          <w:w w:val="105"/>
        </w:rPr>
        <w:t>cada</w:t>
      </w:r>
      <w:r>
        <w:rPr>
          <w:spacing w:val="-11"/>
          <w:w w:val="105"/>
        </w:rPr>
        <w:t> </w:t>
      </w:r>
      <w:r>
        <w:rPr>
          <w:w w:val="105"/>
        </w:rPr>
        <w:t>momento</w:t>
      </w:r>
      <w:r>
        <w:rPr>
          <w:spacing w:val="-11"/>
          <w:w w:val="105"/>
        </w:rPr>
        <w:t> </w:t>
      </w:r>
      <w:r>
        <w:rPr>
          <w:w w:val="105"/>
        </w:rPr>
        <w:t>con</w:t>
      </w:r>
      <w:r>
        <w:rPr>
          <w:spacing w:val="-10"/>
          <w:w w:val="105"/>
        </w:rPr>
        <w:t> </w:t>
      </w:r>
      <w:r>
        <w:rPr>
          <w:w w:val="105"/>
        </w:rPr>
        <w:t>el</w:t>
      </w:r>
      <w:r>
        <w:rPr>
          <w:spacing w:val="-12"/>
          <w:w w:val="105"/>
        </w:rPr>
        <w:t> </w:t>
      </w:r>
      <w:r>
        <w:rPr>
          <w:w w:val="105"/>
        </w:rPr>
        <w:t>cumplimiento</w:t>
      </w:r>
      <w:r>
        <w:rPr>
          <w:spacing w:val="-11"/>
          <w:w w:val="105"/>
        </w:rPr>
        <w:t> </w:t>
      </w:r>
      <w:r>
        <w:rPr>
          <w:w w:val="105"/>
        </w:rPr>
        <w:t>del</w:t>
      </w:r>
      <w:r>
        <w:rPr>
          <w:spacing w:val="-12"/>
          <w:w w:val="105"/>
        </w:rPr>
        <w:t> </w:t>
      </w:r>
      <w:r>
        <w:rPr>
          <w:w w:val="105"/>
        </w:rPr>
        <w:t>marco</w:t>
      </w:r>
      <w:r>
        <w:rPr>
          <w:spacing w:val="-11"/>
          <w:w w:val="105"/>
        </w:rPr>
        <w:t> </w:t>
      </w:r>
      <w:r>
        <w:rPr>
          <w:w w:val="105"/>
        </w:rPr>
        <w:t>normativo</w:t>
      </w:r>
      <w:r>
        <w:rPr>
          <w:spacing w:val="-10"/>
          <w:w w:val="105"/>
        </w:rPr>
        <w:t> </w:t>
      </w:r>
      <w:r>
        <w:rPr>
          <w:w w:val="105"/>
        </w:rPr>
        <w:t>al</w:t>
      </w:r>
      <w:r>
        <w:rPr>
          <w:spacing w:val="-12"/>
          <w:w w:val="105"/>
        </w:rPr>
        <w:t> </w:t>
      </w:r>
      <w:r>
        <w:rPr>
          <w:w w:val="105"/>
        </w:rPr>
        <w:t>que</w:t>
      </w:r>
      <w:r>
        <w:rPr>
          <w:spacing w:val="-13"/>
          <w:w w:val="105"/>
        </w:rPr>
        <w:t> </w:t>
      </w:r>
      <w:r>
        <w:rPr>
          <w:w w:val="105"/>
        </w:rPr>
        <w:t>está</w:t>
      </w:r>
      <w:r>
        <w:rPr>
          <w:spacing w:val="-11"/>
          <w:w w:val="105"/>
        </w:rPr>
        <w:t> </w:t>
      </w:r>
      <w:r>
        <w:rPr>
          <w:w w:val="105"/>
        </w:rPr>
        <w:t>sujeto el</w:t>
      </w:r>
      <w:r>
        <w:rPr>
          <w:spacing w:val="-17"/>
          <w:w w:val="105"/>
        </w:rPr>
        <w:t> </w:t>
      </w:r>
      <w:r>
        <w:rPr>
          <w:w w:val="105"/>
        </w:rPr>
        <w:t>ITC</w:t>
      </w:r>
      <w:r>
        <w:rPr>
          <w:spacing w:val="-17"/>
          <w:w w:val="105"/>
        </w:rPr>
        <w:t> </w:t>
      </w:r>
      <w:r>
        <w:rPr>
          <w:w w:val="105"/>
        </w:rPr>
        <w:t>como</w:t>
      </w:r>
      <w:r>
        <w:rPr>
          <w:spacing w:val="-18"/>
          <w:w w:val="105"/>
        </w:rPr>
        <w:t> </w:t>
      </w:r>
      <w:r>
        <w:rPr>
          <w:w w:val="105"/>
        </w:rPr>
        <w:t>entidad</w:t>
      </w:r>
      <w:r>
        <w:rPr>
          <w:spacing w:val="-16"/>
          <w:w w:val="105"/>
        </w:rPr>
        <w:t> </w:t>
      </w:r>
      <w:r>
        <w:rPr>
          <w:w w:val="105"/>
        </w:rPr>
        <w:t>pública</w:t>
      </w:r>
      <w:r>
        <w:rPr>
          <w:spacing w:val="-19"/>
          <w:w w:val="105"/>
        </w:rPr>
        <w:t> </w:t>
      </w:r>
      <w:r>
        <w:rPr>
          <w:w w:val="105"/>
        </w:rPr>
        <w:t>y</w:t>
      </w:r>
      <w:r>
        <w:rPr>
          <w:spacing w:val="-17"/>
          <w:w w:val="105"/>
        </w:rPr>
        <w:t> </w:t>
      </w:r>
      <w:r>
        <w:rPr>
          <w:w w:val="105"/>
        </w:rPr>
        <w:t>de</w:t>
      </w:r>
      <w:r>
        <w:rPr>
          <w:spacing w:val="-18"/>
          <w:w w:val="105"/>
        </w:rPr>
        <w:t> </w:t>
      </w:r>
      <w:r>
        <w:rPr>
          <w:w w:val="105"/>
        </w:rPr>
        <w:t>mantener</w:t>
      </w:r>
      <w:r>
        <w:rPr>
          <w:spacing w:val="-18"/>
          <w:w w:val="105"/>
        </w:rPr>
        <w:t> </w:t>
      </w:r>
      <w:r>
        <w:rPr>
          <w:w w:val="105"/>
        </w:rPr>
        <w:t>la</w:t>
      </w:r>
      <w:r>
        <w:rPr>
          <w:spacing w:val="-16"/>
          <w:w w:val="105"/>
        </w:rPr>
        <w:t> </w:t>
      </w:r>
      <w:r>
        <w:rPr>
          <w:w w:val="105"/>
        </w:rPr>
        <w:t>estabilidad</w:t>
      </w:r>
      <w:r>
        <w:rPr>
          <w:spacing w:val="-18"/>
          <w:w w:val="105"/>
        </w:rPr>
        <w:t> </w:t>
      </w:r>
      <w:r>
        <w:rPr>
          <w:w w:val="105"/>
        </w:rPr>
        <w:t>presupuestaria</w:t>
      </w:r>
      <w:r>
        <w:rPr>
          <w:spacing w:val="-18"/>
          <w:w w:val="105"/>
        </w:rPr>
        <w:t> </w:t>
      </w:r>
      <w:r>
        <w:rPr>
          <w:w w:val="105"/>
        </w:rPr>
        <w:t>en</w:t>
      </w:r>
      <w:r>
        <w:rPr>
          <w:spacing w:val="-16"/>
          <w:w w:val="105"/>
        </w:rPr>
        <w:t> </w:t>
      </w:r>
      <w:r>
        <w:rPr>
          <w:w w:val="105"/>
        </w:rPr>
        <w:t>cada</w:t>
      </w:r>
      <w:r>
        <w:rPr>
          <w:spacing w:val="-16"/>
          <w:w w:val="105"/>
        </w:rPr>
        <w:t> </w:t>
      </w:r>
      <w:r>
        <w:rPr>
          <w:w w:val="105"/>
        </w:rPr>
        <w:t>cierre</w:t>
      </w:r>
      <w:r>
        <w:rPr>
          <w:spacing w:val="-16"/>
          <w:w w:val="105"/>
        </w:rPr>
        <w:t> </w:t>
      </w:r>
      <w:r>
        <w:rPr>
          <w:w w:val="105"/>
        </w:rPr>
        <w:t>contable.</w:t>
      </w:r>
      <w:r>
        <w:rPr>
          <w:spacing w:val="-16"/>
          <w:w w:val="105"/>
        </w:rPr>
        <w:t> </w:t>
      </w:r>
      <w:r>
        <w:rPr>
          <w:w w:val="105"/>
        </w:rPr>
        <w:t>Prepara la información económica necesaria para dar respuesta a los distintos informes mensuales y anuales solicitados</w:t>
      </w:r>
      <w:r>
        <w:rPr>
          <w:spacing w:val="28"/>
          <w:w w:val="105"/>
        </w:rPr>
        <w:t> </w:t>
      </w:r>
      <w:r>
        <w:rPr>
          <w:w w:val="105"/>
        </w:rPr>
        <w:t>por</w:t>
      </w:r>
      <w:r>
        <w:rPr>
          <w:spacing w:val="28"/>
          <w:w w:val="105"/>
        </w:rPr>
        <w:t> </w:t>
      </w:r>
      <w:r>
        <w:rPr>
          <w:w w:val="105"/>
        </w:rPr>
        <w:t>la</w:t>
      </w:r>
      <w:r>
        <w:rPr>
          <w:spacing w:val="28"/>
          <w:w w:val="105"/>
        </w:rPr>
        <w:t> </w:t>
      </w:r>
      <w:r>
        <w:rPr>
          <w:w w:val="105"/>
        </w:rPr>
        <w:t>Intervención,</w:t>
      </w:r>
      <w:r>
        <w:rPr>
          <w:spacing w:val="28"/>
          <w:w w:val="105"/>
        </w:rPr>
        <w:t> </w:t>
      </w:r>
      <w:r>
        <w:rPr>
          <w:w w:val="105"/>
        </w:rPr>
        <w:t>Audiencia</w:t>
      </w:r>
      <w:r>
        <w:rPr>
          <w:spacing w:val="27"/>
          <w:w w:val="105"/>
        </w:rPr>
        <w:t> </w:t>
      </w:r>
      <w:r>
        <w:rPr>
          <w:w w:val="105"/>
        </w:rPr>
        <w:t>de</w:t>
      </w:r>
      <w:r>
        <w:rPr>
          <w:spacing w:val="29"/>
          <w:w w:val="105"/>
        </w:rPr>
        <w:t> </w:t>
      </w:r>
      <w:r>
        <w:rPr>
          <w:w w:val="105"/>
        </w:rPr>
        <w:t>Cuentas</w:t>
      </w:r>
      <w:r>
        <w:rPr>
          <w:spacing w:val="28"/>
          <w:w w:val="105"/>
        </w:rPr>
        <w:t> </w:t>
      </w:r>
      <w:r>
        <w:rPr>
          <w:w w:val="105"/>
        </w:rPr>
        <w:t>y</w:t>
      </w:r>
      <w:r>
        <w:rPr>
          <w:spacing w:val="28"/>
          <w:w w:val="105"/>
        </w:rPr>
        <w:t> </w:t>
      </w:r>
      <w:r>
        <w:rPr>
          <w:w w:val="105"/>
        </w:rPr>
        <w:t>organismos</w:t>
      </w:r>
      <w:r>
        <w:rPr>
          <w:spacing w:val="29"/>
          <w:w w:val="105"/>
        </w:rPr>
        <w:t> </w:t>
      </w:r>
      <w:r>
        <w:rPr>
          <w:w w:val="105"/>
        </w:rPr>
        <w:t>dependientes</w:t>
      </w:r>
      <w:r>
        <w:rPr>
          <w:spacing w:val="28"/>
          <w:w w:val="105"/>
        </w:rPr>
        <w:t> </w:t>
      </w:r>
      <w:r>
        <w:rPr>
          <w:w w:val="105"/>
        </w:rPr>
        <w:t>del</w:t>
      </w:r>
      <w:r>
        <w:rPr>
          <w:spacing w:val="28"/>
          <w:w w:val="105"/>
        </w:rPr>
        <w:t> </w:t>
      </w:r>
      <w:r>
        <w:rPr>
          <w:w w:val="105"/>
        </w:rPr>
        <w:t>Gobierno</w:t>
      </w:r>
      <w:r>
        <w:rPr>
          <w:spacing w:val="28"/>
          <w:w w:val="105"/>
        </w:rPr>
        <w:t> </w:t>
      </w:r>
      <w:r>
        <w:rPr>
          <w:w w:val="105"/>
        </w:rPr>
        <w:t>de</w:t>
      </w:r>
    </w:p>
    <w:p>
      <w:pPr>
        <w:pStyle w:val="BodyText"/>
        <w:spacing w:before="11"/>
        <w:rPr>
          <w:sz w:val="11"/>
        </w:rPr>
      </w:pPr>
    </w:p>
    <w:p>
      <w:pPr>
        <w:spacing w:before="98"/>
        <w:ind w:left="0" w:right="1210" w:firstLine="0"/>
        <w:jc w:val="right"/>
        <w:rPr>
          <w:sz w:val="19"/>
        </w:rPr>
      </w:pPr>
      <w:r>
        <w:rPr>
          <w:sz w:val="19"/>
        </w:rPr>
        <w:t>Página 71</w:t>
      </w:r>
    </w:p>
    <w:p>
      <w:pPr>
        <w:pStyle w:val="BodyText"/>
      </w:pPr>
    </w:p>
    <w:p>
      <w:pPr>
        <w:pStyle w:val="BodyText"/>
      </w:pPr>
    </w:p>
    <w:p>
      <w:pPr>
        <w:pStyle w:val="BodyText"/>
        <w:spacing w:before="5"/>
        <w:rPr>
          <w:sz w:val="18"/>
        </w:rPr>
      </w:pPr>
      <w:r>
        <w:rPr/>
        <w:pict>
          <v:group style="position:absolute;margin-left:52.058052pt;margin-top:12.568714pt;width:490.9pt;height:36.6pt;mso-position-horizontal-relative:page;mso-position-vertical-relative:paragraph;z-index:-251361280;mso-wrap-distance-left:0;mso-wrap-distance-right:0" coordorigin="1041,251" coordsize="9818,732">
            <v:line style="position:absolute" from="1046,978" to="1046,256" stroked="true" strokeweight=".465325pt" strokecolor="#000000">
              <v:stroke dashstyle="solid"/>
            </v:line>
            <v:line style="position:absolute" from="1046,978" to="5441,978" stroked="true" strokeweight=".465325pt" strokecolor="#000000">
              <v:stroke dashstyle="solid"/>
            </v:line>
            <v:line style="position:absolute" from="1046,256" to="5441,256" stroked="true" strokeweight=".465325pt" strokecolor="#000000">
              <v:stroke dashstyle="solid"/>
            </v:line>
            <v:line style="position:absolute" from="5441,978" to="10211,978"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9"/>
        <w:rPr>
          <w:sz w:val="14"/>
        </w:rPr>
      </w:pPr>
    </w:p>
    <w:p>
      <w:pPr>
        <w:pStyle w:val="BodyText"/>
        <w:spacing w:line="271" w:lineRule="auto" w:before="104"/>
        <w:ind w:left="1707" w:right="1211"/>
        <w:jc w:val="both"/>
      </w:pPr>
      <w:r>
        <w:rPr>
          <w:w w:val="105"/>
        </w:rPr>
        <w:t>Canarias,</w:t>
      </w:r>
      <w:r>
        <w:rPr>
          <w:spacing w:val="-18"/>
          <w:w w:val="105"/>
        </w:rPr>
        <w:t> </w:t>
      </w:r>
      <w:r>
        <w:rPr>
          <w:w w:val="105"/>
        </w:rPr>
        <w:t>y</w:t>
      </w:r>
      <w:r>
        <w:rPr>
          <w:spacing w:val="-18"/>
          <w:w w:val="105"/>
        </w:rPr>
        <w:t> </w:t>
      </w:r>
      <w:r>
        <w:rPr>
          <w:w w:val="105"/>
        </w:rPr>
        <w:t>tramita</w:t>
      </w:r>
      <w:r>
        <w:rPr>
          <w:spacing w:val="-17"/>
          <w:w w:val="105"/>
        </w:rPr>
        <w:t> </w:t>
      </w:r>
      <w:r>
        <w:rPr>
          <w:w w:val="105"/>
        </w:rPr>
        <w:t>telemáticamente</w:t>
      </w:r>
      <w:r>
        <w:rPr>
          <w:spacing w:val="-18"/>
          <w:w w:val="105"/>
        </w:rPr>
        <w:t> </w:t>
      </w:r>
      <w:r>
        <w:rPr>
          <w:w w:val="105"/>
        </w:rPr>
        <w:t>las</w:t>
      </w:r>
      <w:r>
        <w:rPr>
          <w:spacing w:val="-18"/>
          <w:w w:val="105"/>
        </w:rPr>
        <w:t> </w:t>
      </w:r>
      <w:r>
        <w:rPr>
          <w:w w:val="105"/>
        </w:rPr>
        <w:t>declaraciones</w:t>
      </w:r>
      <w:r>
        <w:rPr>
          <w:spacing w:val="-18"/>
          <w:w w:val="105"/>
        </w:rPr>
        <w:t> </w:t>
      </w:r>
      <w:r>
        <w:rPr>
          <w:w w:val="105"/>
        </w:rPr>
        <w:t>trimestrales</w:t>
      </w:r>
      <w:r>
        <w:rPr>
          <w:spacing w:val="-18"/>
          <w:w w:val="105"/>
        </w:rPr>
        <w:t> </w:t>
      </w:r>
      <w:r>
        <w:rPr>
          <w:w w:val="105"/>
        </w:rPr>
        <w:t>y</w:t>
      </w:r>
      <w:r>
        <w:rPr>
          <w:spacing w:val="-18"/>
          <w:w w:val="105"/>
        </w:rPr>
        <w:t> </w:t>
      </w:r>
      <w:r>
        <w:rPr>
          <w:w w:val="105"/>
        </w:rPr>
        <w:t>anuales</w:t>
      </w:r>
      <w:r>
        <w:rPr>
          <w:spacing w:val="-18"/>
          <w:w w:val="105"/>
        </w:rPr>
        <w:t> </w:t>
      </w:r>
      <w:r>
        <w:rPr>
          <w:w w:val="105"/>
        </w:rPr>
        <w:t>de</w:t>
      </w:r>
      <w:r>
        <w:rPr>
          <w:spacing w:val="-18"/>
          <w:w w:val="105"/>
        </w:rPr>
        <w:t> </w:t>
      </w:r>
      <w:r>
        <w:rPr>
          <w:w w:val="105"/>
        </w:rPr>
        <w:t>impuestos</w:t>
      </w:r>
      <w:r>
        <w:rPr>
          <w:spacing w:val="-18"/>
          <w:w w:val="105"/>
        </w:rPr>
        <w:t> </w:t>
      </w:r>
      <w:r>
        <w:rPr>
          <w:w w:val="105"/>
        </w:rPr>
        <w:t>fiscales,</w:t>
      </w:r>
      <w:r>
        <w:rPr>
          <w:spacing w:val="-17"/>
          <w:w w:val="105"/>
        </w:rPr>
        <w:t> </w:t>
      </w:r>
      <w:r>
        <w:rPr>
          <w:w w:val="105"/>
        </w:rPr>
        <w:t>tanto de ITC como de las empresas participadas mencionadas anteriormente en las que el ITC ejerce como Consejero Delegado.</w:t>
      </w:r>
    </w:p>
    <w:p>
      <w:pPr>
        <w:pStyle w:val="BodyText"/>
        <w:spacing w:before="2"/>
        <w:rPr>
          <w:sz w:val="21"/>
        </w:rPr>
      </w:pPr>
    </w:p>
    <w:p>
      <w:pPr>
        <w:pStyle w:val="BodyText"/>
        <w:spacing w:line="249" w:lineRule="auto"/>
        <w:ind w:left="1707" w:right="1209"/>
        <w:jc w:val="both"/>
      </w:pPr>
      <w:r>
        <w:rPr>
          <w:b/>
          <w:w w:val="105"/>
        </w:rPr>
        <w:t>El Departamento Jurídico </w:t>
      </w:r>
      <w:r>
        <w:rPr>
          <w:w w:val="105"/>
        </w:rPr>
        <w:t>se ocupa del tráfico de operaciones jurídico-mercantiles de la entidad, del diseño y elaboración de documentos jurídicos (contratos, convenios, informes, alegaciones, etc.), y escritos (cartas, certificaciones, notificaciones, autorizaciones, etc.), así como control y supervisión de aquellos que provienen del exterior. Realiza un asesoramiento jurídico integral a la Dirección y al resto de las unidades organizativas. Se encarga de la coordinación y control de derechos de propiedad intelectual</w:t>
      </w:r>
      <w:r>
        <w:rPr>
          <w:spacing w:val="-7"/>
          <w:w w:val="105"/>
        </w:rPr>
        <w:t> </w:t>
      </w:r>
      <w:r>
        <w:rPr>
          <w:w w:val="105"/>
        </w:rPr>
        <w:t>o</w:t>
      </w:r>
      <w:r>
        <w:rPr>
          <w:spacing w:val="-2"/>
          <w:w w:val="105"/>
        </w:rPr>
        <w:t> </w:t>
      </w:r>
      <w:r>
        <w:rPr>
          <w:w w:val="105"/>
        </w:rPr>
        <w:t>industrial,</w:t>
      </w:r>
      <w:r>
        <w:rPr>
          <w:spacing w:val="-6"/>
          <w:w w:val="105"/>
        </w:rPr>
        <w:t> </w:t>
      </w:r>
      <w:r>
        <w:rPr>
          <w:w w:val="105"/>
        </w:rPr>
        <w:t>becas</w:t>
      </w:r>
      <w:r>
        <w:rPr>
          <w:spacing w:val="-3"/>
          <w:w w:val="105"/>
        </w:rPr>
        <w:t> </w:t>
      </w:r>
      <w:r>
        <w:rPr>
          <w:w w:val="105"/>
        </w:rPr>
        <w:t>y</w:t>
      </w:r>
      <w:r>
        <w:rPr>
          <w:spacing w:val="-5"/>
          <w:w w:val="105"/>
        </w:rPr>
        <w:t> </w:t>
      </w:r>
      <w:r>
        <w:rPr>
          <w:w w:val="105"/>
        </w:rPr>
        <w:t>prácticas</w:t>
      </w:r>
      <w:r>
        <w:rPr>
          <w:spacing w:val="-6"/>
          <w:w w:val="105"/>
        </w:rPr>
        <w:t> </w:t>
      </w:r>
      <w:r>
        <w:rPr>
          <w:w w:val="105"/>
        </w:rPr>
        <w:t>y</w:t>
      </w:r>
      <w:r>
        <w:rPr>
          <w:spacing w:val="-5"/>
          <w:w w:val="105"/>
        </w:rPr>
        <w:t> </w:t>
      </w:r>
      <w:r>
        <w:rPr>
          <w:w w:val="105"/>
        </w:rPr>
        <w:t>el</w:t>
      </w:r>
      <w:r>
        <w:rPr>
          <w:spacing w:val="-4"/>
          <w:w w:val="105"/>
        </w:rPr>
        <w:t> </w:t>
      </w:r>
      <w:r>
        <w:rPr>
          <w:w w:val="105"/>
        </w:rPr>
        <w:t>seguimiento</w:t>
      </w:r>
      <w:r>
        <w:rPr>
          <w:spacing w:val="-5"/>
          <w:w w:val="105"/>
        </w:rPr>
        <w:t> </w:t>
      </w:r>
      <w:r>
        <w:rPr>
          <w:w w:val="105"/>
        </w:rPr>
        <w:t>de</w:t>
      </w:r>
      <w:r>
        <w:rPr>
          <w:spacing w:val="-4"/>
          <w:w w:val="105"/>
        </w:rPr>
        <w:t> </w:t>
      </w:r>
      <w:r>
        <w:rPr>
          <w:w w:val="105"/>
        </w:rPr>
        <w:t>las</w:t>
      </w:r>
      <w:r>
        <w:rPr>
          <w:spacing w:val="-5"/>
          <w:w w:val="105"/>
        </w:rPr>
        <w:t> </w:t>
      </w:r>
      <w:r>
        <w:rPr>
          <w:w w:val="105"/>
        </w:rPr>
        <w:t>obligaciones</w:t>
      </w:r>
      <w:r>
        <w:rPr>
          <w:spacing w:val="-6"/>
          <w:w w:val="105"/>
        </w:rPr>
        <w:t> </w:t>
      </w:r>
      <w:r>
        <w:rPr>
          <w:w w:val="105"/>
        </w:rPr>
        <w:t>de</w:t>
      </w:r>
      <w:r>
        <w:rPr>
          <w:spacing w:val="-4"/>
          <w:w w:val="105"/>
        </w:rPr>
        <w:t> </w:t>
      </w:r>
      <w:r>
        <w:rPr>
          <w:w w:val="105"/>
        </w:rPr>
        <w:t>la</w:t>
      </w:r>
      <w:r>
        <w:rPr>
          <w:spacing w:val="-5"/>
          <w:w w:val="105"/>
        </w:rPr>
        <w:t> </w:t>
      </w:r>
      <w:r>
        <w:rPr>
          <w:w w:val="105"/>
        </w:rPr>
        <w:t>empresa</w:t>
      </w:r>
      <w:r>
        <w:rPr>
          <w:spacing w:val="-4"/>
          <w:w w:val="105"/>
        </w:rPr>
        <w:t> </w:t>
      </w:r>
      <w:r>
        <w:rPr>
          <w:w w:val="105"/>
        </w:rPr>
        <w:t>vinculadas al</w:t>
      </w:r>
      <w:r>
        <w:rPr>
          <w:spacing w:val="-10"/>
          <w:w w:val="105"/>
        </w:rPr>
        <w:t> </w:t>
      </w:r>
      <w:r>
        <w:rPr>
          <w:w w:val="105"/>
        </w:rPr>
        <w:t>cumplimiento</w:t>
      </w:r>
      <w:r>
        <w:rPr>
          <w:spacing w:val="-9"/>
          <w:w w:val="105"/>
        </w:rPr>
        <w:t> </w:t>
      </w:r>
      <w:r>
        <w:rPr>
          <w:w w:val="105"/>
        </w:rPr>
        <w:t>del</w:t>
      </w:r>
      <w:r>
        <w:rPr>
          <w:spacing w:val="-10"/>
          <w:w w:val="105"/>
        </w:rPr>
        <w:t> </w:t>
      </w:r>
      <w:r>
        <w:rPr>
          <w:w w:val="105"/>
        </w:rPr>
        <w:t>Convenio</w:t>
      </w:r>
      <w:r>
        <w:rPr>
          <w:spacing w:val="-9"/>
          <w:w w:val="105"/>
        </w:rPr>
        <w:t> </w:t>
      </w:r>
      <w:r>
        <w:rPr>
          <w:w w:val="105"/>
        </w:rPr>
        <w:t>Colectivo</w:t>
      </w:r>
      <w:r>
        <w:rPr>
          <w:spacing w:val="-9"/>
          <w:w w:val="105"/>
        </w:rPr>
        <w:t> </w:t>
      </w:r>
      <w:r>
        <w:rPr>
          <w:w w:val="105"/>
        </w:rPr>
        <w:t>y</w:t>
      </w:r>
      <w:r>
        <w:rPr>
          <w:spacing w:val="-9"/>
          <w:w w:val="105"/>
        </w:rPr>
        <w:t> </w:t>
      </w:r>
      <w:r>
        <w:rPr>
          <w:w w:val="105"/>
        </w:rPr>
        <w:t>relación</w:t>
      </w:r>
      <w:r>
        <w:rPr>
          <w:spacing w:val="-9"/>
          <w:w w:val="105"/>
        </w:rPr>
        <w:t> </w:t>
      </w:r>
      <w:r>
        <w:rPr>
          <w:w w:val="105"/>
        </w:rPr>
        <w:t>con</w:t>
      </w:r>
      <w:r>
        <w:rPr>
          <w:spacing w:val="-9"/>
          <w:w w:val="105"/>
        </w:rPr>
        <w:t> </w:t>
      </w:r>
      <w:r>
        <w:rPr>
          <w:w w:val="105"/>
        </w:rPr>
        <w:t>el</w:t>
      </w:r>
      <w:r>
        <w:rPr>
          <w:spacing w:val="-9"/>
          <w:w w:val="105"/>
        </w:rPr>
        <w:t> </w:t>
      </w:r>
      <w:r>
        <w:rPr>
          <w:w w:val="105"/>
        </w:rPr>
        <w:t>Comité</w:t>
      </w:r>
      <w:r>
        <w:rPr>
          <w:spacing w:val="-9"/>
          <w:w w:val="105"/>
        </w:rPr>
        <w:t> </w:t>
      </w:r>
      <w:r>
        <w:rPr>
          <w:w w:val="105"/>
        </w:rPr>
        <w:t>Intercentros</w:t>
      </w:r>
      <w:r>
        <w:rPr>
          <w:spacing w:val="-9"/>
          <w:w w:val="105"/>
        </w:rPr>
        <w:t> </w:t>
      </w:r>
      <w:r>
        <w:rPr>
          <w:w w:val="105"/>
        </w:rPr>
        <w:t>y</w:t>
      </w:r>
      <w:r>
        <w:rPr>
          <w:spacing w:val="-9"/>
          <w:w w:val="105"/>
        </w:rPr>
        <w:t> </w:t>
      </w:r>
      <w:r>
        <w:rPr>
          <w:w w:val="105"/>
        </w:rPr>
        <w:t>los</w:t>
      </w:r>
      <w:r>
        <w:rPr>
          <w:spacing w:val="-11"/>
          <w:w w:val="105"/>
        </w:rPr>
        <w:t> </w:t>
      </w:r>
      <w:r>
        <w:rPr>
          <w:w w:val="105"/>
        </w:rPr>
        <w:t>Comités</w:t>
      </w:r>
      <w:r>
        <w:rPr>
          <w:spacing w:val="-9"/>
          <w:w w:val="105"/>
        </w:rPr>
        <w:t> </w:t>
      </w:r>
      <w:r>
        <w:rPr>
          <w:w w:val="105"/>
        </w:rPr>
        <w:t>de</w:t>
      </w:r>
      <w:r>
        <w:rPr>
          <w:spacing w:val="-9"/>
          <w:w w:val="105"/>
        </w:rPr>
        <w:t> </w:t>
      </w:r>
      <w:r>
        <w:rPr>
          <w:w w:val="105"/>
        </w:rPr>
        <w:t>Empresa. Desarrolla las labores de Secretaría del Consejo de Administración y Junta de la Sociedad, así como asume las labores de preparación de las sesiones de dichos órganos, y la coordinación con los departamentos</w:t>
      </w:r>
      <w:r>
        <w:rPr>
          <w:spacing w:val="-16"/>
          <w:w w:val="105"/>
        </w:rPr>
        <w:t> </w:t>
      </w:r>
      <w:r>
        <w:rPr>
          <w:w w:val="105"/>
        </w:rPr>
        <w:t>para</w:t>
      </w:r>
      <w:r>
        <w:rPr>
          <w:spacing w:val="-15"/>
          <w:w w:val="105"/>
        </w:rPr>
        <w:t> </w:t>
      </w:r>
      <w:r>
        <w:rPr>
          <w:w w:val="105"/>
        </w:rPr>
        <w:t>la</w:t>
      </w:r>
      <w:r>
        <w:rPr>
          <w:spacing w:val="-15"/>
          <w:w w:val="105"/>
        </w:rPr>
        <w:t> </w:t>
      </w:r>
      <w:r>
        <w:rPr>
          <w:w w:val="105"/>
        </w:rPr>
        <w:t>elaboración</w:t>
      </w:r>
      <w:r>
        <w:rPr>
          <w:spacing w:val="-15"/>
          <w:w w:val="105"/>
        </w:rPr>
        <w:t> </w:t>
      </w:r>
      <w:r>
        <w:rPr>
          <w:w w:val="105"/>
        </w:rPr>
        <w:t>de</w:t>
      </w:r>
      <w:r>
        <w:rPr>
          <w:spacing w:val="-15"/>
          <w:w w:val="105"/>
        </w:rPr>
        <w:t> </w:t>
      </w:r>
      <w:r>
        <w:rPr>
          <w:w w:val="105"/>
        </w:rPr>
        <w:t>la</w:t>
      </w:r>
      <w:r>
        <w:rPr>
          <w:spacing w:val="-15"/>
          <w:w w:val="105"/>
        </w:rPr>
        <w:t> </w:t>
      </w:r>
      <w:r>
        <w:rPr>
          <w:w w:val="105"/>
        </w:rPr>
        <w:t>documentación</w:t>
      </w:r>
      <w:r>
        <w:rPr>
          <w:spacing w:val="-13"/>
          <w:w w:val="105"/>
        </w:rPr>
        <w:t> </w:t>
      </w:r>
      <w:r>
        <w:rPr>
          <w:w w:val="105"/>
        </w:rPr>
        <w:t>preceptiva.</w:t>
      </w:r>
      <w:r>
        <w:rPr>
          <w:spacing w:val="-14"/>
          <w:w w:val="105"/>
        </w:rPr>
        <w:t> </w:t>
      </w:r>
      <w:r>
        <w:rPr>
          <w:w w:val="105"/>
        </w:rPr>
        <w:t>Además</w:t>
      </w:r>
      <w:r>
        <w:rPr>
          <w:spacing w:val="-15"/>
          <w:w w:val="105"/>
        </w:rPr>
        <w:t> </w:t>
      </w:r>
      <w:r>
        <w:rPr>
          <w:w w:val="105"/>
        </w:rPr>
        <w:t>el</w:t>
      </w:r>
      <w:r>
        <w:rPr>
          <w:spacing w:val="-16"/>
          <w:w w:val="105"/>
        </w:rPr>
        <w:t> </w:t>
      </w:r>
      <w:r>
        <w:rPr>
          <w:w w:val="105"/>
        </w:rPr>
        <w:t>departamento</w:t>
      </w:r>
      <w:r>
        <w:rPr>
          <w:spacing w:val="-15"/>
          <w:w w:val="105"/>
        </w:rPr>
        <w:t> </w:t>
      </w:r>
      <w:r>
        <w:rPr>
          <w:w w:val="105"/>
        </w:rPr>
        <w:t>jurídico</w:t>
      </w:r>
      <w:r>
        <w:rPr>
          <w:spacing w:val="-15"/>
          <w:w w:val="105"/>
        </w:rPr>
        <w:t> </w:t>
      </w:r>
      <w:r>
        <w:rPr>
          <w:w w:val="105"/>
        </w:rPr>
        <w:t>se encarga de dar soporte dentro del ITC en las empresas participadas e incluso lleva la secretaría del Consejo de Administración de una de</w:t>
      </w:r>
      <w:r>
        <w:rPr>
          <w:spacing w:val="-16"/>
          <w:w w:val="105"/>
        </w:rPr>
        <w:t> </w:t>
      </w:r>
      <w:r>
        <w:rPr>
          <w:w w:val="105"/>
        </w:rPr>
        <w:t>ellas.</w:t>
      </w:r>
    </w:p>
    <w:p>
      <w:pPr>
        <w:pStyle w:val="BodyText"/>
        <w:spacing w:before="8"/>
      </w:pPr>
    </w:p>
    <w:p>
      <w:pPr>
        <w:pStyle w:val="BodyText"/>
        <w:spacing w:line="249" w:lineRule="auto"/>
        <w:ind w:left="1707" w:right="1209"/>
        <w:jc w:val="both"/>
      </w:pPr>
      <w:r>
        <w:rPr>
          <w:b/>
          <w:w w:val="105"/>
        </w:rPr>
        <w:t>El Departamento de Informática y Comunicaciones </w:t>
      </w:r>
      <w:r>
        <w:rPr>
          <w:w w:val="105"/>
        </w:rPr>
        <w:t>es el responsable de elaborar, desarrollar y proponer la implementación de nuevas tecnologías, sistemas informáticos y de comunicaciones dentro del ITC. Elaborar planes de mantenimiento preventivo y brindar soporte técnico solicitado por Los diferentes departamentos. Realiza la gestión interna de los servidores, planificando su adquisición, redistribución,</w:t>
      </w:r>
      <w:r>
        <w:rPr>
          <w:spacing w:val="-14"/>
          <w:w w:val="105"/>
        </w:rPr>
        <w:t> </w:t>
      </w:r>
      <w:r>
        <w:rPr>
          <w:w w:val="105"/>
        </w:rPr>
        <w:t>homogeneización</w:t>
      </w:r>
      <w:r>
        <w:rPr>
          <w:spacing w:val="-11"/>
          <w:w w:val="105"/>
        </w:rPr>
        <w:t> </w:t>
      </w:r>
      <w:r>
        <w:rPr>
          <w:w w:val="105"/>
        </w:rPr>
        <w:t>y</w:t>
      </w:r>
      <w:r>
        <w:rPr>
          <w:spacing w:val="-12"/>
          <w:w w:val="105"/>
        </w:rPr>
        <w:t> </w:t>
      </w:r>
      <w:r>
        <w:rPr>
          <w:w w:val="105"/>
        </w:rPr>
        <w:t>configuración,</w:t>
      </w:r>
      <w:r>
        <w:rPr>
          <w:spacing w:val="-12"/>
          <w:w w:val="105"/>
        </w:rPr>
        <w:t> </w:t>
      </w:r>
      <w:r>
        <w:rPr>
          <w:w w:val="105"/>
        </w:rPr>
        <w:t>así</w:t>
      </w:r>
      <w:r>
        <w:rPr>
          <w:spacing w:val="-11"/>
          <w:w w:val="105"/>
        </w:rPr>
        <w:t> </w:t>
      </w:r>
      <w:r>
        <w:rPr>
          <w:w w:val="105"/>
        </w:rPr>
        <w:t>como</w:t>
      </w:r>
      <w:r>
        <w:rPr>
          <w:spacing w:val="-12"/>
          <w:w w:val="105"/>
        </w:rPr>
        <w:t> </w:t>
      </w:r>
      <w:r>
        <w:rPr>
          <w:w w:val="105"/>
        </w:rPr>
        <w:t>el</w:t>
      </w:r>
      <w:r>
        <w:rPr>
          <w:spacing w:val="-13"/>
          <w:w w:val="105"/>
        </w:rPr>
        <w:t> </w:t>
      </w:r>
      <w:r>
        <w:rPr>
          <w:w w:val="105"/>
        </w:rPr>
        <w:t>mantenimiento</w:t>
      </w:r>
      <w:r>
        <w:rPr>
          <w:spacing w:val="-11"/>
          <w:w w:val="105"/>
        </w:rPr>
        <w:t> </w:t>
      </w:r>
      <w:r>
        <w:rPr>
          <w:w w:val="105"/>
        </w:rPr>
        <w:t>de</w:t>
      </w:r>
      <w:r>
        <w:rPr>
          <w:spacing w:val="-12"/>
          <w:w w:val="105"/>
        </w:rPr>
        <w:t> </w:t>
      </w:r>
      <w:r>
        <w:rPr>
          <w:w w:val="105"/>
        </w:rPr>
        <w:t>todos</w:t>
      </w:r>
      <w:r>
        <w:rPr>
          <w:spacing w:val="-11"/>
          <w:w w:val="105"/>
        </w:rPr>
        <w:t> </w:t>
      </w:r>
      <w:r>
        <w:rPr>
          <w:w w:val="105"/>
        </w:rPr>
        <w:t>los</w:t>
      </w:r>
      <w:r>
        <w:rPr>
          <w:spacing w:val="-12"/>
          <w:w w:val="105"/>
        </w:rPr>
        <w:t> </w:t>
      </w:r>
      <w:r>
        <w:rPr>
          <w:w w:val="105"/>
        </w:rPr>
        <w:t>CPD´s.</w:t>
      </w:r>
      <w:r>
        <w:rPr>
          <w:spacing w:val="-12"/>
          <w:w w:val="105"/>
        </w:rPr>
        <w:t> </w:t>
      </w:r>
      <w:r>
        <w:rPr>
          <w:w w:val="105"/>
        </w:rPr>
        <w:t>Y</w:t>
      </w:r>
      <w:r>
        <w:rPr>
          <w:spacing w:val="-11"/>
          <w:w w:val="105"/>
        </w:rPr>
        <w:t> </w:t>
      </w:r>
      <w:r>
        <w:rPr>
          <w:w w:val="105"/>
        </w:rPr>
        <w:t>es</w:t>
      </w:r>
      <w:r>
        <w:rPr>
          <w:spacing w:val="-12"/>
          <w:w w:val="105"/>
        </w:rPr>
        <w:t> </w:t>
      </w:r>
      <w:r>
        <w:rPr>
          <w:w w:val="105"/>
        </w:rPr>
        <w:t>el responsable de seguridad del sistema informático, fortificando toda la infraestructura de información/comunicaciones del ITC, en todos sus frentes. También es responsable de las comunicaciones y mejoras a implementar en el marco de las comunicaciones IP del ITC, tanto entre sedes como con el</w:t>
      </w:r>
      <w:r>
        <w:rPr>
          <w:spacing w:val="-4"/>
          <w:w w:val="105"/>
        </w:rPr>
        <w:t> </w:t>
      </w:r>
      <w:r>
        <w:rPr>
          <w:w w:val="105"/>
        </w:rPr>
        <w:t>exterior.</w:t>
      </w:r>
    </w:p>
    <w:p>
      <w:pPr>
        <w:pStyle w:val="BodyText"/>
        <w:spacing w:before="7"/>
      </w:pPr>
    </w:p>
    <w:p>
      <w:pPr>
        <w:pStyle w:val="BodyText"/>
        <w:spacing w:line="249" w:lineRule="auto"/>
        <w:ind w:left="1707" w:right="1209"/>
        <w:jc w:val="both"/>
      </w:pPr>
      <w:r>
        <w:rPr>
          <w:b/>
          <w:w w:val="105"/>
        </w:rPr>
        <w:t>El Departamento de Personal </w:t>
      </w:r>
      <w:r>
        <w:rPr>
          <w:w w:val="105"/>
        </w:rPr>
        <w:t>se encarga de la aplicación, análisis y seguimiento de las políticas de Recursos Humanos, elaboración de la información del gasto en el capítulo de personal de la empresa, gestión</w:t>
      </w:r>
      <w:r>
        <w:rPr>
          <w:spacing w:val="-12"/>
          <w:w w:val="105"/>
        </w:rPr>
        <w:t> </w:t>
      </w:r>
      <w:r>
        <w:rPr>
          <w:w w:val="105"/>
        </w:rPr>
        <w:t>administrativa</w:t>
      </w:r>
      <w:r>
        <w:rPr>
          <w:spacing w:val="-12"/>
          <w:w w:val="105"/>
        </w:rPr>
        <w:t> </w:t>
      </w:r>
      <w:r>
        <w:rPr>
          <w:w w:val="105"/>
        </w:rPr>
        <w:t>del</w:t>
      </w:r>
      <w:r>
        <w:rPr>
          <w:spacing w:val="-12"/>
          <w:w w:val="105"/>
        </w:rPr>
        <w:t> </w:t>
      </w:r>
      <w:r>
        <w:rPr>
          <w:w w:val="105"/>
        </w:rPr>
        <w:t>personal,</w:t>
      </w:r>
      <w:r>
        <w:rPr>
          <w:spacing w:val="-13"/>
          <w:w w:val="105"/>
        </w:rPr>
        <w:t> </w:t>
      </w:r>
      <w:r>
        <w:rPr>
          <w:w w:val="105"/>
        </w:rPr>
        <w:t>gestión</w:t>
      </w:r>
      <w:r>
        <w:rPr>
          <w:spacing w:val="-12"/>
          <w:w w:val="105"/>
        </w:rPr>
        <w:t> </w:t>
      </w:r>
      <w:r>
        <w:rPr>
          <w:w w:val="105"/>
        </w:rPr>
        <w:t>y</w:t>
      </w:r>
      <w:r>
        <w:rPr>
          <w:spacing w:val="-13"/>
          <w:w w:val="105"/>
        </w:rPr>
        <w:t> </w:t>
      </w:r>
      <w:r>
        <w:rPr>
          <w:w w:val="105"/>
        </w:rPr>
        <w:t>mantenimiento</w:t>
      </w:r>
      <w:r>
        <w:rPr>
          <w:spacing w:val="-13"/>
          <w:w w:val="105"/>
        </w:rPr>
        <w:t> </w:t>
      </w:r>
      <w:r>
        <w:rPr>
          <w:w w:val="105"/>
        </w:rPr>
        <w:t>de</w:t>
      </w:r>
      <w:r>
        <w:rPr>
          <w:spacing w:val="-12"/>
          <w:w w:val="105"/>
        </w:rPr>
        <w:t> </w:t>
      </w:r>
      <w:r>
        <w:rPr>
          <w:w w:val="105"/>
        </w:rPr>
        <w:t>las</w:t>
      </w:r>
      <w:r>
        <w:rPr>
          <w:spacing w:val="-12"/>
          <w:w w:val="105"/>
        </w:rPr>
        <w:t> </w:t>
      </w:r>
      <w:r>
        <w:rPr>
          <w:w w:val="105"/>
        </w:rPr>
        <w:t>aplicaciones</w:t>
      </w:r>
      <w:r>
        <w:rPr>
          <w:spacing w:val="-11"/>
          <w:w w:val="105"/>
        </w:rPr>
        <w:t> </w:t>
      </w:r>
      <w:r>
        <w:rPr>
          <w:w w:val="105"/>
        </w:rPr>
        <w:t>de</w:t>
      </w:r>
      <w:r>
        <w:rPr>
          <w:spacing w:val="-13"/>
          <w:w w:val="105"/>
        </w:rPr>
        <w:t> </w:t>
      </w:r>
      <w:r>
        <w:rPr>
          <w:w w:val="105"/>
        </w:rPr>
        <w:t>Recursos</w:t>
      </w:r>
      <w:r>
        <w:rPr>
          <w:spacing w:val="-12"/>
          <w:w w:val="105"/>
        </w:rPr>
        <w:t> </w:t>
      </w:r>
      <w:r>
        <w:rPr>
          <w:w w:val="105"/>
        </w:rPr>
        <w:t>Humanos: nóminas,</w:t>
      </w:r>
      <w:r>
        <w:rPr>
          <w:spacing w:val="-5"/>
          <w:w w:val="105"/>
        </w:rPr>
        <w:t> </w:t>
      </w:r>
      <w:r>
        <w:rPr>
          <w:w w:val="105"/>
        </w:rPr>
        <w:t>control</w:t>
      </w:r>
      <w:r>
        <w:rPr>
          <w:spacing w:val="-6"/>
          <w:w w:val="105"/>
        </w:rPr>
        <w:t> </w:t>
      </w:r>
      <w:r>
        <w:rPr>
          <w:w w:val="105"/>
        </w:rPr>
        <w:t>de</w:t>
      </w:r>
      <w:r>
        <w:rPr>
          <w:spacing w:val="-4"/>
          <w:w w:val="105"/>
        </w:rPr>
        <w:t> </w:t>
      </w:r>
      <w:r>
        <w:rPr>
          <w:w w:val="105"/>
        </w:rPr>
        <w:t>asistencia,</w:t>
      </w:r>
      <w:r>
        <w:rPr>
          <w:spacing w:val="-5"/>
          <w:w w:val="105"/>
        </w:rPr>
        <w:t> </w:t>
      </w:r>
      <w:r>
        <w:rPr>
          <w:w w:val="105"/>
        </w:rPr>
        <w:t>etc.;</w:t>
      </w:r>
      <w:r>
        <w:rPr>
          <w:spacing w:val="-4"/>
          <w:w w:val="105"/>
        </w:rPr>
        <w:t> </w:t>
      </w:r>
      <w:r>
        <w:rPr>
          <w:w w:val="105"/>
        </w:rPr>
        <w:t>y</w:t>
      </w:r>
      <w:r>
        <w:rPr>
          <w:spacing w:val="-7"/>
          <w:w w:val="105"/>
        </w:rPr>
        <w:t> </w:t>
      </w:r>
      <w:r>
        <w:rPr>
          <w:w w:val="105"/>
        </w:rPr>
        <w:t>gestión</w:t>
      </w:r>
      <w:r>
        <w:rPr>
          <w:spacing w:val="-4"/>
          <w:w w:val="105"/>
        </w:rPr>
        <w:t> </w:t>
      </w:r>
      <w:r>
        <w:rPr>
          <w:w w:val="105"/>
        </w:rPr>
        <w:t>telemática</w:t>
      </w:r>
      <w:r>
        <w:rPr>
          <w:spacing w:val="-4"/>
          <w:w w:val="105"/>
        </w:rPr>
        <w:t> </w:t>
      </w:r>
      <w:r>
        <w:rPr>
          <w:w w:val="105"/>
        </w:rPr>
        <w:t>de</w:t>
      </w:r>
      <w:r>
        <w:rPr>
          <w:spacing w:val="-5"/>
          <w:w w:val="105"/>
        </w:rPr>
        <w:t> </w:t>
      </w:r>
      <w:r>
        <w:rPr>
          <w:w w:val="105"/>
        </w:rPr>
        <w:t>declaraciones</w:t>
      </w:r>
      <w:r>
        <w:rPr>
          <w:spacing w:val="-5"/>
          <w:w w:val="105"/>
        </w:rPr>
        <w:t> </w:t>
      </w:r>
      <w:r>
        <w:rPr>
          <w:w w:val="105"/>
        </w:rPr>
        <w:t>y</w:t>
      </w:r>
      <w:r>
        <w:rPr>
          <w:spacing w:val="-5"/>
          <w:w w:val="105"/>
        </w:rPr>
        <w:t> </w:t>
      </w:r>
      <w:r>
        <w:rPr>
          <w:w w:val="105"/>
        </w:rPr>
        <w:t>certificados.</w:t>
      </w:r>
      <w:r>
        <w:rPr>
          <w:spacing w:val="-4"/>
          <w:w w:val="105"/>
        </w:rPr>
        <w:t> </w:t>
      </w:r>
      <w:r>
        <w:rPr>
          <w:w w:val="105"/>
        </w:rPr>
        <w:t>Desarrollo,</w:t>
      </w:r>
      <w:r>
        <w:rPr>
          <w:spacing w:val="-5"/>
          <w:w w:val="105"/>
        </w:rPr>
        <w:t> </w:t>
      </w:r>
      <w:r>
        <w:rPr>
          <w:w w:val="105"/>
        </w:rPr>
        <w:t>en coordinación con el departamento de formación, de planes anuales de formación interna orientados a fortalecer</w:t>
      </w:r>
      <w:r>
        <w:rPr>
          <w:spacing w:val="-10"/>
          <w:w w:val="105"/>
        </w:rPr>
        <w:t> </w:t>
      </w:r>
      <w:r>
        <w:rPr>
          <w:w w:val="105"/>
        </w:rPr>
        <w:t>las</w:t>
      </w:r>
      <w:r>
        <w:rPr>
          <w:spacing w:val="-10"/>
          <w:w w:val="105"/>
        </w:rPr>
        <w:t> </w:t>
      </w:r>
      <w:r>
        <w:rPr>
          <w:w w:val="105"/>
        </w:rPr>
        <w:t>habilidades,</w:t>
      </w:r>
      <w:r>
        <w:rPr>
          <w:spacing w:val="-9"/>
          <w:w w:val="105"/>
        </w:rPr>
        <w:t> </w:t>
      </w:r>
      <w:r>
        <w:rPr>
          <w:w w:val="105"/>
        </w:rPr>
        <w:t>técnicas</w:t>
      </w:r>
      <w:r>
        <w:rPr>
          <w:spacing w:val="-9"/>
          <w:w w:val="105"/>
        </w:rPr>
        <w:t> </w:t>
      </w:r>
      <w:r>
        <w:rPr>
          <w:w w:val="105"/>
        </w:rPr>
        <w:t>y</w:t>
      </w:r>
      <w:r>
        <w:rPr>
          <w:spacing w:val="-9"/>
          <w:w w:val="105"/>
        </w:rPr>
        <w:t> </w:t>
      </w:r>
      <w:r>
        <w:rPr>
          <w:w w:val="105"/>
        </w:rPr>
        <w:t>capacidades</w:t>
      </w:r>
      <w:r>
        <w:rPr>
          <w:spacing w:val="-10"/>
          <w:w w:val="105"/>
        </w:rPr>
        <w:t> </w:t>
      </w:r>
      <w:r>
        <w:rPr>
          <w:w w:val="105"/>
        </w:rPr>
        <w:t>de</w:t>
      </w:r>
      <w:r>
        <w:rPr>
          <w:spacing w:val="-8"/>
          <w:w w:val="105"/>
        </w:rPr>
        <w:t> </w:t>
      </w:r>
      <w:r>
        <w:rPr>
          <w:w w:val="105"/>
        </w:rPr>
        <w:t>los</w:t>
      </w:r>
      <w:r>
        <w:rPr>
          <w:spacing w:val="-10"/>
          <w:w w:val="105"/>
        </w:rPr>
        <w:t> </w:t>
      </w:r>
      <w:r>
        <w:rPr>
          <w:w w:val="105"/>
        </w:rPr>
        <w:t>trabajadores,</w:t>
      </w:r>
      <w:r>
        <w:rPr>
          <w:spacing w:val="-11"/>
          <w:w w:val="105"/>
        </w:rPr>
        <w:t> </w:t>
      </w:r>
      <w:r>
        <w:rPr>
          <w:w w:val="105"/>
        </w:rPr>
        <w:t>y</w:t>
      </w:r>
      <w:r>
        <w:rPr>
          <w:spacing w:val="-9"/>
          <w:w w:val="105"/>
        </w:rPr>
        <w:t> </w:t>
      </w:r>
      <w:r>
        <w:rPr>
          <w:w w:val="105"/>
        </w:rPr>
        <w:t>coordinación</w:t>
      </w:r>
      <w:r>
        <w:rPr>
          <w:spacing w:val="-8"/>
          <w:w w:val="105"/>
        </w:rPr>
        <w:t> </w:t>
      </w:r>
      <w:r>
        <w:rPr>
          <w:w w:val="105"/>
        </w:rPr>
        <w:t>de</w:t>
      </w:r>
      <w:r>
        <w:rPr>
          <w:spacing w:val="-8"/>
          <w:w w:val="105"/>
        </w:rPr>
        <w:t> </w:t>
      </w:r>
      <w:r>
        <w:rPr>
          <w:w w:val="105"/>
        </w:rPr>
        <w:t>la</w:t>
      </w:r>
      <w:r>
        <w:rPr>
          <w:spacing w:val="-7"/>
          <w:w w:val="105"/>
        </w:rPr>
        <w:t> </w:t>
      </w:r>
      <w:r>
        <w:rPr>
          <w:w w:val="105"/>
        </w:rPr>
        <w:t>implantación de los mismos. Coordinación de la actividad preventiva de riesgos laborales, integrando los medios humanos</w:t>
      </w:r>
      <w:r>
        <w:rPr>
          <w:spacing w:val="-10"/>
          <w:w w:val="105"/>
        </w:rPr>
        <w:t> </w:t>
      </w:r>
      <w:r>
        <w:rPr>
          <w:w w:val="105"/>
        </w:rPr>
        <w:t>y</w:t>
      </w:r>
      <w:r>
        <w:rPr>
          <w:spacing w:val="-9"/>
          <w:w w:val="105"/>
        </w:rPr>
        <w:t> </w:t>
      </w:r>
      <w:r>
        <w:rPr>
          <w:w w:val="105"/>
        </w:rPr>
        <w:t>materiales</w:t>
      </w:r>
      <w:r>
        <w:rPr>
          <w:spacing w:val="-11"/>
          <w:w w:val="105"/>
        </w:rPr>
        <w:t> </w:t>
      </w:r>
      <w:r>
        <w:rPr>
          <w:w w:val="105"/>
        </w:rPr>
        <w:t>necesarios,</w:t>
      </w:r>
      <w:r>
        <w:rPr>
          <w:spacing w:val="-9"/>
          <w:w w:val="105"/>
        </w:rPr>
        <w:t> </w:t>
      </w:r>
      <w:r>
        <w:rPr>
          <w:w w:val="105"/>
        </w:rPr>
        <w:t>las</w:t>
      </w:r>
      <w:r>
        <w:rPr>
          <w:spacing w:val="-9"/>
          <w:w w:val="105"/>
        </w:rPr>
        <w:t> </w:t>
      </w:r>
      <w:r>
        <w:rPr>
          <w:w w:val="105"/>
        </w:rPr>
        <w:t>medidas</w:t>
      </w:r>
      <w:r>
        <w:rPr>
          <w:spacing w:val="-11"/>
          <w:w w:val="105"/>
        </w:rPr>
        <w:t> </w:t>
      </w:r>
      <w:r>
        <w:rPr>
          <w:w w:val="105"/>
        </w:rPr>
        <w:t>de</w:t>
      </w:r>
      <w:r>
        <w:rPr>
          <w:spacing w:val="-11"/>
          <w:w w:val="105"/>
        </w:rPr>
        <w:t> </w:t>
      </w:r>
      <w:r>
        <w:rPr>
          <w:w w:val="105"/>
        </w:rPr>
        <w:t>emergencia</w:t>
      </w:r>
      <w:r>
        <w:rPr>
          <w:spacing w:val="-11"/>
          <w:w w:val="105"/>
        </w:rPr>
        <w:t> </w:t>
      </w:r>
      <w:r>
        <w:rPr>
          <w:w w:val="105"/>
        </w:rPr>
        <w:t>y</w:t>
      </w:r>
      <w:r>
        <w:rPr>
          <w:spacing w:val="-9"/>
          <w:w w:val="105"/>
        </w:rPr>
        <w:t> </w:t>
      </w:r>
      <w:r>
        <w:rPr>
          <w:w w:val="105"/>
        </w:rPr>
        <w:t>vigilancia</w:t>
      </w:r>
      <w:r>
        <w:rPr>
          <w:spacing w:val="-9"/>
          <w:w w:val="105"/>
        </w:rPr>
        <w:t> </w:t>
      </w:r>
      <w:r>
        <w:rPr>
          <w:w w:val="105"/>
        </w:rPr>
        <w:t>de</w:t>
      </w:r>
      <w:r>
        <w:rPr>
          <w:spacing w:val="-9"/>
          <w:w w:val="105"/>
        </w:rPr>
        <w:t> </w:t>
      </w:r>
      <w:r>
        <w:rPr>
          <w:w w:val="105"/>
        </w:rPr>
        <w:t>la</w:t>
      </w:r>
      <w:r>
        <w:rPr>
          <w:spacing w:val="-10"/>
          <w:w w:val="105"/>
        </w:rPr>
        <w:t> </w:t>
      </w:r>
      <w:r>
        <w:rPr>
          <w:w w:val="105"/>
        </w:rPr>
        <w:t>salud,</w:t>
      </w:r>
      <w:r>
        <w:rPr>
          <w:spacing w:val="-9"/>
          <w:w w:val="105"/>
        </w:rPr>
        <w:t> </w:t>
      </w:r>
      <w:r>
        <w:rPr>
          <w:w w:val="105"/>
        </w:rPr>
        <w:t>y</w:t>
      </w:r>
      <w:r>
        <w:rPr>
          <w:spacing w:val="-11"/>
          <w:w w:val="105"/>
        </w:rPr>
        <w:t> </w:t>
      </w:r>
      <w:r>
        <w:rPr>
          <w:w w:val="105"/>
        </w:rPr>
        <w:t>la</w:t>
      </w:r>
      <w:r>
        <w:rPr>
          <w:spacing w:val="-9"/>
          <w:w w:val="105"/>
        </w:rPr>
        <w:t> </w:t>
      </w:r>
      <w:r>
        <w:rPr>
          <w:w w:val="105"/>
        </w:rPr>
        <w:t>información</w:t>
      </w:r>
      <w:r>
        <w:rPr>
          <w:spacing w:val="-11"/>
          <w:w w:val="105"/>
        </w:rPr>
        <w:t> </w:t>
      </w:r>
      <w:r>
        <w:rPr>
          <w:w w:val="105"/>
        </w:rPr>
        <w:t>y formación a los</w:t>
      </w:r>
      <w:r>
        <w:rPr>
          <w:spacing w:val="-3"/>
          <w:w w:val="105"/>
        </w:rPr>
        <w:t> </w:t>
      </w:r>
      <w:r>
        <w:rPr>
          <w:w w:val="105"/>
        </w:rPr>
        <w:t>trabajadores.</w:t>
      </w:r>
    </w:p>
    <w:p>
      <w:pPr>
        <w:pStyle w:val="BodyText"/>
        <w:spacing w:before="7"/>
      </w:pPr>
    </w:p>
    <w:p>
      <w:pPr>
        <w:pStyle w:val="BodyText"/>
        <w:spacing w:line="249" w:lineRule="auto"/>
        <w:ind w:left="1707" w:right="1209"/>
        <w:jc w:val="both"/>
      </w:pPr>
      <w:r>
        <w:rPr>
          <w:b/>
          <w:w w:val="105"/>
        </w:rPr>
        <w:t>El</w:t>
      </w:r>
      <w:r>
        <w:rPr>
          <w:b/>
          <w:spacing w:val="-19"/>
          <w:w w:val="105"/>
        </w:rPr>
        <w:t> </w:t>
      </w:r>
      <w:r>
        <w:rPr>
          <w:b/>
          <w:w w:val="105"/>
        </w:rPr>
        <w:t>Departamento</w:t>
      </w:r>
      <w:r>
        <w:rPr>
          <w:b/>
          <w:spacing w:val="-19"/>
          <w:w w:val="105"/>
        </w:rPr>
        <w:t> </w:t>
      </w:r>
      <w:r>
        <w:rPr>
          <w:b/>
          <w:w w:val="105"/>
        </w:rPr>
        <w:t>de</w:t>
      </w:r>
      <w:r>
        <w:rPr>
          <w:b/>
          <w:spacing w:val="-20"/>
          <w:w w:val="105"/>
        </w:rPr>
        <w:t> </w:t>
      </w:r>
      <w:r>
        <w:rPr>
          <w:b/>
          <w:w w:val="105"/>
        </w:rPr>
        <w:t>Gestión</w:t>
      </w:r>
      <w:r>
        <w:rPr>
          <w:b/>
          <w:spacing w:val="-19"/>
          <w:w w:val="105"/>
        </w:rPr>
        <w:t> </w:t>
      </w:r>
      <w:r>
        <w:rPr>
          <w:b/>
          <w:w w:val="105"/>
        </w:rPr>
        <w:t>de</w:t>
      </w:r>
      <w:r>
        <w:rPr>
          <w:b/>
          <w:spacing w:val="-18"/>
          <w:w w:val="105"/>
        </w:rPr>
        <w:t> </w:t>
      </w:r>
      <w:r>
        <w:rPr>
          <w:b/>
          <w:w w:val="105"/>
        </w:rPr>
        <w:t>Activos</w:t>
      </w:r>
      <w:r>
        <w:rPr>
          <w:b/>
          <w:spacing w:val="-20"/>
          <w:w w:val="105"/>
        </w:rPr>
        <w:t> </w:t>
      </w:r>
      <w:r>
        <w:rPr>
          <w:w w:val="105"/>
        </w:rPr>
        <w:t>planifica</w:t>
      </w:r>
      <w:r>
        <w:rPr>
          <w:spacing w:val="-19"/>
          <w:w w:val="105"/>
        </w:rPr>
        <w:t> </w:t>
      </w:r>
      <w:r>
        <w:rPr>
          <w:w w:val="105"/>
        </w:rPr>
        <w:t>y</w:t>
      </w:r>
      <w:r>
        <w:rPr>
          <w:spacing w:val="-20"/>
          <w:w w:val="105"/>
        </w:rPr>
        <w:t> </w:t>
      </w:r>
      <w:r>
        <w:rPr>
          <w:w w:val="105"/>
        </w:rPr>
        <w:t>desarrolla</w:t>
      </w:r>
      <w:r>
        <w:rPr>
          <w:spacing w:val="-19"/>
          <w:w w:val="105"/>
        </w:rPr>
        <w:t> </w:t>
      </w:r>
      <w:r>
        <w:rPr>
          <w:w w:val="105"/>
        </w:rPr>
        <w:t>las</w:t>
      </w:r>
      <w:r>
        <w:rPr>
          <w:spacing w:val="-19"/>
          <w:w w:val="105"/>
        </w:rPr>
        <w:t> </w:t>
      </w:r>
      <w:r>
        <w:rPr>
          <w:w w:val="105"/>
        </w:rPr>
        <w:t>actuaciones</w:t>
      </w:r>
      <w:r>
        <w:rPr>
          <w:spacing w:val="-20"/>
          <w:w w:val="105"/>
        </w:rPr>
        <w:t> </w:t>
      </w:r>
      <w:r>
        <w:rPr>
          <w:w w:val="105"/>
        </w:rPr>
        <w:t>prioritarias</w:t>
      </w:r>
      <w:r>
        <w:rPr>
          <w:spacing w:val="-20"/>
          <w:w w:val="105"/>
        </w:rPr>
        <w:t> </w:t>
      </w:r>
      <w:r>
        <w:rPr>
          <w:w w:val="105"/>
        </w:rPr>
        <w:t>del</w:t>
      </w:r>
      <w:r>
        <w:rPr>
          <w:spacing w:val="-19"/>
          <w:w w:val="105"/>
        </w:rPr>
        <w:t> </w:t>
      </w:r>
      <w:r>
        <w:rPr>
          <w:w w:val="105"/>
        </w:rPr>
        <w:t>Plan</w:t>
      </w:r>
      <w:r>
        <w:rPr>
          <w:spacing w:val="-20"/>
          <w:w w:val="105"/>
        </w:rPr>
        <w:t> </w:t>
      </w:r>
      <w:r>
        <w:rPr>
          <w:w w:val="105"/>
        </w:rPr>
        <w:t>Anual de Inversiones en Activos; y lleva a cabo la coordinación operativa y el mantenimiento técnico-legal requerido</w:t>
      </w:r>
      <w:r>
        <w:rPr>
          <w:spacing w:val="-4"/>
          <w:w w:val="105"/>
        </w:rPr>
        <w:t> </w:t>
      </w:r>
      <w:r>
        <w:rPr>
          <w:w w:val="105"/>
        </w:rPr>
        <w:t>en</w:t>
      </w:r>
      <w:r>
        <w:rPr>
          <w:spacing w:val="-4"/>
          <w:w w:val="105"/>
        </w:rPr>
        <w:t> </w:t>
      </w:r>
      <w:r>
        <w:rPr>
          <w:w w:val="105"/>
        </w:rPr>
        <w:t>los</w:t>
      </w:r>
      <w:r>
        <w:rPr>
          <w:spacing w:val="-4"/>
          <w:w w:val="105"/>
        </w:rPr>
        <w:t> </w:t>
      </w:r>
      <w:r>
        <w:rPr>
          <w:w w:val="105"/>
        </w:rPr>
        <w:t>inmuebles</w:t>
      </w:r>
      <w:r>
        <w:rPr>
          <w:spacing w:val="-7"/>
          <w:w w:val="105"/>
        </w:rPr>
        <w:t> </w:t>
      </w:r>
      <w:r>
        <w:rPr>
          <w:w w:val="105"/>
        </w:rPr>
        <w:t>a</w:t>
      </w:r>
      <w:r>
        <w:rPr>
          <w:spacing w:val="-3"/>
          <w:w w:val="105"/>
        </w:rPr>
        <w:t> </w:t>
      </w:r>
      <w:r>
        <w:rPr>
          <w:w w:val="105"/>
        </w:rPr>
        <w:t>su</w:t>
      </w:r>
      <w:r>
        <w:rPr>
          <w:spacing w:val="-4"/>
          <w:w w:val="105"/>
        </w:rPr>
        <w:t> </w:t>
      </w:r>
      <w:r>
        <w:rPr>
          <w:w w:val="105"/>
        </w:rPr>
        <w:t>cargo.</w:t>
      </w:r>
      <w:r>
        <w:rPr>
          <w:spacing w:val="-4"/>
          <w:w w:val="105"/>
        </w:rPr>
        <w:t> </w:t>
      </w:r>
      <w:r>
        <w:rPr>
          <w:w w:val="105"/>
        </w:rPr>
        <w:t>También</w:t>
      </w:r>
      <w:r>
        <w:rPr>
          <w:spacing w:val="-4"/>
          <w:w w:val="105"/>
        </w:rPr>
        <w:t> </w:t>
      </w:r>
      <w:r>
        <w:rPr>
          <w:w w:val="105"/>
        </w:rPr>
        <w:t>coordina</w:t>
      </w:r>
      <w:r>
        <w:rPr>
          <w:spacing w:val="-4"/>
          <w:w w:val="105"/>
        </w:rPr>
        <w:t> </w:t>
      </w:r>
      <w:r>
        <w:rPr>
          <w:w w:val="105"/>
        </w:rPr>
        <w:t>y</w:t>
      </w:r>
      <w:r>
        <w:rPr>
          <w:spacing w:val="-4"/>
          <w:w w:val="105"/>
        </w:rPr>
        <w:t> </w:t>
      </w:r>
      <w:r>
        <w:rPr>
          <w:w w:val="105"/>
        </w:rPr>
        <w:t>presta</w:t>
      </w:r>
      <w:r>
        <w:rPr>
          <w:spacing w:val="-4"/>
          <w:w w:val="105"/>
        </w:rPr>
        <w:t> </w:t>
      </w:r>
      <w:r>
        <w:rPr>
          <w:w w:val="105"/>
        </w:rPr>
        <w:t>asesoramiento</w:t>
      </w:r>
      <w:r>
        <w:rPr>
          <w:spacing w:val="-5"/>
          <w:w w:val="105"/>
        </w:rPr>
        <w:t> </w:t>
      </w:r>
      <w:r>
        <w:rPr>
          <w:w w:val="105"/>
        </w:rPr>
        <w:t>y</w:t>
      </w:r>
      <w:r>
        <w:rPr>
          <w:spacing w:val="-5"/>
          <w:w w:val="105"/>
        </w:rPr>
        <w:t> </w:t>
      </w:r>
      <w:r>
        <w:rPr>
          <w:w w:val="105"/>
        </w:rPr>
        <w:t>apoyo</w:t>
      </w:r>
      <w:r>
        <w:rPr>
          <w:spacing w:val="-4"/>
          <w:w w:val="105"/>
        </w:rPr>
        <w:t> </w:t>
      </w:r>
      <w:r>
        <w:rPr>
          <w:w w:val="105"/>
        </w:rPr>
        <w:t>técnico</w:t>
      </w:r>
      <w:r>
        <w:rPr>
          <w:spacing w:val="-3"/>
          <w:w w:val="105"/>
        </w:rPr>
        <w:t> </w:t>
      </w:r>
      <w:r>
        <w:rPr>
          <w:w w:val="105"/>
        </w:rPr>
        <w:t>a</w:t>
      </w:r>
      <w:r>
        <w:rPr>
          <w:spacing w:val="-4"/>
          <w:w w:val="105"/>
        </w:rPr>
        <w:t> </w:t>
      </w:r>
      <w:r>
        <w:rPr>
          <w:w w:val="105"/>
        </w:rPr>
        <w:t>las demás</w:t>
      </w:r>
      <w:r>
        <w:rPr>
          <w:spacing w:val="-6"/>
          <w:w w:val="105"/>
        </w:rPr>
        <w:t> </w:t>
      </w:r>
      <w:r>
        <w:rPr>
          <w:w w:val="105"/>
        </w:rPr>
        <w:t>unidades</w:t>
      </w:r>
      <w:r>
        <w:rPr>
          <w:spacing w:val="-7"/>
          <w:w w:val="105"/>
        </w:rPr>
        <w:t> </w:t>
      </w:r>
      <w:r>
        <w:rPr>
          <w:w w:val="105"/>
        </w:rPr>
        <w:t>organizativas</w:t>
      </w:r>
      <w:r>
        <w:rPr>
          <w:spacing w:val="-6"/>
          <w:w w:val="105"/>
        </w:rPr>
        <w:t> </w:t>
      </w:r>
      <w:r>
        <w:rPr>
          <w:w w:val="105"/>
        </w:rPr>
        <w:t>del</w:t>
      </w:r>
      <w:r>
        <w:rPr>
          <w:spacing w:val="-8"/>
          <w:w w:val="105"/>
        </w:rPr>
        <w:t> </w:t>
      </w:r>
      <w:r>
        <w:rPr>
          <w:w w:val="105"/>
        </w:rPr>
        <w:t>ITC</w:t>
      </w:r>
      <w:r>
        <w:rPr>
          <w:spacing w:val="-7"/>
          <w:w w:val="105"/>
        </w:rPr>
        <w:t> </w:t>
      </w:r>
      <w:r>
        <w:rPr>
          <w:w w:val="105"/>
        </w:rPr>
        <w:t>en</w:t>
      </w:r>
      <w:r>
        <w:rPr>
          <w:spacing w:val="-6"/>
          <w:w w:val="105"/>
        </w:rPr>
        <w:t> </w:t>
      </w:r>
      <w:r>
        <w:rPr>
          <w:w w:val="105"/>
        </w:rPr>
        <w:t>la</w:t>
      </w:r>
      <w:r>
        <w:rPr>
          <w:spacing w:val="-5"/>
          <w:w w:val="105"/>
        </w:rPr>
        <w:t> </w:t>
      </w:r>
      <w:r>
        <w:rPr>
          <w:w w:val="105"/>
        </w:rPr>
        <w:t>definición</w:t>
      </w:r>
      <w:r>
        <w:rPr>
          <w:spacing w:val="-5"/>
          <w:w w:val="105"/>
        </w:rPr>
        <w:t> </w:t>
      </w:r>
      <w:r>
        <w:rPr>
          <w:w w:val="105"/>
        </w:rPr>
        <w:t>y</w:t>
      </w:r>
      <w:r>
        <w:rPr>
          <w:spacing w:val="-7"/>
          <w:w w:val="105"/>
        </w:rPr>
        <w:t> </w:t>
      </w:r>
      <w:r>
        <w:rPr>
          <w:w w:val="105"/>
        </w:rPr>
        <w:t>ejecución</w:t>
      </w:r>
      <w:r>
        <w:rPr>
          <w:spacing w:val="-5"/>
          <w:w w:val="105"/>
        </w:rPr>
        <w:t> </w:t>
      </w:r>
      <w:r>
        <w:rPr>
          <w:w w:val="105"/>
        </w:rPr>
        <w:t>de</w:t>
      </w:r>
      <w:r>
        <w:rPr>
          <w:spacing w:val="-4"/>
          <w:w w:val="105"/>
        </w:rPr>
        <w:t> </w:t>
      </w:r>
      <w:r>
        <w:rPr>
          <w:w w:val="105"/>
        </w:rPr>
        <w:t>obras</w:t>
      </w:r>
      <w:r>
        <w:rPr>
          <w:spacing w:val="-6"/>
          <w:w w:val="105"/>
        </w:rPr>
        <w:t> </w:t>
      </w:r>
      <w:r>
        <w:rPr>
          <w:w w:val="105"/>
        </w:rPr>
        <w:t>e</w:t>
      </w:r>
      <w:r>
        <w:rPr>
          <w:spacing w:val="-6"/>
          <w:w w:val="105"/>
        </w:rPr>
        <w:t> </w:t>
      </w:r>
      <w:r>
        <w:rPr>
          <w:w w:val="105"/>
        </w:rPr>
        <w:t>instalaciones</w:t>
      </w:r>
      <w:r>
        <w:rPr>
          <w:spacing w:val="-8"/>
          <w:w w:val="105"/>
        </w:rPr>
        <w:t> </w:t>
      </w:r>
      <w:r>
        <w:rPr>
          <w:w w:val="105"/>
        </w:rPr>
        <w:t>técnicas;</w:t>
      </w:r>
      <w:r>
        <w:rPr>
          <w:spacing w:val="-5"/>
          <w:w w:val="105"/>
        </w:rPr>
        <w:t> </w:t>
      </w:r>
      <w:r>
        <w:rPr>
          <w:w w:val="105"/>
        </w:rPr>
        <w:t>en la</w:t>
      </w:r>
      <w:r>
        <w:rPr>
          <w:spacing w:val="-13"/>
          <w:w w:val="105"/>
        </w:rPr>
        <w:t> </w:t>
      </w:r>
      <w:r>
        <w:rPr>
          <w:w w:val="105"/>
        </w:rPr>
        <w:t>puesta</w:t>
      </w:r>
      <w:r>
        <w:rPr>
          <w:spacing w:val="-12"/>
          <w:w w:val="105"/>
        </w:rPr>
        <w:t> </w:t>
      </w:r>
      <w:r>
        <w:rPr>
          <w:w w:val="105"/>
        </w:rPr>
        <w:t>en</w:t>
      </w:r>
      <w:r>
        <w:rPr>
          <w:spacing w:val="-12"/>
          <w:w w:val="105"/>
        </w:rPr>
        <w:t> </w:t>
      </w:r>
      <w:r>
        <w:rPr>
          <w:w w:val="105"/>
        </w:rPr>
        <w:t>servicio</w:t>
      </w:r>
      <w:r>
        <w:rPr>
          <w:spacing w:val="-12"/>
          <w:w w:val="105"/>
        </w:rPr>
        <w:t> </w:t>
      </w:r>
      <w:r>
        <w:rPr>
          <w:w w:val="105"/>
        </w:rPr>
        <w:t>y</w:t>
      </w:r>
      <w:r>
        <w:rPr>
          <w:spacing w:val="-13"/>
          <w:w w:val="105"/>
        </w:rPr>
        <w:t> </w:t>
      </w:r>
      <w:r>
        <w:rPr>
          <w:w w:val="105"/>
        </w:rPr>
        <w:t>ocupación</w:t>
      </w:r>
      <w:r>
        <w:rPr>
          <w:spacing w:val="-12"/>
          <w:w w:val="105"/>
        </w:rPr>
        <w:t> </w:t>
      </w:r>
      <w:r>
        <w:rPr>
          <w:w w:val="105"/>
        </w:rPr>
        <w:t>de</w:t>
      </w:r>
      <w:r>
        <w:rPr>
          <w:spacing w:val="-12"/>
          <w:w w:val="105"/>
        </w:rPr>
        <w:t> </w:t>
      </w:r>
      <w:r>
        <w:rPr>
          <w:w w:val="105"/>
        </w:rPr>
        <w:t>locales</w:t>
      </w:r>
      <w:r>
        <w:rPr>
          <w:spacing w:val="-15"/>
          <w:w w:val="105"/>
        </w:rPr>
        <w:t> </w:t>
      </w:r>
      <w:r>
        <w:rPr>
          <w:w w:val="105"/>
        </w:rPr>
        <w:t>para</w:t>
      </w:r>
      <w:r>
        <w:rPr>
          <w:spacing w:val="-14"/>
          <w:w w:val="105"/>
        </w:rPr>
        <w:t> </w:t>
      </w:r>
      <w:r>
        <w:rPr>
          <w:w w:val="105"/>
        </w:rPr>
        <w:t>proyectos;</w:t>
      </w:r>
      <w:r>
        <w:rPr>
          <w:spacing w:val="-12"/>
          <w:w w:val="105"/>
        </w:rPr>
        <w:t> </w:t>
      </w:r>
      <w:r>
        <w:rPr>
          <w:w w:val="105"/>
        </w:rPr>
        <w:t>en</w:t>
      </w:r>
      <w:r>
        <w:rPr>
          <w:spacing w:val="-12"/>
          <w:w w:val="105"/>
        </w:rPr>
        <w:t> </w:t>
      </w:r>
      <w:r>
        <w:rPr>
          <w:w w:val="105"/>
        </w:rPr>
        <w:t>la</w:t>
      </w:r>
      <w:r>
        <w:rPr>
          <w:spacing w:val="-12"/>
          <w:w w:val="105"/>
        </w:rPr>
        <w:t> </w:t>
      </w:r>
      <w:r>
        <w:rPr>
          <w:w w:val="105"/>
        </w:rPr>
        <w:t>celebración</w:t>
      </w:r>
      <w:r>
        <w:rPr>
          <w:spacing w:val="-14"/>
          <w:w w:val="105"/>
        </w:rPr>
        <w:t> </w:t>
      </w:r>
      <w:r>
        <w:rPr>
          <w:w w:val="105"/>
        </w:rPr>
        <w:t>de</w:t>
      </w:r>
      <w:r>
        <w:rPr>
          <w:spacing w:val="-12"/>
          <w:w w:val="105"/>
        </w:rPr>
        <w:t> </w:t>
      </w:r>
      <w:r>
        <w:rPr>
          <w:w w:val="105"/>
        </w:rPr>
        <w:t>eventos;</w:t>
      </w:r>
      <w:r>
        <w:rPr>
          <w:spacing w:val="-12"/>
          <w:w w:val="105"/>
        </w:rPr>
        <w:t> </w:t>
      </w:r>
      <w:r>
        <w:rPr>
          <w:w w:val="105"/>
        </w:rPr>
        <w:t>y</w:t>
      </w:r>
      <w:r>
        <w:rPr>
          <w:spacing w:val="-13"/>
          <w:w w:val="105"/>
        </w:rPr>
        <w:t> </w:t>
      </w:r>
      <w:r>
        <w:rPr>
          <w:w w:val="105"/>
        </w:rPr>
        <w:t>en</w:t>
      </w:r>
      <w:r>
        <w:rPr>
          <w:spacing w:val="-12"/>
          <w:w w:val="105"/>
        </w:rPr>
        <w:t> </w:t>
      </w:r>
      <w:r>
        <w:rPr>
          <w:w w:val="105"/>
        </w:rPr>
        <w:t>la</w:t>
      </w:r>
      <w:r>
        <w:rPr>
          <w:spacing w:val="-14"/>
          <w:w w:val="105"/>
        </w:rPr>
        <w:t> </w:t>
      </w:r>
      <w:r>
        <w:rPr>
          <w:w w:val="105"/>
        </w:rPr>
        <w:t>gestión patrimonial y de evaluación de riesgos. Asimismo se ocupa de la supervisión técnica de la operación, mantenimiento,</w:t>
      </w:r>
      <w:r>
        <w:rPr>
          <w:spacing w:val="-7"/>
          <w:w w:val="105"/>
        </w:rPr>
        <w:t> </w:t>
      </w:r>
      <w:r>
        <w:rPr>
          <w:w w:val="105"/>
        </w:rPr>
        <w:t>producción</w:t>
      </w:r>
      <w:r>
        <w:rPr>
          <w:spacing w:val="-7"/>
          <w:w w:val="105"/>
        </w:rPr>
        <w:t> </w:t>
      </w:r>
      <w:r>
        <w:rPr>
          <w:w w:val="105"/>
        </w:rPr>
        <w:t>y</w:t>
      </w:r>
      <w:r>
        <w:rPr>
          <w:spacing w:val="-5"/>
          <w:w w:val="105"/>
        </w:rPr>
        <w:t> </w:t>
      </w:r>
      <w:r>
        <w:rPr>
          <w:w w:val="105"/>
        </w:rPr>
        <w:t>rendimiento</w:t>
      </w:r>
      <w:r>
        <w:rPr>
          <w:spacing w:val="-5"/>
          <w:w w:val="105"/>
        </w:rPr>
        <w:t> </w:t>
      </w:r>
      <w:r>
        <w:rPr>
          <w:w w:val="105"/>
        </w:rPr>
        <w:t>de</w:t>
      </w:r>
      <w:r>
        <w:rPr>
          <w:spacing w:val="-4"/>
          <w:w w:val="105"/>
        </w:rPr>
        <w:t> </w:t>
      </w:r>
      <w:r>
        <w:rPr>
          <w:w w:val="105"/>
        </w:rPr>
        <w:t>los</w:t>
      </w:r>
      <w:r>
        <w:rPr>
          <w:spacing w:val="-5"/>
          <w:w w:val="105"/>
        </w:rPr>
        <w:t> </w:t>
      </w:r>
      <w:r>
        <w:rPr>
          <w:w w:val="105"/>
        </w:rPr>
        <w:t>parques</w:t>
      </w:r>
      <w:r>
        <w:rPr>
          <w:spacing w:val="-5"/>
          <w:w w:val="105"/>
        </w:rPr>
        <w:t> </w:t>
      </w:r>
      <w:r>
        <w:rPr>
          <w:w w:val="105"/>
        </w:rPr>
        <w:t>eólicos</w:t>
      </w:r>
      <w:r>
        <w:rPr>
          <w:spacing w:val="-6"/>
          <w:w w:val="105"/>
        </w:rPr>
        <w:t> </w:t>
      </w:r>
      <w:r>
        <w:rPr>
          <w:w w:val="105"/>
        </w:rPr>
        <w:t>e</w:t>
      </w:r>
      <w:r>
        <w:rPr>
          <w:spacing w:val="-4"/>
          <w:w w:val="105"/>
        </w:rPr>
        <w:t> </w:t>
      </w:r>
      <w:r>
        <w:rPr>
          <w:w w:val="105"/>
        </w:rPr>
        <w:t>instalaciones</w:t>
      </w:r>
      <w:r>
        <w:rPr>
          <w:spacing w:val="-6"/>
          <w:w w:val="105"/>
        </w:rPr>
        <w:t> </w:t>
      </w:r>
      <w:r>
        <w:rPr>
          <w:w w:val="105"/>
        </w:rPr>
        <w:t>fotovoltaicas</w:t>
      </w:r>
      <w:r>
        <w:rPr>
          <w:spacing w:val="-7"/>
          <w:w w:val="105"/>
        </w:rPr>
        <w:t> </w:t>
      </w:r>
      <w:r>
        <w:rPr>
          <w:w w:val="105"/>
        </w:rPr>
        <w:t>del</w:t>
      </w:r>
      <w:r>
        <w:rPr>
          <w:spacing w:val="-7"/>
          <w:w w:val="105"/>
        </w:rPr>
        <w:t> </w:t>
      </w:r>
      <w:r>
        <w:rPr>
          <w:w w:val="105"/>
        </w:rPr>
        <w:t>ITC;</w:t>
      </w:r>
      <w:r>
        <w:rPr>
          <w:spacing w:val="-4"/>
          <w:w w:val="105"/>
        </w:rPr>
        <w:t> </w:t>
      </w:r>
      <w:r>
        <w:rPr>
          <w:w w:val="105"/>
        </w:rPr>
        <w:t>y de gestionar su eventual repotenciación y</w:t>
      </w:r>
      <w:r>
        <w:rPr>
          <w:spacing w:val="-11"/>
          <w:w w:val="105"/>
        </w:rPr>
        <w:t> </w:t>
      </w:r>
      <w:r>
        <w:rPr>
          <w:w w:val="105"/>
        </w:rPr>
        <w:t>mejora.</w:t>
      </w:r>
    </w:p>
    <w:p>
      <w:pPr>
        <w:pStyle w:val="BodyText"/>
      </w:pPr>
    </w:p>
    <w:p>
      <w:pPr>
        <w:pStyle w:val="BodyText"/>
        <w:rPr>
          <w:sz w:val="22"/>
        </w:rPr>
      </w:pPr>
    </w:p>
    <w:p>
      <w:pPr>
        <w:spacing w:before="1"/>
        <w:ind w:left="0" w:right="1210" w:firstLine="0"/>
        <w:jc w:val="right"/>
        <w:rPr>
          <w:sz w:val="19"/>
        </w:rPr>
      </w:pPr>
      <w:r>
        <w:rPr>
          <w:sz w:val="19"/>
        </w:rPr>
        <w:t>Página 72</w:t>
      </w:r>
    </w:p>
    <w:p>
      <w:pPr>
        <w:pStyle w:val="BodyText"/>
      </w:pPr>
    </w:p>
    <w:p>
      <w:pPr>
        <w:pStyle w:val="BodyText"/>
      </w:pPr>
    </w:p>
    <w:p>
      <w:pPr>
        <w:pStyle w:val="BodyText"/>
        <w:spacing w:before="4"/>
        <w:rPr>
          <w:sz w:val="18"/>
        </w:rPr>
      </w:pPr>
      <w:r>
        <w:rPr/>
        <w:pict>
          <v:group style="position:absolute;margin-left:52.058052pt;margin-top:12.539515pt;width:490.9pt;height:36.6pt;mso-position-horizontal-relative:page;mso-position-vertical-relative:paragraph;z-index:-251359232;mso-wrap-distance-left:0;mso-wrap-distance-right:0" coordorigin="1041,251" coordsize="9818,732">
            <v:line style="position:absolute" from="1046,978" to="1046,255" stroked="true" strokeweight=".465325pt" strokecolor="#000000">
              <v:stroke dashstyle="solid"/>
            </v:line>
            <v:line style="position:absolute" from="1046,978" to="5441,978" stroked="true" strokeweight=".465325pt" strokecolor="#000000">
              <v:stroke dashstyle="solid"/>
            </v:line>
            <v:line style="position:absolute" from="1046,255" to="5441,255" stroked="true" strokeweight=".465325pt" strokecolor="#000000">
              <v:stroke dashstyle="solid"/>
            </v:line>
            <v:line style="position:absolute" from="5441,978" to="10211,978" stroked="true" strokeweight=".465325pt" strokecolor="#000000">
              <v:stroke dashstyle="solid"/>
            </v:line>
            <v:line style="position:absolute" from="5441,255" to="10211,255" stroked="true" strokeweight=".465325pt" strokecolor="#000000">
              <v:stroke dashstyle="solid"/>
            </v:line>
            <v:shape style="position:absolute;left:5515;top:274;width:4622;height:686" type="#_x0000_t75" stroked="false">
              <v:imagedata r:id="rId10" o:title=""/>
            </v:shape>
            <v:shape style="position:absolute;left:10211;top:250;width:648;height:732" type="#_x0000_t75" stroked="false">
              <v:imagedata r:id="rId11" o:title=""/>
            </v:shape>
            <v:shape style="position:absolute;left:1041;top:250;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09"/>
        <w:jc w:val="both"/>
      </w:pPr>
      <w:r>
        <w:rPr>
          <w:w w:val="105"/>
        </w:rPr>
        <w:t>Asimismo, y bajo la dependencia de la Alta Dirección, nos hemos dotado de un área de Coordinación interna, la </w:t>
      </w:r>
      <w:r>
        <w:rPr>
          <w:b/>
          <w:w w:val="105"/>
        </w:rPr>
        <w:t>“Unidad de Coordinación de I+D+i y Comunicación” </w:t>
      </w:r>
      <w:r>
        <w:rPr>
          <w:w w:val="105"/>
        </w:rPr>
        <w:t>con visión estratégica y multidepartamental, que coordina, de forma proactiva, la información, asesoramiento y gestión en el ámbito de la investigación y transferencia del conocimiento, prestando servicios horizontales especializados a todos los departamentos del Área de I+D+i de muy diversa índole, participando en procesos</w:t>
      </w:r>
      <w:r>
        <w:rPr>
          <w:spacing w:val="-17"/>
          <w:w w:val="105"/>
        </w:rPr>
        <w:t> </w:t>
      </w:r>
      <w:r>
        <w:rPr>
          <w:w w:val="105"/>
        </w:rPr>
        <w:t>de</w:t>
      </w:r>
      <w:r>
        <w:rPr>
          <w:spacing w:val="-16"/>
          <w:w w:val="105"/>
        </w:rPr>
        <w:t> </w:t>
      </w:r>
      <w:r>
        <w:rPr>
          <w:w w:val="105"/>
        </w:rPr>
        <w:t>mejora</w:t>
      </w:r>
      <w:r>
        <w:rPr>
          <w:spacing w:val="-16"/>
          <w:w w:val="105"/>
        </w:rPr>
        <w:t> </w:t>
      </w:r>
      <w:r>
        <w:rPr>
          <w:w w:val="105"/>
        </w:rPr>
        <w:t>de</w:t>
      </w:r>
      <w:r>
        <w:rPr>
          <w:spacing w:val="-15"/>
          <w:w w:val="105"/>
        </w:rPr>
        <w:t> </w:t>
      </w:r>
      <w:r>
        <w:rPr>
          <w:w w:val="105"/>
        </w:rPr>
        <w:t>comunicación</w:t>
      </w:r>
      <w:r>
        <w:rPr>
          <w:spacing w:val="-16"/>
          <w:w w:val="105"/>
        </w:rPr>
        <w:t> </w:t>
      </w:r>
      <w:r>
        <w:rPr>
          <w:w w:val="105"/>
        </w:rPr>
        <w:t>interna</w:t>
      </w:r>
      <w:r>
        <w:rPr>
          <w:spacing w:val="-16"/>
          <w:w w:val="105"/>
        </w:rPr>
        <w:t> </w:t>
      </w:r>
      <w:r>
        <w:rPr>
          <w:w w:val="105"/>
        </w:rPr>
        <w:t>y</w:t>
      </w:r>
      <w:r>
        <w:rPr>
          <w:spacing w:val="-15"/>
          <w:w w:val="105"/>
        </w:rPr>
        <w:t> </w:t>
      </w:r>
      <w:r>
        <w:rPr>
          <w:w w:val="105"/>
        </w:rPr>
        <w:t>externa,</w:t>
      </w:r>
      <w:r>
        <w:rPr>
          <w:spacing w:val="18"/>
          <w:w w:val="105"/>
        </w:rPr>
        <w:t> </w:t>
      </w:r>
      <w:r>
        <w:rPr>
          <w:w w:val="105"/>
        </w:rPr>
        <w:t>gestionando</w:t>
      </w:r>
      <w:r>
        <w:rPr>
          <w:spacing w:val="-16"/>
          <w:w w:val="105"/>
        </w:rPr>
        <w:t> </w:t>
      </w:r>
      <w:r>
        <w:rPr>
          <w:w w:val="105"/>
        </w:rPr>
        <w:t>las</w:t>
      </w:r>
      <w:r>
        <w:rPr>
          <w:spacing w:val="-15"/>
          <w:w w:val="105"/>
        </w:rPr>
        <w:t> </w:t>
      </w:r>
      <w:r>
        <w:rPr>
          <w:w w:val="105"/>
        </w:rPr>
        <w:t>relaciones</w:t>
      </w:r>
      <w:r>
        <w:rPr>
          <w:spacing w:val="-16"/>
          <w:w w:val="105"/>
        </w:rPr>
        <w:t> </w:t>
      </w:r>
      <w:r>
        <w:rPr>
          <w:w w:val="105"/>
        </w:rPr>
        <w:t>de</w:t>
      </w:r>
      <w:r>
        <w:rPr>
          <w:spacing w:val="-15"/>
          <w:w w:val="105"/>
        </w:rPr>
        <w:t> </w:t>
      </w:r>
      <w:r>
        <w:rPr>
          <w:w w:val="105"/>
        </w:rPr>
        <w:t>comunicación</w:t>
      </w:r>
      <w:r>
        <w:rPr>
          <w:spacing w:val="-14"/>
          <w:w w:val="105"/>
        </w:rPr>
        <w:t> </w:t>
      </w:r>
      <w:r>
        <w:rPr>
          <w:w w:val="105"/>
        </w:rPr>
        <w:t>con Organismos</w:t>
      </w:r>
      <w:r>
        <w:rPr>
          <w:spacing w:val="-13"/>
          <w:w w:val="105"/>
        </w:rPr>
        <w:t> </w:t>
      </w:r>
      <w:r>
        <w:rPr>
          <w:w w:val="105"/>
        </w:rPr>
        <w:t>oficiales</w:t>
      </w:r>
      <w:r>
        <w:rPr>
          <w:spacing w:val="-11"/>
          <w:w w:val="105"/>
        </w:rPr>
        <w:t> </w:t>
      </w:r>
      <w:r>
        <w:rPr>
          <w:w w:val="105"/>
        </w:rPr>
        <w:t>de</w:t>
      </w:r>
      <w:r>
        <w:rPr>
          <w:spacing w:val="-11"/>
          <w:w w:val="105"/>
        </w:rPr>
        <w:t> </w:t>
      </w:r>
      <w:r>
        <w:rPr>
          <w:w w:val="105"/>
        </w:rPr>
        <w:t>financiación,</w:t>
      </w:r>
      <w:r>
        <w:rPr>
          <w:spacing w:val="-11"/>
          <w:w w:val="105"/>
        </w:rPr>
        <w:t> </w:t>
      </w:r>
      <w:r>
        <w:rPr>
          <w:w w:val="105"/>
        </w:rPr>
        <w:t>tanto</w:t>
      </w:r>
      <w:r>
        <w:rPr>
          <w:spacing w:val="-13"/>
          <w:w w:val="105"/>
        </w:rPr>
        <w:t> </w:t>
      </w:r>
      <w:r>
        <w:rPr>
          <w:w w:val="105"/>
        </w:rPr>
        <w:t>de</w:t>
      </w:r>
      <w:r>
        <w:rPr>
          <w:spacing w:val="-11"/>
          <w:w w:val="105"/>
        </w:rPr>
        <w:t> </w:t>
      </w:r>
      <w:r>
        <w:rPr>
          <w:w w:val="105"/>
        </w:rPr>
        <w:t>Administraciones</w:t>
      </w:r>
      <w:r>
        <w:rPr>
          <w:spacing w:val="-13"/>
          <w:w w:val="105"/>
        </w:rPr>
        <w:t> </w:t>
      </w:r>
      <w:r>
        <w:rPr>
          <w:w w:val="105"/>
        </w:rPr>
        <w:t>Públicas</w:t>
      </w:r>
      <w:r>
        <w:rPr>
          <w:spacing w:val="-12"/>
          <w:w w:val="105"/>
        </w:rPr>
        <w:t> </w:t>
      </w:r>
      <w:r>
        <w:rPr>
          <w:w w:val="105"/>
        </w:rPr>
        <w:t>como</w:t>
      </w:r>
      <w:r>
        <w:rPr>
          <w:spacing w:val="-13"/>
          <w:w w:val="105"/>
        </w:rPr>
        <w:t> </w:t>
      </w:r>
      <w:r>
        <w:rPr>
          <w:w w:val="105"/>
        </w:rPr>
        <w:t>del</w:t>
      </w:r>
      <w:r>
        <w:rPr>
          <w:spacing w:val="-14"/>
          <w:w w:val="105"/>
        </w:rPr>
        <w:t> </w:t>
      </w:r>
      <w:r>
        <w:rPr>
          <w:w w:val="105"/>
        </w:rPr>
        <w:t>sector</w:t>
      </w:r>
      <w:r>
        <w:rPr>
          <w:spacing w:val="-11"/>
          <w:w w:val="105"/>
        </w:rPr>
        <w:t> </w:t>
      </w:r>
      <w:r>
        <w:rPr>
          <w:w w:val="105"/>
        </w:rPr>
        <w:t>empresarial,</w:t>
      </w:r>
      <w:r>
        <w:rPr>
          <w:spacing w:val="-13"/>
          <w:w w:val="105"/>
        </w:rPr>
        <w:t> </w:t>
      </w:r>
      <w:r>
        <w:rPr>
          <w:w w:val="105"/>
        </w:rPr>
        <w:t>y difundiendo y divulgando las capacidades del ITC, así como identificando oportunidades de negocio y cooperación</w:t>
      </w:r>
      <w:r>
        <w:rPr>
          <w:spacing w:val="-5"/>
          <w:w w:val="105"/>
        </w:rPr>
        <w:t> </w:t>
      </w:r>
      <w:r>
        <w:rPr>
          <w:w w:val="105"/>
        </w:rPr>
        <w:t>empresariales</w:t>
      </w:r>
      <w:r>
        <w:rPr>
          <w:spacing w:val="-7"/>
          <w:w w:val="105"/>
        </w:rPr>
        <w:t> </w:t>
      </w:r>
      <w:r>
        <w:rPr>
          <w:w w:val="105"/>
        </w:rPr>
        <w:t>relacionadas</w:t>
      </w:r>
      <w:r>
        <w:rPr>
          <w:spacing w:val="-3"/>
          <w:w w:val="105"/>
        </w:rPr>
        <w:t> </w:t>
      </w:r>
      <w:r>
        <w:rPr>
          <w:w w:val="105"/>
        </w:rPr>
        <w:t>con</w:t>
      </w:r>
      <w:r>
        <w:rPr>
          <w:spacing w:val="-3"/>
          <w:w w:val="105"/>
        </w:rPr>
        <w:t> </w:t>
      </w:r>
      <w:r>
        <w:rPr>
          <w:w w:val="105"/>
        </w:rPr>
        <w:t>las</w:t>
      </w:r>
      <w:r>
        <w:rPr>
          <w:spacing w:val="-3"/>
          <w:w w:val="105"/>
        </w:rPr>
        <w:t> </w:t>
      </w:r>
      <w:r>
        <w:rPr>
          <w:w w:val="105"/>
        </w:rPr>
        <w:t>capacidades</w:t>
      </w:r>
      <w:r>
        <w:rPr>
          <w:spacing w:val="-3"/>
          <w:w w:val="105"/>
        </w:rPr>
        <w:t> </w:t>
      </w:r>
      <w:r>
        <w:rPr>
          <w:w w:val="105"/>
        </w:rPr>
        <w:t>actuales</w:t>
      </w:r>
      <w:r>
        <w:rPr>
          <w:spacing w:val="-3"/>
          <w:w w:val="105"/>
        </w:rPr>
        <w:t> </w:t>
      </w:r>
      <w:r>
        <w:rPr>
          <w:w w:val="105"/>
        </w:rPr>
        <w:t>y</w:t>
      </w:r>
      <w:r>
        <w:rPr>
          <w:spacing w:val="-5"/>
          <w:w w:val="105"/>
        </w:rPr>
        <w:t> </w:t>
      </w:r>
      <w:r>
        <w:rPr>
          <w:w w:val="105"/>
        </w:rPr>
        <w:t>futuras</w:t>
      </w:r>
      <w:r>
        <w:rPr>
          <w:spacing w:val="-3"/>
          <w:w w:val="105"/>
        </w:rPr>
        <w:t> </w:t>
      </w:r>
      <w:r>
        <w:rPr>
          <w:w w:val="105"/>
        </w:rPr>
        <w:t>del</w:t>
      </w:r>
      <w:r>
        <w:rPr>
          <w:spacing w:val="-6"/>
          <w:w w:val="105"/>
        </w:rPr>
        <w:t> </w:t>
      </w:r>
      <w:r>
        <w:rPr>
          <w:w w:val="105"/>
        </w:rPr>
        <w:t>ITC.</w:t>
      </w:r>
    </w:p>
    <w:p>
      <w:pPr>
        <w:pStyle w:val="BodyText"/>
        <w:spacing w:before="7"/>
      </w:pPr>
    </w:p>
    <w:p>
      <w:pPr>
        <w:pStyle w:val="BodyText"/>
        <w:spacing w:line="249" w:lineRule="auto"/>
        <w:ind w:left="1707" w:right="1209"/>
        <w:jc w:val="both"/>
      </w:pPr>
      <w:r>
        <w:rPr>
          <w:w w:val="105"/>
        </w:rPr>
        <w:t>Por otro lado, este área coordina y presta soporte para la búsqueda de financiación para Proyectos, imprimiendo a los mismos un carácter estratégico y multidisciplinar, realiza búsqueda de socios para proyectos, búsqueda de nuevos socios potenciales terceros con los que el ITC pueda colaborar, así como realizar la búsqueda y asesoramiento en convocatorias, ayuda en la preparación de propuestas desde el punto de vista operativo y participación en licitaciones internacionales.</w:t>
      </w:r>
    </w:p>
    <w:p>
      <w:pPr>
        <w:pStyle w:val="BodyText"/>
        <w:spacing w:before="9"/>
      </w:pPr>
    </w:p>
    <w:p>
      <w:pPr>
        <w:pStyle w:val="BodyText"/>
        <w:spacing w:line="249" w:lineRule="auto" w:before="1"/>
        <w:ind w:left="1707" w:right="1210"/>
        <w:jc w:val="both"/>
      </w:pPr>
      <w:r>
        <w:rPr>
          <w:w w:val="105"/>
        </w:rPr>
        <w:t>Todo</w:t>
      </w:r>
      <w:r>
        <w:rPr>
          <w:spacing w:val="-10"/>
          <w:w w:val="105"/>
        </w:rPr>
        <w:t> </w:t>
      </w:r>
      <w:r>
        <w:rPr>
          <w:w w:val="105"/>
        </w:rPr>
        <w:t>ello</w:t>
      </w:r>
      <w:r>
        <w:rPr>
          <w:spacing w:val="-9"/>
          <w:w w:val="105"/>
        </w:rPr>
        <w:t> </w:t>
      </w:r>
      <w:r>
        <w:rPr>
          <w:w w:val="105"/>
        </w:rPr>
        <w:t>con</w:t>
      </w:r>
      <w:r>
        <w:rPr>
          <w:spacing w:val="-11"/>
          <w:w w:val="105"/>
        </w:rPr>
        <w:t> </w:t>
      </w:r>
      <w:r>
        <w:rPr>
          <w:w w:val="105"/>
        </w:rPr>
        <w:t>el</w:t>
      </w:r>
      <w:r>
        <w:rPr>
          <w:spacing w:val="-10"/>
          <w:w w:val="105"/>
        </w:rPr>
        <w:t> </w:t>
      </w:r>
      <w:r>
        <w:rPr>
          <w:w w:val="105"/>
        </w:rPr>
        <w:t>fin</w:t>
      </w:r>
      <w:r>
        <w:rPr>
          <w:spacing w:val="-10"/>
          <w:w w:val="105"/>
        </w:rPr>
        <w:t> </w:t>
      </w:r>
      <w:r>
        <w:rPr>
          <w:w w:val="105"/>
        </w:rPr>
        <w:t>de</w:t>
      </w:r>
      <w:r>
        <w:rPr>
          <w:spacing w:val="-9"/>
          <w:w w:val="105"/>
        </w:rPr>
        <w:t> </w:t>
      </w:r>
      <w:r>
        <w:rPr>
          <w:w w:val="105"/>
        </w:rPr>
        <w:t>incrementar</w:t>
      </w:r>
      <w:r>
        <w:rPr>
          <w:spacing w:val="-10"/>
          <w:w w:val="105"/>
        </w:rPr>
        <w:t> </w:t>
      </w:r>
      <w:r>
        <w:rPr>
          <w:w w:val="105"/>
        </w:rPr>
        <w:t>y</w:t>
      </w:r>
      <w:r>
        <w:rPr>
          <w:spacing w:val="-9"/>
          <w:w w:val="105"/>
        </w:rPr>
        <w:t> </w:t>
      </w:r>
      <w:r>
        <w:rPr>
          <w:w w:val="105"/>
        </w:rPr>
        <w:t>aumentar</w:t>
      </w:r>
      <w:r>
        <w:rPr>
          <w:spacing w:val="-10"/>
          <w:w w:val="105"/>
        </w:rPr>
        <w:t> </w:t>
      </w:r>
      <w:r>
        <w:rPr>
          <w:w w:val="105"/>
        </w:rPr>
        <w:t>la</w:t>
      </w:r>
      <w:r>
        <w:rPr>
          <w:spacing w:val="-10"/>
          <w:w w:val="105"/>
        </w:rPr>
        <w:t> </w:t>
      </w:r>
      <w:r>
        <w:rPr>
          <w:w w:val="105"/>
        </w:rPr>
        <w:t>colaboración</w:t>
      </w:r>
      <w:r>
        <w:rPr>
          <w:spacing w:val="-9"/>
          <w:w w:val="105"/>
        </w:rPr>
        <w:t> </w:t>
      </w:r>
      <w:r>
        <w:rPr>
          <w:w w:val="105"/>
        </w:rPr>
        <w:t>de</w:t>
      </w:r>
      <w:r>
        <w:rPr>
          <w:spacing w:val="-9"/>
          <w:w w:val="105"/>
        </w:rPr>
        <w:t> </w:t>
      </w:r>
      <w:r>
        <w:rPr>
          <w:w w:val="105"/>
        </w:rPr>
        <w:t>los</w:t>
      </w:r>
      <w:r>
        <w:rPr>
          <w:spacing w:val="-10"/>
          <w:w w:val="105"/>
        </w:rPr>
        <w:t> </w:t>
      </w:r>
      <w:r>
        <w:rPr>
          <w:w w:val="105"/>
        </w:rPr>
        <w:t>recursos</w:t>
      </w:r>
      <w:r>
        <w:rPr>
          <w:spacing w:val="-9"/>
          <w:w w:val="105"/>
        </w:rPr>
        <w:t> </w:t>
      </w:r>
      <w:r>
        <w:rPr>
          <w:w w:val="105"/>
        </w:rPr>
        <w:t>internos,</w:t>
      </w:r>
      <w:r>
        <w:rPr>
          <w:spacing w:val="-9"/>
          <w:w w:val="105"/>
        </w:rPr>
        <w:t> </w:t>
      </w:r>
      <w:r>
        <w:rPr>
          <w:w w:val="105"/>
        </w:rPr>
        <w:t>aumentando</w:t>
      </w:r>
      <w:r>
        <w:rPr>
          <w:spacing w:val="-9"/>
          <w:w w:val="105"/>
        </w:rPr>
        <w:t> </w:t>
      </w:r>
      <w:r>
        <w:rPr>
          <w:w w:val="105"/>
        </w:rPr>
        <w:t>así la capacidad de obtención de nuevas vías de financiación estratégicas, y de mejorar la comunicación y reputación social corporativa empresarial del</w:t>
      </w:r>
      <w:r>
        <w:rPr>
          <w:spacing w:val="-6"/>
          <w:w w:val="105"/>
        </w:rPr>
        <w:t> </w:t>
      </w:r>
      <w:r>
        <w:rPr>
          <w:w w:val="105"/>
        </w:rPr>
        <w:t>ITC.</w:t>
      </w:r>
    </w:p>
    <w:p>
      <w:pPr>
        <w:pStyle w:val="BodyText"/>
        <w:spacing w:before="8"/>
      </w:pPr>
    </w:p>
    <w:p>
      <w:pPr>
        <w:pStyle w:val="Heading2"/>
        <w:numPr>
          <w:ilvl w:val="0"/>
          <w:numId w:val="43"/>
        </w:numPr>
        <w:tabs>
          <w:tab w:pos="1907" w:val="left" w:leader="none"/>
        </w:tabs>
        <w:spacing w:line="240" w:lineRule="auto" w:before="0" w:after="0"/>
        <w:ind w:left="1906" w:right="0" w:hanging="200"/>
        <w:jc w:val="left"/>
        <w:rPr>
          <w:u w:val="none"/>
        </w:rPr>
      </w:pPr>
      <w:r>
        <w:rPr>
          <w:w w:val="105"/>
          <w:u w:val="none"/>
        </w:rPr>
        <w:t>El Área de Investigación, Desarrollo e Innovación</w:t>
      </w:r>
      <w:r>
        <w:rPr>
          <w:spacing w:val="-12"/>
          <w:w w:val="105"/>
          <w:u w:val="none"/>
        </w:rPr>
        <w:t> </w:t>
      </w:r>
      <w:r>
        <w:rPr>
          <w:w w:val="105"/>
          <w:u w:val="none"/>
        </w:rPr>
        <w:t>Tecnológica.</w:t>
      </w:r>
    </w:p>
    <w:p>
      <w:pPr>
        <w:pStyle w:val="BodyText"/>
        <w:spacing w:before="6"/>
        <w:rPr>
          <w:b/>
          <w:sz w:val="21"/>
        </w:rPr>
      </w:pPr>
    </w:p>
    <w:p>
      <w:pPr>
        <w:pStyle w:val="BodyText"/>
        <w:spacing w:line="249" w:lineRule="auto"/>
        <w:ind w:left="1707" w:right="1209"/>
        <w:jc w:val="both"/>
      </w:pPr>
      <w:r>
        <w:rPr>
          <w:w w:val="105"/>
        </w:rPr>
        <w:t>En lo relativo a las actuaciones del área de Investigación y Desarrollo Tecnológico, las estrategias principales se centran en liderar y participar en proyectos de I+D+i, de máxima excelencia y carácter estratégico, en los campos de las energías renovables, el agua, el análisis ambiental, la biotecnología, la ingeniería mecánica y biomédica, la innovación tecnológica, el desarrollo de software y aplicaciones en diversos campos (meteorología, aplicaciones de realidad virtual, etc) la administración electrónica y las tecnologías de la información y las comunicaciones, cooperando con otros organismos y empresas tanto a nivel regional, como con países vecinos como Marruecos, Cabo Verde, Azores y Madeira, y transfiriendo tecnología propia al tejido productivo.</w:t>
      </w:r>
    </w:p>
    <w:p>
      <w:pPr>
        <w:pStyle w:val="BodyText"/>
        <w:spacing w:before="8"/>
      </w:pPr>
    </w:p>
    <w:p>
      <w:pPr>
        <w:pStyle w:val="BodyText"/>
        <w:spacing w:line="249" w:lineRule="auto"/>
        <w:ind w:left="1707" w:right="1209"/>
        <w:jc w:val="both"/>
      </w:pPr>
      <w:r>
        <w:rPr>
          <w:w w:val="105"/>
        </w:rPr>
        <w:t>Otro</w:t>
      </w:r>
      <w:r>
        <w:rPr>
          <w:spacing w:val="-17"/>
          <w:w w:val="105"/>
        </w:rPr>
        <w:t> </w:t>
      </w:r>
      <w:r>
        <w:rPr>
          <w:w w:val="105"/>
        </w:rPr>
        <w:t>objetivo</w:t>
      </w:r>
      <w:r>
        <w:rPr>
          <w:spacing w:val="-19"/>
          <w:w w:val="105"/>
        </w:rPr>
        <w:t> </w:t>
      </w:r>
      <w:r>
        <w:rPr>
          <w:w w:val="105"/>
        </w:rPr>
        <w:t>estratégico</w:t>
      </w:r>
      <w:r>
        <w:rPr>
          <w:spacing w:val="-18"/>
          <w:w w:val="105"/>
        </w:rPr>
        <w:t> </w:t>
      </w:r>
      <w:r>
        <w:rPr>
          <w:w w:val="105"/>
        </w:rPr>
        <w:t>de</w:t>
      </w:r>
      <w:r>
        <w:rPr>
          <w:spacing w:val="-18"/>
          <w:w w:val="105"/>
        </w:rPr>
        <w:t> </w:t>
      </w:r>
      <w:r>
        <w:rPr>
          <w:w w:val="105"/>
        </w:rPr>
        <w:t>esta</w:t>
      </w:r>
      <w:r>
        <w:rPr>
          <w:spacing w:val="-19"/>
          <w:w w:val="105"/>
        </w:rPr>
        <w:t> </w:t>
      </w:r>
      <w:r>
        <w:rPr>
          <w:w w:val="105"/>
        </w:rPr>
        <w:t>área</w:t>
      </w:r>
      <w:r>
        <w:rPr>
          <w:spacing w:val="-18"/>
          <w:w w:val="105"/>
        </w:rPr>
        <w:t> </w:t>
      </w:r>
      <w:r>
        <w:rPr>
          <w:w w:val="105"/>
        </w:rPr>
        <w:t>es</w:t>
      </w:r>
      <w:r>
        <w:rPr>
          <w:spacing w:val="-18"/>
          <w:w w:val="105"/>
        </w:rPr>
        <w:t> </w:t>
      </w:r>
      <w:r>
        <w:rPr>
          <w:w w:val="105"/>
        </w:rPr>
        <w:t>prestar</w:t>
      </w:r>
      <w:r>
        <w:rPr>
          <w:spacing w:val="-17"/>
          <w:w w:val="105"/>
        </w:rPr>
        <w:t> </w:t>
      </w:r>
      <w:r>
        <w:rPr>
          <w:w w:val="105"/>
        </w:rPr>
        <w:t>apoyo</w:t>
      </w:r>
      <w:r>
        <w:rPr>
          <w:spacing w:val="14"/>
          <w:w w:val="105"/>
        </w:rPr>
        <w:t> </w:t>
      </w:r>
      <w:r>
        <w:rPr>
          <w:w w:val="105"/>
        </w:rPr>
        <w:t>técnico</w:t>
      </w:r>
      <w:r>
        <w:rPr>
          <w:spacing w:val="-18"/>
          <w:w w:val="105"/>
        </w:rPr>
        <w:t> </w:t>
      </w:r>
      <w:r>
        <w:rPr>
          <w:w w:val="105"/>
        </w:rPr>
        <w:t>al</w:t>
      </w:r>
      <w:r>
        <w:rPr>
          <w:spacing w:val="-18"/>
          <w:w w:val="105"/>
        </w:rPr>
        <w:t> </w:t>
      </w:r>
      <w:r>
        <w:rPr>
          <w:w w:val="105"/>
        </w:rPr>
        <w:t>Gobierno</w:t>
      </w:r>
      <w:r>
        <w:rPr>
          <w:spacing w:val="-18"/>
          <w:w w:val="105"/>
        </w:rPr>
        <w:t> </w:t>
      </w:r>
      <w:r>
        <w:rPr>
          <w:w w:val="105"/>
        </w:rPr>
        <w:t>de</w:t>
      </w:r>
      <w:r>
        <w:rPr>
          <w:spacing w:val="-19"/>
          <w:w w:val="105"/>
        </w:rPr>
        <w:t> </w:t>
      </w:r>
      <w:r>
        <w:rPr>
          <w:w w:val="105"/>
        </w:rPr>
        <w:t>Canarias</w:t>
      </w:r>
      <w:r>
        <w:rPr>
          <w:spacing w:val="-17"/>
          <w:w w:val="105"/>
        </w:rPr>
        <w:t> </w:t>
      </w:r>
      <w:r>
        <w:rPr>
          <w:w w:val="105"/>
        </w:rPr>
        <w:t>en</w:t>
      </w:r>
      <w:r>
        <w:rPr>
          <w:spacing w:val="-17"/>
          <w:w w:val="105"/>
        </w:rPr>
        <w:t> </w:t>
      </w:r>
      <w:r>
        <w:rPr>
          <w:w w:val="105"/>
        </w:rPr>
        <w:t>la</w:t>
      </w:r>
      <w:r>
        <w:rPr>
          <w:spacing w:val="-18"/>
          <w:w w:val="105"/>
        </w:rPr>
        <w:t> </w:t>
      </w:r>
      <w:r>
        <w:rPr>
          <w:w w:val="105"/>
        </w:rPr>
        <w:t>elaboración de planes, programas y estrategias relacionados con dichos Departamentos, prestando servicios en diferentes campos, como en materia de administración electrónica, desarrollando aplicaciones que mejoran la gestión y servicio a la ciudadanía, en el sector de la metrología y la monitorización de la contaminación</w:t>
      </w:r>
      <w:r>
        <w:rPr>
          <w:spacing w:val="-6"/>
          <w:w w:val="105"/>
        </w:rPr>
        <w:t> </w:t>
      </w:r>
      <w:r>
        <w:rPr>
          <w:w w:val="105"/>
        </w:rPr>
        <w:t>medioambiental</w:t>
      </w:r>
      <w:r>
        <w:rPr>
          <w:spacing w:val="-7"/>
          <w:w w:val="105"/>
        </w:rPr>
        <w:t> </w:t>
      </w:r>
      <w:r>
        <w:rPr>
          <w:w w:val="105"/>
        </w:rPr>
        <w:t>de</w:t>
      </w:r>
      <w:r>
        <w:rPr>
          <w:spacing w:val="-6"/>
          <w:w w:val="105"/>
        </w:rPr>
        <w:t> </w:t>
      </w:r>
      <w:r>
        <w:rPr>
          <w:w w:val="105"/>
        </w:rPr>
        <w:t>origen</w:t>
      </w:r>
      <w:r>
        <w:rPr>
          <w:spacing w:val="-5"/>
          <w:w w:val="105"/>
        </w:rPr>
        <w:t> </w:t>
      </w:r>
      <w:r>
        <w:rPr>
          <w:w w:val="105"/>
        </w:rPr>
        <w:t>agroindustrial,</w:t>
      </w:r>
      <w:r>
        <w:rPr>
          <w:spacing w:val="-6"/>
          <w:w w:val="105"/>
        </w:rPr>
        <w:t> </w:t>
      </w:r>
      <w:r>
        <w:rPr>
          <w:w w:val="105"/>
        </w:rPr>
        <w:t>impulsando</w:t>
      </w:r>
      <w:r>
        <w:rPr>
          <w:spacing w:val="-7"/>
          <w:w w:val="105"/>
        </w:rPr>
        <w:t> </w:t>
      </w:r>
      <w:r>
        <w:rPr>
          <w:w w:val="105"/>
        </w:rPr>
        <w:t>el</w:t>
      </w:r>
      <w:r>
        <w:rPr>
          <w:spacing w:val="-8"/>
          <w:w w:val="105"/>
        </w:rPr>
        <w:t> </w:t>
      </w:r>
      <w:r>
        <w:rPr>
          <w:w w:val="105"/>
        </w:rPr>
        <w:t>uso</w:t>
      </w:r>
      <w:r>
        <w:rPr>
          <w:spacing w:val="-5"/>
          <w:w w:val="105"/>
        </w:rPr>
        <w:t> </w:t>
      </w:r>
      <w:r>
        <w:rPr>
          <w:w w:val="105"/>
        </w:rPr>
        <w:t>de</w:t>
      </w:r>
      <w:r>
        <w:rPr>
          <w:spacing w:val="-6"/>
          <w:w w:val="105"/>
        </w:rPr>
        <w:t> </w:t>
      </w:r>
      <w:r>
        <w:rPr>
          <w:w w:val="105"/>
        </w:rPr>
        <w:t>las</w:t>
      </w:r>
      <w:r>
        <w:rPr>
          <w:spacing w:val="-8"/>
          <w:w w:val="105"/>
        </w:rPr>
        <w:t> </w:t>
      </w:r>
      <w:r>
        <w:rPr>
          <w:w w:val="105"/>
        </w:rPr>
        <w:t>TICs</w:t>
      </w:r>
      <w:r>
        <w:rPr>
          <w:spacing w:val="-6"/>
          <w:w w:val="105"/>
        </w:rPr>
        <w:t> </w:t>
      </w:r>
      <w:r>
        <w:rPr>
          <w:w w:val="105"/>
        </w:rPr>
        <w:t>en</w:t>
      </w:r>
      <w:r>
        <w:rPr>
          <w:spacing w:val="-5"/>
          <w:w w:val="105"/>
        </w:rPr>
        <w:t> </w:t>
      </w:r>
      <w:r>
        <w:rPr>
          <w:w w:val="105"/>
        </w:rPr>
        <w:t>la</w:t>
      </w:r>
      <w:r>
        <w:rPr>
          <w:spacing w:val="-6"/>
          <w:w w:val="105"/>
        </w:rPr>
        <w:t> </w:t>
      </w:r>
      <w:r>
        <w:rPr>
          <w:w w:val="105"/>
        </w:rPr>
        <w:t>agricultura y</w:t>
      </w:r>
      <w:r>
        <w:rPr>
          <w:spacing w:val="-15"/>
          <w:w w:val="105"/>
        </w:rPr>
        <w:t> </w:t>
      </w:r>
      <w:r>
        <w:rPr>
          <w:w w:val="105"/>
        </w:rPr>
        <w:t>el</w:t>
      </w:r>
      <w:r>
        <w:rPr>
          <w:spacing w:val="-15"/>
          <w:w w:val="105"/>
        </w:rPr>
        <w:t> </w:t>
      </w:r>
      <w:r>
        <w:rPr>
          <w:w w:val="105"/>
        </w:rPr>
        <w:t>turismo,</w:t>
      </w:r>
      <w:r>
        <w:rPr>
          <w:spacing w:val="20"/>
          <w:w w:val="105"/>
        </w:rPr>
        <w:t> </w:t>
      </w:r>
      <w:r>
        <w:rPr>
          <w:w w:val="105"/>
        </w:rPr>
        <w:t>actuando</w:t>
      </w:r>
      <w:r>
        <w:rPr>
          <w:spacing w:val="-14"/>
          <w:w w:val="105"/>
        </w:rPr>
        <w:t> </w:t>
      </w:r>
      <w:r>
        <w:rPr>
          <w:w w:val="105"/>
        </w:rPr>
        <w:t>como</w:t>
      </w:r>
      <w:r>
        <w:rPr>
          <w:spacing w:val="-14"/>
          <w:w w:val="105"/>
        </w:rPr>
        <w:t> </w:t>
      </w:r>
      <w:r>
        <w:rPr>
          <w:w w:val="105"/>
        </w:rPr>
        <w:t>entidad</w:t>
      </w:r>
      <w:r>
        <w:rPr>
          <w:spacing w:val="-14"/>
          <w:w w:val="105"/>
        </w:rPr>
        <w:t> </w:t>
      </w:r>
      <w:r>
        <w:rPr>
          <w:w w:val="105"/>
        </w:rPr>
        <w:t>colaboradora</w:t>
      </w:r>
      <w:r>
        <w:rPr>
          <w:spacing w:val="-14"/>
          <w:w w:val="105"/>
        </w:rPr>
        <w:t> </w:t>
      </w:r>
      <w:r>
        <w:rPr>
          <w:w w:val="105"/>
        </w:rPr>
        <w:t>en</w:t>
      </w:r>
      <w:r>
        <w:rPr>
          <w:spacing w:val="-14"/>
          <w:w w:val="105"/>
        </w:rPr>
        <w:t> </w:t>
      </w:r>
      <w:r>
        <w:rPr>
          <w:w w:val="105"/>
        </w:rPr>
        <w:t>la</w:t>
      </w:r>
      <w:r>
        <w:rPr>
          <w:spacing w:val="-14"/>
          <w:w w:val="105"/>
        </w:rPr>
        <w:t> </w:t>
      </w:r>
      <w:r>
        <w:rPr>
          <w:w w:val="105"/>
        </w:rPr>
        <w:t>gestión</w:t>
      </w:r>
      <w:r>
        <w:rPr>
          <w:spacing w:val="-14"/>
          <w:w w:val="105"/>
        </w:rPr>
        <w:t> </w:t>
      </w:r>
      <w:r>
        <w:rPr>
          <w:w w:val="105"/>
        </w:rPr>
        <w:t>de</w:t>
      </w:r>
      <w:r>
        <w:rPr>
          <w:spacing w:val="-14"/>
          <w:w w:val="105"/>
        </w:rPr>
        <w:t> </w:t>
      </w:r>
      <w:r>
        <w:rPr>
          <w:w w:val="105"/>
        </w:rPr>
        <w:t>determinadas</w:t>
      </w:r>
      <w:r>
        <w:rPr>
          <w:spacing w:val="-15"/>
          <w:w w:val="105"/>
        </w:rPr>
        <w:t> </w:t>
      </w:r>
      <w:r>
        <w:rPr>
          <w:w w:val="105"/>
        </w:rPr>
        <w:t>convocatorias</w:t>
      </w:r>
      <w:r>
        <w:rPr>
          <w:spacing w:val="-14"/>
          <w:w w:val="105"/>
        </w:rPr>
        <w:t> </w:t>
      </w:r>
      <w:r>
        <w:rPr>
          <w:w w:val="105"/>
        </w:rPr>
        <w:t>públicas de</w:t>
      </w:r>
      <w:r>
        <w:rPr>
          <w:spacing w:val="-15"/>
          <w:w w:val="105"/>
        </w:rPr>
        <w:t> </w:t>
      </w:r>
      <w:r>
        <w:rPr>
          <w:w w:val="105"/>
        </w:rPr>
        <w:t>subvenciones</w:t>
      </w:r>
      <w:r>
        <w:rPr>
          <w:spacing w:val="-16"/>
          <w:w w:val="105"/>
        </w:rPr>
        <w:t> </w:t>
      </w:r>
      <w:r>
        <w:rPr>
          <w:w w:val="105"/>
        </w:rPr>
        <w:t>y</w:t>
      </w:r>
      <w:r>
        <w:rPr>
          <w:spacing w:val="-15"/>
          <w:w w:val="105"/>
        </w:rPr>
        <w:t> </w:t>
      </w:r>
      <w:r>
        <w:rPr>
          <w:w w:val="105"/>
        </w:rPr>
        <w:t>continuar</w:t>
      </w:r>
      <w:r>
        <w:rPr>
          <w:spacing w:val="-16"/>
          <w:w w:val="105"/>
        </w:rPr>
        <w:t> </w:t>
      </w:r>
      <w:r>
        <w:rPr>
          <w:w w:val="105"/>
        </w:rPr>
        <w:t>con</w:t>
      </w:r>
      <w:r>
        <w:rPr>
          <w:spacing w:val="-15"/>
          <w:w w:val="105"/>
        </w:rPr>
        <w:t> </w:t>
      </w:r>
      <w:r>
        <w:rPr>
          <w:w w:val="105"/>
        </w:rPr>
        <w:t>el</w:t>
      </w:r>
      <w:r>
        <w:rPr>
          <w:spacing w:val="-15"/>
          <w:w w:val="105"/>
        </w:rPr>
        <w:t> </w:t>
      </w:r>
      <w:r>
        <w:rPr>
          <w:w w:val="105"/>
        </w:rPr>
        <w:t>desarrollo</w:t>
      </w:r>
      <w:r>
        <w:rPr>
          <w:spacing w:val="-15"/>
          <w:w w:val="105"/>
        </w:rPr>
        <w:t> </w:t>
      </w:r>
      <w:r>
        <w:rPr>
          <w:w w:val="105"/>
        </w:rPr>
        <w:t>de</w:t>
      </w:r>
      <w:r>
        <w:rPr>
          <w:spacing w:val="-15"/>
          <w:w w:val="105"/>
        </w:rPr>
        <w:t> </w:t>
      </w:r>
      <w:r>
        <w:rPr>
          <w:w w:val="105"/>
        </w:rPr>
        <w:t>herramientas</w:t>
      </w:r>
      <w:r>
        <w:rPr>
          <w:spacing w:val="-15"/>
          <w:w w:val="105"/>
        </w:rPr>
        <w:t> </w:t>
      </w:r>
      <w:r>
        <w:rPr>
          <w:w w:val="105"/>
        </w:rPr>
        <w:t>interactivas</w:t>
      </w:r>
      <w:r>
        <w:rPr>
          <w:spacing w:val="-16"/>
          <w:w w:val="105"/>
        </w:rPr>
        <w:t> </w:t>
      </w:r>
      <w:r>
        <w:rPr>
          <w:w w:val="105"/>
        </w:rPr>
        <w:t>y</w:t>
      </w:r>
      <w:r>
        <w:rPr>
          <w:spacing w:val="-15"/>
          <w:w w:val="105"/>
        </w:rPr>
        <w:t> </w:t>
      </w:r>
      <w:r>
        <w:rPr>
          <w:w w:val="105"/>
        </w:rPr>
        <w:t>tecnologías</w:t>
      </w:r>
      <w:r>
        <w:rPr>
          <w:spacing w:val="-17"/>
          <w:w w:val="105"/>
        </w:rPr>
        <w:t> </w:t>
      </w:r>
      <w:r>
        <w:rPr>
          <w:w w:val="105"/>
        </w:rPr>
        <w:t>de</w:t>
      </w:r>
      <w:r>
        <w:rPr>
          <w:spacing w:val="-15"/>
          <w:w w:val="105"/>
        </w:rPr>
        <w:t> </w:t>
      </w:r>
      <w:r>
        <w:rPr>
          <w:w w:val="105"/>
        </w:rPr>
        <w:t>gamificación con fines educativos y recursos</w:t>
      </w:r>
      <w:r>
        <w:rPr>
          <w:spacing w:val="-3"/>
          <w:w w:val="105"/>
        </w:rPr>
        <w:t> </w:t>
      </w:r>
      <w:r>
        <w:rPr>
          <w:w w:val="105"/>
        </w:rPr>
        <w:t>científicos.</w:t>
      </w:r>
    </w:p>
    <w:p>
      <w:pPr>
        <w:pStyle w:val="BodyText"/>
        <w:spacing w:before="9"/>
      </w:pPr>
    </w:p>
    <w:p>
      <w:pPr>
        <w:pStyle w:val="BodyText"/>
        <w:ind w:left="1707"/>
        <w:jc w:val="both"/>
      </w:pPr>
      <w:r>
        <w:rPr>
          <w:w w:val="105"/>
        </w:rPr>
        <w:t>Los diferentes Departamentos en que se estructura esta área son los siguientes:</w:t>
      </w:r>
    </w:p>
    <w:p>
      <w:pPr>
        <w:pStyle w:val="BodyText"/>
        <w:spacing w:before="5"/>
        <w:rPr>
          <w:sz w:val="21"/>
        </w:rPr>
      </w:pPr>
    </w:p>
    <w:p>
      <w:pPr>
        <w:pStyle w:val="BodyText"/>
        <w:spacing w:line="249" w:lineRule="auto" w:before="1"/>
        <w:ind w:left="1707" w:right="1210"/>
        <w:jc w:val="both"/>
      </w:pPr>
      <w:r>
        <w:rPr>
          <w:b/>
          <w:w w:val="105"/>
        </w:rPr>
        <w:t>El Departamento de Agua </w:t>
      </w:r>
      <w:r>
        <w:rPr>
          <w:w w:val="105"/>
        </w:rPr>
        <w:t>centra su actividad en el ciclo industrial del agua, la calidad del agua y la gobernanza del recurso hídrico en Canarias y países africanos cercanos. De forma transversal aporta conocimiento para el cumplimiento de la hoja de ruta de las estrategias de interés regional (economía azul, cambio climático, economía circular, etc.). Lidera y participa en proyectos de alto valor añadido dentro de líneas estratégicas donde ha concentrado su mayor conocimiento: desalación, evaluación y</w:t>
      </w:r>
    </w:p>
    <w:p>
      <w:pPr>
        <w:spacing w:before="90"/>
        <w:ind w:left="8860" w:right="0" w:firstLine="0"/>
        <w:jc w:val="both"/>
        <w:rPr>
          <w:sz w:val="19"/>
        </w:rPr>
      </w:pPr>
      <w:r>
        <w:rPr>
          <w:sz w:val="19"/>
        </w:rPr>
        <w:t>Página 73</w:t>
      </w:r>
    </w:p>
    <w:p>
      <w:pPr>
        <w:pStyle w:val="BodyText"/>
      </w:pPr>
    </w:p>
    <w:p>
      <w:pPr>
        <w:pStyle w:val="BodyText"/>
      </w:pPr>
    </w:p>
    <w:p>
      <w:pPr>
        <w:pStyle w:val="BodyText"/>
        <w:spacing w:before="5"/>
        <w:rPr>
          <w:sz w:val="18"/>
        </w:rPr>
      </w:pPr>
      <w:r>
        <w:rPr/>
        <w:pict>
          <v:group style="position:absolute;margin-left:52.058052pt;margin-top:12.562074pt;width:490.9pt;height:36.6pt;mso-position-horizontal-relative:page;mso-position-vertical-relative:paragraph;z-index:-251357184;mso-wrap-distance-left:0;mso-wrap-distance-right:0" coordorigin="1041,251" coordsize="9818,732">
            <v:line style="position:absolute" from="1046,978" to="1046,256" stroked="true" strokeweight=".465325pt" strokecolor="#000000">
              <v:stroke dashstyle="solid"/>
            </v:line>
            <v:line style="position:absolute" from="1046,978" to="5441,978" stroked="true" strokeweight=".465325pt" strokecolor="#000000">
              <v:stroke dashstyle="solid"/>
            </v:line>
            <v:line style="position:absolute" from="1046,256" to="5441,256" stroked="true" strokeweight=".465325pt" strokecolor="#000000">
              <v:stroke dashstyle="solid"/>
            </v:line>
            <v:line style="position:absolute" from="5441,978" to="10211,978"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10"/>
        <w:jc w:val="both"/>
      </w:pPr>
      <w:r>
        <w:rPr>
          <w:w w:val="105"/>
        </w:rPr>
        <w:t>mejora de la calidad de las aguas, depuración y regeneración, adaptación al cambio climático, capacitación y diseminación.</w:t>
      </w:r>
    </w:p>
    <w:p>
      <w:pPr>
        <w:pStyle w:val="BodyText"/>
        <w:spacing w:before="8"/>
      </w:pPr>
    </w:p>
    <w:p>
      <w:pPr>
        <w:pStyle w:val="BodyText"/>
        <w:spacing w:line="249" w:lineRule="auto"/>
        <w:ind w:left="1707" w:right="1209"/>
        <w:jc w:val="both"/>
      </w:pPr>
      <w:r>
        <w:rPr>
          <w:b/>
          <w:w w:val="105"/>
        </w:rPr>
        <w:t>El</w:t>
      </w:r>
      <w:r>
        <w:rPr>
          <w:b/>
          <w:spacing w:val="-9"/>
          <w:w w:val="105"/>
        </w:rPr>
        <w:t> </w:t>
      </w:r>
      <w:r>
        <w:rPr>
          <w:b/>
          <w:w w:val="105"/>
        </w:rPr>
        <w:t>Departamento</w:t>
      </w:r>
      <w:r>
        <w:rPr>
          <w:b/>
          <w:spacing w:val="-8"/>
          <w:w w:val="105"/>
        </w:rPr>
        <w:t> </w:t>
      </w:r>
      <w:r>
        <w:rPr>
          <w:b/>
          <w:w w:val="105"/>
        </w:rPr>
        <w:t>de</w:t>
      </w:r>
      <w:r>
        <w:rPr>
          <w:b/>
          <w:spacing w:val="-8"/>
          <w:w w:val="105"/>
        </w:rPr>
        <w:t> </w:t>
      </w:r>
      <w:r>
        <w:rPr>
          <w:b/>
          <w:w w:val="105"/>
        </w:rPr>
        <w:t>Análisis</w:t>
      </w:r>
      <w:r>
        <w:rPr>
          <w:b/>
          <w:spacing w:val="-7"/>
          <w:w w:val="105"/>
        </w:rPr>
        <w:t> </w:t>
      </w:r>
      <w:r>
        <w:rPr>
          <w:b/>
          <w:w w:val="105"/>
        </w:rPr>
        <w:t>Ambiental</w:t>
      </w:r>
      <w:r>
        <w:rPr>
          <w:b/>
          <w:spacing w:val="-9"/>
          <w:w w:val="105"/>
        </w:rPr>
        <w:t> </w:t>
      </w:r>
      <w:r>
        <w:rPr>
          <w:w w:val="105"/>
        </w:rPr>
        <w:t>desarrolla</w:t>
      </w:r>
      <w:r>
        <w:rPr>
          <w:spacing w:val="-7"/>
          <w:w w:val="105"/>
        </w:rPr>
        <w:t> </w:t>
      </w:r>
      <w:r>
        <w:rPr>
          <w:w w:val="105"/>
        </w:rPr>
        <w:t>su</w:t>
      </w:r>
      <w:r>
        <w:rPr>
          <w:spacing w:val="-8"/>
          <w:w w:val="105"/>
        </w:rPr>
        <w:t> </w:t>
      </w:r>
      <w:r>
        <w:rPr>
          <w:w w:val="105"/>
        </w:rPr>
        <w:t>actividad</w:t>
      </w:r>
      <w:r>
        <w:rPr>
          <w:spacing w:val="-7"/>
          <w:w w:val="105"/>
        </w:rPr>
        <w:t> </w:t>
      </w:r>
      <w:r>
        <w:rPr>
          <w:w w:val="105"/>
        </w:rPr>
        <w:t>principal</w:t>
      </w:r>
      <w:r>
        <w:rPr>
          <w:spacing w:val="-10"/>
          <w:w w:val="105"/>
        </w:rPr>
        <w:t> </w:t>
      </w:r>
      <w:r>
        <w:rPr>
          <w:w w:val="105"/>
        </w:rPr>
        <w:t>en</w:t>
      </w:r>
      <w:r>
        <w:rPr>
          <w:spacing w:val="-10"/>
          <w:w w:val="105"/>
        </w:rPr>
        <w:t> </w:t>
      </w:r>
      <w:r>
        <w:rPr>
          <w:w w:val="105"/>
        </w:rPr>
        <w:t>el</w:t>
      </w:r>
      <w:r>
        <w:rPr>
          <w:spacing w:val="-9"/>
          <w:w w:val="105"/>
        </w:rPr>
        <w:t> </w:t>
      </w:r>
      <w:r>
        <w:rPr>
          <w:w w:val="105"/>
        </w:rPr>
        <w:t>ámbito</w:t>
      </w:r>
      <w:r>
        <w:rPr>
          <w:spacing w:val="-7"/>
          <w:w w:val="105"/>
        </w:rPr>
        <w:t> </w:t>
      </w:r>
      <w:r>
        <w:rPr>
          <w:w w:val="105"/>
        </w:rPr>
        <w:t>de</w:t>
      </w:r>
      <w:r>
        <w:rPr>
          <w:spacing w:val="-8"/>
          <w:w w:val="105"/>
        </w:rPr>
        <w:t> </w:t>
      </w:r>
      <w:r>
        <w:rPr>
          <w:w w:val="105"/>
        </w:rPr>
        <w:t>la</w:t>
      </w:r>
      <w:r>
        <w:rPr>
          <w:spacing w:val="-8"/>
          <w:w w:val="105"/>
        </w:rPr>
        <w:t> </w:t>
      </w:r>
      <w:r>
        <w:rPr>
          <w:w w:val="105"/>
        </w:rPr>
        <w:t>Agricultura Sostenible y la Seguridad Alimentaria, con una vocación de prestación de servicios analíticos, de I+D aplicada y de consultoría, en respuesta a las necesidades y propuestas que recibe desde el Sector Primario</w:t>
      </w:r>
      <w:r>
        <w:rPr>
          <w:spacing w:val="-16"/>
          <w:w w:val="105"/>
        </w:rPr>
        <w:t> </w:t>
      </w:r>
      <w:r>
        <w:rPr>
          <w:w w:val="105"/>
        </w:rPr>
        <w:t>y</w:t>
      </w:r>
      <w:r>
        <w:rPr>
          <w:spacing w:val="-16"/>
          <w:w w:val="105"/>
        </w:rPr>
        <w:t> </w:t>
      </w:r>
      <w:r>
        <w:rPr>
          <w:w w:val="105"/>
        </w:rPr>
        <w:t>las</w:t>
      </w:r>
      <w:r>
        <w:rPr>
          <w:spacing w:val="-16"/>
          <w:w w:val="105"/>
        </w:rPr>
        <w:t> </w:t>
      </w:r>
      <w:r>
        <w:rPr>
          <w:w w:val="105"/>
        </w:rPr>
        <w:t>Administraciones</w:t>
      </w:r>
      <w:r>
        <w:rPr>
          <w:spacing w:val="-16"/>
          <w:w w:val="105"/>
        </w:rPr>
        <w:t> </w:t>
      </w:r>
      <w:r>
        <w:rPr>
          <w:w w:val="105"/>
        </w:rPr>
        <w:t>Canarias</w:t>
      </w:r>
      <w:r>
        <w:rPr>
          <w:spacing w:val="-16"/>
          <w:w w:val="105"/>
        </w:rPr>
        <w:t> </w:t>
      </w:r>
      <w:r>
        <w:rPr>
          <w:w w:val="105"/>
        </w:rPr>
        <w:t>competentes.</w:t>
      </w:r>
      <w:r>
        <w:rPr>
          <w:spacing w:val="-18"/>
          <w:w w:val="105"/>
        </w:rPr>
        <w:t> </w:t>
      </w:r>
      <w:r>
        <w:rPr>
          <w:w w:val="105"/>
        </w:rPr>
        <w:t>El</w:t>
      </w:r>
      <w:r>
        <w:rPr>
          <w:spacing w:val="-16"/>
          <w:w w:val="105"/>
        </w:rPr>
        <w:t> </w:t>
      </w:r>
      <w:r>
        <w:rPr>
          <w:w w:val="105"/>
        </w:rPr>
        <w:t>área</w:t>
      </w:r>
      <w:r>
        <w:rPr>
          <w:spacing w:val="-17"/>
          <w:w w:val="105"/>
        </w:rPr>
        <w:t> </w:t>
      </w:r>
      <w:r>
        <w:rPr>
          <w:w w:val="105"/>
        </w:rPr>
        <w:t>de</w:t>
      </w:r>
      <w:r>
        <w:rPr>
          <w:spacing w:val="-17"/>
          <w:w w:val="105"/>
        </w:rPr>
        <w:t> </w:t>
      </w:r>
      <w:r>
        <w:rPr>
          <w:w w:val="105"/>
        </w:rPr>
        <w:t>especialización</w:t>
      </w:r>
      <w:r>
        <w:rPr>
          <w:spacing w:val="-15"/>
          <w:w w:val="105"/>
        </w:rPr>
        <w:t> </w:t>
      </w:r>
      <w:r>
        <w:rPr>
          <w:w w:val="105"/>
        </w:rPr>
        <w:t>del</w:t>
      </w:r>
      <w:r>
        <w:rPr>
          <w:spacing w:val="-16"/>
          <w:w w:val="105"/>
        </w:rPr>
        <w:t> </w:t>
      </w:r>
      <w:r>
        <w:rPr>
          <w:w w:val="105"/>
        </w:rPr>
        <w:t>Departamento</w:t>
      </w:r>
      <w:r>
        <w:rPr>
          <w:spacing w:val="-15"/>
          <w:w w:val="105"/>
        </w:rPr>
        <w:t> </w:t>
      </w:r>
      <w:r>
        <w:rPr>
          <w:w w:val="105"/>
        </w:rPr>
        <w:t>son los</w:t>
      </w:r>
      <w:r>
        <w:rPr>
          <w:spacing w:val="-10"/>
          <w:w w:val="105"/>
        </w:rPr>
        <w:t> </w:t>
      </w:r>
      <w:r>
        <w:rPr>
          <w:w w:val="105"/>
        </w:rPr>
        <w:t>residuos</w:t>
      </w:r>
      <w:r>
        <w:rPr>
          <w:spacing w:val="-10"/>
          <w:w w:val="105"/>
        </w:rPr>
        <w:t> </w:t>
      </w:r>
      <w:r>
        <w:rPr>
          <w:w w:val="105"/>
        </w:rPr>
        <w:t>de</w:t>
      </w:r>
      <w:r>
        <w:rPr>
          <w:spacing w:val="-10"/>
          <w:w w:val="105"/>
        </w:rPr>
        <w:t> </w:t>
      </w:r>
      <w:r>
        <w:rPr>
          <w:w w:val="105"/>
        </w:rPr>
        <w:t>plaguicidas</w:t>
      </w:r>
      <w:r>
        <w:rPr>
          <w:spacing w:val="-12"/>
          <w:w w:val="105"/>
        </w:rPr>
        <w:t> </w:t>
      </w:r>
      <w:r>
        <w:rPr>
          <w:w w:val="105"/>
        </w:rPr>
        <w:t>resultantes</w:t>
      </w:r>
      <w:r>
        <w:rPr>
          <w:spacing w:val="-10"/>
          <w:w w:val="105"/>
        </w:rPr>
        <w:t> </w:t>
      </w:r>
      <w:r>
        <w:rPr>
          <w:w w:val="105"/>
        </w:rPr>
        <w:t>del</w:t>
      </w:r>
      <w:r>
        <w:rPr>
          <w:spacing w:val="-11"/>
          <w:w w:val="105"/>
        </w:rPr>
        <w:t> </w:t>
      </w:r>
      <w:r>
        <w:rPr>
          <w:w w:val="105"/>
        </w:rPr>
        <w:t>uso</w:t>
      </w:r>
      <w:r>
        <w:rPr>
          <w:spacing w:val="-10"/>
          <w:w w:val="105"/>
        </w:rPr>
        <w:t> </w:t>
      </w:r>
      <w:r>
        <w:rPr>
          <w:w w:val="105"/>
        </w:rPr>
        <w:t>de</w:t>
      </w:r>
      <w:r>
        <w:rPr>
          <w:spacing w:val="-10"/>
          <w:w w:val="105"/>
        </w:rPr>
        <w:t> </w:t>
      </w:r>
      <w:r>
        <w:rPr>
          <w:w w:val="105"/>
        </w:rPr>
        <w:t>productos</w:t>
      </w:r>
      <w:r>
        <w:rPr>
          <w:spacing w:val="-9"/>
          <w:w w:val="105"/>
        </w:rPr>
        <w:t> </w:t>
      </w:r>
      <w:r>
        <w:rPr>
          <w:w w:val="105"/>
        </w:rPr>
        <w:t>fitosanitarios</w:t>
      </w:r>
      <w:r>
        <w:rPr>
          <w:spacing w:val="-10"/>
          <w:w w:val="105"/>
        </w:rPr>
        <w:t> </w:t>
      </w:r>
      <w:r>
        <w:rPr>
          <w:w w:val="105"/>
        </w:rPr>
        <w:t>en</w:t>
      </w:r>
      <w:r>
        <w:rPr>
          <w:spacing w:val="-10"/>
          <w:w w:val="105"/>
        </w:rPr>
        <w:t> </w:t>
      </w:r>
      <w:r>
        <w:rPr>
          <w:w w:val="105"/>
        </w:rPr>
        <w:t>los</w:t>
      </w:r>
      <w:r>
        <w:rPr>
          <w:spacing w:val="-10"/>
          <w:w w:val="105"/>
        </w:rPr>
        <w:t> </w:t>
      </w:r>
      <w:r>
        <w:rPr>
          <w:w w:val="105"/>
        </w:rPr>
        <w:t>cultivos</w:t>
      </w:r>
      <w:r>
        <w:rPr>
          <w:spacing w:val="-10"/>
          <w:w w:val="105"/>
        </w:rPr>
        <w:t> </w:t>
      </w:r>
      <w:r>
        <w:rPr>
          <w:w w:val="105"/>
        </w:rPr>
        <w:t>agrícolas.</w:t>
      </w:r>
      <w:r>
        <w:rPr>
          <w:spacing w:val="-10"/>
          <w:w w:val="105"/>
        </w:rPr>
        <w:t> </w:t>
      </w:r>
      <w:r>
        <w:rPr>
          <w:w w:val="105"/>
        </w:rPr>
        <w:t>Para ello,</w:t>
      </w:r>
      <w:r>
        <w:rPr>
          <w:spacing w:val="-19"/>
          <w:w w:val="105"/>
        </w:rPr>
        <w:t> </w:t>
      </w:r>
      <w:r>
        <w:rPr>
          <w:w w:val="105"/>
        </w:rPr>
        <w:t>contamos</w:t>
      </w:r>
      <w:r>
        <w:rPr>
          <w:spacing w:val="-19"/>
          <w:w w:val="105"/>
        </w:rPr>
        <w:t> </w:t>
      </w:r>
      <w:r>
        <w:rPr>
          <w:w w:val="105"/>
        </w:rPr>
        <w:t>con</w:t>
      </w:r>
      <w:r>
        <w:rPr>
          <w:spacing w:val="-19"/>
          <w:w w:val="105"/>
        </w:rPr>
        <w:t> </w:t>
      </w:r>
      <w:r>
        <w:rPr>
          <w:w w:val="105"/>
        </w:rPr>
        <w:t>un</w:t>
      </w:r>
      <w:r>
        <w:rPr>
          <w:spacing w:val="-18"/>
          <w:w w:val="105"/>
        </w:rPr>
        <w:t> </w:t>
      </w:r>
      <w:r>
        <w:rPr>
          <w:w w:val="105"/>
        </w:rPr>
        <w:t>Laboratorio</w:t>
      </w:r>
      <w:r>
        <w:rPr>
          <w:spacing w:val="-19"/>
          <w:w w:val="105"/>
        </w:rPr>
        <w:t> </w:t>
      </w:r>
      <w:r>
        <w:rPr>
          <w:w w:val="105"/>
        </w:rPr>
        <w:t>de</w:t>
      </w:r>
      <w:r>
        <w:rPr>
          <w:spacing w:val="-18"/>
          <w:w w:val="105"/>
        </w:rPr>
        <w:t> </w:t>
      </w:r>
      <w:r>
        <w:rPr>
          <w:w w:val="105"/>
        </w:rPr>
        <w:t>Residuos</w:t>
      </w:r>
      <w:r>
        <w:rPr>
          <w:spacing w:val="-20"/>
          <w:w w:val="105"/>
        </w:rPr>
        <w:t> </w:t>
      </w:r>
      <w:r>
        <w:rPr>
          <w:w w:val="105"/>
        </w:rPr>
        <w:t>de</w:t>
      </w:r>
      <w:r>
        <w:rPr>
          <w:spacing w:val="-18"/>
          <w:w w:val="105"/>
        </w:rPr>
        <w:t> </w:t>
      </w:r>
      <w:r>
        <w:rPr>
          <w:w w:val="105"/>
        </w:rPr>
        <w:t>Plaguicidas</w:t>
      </w:r>
      <w:r>
        <w:rPr>
          <w:spacing w:val="-19"/>
          <w:w w:val="105"/>
        </w:rPr>
        <w:t> </w:t>
      </w:r>
      <w:r>
        <w:rPr>
          <w:w w:val="105"/>
        </w:rPr>
        <w:t>en</w:t>
      </w:r>
      <w:r>
        <w:rPr>
          <w:spacing w:val="-20"/>
          <w:w w:val="105"/>
        </w:rPr>
        <w:t> </w:t>
      </w:r>
      <w:r>
        <w:rPr>
          <w:w w:val="105"/>
        </w:rPr>
        <w:t>productos</w:t>
      </w:r>
      <w:r>
        <w:rPr>
          <w:spacing w:val="-20"/>
          <w:w w:val="105"/>
        </w:rPr>
        <w:t> </w:t>
      </w:r>
      <w:r>
        <w:rPr>
          <w:w w:val="105"/>
        </w:rPr>
        <w:t>vegetales</w:t>
      </w:r>
      <w:r>
        <w:rPr>
          <w:spacing w:val="-19"/>
          <w:w w:val="105"/>
        </w:rPr>
        <w:t> </w:t>
      </w:r>
      <w:r>
        <w:rPr>
          <w:w w:val="105"/>
        </w:rPr>
        <w:t>que</w:t>
      </w:r>
      <w:r>
        <w:rPr>
          <w:spacing w:val="-18"/>
          <w:w w:val="105"/>
        </w:rPr>
        <w:t> </w:t>
      </w:r>
      <w:r>
        <w:rPr>
          <w:w w:val="105"/>
        </w:rPr>
        <w:t>es</w:t>
      </w:r>
      <w:r>
        <w:rPr>
          <w:spacing w:val="-20"/>
          <w:w w:val="105"/>
        </w:rPr>
        <w:t> </w:t>
      </w:r>
      <w:r>
        <w:rPr>
          <w:w w:val="105"/>
        </w:rPr>
        <w:t>Laboratorio Oficial del Gobierno de Canarias También se está desarrollando una nueva línea de trabajo en el área de especialización de la caracterización de la huella isotópica de elementos ligeros y del perfil de elementos traza, para investigar y verificar el origen y autenticidad de nuestros productos agroalimentarios, cultivados y producidos en los territorios</w:t>
      </w:r>
      <w:r>
        <w:rPr>
          <w:spacing w:val="-14"/>
          <w:w w:val="105"/>
        </w:rPr>
        <w:t> </w:t>
      </w:r>
      <w:r>
        <w:rPr>
          <w:w w:val="105"/>
        </w:rPr>
        <w:t>insulares.</w:t>
      </w:r>
    </w:p>
    <w:p>
      <w:pPr>
        <w:pStyle w:val="BodyText"/>
        <w:spacing w:before="8"/>
      </w:pPr>
    </w:p>
    <w:p>
      <w:pPr>
        <w:pStyle w:val="BodyText"/>
        <w:spacing w:line="249" w:lineRule="auto"/>
        <w:ind w:left="1707" w:right="1210"/>
        <w:jc w:val="both"/>
      </w:pPr>
      <w:r>
        <w:rPr>
          <w:b/>
          <w:w w:val="105"/>
        </w:rPr>
        <w:t>El</w:t>
      </w:r>
      <w:r>
        <w:rPr>
          <w:b/>
          <w:spacing w:val="-10"/>
          <w:w w:val="105"/>
        </w:rPr>
        <w:t> </w:t>
      </w:r>
      <w:r>
        <w:rPr>
          <w:b/>
          <w:w w:val="105"/>
        </w:rPr>
        <w:t>Departamento</w:t>
      </w:r>
      <w:r>
        <w:rPr>
          <w:b/>
          <w:spacing w:val="-10"/>
          <w:w w:val="105"/>
        </w:rPr>
        <w:t> </w:t>
      </w:r>
      <w:r>
        <w:rPr>
          <w:b/>
          <w:w w:val="105"/>
        </w:rPr>
        <w:t>de</w:t>
      </w:r>
      <w:r>
        <w:rPr>
          <w:b/>
          <w:spacing w:val="-10"/>
          <w:w w:val="105"/>
        </w:rPr>
        <w:t> </w:t>
      </w:r>
      <w:r>
        <w:rPr>
          <w:b/>
          <w:w w:val="105"/>
        </w:rPr>
        <w:t>Biotecnología</w:t>
      </w:r>
      <w:r>
        <w:rPr>
          <w:b/>
          <w:spacing w:val="-8"/>
          <w:w w:val="105"/>
        </w:rPr>
        <w:t> </w:t>
      </w:r>
      <w:r>
        <w:rPr>
          <w:w w:val="105"/>
        </w:rPr>
        <w:t>trabaja</w:t>
      </w:r>
      <w:r>
        <w:rPr>
          <w:spacing w:val="-10"/>
          <w:w w:val="105"/>
        </w:rPr>
        <w:t> </w:t>
      </w:r>
      <w:r>
        <w:rPr>
          <w:w w:val="105"/>
        </w:rPr>
        <w:t>en</w:t>
      </w:r>
      <w:r>
        <w:rPr>
          <w:spacing w:val="-9"/>
          <w:w w:val="105"/>
        </w:rPr>
        <w:t> </w:t>
      </w:r>
      <w:r>
        <w:rPr>
          <w:w w:val="105"/>
        </w:rPr>
        <w:t>su</w:t>
      </w:r>
      <w:r>
        <w:rPr>
          <w:spacing w:val="-11"/>
          <w:w w:val="105"/>
        </w:rPr>
        <w:t> </w:t>
      </w:r>
      <w:r>
        <w:rPr>
          <w:w w:val="105"/>
        </w:rPr>
        <w:t>estrategia</w:t>
      </w:r>
      <w:r>
        <w:rPr>
          <w:spacing w:val="-10"/>
          <w:w w:val="105"/>
        </w:rPr>
        <w:t> </w:t>
      </w:r>
      <w:r>
        <w:rPr>
          <w:w w:val="105"/>
        </w:rPr>
        <w:t>de</w:t>
      </w:r>
      <w:r>
        <w:rPr>
          <w:spacing w:val="-11"/>
          <w:w w:val="105"/>
        </w:rPr>
        <w:t> </w:t>
      </w:r>
      <w:r>
        <w:rPr>
          <w:w w:val="105"/>
        </w:rPr>
        <w:t>generar</w:t>
      </w:r>
      <w:r>
        <w:rPr>
          <w:spacing w:val="-10"/>
          <w:w w:val="105"/>
        </w:rPr>
        <w:t> </w:t>
      </w:r>
      <w:r>
        <w:rPr>
          <w:w w:val="105"/>
        </w:rPr>
        <w:t>un</w:t>
      </w:r>
      <w:r>
        <w:rPr>
          <w:spacing w:val="-10"/>
          <w:w w:val="105"/>
        </w:rPr>
        <w:t> </w:t>
      </w:r>
      <w:r>
        <w:rPr>
          <w:w w:val="105"/>
        </w:rPr>
        <w:t>nuevo</w:t>
      </w:r>
      <w:r>
        <w:rPr>
          <w:spacing w:val="-11"/>
          <w:w w:val="105"/>
        </w:rPr>
        <w:t> </w:t>
      </w:r>
      <w:r>
        <w:rPr>
          <w:w w:val="105"/>
        </w:rPr>
        <w:t>sector</w:t>
      </w:r>
      <w:r>
        <w:rPr>
          <w:spacing w:val="-10"/>
          <w:w w:val="105"/>
        </w:rPr>
        <w:t> </w:t>
      </w:r>
      <w:r>
        <w:rPr>
          <w:w w:val="105"/>
        </w:rPr>
        <w:t>industrial</w:t>
      </w:r>
      <w:r>
        <w:rPr>
          <w:spacing w:val="-10"/>
          <w:w w:val="105"/>
        </w:rPr>
        <w:t> </w:t>
      </w:r>
      <w:r>
        <w:rPr>
          <w:w w:val="105"/>
        </w:rPr>
        <w:t>en</w:t>
      </w:r>
      <w:r>
        <w:rPr>
          <w:spacing w:val="-11"/>
          <w:w w:val="105"/>
        </w:rPr>
        <w:t> </w:t>
      </w:r>
      <w:r>
        <w:rPr>
          <w:w w:val="105"/>
        </w:rPr>
        <w:t>el campo de la biotecnología de algas en Canarias aprovechando las ventajas competitivas de nuestras condiciones</w:t>
      </w:r>
      <w:r>
        <w:rPr>
          <w:spacing w:val="-7"/>
          <w:w w:val="105"/>
        </w:rPr>
        <w:t> </w:t>
      </w:r>
      <w:r>
        <w:rPr>
          <w:w w:val="105"/>
        </w:rPr>
        <w:t>naturales,</w:t>
      </w:r>
      <w:r>
        <w:rPr>
          <w:spacing w:val="-6"/>
          <w:w w:val="105"/>
        </w:rPr>
        <w:t> </w:t>
      </w:r>
      <w:r>
        <w:rPr>
          <w:w w:val="105"/>
        </w:rPr>
        <w:t>conocimiento</w:t>
      </w:r>
      <w:r>
        <w:rPr>
          <w:spacing w:val="-5"/>
          <w:w w:val="105"/>
        </w:rPr>
        <w:t> </w:t>
      </w:r>
      <w:r>
        <w:rPr>
          <w:w w:val="105"/>
        </w:rPr>
        <w:t>y</w:t>
      </w:r>
      <w:r>
        <w:rPr>
          <w:spacing w:val="-6"/>
          <w:w w:val="105"/>
        </w:rPr>
        <w:t> </w:t>
      </w:r>
      <w:r>
        <w:rPr>
          <w:w w:val="105"/>
        </w:rPr>
        <w:t>ventajas</w:t>
      </w:r>
      <w:r>
        <w:rPr>
          <w:spacing w:val="-8"/>
          <w:w w:val="105"/>
        </w:rPr>
        <w:t> </w:t>
      </w:r>
      <w:r>
        <w:rPr>
          <w:w w:val="105"/>
        </w:rPr>
        <w:t>del</w:t>
      </w:r>
      <w:r>
        <w:rPr>
          <w:spacing w:val="-7"/>
          <w:w w:val="105"/>
        </w:rPr>
        <w:t> </w:t>
      </w:r>
      <w:r>
        <w:rPr>
          <w:w w:val="105"/>
        </w:rPr>
        <w:t>REF.</w:t>
      </w:r>
      <w:r>
        <w:rPr>
          <w:spacing w:val="-6"/>
          <w:w w:val="105"/>
        </w:rPr>
        <w:t> </w:t>
      </w:r>
      <w:r>
        <w:rPr>
          <w:w w:val="105"/>
        </w:rPr>
        <w:t>En</w:t>
      </w:r>
      <w:r>
        <w:rPr>
          <w:spacing w:val="-7"/>
          <w:w w:val="105"/>
        </w:rPr>
        <w:t> </w:t>
      </w:r>
      <w:r>
        <w:rPr>
          <w:w w:val="105"/>
        </w:rPr>
        <w:t>este</w:t>
      </w:r>
      <w:r>
        <w:rPr>
          <w:spacing w:val="-6"/>
          <w:w w:val="105"/>
        </w:rPr>
        <w:t> </w:t>
      </w:r>
      <w:r>
        <w:rPr>
          <w:w w:val="105"/>
        </w:rPr>
        <w:t>sentido</w:t>
      </w:r>
      <w:r>
        <w:rPr>
          <w:spacing w:val="-5"/>
          <w:w w:val="105"/>
        </w:rPr>
        <w:t> </w:t>
      </w:r>
      <w:r>
        <w:rPr>
          <w:w w:val="105"/>
        </w:rPr>
        <w:t>se</w:t>
      </w:r>
      <w:r>
        <w:rPr>
          <w:spacing w:val="-7"/>
          <w:w w:val="105"/>
        </w:rPr>
        <w:t> </w:t>
      </w:r>
      <w:r>
        <w:rPr>
          <w:w w:val="105"/>
        </w:rPr>
        <w:t>está</w:t>
      </w:r>
      <w:r>
        <w:rPr>
          <w:spacing w:val="-5"/>
          <w:w w:val="105"/>
        </w:rPr>
        <w:t> </w:t>
      </w:r>
      <w:r>
        <w:rPr>
          <w:w w:val="105"/>
        </w:rPr>
        <w:t>coordinando</w:t>
      </w:r>
      <w:r>
        <w:rPr>
          <w:spacing w:val="-6"/>
          <w:w w:val="105"/>
        </w:rPr>
        <w:t> </w:t>
      </w:r>
      <w:r>
        <w:rPr>
          <w:w w:val="105"/>
        </w:rPr>
        <w:t>con</w:t>
      </w:r>
      <w:r>
        <w:rPr>
          <w:spacing w:val="-7"/>
          <w:w w:val="105"/>
        </w:rPr>
        <w:t> </w:t>
      </w:r>
      <w:r>
        <w:rPr>
          <w:w w:val="105"/>
        </w:rPr>
        <w:t>otras Administraciones Públicas canarias y con centros de I+D+i en este sector la planificación territorial, de regulación de actividad y medioambiental, centralización de infraestructuras, instalaciones y equipamientos</w:t>
      </w:r>
      <w:r>
        <w:rPr>
          <w:spacing w:val="-17"/>
          <w:w w:val="105"/>
        </w:rPr>
        <w:t> </w:t>
      </w:r>
      <w:r>
        <w:rPr>
          <w:w w:val="105"/>
        </w:rPr>
        <w:t>que</w:t>
      </w:r>
      <w:r>
        <w:rPr>
          <w:spacing w:val="-16"/>
          <w:w w:val="105"/>
        </w:rPr>
        <w:t> </w:t>
      </w:r>
      <w:r>
        <w:rPr>
          <w:w w:val="105"/>
        </w:rPr>
        <w:t>cubran</w:t>
      </w:r>
      <w:r>
        <w:rPr>
          <w:spacing w:val="-16"/>
          <w:w w:val="105"/>
        </w:rPr>
        <w:t> </w:t>
      </w:r>
      <w:r>
        <w:rPr>
          <w:w w:val="105"/>
        </w:rPr>
        <w:t>las</w:t>
      </w:r>
      <w:r>
        <w:rPr>
          <w:spacing w:val="-16"/>
          <w:w w:val="105"/>
        </w:rPr>
        <w:t> </w:t>
      </w:r>
      <w:r>
        <w:rPr>
          <w:w w:val="105"/>
        </w:rPr>
        <w:t>necesidades</w:t>
      </w:r>
      <w:r>
        <w:rPr>
          <w:spacing w:val="-17"/>
          <w:w w:val="105"/>
        </w:rPr>
        <w:t> </w:t>
      </w:r>
      <w:r>
        <w:rPr>
          <w:w w:val="105"/>
        </w:rPr>
        <w:t>básicas</w:t>
      </w:r>
      <w:r>
        <w:rPr>
          <w:spacing w:val="-16"/>
          <w:w w:val="105"/>
        </w:rPr>
        <w:t> </w:t>
      </w:r>
      <w:r>
        <w:rPr>
          <w:w w:val="105"/>
        </w:rPr>
        <w:t>de</w:t>
      </w:r>
      <w:r>
        <w:rPr>
          <w:spacing w:val="-18"/>
          <w:w w:val="105"/>
        </w:rPr>
        <w:t> </w:t>
      </w:r>
      <w:r>
        <w:rPr>
          <w:w w:val="105"/>
        </w:rPr>
        <w:t>estas</w:t>
      </w:r>
      <w:r>
        <w:rPr>
          <w:spacing w:val="-16"/>
          <w:w w:val="105"/>
        </w:rPr>
        <w:t> </w:t>
      </w:r>
      <w:r>
        <w:rPr>
          <w:w w:val="105"/>
        </w:rPr>
        <w:t>empresas</w:t>
      </w:r>
      <w:r>
        <w:rPr>
          <w:spacing w:val="-17"/>
          <w:w w:val="105"/>
        </w:rPr>
        <w:t> </w:t>
      </w:r>
      <w:r>
        <w:rPr>
          <w:w w:val="105"/>
        </w:rPr>
        <w:t>de:</w:t>
      </w:r>
      <w:r>
        <w:rPr>
          <w:spacing w:val="-16"/>
          <w:w w:val="105"/>
        </w:rPr>
        <w:t> </w:t>
      </w:r>
      <w:r>
        <w:rPr>
          <w:w w:val="105"/>
        </w:rPr>
        <w:t>capacidad</w:t>
      </w:r>
      <w:r>
        <w:rPr>
          <w:spacing w:val="-15"/>
          <w:w w:val="105"/>
        </w:rPr>
        <w:t> </w:t>
      </w:r>
      <w:r>
        <w:rPr>
          <w:w w:val="105"/>
        </w:rPr>
        <w:t>de</w:t>
      </w:r>
      <w:r>
        <w:rPr>
          <w:spacing w:val="-16"/>
          <w:w w:val="105"/>
        </w:rPr>
        <w:t> </w:t>
      </w:r>
      <w:r>
        <w:rPr>
          <w:w w:val="105"/>
        </w:rPr>
        <w:t>toma</w:t>
      </w:r>
      <w:r>
        <w:rPr>
          <w:spacing w:val="-16"/>
          <w:w w:val="105"/>
        </w:rPr>
        <w:t> </w:t>
      </w:r>
      <w:r>
        <w:rPr>
          <w:w w:val="105"/>
        </w:rPr>
        <w:t>de</w:t>
      </w:r>
      <w:r>
        <w:rPr>
          <w:spacing w:val="-16"/>
          <w:w w:val="105"/>
        </w:rPr>
        <w:t> </w:t>
      </w:r>
      <w:r>
        <w:rPr>
          <w:w w:val="105"/>
        </w:rPr>
        <w:t>aguas, de producción, procesado y post-procesado, de su vertido y gestión etc, que permita la implantación e incubación de industrias biotecnológicas en</w:t>
      </w:r>
      <w:r>
        <w:rPr>
          <w:spacing w:val="-7"/>
          <w:w w:val="105"/>
        </w:rPr>
        <w:t> </w:t>
      </w:r>
      <w:r>
        <w:rPr>
          <w:w w:val="105"/>
        </w:rPr>
        <w:t>Canarias.</w:t>
      </w:r>
    </w:p>
    <w:p>
      <w:pPr>
        <w:pStyle w:val="BodyText"/>
        <w:spacing w:before="8"/>
      </w:pPr>
    </w:p>
    <w:p>
      <w:pPr>
        <w:pStyle w:val="BodyText"/>
        <w:spacing w:line="249" w:lineRule="auto"/>
        <w:ind w:left="1707" w:right="1209"/>
        <w:jc w:val="both"/>
      </w:pPr>
      <w:r>
        <w:rPr>
          <w:w w:val="105"/>
        </w:rPr>
        <w:t>El </w:t>
      </w:r>
      <w:r>
        <w:rPr>
          <w:b/>
          <w:w w:val="105"/>
        </w:rPr>
        <w:t>Departamento de Computación Científica y Tecnológica </w:t>
      </w:r>
      <w:r>
        <w:rPr>
          <w:w w:val="105"/>
        </w:rPr>
        <w:t>centra su actividad principalmente en potenciar el servicio que ofrecemos de Administración Electrónica a diferentes departamentos del Gobierno</w:t>
      </w:r>
      <w:r>
        <w:rPr>
          <w:spacing w:val="-4"/>
          <w:w w:val="105"/>
        </w:rPr>
        <w:t> </w:t>
      </w:r>
      <w:r>
        <w:rPr>
          <w:w w:val="105"/>
        </w:rPr>
        <w:t>de</w:t>
      </w:r>
      <w:r>
        <w:rPr>
          <w:spacing w:val="-4"/>
          <w:w w:val="105"/>
        </w:rPr>
        <w:t> </w:t>
      </w:r>
      <w:r>
        <w:rPr>
          <w:w w:val="105"/>
        </w:rPr>
        <w:t>Canarias,</w:t>
      </w:r>
      <w:r>
        <w:rPr>
          <w:spacing w:val="-4"/>
          <w:w w:val="105"/>
        </w:rPr>
        <w:t> </w:t>
      </w:r>
      <w:r>
        <w:rPr>
          <w:w w:val="105"/>
        </w:rPr>
        <w:t>en</w:t>
      </w:r>
      <w:r>
        <w:rPr>
          <w:spacing w:val="-4"/>
          <w:w w:val="105"/>
        </w:rPr>
        <w:t> </w:t>
      </w:r>
      <w:r>
        <w:rPr>
          <w:w w:val="105"/>
        </w:rPr>
        <w:t>relación</w:t>
      </w:r>
      <w:r>
        <w:rPr>
          <w:spacing w:val="-3"/>
          <w:w w:val="105"/>
        </w:rPr>
        <w:t> </w:t>
      </w:r>
      <w:r>
        <w:rPr>
          <w:w w:val="105"/>
        </w:rPr>
        <w:t>al</w:t>
      </w:r>
      <w:r>
        <w:rPr>
          <w:spacing w:val="-6"/>
          <w:w w:val="105"/>
        </w:rPr>
        <w:t> </w:t>
      </w:r>
      <w:r>
        <w:rPr>
          <w:w w:val="105"/>
        </w:rPr>
        <w:t>desarrollo</w:t>
      </w:r>
      <w:r>
        <w:rPr>
          <w:spacing w:val="-3"/>
          <w:w w:val="105"/>
        </w:rPr>
        <w:t> </w:t>
      </w:r>
      <w:r>
        <w:rPr>
          <w:w w:val="105"/>
        </w:rPr>
        <w:t>de</w:t>
      </w:r>
      <w:r>
        <w:rPr>
          <w:spacing w:val="-4"/>
          <w:w w:val="105"/>
        </w:rPr>
        <w:t> </w:t>
      </w:r>
      <w:r>
        <w:rPr>
          <w:w w:val="105"/>
        </w:rPr>
        <w:t>sus</w:t>
      </w:r>
      <w:r>
        <w:rPr>
          <w:spacing w:val="-4"/>
          <w:w w:val="105"/>
        </w:rPr>
        <w:t> </w:t>
      </w:r>
      <w:r>
        <w:rPr>
          <w:w w:val="105"/>
        </w:rPr>
        <w:t>aplicaciones</w:t>
      </w:r>
      <w:r>
        <w:rPr>
          <w:spacing w:val="-5"/>
          <w:w w:val="105"/>
        </w:rPr>
        <w:t> </w:t>
      </w:r>
      <w:r>
        <w:rPr>
          <w:w w:val="105"/>
        </w:rPr>
        <w:t>de</w:t>
      </w:r>
      <w:r>
        <w:rPr>
          <w:spacing w:val="-4"/>
          <w:w w:val="105"/>
        </w:rPr>
        <w:t> </w:t>
      </w:r>
      <w:r>
        <w:rPr>
          <w:w w:val="105"/>
        </w:rPr>
        <w:t>Administración</w:t>
      </w:r>
      <w:r>
        <w:rPr>
          <w:spacing w:val="-3"/>
          <w:w w:val="105"/>
        </w:rPr>
        <w:t> </w:t>
      </w:r>
      <w:r>
        <w:rPr>
          <w:w w:val="105"/>
        </w:rPr>
        <w:t>Electrónica</w:t>
      </w:r>
      <w:r>
        <w:rPr>
          <w:spacing w:val="-4"/>
          <w:w w:val="105"/>
        </w:rPr>
        <w:t> </w:t>
      </w:r>
      <w:r>
        <w:rPr>
          <w:w w:val="105"/>
        </w:rPr>
        <w:t>para la</w:t>
      </w:r>
      <w:r>
        <w:rPr>
          <w:spacing w:val="-5"/>
          <w:w w:val="105"/>
        </w:rPr>
        <w:t> </w:t>
      </w:r>
      <w:r>
        <w:rPr>
          <w:w w:val="105"/>
        </w:rPr>
        <w:t>gestión</w:t>
      </w:r>
      <w:r>
        <w:rPr>
          <w:spacing w:val="-4"/>
          <w:w w:val="105"/>
        </w:rPr>
        <w:t> </w:t>
      </w:r>
      <w:r>
        <w:rPr>
          <w:w w:val="105"/>
        </w:rPr>
        <w:t>de</w:t>
      </w:r>
      <w:r>
        <w:rPr>
          <w:spacing w:val="-4"/>
          <w:w w:val="105"/>
        </w:rPr>
        <w:t> </w:t>
      </w:r>
      <w:r>
        <w:rPr>
          <w:w w:val="105"/>
        </w:rPr>
        <w:t>las</w:t>
      </w:r>
      <w:r>
        <w:rPr>
          <w:spacing w:val="-5"/>
          <w:w w:val="105"/>
        </w:rPr>
        <w:t> </w:t>
      </w:r>
      <w:r>
        <w:rPr>
          <w:w w:val="105"/>
        </w:rPr>
        <w:t>ayudas</w:t>
      </w:r>
      <w:r>
        <w:rPr>
          <w:spacing w:val="-6"/>
          <w:w w:val="105"/>
        </w:rPr>
        <w:t> </w:t>
      </w:r>
      <w:r>
        <w:rPr>
          <w:w w:val="105"/>
        </w:rPr>
        <w:t>y</w:t>
      </w:r>
      <w:r>
        <w:rPr>
          <w:spacing w:val="-5"/>
          <w:w w:val="105"/>
        </w:rPr>
        <w:t> </w:t>
      </w:r>
      <w:r>
        <w:rPr>
          <w:w w:val="105"/>
        </w:rPr>
        <w:t>convocatorias.</w:t>
      </w:r>
      <w:r>
        <w:rPr>
          <w:spacing w:val="-5"/>
          <w:w w:val="105"/>
        </w:rPr>
        <w:t> </w:t>
      </w:r>
      <w:r>
        <w:rPr>
          <w:w w:val="105"/>
        </w:rPr>
        <w:t>Cabe</w:t>
      </w:r>
      <w:r>
        <w:rPr>
          <w:spacing w:val="-6"/>
          <w:w w:val="105"/>
        </w:rPr>
        <w:t> </w:t>
      </w:r>
      <w:r>
        <w:rPr>
          <w:w w:val="105"/>
        </w:rPr>
        <w:t>destacar</w:t>
      </w:r>
      <w:r>
        <w:rPr>
          <w:spacing w:val="-6"/>
          <w:w w:val="105"/>
        </w:rPr>
        <w:t> </w:t>
      </w:r>
      <w:r>
        <w:rPr>
          <w:w w:val="105"/>
        </w:rPr>
        <w:t>una</w:t>
      </w:r>
      <w:r>
        <w:rPr>
          <w:spacing w:val="-4"/>
          <w:w w:val="105"/>
        </w:rPr>
        <w:t> </w:t>
      </w:r>
      <w:r>
        <w:rPr>
          <w:w w:val="105"/>
        </w:rPr>
        <w:t>nueva</w:t>
      </w:r>
      <w:r>
        <w:rPr>
          <w:spacing w:val="-6"/>
          <w:w w:val="105"/>
        </w:rPr>
        <w:t> </w:t>
      </w:r>
      <w:r>
        <w:rPr>
          <w:w w:val="105"/>
        </w:rPr>
        <w:t>línea</w:t>
      </w:r>
      <w:r>
        <w:rPr>
          <w:spacing w:val="-4"/>
          <w:w w:val="105"/>
        </w:rPr>
        <w:t> </w:t>
      </w:r>
      <w:r>
        <w:rPr>
          <w:w w:val="105"/>
        </w:rPr>
        <w:t>de</w:t>
      </w:r>
      <w:r>
        <w:rPr>
          <w:spacing w:val="-6"/>
          <w:w w:val="105"/>
        </w:rPr>
        <w:t> </w:t>
      </w:r>
      <w:r>
        <w:rPr>
          <w:w w:val="105"/>
        </w:rPr>
        <w:t>trabajo</w:t>
      </w:r>
      <w:r>
        <w:rPr>
          <w:spacing w:val="-5"/>
          <w:w w:val="105"/>
        </w:rPr>
        <w:t> </w:t>
      </w:r>
      <w:r>
        <w:rPr>
          <w:w w:val="105"/>
        </w:rPr>
        <w:t>relacionado</w:t>
      </w:r>
      <w:r>
        <w:rPr>
          <w:spacing w:val="-4"/>
          <w:w w:val="105"/>
        </w:rPr>
        <w:t> </w:t>
      </w:r>
      <w:r>
        <w:rPr>
          <w:w w:val="105"/>
        </w:rPr>
        <w:t>con</w:t>
      </w:r>
      <w:r>
        <w:rPr>
          <w:spacing w:val="-6"/>
          <w:w w:val="105"/>
        </w:rPr>
        <w:t> </w:t>
      </w:r>
      <w:r>
        <w:rPr>
          <w:w w:val="105"/>
        </w:rPr>
        <w:t>un sistema de Gestión para el sector empresarial, que estamos implantando en el ITC y con el objetivo de ofrecerlo</w:t>
      </w:r>
      <w:r>
        <w:rPr>
          <w:spacing w:val="-12"/>
          <w:w w:val="105"/>
        </w:rPr>
        <w:t> </w:t>
      </w:r>
      <w:r>
        <w:rPr>
          <w:w w:val="105"/>
        </w:rPr>
        <w:t>a</w:t>
      </w:r>
      <w:r>
        <w:rPr>
          <w:spacing w:val="-11"/>
          <w:w w:val="105"/>
        </w:rPr>
        <w:t> </w:t>
      </w:r>
      <w:r>
        <w:rPr>
          <w:w w:val="105"/>
        </w:rPr>
        <w:t>otras</w:t>
      </w:r>
      <w:r>
        <w:rPr>
          <w:spacing w:val="-11"/>
          <w:w w:val="105"/>
        </w:rPr>
        <w:t> </w:t>
      </w:r>
      <w:r>
        <w:rPr>
          <w:w w:val="105"/>
        </w:rPr>
        <w:t>empresas</w:t>
      </w:r>
      <w:r>
        <w:rPr>
          <w:spacing w:val="-11"/>
          <w:w w:val="105"/>
        </w:rPr>
        <w:t> </w:t>
      </w:r>
      <w:r>
        <w:rPr>
          <w:w w:val="105"/>
        </w:rPr>
        <w:t>públicas</w:t>
      </w:r>
      <w:r>
        <w:rPr>
          <w:spacing w:val="-11"/>
          <w:w w:val="105"/>
        </w:rPr>
        <w:t> </w:t>
      </w:r>
      <w:r>
        <w:rPr>
          <w:w w:val="105"/>
        </w:rPr>
        <w:t>Canarias</w:t>
      </w:r>
      <w:r>
        <w:rPr>
          <w:spacing w:val="-11"/>
          <w:w w:val="105"/>
        </w:rPr>
        <w:t> </w:t>
      </w:r>
      <w:r>
        <w:rPr>
          <w:w w:val="105"/>
        </w:rPr>
        <w:t>que</w:t>
      </w:r>
      <w:r>
        <w:rPr>
          <w:spacing w:val="-11"/>
          <w:w w:val="105"/>
        </w:rPr>
        <w:t> </w:t>
      </w:r>
      <w:r>
        <w:rPr>
          <w:w w:val="105"/>
        </w:rPr>
        <w:t>puedan</w:t>
      </w:r>
      <w:r>
        <w:rPr>
          <w:spacing w:val="-11"/>
          <w:w w:val="105"/>
        </w:rPr>
        <w:t> </w:t>
      </w:r>
      <w:r>
        <w:rPr>
          <w:w w:val="105"/>
        </w:rPr>
        <w:t>estar</w:t>
      </w:r>
      <w:r>
        <w:rPr>
          <w:spacing w:val="-12"/>
          <w:w w:val="105"/>
        </w:rPr>
        <w:t> </w:t>
      </w:r>
      <w:r>
        <w:rPr>
          <w:w w:val="105"/>
        </w:rPr>
        <w:t>interesadas.</w:t>
      </w:r>
      <w:r>
        <w:rPr>
          <w:spacing w:val="-12"/>
          <w:w w:val="105"/>
        </w:rPr>
        <w:t> </w:t>
      </w:r>
      <w:r>
        <w:rPr>
          <w:w w:val="105"/>
        </w:rPr>
        <w:t>Asimismo</w:t>
      </w:r>
      <w:r>
        <w:rPr>
          <w:spacing w:val="-12"/>
          <w:w w:val="105"/>
        </w:rPr>
        <w:t> </w:t>
      </w:r>
      <w:r>
        <w:rPr>
          <w:w w:val="105"/>
        </w:rPr>
        <w:t>el</w:t>
      </w:r>
      <w:r>
        <w:rPr>
          <w:spacing w:val="-11"/>
          <w:w w:val="105"/>
        </w:rPr>
        <w:t> </w:t>
      </w:r>
      <w:r>
        <w:rPr>
          <w:w w:val="105"/>
        </w:rPr>
        <w:t>Departamento da soporte TIC al resto de departamentos técnicos del ITC, en la realización de sus proyectos centrándonos en el análisis y gestión de datos y estudio de modelos de predicción – simulación. Por último,</w:t>
      </w:r>
      <w:r>
        <w:rPr>
          <w:spacing w:val="-12"/>
          <w:w w:val="105"/>
        </w:rPr>
        <w:t> </w:t>
      </w:r>
      <w:r>
        <w:rPr>
          <w:w w:val="105"/>
        </w:rPr>
        <w:t>el</w:t>
      </w:r>
      <w:r>
        <w:rPr>
          <w:spacing w:val="-11"/>
          <w:w w:val="105"/>
        </w:rPr>
        <w:t> </w:t>
      </w:r>
      <w:r>
        <w:rPr>
          <w:w w:val="105"/>
        </w:rPr>
        <w:t>departamento</w:t>
      </w:r>
      <w:r>
        <w:rPr>
          <w:spacing w:val="-11"/>
          <w:w w:val="105"/>
        </w:rPr>
        <w:t> </w:t>
      </w:r>
      <w:r>
        <w:rPr>
          <w:w w:val="105"/>
        </w:rPr>
        <w:t>tiene</w:t>
      </w:r>
      <w:r>
        <w:rPr>
          <w:spacing w:val="-11"/>
          <w:w w:val="105"/>
        </w:rPr>
        <w:t> </w:t>
      </w:r>
      <w:r>
        <w:rPr>
          <w:w w:val="105"/>
        </w:rPr>
        <w:t>el</w:t>
      </w:r>
      <w:r>
        <w:rPr>
          <w:spacing w:val="-12"/>
          <w:w w:val="105"/>
        </w:rPr>
        <w:t> </w:t>
      </w:r>
      <w:r>
        <w:rPr>
          <w:w w:val="105"/>
        </w:rPr>
        <w:t>firme</w:t>
      </w:r>
      <w:r>
        <w:rPr>
          <w:spacing w:val="-11"/>
          <w:w w:val="105"/>
        </w:rPr>
        <w:t> </w:t>
      </w:r>
      <w:r>
        <w:rPr>
          <w:w w:val="105"/>
        </w:rPr>
        <w:t>propósito</w:t>
      </w:r>
      <w:r>
        <w:rPr>
          <w:spacing w:val="-13"/>
          <w:w w:val="105"/>
        </w:rPr>
        <w:t> </w:t>
      </w:r>
      <w:r>
        <w:rPr>
          <w:w w:val="105"/>
        </w:rPr>
        <w:t>de</w:t>
      </w:r>
      <w:r>
        <w:rPr>
          <w:spacing w:val="-13"/>
          <w:w w:val="105"/>
        </w:rPr>
        <w:t> </w:t>
      </w:r>
      <w:r>
        <w:rPr>
          <w:w w:val="105"/>
        </w:rPr>
        <w:t>potenciar</w:t>
      </w:r>
      <w:r>
        <w:rPr>
          <w:spacing w:val="-12"/>
          <w:w w:val="105"/>
        </w:rPr>
        <w:t> </w:t>
      </w:r>
      <w:r>
        <w:rPr>
          <w:w w:val="105"/>
        </w:rPr>
        <w:t>tanto</w:t>
      </w:r>
      <w:r>
        <w:rPr>
          <w:spacing w:val="-11"/>
          <w:w w:val="105"/>
        </w:rPr>
        <w:t> </w:t>
      </w:r>
      <w:r>
        <w:rPr>
          <w:w w:val="105"/>
        </w:rPr>
        <w:t>el</w:t>
      </w:r>
      <w:r>
        <w:rPr>
          <w:spacing w:val="-12"/>
          <w:w w:val="105"/>
        </w:rPr>
        <w:t> </w:t>
      </w:r>
      <w:r>
        <w:rPr>
          <w:w w:val="105"/>
        </w:rPr>
        <w:t>sector</w:t>
      </w:r>
      <w:r>
        <w:rPr>
          <w:spacing w:val="-12"/>
          <w:w w:val="105"/>
        </w:rPr>
        <w:t> </w:t>
      </w:r>
      <w:r>
        <w:rPr>
          <w:w w:val="105"/>
        </w:rPr>
        <w:t>TIC</w:t>
      </w:r>
      <w:r>
        <w:rPr>
          <w:spacing w:val="-13"/>
          <w:w w:val="105"/>
        </w:rPr>
        <w:t> </w:t>
      </w:r>
      <w:r>
        <w:rPr>
          <w:w w:val="105"/>
        </w:rPr>
        <w:t>en</w:t>
      </w:r>
      <w:r>
        <w:rPr>
          <w:spacing w:val="-13"/>
          <w:w w:val="105"/>
        </w:rPr>
        <w:t> </w:t>
      </w:r>
      <w:r>
        <w:rPr>
          <w:w w:val="105"/>
        </w:rPr>
        <w:t>Canarias,</w:t>
      </w:r>
      <w:r>
        <w:rPr>
          <w:spacing w:val="-13"/>
          <w:w w:val="105"/>
        </w:rPr>
        <w:t> </w:t>
      </w:r>
      <w:r>
        <w:rPr>
          <w:w w:val="105"/>
        </w:rPr>
        <w:t>en</w:t>
      </w:r>
      <w:r>
        <w:rPr>
          <w:spacing w:val="-11"/>
          <w:w w:val="105"/>
        </w:rPr>
        <w:t> </w:t>
      </w:r>
      <w:r>
        <w:rPr>
          <w:w w:val="105"/>
        </w:rPr>
        <w:t>sectores estratégicos</w:t>
      </w:r>
      <w:r>
        <w:rPr>
          <w:spacing w:val="-6"/>
          <w:w w:val="105"/>
        </w:rPr>
        <w:t> </w:t>
      </w:r>
      <w:r>
        <w:rPr>
          <w:w w:val="105"/>
        </w:rPr>
        <w:t>como</w:t>
      </w:r>
      <w:r>
        <w:rPr>
          <w:spacing w:val="-8"/>
          <w:w w:val="105"/>
        </w:rPr>
        <w:t> </w:t>
      </w:r>
      <w:r>
        <w:rPr>
          <w:w w:val="105"/>
        </w:rPr>
        <w:t>el</w:t>
      </w:r>
      <w:r>
        <w:rPr>
          <w:spacing w:val="-7"/>
          <w:w w:val="105"/>
        </w:rPr>
        <w:t> </w:t>
      </w:r>
      <w:r>
        <w:rPr>
          <w:w w:val="105"/>
        </w:rPr>
        <w:t>Turismo</w:t>
      </w:r>
      <w:r>
        <w:rPr>
          <w:spacing w:val="-5"/>
          <w:w w:val="105"/>
        </w:rPr>
        <w:t> </w:t>
      </w:r>
      <w:r>
        <w:rPr>
          <w:w w:val="105"/>
        </w:rPr>
        <w:t>y</w:t>
      </w:r>
      <w:r>
        <w:rPr>
          <w:spacing w:val="-5"/>
          <w:w w:val="105"/>
        </w:rPr>
        <w:t> </w:t>
      </w:r>
      <w:r>
        <w:rPr>
          <w:w w:val="105"/>
        </w:rPr>
        <w:t>la</w:t>
      </w:r>
      <w:r>
        <w:rPr>
          <w:spacing w:val="-5"/>
          <w:w w:val="105"/>
        </w:rPr>
        <w:t> </w:t>
      </w:r>
      <w:r>
        <w:rPr>
          <w:w w:val="105"/>
        </w:rPr>
        <w:t>Agricultura,</w:t>
      </w:r>
      <w:r>
        <w:rPr>
          <w:spacing w:val="-8"/>
          <w:w w:val="105"/>
        </w:rPr>
        <w:t> </w:t>
      </w:r>
      <w:r>
        <w:rPr>
          <w:w w:val="105"/>
        </w:rPr>
        <w:t>así</w:t>
      </w:r>
      <w:r>
        <w:rPr>
          <w:spacing w:val="-6"/>
          <w:w w:val="105"/>
        </w:rPr>
        <w:t> </w:t>
      </w:r>
      <w:r>
        <w:rPr>
          <w:w w:val="105"/>
        </w:rPr>
        <w:t>como</w:t>
      </w:r>
      <w:r>
        <w:rPr>
          <w:spacing w:val="-5"/>
          <w:w w:val="105"/>
        </w:rPr>
        <w:t> </w:t>
      </w:r>
      <w:r>
        <w:rPr>
          <w:w w:val="105"/>
        </w:rPr>
        <w:t>la</w:t>
      </w:r>
      <w:r>
        <w:rPr>
          <w:spacing w:val="-5"/>
          <w:w w:val="105"/>
        </w:rPr>
        <w:t> </w:t>
      </w:r>
      <w:r>
        <w:rPr>
          <w:w w:val="105"/>
        </w:rPr>
        <w:t>internacionalización</w:t>
      </w:r>
      <w:r>
        <w:rPr>
          <w:spacing w:val="-5"/>
          <w:w w:val="105"/>
        </w:rPr>
        <w:t> </w:t>
      </w:r>
      <w:r>
        <w:rPr>
          <w:w w:val="105"/>
        </w:rPr>
        <w:t>de</w:t>
      </w:r>
      <w:r>
        <w:rPr>
          <w:spacing w:val="-7"/>
          <w:w w:val="105"/>
        </w:rPr>
        <w:t> </w:t>
      </w:r>
      <w:r>
        <w:rPr>
          <w:w w:val="105"/>
        </w:rPr>
        <w:t>las</w:t>
      </w:r>
      <w:r>
        <w:rPr>
          <w:spacing w:val="-6"/>
          <w:w w:val="105"/>
        </w:rPr>
        <w:t> </w:t>
      </w:r>
      <w:r>
        <w:rPr>
          <w:w w:val="105"/>
        </w:rPr>
        <w:t>empresas</w:t>
      </w:r>
      <w:r>
        <w:rPr>
          <w:spacing w:val="-6"/>
          <w:w w:val="105"/>
        </w:rPr>
        <w:t> </w:t>
      </w:r>
      <w:r>
        <w:rPr>
          <w:w w:val="105"/>
        </w:rPr>
        <w:t>TIC.</w:t>
      </w:r>
    </w:p>
    <w:p>
      <w:pPr>
        <w:pStyle w:val="BodyText"/>
        <w:spacing w:before="8"/>
      </w:pPr>
    </w:p>
    <w:p>
      <w:pPr>
        <w:pStyle w:val="BodyText"/>
        <w:spacing w:line="249" w:lineRule="auto"/>
        <w:ind w:left="1707" w:right="1209"/>
        <w:jc w:val="both"/>
      </w:pPr>
      <w:r>
        <w:rPr>
          <w:b/>
          <w:w w:val="105"/>
        </w:rPr>
        <w:t>El Departamento de Energías Renovables </w:t>
      </w:r>
      <w:r>
        <w:rPr>
          <w:w w:val="105"/>
        </w:rPr>
        <w:t>contribuye al fomento del desarrollo industrial de las Islas Canarias en los campos de las energías renovables y la eficiencia energética. Apoya al Gobierno de Canarias</w:t>
      </w:r>
      <w:r>
        <w:rPr>
          <w:spacing w:val="-4"/>
          <w:w w:val="105"/>
        </w:rPr>
        <w:t> </w:t>
      </w:r>
      <w:r>
        <w:rPr>
          <w:w w:val="105"/>
        </w:rPr>
        <w:t>en</w:t>
      </w:r>
      <w:r>
        <w:rPr>
          <w:spacing w:val="-3"/>
          <w:w w:val="105"/>
        </w:rPr>
        <w:t> </w:t>
      </w:r>
      <w:r>
        <w:rPr>
          <w:w w:val="105"/>
        </w:rPr>
        <w:t>la</w:t>
      </w:r>
      <w:r>
        <w:rPr>
          <w:spacing w:val="-3"/>
          <w:w w:val="105"/>
        </w:rPr>
        <w:t> </w:t>
      </w:r>
      <w:r>
        <w:rPr>
          <w:w w:val="105"/>
        </w:rPr>
        <w:t>definición</w:t>
      </w:r>
      <w:r>
        <w:rPr>
          <w:spacing w:val="-4"/>
          <w:w w:val="105"/>
        </w:rPr>
        <w:t> </w:t>
      </w:r>
      <w:r>
        <w:rPr>
          <w:w w:val="105"/>
        </w:rPr>
        <w:t>de</w:t>
      </w:r>
      <w:r>
        <w:rPr>
          <w:spacing w:val="-5"/>
          <w:w w:val="105"/>
        </w:rPr>
        <w:t> </w:t>
      </w:r>
      <w:r>
        <w:rPr>
          <w:w w:val="105"/>
        </w:rPr>
        <w:t>la</w:t>
      </w:r>
      <w:r>
        <w:rPr>
          <w:spacing w:val="-2"/>
          <w:w w:val="105"/>
        </w:rPr>
        <w:t> </w:t>
      </w:r>
      <w:r>
        <w:rPr>
          <w:w w:val="105"/>
        </w:rPr>
        <w:t>política</w:t>
      </w:r>
      <w:r>
        <w:rPr>
          <w:spacing w:val="-5"/>
          <w:w w:val="105"/>
        </w:rPr>
        <w:t> </w:t>
      </w:r>
      <w:r>
        <w:rPr>
          <w:w w:val="105"/>
        </w:rPr>
        <w:t>energética</w:t>
      </w:r>
      <w:r>
        <w:rPr>
          <w:spacing w:val="-3"/>
          <w:w w:val="105"/>
        </w:rPr>
        <w:t> </w:t>
      </w:r>
      <w:r>
        <w:rPr>
          <w:w w:val="105"/>
        </w:rPr>
        <w:t>regional,</w:t>
      </w:r>
      <w:r>
        <w:rPr>
          <w:spacing w:val="-3"/>
          <w:w w:val="105"/>
        </w:rPr>
        <w:t> </w:t>
      </w:r>
      <w:r>
        <w:rPr>
          <w:w w:val="105"/>
        </w:rPr>
        <w:t>especialmente</w:t>
      </w:r>
      <w:r>
        <w:rPr>
          <w:spacing w:val="-3"/>
          <w:w w:val="105"/>
        </w:rPr>
        <w:t> </w:t>
      </w:r>
      <w:r>
        <w:rPr>
          <w:w w:val="105"/>
        </w:rPr>
        <w:t>en</w:t>
      </w:r>
      <w:r>
        <w:rPr>
          <w:spacing w:val="-3"/>
          <w:w w:val="105"/>
        </w:rPr>
        <w:t> </w:t>
      </w:r>
      <w:r>
        <w:rPr>
          <w:w w:val="105"/>
        </w:rPr>
        <w:t>lo</w:t>
      </w:r>
      <w:r>
        <w:rPr>
          <w:spacing w:val="-3"/>
          <w:w w:val="105"/>
        </w:rPr>
        <w:t> </w:t>
      </w:r>
      <w:r>
        <w:rPr>
          <w:w w:val="105"/>
        </w:rPr>
        <w:t>referente</w:t>
      </w:r>
      <w:r>
        <w:rPr>
          <w:spacing w:val="-4"/>
          <w:w w:val="105"/>
        </w:rPr>
        <w:t> </w:t>
      </w:r>
      <w:r>
        <w:rPr>
          <w:w w:val="105"/>
        </w:rPr>
        <w:t>al</w:t>
      </w:r>
      <w:r>
        <w:rPr>
          <w:spacing w:val="-5"/>
          <w:w w:val="105"/>
        </w:rPr>
        <w:t> </w:t>
      </w:r>
      <w:r>
        <w:rPr>
          <w:w w:val="105"/>
        </w:rPr>
        <w:t>fomento</w:t>
      </w:r>
      <w:r>
        <w:rPr>
          <w:spacing w:val="-4"/>
          <w:w w:val="105"/>
        </w:rPr>
        <w:t> </w:t>
      </w:r>
      <w:r>
        <w:rPr>
          <w:w w:val="105"/>
        </w:rPr>
        <w:t>de las</w:t>
      </w:r>
      <w:r>
        <w:rPr>
          <w:spacing w:val="-19"/>
          <w:w w:val="105"/>
        </w:rPr>
        <w:t> </w:t>
      </w:r>
      <w:r>
        <w:rPr>
          <w:w w:val="105"/>
        </w:rPr>
        <w:t>energías</w:t>
      </w:r>
      <w:r>
        <w:rPr>
          <w:spacing w:val="-19"/>
          <w:w w:val="105"/>
        </w:rPr>
        <w:t> </w:t>
      </w:r>
      <w:r>
        <w:rPr>
          <w:w w:val="105"/>
        </w:rPr>
        <w:t>renovables</w:t>
      </w:r>
      <w:r>
        <w:rPr>
          <w:spacing w:val="-18"/>
          <w:w w:val="105"/>
        </w:rPr>
        <w:t> </w:t>
      </w:r>
      <w:r>
        <w:rPr>
          <w:w w:val="105"/>
        </w:rPr>
        <w:t>(EERR)</w:t>
      </w:r>
      <w:r>
        <w:rPr>
          <w:spacing w:val="-19"/>
          <w:w w:val="105"/>
        </w:rPr>
        <w:t> </w:t>
      </w:r>
      <w:r>
        <w:rPr>
          <w:w w:val="105"/>
        </w:rPr>
        <w:t>y</w:t>
      </w:r>
      <w:r>
        <w:rPr>
          <w:spacing w:val="-18"/>
          <w:w w:val="105"/>
        </w:rPr>
        <w:t> </w:t>
      </w:r>
      <w:r>
        <w:rPr>
          <w:w w:val="105"/>
        </w:rPr>
        <w:t>la</w:t>
      </w:r>
      <w:r>
        <w:rPr>
          <w:spacing w:val="-18"/>
          <w:w w:val="105"/>
        </w:rPr>
        <w:t> </w:t>
      </w:r>
      <w:r>
        <w:rPr>
          <w:w w:val="105"/>
        </w:rPr>
        <w:t>Eficiencia</w:t>
      </w:r>
      <w:r>
        <w:rPr>
          <w:spacing w:val="-18"/>
          <w:w w:val="105"/>
        </w:rPr>
        <w:t> </w:t>
      </w:r>
      <w:r>
        <w:rPr>
          <w:w w:val="105"/>
        </w:rPr>
        <w:t>energética,</w:t>
      </w:r>
      <w:r>
        <w:rPr>
          <w:spacing w:val="-17"/>
          <w:w w:val="105"/>
        </w:rPr>
        <w:t> </w:t>
      </w:r>
      <w:r>
        <w:rPr>
          <w:w w:val="105"/>
        </w:rPr>
        <w:t>y</w:t>
      </w:r>
      <w:r>
        <w:rPr>
          <w:spacing w:val="-19"/>
          <w:w w:val="105"/>
        </w:rPr>
        <w:t> </w:t>
      </w:r>
      <w:r>
        <w:rPr>
          <w:w w:val="105"/>
        </w:rPr>
        <w:t>asesora</w:t>
      </w:r>
      <w:r>
        <w:rPr>
          <w:spacing w:val="-17"/>
          <w:w w:val="105"/>
        </w:rPr>
        <w:t> </w:t>
      </w:r>
      <w:r>
        <w:rPr>
          <w:w w:val="105"/>
        </w:rPr>
        <w:t>a</w:t>
      </w:r>
      <w:r>
        <w:rPr>
          <w:spacing w:val="-18"/>
          <w:w w:val="105"/>
        </w:rPr>
        <w:t> </w:t>
      </w:r>
      <w:r>
        <w:rPr>
          <w:w w:val="105"/>
        </w:rPr>
        <w:t>Cabildos</w:t>
      </w:r>
      <w:r>
        <w:rPr>
          <w:spacing w:val="-19"/>
          <w:w w:val="105"/>
        </w:rPr>
        <w:t> </w:t>
      </w:r>
      <w:r>
        <w:rPr>
          <w:w w:val="105"/>
        </w:rPr>
        <w:t>y</w:t>
      </w:r>
      <w:r>
        <w:rPr>
          <w:spacing w:val="-18"/>
          <w:w w:val="105"/>
        </w:rPr>
        <w:t> </w:t>
      </w:r>
      <w:r>
        <w:rPr>
          <w:w w:val="105"/>
        </w:rPr>
        <w:t>Municipios</w:t>
      </w:r>
      <w:r>
        <w:rPr>
          <w:spacing w:val="-19"/>
          <w:w w:val="105"/>
        </w:rPr>
        <w:t> </w:t>
      </w:r>
      <w:r>
        <w:rPr>
          <w:w w:val="105"/>
        </w:rPr>
        <w:t>en</w:t>
      </w:r>
      <w:r>
        <w:rPr>
          <w:spacing w:val="-17"/>
          <w:w w:val="105"/>
        </w:rPr>
        <w:t> </w:t>
      </w:r>
      <w:r>
        <w:rPr>
          <w:w w:val="105"/>
        </w:rPr>
        <w:t>acciones que contribuyan a promover un modelo energético sostenible. Apoya así mismo los esfuerzos por transferir tecnologías energéticas limpias a los países de la costa occidental de África. El conocimiento y</w:t>
      </w:r>
      <w:r>
        <w:rPr>
          <w:spacing w:val="-7"/>
          <w:w w:val="105"/>
        </w:rPr>
        <w:t> </w:t>
      </w:r>
      <w:r>
        <w:rPr>
          <w:w w:val="105"/>
        </w:rPr>
        <w:t>experiencia</w:t>
      </w:r>
      <w:r>
        <w:rPr>
          <w:spacing w:val="-5"/>
          <w:w w:val="105"/>
        </w:rPr>
        <w:t> </w:t>
      </w:r>
      <w:r>
        <w:rPr>
          <w:w w:val="105"/>
        </w:rPr>
        <w:t>del</w:t>
      </w:r>
      <w:r>
        <w:rPr>
          <w:spacing w:val="-7"/>
          <w:w w:val="105"/>
        </w:rPr>
        <w:t> </w:t>
      </w:r>
      <w:r>
        <w:rPr>
          <w:w w:val="105"/>
        </w:rPr>
        <w:t>Dpto.</w:t>
      </w:r>
      <w:r>
        <w:rPr>
          <w:spacing w:val="-7"/>
          <w:w w:val="105"/>
        </w:rPr>
        <w:t> </w:t>
      </w:r>
      <w:r>
        <w:rPr>
          <w:w w:val="105"/>
        </w:rPr>
        <w:t>se</w:t>
      </w:r>
      <w:r>
        <w:rPr>
          <w:spacing w:val="-7"/>
          <w:w w:val="105"/>
        </w:rPr>
        <w:t> </w:t>
      </w:r>
      <w:r>
        <w:rPr>
          <w:w w:val="105"/>
        </w:rPr>
        <w:t>focalizan</w:t>
      </w:r>
      <w:r>
        <w:rPr>
          <w:spacing w:val="-7"/>
          <w:w w:val="105"/>
        </w:rPr>
        <w:t> </w:t>
      </w:r>
      <w:r>
        <w:rPr>
          <w:w w:val="105"/>
        </w:rPr>
        <w:t>principalmente</w:t>
      </w:r>
      <w:r>
        <w:rPr>
          <w:spacing w:val="-6"/>
          <w:w w:val="105"/>
        </w:rPr>
        <w:t> </w:t>
      </w:r>
      <w:r>
        <w:rPr>
          <w:w w:val="105"/>
        </w:rPr>
        <w:t>en</w:t>
      </w:r>
      <w:r>
        <w:rPr>
          <w:spacing w:val="-5"/>
          <w:w w:val="105"/>
        </w:rPr>
        <w:t> </w:t>
      </w:r>
      <w:r>
        <w:rPr>
          <w:w w:val="105"/>
        </w:rPr>
        <w:t>la</w:t>
      </w:r>
      <w:r>
        <w:rPr>
          <w:spacing w:val="-6"/>
          <w:w w:val="105"/>
        </w:rPr>
        <w:t> </w:t>
      </w:r>
      <w:r>
        <w:rPr>
          <w:w w:val="105"/>
        </w:rPr>
        <w:t>búsqueda</w:t>
      </w:r>
      <w:r>
        <w:rPr>
          <w:spacing w:val="-7"/>
          <w:w w:val="105"/>
        </w:rPr>
        <w:t> </w:t>
      </w:r>
      <w:r>
        <w:rPr>
          <w:w w:val="105"/>
        </w:rPr>
        <w:t>de</w:t>
      </w:r>
      <w:r>
        <w:rPr>
          <w:spacing w:val="-5"/>
          <w:w w:val="105"/>
        </w:rPr>
        <w:t> </w:t>
      </w:r>
      <w:r>
        <w:rPr>
          <w:w w:val="105"/>
        </w:rPr>
        <w:t>soluciones</w:t>
      </w:r>
      <w:r>
        <w:rPr>
          <w:spacing w:val="-7"/>
          <w:w w:val="105"/>
        </w:rPr>
        <w:t> </w:t>
      </w:r>
      <w:r>
        <w:rPr>
          <w:w w:val="105"/>
        </w:rPr>
        <w:t>técnicas</w:t>
      </w:r>
      <w:r>
        <w:rPr>
          <w:spacing w:val="-6"/>
          <w:w w:val="105"/>
        </w:rPr>
        <w:t> </w:t>
      </w:r>
      <w:r>
        <w:rPr>
          <w:w w:val="105"/>
        </w:rPr>
        <w:t>para</w:t>
      </w:r>
      <w:r>
        <w:rPr>
          <w:spacing w:val="-5"/>
          <w:w w:val="105"/>
        </w:rPr>
        <w:t> </w:t>
      </w:r>
      <w:r>
        <w:rPr>
          <w:w w:val="105"/>
        </w:rPr>
        <w:t>superar las barreras a la maximización de la penetración de EERR, variables e intermitente por naturaleza, en redes eléctricas insulares pequeñas y</w:t>
      </w:r>
      <w:r>
        <w:rPr>
          <w:spacing w:val="-7"/>
          <w:w w:val="105"/>
        </w:rPr>
        <w:t> </w:t>
      </w:r>
      <w:r>
        <w:rPr>
          <w:w w:val="105"/>
        </w:rPr>
        <w:t>débiles.</w:t>
      </w:r>
    </w:p>
    <w:p>
      <w:pPr>
        <w:pStyle w:val="BodyText"/>
        <w:spacing w:before="9"/>
      </w:pPr>
    </w:p>
    <w:p>
      <w:pPr>
        <w:pStyle w:val="BodyText"/>
        <w:spacing w:line="249" w:lineRule="auto"/>
        <w:ind w:left="1707" w:right="1210"/>
        <w:jc w:val="both"/>
      </w:pPr>
      <w:r>
        <w:rPr>
          <w:b/>
          <w:w w:val="105"/>
        </w:rPr>
        <w:t>El Departamento de Ingeniería Biomédica </w:t>
      </w:r>
      <w:r>
        <w:rPr>
          <w:w w:val="105"/>
        </w:rPr>
        <w:t>trabaja en el ámbito de la biomecánica, desarrollando productos innovadores y prestando servicios de alto valor añadido focalizados a la reconstrucción y regeneración ósea para aplicaciones en cirugía ortopédica, maxilofacial, torácica y neuro. En el sector</w:t>
      </w:r>
    </w:p>
    <w:p>
      <w:pPr>
        <w:spacing w:before="89"/>
        <w:ind w:left="8860" w:right="0" w:firstLine="0"/>
        <w:jc w:val="both"/>
        <w:rPr>
          <w:sz w:val="19"/>
        </w:rPr>
      </w:pPr>
      <w:r>
        <w:rPr>
          <w:sz w:val="19"/>
        </w:rPr>
        <w:t>Página 74</w:t>
      </w:r>
    </w:p>
    <w:p>
      <w:pPr>
        <w:pStyle w:val="BodyText"/>
      </w:pPr>
    </w:p>
    <w:p>
      <w:pPr>
        <w:pStyle w:val="BodyText"/>
      </w:pPr>
    </w:p>
    <w:p>
      <w:pPr>
        <w:pStyle w:val="BodyText"/>
        <w:spacing w:before="5"/>
        <w:rPr>
          <w:sz w:val="18"/>
        </w:rPr>
      </w:pPr>
      <w:r>
        <w:rPr/>
        <w:pict>
          <v:group style="position:absolute;margin-left:52.058052pt;margin-top:12.573597pt;width:490.9pt;height:36.6pt;mso-position-horizontal-relative:page;mso-position-vertical-relative:paragraph;z-index:-251355136;mso-wrap-distance-left:0;mso-wrap-distance-right:0" coordorigin="1041,251" coordsize="9818,732">
            <v:line style="position:absolute" from="1046,978" to="1046,256" stroked="true" strokeweight=".465325pt" strokecolor="#000000">
              <v:stroke dashstyle="solid"/>
            </v:line>
            <v:line style="position:absolute" from="1046,978" to="5441,978" stroked="true" strokeweight=".465325pt" strokecolor="#000000">
              <v:stroke dashstyle="solid"/>
            </v:line>
            <v:line style="position:absolute" from="1046,256" to="5441,256" stroked="true" strokeweight=".465325pt" strokecolor="#000000">
              <v:stroke dashstyle="solid"/>
            </v:line>
            <v:line style="position:absolute" from="5441,978" to="10211,978"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10"/>
        <w:jc w:val="both"/>
      </w:pPr>
      <w:r>
        <w:rPr>
          <w:w w:val="105"/>
        </w:rPr>
        <w:t>humano se trabaja exclusivamente con implantes a medida mientras en el sector veterinario con implantes</w:t>
      </w:r>
      <w:r>
        <w:rPr>
          <w:spacing w:val="-22"/>
          <w:w w:val="105"/>
        </w:rPr>
        <w:t> </w:t>
      </w:r>
      <w:r>
        <w:rPr>
          <w:w w:val="105"/>
        </w:rPr>
        <w:t>en</w:t>
      </w:r>
      <w:r>
        <w:rPr>
          <w:spacing w:val="-18"/>
          <w:w w:val="105"/>
        </w:rPr>
        <w:t> </w:t>
      </w:r>
      <w:r>
        <w:rPr>
          <w:w w:val="105"/>
        </w:rPr>
        <w:t>serie.</w:t>
      </w:r>
      <w:r>
        <w:rPr>
          <w:spacing w:val="-19"/>
          <w:w w:val="105"/>
        </w:rPr>
        <w:t> </w:t>
      </w:r>
      <w:r>
        <w:rPr>
          <w:w w:val="105"/>
        </w:rPr>
        <w:t>Desarrollamos</w:t>
      </w:r>
      <w:r>
        <w:rPr>
          <w:spacing w:val="-20"/>
          <w:w w:val="105"/>
        </w:rPr>
        <w:t> </w:t>
      </w:r>
      <w:r>
        <w:rPr>
          <w:w w:val="105"/>
        </w:rPr>
        <w:t>también</w:t>
      </w:r>
      <w:r>
        <w:rPr>
          <w:spacing w:val="-19"/>
          <w:w w:val="105"/>
        </w:rPr>
        <w:t> </w:t>
      </w:r>
      <w:r>
        <w:rPr>
          <w:w w:val="105"/>
        </w:rPr>
        <w:t>actividades</w:t>
      </w:r>
      <w:r>
        <w:rPr>
          <w:spacing w:val="-19"/>
          <w:w w:val="105"/>
        </w:rPr>
        <w:t> </w:t>
      </w:r>
      <w:r>
        <w:rPr>
          <w:w w:val="105"/>
        </w:rPr>
        <w:t>de</w:t>
      </w:r>
      <w:r>
        <w:rPr>
          <w:spacing w:val="-19"/>
          <w:w w:val="105"/>
        </w:rPr>
        <w:t> </w:t>
      </w:r>
      <w:r>
        <w:rPr>
          <w:w w:val="105"/>
        </w:rPr>
        <w:t>I+D+i</w:t>
      </w:r>
      <w:r>
        <w:rPr>
          <w:spacing w:val="-20"/>
          <w:w w:val="105"/>
        </w:rPr>
        <w:t> </w:t>
      </w:r>
      <w:r>
        <w:rPr>
          <w:w w:val="105"/>
        </w:rPr>
        <w:t>relacionadas</w:t>
      </w:r>
      <w:r>
        <w:rPr>
          <w:spacing w:val="-19"/>
          <w:w w:val="105"/>
        </w:rPr>
        <w:t> </w:t>
      </w:r>
      <w:r>
        <w:rPr>
          <w:w w:val="105"/>
        </w:rPr>
        <w:t>con</w:t>
      </w:r>
      <w:r>
        <w:rPr>
          <w:spacing w:val="-19"/>
          <w:w w:val="105"/>
        </w:rPr>
        <w:t> </w:t>
      </w:r>
      <w:r>
        <w:rPr>
          <w:w w:val="105"/>
        </w:rPr>
        <w:t>scaffolds</w:t>
      </w:r>
      <w:r>
        <w:rPr>
          <w:spacing w:val="-21"/>
          <w:w w:val="105"/>
        </w:rPr>
        <w:t> </w:t>
      </w:r>
      <w:r>
        <w:rPr>
          <w:w w:val="105"/>
        </w:rPr>
        <w:t>reabsorbibles para ingeniería de tejido y exploramos nuevos materiales que sean implantables y se puedan fabricar por impresión</w:t>
      </w:r>
      <w:r>
        <w:rPr>
          <w:spacing w:val="-4"/>
          <w:w w:val="105"/>
        </w:rPr>
        <w:t> </w:t>
      </w:r>
      <w:r>
        <w:rPr>
          <w:w w:val="105"/>
        </w:rPr>
        <w:t>3D.</w:t>
      </w:r>
    </w:p>
    <w:p>
      <w:pPr>
        <w:pStyle w:val="BodyText"/>
        <w:spacing w:before="9"/>
      </w:pPr>
    </w:p>
    <w:p>
      <w:pPr>
        <w:pStyle w:val="BodyText"/>
        <w:spacing w:line="249" w:lineRule="auto"/>
        <w:ind w:left="1707" w:right="1209"/>
        <w:jc w:val="both"/>
      </w:pPr>
      <w:r>
        <w:rPr>
          <w:w w:val="105"/>
        </w:rPr>
        <w:t>El </w:t>
      </w:r>
      <w:r>
        <w:rPr>
          <w:b/>
          <w:w w:val="105"/>
        </w:rPr>
        <w:t>Departamento de Innovación </w:t>
      </w:r>
      <w:r>
        <w:rPr>
          <w:w w:val="105"/>
        </w:rPr>
        <w:t>se enfoca al desarrollo de la "nueva economía", evaluando la aportación de soluciones a los retos que se están planteando a las regiones insulares, dado su retraso en términos del desarrollo tecnológico, innovación e indicadores de I+D. Este Departamento, por tanto, centra su actividad, fundamentalmente, en el desarrollo de proyectos que ayuden a incrementar la competitividad de las empresas canarias a través de la innovación; promover la transferencia de tecnología e internacionalización hacia las pequeñas y medianas empresas, así como impulsar la creación de nuevas empresas de base tecnológica en el Archipiélago canario. Ha seguido prestando apoyo</w:t>
      </w:r>
      <w:r>
        <w:rPr>
          <w:spacing w:val="-5"/>
          <w:w w:val="105"/>
        </w:rPr>
        <w:t> </w:t>
      </w:r>
      <w:r>
        <w:rPr>
          <w:w w:val="105"/>
        </w:rPr>
        <w:t>técnico</w:t>
      </w:r>
      <w:r>
        <w:rPr>
          <w:spacing w:val="-7"/>
          <w:w w:val="105"/>
        </w:rPr>
        <w:t> </w:t>
      </w:r>
      <w:r>
        <w:rPr>
          <w:w w:val="105"/>
        </w:rPr>
        <w:t>y</w:t>
      </w:r>
      <w:r>
        <w:rPr>
          <w:spacing w:val="-7"/>
          <w:w w:val="105"/>
        </w:rPr>
        <w:t> </w:t>
      </w:r>
      <w:r>
        <w:rPr>
          <w:w w:val="105"/>
        </w:rPr>
        <w:t>administrativo</w:t>
      </w:r>
      <w:r>
        <w:rPr>
          <w:spacing w:val="-5"/>
          <w:w w:val="105"/>
        </w:rPr>
        <w:t> </w:t>
      </w:r>
      <w:r>
        <w:rPr>
          <w:w w:val="105"/>
        </w:rPr>
        <w:t>a</w:t>
      </w:r>
      <w:r>
        <w:rPr>
          <w:spacing w:val="-7"/>
          <w:w w:val="105"/>
        </w:rPr>
        <w:t> </w:t>
      </w:r>
      <w:r>
        <w:rPr>
          <w:w w:val="105"/>
        </w:rPr>
        <w:t>las</w:t>
      </w:r>
      <w:r>
        <w:rPr>
          <w:spacing w:val="-7"/>
          <w:w w:val="105"/>
        </w:rPr>
        <w:t> </w:t>
      </w:r>
      <w:r>
        <w:rPr>
          <w:w w:val="105"/>
        </w:rPr>
        <w:t>actuaciones</w:t>
      </w:r>
      <w:r>
        <w:rPr>
          <w:spacing w:val="-7"/>
          <w:w w:val="105"/>
        </w:rPr>
        <w:t> </w:t>
      </w:r>
      <w:r>
        <w:rPr>
          <w:w w:val="105"/>
        </w:rPr>
        <w:t>de</w:t>
      </w:r>
      <w:r>
        <w:rPr>
          <w:spacing w:val="-7"/>
          <w:w w:val="105"/>
        </w:rPr>
        <w:t> </w:t>
      </w:r>
      <w:r>
        <w:rPr>
          <w:w w:val="105"/>
        </w:rPr>
        <w:t>apoyo</w:t>
      </w:r>
      <w:r>
        <w:rPr>
          <w:spacing w:val="-5"/>
          <w:w w:val="105"/>
        </w:rPr>
        <w:t> </w:t>
      </w:r>
      <w:r>
        <w:rPr>
          <w:w w:val="105"/>
        </w:rPr>
        <w:t>a</w:t>
      </w:r>
      <w:r>
        <w:rPr>
          <w:spacing w:val="-6"/>
          <w:w w:val="105"/>
        </w:rPr>
        <w:t> </w:t>
      </w:r>
      <w:r>
        <w:rPr>
          <w:w w:val="105"/>
        </w:rPr>
        <w:t>la</w:t>
      </w:r>
      <w:r>
        <w:rPr>
          <w:spacing w:val="-7"/>
          <w:w w:val="105"/>
        </w:rPr>
        <w:t> </w:t>
      </w:r>
      <w:r>
        <w:rPr>
          <w:w w:val="105"/>
        </w:rPr>
        <w:t>innovación</w:t>
      </w:r>
      <w:r>
        <w:rPr>
          <w:spacing w:val="-6"/>
          <w:w w:val="105"/>
        </w:rPr>
        <w:t> </w:t>
      </w:r>
      <w:r>
        <w:rPr>
          <w:w w:val="105"/>
        </w:rPr>
        <w:t>empresarial,</w:t>
      </w:r>
      <w:r>
        <w:rPr>
          <w:spacing w:val="-6"/>
          <w:w w:val="105"/>
        </w:rPr>
        <w:t> </w:t>
      </w:r>
      <w:r>
        <w:rPr>
          <w:w w:val="105"/>
        </w:rPr>
        <w:t>de</w:t>
      </w:r>
      <w:r>
        <w:rPr>
          <w:spacing w:val="-7"/>
          <w:w w:val="105"/>
        </w:rPr>
        <w:t> </w:t>
      </w:r>
      <w:r>
        <w:rPr>
          <w:w w:val="105"/>
        </w:rPr>
        <w:t>desarrollo</w:t>
      </w:r>
      <w:r>
        <w:rPr>
          <w:spacing w:val="-6"/>
          <w:w w:val="105"/>
        </w:rPr>
        <w:t> </w:t>
      </w:r>
      <w:r>
        <w:rPr>
          <w:w w:val="105"/>
        </w:rPr>
        <w:t>de la política industrial, dinamización del emprendimiento, y de divulgación científica que los diferentes organismos o entidades de la Administración de la CAC le han</w:t>
      </w:r>
      <w:r>
        <w:rPr>
          <w:spacing w:val="-23"/>
          <w:w w:val="105"/>
        </w:rPr>
        <w:t> </w:t>
      </w:r>
      <w:r>
        <w:rPr>
          <w:w w:val="105"/>
        </w:rPr>
        <w:t>encomendado.</w:t>
      </w:r>
    </w:p>
    <w:p>
      <w:pPr>
        <w:pStyle w:val="BodyText"/>
        <w:spacing w:before="7"/>
      </w:pPr>
    </w:p>
    <w:p>
      <w:pPr>
        <w:pStyle w:val="BodyText"/>
        <w:spacing w:line="249" w:lineRule="auto" w:before="1"/>
        <w:ind w:left="1707" w:right="1209"/>
        <w:jc w:val="both"/>
      </w:pPr>
      <w:r>
        <w:rPr>
          <w:w w:val="105"/>
        </w:rPr>
        <w:t>El </w:t>
      </w:r>
      <w:r>
        <w:rPr>
          <w:b/>
          <w:w w:val="105"/>
        </w:rPr>
        <w:t>Departamento de Servicios Institucionales y Metrología </w:t>
      </w:r>
      <w:r>
        <w:rPr>
          <w:w w:val="105"/>
        </w:rPr>
        <w:t>realiza las actividades directamente relacionadas</w:t>
      </w:r>
      <w:r>
        <w:rPr>
          <w:spacing w:val="-4"/>
          <w:w w:val="105"/>
        </w:rPr>
        <w:t> </w:t>
      </w:r>
      <w:r>
        <w:rPr>
          <w:w w:val="105"/>
        </w:rPr>
        <w:t>con</w:t>
      </w:r>
      <w:r>
        <w:rPr>
          <w:spacing w:val="-3"/>
          <w:w w:val="105"/>
        </w:rPr>
        <w:t> </w:t>
      </w:r>
      <w:r>
        <w:rPr>
          <w:w w:val="105"/>
        </w:rPr>
        <w:t>la</w:t>
      </w:r>
      <w:r>
        <w:rPr>
          <w:spacing w:val="-3"/>
          <w:w w:val="105"/>
        </w:rPr>
        <w:t> </w:t>
      </w:r>
      <w:r>
        <w:rPr>
          <w:w w:val="105"/>
        </w:rPr>
        <w:t>gestión</w:t>
      </w:r>
      <w:r>
        <w:rPr>
          <w:spacing w:val="-5"/>
          <w:w w:val="105"/>
        </w:rPr>
        <w:t> </w:t>
      </w:r>
      <w:r>
        <w:rPr>
          <w:w w:val="105"/>
        </w:rPr>
        <w:t>de</w:t>
      </w:r>
      <w:r>
        <w:rPr>
          <w:spacing w:val="-3"/>
          <w:w w:val="105"/>
        </w:rPr>
        <w:t> </w:t>
      </w:r>
      <w:r>
        <w:rPr>
          <w:w w:val="105"/>
        </w:rPr>
        <w:t>los</w:t>
      </w:r>
      <w:r>
        <w:rPr>
          <w:spacing w:val="-3"/>
          <w:w w:val="105"/>
        </w:rPr>
        <w:t> </w:t>
      </w:r>
      <w:r>
        <w:rPr>
          <w:w w:val="105"/>
        </w:rPr>
        <w:t>Laboratorios</w:t>
      </w:r>
      <w:r>
        <w:rPr>
          <w:spacing w:val="-6"/>
          <w:w w:val="105"/>
        </w:rPr>
        <w:t> </w:t>
      </w:r>
      <w:r>
        <w:rPr>
          <w:w w:val="105"/>
        </w:rPr>
        <w:t>de</w:t>
      </w:r>
      <w:r>
        <w:rPr>
          <w:spacing w:val="-3"/>
          <w:w w:val="105"/>
        </w:rPr>
        <w:t> </w:t>
      </w:r>
      <w:r>
        <w:rPr>
          <w:w w:val="105"/>
        </w:rPr>
        <w:t>Metrología,</w:t>
      </w:r>
      <w:r>
        <w:rPr>
          <w:spacing w:val="-5"/>
          <w:w w:val="105"/>
        </w:rPr>
        <w:t> </w:t>
      </w:r>
      <w:r>
        <w:rPr>
          <w:w w:val="105"/>
        </w:rPr>
        <w:t>y</w:t>
      </w:r>
      <w:r>
        <w:rPr>
          <w:spacing w:val="-4"/>
          <w:w w:val="105"/>
        </w:rPr>
        <w:t> </w:t>
      </w:r>
      <w:r>
        <w:rPr>
          <w:w w:val="105"/>
        </w:rPr>
        <w:t>con</w:t>
      </w:r>
      <w:r>
        <w:rPr>
          <w:spacing w:val="-3"/>
          <w:w w:val="105"/>
        </w:rPr>
        <w:t> </w:t>
      </w:r>
      <w:r>
        <w:rPr>
          <w:w w:val="105"/>
        </w:rPr>
        <w:t>la</w:t>
      </w:r>
      <w:r>
        <w:rPr>
          <w:spacing w:val="-5"/>
          <w:w w:val="105"/>
        </w:rPr>
        <w:t> </w:t>
      </w:r>
      <w:r>
        <w:rPr>
          <w:w w:val="105"/>
        </w:rPr>
        <w:t>prestación</w:t>
      </w:r>
      <w:r>
        <w:rPr>
          <w:spacing w:val="-6"/>
          <w:w w:val="105"/>
        </w:rPr>
        <w:t> </w:t>
      </w:r>
      <w:r>
        <w:rPr>
          <w:w w:val="105"/>
        </w:rPr>
        <w:t>de</w:t>
      </w:r>
      <w:r>
        <w:rPr>
          <w:spacing w:val="-3"/>
          <w:w w:val="105"/>
        </w:rPr>
        <w:t> </w:t>
      </w:r>
      <w:r>
        <w:rPr>
          <w:w w:val="105"/>
        </w:rPr>
        <w:t>diversos</w:t>
      </w:r>
      <w:r>
        <w:rPr>
          <w:spacing w:val="-4"/>
          <w:w w:val="105"/>
        </w:rPr>
        <w:t> </w:t>
      </w:r>
      <w:r>
        <w:rPr>
          <w:w w:val="105"/>
        </w:rPr>
        <w:t>servicios metrológicos a empresas privadas, fundamentalmente en el área de Combustibles. También continúa prestando apoyo a los diferentes organismos o entes de la Administración Pública de Canarias en la gestión y evaluación técnica de los expedientes de las diferentes convocatorias de subvenciones y ayudas en las materias objeto de sus respectivas competencias. Recientemente el departamento ha iniciado una nueva actividad encaminada a la promoción de iniciativas emprendedoras en Economía Circular en</w:t>
      </w:r>
      <w:r>
        <w:rPr>
          <w:spacing w:val="-1"/>
          <w:w w:val="105"/>
        </w:rPr>
        <w:t> </w:t>
      </w:r>
      <w:r>
        <w:rPr>
          <w:w w:val="105"/>
        </w:rPr>
        <w:t>Canarias.</w:t>
      </w:r>
    </w:p>
    <w:p>
      <w:pPr>
        <w:pStyle w:val="BodyText"/>
        <w:spacing w:before="6"/>
      </w:pPr>
    </w:p>
    <w:p>
      <w:pPr>
        <w:pStyle w:val="BodyText"/>
        <w:spacing w:line="249" w:lineRule="auto"/>
        <w:ind w:left="1707" w:right="1209"/>
        <w:jc w:val="both"/>
      </w:pPr>
      <w:r>
        <w:rPr>
          <w:w w:val="105"/>
        </w:rPr>
        <w:t>El </w:t>
      </w:r>
      <w:r>
        <w:rPr>
          <w:b/>
          <w:w w:val="105"/>
        </w:rPr>
        <w:t>Departamento de Sociedad de la Información </w:t>
      </w:r>
      <w:r>
        <w:rPr>
          <w:w w:val="105"/>
        </w:rPr>
        <w:t>actúa tanto en ámbitos propios de las telecomunicaciones, la electrónica así como en el fomento de las competencias digitales en ámbito educativo</w:t>
      </w:r>
      <w:r>
        <w:rPr>
          <w:spacing w:val="-4"/>
          <w:w w:val="105"/>
        </w:rPr>
        <w:t> </w:t>
      </w:r>
      <w:r>
        <w:rPr>
          <w:w w:val="105"/>
        </w:rPr>
        <w:t>y</w:t>
      </w:r>
      <w:r>
        <w:rPr>
          <w:spacing w:val="-5"/>
          <w:w w:val="105"/>
        </w:rPr>
        <w:t> </w:t>
      </w:r>
      <w:r>
        <w:rPr>
          <w:w w:val="105"/>
        </w:rPr>
        <w:t>empresarial.</w:t>
      </w:r>
      <w:r>
        <w:rPr>
          <w:spacing w:val="-4"/>
          <w:w w:val="105"/>
        </w:rPr>
        <w:t> </w:t>
      </w:r>
      <w:r>
        <w:rPr>
          <w:w w:val="105"/>
        </w:rPr>
        <w:t>Para</w:t>
      </w:r>
      <w:r>
        <w:rPr>
          <w:spacing w:val="-2"/>
          <w:w w:val="105"/>
        </w:rPr>
        <w:t> </w:t>
      </w:r>
      <w:r>
        <w:rPr>
          <w:w w:val="105"/>
        </w:rPr>
        <w:t>estos</w:t>
      </w:r>
      <w:r>
        <w:rPr>
          <w:spacing w:val="-5"/>
          <w:w w:val="105"/>
        </w:rPr>
        <w:t> </w:t>
      </w:r>
      <w:r>
        <w:rPr>
          <w:w w:val="105"/>
        </w:rPr>
        <w:t>ámbitos,</w:t>
      </w:r>
      <w:r>
        <w:rPr>
          <w:spacing w:val="-5"/>
          <w:w w:val="105"/>
        </w:rPr>
        <w:t> </w:t>
      </w:r>
      <w:r>
        <w:rPr>
          <w:w w:val="105"/>
        </w:rPr>
        <w:t>el</w:t>
      </w:r>
      <w:r>
        <w:rPr>
          <w:spacing w:val="-5"/>
          <w:w w:val="105"/>
        </w:rPr>
        <w:t> </w:t>
      </w:r>
      <w:r>
        <w:rPr>
          <w:w w:val="105"/>
        </w:rPr>
        <w:t>Departamento</w:t>
      </w:r>
      <w:r>
        <w:rPr>
          <w:spacing w:val="-5"/>
          <w:w w:val="105"/>
        </w:rPr>
        <w:t> </w:t>
      </w:r>
      <w:r>
        <w:rPr>
          <w:w w:val="105"/>
        </w:rPr>
        <w:t>dispone</w:t>
      </w:r>
      <w:r>
        <w:rPr>
          <w:spacing w:val="-4"/>
          <w:w w:val="105"/>
        </w:rPr>
        <w:t> </w:t>
      </w:r>
      <w:r>
        <w:rPr>
          <w:w w:val="105"/>
        </w:rPr>
        <w:t>de</w:t>
      </w:r>
      <w:r>
        <w:rPr>
          <w:spacing w:val="-4"/>
          <w:w w:val="105"/>
        </w:rPr>
        <w:t> </w:t>
      </w:r>
      <w:r>
        <w:rPr>
          <w:w w:val="105"/>
        </w:rPr>
        <w:t>un</w:t>
      </w:r>
      <w:r>
        <w:rPr>
          <w:spacing w:val="-2"/>
          <w:w w:val="105"/>
        </w:rPr>
        <w:t> </w:t>
      </w:r>
      <w:r>
        <w:rPr>
          <w:w w:val="105"/>
        </w:rPr>
        <w:t>laboratorio</w:t>
      </w:r>
      <w:r>
        <w:rPr>
          <w:spacing w:val="-4"/>
          <w:w w:val="105"/>
        </w:rPr>
        <w:t> </w:t>
      </w:r>
      <w:r>
        <w:rPr>
          <w:w w:val="105"/>
        </w:rPr>
        <w:t>de</w:t>
      </w:r>
      <w:r>
        <w:rPr>
          <w:spacing w:val="-3"/>
          <w:w w:val="105"/>
        </w:rPr>
        <w:t> </w:t>
      </w:r>
      <w:r>
        <w:rPr>
          <w:w w:val="105"/>
        </w:rPr>
        <w:t>electrónica e</w:t>
      </w:r>
      <w:r>
        <w:rPr>
          <w:spacing w:val="-16"/>
          <w:w w:val="105"/>
        </w:rPr>
        <w:t> </w:t>
      </w:r>
      <w:r>
        <w:rPr>
          <w:w w:val="105"/>
        </w:rPr>
        <w:t>impresión</w:t>
      </w:r>
      <w:r>
        <w:rPr>
          <w:spacing w:val="-16"/>
          <w:w w:val="105"/>
        </w:rPr>
        <w:t> </w:t>
      </w:r>
      <w:r>
        <w:rPr>
          <w:w w:val="105"/>
        </w:rPr>
        <w:t>3D</w:t>
      </w:r>
      <w:r>
        <w:rPr>
          <w:spacing w:val="-16"/>
          <w:w w:val="105"/>
        </w:rPr>
        <w:t> </w:t>
      </w:r>
      <w:r>
        <w:rPr>
          <w:w w:val="105"/>
        </w:rPr>
        <w:t>con</w:t>
      </w:r>
      <w:r>
        <w:rPr>
          <w:spacing w:val="-16"/>
          <w:w w:val="105"/>
        </w:rPr>
        <w:t> </w:t>
      </w:r>
      <w:r>
        <w:rPr>
          <w:w w:val="105"/>
        </w:rPr>
        <w:t>capacidades</w:t>
      </w:r>
      <w:r>
        <w:rPr>
          <w:spacing w:val="-17"/>
          <w:w w:val="105"/>
        </w:rPr>
        <w:t> </w:t>
      </w:r>
      <w:r>
        <w:rPr>
          <w:w w:val="105"/>
        </w:rPr>
        <w:t>en</w:t>
      </w:r>
      <w:r>
        <w:rPr>
          <w:spacing w:val="-15"/>
          <w:w w:val="105"/>
        </w:rPr>
        <w:t> </w:t>
      </w:r>
      <w:r>
        <w:rPr>
          <w:w w:val="105"/>
        </w:rPr>
        <w:t>inteligencia</w:t>
      </w:r>
      <w:r>
        <w:rPr>
          <w:spacing w:val="-16"/>
          <w:w w:val="105"/>
        </w:rPr>
        <w:t> </w:t>
      </w:r>
      <w:r>
        <w:rPr>
          <w:w w:val="105"/>
        </w:rPr>
        <w:t>artificial;</w:t>
      </w:r>
      <w:r>
        <w:rPr>
          <w:spacing w:val="-16"/>
          <w:w w:val="105"/>
        </w:rPr>
        <w:t> </w:t>
      </w:r>
      <w:r>
        <w:rPr>
          <w:w w:val="105"/>
        </w:rPr>
        <w:t>un</w:t>
      </w:r>
      <w:r>
        <w:rPr>
          <w:spacing w:val="-15"/>
          <w:w w:val="105"/>
        </w:rPr>
        <w:t> </w:t>
      </w:r>
      <w:r>
        <w:rPr>
          <w:w w:val="105"/>
        </w:rPr>
        <w:t>conjunto</w:t>
      </w:r>
      <w:r>
        <w:rPr>
          <w:spacing w:val="-16"/>
          <w:w w:val="105"/>
        </w:rPr>
        <w:t> </w:t>
      </w:r>
      <w:r>
        <w:rPr>
          <w:w w:val="105"/>
        </w:rPr>
        <w:t>de</w:t>
      </w:r>
      <w:r>
        <w:rPr>
          <w:spacing w:val="-16"/>
          <w:w w:val="105"/>
        </w:rPr>
        <w:t> </w:t>
      </w:r>
      <w:r>
        <w:rPr>
          <w:w w:val="105"/>
        </w:rPr>
        <w:t>aeronaves,</w:t>
      </w:r>
      <w:r>
        <w:rPr>
          <w:spacing w:val="-17"/>
          <w:w w:val="105"/>
        </w:rPr>
        <w:t> </w:t>
      </w:r>
      <w:r>
        <w:rPr>
          <w:w w:val="105"/>
        </w:rPr>
        <w:t>cámaras</w:t>
      </w:r>
      <w:r>
        <w:rPr>
          <w:spacing w:val="-17"/>
          <w:w w:val="105"/>
        </w:rPr>
        <w:t> </w:t>
      </w:r>
      <w:r>
        <w:rPr>
          <w:w w:val="105"/>
        </w:rPr>
        <w:t>y</w:t>
      </w:r>
      <w:r>
        <w:rPr>
          <w:spacing w:val="-16"/>
          <w:w w:val="105"/>
        </w:rPr>
        <w:t> </w:t>
      </w:r>
      <w:r>
        <w:rPr>
          <w:w w:val="105"/>
        </w:rPr>
        <w:t>sensores, como operador de drones, y una red de monitorización del espectro radioeléctrico desplegada por todo el</w:t>
      </w:r>
      <w:r>
        <w:rPr>
          <w:spacing w:val="-2"/>
          <w:w w:val="105"/>
        </w:rPr>
        <w:t> </w:t>
      </w:r>
      <w:r>
        <w:rPr>
          <w:w w:val="105"/>
        </w:rPr>
        <w:t>archipiélago.</w:t>
      </w:r>
    </w:p>
    <w:p>
      <w:pPr>
        <w:pStyle w:val="BodyText"/>
        <w:spacing w:before="3"/>
        <w:rPr>
          <w:sz w:val="17"/>
        </w:rPr>
      </w:pPr>
      <w:r>
        <w:rPr/>
        <w:drawing>
          <wp:anchor distT="0" distB="0" distL="0" distR="0" allowOverlap="1" layoutInCell="1" locked="0" behindDoc="0" simplePos="0" relativeHeight="297">
            <wp:simplePos x="0" y="0"/>
            <wp:positionH relativeFrom="page">
              <wp:posOffset>1439429</wp:posOffset>
            </wp:positionH>
            <wp:positionV relativeFrom="paragraph">
              <wp:posOffset>151130</wp:posOffset>
            </wp:positionV>
            <wp:extent cx="3962046" cy="2298382"/>
            <wp:effectExtent l="0" t="0" r="0" b="0"/>
            <wp:wrapTopAndBottom/>
            <wp:docPr id="83" name="image10.jpeg"/>
            <wp:cNvGraphicFramePr>
              <a:graphicFrameLocks noChangeAspect="1"/>
            </wp:cNvGraphicFramePr>
            <a:graphic>
              <a:graphicData uri="http://schemas.openxmlformats.org/drawingml/2006/picture">
                <pic:pic>
                  <pic:nvPicPr>
                    <pic:cNvPr id="84" name="image10.jpeg"/>
                    <pic:cNvPicPr/>
                  </pic:nvPicPr>
                  <pic:blipFill>
                    <a:blip r:embed="rId80" cstate="print"/>
                    <a:stretch>
                      <a:fillRect/>
                    </a:stretch>
                  </pic:blipFill>
                  <pic:spPr>
                    <a:xfrm>
                      <a:off x="0" y="0"/>
                      <a:ext cx="3962046" cy="2298382"/>
                    </a:xfrm>
                    <a:prstGeom prst="rect">
                      <a:avLst/>
                    </a:prstGeom>
                  </pic:spPr>
                </pic:pic>
              </a:graphicData>
            </a:graphic>
          </wp:anchor>
        </w:drawing>
      </w:r>
    </w:p>
    <w:p>
      <w:pPr>
        <w:spacing w:before="21"/>
        <w:ind w:left="0" w:right="1210" w:firstLine="0"/>
        <w:jc w:val="right"/>
        <w:rPr>
          <w:sz w:val="19"/>
        </w:rPr>
      </w:pPr>
      <w:r>
        <w:rPr>
          <w:sz w:val="19"/>
        </w:rPr>
        <w:t>Página 75</w:t>
      </w:r>
    </w:p>
    <w:p>
      <w:pPr>
        <w:pStyle w:val="BodyText"/>
      </w:pPr>
    </w:p>
    <w:p>
      <w:pPr>
        <w:pStyle w:val="BodyText"/>
      </w:pPr>
    </w:p>
    <w:p>
      <w:pPr>
        <w:pStyle w:val="BodyText"/>
        <w:spacing w:before="5"/>
        <w:rPr>
          <w:sz w:val="18"/>
        </w:rPr>
      </w:pPr>
      <w:r>
        <w:rPr/>
        <w:pict>
          <v:group style="position:absolute;margin-left:52.058052pt;margin-top:12.568099pt;width:490.9pt;height:36.6pt;mso-position-horizontal-relative:page;mso-position-vertical-relative:paragraph;z-index:-251352064;mso-wrap-distance-left:0;mso-wrap-distance-right:0" coordorigin="1041,251" coordsize="9818,732">
            <v:line style="position:absolute" from="1046,978" to="1046,256" stroked="true" strokeweight=".465325pt" strokecolor="#000000">
              <v:stroke dashstyle="solid"/>
            </v:line>
            <v:line style="position:absolute" from="1046,978" to="5441,978" stroked="true" strokeweight=".465325pt" strokecolor="#000000">
              <v:stroke dashstyle="solid"/>
            </v:line>
            <v:line style="position:absolute" from="1046,256" to="5441,256" stroked="true" strokeweight=".465325pt" strokecolor="#000000">
              <v:stroke dashstyle="solid"/>
            </v:line>
            <v:line style="position:absolute" from="5441,978" to="10211,978"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rPr>
          <w:sz w:val="13"/>
        </w:rPr>
      </w:pPr>
    </w:p>
    <w:p>
      <w:pPr>
        <w:pStyle w:val="Heading2"/>
        <w:spacing w:before="106"/>
        <w:rPr>
          <w:u w:val="none"/>
        </w:rPr>
      </w:pPr>
      <w:r>
        <w:rPr>
          <w:w w:val="105"/>
          <w:u w:val="none"/>
        </w:rPr>
        <w:t>3.- PRINCIPALES DATOS ECONÓMICOS Y EVOLUCIÓN PREVISIBLE DEL ITC.</w:t>
      </w:r>
    </w:p>
    <w:p>
      <w:pPr>
        <w:pStyle w:val="BodyText"/>
        <w:spacing w:before="11"/>
        <w:rPr>
          <w:b/>
          <w:sz w:val="18"/>
        </w:rPr>
      </w:pPr>
    </w:p>
    <w:p>
      <w:pPr>
        <w:pStyle w:val="BodyText"/>
        <w:spacing w:line="249" w:lineRule="auto"/>
        <w:ind w:left="1707" w:right="1211"/>
        <w:jc w:val="both"/>
      </w:pPr>
      <w:r>
        <w:rPr>
          <w:w w:val="105"/>
        </w:rPr>
        <w:t>El</w:t>
      </w:r>
      <w:r>
        <w:rPr>
          <w:spacing w:val="-20"/>
          <w:w w:val="105"/>
        </w:rPr>
        <w:t> </w:t>
      </w:r>
      <w:r>
        <w:rPr>
          <w:w w:val="105"/>
        </w:rPr>
        <w:t>ITC</w:t>
      </w:r>
      <w:r>
        <w:rPr>
          <w:spacing w:val="-19"/>
          <w:w w:val="105"/>
        </w:rPr>
        <w:t> </w:t>
      </w:r>
      <w:r>
        <w:rPr>
          <w:w w:val="105"/>
        </w:rPr>
        <w:t>como</w:t>
      </w:r>
      <w:r>
        <w:rPr>
          <w:spacing w:val="-21"/>
          <w:w w:val="105"/>
        </w:rPr>
        <w:t> </w:t>
      </w:r>
      <w:r>
        <w:rPr>
          <w:w w:val="105"/>
        </w:rPr>
        <w:t>ente</w:t>
      </w:r>
      <w:r>
        <w:rPr>
          <w:spacing w:val="-18"/>
          <w:w w:val="105"/>
        </w:rPr>
        <w:t> </w:t>
      </w:r>
      <w:r>
        <w:rPr>
          <w:w w:val="105"/>
        </w:rPr>
        <w:t>con</w:t>
      </w:r>
      <w:r>
        <w:rPr>
          <w:spacing w:val="-20"/>
          <w:w w:val="105"/>
        </w:rPr>
        <w:t> </w:t>
      </w:r>
      <w:r>
        <w:rPr>
          <w:w w:val="105"/>
        </w:rPr>
        <w:t>presupuesto</w:t>
      </w:r>
      <w:r>
        <w:rPr>
          <w:spacing w:val="-19"/>
          <w:w w:val="105"/>
        </w:rPr>
        <w:t> </w:t>
      </w:r>
      <w:r>
        <w:rPr>
          <w:w w:val="105"/>
        </w:rPr>
        <w:t>estimativo,</w:t>
      </w:r>
      <w:r>
        <w:rPr>
          <w:spacing w:val="-19"/>
          <w:w w:val="105"/>
        </w:rPr>
        <w:t> </w:t>
      </w:r>
      <w:r>
        <w:rPr>
          <w:w w:val="105"/>
        </w:rPr>
        <w:t>integrado</w:t>
      </w:r>
      <w:r>
        <w:rPr>
          <w:spacing w:val="-20"/>
          <w:w w:val="105"/>
        </w:rPr>
        <w:t> </w:t>
      </w:r>
      <w:r>
        <w:rPr>
          <w:w w:val="105"/>
        </w:rPr>
        <w:t>en</w:t>
      </w:r>
      <w:r>
        <w:rPr>
          <w:spacing w:val="-19"/>
          <w:w w:val="105"/>
        </w:rPr>
        <w:t> </w:t>
      </w:r>
      <w:r>
        <w:rPr>
          <w:w w:val="105"/>
        </w:rPr>
        <w:t>los</w:t>
      </w:r>
      <w:r>
        <w:rPr>
          <w:spacing w:val="-19"/>
          <w:w w:val="105"/>
        </w:rPr>
        <w:t> </w:t>
      </w:r>
      <w:r>
        <w:rPr>
          <w:w w:val="105"/>
        </w:rPr>
        <w:t>Presupuestos</w:t>
      </w:r>
      <w:r>
        <w:rPr>
          <w:spacing w:val="-19"/>
          <w:w w:val="105"/>
        </w:rPr>
        <w:t> </w:t>
      </w:r>
      <w:r>
        <w:rPr>
          <w:w w:val="105"/>
        </w:rPr>
        <w:t>Generales</w:t>
      </w:r>
      <w:r>
        <w:rPr>
          <w:spacing w:val="-20"/>
          <w:w w:val="105"/>
        </w:rPr>
        <w:t> </w:t>
      </w:r>
      <w:r>
        <w:rPr>
          <w:w w:val="105"/>
        </w:rPr>
        <w:t>de</w:t>
      </w:r>
      <w:r>
        <w:rPr>
          <w:spacing w:val="-19"/>
          <w:w w:val="105"/>
        </w:rPr>
        <w:t> </w:t>
      </w:r>
      <w:r>
        <w:rPr>
          <w:w w:val="105"/>
        </w:rPr>
        <w:t>la</w:t>
      </w:r>
      <w:r>
        <w:rPr>
          <w:spacing w:val="-20"/>
          <w:w w:val="105"/>
        </w:rPr>
        <w:t> </w:t>
      </w:r>
      <w:r>
        <w:rPr>
          <w:w w:val="105"/>
        </w:rPr>
        <w:t>Comunidad Autónoma de Canarias, se encuentra afectado por la senda de cumplimiento de los objetivos de estabilidad presupuestaria asignados a esta Comunidad</w:t>
      </w:r>
      <w:r>
        <w:rPr>
          <w:spacing w:val="-10"/>
          <w:w w:val="105"/>
        </w:rPr>
        <w:t> </w:t>
      </w:r>
      <w:r>
        <w:rPr>
          <w:w w:val="105"/>
        </w:rPr>
        <w:t>Autónoma.</w:t>
      </w:r>
    </w:p>
    <w:p>
      <w:pPr>
        <w:pStyle w:val="BodyText"/>
        <w:spacing w:before="9"/>
      </w:pPr>
    </w:p>
    <w:p>
      <w:pPr>
        <w:pStyle w:val="BodyText"/>
        <w:spacing w:line="249" w:lineRule="auto"/>
        <w:ind w:left="1707" w:right="1209"/>
        <w:jc w:val="both"/>
      </w:pPr>
      <w:r>
        <w:rPr>
          <w:w w:val="105"/>
        </w:rPr>
        <w:t>En el art. 67 de la Ley 7/2020, de 29 de diciembre, de Presupuestos Generales de la Comunidad Autónoma</w:t>
      </w:r>
      <w:r>
        <w:rPr>
          <w:spacing w:val="-10"/>
          <w:w w:val="105"/>
        </w:rPr>
        <w:t> </w:t>
      </w:r>
      <w:r>
        <w:rPr>
          <w:w w:val="105"/>
        </w:rPr>
        <w:t>de</w:t>
      </w:r>
      <w:r>
        <w:rPr>
          <w:spacing w:val="-9"/>
          <w:w w:val="105"/>
        </w:rPr>
        <w:t> </w:t>
      </w:r>
      <w:r>
        <w:rPr>
          <w:w w:val="105"/>
        </w:rPr>
        <w:t>Canarias</w:t>
      </w:r>
      <w:r>
        <w:rPr>
          <w:spacing w:val="-11"/>
          <w:w w:val="105"/>
        </w:rPr>
        <w:t> </w:t>
      </w:r>
      <w:r>
        <w:rPr>
          <w:w w:val="105"/>
        </w:rPr>
        <w:t>para</w:t>
      </w:r>
      <w:r>
        <w:rPr>
          <w:spacing w:val="-10"/>
          <w:w w:val="105"/>
        </w:rPr>
        <w:t> </w:t>
      </w:r>
      <w:r>
        <w:rPr>
          <w:w w:val="105"/>
        </w:rPr>
        <w:t>2021,</w:t>
      </w:r>
      <w:r>
        <w:rPr>
          <w:spacing w:val="-9"/>
          <w:w w:val="105"/>
        </w:rPr>
        <w:t> </w:t>
      </w:r>
      <w:r>
        <w:rPr>
          <w:w w:val="105"/>
        </w:rPr>
        <w:t>se</w:t>
      </w:r>
      <w:r>
        <w:rPr>
          <w:spacing w:val="-9"/>
          <w:w w:val="105"/>
        </w:rPr>
        <w:t> </w:t>
      </w:r>
      <w:r>
        <w:rPr>
          <w:w w:val="105"/>
        </w:rPr>
        <w:t>estipulaba</w:t>
      </w:r>
      <w:r>
        <w:rPr>
          <w:spacing w:val="-10"/>
          <w:w w:val="105"/>
        </w:rPr>
        <w:t> </w:t>
      </w:r>
      <w:r>
        <w:rPr>
          <w:w w:val="105"/>
        </w:rPr>
        <w:t>que</w:t>
      </w:r>
      <w:r>
        <w:rPr>
          <w:spacing w:val="-9"/>
          <w:w w:val="105"/>
        </w:rPr>
        <w:t> </w:t>
      </w:r>
      <w:r>
        <w:rPr>
          <w:w w:val="105"/>
        </w:rPr>
        <w:t>los</w:t>
      </w:r>
      <w:r>
        <w:rPr>
          <w:spacing w:val="-9"/>
          <w:w w:val="105"/>
        </w:rPr>
        <w:t> </w:t>
      </w:r>
      <w:r>
        <w:rPr>
          <w:w w:val="105"/>
        </w:rPr>
        <w:t>entes</w:t>
      </w:r>
      <w:r>
        <w:rPr>
          <w:spacing w:val="-10"/>
          <w:w w:val="105"/>
        </w:rPr>
        <w:t> </w:t>
      </w:r>
      <w:r>
        <w:rPr>
          <w:w w:val="105"/>
        </w:rPr>
        <w:t>que</w:t>
      </w:r>
      <w:r>
        <w:rPr>
          <w:spacing w:val="-9"/>
          <w:w w:val="105"/>
        </w:rPr>
        <w:t> </w:t>
      </w:r>
      <w:r>
        <w:rPr>
          <w:w w:val="105"/>
        </w:rPr>
        <w:t>tengan</w:t>
      </w:r>
      <w:r>
        <w:rPr>
          <w:spacing w:val="-10"/>
          <w:w w:val="105"/>
        </w:rPr>
        <w:t> </w:t>
      </w:r>
      <w:r>
        <w:rPr>
          <w:w w:val="105"/>
        </w:rPr>
        <w:t>la</w:t>
      </w:r>
      <w:r>
        <w:rPr>
          <w:spacing w:val="-9"/>
          <w:w w:val="105"/>
        </w:rPr>
        <w:t> </w:t>
      </w:r>
      <w:r>
        <w:rPr>
          <w:w w:val="105"/>
        </w:rPr>
        <w:t>consideración</w:t>
      </w:r>
      <w:r>
        <w:rPr>
          <w:spacing w:val="-11"/>
          <w:w w:val="105"/>
        </w:rPr>
        <w:t> </w:t>
      </w:r>
      <w:r>
        <w:rPr>
          <w:w w:val="105"/>
        </w:rPr>
        <w:t>de</w:t>
      </w:r>
      <w:r>
        <w:rPr>
          <w:spacing w:val="-9"/>
          <w:w w:val="105"/>
        </w:rPr>
        <w:t> </w:t>
      </w:r>
      <w:r>
        <w:rPr>
          <w:w w:val="105"/>
        </w:rPr>
        <w:t>unidades públicas clasificadas dentro del subsector de Administración regional de la Comunidad Autónoma de Canarias de acuerdo con la definición y delimitación del sistema europeo de cuentas nacionales y regionales</w:t>
      </w:r>
      <w:r>
        <w:rPr>
          <w:spacing w:val="-10"/>
          <w:w w:val="105"/>
        </w:rPr>
        <w:t> </w:t>
      </w:r>
      <w:r>
        <w:rPr>
          <w:w w:val="105"/>
        </w:rPr>
        <w:t>(como</w:t>
      </w:r>
      <w:r>
        <w:rPr>
          <w:spacing w:val="-11"/>
          <w:w w:val="105"/>
        </w:rPr>
        <w:t> </w:t>
      </w:r>
      <w:r>
        <w:rPr>
          <w:w w:val="105"/>
        </w:rPr>
        <w:t>es</w:t>
      </w:r>
      <w:r>
        <w:rPr>
          <w:spacing w:val="-12"/>
          <w:w w:val="105"/>
        </w:rPr>
        <w:t> </w:t>
      </w:r>
      <w:r>
        <w:rPr>
          <w:w w:val="105"/>
        </w:rPr>
        <w:t>el</w:t>
      </w:r>
      <w:r>
        <w:rPr>
          <w:spacing w:val="-10"/>
          <w:w w:val="105"/>
        </w:rPr>
        <w:t> </w:t>
      </w:r>
      <w:r>
        <w:rPr>
          <w:w w:val="105"/>
        </w:rPr>
        <w:t>caso</w:t>
      </w:r>
      <w:r>
        <w:rPr>
          <w:spacing w:val="-11"/>
          <w:w w:val="105"/>
        </w:rPr>
        <w:t> </w:t>
      </w:r>
      <w:r>
        <w:rPr>
          <w:w w:val="105"/>
        </w:rPr>
        <w:t>del</w:t>
      </w:r>
      <w:r>
        <w:rPr>
          <w:spacing w:val="-11"/>
          <w:w w:val="105"/>
        </w:rPr>
        <w:t> </w:t>
      </w:r>
      <w:r>
        <w:rPr>
          <w:w w:val="105"/>
        </w:rPr>
        <w:t>ITC)</w:t>
      </w:r>
      <w:r>
        <w:rPr>
          <w:spacing w:val="-10"/>
          <w:w w:val="105"/>
        </w:rPr>
        <w:t> </w:t>
      </w:r>
      <w:r>
        <w:rPr>
          <w:w w:val="105"/>
        </w:rPr>
        <w:t>se</w:t>
      </w:r>
      <w:r>
        <w:rPr>
          <w:spacing w:val="-9"/>
          <w:w w:val="105"/>
        </w:rPr>
        <w:t> </w:t>
      </w:r>
      <w:r>
        <w:rPr>
          <w:w w:val="105"/>
        </w:rPr>
        <w:t>someterán</w:t>
      </w:r>
      <w:r>
        <w:rPr>
          <w:spacing w:val="-12"/>
          <w:w w:val="105"/>
        </w:rPr>
        <w:t> </w:t>
      </w:r>
      <w:r>
        <w:rPr>
          <w:w w:val="105"/>
        </w:rPr>
        <w:t>al</w:t>
      </w:r>
      <w:r>
        <w:rPr>
          <w:spacing w:val="-12"/>
          <w:w w:val="105"/>
        </w:rPr>
        <w:t> </w:t>
      </w:r>
      <w:r>
        <w:rPr>
          <w:w w:val="105"/>
        </w:rPr>
        <w:t>principio</w:t>
      </w:r>
      <w:r>
        <w:rPr>
          <w:spacing w:val="-9"/>
          <w:w w:val="105"/>
        </w:rPr>
        <w:t> </w:t>
      </w:r>
      <w:r>
        <w:rPr>
          <w:w w:val="105"/>
        </w:rPr>
        <w:t>de</w:t>
      </w:r>
      <w:r>
        <w:rPr>
          <w:spacing w:val="-10"/>
          <w:w w:val="105"/>
        </w:rPr>
        <w:t> </w:t>
      </w:r>
      <w:r>
        <w:rPr>
          <w:w w:val="105"/>
        </w:rPr>
        <w:t>estabilidad</w:t>
      </w:r>
      <w:r>
        <w:rPr>
          <w:spacing w:val="-11"/>
          <w:w w:val="105"/>
        </w:rPr>
        <w:t> </w:t>
      </w:r>
      <w:r>
        <w:rPr>
          <w:w w:val="105"/>
        </w:rPr>
        <w:t>presupuestaria</w:t>
      </w:r>
      <w:r>
        <w:rPr>
          <w:spacing w:val="-10"/>
          <w:w w:val="105"/>
        </w:rPr>
        <w:t> </w:t>
      </w:r>
      <w:r>
        <w:rPr>
          <w:w w:val="105"/>
        </w:rPr>
        <w:t>conforme</w:t>
      </w:r>
      <w:r>
        <w:rPr>
          <w:spacing w:val="-13"/>
          <w:w w:val="105"/>
        </w:rPr>
        <w:t> </w:t>
      </w:r>
      <w:r>
        <w:rPr>
          <w:w w:val="105"/>
        </w:rPr>
        <w:t>a los</w:t>
      </w:r>
      <w:r>
        <w:rPr>
          <w:spacing w:val="-5"/>
          <w:w w:val="105"/>
        </w:rPr>
        <w:t> </w:t>
      </w:r>
      <w:r>
        <w:rPr>
          <w:w w:val="105"/>
        </w:rPr>
        <w:t>dispuesto</w:t>
      </w:r>
      <w:r>
        <w:rPr>
          <w:spacing w:val="-5"/>
          <w:w w:val="105"/>
        </w:rPr>
        <w:t> </w:t>
      </w:r>
      <w:r>
        <w:rPr>
          <w:w w:val="105"/>
        </w:rPr>
        <w:t>en</w:t>
      </w:r>
      <w:r>
        <w:rPr>
          <w:spacing w:val="-3"/>
          <w:w w:val="105"/>
        </w:rPr>
        <w:t> </w:t>
      </w:r>
      <w:r>
        <w:rPr>
          <w:w w:val="105"/>
        </w:rPr>
        <w:t>el</w:t>
      </w:r>
      <w:r>
        <w:rPr>
          <w:spacing w:val="-7"/>
          <w:w w:val="105"/>
        </w:rPr>
        <w:t> </w:t>
      </w:r>
      <w:r>
        <w:rPr>
          <w:w w:val="105"/>
        </w:rPr>
        <w:t>artículo</w:t>
      </w:r>
      <w:r>
        <w:rPr>
          <w:spacing w:val="-5"/>
          <w:w w:val="105"/>
        </w:rPr>
        <w:t> </w:t>
      </w:r>
      <w:r>
        <w:rPr>
          <w:w w:val="105"/>
        </w:rPr>
        <w:t>3</w:t>
      </w:r>
      <w:r>
        <w:rPr>
          <w:spacing w:val="-3"/>
          <w:w w:val="105"/>
        </w:rPr>
        <w:t> </w:t>
      </w:r>
      <w:r>
        <w:rPr>
          <w:w w:val="105"/>
        </w:rPr>
        <w:t>de</w:t>
      </w:r>
      <w:r>
        <w:rPr>
          <w:spacing w:val="-4"/>
          <w:w w:val="105"/>
        </w:rPr>
        <w:t> </w:t>
      </w:r>
      <w:r>
        <w:rPr>
          <w:w w:val="105"/>
        </w:rPr>
        <w:t>la</w:t>
      </w:r>
      <w:r>
        <w:rPr>
          <w:spacing w:val="-5"/>
          <w:w w:val="105"/>
        </w:rPr>
        <w:t> </w:t>
      </w:r>
      <w:r>
        <w:rPr>
          <w:w w:val="105"/>
        </w:rPr>
        <w:t>Ley</w:t>
      </w:r>
      <w:r>
        <w:rPr>
          <w:spacing w:val="-6"/>
          <w:w w:val="105"/>
        </w:rPr>
        <w:t> </w:t>
      </w:r>
      <w:r>
        <w:rPr>
          <w:w w:val="105"/>
        </w:rPr>
        <w:t>Orgánica</w:t>
      </w:r>
      <w:r>
        <w:rPr>
          <w:spacing w:val="-5"/>
          <w:w w:val="105"/>
        </w:rPr>
        <w:t> </w:t>
      </w:r>
      <w:r>
        <w:rPr>
          <w:w w:val="105"/>
        </w:rPr>
        <w:t>2/2012,</w:t>
      </w:r>
      <w:r>
        <w:rPr>
          <w:spacing w:val="-4"/>
          <w:w w:val="105"/>
        </w:rPr>
        <w:t> </w:t>
      </w:r>
      <w:r>
        <w:rPr>
          <w:w w:val="105"/>
        </w:rPr>
        <w:t>de</w:t>
      </w:r>
      <w:r>
        <w:rPr>
          <w:spacing w:val="-5"/>
          <w:w w:val="105"/>
        </w:rPr>
        <w:t> </w:t>
      </w:r>
      <w:r>
        <w:rPr>
          <w:w w:val="105"/>
        </w:rPr>
        <w:t>27</w:t>
      </w:r>
      <w:r>
        <w:rPr>
          <w:spacing w:val="-5"/>
          <w:w w:val="105"/>
        </w:rPr>
        <w:t> </w:t>
      </w:r>
      <w:r>
        <w:rPr>
          <w:w w:val="105"/>
        </w:rPr>
        <w:t>de</w:t>
      </w:r>
      <w:r>
        <w:rPr>
          <w:spacing w:val="-5"/>
          <w:w w:val="105"/>
        </w:rPr>
        <w:t> </w:t>
      </w:r>
      <w:r>
        <w:rPr>
          <w:w w:val="105"/>
        </w:rPr>
        <w:t>abril,</w:t>
      </w:r>
      <w:r>
        <w:rPr>
          <w:spacing w:val="-6"/>
          <w:w w:val="105"/>
        </w:rPr>
        <w:t> </w:t>
      </w:r>
      <w:r>
        <w:rPr>
          <w:w w:val="105"/>
        </w:rPr>
        <w:t>de</w:t>
      </w:r>
      <w:r>
        <w:rPr>
          <w:spacing w:val="-6"/>
          <w:w w:val="105"/>
        </w:rPr>
        <w:t> </w:t>
      </w:r>
      <w:r>
        <w:rPr>
          <w:w w:val="105"/>
        </w:rPr>
        <w:t>Estabilidad</w:t>
      </w:r>
      <w:r>
        <w:rPr>
          <w:spacing w:val="-5"/>
          <w:w w:val="105"/>
        </w:rPr>
        <w:t> </w:t>
      </w:r>
      <w:r>
        <w:rPr>
          <w:w w:val="105"/>
        </w:rPr>
        <w:t>Presupuestaria</w:t>
      </w:r>
      <w:r>
        <w:rPr>
          <w:spacing w:val="-5"/>
          <w:w w:val="105"/>
        </w:rPr>
        <w:t> </w:t>
      </w:r>
      <w:r>
        <w:rPr>
          <w:w w:val="105"/>
        </w:rPr>
        <w:t>y Sostenibilidad</w:t>
      </w:r>
      <w:r>
        <w:rPr>
          <w:spacing w:val="-3"/>
          <w:w w:val="105"/>
        </w:rPr>
        <w:t> </w:t>
      </w:r>
      <w:r>
        <w:rPr>
          <w:w w:val="105"/>
        </w:rPr>
        <w:t>Financiera.</w:t>
      </w:r>
    </w:p>
    <w:p>
      <w:pPr>
        <w:pStyle w:val="BodyText"/>
        <w:spacing w:before="8"/>
      </w:pPr>
    </w:p>
    <w:p>
      <w:pPr>
        <w:pStyle w:val="BodyText"/>
        <w:spacing w:line="249" w:lineRule="auto"/>
        <w:ind w:left="1707" w:right="1211"/>
        <w:jc w:val="both"/>
      </w:pPr>
      <w:r>
        <w:rPr>
          <w:w w:val="105"/>
        </w:rPr>
        <w:t>A</w:t>
      </w:r>
      <w:r>
        <w:rPr>
          <w:spacing w:val="-16"/>
          <w:w w:val="105"/>
        </w:rPr>
        <w:t> </w:t>
      </w:r>
      <w:r>
        <w:rPr>
          <w:w w:val="105"/>
        </w:rPr>
        <w:t>modo</w:t>
      </w:r>
      <w:r>
        <w:rPr>
          <w:spacing w:val="-15"/>
          <w:w w:val="105"/>
        </w:rPr>
        <w:t> </w:t>
      </w:r>
      <w:r>
        <w:rPr>
          <w:w w:val="105"/>
        </w:rPr>
        <w:t>de</w:t>
      </w:r>
      <w:r>
        <w:rPr>
          <w:spacing w:val="-15"/>
          <w:w w:val="105"/>
        </w:rPr>
        <w:t> </w:t>
      </w:r>
      <w:r>
        <w:rPr>
          <w:w w:val="105"/>
        </w:rPr>
        <w:t>resumen</w:t>
      </w:r>
      <w:r>
        <w:rPr>
          <w:spacing w:val="-17"/>
          <w:w w:val="105"/>
        </w:rPr>
        <w:t> </w:t>
      </w:r>
      <w:r>
        <w:rPr>
          <w:w w:val="105"/>
        </w:rPr>
        <w:t>inicial,</w:t>
      </w:r>
      <w:r>
        <w:rPr>
          <w:spacing w:val="-17"/>
          <w:w w:val="105"/>
        </w:rPr>
        <w:t> </w:t>
      </w:r>
      <w:r>
        <w:rPr>
          <w:w w:val="105"/>
        </w:rPr>
        <w:t>y</w:t>
      </w:r>
      <w:r>
        <w:rPr>
          <w:spacing w:val="-16"/>
          <w:w w:val="105"/>
        </w:rPr>
        <w:t> </w:t>
      </w:r>
      <w:r>
        <w:rPr>
          <w:w w:val="105"/>
        </w:rPr>
        <w:t>a</w:t>
      </w:r>
      <w:r>
        <w:rPr>
          <w:spacing w:val="-17"/>
          <w:w w:val="105"/>
        </w:rPr>
        <w:t> </w:t>
      </w:r>
      <w:r>
        <w:rPr>
          <w:w w:val="105"/>
        </w:rPr>
        <w:t>pesar</w:t>
      </w:r>
      <w:r>
        <w:rPr>
          <w:spacing w:val="-18"/>
          <w:w w:val="105"/>
        </w:rPr>
        <w:t> </w:t>
      </w:r>
      <w:r>
        <w:rPr>
          <w:w w:val="105"/>
        </w:rPr>
        <w:t>de</w:t>
      </w:r>
      <w:r>
        <w:rPr>
          <w:spacing w:val="-17"/>
          <w:w w:val="105"/>
        </w:rPr>
        <w:t> </w:t>
      </w:r>
      <w:r>
        <w:rPr>
          <w:w w:val="105"/>
        </w:rPr>
        <w:t>las</w:t>
      </w:r>
      <w:r>
        <w:rPr>
          <w:spacing w:val="-16"/>
          <w:w w:val="105"/>
        </w:rPr>
        <w:t> </w:t>
      </w:r>
      <w:r>
        <w:rPr>
          <w:w w:val="105"/>
        </w:rPr>
        <w:t>complicadas</w:t>
      </w:r>
      <w:r>
        <w:rPr>
          <w:spacing w:val="-16"/>
          <w:w w:val="105"/>
        </w:rPr>
        <w:t> </w:t>
      </w:r>
      <w:r>
        <w:rPr>
          <w:w w:val="105"/>
        </w:rPr>
        <w:t>circunstancias</w:t>
      </w:r>
      <w:r>
        <w:rPr>
          <w:spacing w:val="-18"/>
          <w:w w:val="105"/>
        </w:rPr>
        <w:t> </w:t>
      </w:r>
      <w:r>
        <w:rPr>
          <w:w w:val="105"/>
        </w:rPr>
        <w:t>que</w:t>
      </w:r>
      <w:r>
        <w:rPr>
          <w:spacing w:val="-17"/>
          <w:w w:val="105"/>
        </w:rPr>
        <w:t> </w:t>
      </w:r>
      <w:r>
        <w:rPr>
          <w:w w:val="105"/>
        </w:rPr>
        <w:t>han</w:t>
      </w:r>
      <w:r>
        <w:rPr>
          <w:spacing w:val="-15"/>
          <w:w w:val="105"/>
        </w:rPr>
        <w:t> </w:t>
      </w:r>
      <w:r>
        <w:rPr>
          <w:w w:val="105"/>
        </w:rPr>
        <w:t>condicionado</w:t>
      </w:r>
      <w:r>
        <w:rPr>
          <w:spacing w:val="-17"/>
          <w:w w:val="105"/>
        </w:rPr>
        <w:t> </w:t>
      </w:r>
      <w:r>
        <w:rPr>
          <w:w w:val="105"/>
        </w:rPr>
        <w:t>el</w:t>
      </w:r>
      <w:r>
        <w:rPr>
          <w:spacing w:val="-18"/>
          <w:w w:val="105"/>
        </w:rPr>
        <w:t> </w:t>
      </w:r>
      <w:r>
        <w:rPr>
          <w:w w:val="105"/>
        </w:rPr>
        <w:t>ejercicio 2021 tras la irrupción a principios del ejercicio anterior, 2020, de la pandemia del COVID-19 y la consiguiente</w:t>
      </w:r>
      <w:r>
        <w:rPr>
          <w:spacing w:val="-13"/>
          <w:w w:val="105"/>
        </w:rPr>
        <w:t> </w:t>
      </w:r>
      <w:r>
        <w:rPr>
          <w:w w:val="105"/>
        </w:rPr>
        <w:t>crisis</w:t>
      </w:r>
      <w:r>
        <w:rPr>
          <w:spacing w:val="-11"/>
          <w:w w:val="105"/>
        </w:rPr>
        <w:t> </w:t>
      </w:r>
      <w:r>
        <w:rPr>
          <w:w w:val="105"/>
        </w:rPr>
        <w:t>económica</w:t>
      </w:r>
      <w:r>
        <w:rPr>
          <w:spacing w:val="-11"/>
          <w:w w:val="105"/>
        </w:rPr>
        <w:t> </w:t>
      </w:r>
      <w:r>
        <w:rPr>
          <w:w w:val="105"/>
        </w:rPr>
        <w:t>que</w:t>
      </w:r>
      <w:r>
        <w:rPr>
          <w:spacing w:val="-12"/>
          <w:w w:val="105"/>
        </w:rPr>
        <w:t> </w:t>
      </w:r>
      <w:r>
        <w:rPr>
          <w:w w:val="105"/>
        </w:rPr>
        <w:t>acarreó,</w:t>
      </w:r>
      <w:r>
        <w:rPr>
          <w:spacing w:val="-13"/>
          <w:w w:val="105"/>
        </w:rPr>
        <w:t> </w:t>
      </w:r>
      <w:r>
        <w:rPr>
          <w:w w:val="105"/>
        </w:rPr>
        <w:t>a</w:t>
      </w:r>
      <w:r>
        <w:rPr>
          <w:spacing w:val="-10"/>
          <w:w w:val="105"/>
        </w:rPr>
        <w:t> </w:t>
      </w:r>
      <w:r>
        <w:rPr>
          <w:w w:val="105"/>
        </w:rPr>
        <w:t>la</w:t>
      </w:r>
      <w:r>
        <w:rPr>
          <w:spacing w:val="-11"/>
          <w:w w:val="105"/>
        </w:rPr>
        <w:t> </w:t>
      </w:r>
      <w:r>
        <w:rPr>
          <w:w w:val="105"/>
        </w:rPr>
        <w:t>que</w:t>
      </w:r>
      <w:r>
        <w:rPr>
          <w:spacing w:val="-13"/>
          <w:w w:val="105"/>
        </w:rPr>
        <w:t> </w:t>
      </w:r>
      <w:r>
        <w:rPr>
          <w:w w:val="105"/>
        </w:rPr>
        <w:t>en</w:t>
      </w:r>
      <w:r>
        <w:rPr>
          <w:spacing w:val="-12"/>
          <w:w w:val="105"/>
        </w:rPr>
        <w:t> </w:t>
      </w:r>
      <w:r>
        <w:rPr>
          <w:w w:val="105"/>
        </w:rPr>
        <w:t>2021,</w:t>
      </w:r>
      <w:r>
        <w:rPr>
          <w:spacing w:val="-11"/>
          <w:w w:val="105"/>
        </w:rPr>
        <w:t> </w:t>
      </w:r>
      <w:r>
        <w:rPr>
          <w:w w:val="105"/>
        </w:rPr>
        <w:t>cuando</w:t>
      </w:r>
      <w:r>
        <w:rPr>
          <w:spacing w:val="-11"/>
          <w:w w:val="105"/>
        </w:rPr>
        <w:t> </w:t>
      </w:r>
      <w:r>
        <w:rPr>
          <w:w w:val="105"/>
        </w:rPr>
        <w:t>se</w:t>
      </w:r>
      <w:r>
        <w:rPr>
          <w:spacing w:val="-11"/>
          <w:w w:val="105"/>
        </w:rPr>
        <w:t> </w:t>
      </w:r>
      <w:r>
        <w:rPr>
          <w:w w:val="105"/>
        </w:rPr>
        <w:t>empezaba</w:t>
      </w:r>
      <w:r>
        <w:rPr>
          <w:spacing w:val="-12"/>
          <w:w w:val="105"/>
        </w:rPr>
        <w:t> </w:t>
      </w:r>
      <w:r>
        <w:rPr>
          <w:w w:val="105"/>
        </w:rPr>
        <w:t>a</w:t>
      </w:r>
      <w:r>
        <w:rPr>
          <w:spacing w:val="-11"/>
          <w:w w:val="105"/>
        </w:rPr>
        <w:t> </w:t>
      </w:r>
      <w:r>
        <w:rPr>
          <w:w w:val="105"/>
        </w:rPr>
        <w:t>apuntar</w:t>
      </w:r>
      <w:r>
        <w:rPr>
          <w:spacing w:val="-13"/>
          <w:w w:val="105"/>
        </w:rPr>
        <w:t> </w:t>
      </w:r>
      <w:r>
        <w:rPr>
          <w:w w:val="105"/>
        </w:rPr>
        <w:t>el</w:t>
      </w:r>
      <w:r>
        <w:rPr>
          <w:spacing w:val="-12"/>
          <w:w w:val="105"/>
        </w:rPr>
        <w:t> </w:t>
      </w:r>
      <w:r>
        <w:rPr>
          <w:w w:val="105"/>
        </w:rPr>
        <w:t>inicio</w:t>
      </w:r>
      <w:r>
        <w:rPr>
          <w:spacing w:val="-13"/>
          <w:w w:val="105"/>
        </w:rPr>
        <w:t> </w:t>
      </w:r>
      <w:r>
        <w:rPr>
          <w:w w:val="105"/>
        </w:rPr>
        <w:t>de una fase de recuperación, se sucedieron diversas olas de contagios y una crisis de desabastecimiento de materias primas, puede afirmarse que en el ejercicio 2021 el ITC ha continuado con su proceso de crecimiento y consolidación iniciado tras la reestructuración de</w:t>
      </w:r>
      <w:r>
        <w:rPr>
          <w:spacing w:val="-20"/>
          <w:w w:val="105"/>
        </w:rPr>
        <w:t> </w:t>
      </w:r>
      <w:r>
        <w:rPr>
          <w:w w:val="105"/>
        </w:rPr>
        <w:t>2017.</w:t>
      </w:r>
    </w:p>
    <w:p>
      <w:pPr>
        <w:pStyle w:val="BodyText"/>
        <w:spacing w:before="8"/>
      </w:pPr>
    </w:p>
    <w:p>
      <w:pPr>
        <w:pStyle w:val="BodyText"/>
        <w:spacing w:line="249" w:lineRule="auto"/>
        <w:ind w:left="1707" w:right="1209"/>
        <w:jc w:val="both"/>
      </w:pPr>
      <w:r>
        <w:rPr>
          <w:w w:val="105"/>
        </w:rPr>
        <w:t>A</w:t>
      </w:r>
      <w:r>
        <w:rPr>
          <w:spacing w:val="-8"/>
          <w:w w:val="105"/>
        </w:rPr>
        <w:t> </w:t>
      </w:r>
      <w:r>
        <w:rPr>
          <w:w w:val="105"/>
        </w:rPr>
        <w:t>lo</w:t>
      </w:r>
      <w:r>
        <w:rPr>
          <w:spacing w:val="-8"/>
          <w:w w:val="105"/>
        </w:rPr>
        <w:t> </w:t>
      </w:r>
      <w:r>
        <w:rPr>
          <w:w w:val="105"/>
        </w:rPr>
        <w:t>largo</w:t>
      </w:r>
      <w:r>
        <w:rPr>
          <w:spacing w:val="-10"/>
          <w:w w:val="105"/>
        </w:rPr>
        <w:t> </w:t>
      </w:r>
      <w:r>
        <w:rPr>
          <w:w w:val="105"/>
        </w:rPr>
        <w:t>de</w:t>
      </w:r>
      <w:r>
        <w:rPr>
          <w:spacing w:val="-10"/>
          <w:w w:val="105"/>
        </w:rPr>
        <w:t> </w:t>
      </w:r>
      <w:r>
        <w:rPr>
          <w:w w:val="105"/>
        </w:rPr>
        <w:t>todo</w:t>
      </w:r>
      <w:r>
        <w:rPr>
          <w:spacing w:val="-8"/>
          <w:w w:val="105"/>
        </w:rPr>
        <w:t> </w:t>
      </w:r>
      <w:r>
        <w:rPr>
          <w:w w:val="105"/>
        </w:rPr>
        <w:t>el</w:t>
      </w:r>
      <w:r>
        <w:rPr>
          <w:spacing w:val="29"/>
          <w:w w:val="105"/>
        </w:rPr>
        <w:t> </w:t>
      </w:r>
      <w:r>
        <w:rPr>
          <w:w w:val="105"/>
        </w:rPr>
        <w:t>ejercicio</w:t>
      </w:r>
      <w:r>
        <w:rPr>
          <w:spacing w:val="-8"/>
          <w:w w:val="105"/>
        </w:rPr>
        <w:t> </w:t>
      </w:r>
      <w:r>
        <w:rPr>
          <w:w w:val="105"/>
        </w:rPr>
        <w:t>2021,</w:t>
      </w:r>
      <w:r>
        <w:rPr>
          <w:spacing w:val="-8"/>
          <w:w w:val="105"/>
        </w:rPr>
        <w:t> </w:t>
      </w:r>
      <w:r>
        <w:rPr>
          <w:w w:val="105"/>
        </w:rPr>
        <w:t>y</w:t>
      </w:r>
      <w:r>
        <w:rPr>
          <w:spacing w:val="-9"/>
          <w:w w:val="105"/>
        </w:rPr>
        <w:t> </w:t>
      </w:r>
      <w:r>
        <w:rPr>
          <w:w w:val="105"/>
        </w:rPr>
        <w:t>a</w:t>
      </w:r>
      <w:r>
        <w:rPr>
          <w:spacing w:val="-8"/>
          <w:w w:val="105"/>
        </w:rPr>
        <w:t> </w:t>
      </w:r>
      <w:r>
        <w:rPr>
          <w:w w:val="105"/>
        </w:rPr>
        <w:t>pesar</w:t>
      </w:r>
      <w:r>
        <w:rPr>
          <w:spacing w:val="-9"/>
          <w:w w:val="105"/>
        </w:rPr>
        <w:t> </w:t>
      </w:r>
      <w:r>
        <w:rPr>
          <w:w w:val="105"/>
        </w:rPr>
        <w:t>de</w:t>
      </w:r>
      <w:r>
        <w:rPr>
          <w:spacing w:val="-8"/>
          <w:w w:val="105"/>
        </w:rPr>
        <w:t> </w:t>
      </w:r>
      <w:r>
        <w:rPr>
          <w:w w:val="105"/>
        </w:rPr>
        <w:t>la</w:t>
      </w:r>
      <w:r>
        <w:rPr>
          <w:spacing w:val="-8"/>
          <w:w w:val="105"/>
        </w:rPr>
        <w:t> </w:t>
      </w:r>
      <w:r>
        <w:rPr>
          <w:w w:val="105"/>
        </w:rPr>
        <w:t>coyuntura</w:t>
      </w:r>
      <w:r>
        <w:rPr>
          <w:spacing w:val="-10"/>
          <w:w w:val="105"/>
        </w:rPr>
        <w:t> </w:t>
      </w:r>
      <w:r>
        <w:rPr>
          <w:w w:val="105"/>
        </w:rPr>
        <w:t>económica</w:t>
      </w:r>
      <w:r>
        <w:rPr>
          <w:spacing w:val="-8"/>
          <w:w w:val="105"/>
        </w:rPr>
        <w:t> </w:t>
      </w:r>
      <w:r>
        <w:rPr>
          <w:w w:val="105"/>
        </w:rPr>
        <w:t>expuesta</w:t>
      </w:r>
      <w:r>
        <w:rPr>
          <w:spacing w:val="-10"/>
          <w:w w:val="105"/>
        </w:rPr>
        <w:t> </w:t>
      </w:r>
      <w:r>
        <w:rPr>
          <w:w w:val="105"/>
        </w:rPr>
        <w:t>anteriormente,</w:t>
      </w:r>
      <w:r>
        <w:rPr>
          <w:spacing w:val="-8"/>
          <w:w w:val="105"/>
        </w:rPr>
        <w:t> </w:t>
      </w:r>
      <w:r>
        <w:rPr>
          <w:w w:val="105"/>
        </w:rPr>
        <w:t>se</w:t>
      </w:r>
      <w:r>
        <w:rPr>
          <w:spacing w:val="-9"/>
          <w:w w:val="105"/>
        </w:rPr>
        <w:t> </w:t>
      </w:r>
      <w:r>
        <w:rPr>
          <w:w w:val="105"/>
        </w:rPr>
        <w:t>ha seguido</w:t>
      </w:r>
      <w:r>
        <w:rPr>
          <w:spacing w:val="-7"/>
          <w:w w:val="105"/>
        </w:rPr>
        <w:t> </w:t>
      </w:r>
      <w:r>
        <w:rPr>
          <w:w w:val="105"/>
        </w:rPr>
        <w:t>trabajando</w:t>
      </w:r>
      <w:r>
        <w:rPr>
          <w:spacing w:val="-7"/>
          <w:w w:val="105"/>
        </w:rPr>
        <w:t> </w:t>
      </w:r>
      <w:r>
        <w:rPr>
          <w:w w:val="105"/>
        </w:rPr>
        <w:t>y</w:t>
      </w:r>
      <w:r>
        <w:rPr>
          <w:spacing w:val="-7"/>
          <w:w w:val="105"/>
        </w:rPr>
        <w:t> </w:t>
      </w:r>
      <w:r>
        <w:rPr>
          <w:w w:val="105"/>
        </w:rPr>
        <w:t>avanzando</w:t>
      </w:r>
      <w:r>
        <w:rPr>
          <w:spacing w:val="-6"/>
          <w:w w:val="105"/>
        </w:rPr>
        <w:t> </w:t>
      </w:r>
      <w:r>
        <w:rPr>
          <w:w w:val="105"/>
        </w:rPr>
        <w:t>en</w:t>
      </w:r>
      <w:r>
        <w:rPr>
          <w:spacing w:val="-7"/>
          <w:w w:val="105"/>
        </w:rPr>
        <w:t> </w:t>
      </w:r>
      <w:r>
        <w:rPr>
          <w:w w:val="105"/>
        </w:rPr>
        <w:t>la</w:t>
      </w:r>
      <w:r>
        <w:rPr>
          <w:spacing w:val="-7"/>
          <w:w w:val="105"/>
        </w:rPr>
        <w:t> </w:t>
      </w:r>
      <w:r>
        <w:rPr>
          <w:w w:val="105"/>
        </w:rPr>
        <w:t>implementación</w:t>
      </w:r>
      <w:r>
        <w:rPr>
          <w:spacing w:val="-9"/>
          <w:w w:val="105"/>
        </w:rPr>
        <w:t> </w:t>
      </w:r>
      <w:r>
        <w:rPr>
          <w:w w:val="105"/>
        </w:rPr>
        <w:t>del</w:t>
      </w:r>
      <w:r>
        <w:rPr>
          <w:spacing w:val="-8"/>
          <w:w w:val="105"/>
        </w:rPr>
        <w:t> </w:t>
      </w:r>
      <w:r>
        <w:rPr>
          <w:w w:val="105"/>
        </w:rPr>
        <w:t>conjunto</w:t>
      </w:r>
      <w:r>
        <w:rPr>
          <w:spacing w:val="-9"/>
          <w:w w:val="105"/>
        </w:rPr>
        <w:t> </w:t>
      </w:r>
      <w:r>
        <w:rPr>
          <w:w w:val="105"/>
        </w:rPr>
        <w:t>de</w:t>
      </w:r>
      <w:r>
        <w:rPr>
          <w:spacing w:val="-7"/>
          <w:w w:val="105"/>
        </w:rPr>
        <w:t> </w:t>
      </w:r>
      <w:r>
        <w:rPr>
          <w:w w:val="105"/>
        </w:rPr>
        <w:t>medidas</w:t>
      </w:r>
      <w:r>
        <w:rPr>
          <w:spacing w:val="-7"/>
          <w:w w:val="105"/>
        </w:rPr>
        <w:t> </w:t>
      </w:r>
      <w:r>
        <w:rPr>
          <w:w w:val="105"/>
        </w:rPr>
        <w:t>recogidas</w:t>
      </w:r>
      <w:r>
        <w:rPr>
          <w:spacing w:val="-9"/>
          <w:w w:val="105"/>
        </w:rPr>
        <w:t> </w:t>
      </w:r>
      <w:r>
        <w:rPr>
          <w:w w:val="105"/>
        </w:rPr>
        <w:t>en</w:t>
      </w:r>
      <w:r>
        <w:rPr>
          <w:spacing w:val="-7"/>
          <w:w w:val="105"/>
        </w:rPr>
        <w:t> </w:t>
      </w:r>
      <w:r>
        <w:rPr>
          <w:w w:val="105"/>
        </w:rPr>
        <w:t>el</w:t>
      </w:r>
      <w:r>
        <w:rPr>
          <w:spacing w:val="-8"/>
          <w:w w:val="105"/>
        </w:rPr>
        <w:t> </w:t>
      </w:r>
      <w:r>
        <w:rPr>
          <w:w w:val="105"/>
        </w:rPr>
        <w:t>Plan</w:t>
      </w:r>
      <w:r>
        <w:rPr>
          <w:spacing w:val="-6"/>
          <w:w w:val="105"/>
        </w:rPr>
        <w:t> </w:t>
      </w:r>
      <w:r>
        <w:rPr>
          <w:w w:val="105"/>
        </w:rPr>
        <w:t>de Reestructuración de la empresa, y orientadas hacia una serie de líneas estratégicas que entendemos deben constituir el armazón de la nueva estructura del ITC, que buscan garantizar su sostenibilidad y viabilidad</w:t>
      </w:r>
      <w:r>
        <w:rPr>
          <w:spacing w:val="-9"/>
          <w:w w:val="105"/>
        </w:rPr>
        <w:t> </w:t>
      </w:r>
      <w:r>
        <w:rPr>
          <w:w w:val="105"/>
        </w:rPr>
        <w:t>futura,</w:t>
      </w:r>
      <w:r>
        <w:rPr>
          <w:spacing w:val="-8"/>
          <w:w w:val="105"/>
        </w:rPr>
        <w:t> </w:t>
      </w:r>
      <w:r>
        <w:rPr>
          <w:w w:val="105"/>
        </w:rPr>
        <w:t>a</w:t>
      </w:r>
      <w:r>
        <w:rPr>
          <w:spacing w:val="-6"/>
          <w:w w:val="105"/>
        </w:rPr>
        <w:t> </w:t>
      </w:r>
      <w:r>
        <w:rPr>
          <w:w w:val="105"/>
        </w:rPr>
        <w:t>través</w:t>
      </w:r>
      <w:r>
        <w:rPr>
          <w:spacing w:val="-9"/>
          <w:w w:val="105"/>
        </w:rPr>
        <w:t> </w:t>
      </w:r>
      <w:r>
        <w:rPr>
          <w:w w:val="105"/>
        </w:rPr>
        <w:t>de</w:t>
      </w:r>
      <w:r>
        <w:rPr>
          <w:spacing w:val="-6"/>
          <w:w w:val="105"/>
        </w:rPr>
        <w:t> </w:t>
      </w:r>
      <w:r>
        <w:rPr>
          <w:w w:val="105"/>
        </w:rPr>
        <w:t>una</w:t>
      </w:r>
      <w:r>
        <w:rPr>
          <w:spacing w:val="-6"/>
          <w:w w:val="105"/>
        </w:rPr>
        <w:t> </w:t>
      </w:r>
      <w:r>
        <w:rPr>
          <w:w w:val="105"/>
        </w:rPr>
        <w:t>mejora</w:t>
      </w:r>
      <w:r>
        <w:rPr>
          <w:spacing w:val="-8"/>
          <w:w w:val="105"/>
        </w:rPr>
        <w:t> </w:t>
      </w:r>
      <w:r>
        <w:rPr>
          <w:w w:val="105"/>
        </w:rPr>
        <w:t>del</w:t>
      </w:r>
      <w:r>
        <w:rPr>
          <w:spacing w:val="-8"/>
          <w:w w:val="105"/>
        </w:rPr>
        <w:t> </w:t>
      </w:r>
      <w:r>
        <w:rPr>
          <w:w w:val="105"/>
        </w:rPr>
        <w:t>funcionamiento</w:t>
      </w:r>
      <w:r>
        <w:rPr>
          <w:spacing w:val="-8"/>
          <w:w w:val="105"/>
        </w:rPr>
        <w:t> </w:t>
      </w:r>
      <w:r>
        <w:rPr>
          <w:w w:val="105"/>
        </w:rPr>
        <w:t>del</w:t>
      </w:r>
      <w:r>
        <w:rPr>
          <w:spacing w:val="-9"/>
          <w:w w:val="105"/>
        </w:rPr>
        <w:t> </w:t>
      </w:r>
      <w:r>
        <w:rPr>
          <w:w w:val="105"/>
        </w:rPr>
        <w:t>ITC</w:t>
      </w:r>
      <w:r>
        <w:rPr>
          <w:spacing w:val="-8"/>
          <w:w w:val="105"/>
        </w:rPr>
        <w:t> </w:t>
      </w:r>
      <w:r>
        <w:rPr>
          <w:w w:val="105"/>
        </w:rPr>
        <w:t>y</w:t>
      </w:r>
      <w:r>
        <w:rPr>
          <w:spacing w:val="-9"/>
          <w:w w:val="105"/>
        </w:rPr>
        <w:t> </w:t>
      </w:r>
      <w:r>
        <w:rPr>
          <w:w w:val="105"/>
        </w:rPr>
        <w:t>de</w:t>
      </w:r>
      <w:r>
        <w:rPr>
          <w:spacing w:val="-8"/>
          <w:w w:val="105"/>
        </w:rPr>
        <w:t> </w:t>
      </w:r>
      <w:r>
        <w:rPr>
          <w:w w:val="105"/>
        </w:rPr>
        <w:t>su</w:t>
      </w:r>
      <w:r>
        <w:rPr>
          <w:spacing w:val="-6"/>
          <w:w w:val="105"/>
        </w:rPr>
        <w:t> </w:t>
      </w:r>
      <w:r>
        <w:rPr>
          <w:w w:val="105"/>
        </w:rPr>
        <w:t>capacidad</w:t>
      </w:r>
      <w:r>
        <w:rPr>
          <w:spacing w:val="-8"/>
          <w:w w:val="105"/>
        </w:rPr>
        <w:t> </w:t>
      </w:r>
      <w:r>
        <w:rPr>
          <w:w w:val="105"/>
        </w:rPr>
        <w:t>de</w:t>
      </w:r>
      <w:r>
        <w:rPr>
          <w:spacing w:val="-9"/>
          <w:w w:val="105"/>
        </w:rPr>
        <w:t> </w:t>
      </w:r>
      <w:r>
        <w:rPr>
          <w:w w:val="105"/>
        </w:rPr>
        <w:t>ejecución</w:t>
      </w:r>
      <w:r>
        <w:rPr>
          <w:spacing w:val="-8"/>
          <w:w w:val="105"/>
        </w:rPr>
        <w:t> </w:t>
      </w:r>
      <w:r>
        <w:rPr>
          <w:w w:val="105"/>
        </w:rPr>
        <w:t>que le</w:t>
      </w:r>
      <w:r>
        <w:rPr>
          <w:spacing w:val="-10"/>
          <w:w w:val="105"/>
        </w:rPr>
        <w:t> </w:t>
      </w:r>
      <w:r>
        <w:rPr>
          <w:w w:val="105"/>
        </w:rPr>
        <w:t>permitan</w:t>
      </w:r>
      <w:r>
        <w:rPr>
          <w:spacing w:val="-9"/>
          <w:w w:val="105"/>
        </w:rPr>
        <w:t> </w:t>
      </w:r>
      <w:r>
        <w:rPr>
          <w:w w:val="105"/>
        </w:rPr>
        <w:t>maximizar</w:t>
      </w:r>
      <w:r>
        <w:rPr>
          <w:spacing w:val="-11"/>
          <w:w w:val="105"/>
        </w:rPr>
        <w:t> </w:t>
      </w:r>
      <w:r>
        <w:rPr>
          <w:w w:val="105"/>
        </w:rPr>
        <w:t>su</w:t>
      </w:r>
      <w:r>
        <w:rPr>
          <w:spacing w:val="-9"/>
          <w:w w:val="105"/>
        </w:rPr>
        <w:t> </w:t>
      </w:r>
      <w:r>
        <w:rPr>
          <w:w w:val="105"/>
        </w:rPr>
        <w:t>aprovechamiento</w:t>
      </w:r>
      <w:r>
        <w:rPr>
          <w:spacing w:val="-10"/>
          <w:w w:val="105"/>
        </w:rPr>
        <w:t> </w:t>
      </w:r>
      <w:r>
        <w:rPr>
          <w:w w:val="105"/>
        </w:rPr>
        <w:t>como</w:t>
      </w:r>
      <w:r>
        <w:rPr>
          <w:spacing w:val="-9"/>
          <w:w w:val="105"/>
        </w:rPr>
        <w:t> </w:t>
      </w:r>
      <w:r>
        <w:rPr>
          <w:w w:val="105"/>
        </w:rPr>
        <w:t>instrumento</w:t>
      </w:r>
      <w:r>
        <w:rPr>
          <w:spacing w:val="-10"/>
          <w:w w:val="105"/>
        </w:rPr>
        <w:t> </w:t>
      </w:r>
      <w:r>
        <w:rPr>
          <w:w w:val="105"/>
        </w:rPr>
        <w:t>público</w:t>
      </w:r>
      <w:r>
        <w:rPr>
          <w:spacing w:val="-9"/>
          <w:w w:val="105"/>
        </w:rPr>
        <w:t> </w:t>
      </w:r>
      <w:r>
        <w:rPr>
          <w:w w:val="105"/>
        </w:rPr>
        <w:t>al</w:t>
      </w:r>
      <w:r>
        <w:rPr>
          <w:spacing w:val="-11"/>
          <w:w w:val="105"/>
        </w:rPr>
        <w:t> </w:t>
      </w:r>
      <w:r>
        <w:rPr>
          <w:w w:val="105"/>
        </w:rPr>
        <w:t>servicio</w:t>
      </w:r>
      <w:r>
        <w:rPr>
          <w:spacing w:val="-9"/>
          <w:w w:val="105"/>
        </w:rPr>
        <w:t> </w:t>
      </w:r>
      <w:r>
        <w:rPr>
          <w:w w:val="105"/>
        </w:rPr>
        <w:t>de</w:t>
      </w:r>
      <w:r>
        <w:rPr>
          <w:spacing w:val="-11"/>
          <w:w w:val="105"/>
        </w:rPr>
        <w:t> </w:t>
      </w:r>
      <w:r>
        <w:rPr>
          <w:w w:val="105"/>
        </w:rPr>
        <w:t>la</w:t>
      </w:r>
      <w:r>
        <w:rPr>
          <w:spacing w:val="-10"/>
          <w:w w:val="105"/>
        </w:rPr>
        <w:t> </w:t>
      </w:r>
      <w:r>
        <w:rPr>
          <w:w w:val="105"/>
        </w:rPr>
        <w:t>actividad</w:t>
      </w:r>
      <w:r>
        <w:rPr>
          <w:spacing w:val="-9"/>
          <w:w w:val="105"/>
        </w:rPr>
        <w:t> </w:t>
      </w:r>
      <w:r>
        <w:rPr>
          <w:w w:val="105"/>
        </w:rPr>
        <w:t>de</w:t>
      </w:r>
      <w:r>
        <w:rPr>
          <w:spacing w:val="-10"/>
          <w:w w:val="105"/>
        </w:rPr>
        <w:t> </w:t>
      </w:r>
      <w:r>
        <w:rPr>
          <w:w w:val="105"/>
        </w:rPr>
        <w:t>I+D+i aplicada. De hecho salvo algunas medidas centradas en la finalización del proceso de mejora y digitalización de los procedimientos, aplicativos y sistemas internos de gestión y control de la empresa, que esperamos concluir a lo largo de 2022 el resto de las medidas se pueden dar por concluidas o aplicadas.</w:t>
      </w:r>
    </w:p>
    <w:p>
      <w:pPr>
        <w:pStyle w:val="BodyText"/>
        <w:spacing w:before="7"/>
      </w:pPr>
    </w:p>
    <w:p>
      <w:pPr>
        <w:pStyle w:val="BodyText"/>
        <w:spacing w:line="249" w:lineRule="auto"/>
        <w:ind w:left="1707" w:right="1209"/>
        <w:jc w:val="both"/>
      </w:pPr>
      <w:r>
        <w:rPr>
          <w:w w:val="105"/>
        </w:rPr>
        <w:t>A pesar de la complicada y volátil coyuntura económica y gracias al esfuerzo realizado por todos los trabajadores</w:t>
      </w:r>
      <w:r>
        <w:rPr>
          <w:spacing w:val="-14"/>
          <w:w w:val="105"/>
        </w:rPr>
        <w:t> </w:t>
      </w:r>
      <w:r>
        <w:rPr>
          <w:w w:val="105"/>
        </w:rPr>
        <w:t>y</w:t>
      </w:r>
      <w:r>
        <w:rPr>
          <w:spacing w:val="-13"/>
          <w:w w:val="105"/>
        </w:rPr>
        <w:t> </w:t>
      </w:r>
      <w:r>
        <w:rPr>
          <w:w w:val="105"/>
        </w:rPr>
        <w:t>al</w:t>
      </w:r>
      <w:r>
        <w:rPr>
          <w:spacing w:val="-13"/>
          <w:w w:val="105"/>
        </w:rPr>
        <w:t> </w:t>
      </w:r>
      <w:r>
        <w:rPr>
          <w:w w:val="105"/>
        </w:rPr>
        <w:t>apoyo</w:t>
      </w:r>
      <w:r>
        <w:rPr>
          <w:spacing w:val="-14"/>
          <w:w w:val="105"/>
        </w:rPr>
        <w:t> </w:t>
      </w:r>
      <w:r>
        <w:rPr>
          <w:w w:val="105"/>
        </w:rPr>
        <w:t>prestado</w:t>
      </w:r>
      <w:r>
        <w:rPr>
          <w:spacing w:val="-14"/>
          <w:w w:val="105"/>
        </w:rPr>
        <w:t> </w:t>
      </w:r>
      <w:r>
        <w:rPr>
          <w:w w:val="105"/>
        </w:rPr>
        <w:t>por</w:t>
      </w:r>
      <w:r>
        <w:rPr>
          <w:spacing w:val="-13"/>
          <w:w w:val="105"/>
        </w:rPr>
        <w:t> </w:t>
      </w:r>
      <w:r>
        <w:rPr>
          <w:w w:val="105"/>
        </w:rPr>
        <w:t>el</w:t>
      </w:r>
      <w:r>
        <w:rPr>
          <w:spacing w:val="-13"/>
          <w:w w:val="105"/>
        </w:rPr>
        <w:t> </w:t>
      </w:r>
      <w:r>
        <w:rPr>
          <w:w w:val="105"/>
        </w:rPr>
        <w:t>Gobierno</w:t>
      </w:r>
      <w:r>
        <w:rPr>
          <w:spacing w:val="-12"/>
          <w:w w:val="105"/>
        </w:rPr>
        <w:t> </w:t>
      </w:r>
      <w:r>
        <w:rPr>
          <w:w w:val="105"/>
        </w:rPr>
        <w:t>de</w:t>
      </w:r>
      <w:r>
        <w:rPr>
          <w:spacing w:val="-13"/>
          <w:w w:val="105"/>
        </w:rPr>
        <w:t> </w:t>
      </w:r>
      <w:r>
        <w:rPr>
          <w:w w:val="105"/>
        </w:rPr>
        <w:t>Canarias,</w:t>
      </w:r>
      <w:r>
        <w:rPr>
          <w:spacing w:val="24"/>
          <w:w w:val="105"/>
        </w:rPr>
        <w:t> </w:t>
      </w:r>
      <w:r>
        <w:rPr>
          <w:w w:val="105"/>
        </w:rPr>
        <w:t>durante</w:t>
      </w:r>
      <w:r>
        <w:rPr>
          <w:spacing w:val="-14"/>
          <w:w w:val="105"/>
        </w:rPr>
        <w:t> </w:t>
      </w:r>
      <w:r>
        <w:rPr>
          <w:w w:val="105"/>
        </w:rPr>
        <w:t>2021</w:t>
      </w:r>
      <w:r>
        <w:rPr>
          <w:spacing w:val="-13"/>
          <w:w w:val="105"/>
        </w:rPr>
        <w:t> </w:t>
      </w:r>
      <w:r>
        <w:rPr>
          <w:w w:val="105"/>
        </w:rPr>
        <w:t>se</w:t>
      </w:r>
      <w:r>
        <w:rPr>
          <w:spacing w:val="-12"/>
          <w:w w:val="105"/>
        </w:rPr>
        <w:t> </w:t>
      </w:r>
      <w:r>
        <w:rPr>
          <w:w w:val="105"/>
        </w:rPr>
        <w:t>ha</w:t>
      </w:r>
      <w:r>
        <w:rPr>
          <w:spacing w:val="-14"/>
          <w:w w:val="105"/>
        </w:rPr>
        <w:t> </w:t>
      </w:r>
      <w:r>
        <w:rPr>
          <w:w w:val="105"/>
        </w:rPr>
        <w:t>podido</w:t>
      </w:r>
      <w:r>
        <w:rPr>
          <w:spacing w:val="-12"/>
          <w:w w:val="105"/>
        </w:rPr>
        <w:t> </w:t>
      </w:r>
      <w:r>
        <w:rPr>
          <w:w w:val="105"/>
        </w:rPr>
        <w:t>mantener,</w:t>
      </w:r>
      <w:r>
        <w:rPr>
          <w:spacing w:val="-14"/>
          <w:w w:val="105"/>
        </w:rPr>
        <w:t> </w:t>
      </w:r>
      <w:r>
        <w:rPr>
          <w:w w:val="105"/>
        </w:rPr>
        <w:t>por quinto</w:t>
      </w:r>
      <w:r>
        <w:rPr>
          <w:spacing w:val="-20"/>
          <w:w w:val="105"/>
        </w:rPr>
        <w:t> </w:t>
      </w:r>
      <w:r>
        <w:rPr>
          <w:w w:val="105"/>
        </w:rPr>
        <w:t>ejercicio</w:t>
      </w:r>
      <w:r>
        <w:rPr>
          <w:spacing w:val="-19"/>
          <w:w w:val="105"/>
        </w:rPr>
        <w:t> </w:t>
      </w:r>
      <w:r>
        <w:rPr>
          <w:w w:val="105"/>
        </w:rPr>
        <w:t>consecutivo,</w:t>
      </w:r>
      <w:r>
        <w:rPr>
          <w:spacing w:val="-21"/>
          <w:w w:val="105"/>
        </w:rPr>
        <w:t> </w:t>
      </w:r>
      <w:r>
        <w:rPr>
          <w:w w:val="105"/>
        </w:rPr>
        <w:t>la</w:t>
      </w:r>
      <w:r>
        <w:rPr>
          <w:spacing w:val="-19"/>
          <w:w w:val="105"/>
        </w:rPr>
        <w:t> </w:t>
      </w:r>
      <w:r>
        <w:rPr>
          <w:w w:val="105"/>
        </w:rPr>
        <w:t>tendencia</w:t>
      </w:r>
      <w:r>
        <w:rPr>
          <w:spacing w:val="-21"/>
          <w:w w:val="105"/>
        </w:rPr>
        <w:t> </w:t>
      </w:r>
      <w:r>
        <w:rPr>
          <w:w w:val="105"/>
        </w:rPr>
        <w:t>de</w:t>
      </w:r>
      <w:r>
        <w:rPr>
          <w:spacing w:val="-21"/>
          <w:w w:val="105"/>
        </w:rPr>
        <w:t> </w:t>
      </w:r>
      <w:r>
        <w:rPr>
          <w:w w:val="105"/>
        </w:rPr>
        <w:t>equilibrio</w:t>
      </w:r>
      <w:r>
        <w:rPr>
          <w:spacing w:val="-20"/>
          <w:w w:val="105"/>
        </w:rPr>
        <w:t> </w:t>
      </w:r>
      <w:r>
        <w:rPr>
          <w:w w:val="105"/>
        </w:rPr>
        <w:t>económico,</w:t>
      </w:r>
      <w:r>
        <w:rPr>
          <w:spacing w:val="-21"/>
          <w:w w:val="105"/>
        </w:rPr>
        <w:t> </w:t>
      </w:r>
      <w:r>
        <w:rPr>
          <w:w w:val="105"/>
        </w:rPr>
        <w:t>cerrando</w:t>
      </w:r>
      <w:r>
        <w:rPr>
          <w:spacing w:val="-20"/>
          <w:w w:val="105"/>
        </w:rPr>
        <w:t> </w:t>
      </w:r>
      <w:r>
        <w:rPr>
          <w:w w:val="105"/>
        </w:rPr>
        <w:t>el</w:t>
      </w:r>
      <w:r>
        <w:rPr>
          <w:spacing w:val="-21"/>
          <w:w w:val="105"/>
        </w:rPr>
        <w:t> </w:t>
      </w:r>
      <w:r>
        <w:rPr>
          <w:w w:val="105"/>
        </w:rPr>
        <w:t>ejercicio</w:t>
      </w:r>
      <w:r>
        <w:rPr>
          <w:spacing w:val="-19"/>
          <w:w w:val="105"/>
        </w:rPr>
        <w:t> </w:t>
      </w:r>
      <w:r>
        <w:rPr>
          <w:w w:val="105"/>
        </w:rPr>
        <w:t>2021</w:t>
      </w:r>
      <w:r>
        <w:rPr>
          <w:spacing w:val="-21"/>
          <w:w w:val="105"/>
        </w:rPr>
        <w:t> </w:t>
      </w:r>
      <w:r>
        <w:rPr>
          <w:w w:val="105"/>
        </w:rPr>
        <w:t>sin</w:t>
      </w:r>
      <w:r>
        <w:rPr>
          <w:spacing w:val="-19"/>
          <w:w w:val="105"/>
        </w:rPr>
        <w:t> </w:t>
      </w:r>
      <w:r>
        <w:rPr>
          <w:w w:val="105"/>
        </w:rPr>
        <w:t>pérdidas, entendiendo por pérdidas aquellas que no están financiadas por aportaciones específicas de la CAC, y con unos niveles de actividad superiores a las previsiones iniciales previstas en el PAIF inicial de este ejercicio 2021, al incrementar la cifra de actividad en un 5% sobre</w:t>
      </w:r>
      <w:r>
        <w:rPr>
          <w:spacing w:val="-25"/>
          <w:w w:val="105"/>
        </w:rPr>
        <w:t> </w:t>
      </w:r>
      <w:r>
        <w:rPr>
          <w:w w:val="105"/>
        </w:rPr>
        <w:t>esta.</w:t>
      </w:r>
    </w:p>
    <w:p>
      <w:pPr>
        <w:pStyle w:val="BodyText"/>
        <w:spacing w:before="8"/>
      </w:pPr>
    </w:p>
    <w:p>
      <w:pPr>
        <w:pStyle w:val="BodyText"/>
        <w:spacing w:line="249" w:lineRule="auto"/>
        <w:ind w:left="1707" w:right="1209"/>
        <w:jc w:val="both"/>
      </w:pPr>
      <w:r>
        <w:rPr>
          <w:w w:val="105"/>
        </w:rPr>
        <w:t>En el ejercicio 2021 se ha producido un ligero incremento de actividad, de un 1,5%, sobre el ejercicio 2020,</w:t>
      </w:r>
      <w:r>
        <w:rPr>
          <w:spacing w:val="-3"/>
          <w:w w:val="105"/>
        </w:rPr>
        <w:t> </w:t>
      </w:r>
      <w:r>
        <w:rPr>
          <w:w w:val="105"/>
        </w:rPr>
        <w:t>y</w:t>
      </w:r>
      <w:r>
        <w:rPr>
          <w:spacing w:val="-5"/>
          <w:w w:val="105"/>
        </w:rPr>
        <w:t> </w:t>
      </w:r>
      <w:r>
        <w:rPr>
          <w:w w:val="105"/>
        </w:rPr>
        <w:t>que</w:t>
      </w:r>
      <w:r>
        <w:rPr>
          <w:spacing w:val="-2"/>
          <w:w w:val="105"/>
        </w:rPr>
        <w:t> </w:t>
      </w:r>
      <w:r>
        <w:rPr>
          <w:w w:val="105"/>
        </w:rPr>
        <w:t>de</w:t>
      </w:r>
      <w:r>
        <w:rPr>
          <w:spacing w:val="-2"/>
          <w:w w:val="105"/>
        </w:rPr>
        <w:t> </w:t>
      </w:r>
      <w:r>
        <w:rPr>
          <w:w w:val="105"/>
        </w:rPr>
        <w:t>forma</w:t>
      </w:r>
      <w:r>
        <w:rPr>
          <w:spacing w:val="-3"/>
          <w:w w:val="105"/>
        </w:rPr>
        <w:t> </w:t>
      </w:r>
      <w:r>
        <w:rPr>
          <w:w w:val="105"/>
        </w:rPr>
        <w:t>acumulativa</w:t>
      </w:r>
      <w:r>
        <w:rPr>
          <w:spacing w:val="-2"/>
          <w:w w:val="105"/>
        </w:rPr>
        <w:t> </w:t>
      </w:r>
      <w:r>
        <w:rPr>
          <w:w w:val="105"/>
        </w:rPr>
        <w:t>ya</w:t>
      </w:r>
      <w:r>
        <w:rPr>
          <w:spacing w:val="-2"/>
          <w:w w:val="105"/>
        </w:rPr>
        <w:t> </w:t>
      </w:r>
      <w:r>
        <w:rPr>
          <w:w w:val="105"/>
        </w:rPr>
        <w:t>asciende</w:t>
      </w:r>
      <w:r>
        <w:rPr>
          <w:spacing w:val="-2"/>
          <w:w w:val="105"/>
        </w:rPr>
        <w:t> </w:t>
      </w:r>
      <w:r>
        <w:rPr>
          <w:w w:val="105"/>
        </w:rPr>
        <w:t>a</w:t>
      </w:r>
      <w:r>
        <w:rPr>
          <w:spacing w:val="-4"/>
          <w:w w:val="105"/>
        </w:rPr>
        <w:t> </w:t>
      </w:r>
      <w:r>
        <w:rPr>
          <w:w w:val="105"/>
        </w:rPr>
        <w:t>un</w:t>
      </w:r>
      <w:r>
        <w:rPr>
          <w:spacing w:val="-4"/>
          <w:w w:val="105"/>
        </w:rPr>
        <w:t> </w:t>
      </w:r>
      <w:r>
        <w:rPr>
          <w:w w:val="105"/>
        </w:rPr>
        <w:t>57%</w:t>
      </w:r>
      <w:r>
        <w:rPr>
          <w:spacing w:val="-4"/>
          <w:w w:val="105"/>
        </w:rPr>
        <w:t> </w:t>
      </w:r>
      <w:r>
        <w:rPr>
          <w:w w:val="105"/>
        </w:rPr>
        <w:t>en</w:t>
      </w:r>
      <w:r>
        <w:rPr>
          <w:spacing w:val="-2"/>
          <w:w w:val="105"/>
        </w:rPr>
        <w:t> </w:t>
      </w:r>
      <w:r>
        <w:rPr>
          <w:w w:val="105"/>
        </w:rPr>
        <w:t>el</w:t>
      </w:r>
      <w:r>
        <w:rPr>
          <w:spacing w:val="-4"/>
          <w:w w:val="105"/>
        </w:rPr>
        <w:t> </w:t>
      </w:r>
      <w:r>
        <w:rPr>
          <w:w w:val="105"/>
        </w:rPr>
        <w:t>quinquenio</w:t>
      </w:r>
      <w:r>
        <w:rPr>
          <w:spacing w:val="-2"/>
          <w:w w:val="105"/>
        </w:rPr>
        <w:t> </w:t>
      </w:r>
      <w:r>
        <w:rPr>
          <w:w w:val="105"/>
        </w:rPr>
        <w:t>2017-2021,</w:t>
      </w:r>
      <w:r>
        <w:rPr>
          <w:spacing w:val="-4"/>
          <w:w w:val="105"/>
        </w:rPr>
        <w:t> </w:t>
      </w:r>
      <w:r>
        <w:rPr>
          <w:w w:val="105"/>
        </w:rPr>
        <w:t>desde</w:t>
      </w:r>
      <w:r>
        <w:rPr>
          <w:spacing w:val="-4"/>
          <w:w w:val="105"/>
        </w:rPr>
        <w:t> </w:t>
      </w:r>
      <w:r>
        <w:rPr>
          <w:w w:val="105"/>
        </w:rPr>
        <w:t>el</w:t>
      </w:r>
      <w:r>
        <w:rPr>
          <w:spacing w:val="-4"/>
          <w:w w:val="105"/>
        </w:rPr>
        <w:t> </w:t>
      </w:r>
      <w:r>
        <w:rPr>
          <w:w w:val="105"/>
        </w:rPr>
        <w:t>cambio de</w:t>
      </w:r>
      <w:r>
        <w:rPr>
          <w:spacing w:val="-4"/>
          <w:w w:val="105"/>
        </w:rPr>
        <w:t> </w:t>
      </w:r>
      <w:r>
        <w:rPr>
          <w:w w:val="105"/>
        </w:rPr>
        <w:t>tendencia</w:t>
      </w:r>
      <w:r>
        <w:rPr>
          <w:spacing w:val="-3"/>
          <w:w w:val="105"/>
        </w:rPr>
        <w:t> </w:t>
      </w:r>
      <w:r>
        <w:rPr>
          <w:w w:val="105"/>
        </w:rPr>
        <w:t>iniciado</w:t>
      </w:r>
      <w:r>
        <w:rPr>
          <w:spacing w:val="-3"/>
          <w:w w:val="105"/>
        </w:rPr>
        <w:t> </w:t>
      </w:r>
      <w:r>
        <w:rPr>
          <w:w w:val="105"/>
        </w:rPr>
        <w:t>a</w:t>
      </w:r>
      <w:r>
        <w:rPr>
          <w:spacing w:val="-3"/>
          <w:w w:val="105"/>
        </w:rPr>
        <w:t> </w:t>
      </w:r>
      <w:r>
        <w:rPr>
          <w:w w:val="105"/>
        </w:rPr>
        <w:t>finales</w:t>
      </w:r>
      <w:r>
        <w:rPr>
          <w:spacing w:val="-4"/>
          <w:w w:val="105"/>
        </w:rPr>
        <w:t> </w:t>
      </w:r>
      <w:r>
        <w:rPr>
          <w:w w:val="105"/>
        </w:rPr>
        <w:t>del</w:t>
      </w:r>
      <w:r>
        <w:rPr>
          <w:spacing w:val="-5"/>
          <w:w w:val="105"/>
        </w:rPr>
        <w:t> </w:t>
      </w:r>
      <w:r>
        <w:rPr>
          <w:w w:val="105"/>
        </w:rPr>
        <w:t>ejercicio</w:t>
      </w:r>
      <w:r>
        <w:rPr>
          <w:spacing w:val="-4"/>
          <w:w w:val="105"/>
        </w:rPr>
        <w:t> </w:t>
      </w:r>
      <w:r>
        <w:rPr>
          <w:w w:val="105"/>
        </w:rPr>
        <w:t>2016,</w:t>
      </w:r>
      <w:r>
        <w:rPr>
          <w:spacing w:val="-4"/>
          <w:w w:val="105"/>
        </w:rPr>
        <w:t> </w:t>
      </w:r>
      <w:r>
        <w:rPr>
          <w:w w:val="105"/>
        </w:rPr>
        <w:t>y</w:t>
      </w:r>
      <w:r>
        <w:rPr>
          <w:spacing w:val="-4"/>
          <w:w w:val="105"/>
        </w:rPr>
        <w:t> </w:t>
      </w:r>
      <w:r>
        <w:rPr>
          <w:w w:val="105"/>
        </w:rPr>
        <w:t>que</w:t>
      </w:r>
      <w:r>
        <w:rPr>
          <w:spacing w:val="-5"/>
          <w:w w:val="105"/>
        </w:rPr>
        <w:t> </w:t>
      </w:r>
      <w:r>
        <w:rPr>
          <w:w w:val="105"/>
        </w:rPr>
        <w:t>nos</w:t>
      </w:r>
      <w:r>
        <w:rPr>
          <w:spacing w:val="-4"/>
          <w:w w:val="105"/>
        </w:rPr>
        <w:t> </w:t>
      </w:r>
      <w:r>
        <w:rPr>
          <w:w w:val="105"/>
        </w:rPr>
        <w:t>ha</w:t>
      </w:r>
      <w:r>
        <w:rPr>
          <w:spacing w:val="-5"/>
          <w:w w:val="105"/>
        </w:rPr>
        <w:t> </w:t>
      </w:r>
      <w:r>
        <w:rPr>
          <w:w w:val="105"/>
        </w:rPr>
        <w:t>permitido</w:t>
      </w:r>
      <w:r>
        <w:rPr>
          <w:spacing w:val="-3"/>
          <w:w w:val="105"/>
        </w:rPr>
        <w:t> </w:t>
      </w:r>
      <w:r>
        <w:rPr>
          <w:w w:val="105"/>
        </w:rPr>
        <w:t>ya</w:t>
      </w:r>
      <w:r>
        <w:rPr>
          <w:spacing w:val="-5"/>
          <w:w w:val="105"/>
        </w:rPr>
        <w:t> </w:t>
      </w:r>
      <w:r>
        <w:rPr>
          <w:w w:val="105"/>
        </w:rPr>
        <w:t>acercamos</w:t>
      </w:r>
      <w:r>
        <w:rPr>
          <w:spacing w:val="-4"/>
          <w:w w:val="105"/>
        </w:rPr>
        <w:t> </w:t>
      </w:r>
      <w:r>
        <w:rPr>
          <w:w w:val="105"/>
        </w:rPr>
        <w:t>a</w:t>
      </w:r>
      <w:r>
        <w:rPr>
          <w:spacing w:val="-3"/>
          <w:w w:val="105"/>
        </w:rPr>
        <w:t> </w:t>
      </w:r>
      <w:r>
        <w:rPr>
          <w:w w:val="105"/>
        </w:rPr>
        <w:t>los</w:t>
      </w:r>
      <w:r>
        <w:rPr>
          <w:spacing w:val="-4"/>
          <w:w w:val="105"/>
        </w:rPr>
        <w:t> </w:t>
      </w:r>
      <w:r>
        <w:rPr>
          <w:w w:val="105"/>
        </w:rPr>
        <w:t>niveles</w:t>
      </w:r>
      <w:r>
        <w:rPr>
          <w:spacing w:val="-5"/>
          <w:w w:val="105"/>
        </w:rPr>
        <w:t> </w:t>
      </w:r>
      <w:r>
        <w:rPr>
          <w:w w:val="105"/>
        </w:rPr>
        <w:t>de actividad previos a la anterior crisis económica internacional 2008-2009 . Pero con dos importantes matices a considerar, y considerados ambos en las líneas fijadas por el Plan de Reestructuración, el primero</w:t>
      </w:r>
      <w:r>
        <w:rPr>
          <w:spacing w:val="-5"/>
          <w:w w:val="105"/>
        </w:rPr>
        <w:t> </w:t>
      </w:r>
      <w:r>
        <w:rPr>
          <w:w w:val="105"/>
        </w:rPr>
        <w:t>que</w:t>
      </w:r>
      <w:r>
        <w:rPr>
          <w:spacing w:val="-6"/>
          <w:w w:val="105"/>
        </w:rPr>
        <w:t> </w:t>
      </w:r>
      <w:r>
        <w:rPr>
          <w:w w:val="105"/>
        </w:rPr>
        <w:t>estos</w:t>
      </w:r>
      <w:r>
        <w:rPr>
          <w:spacing w:val="-8"/>
          <w:w w:val="105"/>
        </w:rPr>
        <w:t> </w:t>
      </w:r>
      <w:r>
        <w:rPr>
          <w:w w:val="105"/>
        </w:rPr>
        <w:t>niveles</w:t>
      </w:r>
      <w:r>
        <w:rPr>
          <w:spacing w:val="-7"/>
          <w:w w:val="105"/>
        </w:rPr>
        <w:t> </w:t>
      </w:r>
      <w:r>
        <w:rPr>
          <w:w w:val="105"/>
        </w:rPr>
        <w:t>de</w:t>
      </w:r>
      <w:r>
        <w:rPr>
          <w:spacing w:val="-4"/>
          <w:w w:val="105"/>
        </w:rPr>
        <w:t> </w:t>
      </w:r>
      <w:r>
        <w:rPr>
          <w:w w:val="105"/>
        </w:rPr>
        <w:t>incremento</w:t>
      </w:r>
      <w:r>
        <w:rPr>
          <w:spacing w:val="-7"/>
          <w:w w:val="105"/>
        </w:rPr>
        <w:t> </w:t>
      </w:r>
      <w:r>
        <w:rPr>
          <w:w w:val="105"/>
        </w:rPr>
        <w:t>de</w:t>
      </w:r>
      <w:r>
        <w:rPr>
          <w:spacing w:val="-6"/>
          <w:w w:val="105"/>
        </w:rPr>
        <w:t> </w:t>
      </w:r>
      <w:r>
        <w:rPr>
          <w:w w:val="105"/>
        </w:rPr>
        <w:t>actividad</w:t>
      </w:r>
      <w:r>
        <w:rPr>
          <w:spacing w:val="-4"/>
          <w:w w:val="105"/>
        </w:rPr>
        <w:t> </w:t>
      </w:r>
      <w:r>
        <w:rPr>
          <w:w w:val="105"/>
        </w:rPr>
        <w:t>se</w:t>
      </w:r>
      <w:r>
        <w:rPr>
          <w:spacing w:val="-5"/>
          <w:w w:val="105"/>
        </w:rPr>
        <w:t> </w:t>
      </w:r>
      <w:r>
        <w:rPr>
          <w:w w:val="105"/>
        </w:rPr>
        <w:t>han</w:t>
      </w:r>
      <w:r>
        <w:rPr>
          <w:spacing w:val="-6"/>
          <w:w w:val="105"/>
        </w:rPr>
        <w:t> </w:t>
      </w:r>
      <w:r>
        <w:rPr>
          <w:w w:val="105"/>
        </w:rPr>
        <w:t>logrado</w:t>
      </w:r>
      <w:r>
        <w:rPr>
          <w:spacing w:val="-7"/>
          <w:w w:val="105"/>
        </w:rPr>
        <w:t> </w:t>
      </w:r>
      <w:r>
        <w:rPr>
          <w:w w:val="105"/>
        </w:rPr>
        <w:t>sin</w:t>
      </w:r>
      <w:r>
        <w:rPr>
          <w:spacing w:val="-4"/>
          <w:w w:val="105"/>
        </w:rPr>
        <w:t> </w:t>
      </w:r>
      <w:r>
        <w:rPr>
          <w:w w:val="105"/>
        </w:rPr>
        <w:t>la</w:t>
      </w:r>
      <w:r>
        <w:rPr>
          <w:spacing w:val="-7"/>
          <w:w w:val="105"/>
        </w:rPr>
        <w:t> </w:t>
      </w:r>
      <w:r>
        <w:rPr>
          <w:w w:val="105"/>
        </w:rPr>
        <w:t>necesidad</w:t>
      </w:r>
      <w:r>
        <w:rPr>
          <w:spacing w:val="-6"/>
          <w:w w:val="105"/>
        </w:rPr>
        <w:t> </w:t>
      </w:r>
      <w:r>
        <w:rPr>
          <w:w w:val="105"/>
        </w:rPr>
        <w:t>de</w:t>
      </w:r>
      <w:r>
        <w:rPr>
          <w:spacing w:val="-4"/>
          <w:w w:val="105"/>
        </w:rPr>
        <w:t> </w:t>
      </w:r>
      <w:r>
        <w:rPr>
          <w:w w:val="105"/>
        </w:rPr>
        <w:t>incrementar</w:t>
      </w:r>
      <w:r>
        <w:rPr>
          <w:spacing w:val="-8"/>
          <w:w w:val="105"/>
        </w:rPr>
        <w:t> </w:t>
      </w:r>
      <w:r>
        <w:rPr>
          <w:w w:val="105"/>
        </w:rPr>
        <w:t>la financiación genérica de la empresa que nos concede la CAC en su condición de socio único, y el segundo</w:t>
      </w:r>
      <w:r>
        <w:rPr>
          <w:spacing w:val="4"/>
          <w:w w:val="105"/>
        </w:rPr>
        <w:t> </w:t>
      </w:r>
      <w:r>
        <w:rPr>
          <w:w w:val="105"/>
        </w:rPr>
        <w:t>que,</w:t>
      </w:r>
      <w:r>
        <w:rPr>
          <w:spacing w:val="1"/>
          <w:w w:val="105"/>
        </w:rPr>
        <w:t> </w:t>
      </w:r>
      <w:r>
        <w:rPr>
          <w:w w:val="105"/>
        </w:rPr>
        <w:t>a</w:t>
      </w:r>
      <w:r>
        <w:rPr>
          <w:spacing w:val="5"/>
          <w:w w:val="105"/>
        </w:rPr>
        <w:t> </w:t>
      </w:r>
      <w:r>
        <w:rPr>
          <w:w w:val="105"/>
        </w:rPr>
        <w:t>diferencia</w:t>
      </w:r>
      <w:r>
        <w:rPr>
          <w:spacing w:val="2"/>
          <w:w w:val="105"/>
        </w:rPr>
        <w:t> </w:t>
      </w:r>
      <w:r>
        <w:rPr>
          <w:w w:val="105"/>
        </w:rPr>
        <w:t>de</w:t>
      </w:r>
      <w:r>
        <w:rPr>
          <w:spacing w:val="5"/>
          <w:w w:val="105"/>
        </w:rPr>
        <w:t> </w:t>
      </w:r>
      <w:r>
        <w:rPr>
          <w:w w:val="105"/>
        </w:rPr>
        <w:t>ejercicios</w:t>
      </w:r>
      <w:r>
        <w:rPr>
          <w:spacing w:val="3"/>
          <w:w w:val="105"/>
        </w:rPr>
        <w:t> </w:t>
      </w:r>
      <w:r>
        <w:rPr>
          <w:w w:val="105"/>
        </w:rPr>
        <w:t>anteriores,</w:t>
      </w:r>
      <w:r>
        <w:rPr>
          <w:spacing w:val="4"/>
          <w:w w:val="105"/>
        </w:rPr>
        <w:t> </w:t>
      </w:r>
      <w:r>
        <w:rPr>
          <w:w w:val="105"/>
        </w:rPr>
        <w:t>estos</w:t>
      </w:r>
      <w:r>
        <w:rPr>
          <w:spacing w:val="4"/>
          <w:w w:val="105"/>
        </w:rPr>
        <w:t> </w:t>
      </w:r>
      <w:r>
        <w:rPr>
          <w:w w:val="105"/>
        </w:rPr>
        <w:t>ejercicios</w:t>
      </w:r>
      <w:r>
        <w:rPr>
          <w:spacing w:val="3"/>
          <w:w w:val="105"/>
        </w:rPr>
        <w:t> </w:t>
      </w:r>
      <w:r>
        <w:rPr>
          <w:w w:val="105"/>
        </w:rPr>
        <w:t>de</w:t>
      </w:r>
      <w:r>
        <w:rPr>
          <w:spacing w:val="4"/>
          <w:w w:val="105"/>
        </w:rPr>
        <w:t> </w:t>
      </w:r>
      <w:r>
        <w:rPr>
          <w:w w:val="105"/>
        </w:rPr>
        <w:t>2017</w:t>
      </w:r>
      <w:r>
        <w:rPr>
          <w:spacing w:val="5"/>
          <w:w w:val="105"/>
        </w:rPr>
        <w:t> </w:t>
      </w:r>
      <w:r>
        <w:rPr>
          <w:w w:val="105"/>
        </w:rPr>
        <w:t>a</w:t>
      </w:r>
      <w:r>
        <w:rPr>
          <w:spacing w:val="4"/>
          <w:w w:val="105"/>
        </w:rPr>
        <w:t> </w:t>
      </w:r>
      <w:r>
        <w:rPr>
          <w:w w:val="105"/>
        </w:rPr>
        <w:t>2020</w:t>
      </w:r>
      <w:r>
        <w:rPr>
          <w:spacing w:val="4"/>
          <w:w w:val="105"/>
        </w:rPr>
        <w:t> </w:t>
      </w:r>
      <w:r>
        <w:rPr>
          <w:w w:val="105"/>
        </w:rPr>
        <w:t>se</w:t>
      </w:r>
      <w:r>
        <w:rPr>
          <w:spacing w:val="5"/>
          <w:w w:val="105"/>
        </w:rPr>
        <w:t> </w:t>
      </w:r>
      <w:r>
        <w:rPr>
          <w:w w:val="105"/>
        </w:rPr>
        <w:t>han</w:t>
      </w:r>
      <w:r>
        <w:rPr>
          <w:spacing w:val="4"/>
          <w:w w:val="105"/>
        </w:rPr>
        <w:t> </w:t>
      </w:r>
      <w:r>
        <w:rPr>
          <w:w w:val="105"/>
        </w:rPr>
        <w:t>cerrado</w:t>
      </w:r>
      <w:r>
        <w:rPr>
          <w:spacing w:val="4"/>
          <w:w w:val="105"/>
        </w:rPr>
        <w:t> </w:t>
      </w:r>
      <w:r>
        <w:rPr>
          <w:w w:val="105"/>
        </w:rPr>
        <w:t>en</w:t>
      </w:r>
    </w:p>
    <w:p>
      <w:pPr>
        <w:spacing w:before="121"/>
        <w:ind w:left="0" w:right="1210" w:firstLine="0"/>
        <w:jc w:val="right"/>
        <w:rPr>
          <w:sz w:val="19"/>
        </w:rPr>
      </w:pPr>
      <w:r>
        <w:rPr>
          <w:sz w:val="19"/>
        </w:rPr>
        <w:t>Página 76</w:t>
      </w:r>
    </w:p>
    <w:p>
      <w:pPr>
        <w:pStyle w:val="BodyText"/>
      </w:pPr>
    </w:p>
    <w:p>
      <w:pPr>
        <w:pStyle w:val="BodyText"/>
      </w:pPr>
    </w:p>
    <w:p>
      <w:pPr>
        <w:pStyle w:val="BodyText"/>
        <w:spacing w:before="4"/>
        <w:rPr>
          <w:sz w:val="18"/>
        </w:rPr>
      </w:pPr>
      <w:r>
        <w:rPr/>
        <w:pict>
          <v:group style="position:absolute;margin-left:52.058052pt;margin-top:12.539027pt;width:490.9pt;height:36.6pt;mso-position-horizontal-relative:page;mso-position-vertical-relative:paragraph;z-index:-251350016;mso-wrap-distance-left:0;mso-wrap-distance-right:0" coordorigin="1041,251" coordsize="9818,732">
            <v:line style="position:absolute" from="1046,978" to="1046,255" stroked="true" strokeweight=".465325pt" strokecolor="#000000">
              <v:stroke dashstyle="solid"/>
            </v:line>
            <v:line style="position:absolute" from="1046,978" to="5441,978" stroked="true" strokeweight=".465325pt" strokecolor="#000000">
              <v:stroke dashstyle="solid"/>
            </v:line>
            <v:line style="position:absolute" from="1046,255" to="5441,255" stroked="true" strokeweight=".465325pt" strokecolor="#000000">
              <v:stroke dashstyle="solid"/>
            </v:line>
            <v:line style="position:absolute" from="5441,978" to="10211,978" stroked="true" strokeweight=".465325pt" strokecolor="#000000">
              <v:stroke dashstyle="solid"/>
            </v:line>
            <v:line style="position:absolute" from="5441,255" to="10211,255" stroked="true" strokeweight=".465325pt" strokecolor="#000000">
              <v:stroke dashstyle="solid"/>
            </v:line>
            <v:shape style="position:absolute;left:5515;top:274;width:4622;height:686" type="#_x0000_t75" stroked="false">
              <v:imagedata r:id="rId10" o:title=""/>
            </v:shape>
            <v:shape style="position:absolute;left:10211;top:250;width:648;height:732" type="#_x0000_t75" stroked="false">
              <v:imagedata r:id="rId11" o:title=""/>
            </v:shape>
            <v:shape style="position:absolute;left:1041;top:250;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09"/>
        <w:jc w:val="both"/>
      </w:pPr>
      <w:r>
        <w:rPr>
          <w:w w:val="105"/>
        </w:rPr>
        <w:t>equilibrio sin incurrir en pérdidas sin financiación, y habiéndose recuperado la totalidad de las reducciones acordadas en las retribuciones de los trabajadores con motivo de la anterior crisis, y, en función</w:t>
      </w:r>
      <w:r>
        <w:rPr>
          <w:spacing w:val="-8"/>
          <w:w w:val="105"/>
        </w:rPr>
        <w:t> </w:t>
      </w:r>
      <w:r>
        <w:rPr>
          <w:w w:val="105"/>
        </w:rPr>
        <w:t>de</w:t>
      </w:r>
      <w:r>
        <w:rPr>
          <w:spacing w:val="-7"/>
          <w:w w:val="105"/>
        </w:rPr>
        <w:t> </w:t>
      </w:r>
      <w:r>
        <w:rPr>
          <w:w w:val="105"/>
        </w:rPr>
        <w:t>lo</w:t>
      </w:r>
      <w:r>
        <w:rPr>
          <w:spacing w:val="-8"/>
          <w:w w:val="105"/>
        </w:rPr>
        <w:t> </w:t>
      </w:r>
      <w:r>
        <w:rPr>
          <w:w w:val="105"/>
        </w:rPr>
        <w:t>admitido</w:t>
      </w:r>
      <w:r>
        <w:rPr>
          <w:spacing w:val="-7"/>
          <w:w w:val="105"/>
        </w:rPr>
        <w:t> </w:t>
      </w:r>
      <w:r>
        <w:rPr>
          <w:w w:val="105"/>
        </w:rPr>
        <w:t>por</w:t>
      </w:r>
      <w:r>
        <w:rPr>
          <w:spacing w:val="-9"/>
          <w:w w:val="105"/>
        </w:rPr>
        <w:t> </w:t>
      </w:r>
      <w:r>
        <w:rPr>
          <w:w w:val="105"/>
        </w:rPr>
        <w:t>la</w:t>
      </w:r>
      <w:r>
        <w:rPr>
          <w:spacing w:val="-7"/>
          <w:w w:val="105"/>
        </w:rPr>
        <w:t> </w:t>
      </w:r>
      <w:r>
        <w:rPr>
          <w:w w:val="105"/>
        </w:rPr>
        <w:t>normativa</w:t>
      </w:r>
      <w:r>
        <w:rPr>
          <w:spacing w:val="-8"/>
          <w:w w:val="105"/>
        </w:rPr>
        <w:t> </w:t>
      </w:r>
      <w:r>
        <w:rPr>
          <w:w w:val="105"/>
        </w:rPr>
        <w:t>aplicable,</w:t>
      </w:r>
      <w:r>
        <w:rPr>
          <w:spacing w:val="-8"/>
          <w:w w:val="105"/>
        </w:rPr>
        <w:t> </w:t>
      </w:r>
      <w:r>
        <w:rPr>
          <w:w w:val="105"/>
        </w:rPr>
        <w:t>recuperando</w:t>
      </w:r>
      <w:r>
        <w:rPr>
          <w:spacing w:val="-7"/>
          <w:w w:val="105"/>
        </w:rPr>
        <w:t> </w:t>
      </w:r>
      <w:r>
        <w:rPr>
          <w:w w:val="105"/>
        </w:rPr>
        <w:t>las</w:t>
      </w:r>
      <w:r>
        <w:rPr>
          <w:spacing w:val="-9"/>
          <w:w w:val="105"/>
        </w:rPr>
        <w:t> </w:t>
      </w:r>
      <w:r>
        <w:rPr>
          <w:w w:val="105"/>
        </w:rPr>
        <w:t>condiciones</w:t>
      </w:r>
      <w:r>
        <w:rPr>
          <w:spacing w:val="-8"/>
          <w:w w:val="105"/>
        </w:rPr>
        <w:t> </w:t>
      </w:r>
      <w:r>
        <w:rPr>
          <w:w w:val="105"/>
        </w:rPr>
        <w:t>laborales</w:t>
      </w:r>
      <w:r>
        <w:rPr>
          <w:spacing w:val="-8"/>
          <w:w w:val="105"/>
        </w:rPr>
        <w:t> </w:t>
      </w:r>
      <w:r>
        <w:rPr>
          <w:w w:val="105"/>
        </w:rPr>
        <w:t>previas</w:t>
      </w:r>
      <w:r>
        <w:rPr>
          <w:spacing w:val="-8"/>
          <w:w w:val="105"/>
        </w:rPr>
        <w:t> </w:t>
      </w:r>
      <w:r>
        <w:rPr>
          <w:w w:val="105"/>
        </w:rPr>
        <w:t>a</w:t>
      </w:r>
      <w:r>
        <w:rPr>
          <w:spacing w:val="-8"/>
          <w:w w:val="105"/>
        </w:rPr>
        <w:t> </w:t>
      </w:r>
      <w:r>
        <w:rPr>
          <w:w w:val="105"/>
        </w:rPr>
        <w:t>dicha crisis.</w:t>
      </w:r>
    </w:p>
    <w:p>
      <w:pPr>
        <w:pStyle w:val="BodyText"/>
        <w:spacing w:before="9"/>
      </w:pPr>
    </w:p>
    <w:p>
      <w:pPr>
        <w:pStyle w:val="BodyText"/>
        <w:spacing w:line="249" w:lineRule="auto"/>
        <w:ind w:left="1707" w:right="1209"/>
        <w:jc w:val="both"/>
      </w:pPr>
      <w:r>
        <w:rPr>
          <w:w w:val="105"/>
        </w:rPr>
        <w:t>Asimismo debe destacarse que el ITC mantiene su apuesta por generar y desarrollar el conocimiento desde</w:t>
      </w:r>
      <w:r>
        <w:rPr>
          <w:spacing w:val="-5"/>
          <w:w w:val="105"/>
        </w:rPr>
        <w:t> </w:t>
      </w:r>
      <w:r>
        <w:rPr>
          <w:w w:val="105"/>
        </w:rPr>
        <w:t>nuestro</w:t>
      </w:r>
      <w:r>
        <w:rPr>
          <w:spacing w:val="-4"/>
          <w:w w:val="105"/>
        </w:rPr>
        <w:t> </w:t>
      </w:r>
      <w:r>
        <w:rPr>
          <w:w w:val="105"/>
        </w:rPr>
        <w:t>personal,</w:t>
      </w:r>
      <w:r>
        <w:rPr>
          <w:spacing w:val="-5"/>
          <w:w w:val="105"/>
        </w:rPr>
        <w:t> </w:t>
      </w:r>
      <w:r>
        <w:rPr>
          <w:w w:val="105"/>
        </w:rPr>
        <w:t>de</w:t>
      </w:r>
      <w:r>
        <w:rPr>
          <w:spacing w:val="-6"/>
          <w:w w:val="105"/>
        </w:rPr>
        <w:t> </w:t>
      </w:r>
      <w:r>
        <w:rPr>
          <w:w w:val="105"/>
        </w:rPr>
        <w:t>hecho</w:t>
      </w:r>
      <w:r>
        <w:rPr>
          <w:spacing w:val="-5"/>
          <w:w w:val="105"/>
        </w:rPr>
        <w:t> </w:t>
      </w:r>
      <w:r>
        <w:rPr>
          <w:w w:val="105"/>
        </w:rPr>
        <w:t>el</w:t>
      </w:r>
      <w:r>
        <w:rPr>
          <w:spacing w:val="-4"/>
          <w:w w:val="105"/>
        </w:rPr>
        <w:t> </w:t>
      </w:r>
      <w:r>
        <w:rPr>
          <w:w w:val="105"/>
        </w:rPr>
        <w:t>75%</w:t>
      </w:r>
      <w:r>
        <w:rPr>
          <w:spacing w:val="-5"/>
          <w:w w:val="105"/>
        </w:rPr>
        <w:t> </w:t>
      </w:r>
      <w:r>
        <w:rPr>
          <w:w w:val="105"/>
        </w:rPr>
        <w:t>de</w:t>
      </w:r>
      <w:r>
        <w:rPr>
          <w:spacing w:val="-4"/>
          <w:w w:val="105"/>
        </w:rPr>
        <w:t> </w:t>
      </w:r>
      <w:r>
        <w:rPr>
          <w:w w:val="105"/>
        </w:rPr>
        <w:t>nuestros</w:t>
      </w:r>
      <w:r>
        <w:rPr>
          <w:spacing w:val="-7"/>
          <w:w w:val="105"/>
        </w:rPr>
        <w:t> </w:t>
      </w:r>
      <w:r>
        <w:rPr>
          <w:w w:val="105"/>
        </w:rPr>
        <w:t>gastos</w:t>
      </w:r>
      <w:r>
        <w:rPr>
          <w:spacing w:val="-5"/>
          <w:w w:val="105"/>
        </w:rPr>
        <w:t> </w:t>
      </w:r>
      <w:r>
        <w:rPr>
          <w:w w:val="105"/>
        </w:rPr>
        <w:t>de</w:t>
      </w:r>
      <w:r>
        <w:rPr>
          <w:spacing w:val="-5"/>
          <w:w w:val="105"/>
        </w:rPr>
        <w:t> </w:t>
      </w:r>
      <w:r>
        <w:rPr>
          <w:w w:val="105"/>
        </w:rPr>
        <w:t>explotación,</w:t>
      </w:r>
      <w:r>
        <w:rPr>
          <w:spacing w:val="-3"/>
          <w:w w:val="105"/>
        </w:rPr>
        <w:t> </w:t>
      </w:r>
      <w:r>
        <w:rPr>
          <w:w w:val="105"/>
        </w:rPr>
        <w:t>sin</w:t>
      </w:r>
      <w:r>
        <w:rPr>
          <w:spacing w:val="-4"/>
          <w:w w:val="105"/>
        </w:rPr>
        <w:t> </w:t>
      </w:r>
      <w:r>
        <w:rPr>
          <w:w w:val="105"/>
        </w:rPr>
        <w:t>considerar</w:t>
      </w:r>
      <w:r>
        <w:rPr>
          <w:spacing w:val="-6"/>
          <w:w w:val="105"/>
        </w:rPr>
        <w:t> </w:t>
      </w:r>
      <w:r>
        <w:rPr>
          <w:w w:val="105"/>
        </w:rPr>
        <w:t>la</w:t>
      </w:r>
      <w:r>
        <w:rPr>
          <w:spacing w:val="-5"/>
          <w:w w:val="105"/>
        </w:rPr>
        <w:t> </w:t>
      </w:r>
      <w:r>
        <w:rPr>
          <w:w w:val="105"/>
        </w:rPr>
        <w:t>dotación a la amortización, corresponde a gastos de personal. Así en 2021 se dispone de una plantilla al cierre del ejercicio de 205 personas. Esto supone que, desde el inicio del ejercicio 2017, el ITC ha realizado, para poder hacer frente al incremento de actividad, un total de más de 100 nuevas contrataciones de personal, habiéndose incrementado la plantilla en torno a un 40%. Muchas de dichas nuevas incorporaciones corresponden a perfiles de personas jóvenes que adquieren su primera experiencia profesional en los ámbitos estratégicos que desarrolla el ITC y que sin duda facilitarán el posterior desarrollo</w:t>
      </w:r>
      <w:r>
        <w:rPr>
          <w:spacing w:val="-9"/>
          <w:w w:val="105"/>
        </w:rPr>
        <w:t> </w:t>
      </w:r>
      <w:r>
        <w:rPr>
          <w:w w:val="105"/>
        </w:rPr>
        <w:t>de</w:t>
      </w:r>
      <w:r>
        <w:rPr>
          <w:spacing w:val="-9"/>
          <w:w w:val="105"/>
        </w:rPr>
        <w:t> </w:t>
      </w:r>
      <w:r>
        <w:rPr>
          <w:w w:val="105"/>
        </w:rPr>
        <w:t>su</w:t>
      </w:r>
      <w:r>
        <w:rPr>
          <w:spacing w:val="-8"/>
          <w:w w:val="105"/>
        </w:rPr>
        <w:t> </w:t>
      </w:r>
      <w:r>
        <w:rPr>
          <w:w w:val="105"/>
        </w:rPr>
        <w:t>carrera</w:t>
      </w:r>
      <w:r>
        <w:rPr>
          <w:spacing w:val="-9"/>
          <w:w w:val="105"/>
        </w:rPr>
        <w:t> </w:t>
      </w:r>
      <w:r>
        <w:rPr>
          <w:w w:val="105"/>
        </w:rPr>
        <w:t>profesional,</w:t>
      </w:r>
      <w:r>
        <w:rPr>
          <w:spacing w:val="-8"/>
          <w:w w:val="105"/>
        </w:rPr>
        <w:t> </w:t>
      </w:r>
      <w:r>
        <w:rPr>
          <w:w w:val="105"/>
        </w:rPr>
        <w:t>y</w:t>
      </w:r>
      <w:r>
        <w:rPr>
          <w:spacing w:val="-9"/>
          <w:w w:val="105"/>
        </w:rPr>
        <w:t> </w:t>
      </w:r>
      <w:r>
        <w:rPr>
          <w:w w:val="105"/>
        </w:rPr>
        <w:t>además</w:t>
      </w:r>
      <w:r>
        <w:rPr>
          <w:spacing w:val="-8"/>
          <w:w w:val="105"/>
        </w:rPr>
        <w:t> </w:t>
      </w:r>
      <w:r>
        <w:rPr>
          <w:w w:val="105"/>
        </w:rPr>
        <w:t>todo</w:t>
      </w:r>
      <w:r>
        <w:rPr>
          <w:spacing w:val="-9"/>
          <w:w w:val="105"/>
        </w:rPr>
        <w:t> </w:t>
      </w:r>
      <w:r>
        <w:rPr>
          <w:w w:val="105"/>
        </w:rPr>
        <w:t>ello</w:t>
      </w:r>
      <w:r>
        <w:rPr>
          <w:spacing w:val="-10"/>
          <w:w w:val="105"/>
        </w:rPr>
        <w:t> </w:t>
      </w:r>
      <w:r>
        <w:rPr>
          <w:w w:val="105"/>
        </w:rPr>
        <w:t>sin</w:t>
      </w:r>
      <w:r>
        <w:rPr>
          <w:spacing w:val="-8"/>
          <w:w w:val="105"/>
        </w:rPr>
        <w:t> </w:t>
      </w:r>
      <w:r>
        <w:rPr>
          <w:w w:val="105"/>
        </w:rPr>
        <w:t>contar</w:t>
      </w:r>
      <w:r>
        <w:rPr>
          <w:spacing w:val="-10"/>
          <w:w w:val="105"/>
        </w:rPr>
        <w:t> </w:t>
      </w:r>
      <w:r>
        <w:rPr>
          <w:w w:val="105"/>
        </w:rPr>
        <w:t>con</w:t>
      </w:r>
      <w:r>
        <w:rPr>
          <w:spacing w:val="-8"/>
          <w:w w:val="105"/>
        </w:rPr>
        <w:t> </w:t>
      </w:r>
      <w:r>
        <w:rPr>
          <w:w w:val="105"/>
        </w:rPr>
        <w:t>las</w:t>
      </w:r>
      <w:r>
        <w:rPr>
          <w:spacing w:val="-9"/>
          <w:w w:val="105"/>
        </w:rPr>
        <w:t> </w:t>
      </w:r>
      <w:r>
        <w:rPr>
          <w:w w:val="105"/>
        </w:rPr>
        <w:t>múltiples</w:t>
      </w:r>
      <w:r>
        <w:rPr>
          <w:spacing w:val="-10"/>
          <w:w w:val="105"/>
        </w:rPr>
        <w:t> </w:t>
      </w:r>
      <w:r>
        <w:rPr>
          <w:w w:val="105"/>
        </w:rPr>
        <w:t>becas</w:t>
      </w:r>
      <w:r>
        <w:rPr>
          <w:spacing w:val="-8"/>
          <w:w w:val="105"/>
        </w:rPr>
        <w:t> </w:t>
      </w:r>
      <w:r>
        <w:rPr>
          <w:w w:val="105"/>
        </w:rPr>
        <w:t>formativas</w:t>
      </w:r>
      <w:r>
        <w:rPr>
          <w:spacing w:val="-9"/>
          <w:w w:val="105"/>
        </w:rPr>
        <w:t> </w:t>
      </w:r>
      <w:r>
        <w:rPr>
          <w:w w:val="105"/>
        </w:rPr>
        <w:t>de diversa</w:t>
      </w:r>
      <w:r>
        <w:rPr>
          <w:spacing w:val="-4"/>
          <w:w w:val="105"/>
        </w:rPr>
        <w:t> </w:t>
      </w:r>
      <w:r>
        <w:rPr>
          <w:w w:val="105"/>
        </w:rPr>
        <w:t>índole,</w:t>
      </w:r>
      <w:r>
        <w:rPr>
          <w:spacing w:val="-4"/>
          <w:w w:val="105"/>
        </w:rPr>
        <w:t> </w:t>
      </w:r>
      <w:r>
        <w:rPr>
          <w:w w:val="105"/>
        </w:rPr>
        <w:t>estancias</w:t>
      </w:r>
      <w:r>
        <w:rPr>
          <w:spacing w:val="-6"/>
          <w:w w:val="105"/>
        </w:rPr>
        <w:t> </w:t>
      </w:r>
      <w:r>
        <w:rPr>
          <w:w w:val="105"/>
        </w:rPr>
        <w:t>e</w:t>
      </w:r>
      <w:r>
        <w:rPr>
          <w:spacing w:val="-3"/>
          <w:w w:val="105"/>
        </w:rPr>
        <w:t> </w:t>
      </w:r>
      <w:r>
        <w:rPr>
          <w:w w:val="105"/>
        </w:rPr>
        <w:t>intercambios</w:t>
      </w:r>
      <w:r>
        <w:rPr>
          <w:spacing w:val="-6"/>
          <w:w w:val="105"/>
        </w:rPr>
        <w:t> </w:t>
      </w:r>
      <w:r>
        <w:rPr>
          <w:w w:val="105"/>
        </w:rPr>
        <w:t>de</w:t>
      </w:r>
      <w:r>
        <w:rPr>
          <w:spacing w:val="-6"/>
          <w:w w:val="105"/>
        </w:rPr>
        <w:t> </w:t>
      </w:r>
      <w:r>
        <w:rPr>
          <w:w w:val="105"/>
        </w:rPr>
        <w:t>personal</w:t>
      </w:r>
      <w:r>
        <w:rPr>
          <w:spacing w:val="-5"/>
          <w:w w:val="105"/>
        </w:rPr>
        <w:t> </w:t>
      </w:r>
      <w:r>
        <w:rPr>
          <w:w w:val="105"/>
        </w:rPr>
        <w:t>que</w:t>
      </w:r>
      <w:r>
        <w:rPr>
          <w:spacing w:val="-3"/>
          <w:w w:val="105"/>
        </w:rPr>
        <w:t> </w:t>
      </w:r>
      <w:r>
        <w:rPr>
          <w:w w:val="105"/>
        </w:rPr>
        <w:t>se</w:t>
      </w:r>
      <w:r>
        <w:rPr>
          <w:spacing w:val="-3"/>
          <w:w w:val="105"/>
        </w:rPr>
        <w:t> </w:t>
      </w:r>
      <w:r>
        <w:rPr>
          <w:w w:val="105"/>
        </w:rPr>
        <w:t>forma</w:t>
      </w:r>
      <w:r>
        <w:rPr>
          <w:spacing w:val="-4"/>
          <w:w w:val="105"/>
        </w:rPr>
        <w:t> </w:t>
      </w:r>
      <w:r>
        <w:rPr>
          <w:w w:val="105"/>
        </w:rPr>
        <w:t>gracias</w:t>
      </w:r>
      <w:r>
        <w:rPr>
          <w:spacing w:val="-5"/>
          <w:w w:val="105"/>
        </w:rPr>
        <w:t> </w:t>
      </w:r>
      <w:r>
        <w:rPr>
          <w:w w:val="105"/>
        </w:rPr>
        <w:t>a</w:t>
      </w:r>
      <w:r>
        <w:rPr>
          <w:spacing w:val="-4"/>
          <w:w w:val="105"/>
        </w:rPr>
        <w:t> </w:t>
      </w:r>
      <w:r>
        <w:rPr>
          <w:w w:val="105"/>
        </w:rPr>
        <w:t>la</w:t>
      </w:r>
      <w:r>
        <w:rPr>
          <w:spacing w:val="-6"/>
          <w:w w:val="105"/>
        </w:rPr>
        <w:t> </w:t>
      </w:r>
      <w:r>
        <w:rPr>
          <w:w w:val="105"/>
        </w:rPr>
        <w:t>actividad</w:t>
      </w:r>
      <w:r>
        <w:rPr>
          <w:spacing w:val="-6"/>
          <w:w w:val="105"/>
        </w:rPr>
        <w:t> </w:t>
      </w:r>
      <w:r>
        <w:rPr>
          <w:w w:val="105"/>
        </w:rPr>
        <w:t>del</w:t>
      </w:r>
      <w:r>
        <w:rPr>
          <w:spacing w:val="-5"/>
          <w:w w:val="105"/>
        </w:rPr>
        <w:t> </w:t>
      </w:r>
      <w:r>
        <w:rPr>
          <w:w w:val="105"/>
        </w:rPr>
        <w:t>ITC.</w:t>
      </w:r>
    </w:p>
    <w:p>
      <w:pPr>
        <w:pStyle w:val="BodyText"/>
        <w:spacing w:before="7"/>
      </w:pPr>
    </w:p>
    <w:p>
      <w:pPr>
        <w:pStyle w:val="BodyText"/>
        <w:spacing w:line="249" w:lineRule="auto" w:before="1"/>
        <w:ind w:left="1707" w:right="1209"/>
        <w:jc w:val="both"/>
      </w:pPr>
      <w:r>
        <w:rPr>
          <w:w w:val="105"/>
        </w:rPr>
        <w:t>Este</w:t>
      </w:r>
      <w:r>
        <w:rPr>
          <w:spacing w:val="-7"/>
          <w:w w:val="105"/>
        </w:rPr>
        <w:t> </w:t>
      </w:r>
      <w:r>
        <w:rPr>
          <w:w w:val="105"/>
        </w:rPr>
        <w:t>crecimiento</w:t>
      </w:r>
      <w:r>
        <w:rPr>
          <w:spacing w:val="-8"/>
          <w:w w:val="105"/>
        </w:rPr>
        <w:t> </w:t>
      </w:r>
      <w:r>
        <w:rPr>
          <w:w w:val="105"/>
        </w:rPr>
        <w:t>de</w:t>
      </w:r>
      <w:r>
        <w:rPr>
          <w:spacing w:val="-9"/>
          <w:w w:val="105"/>
        </w:rPr>
        <w:t> </w:t>
      </w:r>
      <w:r>
        <w:rPr>
          <w:w w:val="105"/>
        </w:rPr>
        <w:t>personal,</w:t>
      </w:r>
      <w:r>
        <w:rPr>
          <w:spacing w:val="-7"/>
          <w:w w:val="105"/>
        </w:rPr>
        <w:t> </w:t>
      </w:r>
      <w:r>
        <w:rPr>
          <w:w w:val="105"/>
        </w:rPr>
        <w:t>por</w:t>
      </w:r>
      <w:r>
        <w:rPr>
          <w:spacing w:val="-9"/>
          <w:w w:val="105"/>
        </w:rPr>
        <w:t> </w:t>
      </w:r>
      <w:r>
        <w:rPr>
          <w:w w:val="105"/>
        </w:rPr>
        <w:t>la</w:t>
      </w:r>
      <w:r>
        <w:rPr>
          <w:spacing w:val="-6"/>
          <w:w w:val="105"/>
        </w:rPr>
        <w:t> </w:t>
      </w:r>
      <w:r>
        <w:rPr>
          <w:w w:val="105"/>
        </w:rPr>
        <w:t>limitaciones</w:t>
      </w:r>
      <w:r>
        <w:rPr>
          <w:spacing w:val="-8"/>
          <w:w w:val="105"/>
        </w:rPr>
        <w:t> </w:t>
      </w:r>
      <w:r>
        <w:rPr>
          <w:w w:val="105"/>
        </w:rPr>
        <w:t>legales</w:t>
      </w:r>
      <w:r>
        <w:rPr>
          <w:spacing w:val="-7"/>
          <w:w w:val="105"/>
        </w:rPr>
        <w:t> </w:t>
      </w:r>
      <w:r>
        <w:rPr>
          <w:w w:val="105"/>
        </w:rPr>
        <w:t>aplicables,</w:t>
      </w:r>
      <w:r>
        <w:rPr>
          <w:spacing w:val="-8"/>
          <w:w w:val="105"/>
        </w:rPr>
        <w:t> </w:t>
      </w:r>
      <w:r>
        <w:rPr>
          <w:w w:val="105"/>
        </w:rPr>
        <w:t>se</w:t>
      </w:r>
      <w:r>
        <w:rPr>
          <w:spacing w:val="-8"/>
          <w:w w:val="105"/>
        </w:rPr>
        <w:t> </w:t>
      </w:r>
      <w:r>
        <w:rPr>
          <w:w w:val="105"/>
        </w:rPr>
        <w:t>ha</w:t>
      </w:r>
      <w:r>
        <w:rPr>
          <w:spacing w:val="-7"/>
          <w:w w:val="105"/>
        </w:rPr>
        <w:t> </w:t>
      </w:r>
      <w:r>
        <w:rPr>
          <w:w w:val="105"/>
        </w:rPr>
        <w:t>sustentado</w:t>
      </w:r>
      <w:r>
        <w:rPr>
          <w:spacing w:val="-8"/>
          <w:w w:val="105"/>
        </w:rPr>
        <w:t> </w:t>
      </w:r>
      <w:r>
        <w:rPr>
          <w:w w:val="105"/>
        </w:rPr>
        <w:t>en</w:t>
      </w:r>
      <w:r>
        <w:rPr>
          <w:spacing w:val="-7"/>
          <w:w w:val="105"/>
        </w:rPr>
        <w:t> </w:t>
      </w:r>
      <w:r>
        <w:rPr>
          <w:w w:val="105"/>
        </w:rPr>
        <w:t>contrataciones temporales</w:t>
      </w:r>
      <w:r>
        <w:rPr>
          <w:spacing w:val="-8"/>
          <w:w w:val="105"/>
        </w:rPr>
        <w:t> </w:t>
      </w:r>
      <w:r>
        <w:rPr>
          <w:w w:val="105"/>
        </w:rPr>
        <w:t>de</w:t>
      </w:r>
      <w:r>
        <w:rPr>
          <w:spacing w:val="-5"/>
          <w:w w:val="105"/>
        </w:rPr>
        <w:t> </w:t>
      </w:r>
      <w:r>
        <w:rPr>
          <w:w w:val="105"/>
        </w:rPr>
        <w:t>los</w:t>
      </w:r>
      <w:r>
        <w:rPr>
          <w:spacing w:val="-7"/>
          <w:w w:val="105"/>
        </w:rPr>
        <w:t> </w:t>
      </w:r>
      <w:r>
        <w:rPr>
          <w:w w:val="105"/>
        </w:rPr>
        <w:t>departamentos</w:t>
      </w:r>
      <w:r>
        <w:rPr>
          <w:spacing w:val="-7"/>
          <w:w w:val="105"/>
        </w:rPr>
        <w:t> </w:t>
      </w:r>
      <w:r>
        <w:rPr>
          <w:w w:val="105"/>
        </w:rPr>
        <w:t>de</w:t>
      </w:r>
      <w:r>
        <w:rPr>
          <w:spacing w:val="-5"/>
          <w:w w:val="105"/>
        </w:rPr>
        <w:t> </w:t>
      </w:r>
      <w:r>
        <w:rPr>
          <w:w w:val="105"/>
        </w:rPr>
        <w:t>I+D+i</w:t>
      </w:r>
      <w:r>
        <w:rPr>
          <w:spacing w:val="-7"/>
          <w:w w:val="105"/>
        </w:rPr>
        <w:t> </w:t>
      </w:r>
      <w:r>
        <w:rPr>
          <w:w w:val="105"/>
        </w:rPr>
        <w:t>en</w:t>
      </w:r>
      <w:r>
        <w:rPr>
          <w:spacing w:val="-6"/>
          <w:w w:val="105"/>
        </w:rPr>
        <w:t> </w:t>
      </w:r>
      <w:r>
        <w:rPr>
          <w:w w:val="105"/>
        </w:rPr>
        <w:t>base</w:t>
      </w:r>
      <w:r>
        <w:rPr>
          <w:spacing w:val="-7"/>
          <w:w w:val="105"/>
        </w:rPr>
        <w:t> </w:t>
      </w:r>
      <w:r>
        <w:rPr>
          <w:w w:val="105"/>
        </w:rPr>
        <w:t>a</w:t>
      </w:r>
      <w:r>
        <w:rPr>
          <w:spacing w:val="-6"/>
          <w:w w:val="105"/>
        </w:rPr>
        <w:t> </w:t>
      </w:r>
      <w:r>
        <w:rPr>
          <w:w w:val="105"/>
        </w:rPr>
        <w:t>las</w:t>
      </w:r>
      <w:r>
        <w:rPr>
          <w:spacing w:val="-6"/>
          <w:w w:val="105"/>
        </w:rPr>
        <w:t> </w:t>
      </w:r>
      <w:r>
        <w:rPr>
          <w:w w:val="105"/>
        </w:rPr>
        <w:t>diferentes</w:t>
      </w:r>
      <w:r>
        <w:rPr>
          <w:spacing w:val="-7"/>
          <w:w w:val="105"/>
        </w:rPr>
        <w:t> </w:t>
      </w:r>
      <w:r>
        <w:rPr>
          <w:w w:val="105"/>
        </w:rPr>
        <w:t>fuentes</w:t>
      </w:r>
      <w:r>
        <w:rPr>
          <w:spacing w:val="-7"/>
          <w:w w:val="105"/>
        </w:rPr>
        <w:t> </w:t>
      </w:r>
      <w:r>
        <w:rPr>
          <w:w w:val="105"/>
        </w:rPr>
        <w:t>de</w:t>
      </w:r>
      <w:r>
        <w:rPr>
          <w:spacing w:val="-7"/>
          <w:w w:val="105"/>
        </w:rPr>
        <w:t> </w:t>
      </w:r>
      <w:r>
        <w:rPr>
          <w:w w:val="105"/>
        </w:rPr>
        <w:t>financiación</w:t>
      </w:r>
      <w:r>
        <w:rPr>
          <w:spacing w:val="-6"/>
          <w:w w:val="105"/>
        </w:rPr>
        <w:t> </w:t>
      </w:r>
      <w:r>
        <w:rPr>
          <w:w w:val="105"/>
        </w:rPr>
        <w:t>captadas,</w:t>
      </w:r>
      <w:r>
        <w:rPr>
          <w:spacing w:val="-8"/>
          <w:w w:val="105"/>
        </w:rPr>
        <w:t> </w:t>
      </w:r>
      <w:r>
        <w:rPr>
          <w:w w:val="105"/>
        </w:rPr>
        <w:t>lo que provoca que a finales del ejercicio 2021 casi un 30% de la plantilla esté conformada por personal temporal. No obstante si dicho cálculo se realiza únicamente en el área de I+D+i, el porcentaje de contratos temporales en esta área se eleva hasta casi un</w:t>
      </w:r>
      <w:r>
        <w:rPr>
          <w:spacing w:val="-21"/>
          <w:w w:val="105"/>
        </w:rPr>
        <w:t> </w:t>
      </w:r>
      <w:r>
        <w:rPr>
          <w:w w:val="105"/>
        </w:rPr>
        <w:t>40%.</w:t>
      </w:r>
    </w:p>
    <w:p>
      <w:pPr>
        <w:pStyle w:val="BodyText"/>
        <w:spacing w:before="7"/>
      </w:pPr>
    </w:p>
    <w:p>
      <w:pPr>
        <w:pStyle w:val="BodyText"/>
        <w:spacing w:line="249" w:lineRule="auto"/>
        <w:ind w:left="1707" w:right="1209"/>
        <w:jc w:val="both"/>
      </w:pPr>
      <w:r>
        <w:rPr>
          <w:w w:val="105"/>
        </w:rPr>
        <w:t>Una de las claves de dicho crecimiento de actividad radica en que el ITC ha potenciado el objetivo de captar nuevas fuentes de financiación y de optimizar sus recursos para poder seguir desarrollando su actividad,</w:t>
      </w:r>
      <w:r>
        <w:rPr>
          <w:spacing w:val="-4"/>
          <w:w w:val="105"/>
        </w:rPr>
        <w:t> </w:t>
      </w:r>
      <w:r>
        <w:rPr>
          <w:w w:val="105"/>
        </w:rPr>
        <w:t>mediante</w:t>
      </w:r>
      <w:r>
        <w:rPr>
          <w:spacing w:val="-3"/>
          <w:w w:val="105"/>
        </w:rPr>
        <w:t> </w:t>
      </w:r>
      <w:r>
        <w:rPr>
          <w:w w:val="105"/>
        </w:rPr>
        <w:t>la</w:t>
      </w:r>
      <w:r>
        <w:rPr>
          <w:spacing w:val="-3"/>
          <w:w w:val="105"/>
        </w:rPr>
        <w:t> </w:t>
      </w:r>
      <w:r>
        <w:rPr>
          <w:w w:val="105"/>
        </w:rPr>
        <w:t>creación</w:t>
      </w:r>
      <w:r>
        <w:rPr>
          <w:spacing w:val="-4"/>
          <w:w w:val="105"/>
        </w:rPr>
        <w:t> </w:t>
      </w:r>
      <w:r>
        <w:rPr>
          <w:w w:val="105"/>
        </w:rPr>
        <w:t>de</w:t>
      </w:r>
      <w:r>
        <w:rPr>
          <w:spacing w:val="-3"/>
          <w:w w:val="105"/>
        </w:rPr>
        <w:t> </w:t>
      </w:r>
      <w:r>
        <w:rPr>
          <w:w w:val="105"/>
        </w:rPr>
        <w:t>una</w:t>
      </w:r>
      <w:r>
        <w:rPr>
          <w:spacing w:val="-4"/>
          <w:w w:val="105"/>
        </w:rPr>
        <w:t> </w:t>
      </w:r>
      <w:r>
        <w:rPr>
          <w:w w:val="105"/>
        </w:rPr>
        <w:t>nueva</w:t>
      </w:r>
      <w:r>
        <w:rPr>
          <w:spacing w:val="-3"/>
          <w:w w:val="105"/>
        </w:rPr>
        <w:t> </w:t>
      </w:r>
      <w:r>
        <w:rPr>
          <w:w w:val="105"/>
        </w:rPr>
        <w:t>Unidad</w:t>
      </w:r>
      <w:r>
        <w:rPr>
          <w:spacing w:val="-5"/>
          <w:w w:val="105"/>
        </w:rPr>
        <w:t> </w:t>
      </w:r>
      <w:r>
        <w:rPr>
          <w:w w:val="105"/>
        </w:rPr>
        <w:t>especializada</w:t>
      </w:r>
      <w:r>
        <w:rPr>
          <w:spacing w:val="-3"/>
          <w:w w:val="105"/>
        </w:rPr>
        <w:t> </w:t>
      </w:r>
      <w:r>
        <w:rPr>
          <w:w w:val="105"/>
        </w:rPr>
        <w:t>en</w:t>
      </w:r>
      <w:r>
        <w:rPr>
          <w:spacing w:val="-3"/>
          <w:w w:val="105"/>
        </w:rPr>
        <w:t> </w:t>
      </w:r>
      <w:r>
        <w:rPr>
          <w:w w:val="105"/>
        </w:rPr>
        <w:t>la</w:t>
      </w:r>
      <w:r>
        <w:rPr>
          <w:spacing w:val="-3"/>
          <w:w w:val="105"/>
        </w:rPr>
        <w:t> </w:t>
      </w:r>
      <w:r>
        <w:rPr>
          <w:w w:val="105"/>
        </w:rPr>
        <w:t>captación</w:t>
      </w:r>
      <w:r>
        <w:rPr>
          <w:spacing w:val="-3"/>
          <w:w w:val="105"/>
        </w:rPr>
        <w:t> </w:t>
      </w:r>
      <w:r>
        <w:rPr>
          <w:w w:val="105"/>
        </w:rPr>
        <w:t>de</w:t>
      </w:r>
      <w:r>
        <w:rPr>
          <w:spacing w:val="-5"/>
          <w:w w:val="105"/>
        </w:rPr>
        <w:t> </w:t>
      </w:r>
      <w:r>
        <w:rPr>
          <w:w w:val="105"/>
        </w:rPr>
        <w:t>nuevas</w:t>
      </w:r>
      <w:r>
        <w:rPr>
          <w:spacing w:val="-4"/>
          <w:w w:val="105"/>
        </w:rPr>
        <w:t> </w:t>
      </w:r>
      <w:r>
        <w:rPr>
          <w:w w:val="105"/>
        </w:rPr>
        <w:t>posibles fuentes de financiación, y mediante la potenciación de los canales de coordinación entre los diferentes Departamentos de I+D+i que permite diseñar proyectos integrales que combinen enfoques desde las diferentes</w:t>
      </w:r>
      <w:r>
        <w:rPr>
          <w:spacing w:val="-4"/>
          <w:w w:val="105"/>
        </w:rPr>
        <w:t> </w:t>
      </w:r>
      <w:r>
        <w:rPr>
          <w:w w:val="105"/>
        </w:rPr>
        <w:t>áreas</w:t>
      </w:r>
      <w:r>
        <w:rPr>
          <w:spacing w:val="-3"/>
          <w:w w:val="105"/>
        </w:rPr>
        <w:t> </w:t>
      </w:r>
      <w:r>
        <w:rPr>
          <w:w w:val="105"/>
        </w:rPr>
        <w:t>técnicas</w:t>
      </w:r>
      <w:r>
        <w:rPr>
          <w:spacing w:val="-3"/>
          <w:w w:val="105"/>
        </w:rPr>
        <w:t> </w:t>
      </w:r>
      <w:r>
        <w:rPr>
          <w:w w:val="105"/>
        </w:rPr>
        <w:t>departamentales.</w:t>
      </w:r>
      <w:r>
        <w:rPr>
          <w:spacing w:val="-4"/>
          <w:w w:val="105"/>
        </w:rPr>
        <w:t> </w:t>
      </w:r>
      <w:r>
        <w:rPr>
          <w:w w:val="105"/>
        </w:rPr>
        <w:t>Así</w:t>
      </w:r>
      <w:r>
        <w:rPr>
          <w:spacing w:val="-5"/>
          <w:w w:val="105"/>
        </w:rPr>
        <w:t> </w:t>
      </w:r>
      <w:r>
        <w:rPr>
          <w:w w:val="105"/>
        </w:rPr>
        <w:t>el</w:t>
      </w:r>
      <w:r>
        <w:rPr>
          <w:spacing w:val="-4"/>
          <w:w w:val="105"/>
        </w:rPr>
        <w:t> </w:t>
      </w:r>
      <w:r>
        <w:rPr>
          <w:w w:val="105"/>
        </w:rPr>
        <w:t>ITC</w:t>
      </w:r>
      <w:r>
        <w:rPr>
          <w:spacing w:val="-6"/>
          <w:w w:val="105"/>
        </w:rPr>
        <w:t> </w:t>
      </w:r>
      <w:r>
        <w:rPr>
          <w:w w:val="105"/>
        </w:rPr>
        <w:t>ha</w:t>
      </w:r>
      <w:r>
        <w:rPr>
          <w:spacing w:val="-2"/>
          <w:w w:val="105"/>
        </w:rPr>
        <w:t> </w:t>
      </w:r>
      <w:r>
        <w:rPr>
          <w:w w:val="105"/>
        </w:rPr>
        <w:t>sido</w:t>
      </w:r>
      <w:r>
        <w:rPr>
          <w:spacing w:val="-3"/>
          <w:w w:val="105"/>
        </w:rPr>
        <w:t> </w:t>
      </w:r>
      <w:r>
        <w:rPr>
          <w:w w:val="105"/>
        </w:rPr>
        <w:t>capaz,</w:t>
      </w:r>
      <w:r>
        <w:rPr>
          <w:spacing w:val="-3"/>
          <w:w w:val="105"/>
        </w:rPr>
        <w:t> </w:t>
      </w:r>
      <w:r>
        <w:rPr>
          <w:w w:val="105"/>
        </w:rPr>
        <w:t>desde</w:t>
      </w:r>
      <w:r>
        <w:rPr>
          <w:spacing w:val="-4"/>
          <w:w w:val="105"/>
        </w:rPr>
        <w:t> </w:t>
      </w:r>
      <w:r>
        <w:rPr>
          <w:w w:val="105"/>
        </w:rPr>
        <w:t>el</w:t>
      </w:r>
      <w:r>
        <w:rPr>
          <w:spacing w:val="-4"/>
          <w:w w:val="105"/>
        </w:rPr>
        <w:t> </w:t>
      </w:r>
      <w:r>
        <w:rPr>
          <w:w w:val="105"/>
        </w:rPr>
        <w:t>cambio</w:t>
      </w:r>
      <w:r>
        <w:rPr>
          <w:spacing w:val="-3"/>
          <w:w w:val="105"/>
        </w:rPr>
        <w:t> </w:t>
      </w:r>
      <w:r>
        <w:rPr>
          <w:w w:val="105"/>
        </w:rPr>
        <w:t>de</w:t>
      </w:r>
      <w:r>
        <w:rPr>
          <w:spacing w:val="-2"/>
          <w:w w:val="105"/>
        </w:rPr>
        <w:t> </w:t>
      </w:r>
      <w:r>
        <w:rPr>
          <w:w w:val="105"/>
        </w:rPr>
        <w:t>tendencia</w:t>
      </w:r>
      <w:r>
        <w:rPr>
          <w:spacing w:val="-4"/>
          <w:w w:val="105"/>
        </w:rPr>
        <w:t> </w:t>
      </w:r>
      <w:r>
        <w:rPr>
          <w:w w:val="105"/>
        </w:rPr>
        <w:t>del ejercicio 2016, de haber captado, en concurrencia competitiva con el resto de solicitantes, más de 90 proyectos de I+D+i, con financiación europea, nacional y regional, en diferentes sectores emergentes (energías</w:t>
      </w:r>
      <w:r>
        <w:rPr>
          <w:spacing w:val="-13"/>
          <w:w w:val="105"/>
        </w:rPr>
        <w:t> </w:t>
      </w:r>
      <w:r>
        <w:rPr>
          <w:w w:val="105"/>
        </w:rPr>
        <w:t>renovables,</w:t>
      </w:r>
      <w:r>
        <w:rPr>
          <w:spacing w:val="-13"/>
          <w:w w:val="105"/>
        </w:rPr>
        <w:t> </w:t>
      </w:r>
      <w:r>
        <w:rPr>
          <w:w w:val="105"/>
        </w:rPr>
        <w:t>tecnologías</w:t>
      </w:r>
      <w:r>
        <w:rPr>
          <w:spacing w:val="-15"/>
          <w:w w:val="105"/>
        </w:rPr>
        <w:t> </w:t>
      </w:r>
      <w:r>
        <w:rPr>
          <w:w w:val="105"/>
        </w:rPr>
        <w:t>del</w:t>
      </w:r>
      <w:r>
        <w:rPr>
          <w:spacing w:val="-15"/>
          <w:w w:val="105"/>
        </w:rPr>
        <w:t> </w:t>
      </w:r>
      <w:r>
        <w:rPr>
          <w:w w:val="105"/>
        </w:rPr>
        <w:t>agua,</w:t>
      </w:r>
      <w:r>
        <w:rPr>
          <w:spacing w:val="-15"/>
          <w:w w:val="105"/>
        </w:rPr>
        <w:t> </w:t>
      </w:r>
      <w:r>
        <w:rPr>
          <w:w w:val="105"/>
        </w:rPr>
        <w:t>biotecnología</w:t>
      </w:r>
      <w:r>
        <w:rPr>
          <w:spacing w:val="-12"/>
          <w:w w:val="105"/>
        </w:rPr>
        <w:t> </w:t>
      </w:r>
      <w:r>
        <w:rPr>
          <w:w w:val="105"/>
        </w:rPr>
        <w:t>de</w:t>
      </w:r>
      <w:r>
        <w:rPr>
          <w:spacing w:val="-13"/>
          <w:w w:val="105"/>
        </w:rPr>
        <w:t> </w:t>
      </w:r>
      <w:r>
        <w:rPr>
          <w:w w:val="105"/>
        </w:rPr>
        <w:t>algas,</w:t>
      </w:r>
      <w:r>
        <w:rPr>
          <w:spacing w:val="-14"/>
          <w:w w:val="105"/>
        </w:rPr>
        <w:t> </w:t>
      </w:r>
      <w:r>
        <w:rPr>
          <w:w w:val="105"/>
        </w:rPr>
        <w:t>etc.),</w:t>
      </w:r>
      <w:r>
        <w:rPr>
          <w:spacing w:val="-15"/>
          <w:w w:val="105"/>
        </w:rPr>
        <w:t> </w:t>
      </w:r>
      <w:r>
        <w:rPr>
          <w:w w:val="105"/>
        </w:rPr>
        <w:t>que</w:t>
      </w:r>
      <w:r>
        <w:rPr>
          <w:spacing w:val="-14"/>
          <w:w w:val="105"/>
        </w:rPr>
        <w:t> </w:t>
      </w:r>
      <w:r>
        <w:rPr>
          <w:w w:val="105"/>
        </w:rPr>
        <w:t>repercutirán</w:t>
      </w:r>
      <w:r>
        <w:rPr>
          <w:spacing w:val="-15"/>
          <w:w w:val="105"/>
        </w:rPr>
        <w:t> </w:t>
      </w:r>
      <w:r>
        <w:rPr>
          <w:w w:val="105"/>
        </w:rPr>
        <w:t>en</w:t>
      </w:r>
      <w:r>
        <w:rPr>
          <w:spacing w:val="-14"/>
          <w:w w:val="105"/>
        </w:rPr>
        <w:t> </w:t>
      </w:r>
      <w:r>
        <w:rPr>
          <w:w w:val="105"/>
        </w:rPr>
        <w:t>el</w:t>
      </w:r>
      <w:r>
        <w:rPr>
          <w:spacing w:val="-13"/>
          <w:w w:val="105"/>
        </w:rPr>
        <w:t> </w:t>
      </w:r>
      <w:r>
        <w:rPr>
          <w:w w:val="105"/>
        </w:rPr>
        <w:t>fomento del desarrollo tecnológico, la innovación empresarial, y la generación de empleo joven. En 2021 el ITC ha continuado apostando por dicha estrategia de crecimiento y durante este ejercicio se han aprobado nuevos proyectos y además se han presentado un total de más de 15 nuevas propuestas de proyecto con financiación europea, nacional y regional, estando aún pendientes de resolución, así como se ha presentado</w:t>
      </w:r>
      <w:r>
        <w:rPr>
          <w:spacing w:val="-18"/>
          <w:w w:val="105"/>
        </w:rPr>
        <w:t> </w:t>
      </w:r>
      <w:r>
        <w:rPr>
          <w:w w:val="105"/>
        </w:rPr>
        <w:t>a</w:t>
      </w:r>
      <w:r>
        <w:rPr>
          <w:spacing w:val="-20"/>
          <w:w w:val="105"/>
        </w:rPr>
        <w:t> </w:t>
      </w:r>
      <w:r>
        <w:rPr>
          <w:w w:val="105"/>
        </w:rPr>
        <w:t>más</w:t>
      </w:r>
      <w:r>
        <w:rPr>
          <w:spacing w:val="-19"/>
          <w:w w:val="105"/>
        </w:rPr>
        <w:t> </w:t>
      </w:r>
      <w:r>
        <w:rPr>
          <w:w w:val="105"/>
        </w:rPr>
        <w:t>de</w:t>
      </w:r>
      <w:r>
        <w:rPr>
          <w:spacing w:val="-18"/>
          <w:w w:val="105"/>
        </w:rPr>
        <w:t> </w:t>
      </w:r>
      <w:r>
        <w:rPr>
          <w:w w:val="105"/>
        </w:rPr>
        <w:t>11</w:t>
      </w:r>
      <w:r>
        <w:rPr>
          <w:spacing w:val="-19"/>
          <w:w w:val="105"/>
        </w:rPr>
        <w:t> </w:t>
      </w:r>
      <w:r>
        <w:rPr>
          <w:w w:val="105"/>
        </w:rPr>
        <w:t>expresiones</w:t>
      </w:r>
      <w:r>
        <w:rPr>
          <w:spacing w:val="-21"/>
          <w:w w:val="105"/>
        </w:rPr>
        <w:t> </w:t>
      </w:r>
      <w:r>
        <w:rPr>
          <w:w w:val="105"/>
        </w:rPr>
        <w:t>de</w:t>
      </w:r>
      <w:r>
        <w:rPr>
          <w:spacing w:val="-18"/>
          <w:w w:val="105"/>
        </w:rPr>
        <w:t> </w:t>
      </w:r>
      <w:r>
        <w:rPr>
          <w:w w:val="105"/>
        </w:rPr>
        <w:t>interés</w:t>
      </w:r>
      <w:r>
        <w:rPr>
          <w:spacing w:val="-20"/>
          <w:w w:val="105"/>
        </w:rPr>
        <w:t> </w:t>
      </w:r>
      <w:r>
        <w:rPr>
          <w:w w:val="105"/>
        </w:rPr>
        <w:t>del</w:t>
      </w:r>
      <w:r>
        <w:rPr>
          <w:spacing w:val="-20"/>
          <w:w w:val="105"/>
        </w:rPr>
        <w:t> </w:t>
      </w:r>
      <w:r>
        <w:rPr>
          <w:w w:val="105"/>
        </w:rPr>
        <w:t>Banco</w:t>
      </w:r>
      <w:r>
        <w:rPr>
          <w:spacing w:val="-18"/>
          <w:w w:val="105"/>
        </w:rPr>
        <w:t> </w:t>
      </w:r>
      <w:r>
        <w:rPr>
          <w:w w:val="105"/>
        </w:rPr>
        <w:t>Iberoamericano</w:t>
      </w:r>
      <w:r>
        <w:rPr>
          <w:spacing w:val="-20"/>
          <w:w w:val="105"/>
        </w:rPr>
        <w:t> </w:t>
      </w:r>
      <w:r>
        <w:rPr>
          <w:w w:val="105"/>
        </w:rPr>
        <w:t>de</w:t>
      </w:r>
      <w:r>
        <w:rPr>
          <w:spacing w:val="-18"/>
          <w:w w:val="105"/>
        </w:rPr>
        <w:t> </w:t>
      </w:r>
      <w:r>
        <w:rPr>
          <w:w w:val="105"/>
        </w:rPr>
        <w:t>Desarrollo</w:t>
      </w:r>
      <w:r>
        <w:rPr>
          <w:spacing w:val="-18"/>
          <w:w w:val="105"/>
        </w:rPr>
        <w:t> </w:t>
      </w:r>
      <w:r>
        <w:rPr>
          <w:w w:val="105"/>
        </w:rPr>
        <w:t>,</w:t>
      </w:r>
      <w:r>
        <w:rPr>
          <w:spacing w:val="-18"/>
          <w:w w:val="105"/>
        </w:rPr>
        <w:t> </w:t>
      </w:r>
      <w:r>
        <w:rPr>
          <w:w w:val="105"/>
        </w:rPr>
        <w:t>Banco</w:t>
      </w:r>
      <w:r>
        <w:rPr>
          <w:spacing w:val="-18"/>
          <w:w w:val="105"/>
        </w:rPr>
        <w:t> </w:t>
      </w:r>
      <w:r>
        <w:rPr>
          <w:w w:val="105"/>
        </w:rPr>
        <w:t>Mundial, y</w:t>
      </w:r>
      <w:r>
        <w:rPr>
          <w:spacing w:val="-5"/>
          <w:w w:val="105"/>
        </w:rPr>
        <w:t> </w:t>
      </w:r>
      <w:r>
        <w:rPr>
          <w:w w:val="105"/>
        </w:rPr>
        <w:t>Gobierno</w:t>
      </w:r>
      <w:r>
        <w:rPr>
          <w:spacing w:val="-3"/>
          <w:w w:val="105"/>
        </w:rPr>
        <w:t> </w:t>
      </w:r>
      <w:r>
        <w:rPr>
          <w:w w:val="105"/>
        </w:rPr>
        <w:t>Estatal</w:t>
      </w:r>
      <w:r>
        <w:rPr>
          <w:spacing w:val="-7"/>
          <w:w w:val="105"/>
        </w:rPr>
        <w:t> </w:t>
      </w:r>
      <w:r>
        <w:rPr>
          <w:w w:val="105"/>
        </w:rPr>
        <w:t>,</w:t>
      </w:r>
      <w:r>
        <w:rPr>
          <w:spacing w:val="-4"/>
          <w:w w:val="105"/>
        </w:rPr>
        <w:t> </w:t>
      </w:r>
      <w:r>
        <w:rPr>
          <w:w w:val="105"/>
        </w:rPr>
        <w:t>junto</w:t>
      </w:r>
      <w:r>
        <w:rPr>
          <w:spacing w:val="-3"/>
          <w:w w:val="105"/>
        </w:rPr>
        <w:t> </w:t>
      </w:r>
      <w:r>
        <w:rPr>
          <w:w w:val="105"/>
        </w:rPr>
        <w:t>con</w:t>
      </w:r>
      <w:r>
        <w:rPr>
          <w:spacing w:val="-3"/>
          <w:w w:val="105"/>
        </w:rPr>
        <w:t> </w:t>
      </w:r>
      <w:r>
        <w:rPr>
          <w:w w:val="105"/>
        </w:rPr>
        <w:t>instituciones</w:t>
      </w:r>
      <w:r>
        <w:rPr>
          <w:spacing w:val="-4"/>
          <w:w w:val="105"/>
        </w:rPr>
        <w:t> </w:t>
      </w:r>
      <w:r>
        <w:rPr>
          <w:w w:val="105"/>
        </w:rPr>
        <w:t>y</w:t>
      </w:r>
      <w:r>
        <w:rPr>
          <w:spacing w:val="-4"/>
          <w:w w:val="105"/>
        </w:rPr>
        <w:t> </w:t>
      </w:r>
      <w:r>
        <w:rPr>
          <w:w w:val="105"/>
        </w:rPr>
        <w:t>empresas</w:t>
      </w:r>
      <w:r>
        <w:rPr>
          <w:spacing w:val="-6"/>
          <w:w w:val="105"/>
        </w:rPr>
        <w:t> </w:t>
      </w:r>
      <w:r>
        <w:rPr>
          <w:w w:val="105"/>
        </w:rPr>
        <w:t>canarias,</w:t>
      </w:r>
      <w:r>
        <w:rPr>
          <w:spacing w:val="-6"/>
          <w:w w:val="105"/>
        </w:rPr>
        <w:t> </w:t>
      </w:r>
      <w:r>
        <w:rPr>
          <w:w w:val="105"/>
        </w:rPr>
        <w:t>nacionales</w:t>
      </w:r>
      <w:r>
        <w:rPr>
          <w:spacing w:val="-6"/>
          <w:w w:val="105"/>
        </w:rPr>
        <w:t> </w:t>
      </w:r>
      <w:r>
        <w:rPr>
          <w:w w:val="105"/>
        </w:rPr>
        <w:t>e</w:t>
      </w:r>
      <w:r>
        <w:rPr>
          <w:spacing w:val="-3"/>
          <w:w w:val="105"/>
        </w:rPr>
        <w:t> </w:t>
      </w:r>
      <w:r>
        <w:rPr>
          <w:w w:val="105"/>
        </w:rPr>
        <w:t>internacionales.</w:t>
      </w:r>
    </w:p>
    <w:p>
      <w:pPr>
        <w:pStyle w:val="BodyText"/>
        <w:spacing w:before="7"/>
      </w:pPr>
    </w:p>
    <w:p>
      <w:pPr>
        <w:pStyle w:val="BodyText"/>
        <w:spacing w:line="249" w:lineRule="auto"/>
        <w:ind w:left="1707" w:right="1211"/>
        <w:jc w:val="both"/>
      </w:pPr>
      <w:r>
        <w:rPr>
          <w:w w:val="105"/>
        </w:rPr>
        <w:t>También</w:t>
      </w:r>
      <w:r>
        <w:rPr>
          <w:spacing w:val="19"/>
          <w:w w:val="105"/>
        </w:rPr>
        <w:t> </w:t>
      </w:r>
      <w:r>
        <w:rPr>
          <w:w w:val="105"/>
        </w:rPr>
        <w:t>durante</w:t>
      </w:r>
      <w:r>
        <w:rPr>
          <w:spacing w:val="-15"/>
          <w:w w:val="105"/>
        </w:rPr>
        <w:t> </w:t>
      </w:r>
      <w:r>
        <w:rPr>
          <w:w w:val="105"/>
        </w:rPr>
        <w:t>el</w:t>
      </w:r>
      <w:r>
        <w:rPr>
          <w:spacing w:val="-16"/>
          <w:w w:val="105"/>
        </w:rPr>
        <w:t> </w:t>
      </w:r>
      <w:r>
        <w:rPr>
          <w:w w:val="105"/>
        </w:rPr>
        <w:t>ejercicio</w:t>
      </w:r>
      <w:r>
        <w:rPr>
          <w:spacing w:val="-13"/>
          <w:w w:val="105"/>
        </w:rPr>
        <w:t> </w:t>
      </w:r>
      <w:r>
        <w:rPr>
          <w:w w:val="105"/>
        </w:rPr>
        <w:t>2021,</w:t>
      </w:r>
      <w:r>
        <w:rPr>
          <w:spacing w:val="-13"/>
          <w:w w:val="105"/>
        </w:rPr>
        <w:t> </w:t>
      </w:r>
      <w:r>
        <w:rPr>
          <w:w w:val="105"/>
        </w:rPr>
        <w:t>se</w:t>
      </w:r>
      <w:r>
        <w:rPr>
          <w:spacing w:val="-15"/>
          <w:w w:val="105"/>
        </w:rPr>
        <w:t> </w:t>
      </w:r>
      <w:r>
        <w:rPr>
          <w:w w:val="105"/>
        </w:rPr>
        <w:t>ha</w:t>
      </w:r>
      <w:r>
        <w:rPr>
          <w:spacing w:val="-15"/>
          <w:w w:val="105"/>
        </w:rPr>
        <w:t> </w:t>
      </w:r>
      <w:r>
        <w:rPr>
          <w:w w:val="105"/>
        </w:rPr>
        <w:t>avanzado</w:t>
      </w:r>
      <w:r>
        <w:rPr>
          <w:spacing w:val="-15"/>
          <w:w w:val="105"/>
        </w:rPr>
        <w:t> </w:t>
      </w:r>
      <w:r>
        <w:rPr>
          <w:w w:val="105"/>
        </w:rPr>
        <w:t>en</w:t>
      </w:r>
      <w:r>
        <w:rPr>
          <w:spacing w:val="-17"/>
          <w:w w:val="105"/>
        </w:rPr>
        <w:t> </w:t>
      </w:r>
      <w:r>
        <w:rPr>
          <w:w w:val="105"/>
        </w:rPr>
        <w:t>el</w:t>
      </w:r>
      <w:r>
        <w:rPr>
          <w:spacing w:val="-14"/>
          <w:w w:val="105"/>
        </w:rPr>
        <w:t> </w:t>
      </w:r>
      <w:r>
        <w:rPr>
          <w:w w:val="105"/>
        </w:rPr>
        <w:t>acercamiento</w:t>
      </w:r>
      <w:r>
        <w:rPr>
          <w:spacing w:val="-15"/>
          <w:w w:val="105"/>
        </w:rPr>
        <w:t> </w:t>
      </w:r>
      <w:r>
        <w:rPr>
          <w:w w:val="105"/>
        </w:rPr>
        <w:t>a</w:t>
      </w:r>
      <w:r>
        <w:rPr>
          <w:spacing w:val="-15"/>
          <w:w w:val="105"/>
        </w:rPr>
        <w:t> </w:t>
      </w:r>
      <w:r>
        <w:rPr>
          <w:w w:val="105"/>
        </w:rPr>
        <w:t>empresas</w:t>
      </w:r>
      <w:r>
        <w:rPr>
          <w:spacing w:val="-16"/>
          <w:w w:val="105"/>
        </w:rPr>
        <w:t> </w:t>
      </w:r>
      <w:r>
        <w:rPr>
          <w:w w:val="105"/>
        </w:rPr>
        <w:t>canarias</w:t>
      </w:r>
      <w:r>
        <w:rPr>
          <w:spacing w:val="-14"/>
          <w:w w:val="105"/>
        </w:rPr>
        <w:t> </w:t>
      </w:r>
      <w:r>
        <w:rPr>
          <w:w w:val="105"/>
        </w:rPr>
        <w:t>tanto</w:t>
      </w:r>
      <w:r>
        <w:rPr>
          <w:spacing w:val="-15"/>
          <w:w w:val="105"/>
        </w:rPr>
        <w:t> </w:t>
      </w:r>
      <w:r>
        <w:rPr>
          <w:w w:val="105"/>
        </w:rPr>
        <w:t>desde la</w:t>
      </w:r>
      <w:r>
        <w:rPr>
          <w:spacing w:val="-3"/>
          <w:w w:val="105"/>
        </w:rPr>
        <w:t> </w:t>
      </w:r>
      <w:r>
        <w:rPr>
          <w:w w:val="105"/>
        </w:rPr>
        <w:t>vertiente</w:t>
      </w:r>
      <w:r>
        <w:rPr>
          <w:spacing w:val="-2"/>
          <w:w w:val="105"/>
        </w:rPr>
        <w:t> </w:t>
      </w:r>
      <w:r>
        <w:rPr>
          <w:w w:val="105"/>
        </w:rPr>
        <w:t>de</w:t>
      </w:r>
      <w:r>
        <w:rPr>
          <w:spacing w:val="-2"/>
          <w:w w:val="105"/>
        </w:rPr>
        <w:t> </w:t>
      </w:r>
      <w:r>
        <w:rPr>
          <w:w w:val="105"/>
        </w:rPr>
        <w:t>transferencia</w:t>
      </w:r>
      <w:r>
        <w:rPr>
          <w:spacing w:val="-5"/>
          <w:w w:val="105"/>
        </w:rPr>
        <w:t> </w:t>
      </w:r>
      <w:r>
        <w:rPr>
          <w:w w:val="105"/>
        </w:rPr>
        <w:t>de</w:t>
      </w:r>
      <w:r>
        <w:rPr>
          <w:spacing w:val="-2"/>
          <w:w w:val="105"/>
        </w:rPr>
        <w:t> </w:t>
      </w:r>
      <w:r>
        <w:rPr>
          <w:w w:val="105"/>
        </w:rPr>
        <w:t>tecnología</w:t>
      </w:r>
      <w:r>
        <w:rPr>
          <w:spacing w:val="-2"/>
          <w:w w:val="105"/>
        </w:rPr>
        <w:t> </w:t>
      </w:r>
      <w:r>
        <w:rPr>
          <w:w w:val="105"/>
        </w:rPr>
        <w:t>en</w:t>
      </w:r>
      <w:r>
        <w:rPr>
          <w:spacing w:val="-2"/>
          <w:w w:val="105"/>
        </w:rPr>
        <w:t> </w:t>
      </w:r>
      <w:r>
        <w:rPr>
          <w:w w:val="105"/>
        </w:rPr>
        <w:t>los</w:t>
      </w:r>
      <w:r>
        <w:rPr>
          <w:spacing w:val="-4"/>
          <w:w w:val="105"/>
        </w:rPr>
        <w:t> </w:t>
      </w:r>
      <w:r>
        <w:rPr>
          <w:w w:val="105"/>
        </w:rPr>
        <w:t>sectores</w:t>
      </w:r>
      <w:r>
        <w:rPr>
          <w:spacing w:val="-3"/>
          <w:w w:val="105"/>
        </w:rPr>
        <w:t> </w:t>
      </w:r>
      <w:r>
        <w:rPr>
          <w:w w:val="105"/>
        </w:rPr>
        <w:t>de</w:t>
      </w:r>
      <w:r>
        <w:rPr>
          <w:spacing w:val="-2"/>
          <w:w w:val="105"/>
        </w:rPr>
        <w:t> </w:t>
      </w:r>
      <w:r>
        <w:rPr>
          <w:w w:val="105"/>
        </w:rPr>
        <w:t>especialización</w:t>
      </w:r>
      <w:r>
        <w:rPr>
          <w:spacing w:val="-2"/>
          <w:w w:val="105"/>
        </w:rPr>
        <w:t> </w:t>
      </w:r>
      <w:r>
        <w:rPr>
          <w:w w:val="105"/>
        </w:rPr>
        <w:t>tecnológica</w:t>
      </w:r>
      <w:r>
        <w:rPr>
          <w:spacing w:val="-3"/>
          <w:w w:val="105"/>
        </w:rPr>
        <w:t> </w:t>
      </w:r>
      <w:r>
        <w:rPr>
          <w:w w:val="105"/>
        </w:rPr>
        <w:t>del</w:t>
      </w:r>
      <w:r>
        <w:rPr>
          <w:spacing w:val="-4"/>
          <w:w w:val="105"/>
        </w:rPr>
        <w:t> </w:t>
      </w:r>
      <w:r>
        <w:rPr>
          <w:w w:val="105"/>
        </w:rPr>
        <w:t>ITC,</w:t>
      </w:r>
      <w:r>
        <w:rPr>
          <w:spacing w:val="-3"/>
          <w:w w:val="105"/>
        </w:rPr>
        <w:t> </w:t>
      </w:r>
      <w:r>
        <w:rPr>
          <w:w w:val="105"/>
        </w:rPr>
        <w:t>en</w:t>
      </w:r>
      <w:r>
        <w:rPr>
          <w:spacing w:val="-2"/>
          <w:w w:val="105"/>
        </w:rPr>
        <w:t> </w:t>
      </w:r>
      <w:r>
        <w:rPr>
          <w:w w:val="105"/>
        </w:rPr>
        <w:t>la que se continúa estrechando el acercamiento a al tejido productivo, así como apoyando la internacionalización de las empresas canarias. Habiendo crecido la prestación de servicios o colaboraciones a empresas en más de 33% con respecto al ejercicio</w:t>
      </w:r>
      <w:r>
        <w:rPr>
          <w:spacing w:val="-30"/>
          <w:w w:val="105"/>
        </w:rPr>
        <w:t> </w:t>
      </w:r>
      <w:r>
        <w:rPr>
          <w:w w:val="105"/>
        </w:rPr>
        <w:t>anterior.</w:t>
      </w:r>
    </w:p>
    <w:p>
      <w:pPr>
        <w:pStyle w:val="BodyText"/>
        <w:spacing w:before="10"/>
      </w:pPr>
    </w:p>
    <w:p>
      <w:pPr>
        <w:pStyle w:val="BodyText"/>
        <w:spacing w:line="247" w:lineRule="auto"/>
        <w:ind w:left="1707" w:right="1211"/>
        <w:jc w:val="both"/>
      </w:pPr>
      <w:r>
        <w:rPr>
          <w:w w:val="105"/>
        </w:rPr>
        <w:t>Además se ha continuado en la línea de efectuar colaboraciones con el tercer sector, promoviendo colaboraciones que favorezcan la incorporación de colectivos en riesgo de exclusión social.</w:t>
      </w:r>
    </w:p>
    <w:p>
      <w:pPr>
        <w:pStyle w:val="BodyText"/>
        <w:spacing w:before="5"/>
      </w:pPr>
    </w:p>
    <w:p>
      <w:pPr>
        <w:spacing w:before="98"/>
        <w:ind w:left="0" w:right="1210" w:firstLine="0"/>
        <w:jc w:val="right"/>
        <w:rPr>
          <w:sz w:val="19"/>
        </w:rPr>
      </w:pPr>
      <w:r>
        <w:rPr>
          <w:sz w:val="19"/>
        </w:rPr>
        <w:t>Página 77</w:t>
      </w:r>
    </w:p>
    <w:p>
      <w:pPr>
        <w:pStyle w:val="BodyText"/>
      </w:pPr>
    </w:p>
    <w:p>
      <w:pPr>
        <w:pStyle w:val="BodyText"/>
      </w:pPr>
    </w:p>
    <w:p>
      <w:pPr>
        <w:pStyle w:val="BodyText"/>
        <w:spacing w:before="5"/>
        <w:rPr>
          <w:sz w:val="18"/>
        </w:rPr>
      </w:pPr>
      <w:r>
        <w:rPr/>
        <w:pict>
          <v:group style="position:absolute;margin-left:52.058052pt;margin-top:12.562074pt;width:490.9pt;height:36.6pt;mso-position-horizontal-relative:page;mso-position-vertical-relative:paragraph;z-index:-251347968;mso-wrap-distance-left:0;mso-wrap-distance-right:0" coordorigin="1041,251" coordsize="9818,732">
            <v:line style="position:absolute" from="1046,978" to="1046,256" stroked="true" strokeweight=".465325pt" strokecolor="#000000">
              <v:stroke dashstyle="solid"/>
            </v:line>
            <v:line style="position:absolute" from="1046,978" to="5441,978" stroked="true" strokeweight=".465325pt" strokecolor="#000000">
              <v:stroke dashstyle="solid"/>
            </v:line>
            <v:line style="position:absolute" from="1046,256" to="5441,256" stroked="true" strokeweight=".465325pt" strokecolor="#000000">
              <v:stroke dashstyle="solid"/>
            </v:line>
            <v:line style="position:absolute" from="5441,978" to="10211,978"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10"/>
        <w:jc w:val="both"/>
      </w:pPr>
      <w:r>
        <w:rPr>
          <w:w w:val="105"/>
        </w:rPr>
        <w:t>Todo esto ha permitido que el importe de las subvenciones o ayudas no provenientes de la Administración de la Comunidad Autónoma de Canarias para ejecución de proyectos de I+Dì se haya casi triplicado en este período 2017-2021, y que los ingresos accesorios u otros de gestión se hayan incrementado significativamente, un 42%, con respecto al ejercicio anterior.</w:t>
      </w:r>
    </w:p>
    <w:p>
      <w:pPr>
        <w:pStyle w:val="BodyText"/>
        <w:rPr>
          <w:sz w:val="24"/>
        </w:rPr>
      </w:pPr>
    </w:p>
    <w:p>
      <w:pPr>
        <w:pStyle w:val="BodyText"/>
        <w:spacing w:before="200"/>
        <w:ind w:left="1707"/>
        <w:jc w:val="both"/>
      </w:pPr>
      <w:r>
        <w:rPr>
          <w:w w:val="105"/>
          <w:u w:val="single"/>
        </w:rPr>
        <w:t>Datos de ejecución 2021 comparativos con el ejercicio 2020</w:t>
      </w:r>
    </w:p>
    <w:p>
      <w:pPr>
        <w:pStyle w:val="BodyText"/>
        <w:spacing w:before="7"/>
        <w:rPr>
          <w:sz w:val="12"/>
        </w:rPr>
      </w:pPr>
    </w:p>
    <w:p>
      <w:pPr>
        <w:pStyle w:val="BodyText"/>
        <w:spacing w:line="249" w:lineRule="auto" w:before="104"/>
        <w:ind w:left="1707" w:right="1209"/>
        <w:jc w:val="both"/>
      </w:pPr>
      <w:r>
        <w:rPr>
          <w:w w:val="105"/>
        </w:rPr>
        <w:t>Con</w:t>
      </w:r>
      <w:r>
        <w:rPr>
          <w:spacing w:val="-11"/>
          <w:w w:val="105"/>
        </w:rPr>
        <w:t> </w:t>
      </w:r>
      <w:r>
        <w:rPr>
          <w:w w:val="105"/>
        </w:rPr>
        <w:t>respecto</w:t>
      </w:r>
      <w:r>
        <w:rPr>
          <w:spacing w:val="-12"/>
          <w:w w:val="105"/>
        </w:rPr>
        <w:t> </w:t>
      </w:r>
      <w:r>
        <w:rPr>
          <w:w w:val="105"/>
        </w:rPr>
        <w:t>al</w:t>
      </w:r>
      <w:r>
        <w:rPr>
          <w:spacing w:val="-11"/>
          <w:w w:val="105"/>
        </w:rPr>
        <w:t> </w:t>
      </w:r>
      <w:r>
        <w:rPr>
          <w:w w:val="105"/>
        </w:rPr>
        <w:t>análisis</w:t>
      </w:r>
      <w:r>
        <w:rPr>
          <w:spacing w:val="-11"/>
          <w:w w:val="105"/>
        </w:rPr>
        <w:t> </w:t>
      </w:r>
      <w:r>
        <w:rPr>
          <w:w w:val="105"/>
        </w:rPr>
        <w:t>de</w:t>
      </w:r>
      <w:r>
        <w:rPr>
          <w:spacing w:val="-10"/>
          <w:w w:val="105"/>
        </w:rPr>
        <w:t> </w:t>
      </w:r>
      <w:r>
        <w:rPr>
          <w:w w:val="105"/>
        </w:rPr>
        <w:t>los</w:t>
      </w:r>
      <w:r>
        <w:rPr>
          <w:spacing w:val="-10"/>
          <w:w w:val="105"/>
        </w:rPr>
        <w:t> </w:t>
      </w:r>
      <w:r>
        <w:rPr>
          <w:w w:val="105"/>
        </w:rPr>
        <w:t>datos</w:t>
      </w:r>
      <w:r>
        <w:rPr>
          <w:spacing w:val="-13"/>
          <w:w w:val="105"/>
        </w:rPr>
        <w:t> </w:t>
      </w:r>
      <w:r>
        <w:rPr>
          <w:w w:val="105"/>
        </w:rPr>
        <w:t>de</w:t>
      </w:r>
      <w:r>
        <w:rPr>
          <w:spacing w:val="-11"/>
          <w:w w:val="105"/>
        </w:rPr>
        <w:t> </w:t>
      </w:r>
      <w:r>
        <w:rPr>
          <w:w w:val="105"/>
        </w:rPr>
        <w:t>ejecución</w:t>
      </w:r>
      <w:r>
        <w:rPr>
          <w:spacing w:val="-10"/>
          <w:w w:val="105"/>
        </w:rPr>
        <w:t> </w:t>
      </w:r>
      <w:r>
        <w:rPr>
          <w:w w:val="105"/>
        </w:rPr>
        <w:t>2021</w:t>
      </w:r>
      <w:r>
        <w:rPr>
          <w:spacing w:val="-14"/>
          <w:w w:val="105"/>
        </w:rPr>
        <w:t> </w:t>
      </w:r>
      <w:r>
        <w:rPr>
          <w:w w:val="105"/>
        </w:rPr>
        <w:t>y</w:t>
      </w:r>
      <w:r>
        <w:rPr>
          <w:spacing w:val="-10"/>
          <w:w w:val="105"/>
        </w:rPr>
        <w:t> </w:t>
      </w:r>
      <w:r>
        <w:rPr>
          <w:w w:val="105"/>
        </w:rPr>
        <w:t>en</w:t>
      </w:r>
      <w:r>
        <w:rPr>
          <w:spacing w:val="-10"/>
          <w:w w:val="105"/>
        </w:rPr>
        <w:t> </w:t>
      </w:r>
      <w:r>
        <w:rPr>
          <w:w w:val="105"/>
        </w:rPr>
        <w:t>comparación</w:t>
      </w:r>
      <w:r>
        <w:rPr>
          <w:spacing w:val="-11"/>
          <w:w w:val="105"/>
        </w:rPr>
        <w:t> </w:t>
      </w:r>
      <w:r>
        <w:rPr>
          <w:w w:val="105"/>
        </w:rPr>
        <w:t>con</w:t>
      </w:r>
      <w:r>
        <w:rPr>
          <w:spacing w:val="-10"/>
          <w:w w:val="105"/>
        </w:rPr>
        <w:t> </w:t>
      </w:r>
      <w:r>
        <w:rPr>
          <w:w w:val="105"/>
        </w:rPr>
        <w:t>los</w:t>
      </w:r>
      <w:r>
        <w:rPr>
          <w:spacing w:val="-13"/>
          <w:w w:val="105"/>
        </w:rPr>
        <w:t> </w:t>
      </w:r>
      <w:r>
        <w:rPr>
          <w:w w:val="105"/>
        </w:rPr>
        <w:t>datos</w:t>
      </w:r>
      <w:r>
        <w:rPr>
          <w:spacing w:val="-13"/>
          <w:w w:val="105"/>
        </w:rPr>
        <w:t> </w:t>
      </w:r>
      <w:r>
        <w:rPr>
          <w:w w:val="105"/>
        </w:rPr>
        <w:t>de</w:t>
      </w:r>
      <w:r>
        <w:rPr>
          <w:spacing w:val="-12"/>
          <w:w w:val="105"/>
        </w:rPr>
        <w:t> </w:t>
      </w:r>
      <w:r>
        <w:rPr>
          <w:w w:val="105"/>
        </w:rPr>
        <w:t>ejecución</w:t>
      </w:r>
      <w:r>
        <w:rPr>
          <w:spacing w:val="-11"/>
          <w:w w:val="105"/>
        </w:rPr>
        <w:t> </w:t>
      </w:r>
      <w:r>
        <w:rPr>
          <w:w w:val="105"/>
        </w:rPr>
        <w:t>del ejercicio</w:t>
      </w:r>
      <w:r>
        <w:rPr>
          <w:spacing w:val="-5"/>
          <w:w w:val="105"/>
        </w:rPr>
        <w:t> </w:t>
      </w:r>
      <w:r>
        <w:rPr>
          <w:w w:val="105"/>
        </w:rPr>
        <w:t>anterior</w:t>
      </w:r>
      <w:r>
        <w:rPr>
          <w:spacing w:val="-7"/>
          <w:w w:val="105"/>
        </w:rPr>
        <w:t> </w:t>
      </w:r>
      <w:r>
        <w:rPr>
          <w:w w:val="105"/>
        </w:rPr>
        <w:t>2020,</w:t>
      </w:r>
      <w:r>
        <w:rPr>
          <w:spacing w:val="-5"/>
          <w:w w:val="105"/>
        </w:rPr>
        <w:t> </w:t>
      </w:r>
      <w:r>
        <w:rPr>
          <w:w w:val="105"/>
        </w:rPr>
        <w:t>desde</w:t>
      </w:r>
      <w:r>
        <w:rPr>
          <w:spacing w:val="-5"/>
          <w:w w:val="105"/>
        </w:rPr>
        <w:t> </w:t>
      </w:r>
      <w:r>
        <w:rPr>
          <w:w w:val="105"/>
        </w:rPr>
        <w:t>la</w:t>
      </w:r>
      <w:r>
        <w:rPr>
          <w:spacing w:val="-5"/>
          <w:w w:val="105"/>
        </w:rPr>
        <w:t> </w:t>
      </w:r>
      <w:r>
        <w:rPr>
          <w:w w:val="105"/>
        </w:rPr>
        <w:t>perspectiva</w:t>
      </w:r>
      <w:r>
        <w:rPr>
          <w:spacing w:val="-7"/>
          <w:w w:val="105"/>
        </w:rPr>
        <w:t> </w:t>
      </w:r>
      <w:r>
        <w:rPr>
          <w:w w:val="105"/>
        </w:rPr>
        <w:t>de</w:t>
      </w:r>
      <w:r>
        <w:rPr>
          <w:spacing w:val="-4"/>
          <w:w w:val="105"/>
        </w:rPr>
        <w:t> </w:t>
      </w:r>
      <w:r>
        <w:rPr>
          <w:w w:val="105"/>
        </w:rPr>
        <w:t>ingresos</w:t>
      </w:r>
      <w:r>
        <w:rPr>
          <w:spacing w:val="-6"/>
          <w:w w:val="105"/>
        </w:rPr>
        <w:t> </w:t>
      </w:r>
      <w:r>
        <w:rPr>
          <w:w w:val="105"/>
        </w:rPr>
        <w:t>de</w:t>
      </w:r>
      <w:r>
        <w:rPr>
          <w:spacing w:val="-5"/>
          <w:w w:val="105"/>
        </w:rPr>
        <w:t> </w:t>
      </w:r>
      <w:r>
        <w:rPr>
          <w:w w:val="105"/>
        </w:rPr>
        <w:t>explotación</w:t>
      </w:r>
      <w:r>
        <w:rPr>
          <w:spacing w:val="-5"/>
          <w:w w:val="105"/>
        </w:rPr>
        <w:t> </w:t>
      </w:r>
      <w:r>
        <w:rPr>
          <w:w w:val="105"/>
        </w:rPr>
        <w:t>se</w:t>
      </w:r>
      <w:r>
        <w:rPr>
          <w:spacing w:val="-6"/>
          <w:w w:val="105"/>
        </w:rPr>
        <w:t> </w:t>
      </w:r>
      <w:r>
        <w:rPr>
          <w:w w:val="105"/>
        </w:rPr>
        <w:t>observa</w:t>
      </w:r>
      <w:r>
        <w:rPr>
          <w:spacing w:val="-5"/>
          <w:w w:val="105"/>
        </w:rPr>
        <w:t> </w:t>
      </w:r>
      <w:r>
        <w:rPr>
          <w:w w:val="105"/>
        </w:rPr>
        <w:t>que</w:t>
      </w:r>
      <w:r>
        <w:rPr>
          <w:spacing w:val="-5"/>
          <w:w w:val="105"/>
        </w:rPr>
        <w:t> </w:t>
      </w:r>
      <w:r>
        <w:rPr>
          <w:w w:val="105"/>
        </w:rPr>
        <w:t>los</w:t>
      </w:r>
      <w:r>
        <w:rPr>
          <w:spacing w:val="-6"/>
          <w:w w:val="105"/>
        </w:rPr>
        <w:t> </w:t>
      </w:r>
      <w:r>
        <w:rPr>
          <w:w w:val="105"/>
        </w:rPr>
        <w:t>ingresos</w:t>
      </w:r>
      <w:r>
        <w:rPr>
          <w:spacing w:val="-5"/>
          <w:w w:val="105"/>
        </w:rPr>
        <w:t> </w:t>
      </w:r>
      <w:r>
        <w:rPr>
          <w:w w:val="105"/>
        </w:rPr>
        <w:t>de explotación</w:t>
      </w:r>
      <w:r>
        <w:rPr>
          <w:spacing w:val="-6"/>
          <w:w w:val="105"/>
        </w:rPr>
        <w:t> </w:t>
      </w:r>
      <w:r>
        <w:rPr>
          <w:w w:val="105"/>
        </w:rPr>
        <w:t>de</w:t>
      </w:r>
      <w:r>
        <w:rPr>
          <w:spacing w:val="-3"/>
          <w:w w:val="105"/>
        </w:rPr>
        <w:t> </w:t>
      </w:r>
      <w:r>
        <w:rPr>
          <w:w w:val="105"/>
        </w:rPr>
        <w:t>2021</w:t>
      </w:r>
      <w:r>
        <w:rPr>
          <w:spacing w:val="-4"/>
          <w:w w:val="105"/>
        </w:rPr>
        <w:t> </w:t>
      </w:r>
      <w:r>
        <w:rPr>
          <w:w w:val="105"/>
        </w:rPr>
        <w:t>crecen</w:t>
      </w:r>
      <w:r>
        <w:rPr>
          <w:spacing w:val="-5"/>
          <w:w w:val="105"/>
        </w:rPr>
        <w:t> </w:t>
      </w:r>
      <w:r>
        <w:rPr>
          <w:w w:val="105"/>
        </w:rPr>
        <w:t>en</w:t>
      </w:r>
      <w:r>
        <w:rPr>
          <w:spacing w:val="-3"/>
          <w:w w:val="105"/>
        </w:rPr>
        <w:t> </w:t>
      </w:r>
      <w:r>
        <w:rPr>
          <w:w w:val="105"/>
        </w:rPr>
        <w:t>torno</w:t>
      </w:r>
      <w:r>
        <w:rPr>
          <w:spacing w:val="-4"/>
          <w:w w:val="105"/>
        </w:rPr>
        <w:t> </w:t>
      </w:r>
      <w:r>
        <w:rPr>
          <w:w w:val="105"/>
        </w:rPr>
        <w:t>a</w:t>
      </w:r>
      <w:r>
        <w:rPr>
          <w:spacing w:val="-5"/>
          <w:w w:val="105"/>
        </w:rPr>
        <w:t> </w:t>
      </w:r>
      <w:r>
        <w:rPr>
          <w:w w:val="105"/>
        </w:rPr>
        <w:t>un</w:t>
      </w:r>
      <w:r>
        <w:rPr>
          <w:spacing w:val="-5"/>
          <w:w w:val="105"/>
        </w:rPr>
        <w:t> </w:t>
      </w:r>
      <w:r>
        <w:rPr>
          <w:w w:val="105"/>
        </w:rPr>
        <w:t>1,5%</w:t>
      </w:r>
      <w:r>
        <w:rPr>
          <w:spacing w:val="-6"/>
          <w:w w:val="105"/>
        </w:rPr>
        <w:t> </w:t>
      </w:r>
      <w:r>
        <w:rPr>
          <w:w w:val="105"/>
        </w:rPr>
        <w:t>sobre</w:t>
      </w:r>
      <w:r>
        <w:rPr>
          <w:spacing w:val="-6"/>
          <w:w w:val="105"/>
        </w:rPr>
        <w:t> </w:t>
      </w:r>
      <w:r>
        <w:rPr>
          <w:w w:val="105"/>
        </w:rPr>
        <w:t>los</w:t>
      </w:r>
      <w:r>
        <w:rPr>
          <w:spacing w:val="-4"/>
          <w:w w:val="105"/>
        </w:rPr>
        <w:t> </w:t>
      </w:r>
      <w:r>
        <w:rPr>
          <w:w w:val="105"/>
        </w:rPr>
        <w:t>del</w:t>
      </w:r>
      <w:r>
        <w:rPr>
          <w:spacing w:val="-7"/>
          <w:w w:val="105"/>
        </w:rPr>
        <w:t> </w:t>
      </w:r>
      <w:r>
        <w:rPr>
          <w:w w:val="105"/>
        </w:rPr>
        <w:t>ejercicio</w:t>
      </w:r>
      <w:r>
        <w:rPr>
          <w:spacing w:val="-3"/>
          <w:w w:val="105"/>
        </w:rPr>
        <w:t> </w:t>
      </w:r>
      <w:r>
        <w:rPr>
          <w:w w:val="105"/>
        </w:rPr>
        <w:t>anterior,</w:t>
      </w:r>
      <w:r>
        <w:rPr>
          <w:spacing w:val="-5"/>
          <w:w w:val="105"/>
        </w:rPr>
        <w:t> </w:t>
      </w:r>
      <w:r>
        <w:rPr>
          <w:w w:val="105"/>
        </w:rPr>
        <w:t>si</w:t>
      </w:r>
      <w:r>
        <w:rPr>
          <w:spacing w:val="-5"/>
          <w:w w:val="105"/>
        </w:rPr>
        <w:t> </w:t>
      </w:r>
      <w:r>
        <w:rPr>
          <w:w w:val="105"/>
        </w:rPr>
        <w:t>bien</w:t>
      </w:r>
      <w:r>
        <w:rPr>
          <w:spacing w:val="-3"/>
          <w:w w:val="105"/>
        </w:rPr>
        <w:t> </w:t>
      </w:r>
      <w:r>
        <w:rPr>
          <w:w w:val="105"/>
        </w:rPr>
        <w:t>dicho</w:t>
      </w:r>
      <w:r>
        <w:rPr>
          <w:spacing w:val="-4"/>
          <w:w w:val="105"/>
        </w:rPr>
        <w:t> </w:t>
      </w:r>
      <w:r>
        <w:rPr>
          <w:w w:val="105"/>
        </w:rPr>
        <w:t>incremento no</w:t>
      </w:r>
      <w:r>
        <w:rPr>
          <w:spacing w:val="-11"/>
          <w:w w:val="105"/>
        </w:rPr>
        <w:t> </w:t>
      </w:r>
      <w:r>
        <w:rPr>
          <w:w w:val="105"/>
        </w:rPr>
        <w:t>es</w:t>
      </w:r>
      <w:r>
        <w:rPr>
          <w:spacing w:val="-14"/>
          <w:w w:val="105"/>
        </w:rPr>
        <w:t> </w:t>
      </w:r>
      <w:r>
        <w:rPr>
          <w:w w:val="105"/>
        </w:rPr>
        <w:t>homogéneo</w:t>
      </w:r>
      <w:r>
        <w:rPr>
          <w:spacing w:val="-10"/>
          <w:w w:val="105"/>
        </w:rPr>
        <w:t> </w:t>
      </w:r>
      <w:r>
        <w:rPr>
          <w:w w:val="105"/>
        </w:rPr>
        <w:t>entre</w:t>
      </w:r>
      <w:r>
        <w:rPr>
          <w:spacing w:val="-11"/>
          <w:w w:val="105"/>
        </w:rPr>
        <w:t> </w:t>
      </w:r>
      <w:r>
        <w:rPr>
          <w:w w:val="105"/>
        </w:rPr>
        <w:t>los</w:t>
      </w:r>
      <w:r>
        <w:rPr>
          <w:spacing w:val="-15"/>
          <w:w w:val="105"/>
        </w:rPr>
        <w:t> </w:t>
      </w:r>
      <w:r>
        <w:rPr>
          <w:w w:val="105"/>
        </w:rPr>
        <w:t>ingresos</w:t>
      </w:r>
      <w:r>
        <w:rPr>
          <w:spacing w:val="-13"/>
          <w:w w:val="105"/>
        </w:rPr>
        <w:t> </w:t>
      </w:r>
      <w:r>
        <w:rPr>
          <w:w w:val="105"/>
        </w:rPr>
        <w:t>de</w:t>
      </w:r>
      <w:r>
        <w:rPr>
          <w:spacing w:val="-11"/>
          <w:w w:val="105"/>
        </w:rPr>
        <w:t> </w:t>
      </w:r>
      <w:r>
        <w:rPr>
          <w:w w:val="105"/>
        </w:rPr>
        <w:t>la</w:t>
      </w:r>
      <w:r>
        <w:rPr>
          <w:spacing w:val="-11"/>
          <w:w w:val="105"/>
        </w:rPr>
        <w:t> </w:t>
      </w:r>
      <w:r>
        <w:rPr>
          <w:w w:val="105"/>
        </w:rPr>
        <w:t>cifra</w:t>
      </w:r>
      <w:r>
        <w:rPr>
          <w:spacing w:val="-12"/>
          <w:w w:val="105"/>
        </w:rPr>
        <w:t> </w:t>
      </w:r>
      <w:r>
        <w:rPr>
          <w:w w:val="105"/>
        </w:rPr>
        <w:t>de</w:t>
      </w:r>
      <w:r>
        <w:rPr>
          <w:spacing w:val="-13"/>
          <w:w w:val="105"/>
        </w:rPr>
        <w:t> </w:t>
      </w:r>
      <w:r>
        <w:rPr>
          <w:w w:val="105"/>
        </w:rPr>
        <w:t>negocio</w:t>
      </w:r>
      <w:r>
        <w:rPr>
          <w:spacing w:val="-11"/>
          <w:w w:val="105"/>
        </w:rPr>
        <w:t> </w:t>
      </w:r>
      <w:r>
        <w:rPr>
          <w:w w:val="105"/>
        </w:rPr>
        <w:t>o</w:t>
      </w:r>
      <w:r>
        <w:rPr>
          <w:spacing w:val="-12"/>
          <w:w w:val="105"/>
        </w:rPr>
        <w:t> </w:t>
      </w:r>
      <w:r>
        <w:rPr>
          <w:w w:val="105"/>
        </w:rPr>
        <w:t>por</w:t>
      </w:r>
      <w:r>
        <w:rPr>
          <w:spacing w:val="-12"/>
          <w:w w:val="105"/>
        </w:rPr>
        <w:t> </w:t>
      </w:r>
      <w:r>
        <w:rPr>
          <w:w w:val="105"/>
        </w:rPr>
        <w:t>prestación</w:t>
      </w:r>
      <w:r>
        <w:rPr>
          <w:spacing w:val="-10"/>
          <w:w w:val="105"/>
        </w:rPr>
        <w:t> </w:t>
      </w:r>
      <w:r>
        <w:rPr>
          <w:w w:val="105"/>
        </w:rPr>
        <w:t>de</w:t>
      </w:r>
      <w:r>
        <w:rPr>
          <w:spacing w:val="-11"/>
          <w:w w:val="105"/>
        </w:rPr>
        <w:t> </w:t>
      </w:r>
      <w:r>
        <w:rPr>
          <w:w w:val="105"/>
        </w:rPr>
        <w:t>servicios,</w:t>
      </w:r>
      <w:r>
        <w:rPr>
          <w:spacing w:val="-11"/>
          <w:w w:val="105"/>
        </w:rPr>
        <w:t> </w:t>
      </w:r>
      <w:r>
        <w:rPr>
          <w:w w:val="105"/>
        </w:rPr>
        <w:t>que</w:t>
      </w:r>
      <w:r>
        <w:rPr>
          <w:spacing w:val="-12"/>
          <w:w w:val="105"/>
        </w:rPr>
        <w:t> </w:t>
      </w:r>
      <w:r>
        <w:rPr>
          <w:w w:val="105"/>
        </w:rPr>
        <w:t>disminuyen un 8%, y los otros ingresos de explotación que crecen en torno a un 9,2%. Y asimismo dentro de los otros ingresos de explotación la evolución tampoco es homogénea, ya que mientras los ingresos accesorios o de gestión crecen por encima del 40%, , los ingresos por subvenciones recibidas, crecen en</w:t>
      </w:r>
      <w:r>
        <w:rPr>
          <w:spacing w:val="-10"/>
          <w:w w:val="105"/>
        </w:rPr>
        <w:t> </w:t>
      </w:r>
      <w:r>
        <w:rPr>
          <w:w w:val="105"/>
        </w:rPr>
        <w:t>torno</w:t>
      </w:r>
      <w:r>
        <w:rPr>
          <w:spacing w:val="-11"/>
          <w:w w:val="105"/>
        </w:rPr>
        <w:t> </w:t>
      </w:r>
      <w:r>
        <w:rPr>
          <w:w w:val="105"/>
        </w:rPr>
        <w:t>a</w:t>
      </w:r>
      <w:r>
        <w:rPr>
          <w:spacing w:val="-11"/>
          <w:w w:val="105"/>
        </w:rPr>
        <w:t> </w:t>
      </w:r>
      <w:r>
        <w:rPr>
          <w:w w:val="105"/>
        </w:rPr>
        <w:t>un</w:t>
      </w:r>
      <w:r>
        <w:rPr>
          <w:spacing w:val="-11"/>
          <w:w w:val="105"/>
        </w:rPr>
        <w:t> </w:t>
      </w:r>
      <w:r>
        <w:rPr>
          <w:w w:val="105"/>
        </w:rPr>
        <w:t>4%,</w:t>
      </w:r>
      <w:r>
        <w:rPr>
          <w:spacing w:val="-9"/>
          <w:w w:val="105"/>
        </w:rPr>
        <w:t> </w:t>
      </w:r>
      <w:r>
        <w:rPr>
          <w:w w:val="105"/>
        </w:rPr>
        <w:t>principalmente</w:t>
      </w:r>
      <w:r>
        <w:rPr>
          <w:spacing w:val="-11"/>
          <w:w w:val="105"/>
        </w:rPr>
        <w:t> </w:t>
      </w:r>
      <w:r>
        <w:rPr>
          <w:w w:val="105"/>
        </w:rPr>
        <w:t>gracias</w:t>
      </w:r>
      <w:r>
        <w:rPr>
          <w:spacing w:val="-11"/>
          <w:w w:val="105"/>
        </w:rPr>
        <w:t> </w:t>
      </w:r>
      <w:r>
        <w:rPr>
          <w:w w:val="105"/>
        </w:rPr>
        <w:t>a</w:t>
      </w:r>
      <w:r>
        <w:rPr>
          <w:spacing w:val="-9"/>
          <w:w w:val="105"/>
        </w:rPr>
        <w:t> </w:t>
      </w:r>
      <w:r>
        <w:rPr>
          <w:w w:val="105"/>
        </w:rPr>
        <w:t>la</w:t>
      </w:r>
      <w:r>
        <w:rPr>
          <w:spacing w:val="-11"/>
          <w:w w:val="105"/>
        </w:rPr>
        <w:t> </w:t>
      </w:r>
      <w:r>
        <w:rPr>
          <w:w w:val="105"/>
        </w:rPr>
        <w:t>ejecución</w:t>
      </w:r>
      <w:r>
        <w:rPr>
          <w:spacing w:val="-10"/>
          <w:w w:val="105"/>
        </w:rPr>
        <w:t> </w:t>
      </w:r>
      <w:r>
        <w:rPr>
          <w:w w:val="105"/>
        </w:rPr>
        <w:t>de</w:t>
      </w:r>
      <w:r>
        <w:rPr>
          <w:spacing w:val="-11"/>
          <w:w w:val="105"/>
        </w:rPr>
        <w:t> </w:t>
      </w:r>
      <w:r>
        <w:rPr>
          <w:w w:val="105"/>
        </w:rPr>
        <w:t>proyectos</w:t>
      </w:r>
      <w:r>
        <w:rPr>
          <w:spacing w:val="-9"/>
          <w:w w:val="105"/>
        </w:rPr>
        <w:t> </w:t>
      </w:r>
      <w:r>
        <w:rPr>
          <w:w w:val="105"/>
        </w:rPr>
        <w:t>con</w:t>
      </w:r>
      <w:r>
        <w:rPr>
          <w:spacing w:val="-11"/>
          <w:w w:val="105"/>
        </w:rPr>
        <w:t> </w:t>
      </w:r>
      <w:r>
        <w:rPr>
          <w:w w:val="105"/>
        </w:rPr>
        <w:t>financiación</w:t>
      </w:r>
      <w:r>
        <w:rPr>
          <w:spacing w:val="-9"/>
          <w:w w:val="105"/>
        </w:rPr>
        <w:t> </w:t>
      </w:r>
      <w:r>
        <w:rPr>
          <w:w w:val="105"/>
        </w:rPr>
        <w:t>no</w:t>
      </w:r>
      <w:r>
        <w:rPr>
          <w:spacing w:val="-9"/>
          <w:w w:val="105"/>
        </w:rPr>
        <w:t> </w:t>
      </w:r>
      <w:r>
        <w:rPr>
          <w:w w:val="105"/>
        </w:rPr>
        <w:t>proveniente</w:t>
      </w:r>
      <w:r>
        <w:rPr>
          <w:spacing w:val="-11"/>
          <w:w w:val="105"/>
        </w:rPr>
        <w:t> </w:t>
      </w:r>
      <w:r>
        <w:rPr>
          <w:w w:val="105"/>
        </w:rPr>
        <w:t>de la CAC, que crecen por encima del 10%. Por lo que puede concluirse que a pesar de la situación económica tan complicada provocada por el Covid, el ITC ha podido recoger un ligero incremento de actividad en el ejercicio 2021 en relación con el 2020, basándose en el incremento de las prestaciones de servicios privados, los ingresos accesorios o de gestión, y en la ejecución de proyectos de I+D+i captados en concurrencia competitiva con financiación no proveniente de la Comunidad Autónoma de Canarias.</w:t>
      </w:r>
    </w:p>
    <w:p>
      <w:pPr>
        <w:pStyle w:val="BodyText"/>
        <w:spacing w:before="7"/>
      </w:pPr>
    </w:p>
    <w:p>
      <w:pPr>
        <w:pStyle w:val="BodyText"/>
        <w:spacing w:line="249" w:lineRule="auto"/>
        <w:ind w:left="1707" w:right="1209"/>
        <w:jc w:val="both"/>
      </w:pPr>
      <w:r>
        <w:rPr>
          <w:w w:val="105"/>
        </w:rPr>
        <w:t>A nivel de gastos, los gastos de explotación del ejercicio 2021 se han reducido ligeramente, en torno a un 2% con respecto a los del ejercicio anterior 2020. Así y centrándonos inicialmente en los gastos de personal</w:t>
      </w:r>
      <w:r>
        <w:rPr>
          <w:spacing w:val="-15"/>
          <w:w w:val="105"/>
        </w:rPr>
        <w:t> </w:t>
      </w:r>
      <w:r>
        <w:rPr>
          <w:w w:val="105"/>
        </w:rPr>
        <w:t>por</w:t>
      </w:r>
      <w:r>
        <w:rPr>
          <w:spacing w:val="-14"/>
          <w:w w:val="105"/>
        </w:rPr>
        <w:t> </w:t>
      </w:r>
      <w:r>
        <w:rPr>
          <w:w w:val="105"/>
        </w:rPr>
        <w:t>su</w:t>
      </w:r>
      <w:r>
        <w:rPr>
          <w:spacing w:val="-15"/>
          <w:w w:val="105"/>
        </w:rPr>
        <w:t> </w:t>
      </w:r>
      <w:r>
        <w:rPr>
          <w:w w:val="105"/>
        </w:rPr>
        <w:t>importancia,</w:t>
      </w:r>
      <w:r>
        <w:rPr>
          <w:spacing w:val="-13"/>
          <w:w w:val="105"/>
        </w:rPr>
        <w:t> </w:t>
      </w:r>
      <w:r>
        <w:rPr>
          <w:w w:val="105"/>
        </w:rPr>
        <w:t>durante</w:t>
      </w:r>
      <w:r>
        <w:rPr>
          <w:spacing w:val="-15"/>
          <w:w w:val="105"/>
        </w:rPr>
        <w:t> </w:t>
      </w:r>
      <w:r>
        <w:rPr>
          <w:w w:val="105"/>
        </w:rPr>
        <w:t>el</w:t>
      </w:r>
      <w:r>
        <w:rPr>
          <w:spacing w:val="-14"/>
          <w:w w:val="105"/>
        </w:rPr>
        <w:t> </w:t>
      </w:r>
      <w:r>
        <w:rPr>
          <w:w w:val="105"/>
        </w:rPr>
        <w:t>2021</w:t>
      </w:r>
      <w:r>
        <w:rPr>
          <w:spacing w:val="-14"/>
          <w:w w:val="105"/>
        </w:rPr>
        <w:t> </w:t>
      </w:r>
      <w:r>
        <w:rPr>
          <w:w w:val="105"/>
        </w:rPr>
        <w:t>y</w:t>
      </w:r>
      <w:r>
        <w:rPr>
          <w:spacing w:val="-16"/>
          <w:w w:val="105"/>
        </w:rPr>
        <w:t> </w:t>
      </w:r>
      <w:r>
        <w:rPr>
          <w:w w:val="105"/>
        </w:rPr>
        <w:t>como</w:t>
      </w:r>
      <w:r>
        <w:rPr>
          <w:spacing w:val="-15"/>
          <w:w w:val="105"/>
        </w:rPr>
        <w:t> </w:t>
      </w:r>
      <w:r>
        <w:rPr>
          <w:w w:val="105"/>
        </w:rPr>
        <w:t>consecuencia</w:t>
      </w:r>
      <w:r>
        <w:rPr>
          <w:spacing w:val="-15"/>
          <w:w w:val="105"/>
        </w:rPr>
        <w:t> </w:t>
      </w:r>
      <w:r>
        <w:rPr>
          <w:w w:val="105"/>
        </w:rPr>
        <w:t>de</w:t>
      </w:r>
      <w:r>
        <w:rPr>
          <w:spacing w:val="-15"/>
          <w:w w:val="105"/>
        </w:rPr>
        <w:t> </w:t>
      </w:r>
      <w:r>
        <w:rPr>
          <w:w w:val="105"/>
        </w:rPr>
        <w:t>la</w:t>
      </w:r>
      <w:r>
        <w:rPr>
          <w:spacing w:val="-15"/>
          <w:w w:val="105"/>
        </w:rPr>
        <w:t> </w:t>
      </w:r>
      <w:r>
        <w:rPr>
          <w:w w:val="105"/>
        </w:rPr>
        <w:t>apuesta</w:t>
      </w:r>
      <w:r>
        <w:rPr>
          <w:spacing w:val="-15"/>
          <w:w w:val="105"/>
        </w:rPr>
        <w:t> </w:t>
      </w:r>
      <w:r>
        <w:rPr>
          <w:w w:val="105"/>
        </w:rPr>
        <w:t>por</w:t>
      </w:r>
      <w:r>
        <w:rPr>
          <w:spacing w:val="-14"/>
          <w:w w:val="105"/>
        </w:rPr>
        <w:t> </w:t>
      </w:r>
      <w:r>
        <w:rPr>
          <w:w w:val="105"/>
        </w:rPr>
        <w:t>generar</w:t>
      </w:r>
      <w:r>
        <w:rPr>
          <w:spacing w:val="-16"/>
          <w:w w:val="105"/>
        </w:rPr>
        <w:t> </w:t>
      </w:r>
      <w:r>
        <w:rPr>
          <w:w w:val="105"/>
        </w:rPr>
        <w:t>y</w:t>
      </w:r>
      <w:r>
        <w:rPr>
          <w:spacing w:val="-14"/>
          <w:w w:val="105"/>
        </w:rPr>
        <w:t> </w:t>
      </w:r>
      <w:r>
        <w:rPr>
          <w:w w:val="105"/>
        </w:rPr>
        <w:t>mantener el conocimiento en el ITC, se ha continuado reforzando la plantilla para hacer frente a los incrementos en</w:t>
      </w:r>
      <w:r>
        <w:rPr>
          <w:spacing w:val="-7"/>
          <w:w w:val="105"/>
        </w:rPr>
        <w:t> </w:t>
      </w:r>
      <w:r>
        <w:rPr>
          <w:w w:val="105"/>
        </w:rPr>
        <w:t>la</w:t>
      </w:r>
      <w:r>
        <w:rPr>
          <w:spacing w:val="-6"/>
          <w:w w:val="105"/>
        </w:rPr>
        <w:t> </w:t>
      </w:r>
      <w:r>
        <w:rPr>
          <w:w w:val="105"/>
        </w:rPr>
        <w:t>actividad,</w:t>
      </w:r>
      <w:r>
        <w:rPr>
          <w:spacing w:val="-7"/>
          <w:w w:val="105"/>
        </w:rPr>
        <w:t> </w:t>
      </w:r>
      <w:r>
        <w:rPr>
          <w:w w:val="105"/>
        </w:rPr>
        <w:t>principalmente</w:t>
      </w:r>
      <w:r>
        <w:rPr>
          <w:spacing w:val="-6"/>
          <w:w w:val="105"/>
        </w:rPr>
        <w:t> </w:t>
      </w:r>
      <w:r>
        <w:rPr>
          <w:w w:val="105"/>
        </w:rPr>
        <w:t>en</w:t>
      </w:r>
      <w:r>
        <w:rPr>
          <w:spacing w:val="-6"/>
          <w:w w:val="105"/>
        </w:rPr>
        <w:t> </w:t>
      </w:r>
      <w:r>
        <w:rPr>
          <w:w w:val="105"/>
        </w:rPr>
        <w:t>los</w:t>
      </w:r>
      <w:r>
        <w:rPr>
          <w:spacing w:val="-7"/>
          <w:w w:val="105"/>
        </w:rPr>
        <w:t> </w:t>
      </w:r>
      <w:r>
        <w:rPr>
          <w:w w:val="105"/>
        </w:rPr>
        <w:t>departamentos</w:t>
      </w:r>
      <w:r>
        <w:rPr>
          <w:spacing w:val="-9"/>
          <w:w w:val="105"/>
        </w:rPr>
        <w:t> </w:t>
      </w:r>
      <w:r>
        <w:rPr>
          <w:w w:val="105"/>
        </w:rPr>
        <w:t>de</w:t>
      </w:r>
      <w:r>
        <w:rPr>
          <w:spacing w:val="-6"/>
          <w:w w:val="105"/>
        </w:rPr>
        <w:t> </w:t>
      </w:r>
      <w:r>
        <w:rPr>
          <w:w w:val="105"/>
        </w:rPr>
        <w:t>I+D+i.</w:t>
      </w:r>
      <w:r>
        <w:rPr>
          <w:spacing w:val="-7"/>
          <w:w w:val="105"/>
        </w:rPr>
        <w:t> </w:t>
      </w:r>
      <w:r>
        <w:rPr>
          <w:w w:val="105"/>
        </w:rPr>
        <w:t>Así</w:t>
      </w:r>
      <w:r>
        <w:rPr>
          <w:spacing w:val="-7"/>
          <w:w w:val="105"/>
        </w:rPr>
        <w:t> </w:t>
      </w:r>
      <w:r>
        <w:rPr>
          <w:w w:val="105"/>
        </w:rPr>
        <w:t>la</w:t>
      </w:r>
      <w:r>
        <w:rPr>
          <w:spacing w:val="-7"/>
          <w:w w:val="105"/>
        </w:rPr>
        <w:t> </w:t>
      </w:r>
      <w:r>
        <w:rPr>
          <w:w w:val="105"/>
        </w:rPr>
        <w:t>plantilla</w:t>
      </w:r>
      <w:r>
        <w:rPr>
          <w:spacing w:val="-6"/>
          <w:w w:val="105"/>
        </w:rPr>
        <w:t> </w:t>
      </w:r>
      <w:r>
        <w:rPr>
          <w:w w:val="105"/>
        </w:rPr>
        <w:t>al</w:t>
      </w:r>
      <w:r>
        <w:rPr>
          <w:spacing w:val="-8"/>
          <w:w w:val="105"/>
        </w:rPr>
        <w:t> </w:t>
      </w:r>
      <w:r>
        <w:rPr>
          <w:w w:val="105"/>
        </w:rPr>
        <w:t>cierre</w:t>
      </w:r>
      <w:r>
        <w:rPr>
          <w:spacing w:val="-6"/>
          <w:w w:val="105"/>
        </w:rPr>
        <w:t> </w:t>
      </w:r>
      <w:r>
        <w:rPr>
          <w:w w:val="105"/>
        </w:rPr>
        <w:t>del</w:t>
      </w:r>
      <w:r>
        <w:rPr>
          <w:spacing w:val="-8"/>
          <w:w w:val="105"/>
        </w:rPr>
        <w:t> </w:t>
      </w:r>
      <w:r>
        <w:rPr>
          <w:w w:val="105"/>
        </w:rPr>
        <w:t>ejercicio</w:t>
      </w:r>
      <w:r>
        <w:rPr>
          <w:spacing w:val="-6"/>
          <w:w w:val="105"/>
        </w:rPr>
        <w:t> </w:t>
      </w:r>
      <w:r>
        <w:rPr>
          <w:w w:val="105"/>
        </w:rPr>
        <w:t>2020 se</w:t>
      </w:r>
      <w:r>
        <w:rPr>
          <w:spacing w:val="-9"/>
          <w:w w:val="105"/>
        </w:rPr>
        <w:t> </w:t>
      </w:r>
      <w:r>
        <w:rPr>
          <w:w w:val="105"/>
        </w:rPr>
        <w:t>situó</w:t>
      </w:r>
      <w:r>
        <w:rPr>
          <w:spacing w:val="-9"/>
          <w:w w:val="105"/>
        </w:rPr>
        <w:t> </w:t>
      </w:r>
      <w:r>
        <w:rPr>
          <w:w w:val="105"/>
        </w:rPr>
        <w:t>en</w:t>
      </w:r>
      <w:r>
        <w:rPr>
          <w:spacing w:val="-9"/>
          <w:w w:val="105"/>
        </w:rPr>
        <w:t> </w:t>
      </w:r>
      <w:r>
        <w:rPr>
          <w:w w:val="105"/>
        </w:rPr>
        <w:t>205</w:t>
      </w:r>
      <w:r>
        <w:rPr>
          <w:spacing w:val="-9"/>
          <w:w w:val="105"/>
        </w:rPr>
        <w:t> </w:t>
      </w:r>
      <w:r>
        <w:rPr>
          <w:w w:val="105"/>
        </w:rPr>
        <w:t>personas,</w:t>
      </w:r>
      <w:r>
        <w:rPr>
          <w:spacing w:val="-9"/>
          <w:w w:val="105"/>
        </w:rPr>
        <w:t> </w:t>
      </w:r>
      <w:r>
        <w:rPr>
          <w:w w:val="105"/>
        </w:rPr>
        <w:t>y</w:t>
      </w:r>
      <w:r>
        <w:rPr>
          <w:spacing w:val="-8"/>
          <w:w w:val="105"/>
        </w:rPr>
        <w:t> </w:t>
      </w:r>
      <w:r>
        <w:rPr>
          <w:w w:val="105"/>
        </w:rPr>
        <w:t>en</w:t>
      </w:r>
      <w:r>
        <w:rPr>
          <w:spacing w:val="-9"/>
          <w:w w:val="105"/>
        </w:rPr>
        <w:t> </w:t>
      </w:r>
      <w:r>
        <w:rPr>
          <w:w w:val="105"/>
        </w:rPr>
        <w:t>coherencia</w:t>
      </w:r>
      <w:r>
        <w:rPr>
          <w:spacing w:val="-9"/>
          <w:w w:val="105"/>
        </w:rPr>
        <w:t> </w:t>
      </w:r>
      <w:r>
        <w:rPr>
          <w:w w:val="105"/>
        </w:rPr>
        <w:t>con</w:t>
      </w:r>
      <w:r>
        <w:rPr>
          <w:spacing w:val="-9"/>
          <w:w w:val="105"/>
        </w:rPr>
        <w:t> </w:t>
      </w:r>
      <w:r>
        <w:rPr>
          <w:w w:val="105"/>
        </w:rPr>
        <w:t>dicho</w:t>
      </w:r>
      <w:r>
        <w:rPr>
          <w:spacing w:val="-9"/>
          <w:w w:val="105"/>
        </w:rPr>
        <w:t> </w:t>
      </w:r>
      <w:r>
        <w:rPr>
          <w:w w:val="105"/>
        </w:rPr>
        <w:t>incremento</w:t>
      </w:r>
      <w:r>
        <w:rPr>
          <w:spacing w:val="-8"/>
          <w:w w:val="105"/>
        </w:rPr>
        <w:t> </w:t>
      </w:r>
      <w:r>
        <w:rPr>
          <w:w w:val="105"/>
        </w:rPr>
        <w:t>de</w:t>
      </w:r>
      <w:r>
        <w:rPr>
          <w:spacing w:val="-9"/>
          <w:w w:val="105"/>
        </w:rPr>
        <w:t> </w:t>
      </w:r>
      <w:r>
        <w:rPr>
          <w:w w:val="105"/>
        </w:rPr>
        <w:t>plantilla</w:t>
      </w:r>
      <w:r>
        <w:rPr>
          <w:spacing w:val="-9"/>
          <w:w w:val="105"/>
        </w:rPr>
        <w:t> </w:t>
      </w:r>
      <w:r>
        <w:rPr>
          <w:w w:val="105"/>
        </w:rPr>
        <w:t>y</w:t>
      </w:r>
      <w:r>
        <w:rPr>
          <w:spacing w:val="-9"/>
          <w:w w:val="105"/>
        </w:rPr>
        <w:t> </w:t>
      </w:r>
      <w:r>
        <w:rPr>
          <w:w w:val="105"/>
        </w:rPr>
        <w:t>los</w:t>
      </w:r>
      <w:r>
        <w:rPr>
          <w:spacing w:val="-9"/>
          <w:w w:val="105"/>
        </w:rPr>
        <w:t> </w:t>
      </w:r>
      <w:r>
        <w:rPr>
          <w:w w:val="105"/>
        </w:rPr>
        <w:t>incrementos</w:t>
      </w:r>
      <w:r>
        <w:rPr>
          <w:spacing w:val="-9"/>
          <w:w w:val="105"/>
        </w:rPr>
        <w:t> </w:t>
      </w:r>
      <w:r>
        <w:rPr>
          <w:w w:val="105"/>
        </w:rPr>
        <w:t>salariales previstos con carácter básico en la normativa estatal, los gastos de personal en 2021 se han incrementado en torno a un 6%, y en este ejercicio 2021 representan en torno a un 75% del total de gastos de explotación, sin considerar la dotación a la amortización, de la</w:t>
      </w:r>
      <w:r>
        <w:rPr>
          <w:spacing w:val="-31"/>
          <w:w w:val="105"/>
        </w:rPr>
        <w:t> </w:t>
      </w:r>
      <w:r>
        <w:rPr>
          <w:w w:val="105"/>
        </w:rPr>
        <w:t>empresa.</w:t>
      </w:r>
    </w:p>
    <w:p>
      <w:pPr>
        <w:pStyle w:val="BodyText"/>
        <w:spacing w:before="7"/>
      </w:pPr>
    </w:p>
    <w:p>
      <w:pPr>
        <w:pStyle w:val="BodyText"/>
        <w:spacing w:line="249" w:lineRule="auto"/>
        <w:ind w:left="1707" w:right="1210"/>
        <w:jc w:val="both"/>
      </w:pPr>
      <w:r>
        <w:rPr>
          <w:w w:val="105"/>
        </w:rPr>
        <w:t>A su vez los restantes gastos de explotación sin contar la dotación a la amortización, se han logrado reducir en torno a un 20% con respecto al ejercicio anterior, ya que se ha primado la ejecución de la actividad del ITC con personal propio, reduciendo al mínimo las subcontrataciones, aunque hay que precisar que la variación de esta partida viene condicionada en la mayoría de las ocasiones por las exigencias de los presupuestos a ejecutar de los presupuestos aprobados en las convocatorias de proyectos.</w:t>
      </w:r>
    </w:p>
    <w:p>
      <w:pPr>
        <w:pStyle w:val="BodyText"/>
        <w:spacing w:before="10"/>
      </w:pPr>
    </w:p>
    <w:p>
      <w:pPr>
        <w:pStyle w:val="BodyText"/>
        <w:ind w:left="1707"/>
        <w:jc w:val="both"/>
      </w:pPr>
      <w:r>
        <w:rPr>
          <w:w w:val="105"/>
          <w:u w:val="single"/>
        </w:rPr>
        <w:t>Datos cumplimiento PAIF 2021</w:t>
      </w:r>
    </w:p>
    <w:p>
      <w:pPr>
        <w:pStyle w:val="BodyText"/>
        <w:spacing w:before="4"/>
        <w:rPr>
          <w:sz w:val="12"/>
        </w:rPr>
      </w:pPr>
    </w:p>
    <w:p>
      <w:pPr>
        <w:pStyle w:val="BodyText"/>
        <w:spacing w:line="249" w:lineRule="auto" w:before="105"/>
        <w:ind w:left="1707" w:right="1209"/>
        <w:jc w:val="both"/>
      </w:pPr>
      <w:r>
        <w:rPr>
          <w:w w:val="105"/>
        </w:rPr>
        <w:t>Si nos centramos en los datos de ejecución del ejercicio 2021 y su comparación con los previstos en el PAIF</w:t>
      </w:r>
      <w:r>
        <w:rPr>
          <w:spacing w:val="-10"/>
          <w:w w:val="105"/>
        </w:rPr>
        <w:t> </w:t>
      </w:r>
      <w:r>
        <w:rPr>
          <w:w w:val="105"/>
        </w:rPr>
        <w:t>o</w:t>
      </w:r>
      <w:r>
        <w:rPr>
          <w:spacing w:val="-10"/>
          <w:w w:val="105"/>
        </w:rPr>
        <w:t> </w:t>
      </w:r>
      <w:r>
        <w:rPr>
          <w:w w:val="105"/>
        </w:rPr>
        <w:t>presupuesto</w:t>
      </w:r>
      <w:r>
        <w:rPr>
          <w:spacing w:val="-9"/>
          <w:w w:val="105"/>
        </w:rPr>
        <w:t> </w:t>
      </w:r>
      <w:r>
        <w:rPr>
          <w:w w:val="105"/>
        </w:rPr>
        <w:t>inicial</w:t>
      </w:r>
      <w:r>
        <w:rPr>
          <w:spacing w:val="-10"/>
          <w:w w:val="105"/>
        </w:rPr>
        <w:t> </w:t>
      </w:r>
      <w:r>
        <w:rPr>
          <w:w w:val="105"/>
        </w:rPr>
        <w:t>para</w:t>
      </w:r>
      <w:r>
        <w:rPr>
          <w:spacing w:val="-9"/>
          <w:w w:val="105"/>
        </w:rPr>
        <w:t> </w:t>
      </w:r>
      <w:r>
        <w:rPr>
          <w:w w:val="105"/>
        </w:rPr>
        <w:t>este</w:t>
      </w:r>
      <w:r>
        <w:rPr>
          <w:spacing w:val="-11"/>
          <w:w w:val="105"/>
        </w:rPr>
        <w:t> </w:t>
      </w:r>
      <w:r>
        <w:rPr>
          <w:w w:val="105"/>
        </w:rPr>
        <w:t>ejercicio,</w:t>
      </w:r>
      <w:r>
        <w:rPr>
          <w:spacing w:val="-9"/>
          <w:w w:val="105"/>
        </w:rPr>
        <w:t> </w:t>
      </w:r>
      <w:r>
        <w:rPr>
          <w:w w:val="105"/>
        </w:rPr>
        <w:t>en</w:t>
      </w:r>
      <w:r>
        <w:rPr>
          <w:spacing w:val="-9"/>
          <w:w w:val="105"/>
        </w:rPr>
        <w:t> </w:t>
      </w:r>
      <w:r>
        <w:rPr>
          <w:w w:val="105"/>
        </w:rPr>
        <w:t>primer</w:t>
      </w:r>
      <w:r>
        <w:rPr>
          <w:spacing w:val="-10"/>
          <w:w w:val="105"/>
        </w:rPr>
        <w:t> </w:t>
      </w:r>
      <w:r>
        <w:rPr>
          <w:w w:val="105"/>
        </w:rPr>
        <w:t>lugar</w:t>
      </w:r>
      <w:r>
        <w:rPr>
          <w:spacing w:val="-10"/>
          <w:w w:val="105"/>
        </w:rPr>
        <w:t> </w:t>
      </w:r>
      <w:r>
        <w:rPr>
          <w:w w:val="105"/>
        </w:rPr>
        <w:t>debe</w:t>
      </w:r>
      <w:r>
        <w:rPr>
          <w:spacing w:val="-9"/>
          <w:w w:val="105"/>
        </w:rPr>
        <w:t> </w:t>
      </w:r>
      <w:r>
        <w:rPr>
          <w:w w:val="105"/>
        </w:rPr>
        <w:t>considerarse</w:t>
      </w:r>
      <w:r>
        <w:rPr>
          <w:spacing w:val="-9"/>
          <w:w w:val="105"/>
        </w:rPr>
        <w:t> </w:t>
      </w:r>
      <w:r>
        <w:rPr>
          <w:w w:val="105"/>
        </w:rPr>
        <w:t>que</w:t>
      </w:r>
      <w:r>
        <w:rPr>
          <w:spacing w:val="-9"/>
          <w:w w:val="105"/>
        </w:rPr>
        <w:t> </w:t>
      </w:r>
      <w:r>
        <w:rPr>
          <w:w w:val="105"/>
        </w:rPr>
        <w:t>el</w:t>
      </w:r>
      <w:r>
        <w:rPr>
          <w:spacing w:val="-10"/>
          <w:w w:val="105"/>
        </w:rPr>
        <w:t> </w:t>
      </w:r>
      <w:r>
        <w:rPr>
          <w:w w:val="105"/>
        </w:rPr>
        <w:t>PAIF</w:t>
      </w:r>
      <w:r>
        <w:rPr>
          <w:spacing w:val="-10"/>
          <w:w w:val="105"/>
        </w:rPr>
        <w:t> </w:t>
      </w:r>
      <w:r>
        <w:rPr>
          <w:w w:val="105"/>
        </w:rPr>
        <w:t>se</w:t>
      </w:r>
      <w:r>
        <w:rPr>
          <w:spacing w:val="-9"/>
          <w:w w:val="105"/>
        </w:rPr>
        <w:t> </w:t>
      </w:r>
      <w:r>
        <w:rPr>
          <w:w w:val="105"/>
        </w:rPr>
        <w:t>elabora a</w:t>
      </w:r>
      <w:r>
        <w:rPr>
          <w:spacing w:val="-6"/>
          <w:w w:val="105"/>
        </w:rPr>
        <w:t> </w:t>
      </w:r>
      <w:r>
        <w:rPr>
          <w:w w:val="105"/>
        </w:rPr>
        <w:t>finales</w:t>
      </w:r>
      <w:r>
        <w:rPr>
          <w:spacing w:val="-9"/>
          <w:w w:val="105"/>
        </w:rPr>
        <w:t> </w:t>
      </w:r>
      <w:r>
        <w:rPr>
          <w:w w:val="105"/>
        </w:rPr>
        <w:t>del</w:t>
      </w:r>
      <w:r>
        <w:rPr>
          <w:spacing w:val="-9"/>
          <w:w w:val="105"/>
        </w:rPr>
        <w:t> </w:t>
      </w:r>
      <w:r>
        <w:rPr>
          <w:w w:val="105"/>
        </w:rPr>
        <w:t>ejercicio</w:t>
      </w:r>
      <w:r>
        <w:rPr>
          <w:spacing w:val="-9"/>
          <w:w w:val="105"/>
        </w:rPr>
        <w:t> </w:t>
      </w:r>
      <w:r>
        <w:rPr>
          <w:w w:val="105"/>
        </w:rPr>
        <w:t>anterior,</w:t>
      </w:r>
      <w:r>
        <w:rPr>
          <w:spacing w:val="-7"/>
          <w:w w:val="105"/>
        </w:rPr>
        <w:t> </w:t>
      </w:r>
      <w:r>
        <w:rPr>
          <w:w w:val="105"/>
        </w:rPr>
        <w:t>y</w:t>
      </w:r>
      <w:r>
        <w:rPr>
          <w:spacing w:val="-8"/>
          <w:w w:val="105"/>
        </w:rPr>
        <w:t> </w:t>
      </w:r>
      <w:r>
        <w:rPr>
          <w:w w:val="105"/>
        </w:rPr>
        <w:t>por</w:t>
      </w:r>
      <w:r>
        <w:rPr>
          <w:spacing w:val="-9"/>
          <w:w w:val="105"/>
        </w:rPr>
        <w:t> </w:t>
      </w:r>
      <w:r>
        <w:rPr>
          <w:w w:val="105"/>
        </w:rPr>
        <w:t>tanto</w:t>
      </w:r>
      <w:r>
        <w:rPr>
          <w:spacing w:val="-9"/>
          <w:w w:val="105"/>
        </w:rPr>
        <w:t> </w:t>
      </w:r>
      <w:r>
        <w:rPr>
          <w:w w:val="105"/>
        </w:rPr>
        <w:t>el</w:t>
      </w:r>
      <w:r>
        <w:rPr>
          <w:spacing w:val="-9"/>
          <w:w w:val="105"/>
        </w:rPr>
        <w:t> </w:t>
      </w:r>
      <w:r>
        <w:rPr>
          <w:w w:val="105"/>
        </w:rPr>
        <w:t>del</w:t>
      </w:r>
      <w:r>
        <w:rPr>
          <w:spacing w:val="-10"/>
          <w:w w:val="105"/>
        </w:rPr>
        <w:t> </w:t>
      </w:r>
      <w:r>
        <w:rPr>
          <w:w w:val="105"/>
        </w:rPr>
        <w:t>ejercicio</w:t>
      </w:r>
      <w:r>
        <w:rPr>
          <w:spacing w:val="-6"/>
          <w:w w:val="105"/>
        </w:rPr>
        <w:t> </w:t>
      </w:r>
      <w:r>
        <w:rPr>
          <w:w w:val="105"/>
        </w:rPr>
        <w:t>2021</w:t>
      </w:r>
      <w:r>
        <w:rPr>
          <w:spacing w:val="-6"/>
          <w:w w:val="105"/>
        </w:rPr>
        <w:t> </w:t>
      </w:r>
      <w:r>
        <w:rPr>
          <w:w w:val="105"/>
        </w:rPr>
        <w:t>se</w:t>
      </w:r>
      <w:r>
        <w:rPr>
          <w:spacing w:val="-5"/>
          <w:w w:val="105"/>
        </w:rPr>
        <w:t> </w:t>
      </w:r>
      <w:r>
        <w:rPr>
          <w:w w:val="105"/>
        </w:rPr>
        <w:t>realizó</w:t>
      </w:r>
      <w:r>
        <w:rPr>
          <w:spacing w:val="-9"/>
          <w:w w:val="105"/>
        </w:rPr>
        <w:t> </w:t>
      </w:r>
      <w:r>
        <w:rPr>
          <w:w w:val="105"/>
        </w:rPr>
        <w:t>en</w:t>
      </w:r>
      <w:r>
        <w:rPr>
          <w:spacing w:val="-8"/>
          <w:w w:val="105"/>
        </w:rPr>
        <w:t> </w:t>
      </w:r>
      <w:r>
        <w:rPr>
          <w:w w:val="105"/>
        </w:rPr>
        <w:t>2020</w:t>
      </w:r>
      <w:r>
        <w:rPr>
          <w:spacing w:val="-9"/>
          <w:w w:val="105"/>
        </w:rPr>
        <w:t> </w:t>
      </w:r>
      <w:r>
        <w:rPr>
          <w:w w:val="105"/>
        </w:rPr>
        <w:t>cuando</w:t>
      </w:r>
      <w:r>
        <w:rPr>
          <w:spacing w:val="-8"/>
          <w:w w:val="105"/>
        </w:rPr>
        <w:t> </w:t>
      </w:r>
      <w:r>
        <w:rPr>
          <w:w w:val="105"/>
        </w:rPr>
        <w:t>estaba</w:t>
      </w:r>
      <w:r>
        <w:rPr>
          <w:spacing w:val="-9"/>
          <w:w w:val="105"/>
        </w:rPr>
        <w:t> </w:t>
      </w:r>
      <w:r>
        <w:rPr>
          <w:w w:val="105"/>
        </w:rPr>
        <w:t>todavía muy presente el estado de alarma provocado por la irrupción de la pandemia del Covid y que sin duda condicionó</w:t>
      </w:r>
      <w:r>
        <w:rPr>
          <w:spacing w:val="24"/>
          <w:w w:val="105"/>
        </w:rPr>
        <w:t> </w:t>
      </w:r>
      <w:r>
        <w:rPr>
          <w:w w:val="105"/>
        </w:rPr>
        <w:t>las</w:t>
      </w:r>
      <w:r>
        <w:rPr>
          <w:spacing w:val="23"/>
          <w:w w:val="105"/>
        </w:rPr>
        <w:t> </w:t>
      </w:r>
      <w:r>
        <w:rPr>
          <w:w w:val="105"/>
        </w:rPr>
        <w:t>previsiones</w:t>
      </w:r>
      <w:r>
        <w:rPr>
          <w:spacing w:val="23"/>
          <w:w w:val="105"/>
        </w:rPr>
        <w:t> </w:t>
      </w:r>
      <w:r>
        <w:rPr>
          <w:w w:val="105"/>
        </w:rPr>
        <w:t>al</w:t>
      </w:r>
      <w:r>
        <w:rPr>
          <w:spacing w:val="24"/>
          <w:w w:val="105"/>
        </w:rPr>
        <w:t> </w:t>
      </w:r>
      <w:r>
        <w:rPr>
          <w:w w:val="105"/>
        </w:rPr>
        <w:t>dotarlas</w:t>
      </w:r>
      <w:r>
        <w:rPr>
          <w:spacing w:val="23"/>
          <w:w w:val="105"/>
        </w:rPr>
        <w:t> </w:t>
      </w:r>
      <w:r>
        <w:rPr>
          <w:w w:val="105"/>
        </w:rPr>
        <w:t>de</w:t>
      </w:r>
      <w:r>
        <w:rPr>
          <w:spacing w:val="24"/>
          <w:w w:val="105"/>
        </w:rPr>
        <w:t> </w:t>
      </w:r>
      <w:r>
        <w:rPr>
          <w:w w:val="105"/>
        </w:rPr>
        <w:t>una</w:t>
      </w:r>
      <w:r>
        <w:rPr>
          <w:spacing w:val="24"/>
          <w:w w:val="105"/>
        </w:rPr>
        <w:t> </w:t>
      </w:r>
      <w:r>
        <w:rPr>
          <w:w w:val="105"/>
        </w:rPr>
        <w:t>más</w:t>
      </w:r>
      <w:r>
        <w:rPr>
          <w:spacing w:val="24"/>
          <w:w w:val="105"/>
        </w:rPr>
        <w:t> </w:t>
      </w:r>
      <w:r>
        <w:rPr>
          <w:w w:val="105"/>
        </w:rPr>
        <w:t>que</w:t>
      </w:r>
      <w:r>
        <w:rPr>
          <w:spacing w:val="26"/>
          <w:w w:val="105"/>
        </w:rPr>
        <w:t> </w:t>
      </w:r>
      <w:r>
        <w:rPr>
          <w:w w:val="105"/>
        </w:rPr>
        <w:t>conveniente</w:t>
      </w:r>
      <w:r>
        <w:rPr>
          <w:spacing w:val="24"/>
          <w:w w:val="105"/>
        </w:rPr>
        <w:t> </w:t>
      </w:r>
      <w:r>
        <w:rPr>
          <w:w w:val="105"/>
        </w:rPr>
        <w:t>dosis</w:t>
      </w:r>
      <w:r>
        <w:rPr>
          <w:spacing w:val="25"/>
          <w:w w:val="105"/>
        </w:rPr>
        <w:t> </w:t>
      </w:r>
      <w:r>
        <w:rPr>
          <w:w w:val="105"/>
        </w:rPr>
        <w:t>de</w:t>
      </w:r>
      <w:r>
        <w:rPr>
          <w:spacing w:val="26"/>
          <w:w w:val="105"/>
        </w:rPr>
        <w:t> </w:t>
      </w:r>
      <w:r>
        <w:rPr>
          <w:w w:val="105"/>
        </w:rPr>
        <w:t>cautela.</w:t>
      </w:r>
      <w:r>
        <w:rPr>
          <w:spacing w:val="24"/>
          <w:w w:val="105"/>
        </w:rPr>
        <w:t> </w:t>
      </w:r>
      <w:r>
        <w:rPr>
          <w:w w:val="105"/>
        </w:rPr>
        <w:t>Así</w:t>
      </w:r>
      <w:r>
        <w:rPr>
          <w:spacing w:val="24"/>
          <w:w w:val="105"/>
        </w:rPr>
        <w:t> </w:t>
      </w:r>
      <w:r>
        <w:rPr>
          <w:w w:val="105"/>
        </w:rPr>
        <w:t>desde</w:t>
      </w:r>
      <w:r>
        <w:rPr>
          <w:spacing w:val="24"/>
          <w:w w:val="105"/>
        </w:rPr>
        <w:t> </w:t>
      </w:r>
      <w:r>
        <w:rPr>
          <w:w w:val="105"/>
        </w:rPr>
        <w:t>la</w:t>
      </w:r>
    </w:p>
    <w:p>
      <w:pPr>
        <w:spacing w:before="90"/>
        <w:ind w:left="8860" w:right="0" w:firstLine="0"/>
        <w:jc w:val="both"/>
        <w:rPr>
          <w:sz w:val="19"/>
        </w:rPr>
      </w:pPr>
      <w:r>
        <w:rPr>
          <w:sz w:val="19"/>
        </w:rPr>
        <w:t>Página 78</w:t>
      </w:r>
    </w:p>
    <w:p>
      <w:pPr>
        <w:pStyle w:val="BodyText"/>
      </w:pPr>
    </w:p>
    <w:p>
      <w:pPr>
        <w:pStyle w:val="BodyText"/>
      </w:pPr>
    </w:p>
    <w:p>
      <w:pPr>
        <w:pStyle w:val="BodyText"/>
        <w:spacing w:before="5"/>
        <w:rPr>
          <w:sz w:val="18"/>
        </w:rPr>
      </w:pPr>
      <w:r>
        <w:rPr/>
        <w:pict>
          <v:group style="position:absolute;margin-left:52.058052pt;margin-top:12.56891pt;width:490.9pt;height:36.6pt;mso-position-horizontal-relative:page;mso-position-vertical-relative:paragraph;z-index:-251345920;mso-wrap-distance-left:0;mso-wrap-distance-right:0" coordorigin="1041,251" coordsize="9818,732">
            <v:line style="position:absolute" from="1046,978" to="1046,256" stroked="true" strokeweight=".465325pt" strokecolor="#000000">
              <v:stroke dashstyle="solid"/>
            </v:line>
            <v:line style="position:absolute" from="1046,978" to="5441,978" stroked="true" strokeweight=".465325pt" strokecolor="#000000">
              <v:stroke dashstyle="solid"/>
            </v:line>
            <v:line style="position:absolute" from="1046,256" to="5441,256" stroked="true" strokeweight=".465325pt" strokecolor="#000000">
              <v:stroke dashstyle="solid"/>
            </v:line>
            <v:line style="position:absolute" from="5441,978" to="10211,978"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09"/>
        <w:jc w:val="both"/>
      </w:pPr>
      <w:r>
        <w:rPr>
          <w:w w:val="105"/>
        </w:rPr>
        <w:t>perspectiva</w:t>
      </w:r>
      <w:r>
        <w:rPr>
          <w:spacing w:val="-18"/>
          <w:w w:val="105"/>
        </w:rPr>
        <w:t> </w:t>
      </w:r>
      <w:r>
        <w:rPr>
          <w:w w:val="105"/>
        </w:rPr>
        <w:t>de</w:t>
      </w:r>
      <w:r>
        <w:rPr>
          <w:spacing w:val="-18"/>
          <w:w w:val="105"/>
        </w:rPr>
        <w:t> </w:t>
      </w:r>
      <w:r>
        <w:rPr>
          <w:w w:val="105"/>
        </w:rPr>
        <w:t>ingresos,</w:t>
      </w:r>
      <w:r>
        <w:rPr>
          <w:spacing w:val="-18"/>
          <w:w w:val="105"/>
        </w:rPr>
        <w:t> </w:t>
      </w:r>
      <w:r>
        <w:rPr>
          <w:w w:val="105"/>
        </w:rPr>
        <w:t>el</w:t>
      </w:r>
      <w:r>
        <w:rPr>
          <w:spacing w:val="-21"/>
          <w:w w:val="105"/>
        </w:rPr>
        <w:t> </w:t>
      </w:r>
      <w:r>
        <w:rPr>
          <w:w w:val="105"/>
        </w:rPr>
        <w:t>PAIF</w:t>
      </w:r>
      <w:r>
        <w:rPr>
          <w:spacing w:val="-18"/>
          <w:w w:val="105"/>
        </w:rPr>
        <w:t> </w:t>
      </w:r>
      <w:r>
        <w:rPr>
          <w:w w:val="105"/>
        </w:rPr>
        <w:t>inicial</w:t>
      </w:r>
      <w:r>
        <w:rPr>
          <w:spacing w:val="-19"/>
          <w:w w:val="105"/>
        </w:rPr>
        <w:t> </w:t>
      </w:r>
      <w:r>
        <w:rPr>
          <w:w w:val="105"/>
        </w:rPr>
        <w:t>2021</w:t>
      </w:r>
      <w:r>
        <w:rPr>
          <w:spacing w:val="-18"/>
          <w:w w:val="105"/>
        </w:rPr>
        <w:t> </w:t>
      </w:r>
      <w:r>
        <w:rPr>
          <w:w w:val="105"/>
        </w:rPr>
        <w:t>preveía</w:t>
      </w:r>
      <w:r>
        <w:rPr>
          <w:spacing w:val="-18"/>
          <w:w w:val="105"/>
        </w:rPr>
        <w:t> </w:t>
      </w:r>
      <w:r>
        <w:rPr>
          <w:w w:val="105"/>
        </w:rPr>
        <w:t>una</w:t>
      </w:r>
      <w:r>
        <w:rPr>
          <w:spacing w:val="-18"/>
          <w:w w:val="105"/>
        </w:rPr>
        <w:t> </w:t>
      </w:r>
      <w:r>
        <w:rPr>
          <w:w w:val="105"/>
        </w:rPr>
        <w:t>reducción</w:t>
      </w:r>
      <w:r>
        <w:rPr>
          <w:spacing w:val="12"/>
          <w:w w:val="105"/>
        </w:rPr>
        <w:t> </w:t>
      </w:r>
      <w:r>
        <w:rPr>
          <w:w w:val="105"/>
        </w:rPr>
        <w:t>de</w:t>
      </w:r>
      <w:r>
        <w:rPr>
          <w:spacing w:val="-18"/>
          <w:w w:val="105"/>
        </w:rPr>
        <w:t> </w:t>
      </w:r>
      <w:r>
        <w:rPr>
          <w:w w:val="105"/>
        </w:rPr>
        <w:t>la</w:t>
      </w:r>
      <w:r>
        <w:rPr>
          <w:spacing w:val="-18"/>
          <w:w w:val="105"/>
        </w:rPr>
        <w:t> </w:t>
      </w:r>
      <w:r>
        <w:rPr>
          <w:w w:val="105"/>
        </w:rPr>
        <w:t>actividad</w:t>
      </w:r>
      <w:r>
        <w:rPr>
          <w:spacing w:val="-18"/>
          <w:w w:val="105"/>
        </w:rPr>
        <w:t> </w:t>
      </w:r>
      <w:r>
        <w:rPr>
          <w:w w:val="105"/>
        </w:rPr>
        <w:t>de</w:t>
      </w:r>
      <w:r>
        <w:rPr>
          <w:spacing w:val="-17"/>
          <w:w w:val="105"/>
        </w:rPr>
        <w:t> </w:t>
      </w:r>
      <w:r>
        <w:rPr>
          <w:w w:val="105"/>
        </w:rPr>
        <w:t>un</w:t>
      </w:r>
      <w:r>
        <w:rPr>
          <w:spacing w:val="-18"/>
          <w:w w:val="105"/>
        </w:rPr>
        <w:t> </w:t>
      </w:r>
      <w:r>
        <w:rPr>
          <w:w w:val="105"/>
        </w:rPr>
        <w:t>4%</w:t>
      </w:r>
      <w:r>
        <w:rPr>
          <w:spacing w:val="-21"/>
          <w:w w:val="105"/>
        </w:rPr>
        <w:t> </w:t>
      </w:r>
      <w:r>
        <w:rPr>
          <w:w w:val="105"/>
        </w:rPr>
        <w:t>con</w:t>
      </w:r>
      <w:r>
        <w:rPr>
          <w:spacing w:val="-18"/>
          <w:w w:val="105"/>
        </w:rPr>
        <w:t> </w:t>
      </w:r>
      <w:r>
        <w:rPr>
          <w:w w:val="105"/>
        </w:rPr>
        <w:t>respecto a los datos reales del ejercicio anterior 2020. Al mantenerse la financiación genérica vía subvenciones de la CAC con respecto al ejercicio anterior, dicho crecimiento, se sustentaba en un importante crecimiento, de los ingresos de explotación o financiación afecta, principalmente por los ingresos por ejecución de proyectos de I+D+i. A lo largo del ejercicio 2021 dicho PAIF inicial se modificó en dos ocasiones,</w:t>
      </w:r>
      <w:r>
        <w:rPr>
          <w:spacing w:val="-9"/>
          <w:w w:val="105"/>
        </w:rPr>
        <w:t> </w:t>
      </w:r>
      <w:r>
        <w:rPr>
          <w:w w:val="105"/>
        </w:rPr>
        <w:t>la</w:t>
      </w:r>
      <w:r>
        <w:rPr>
          <w:spacing w:val="-9"/>
          <w:w w:val="105"/>
        </w:rPr>
        <w:t> </w:t>
      </w:r>
      <w:r>
        <w:rPr>
          <w:w w:val="105"/>
        </w:rPr>
        <w:t>primera,</w:t>
      </w:r>
      <w:r>
        <w:rPr>
          <w:spacing w:val="-9"/>
          <w:w w:val="105"/>
        </w:rPr>
        <w:t> </w:t>
      </w:r>
      <w:r>
        <w:rPr>
          <w:w w:val="105"/>
        </w:rPr>
        <w:t>a</w:t>
      </w:r>
      <w:r>
        <w:rPr>
          <w:spacing w:val="-8"/>
          <w:w w:val="105"/>
        </w:rPr>
        <w:t> </w:t>
      </w:r>
      <w:r>
        <w:rPr>
          <w:w w:val="105"/>
        </w:rPr>
        <w:t>mitad</w:t>
      </w:r>
      <w:r>
        <w:rPr>
          <w:spacing w:val="-9"/>
          <w:w w:val="105"/>
        </w:rPr>
        <w:t> </w:t>
      </w:r>
      <w:r>
        <w:rPr>
          <w:w w:val="105"/>
        </w:rPr>
        <w:t>de</w:t>
      </w:r>
      <w:r>
        <w:rPr>
          <w:spacing w:val="-9"/>
          <w:w w:val="105"/>
        </w:rPr>
        <w:t> </w:t>
      </w:r>
      <w:r>
        <w:rPr>
          <w:w w:val="105"/>
        </w:rPr>
        <w:t>ejercicio</w:t>
      </w:r>
      <w:r>
        <w:rPr>
          <w:spacing w:val="-8"/>
          <w:w w:val="105"/>
        </w:rPr>
        <w:t> </w:t>
      </w:r>
      <w:r>
        <w:rPr>
          <w:w w:val="105"/>
        </w:rPr>
        <w:t>para</w:t>
      </w:r>
      <w:r>
        <w:rPr>
          <w:spacing w:val="-9"/>
          <w:w w:val="105"/>
        </w:rPr>
        <w:t> </w:t>
      </w:r>
      <w:r>
        <w:rPr>
          <w:w w:val="105"/>
        </w:rPr>
        <w:t>actualizar</w:t>
      </w:r>
      <w:r>
        <w:rPr>
          <w:spacing w:val="-10"/>
          <w:w w:val="105"/>
        </w:rPr>
        <w:t> </w:t>
      </w:r>
      <w:r>
        <w:rPr>
          <w:w w:val="105"/>
        </w:rPr>
        <w:t>las</w:t>
      </w:r>
      <w:r>
        <w:rPr>
          <w:spacing w:val="-8"/>
          <w:w w:val="105"/>
        </w:rPr>
        <w:t> </w:t>
      </w:r>
      <w:r>
        <w:rPr>
          <w:w w:val="105"/>
        </w:rPr>
        <w:t>previsiones</w:t>
      </w:r>
      <w:r>
        <w:rPr>
          <w:spacing w:val="-9"/>
          <w:w w:val="105"/>
        </w:rPr>
        <w:t> </w:t>
      </w:r>
      <w:r>
        <w:rPr>
          <w:w w:val="105"/>
        </w:rPr>
        <w:t>en</w:t>
      </w:r>
      <w:r>
        <w:rPr>
          <w:spacing w:val="-9"/>
          <w:w w:val="105"/>
        </w:rPr>
        <w:t> </w:t>
      </w:r>
      <w:r>
        <w:rPr>
          <w:w w:val="105"/>
        </w:rPr>
        <w:t>función</w:t>
      </w:r>
      <w:r>
        <w:rPr>
          <w:spacing w:val="-9"/>
          <w:w w:val="105"/>
        </w:rPr>
        <w:t> </w:t>
      </w:r>
      <w:r>
        <w:rPr>
          <w:w w:val="105"/>
        </w:rPr>
        <w:t>de</w:t>
      </w:r>
      <w:r>
        <w:rPr>
          <w:spacing w:val="-8"/>
          <w:w w:val="105"/>
        </w:rPr>
        <w:t> </w:t>
      </w:r>
      <w:r>
        <w:rPr>
          <w:w w:val="105"/>
        </w:rPr>
        <w:t>la</w:t>
      </w:r>
      <w:r>
        <w:rPr>
          <w:spacing w:val="-9"/>
          <w:w w:val="105"/>
        </w:rPr>
        <w:t> </w:t>
      </w:r>
      <w:r>
        <w:rPr>
          <w:w w:val="105"/>
        </w:rPr>
        <w:t>asignación</w:t>
      </w:r>
      <w:r>
        <w:rPr>
          <w:spacing w:val="-10"/>
          <w:w w:val="105"/>
        </w:rPr>
        <w:t> </w:t>
      </w:r>
      <w:r>
        <w:rPr>
          <w:w w:val="105"/>
        </w:rPr>
        <w:t>de tres Proyectos React, y posteriormente en una segunda ocasión al final del ejercicio para actualizar las previsiones</w:t>
      </w:r>
      <w:r>
        <w:rPr>
          <w:spacing w:val="-14"/>
          <w:w w:val="105"/>
        </w:rPr>
        <w:t> </w:t>
      </w:r>
      <w:r>
        <w:rPr>
          <w:w w:val="105"/>
        </w:rPr>
        <w:t>a</w:t>
      </w:r>
      <w:r>
        <w:rPr>
          <w:spacing w:val="-12"/>
          <w:w w:val="105"/>
        </w:rPr>
        <w:t> </w:t>
      </w:r>
      <w:r>
        <w:rPr>
          <w:w w:val="105"/>
        </w:rPr>
        <w:t>la</w:t>
      </w:r>
      <w:r>
        <w:rPr>
          <w:spacing w:val="-11"/>
          <w:w w:val="105"/>
        </w:rPr>
        <w:t> </w:t>
      </w:r>
      <w:r>
        <w:rPr>
          <w:w w:val="105"/>
        </w:rPr>
        <w:t>situación</w:t>
      </w:r>
      <w:r>
        <w:rPr>
          <w:spacing w:val="-12"/>
          <w:w w:val="105"/>
        </w:rPr>
        <w:t> </w:t>
      </w:r>
      <w:r>
        <w:rPr>
          <w:w w:val="105"/>
        </w:rPr>
        <w:t>real</w:t>
      </w:r>
      <w:r>
        <w:rPr>
          <w:spacing w:val="-12"/>
          <w:w w:val="105"/>
        </w:rPr>
        <w:t> </w:t>
      </w:r>
      <w:r>
        <w:rPr>
          <w:w w:val="105"/>
        </w:rPr>
        <w:t>del</w:t>
      </w:r>
      <w:r>
        <w:rPr>
          <w:spacing w:val="-13"/>
          <w:w w:val="105"/>
        </w:rPr>
        <w:t> </w:t>
      </w:r>
      <w:r>
        <w:rPr>
          <w:w w:val="105"/>
        </w:rPr>
        <w:t>ejercicio,</w:t>
      </w:r>
      <w:r>
        <w:rPr>
          <w:spacing w:val="-11"/>
          <w:w w:val="105"/>
        </w:rPr>
        <w:t> </w:t>
      </w:r>
      <w:r>
        <w:rPr>
          <w:w w:val="105"/>
        </w:rPr>
        <w:t>incrementándose</w:t>
      </w:r>
      <w:r>
        <w:rPr>
          <w:spacing w:val="-12"/>
          <w:w w:val="105"/>
        </w:rPr>
        <w:t> </w:t>
      </w:r>
      <w:r>
        <w:rPr>
          <w:w w:val="105"/>
        </w:rPr>
        <w:t>la</w:t>
      </w:r>
      <w:r>
        <w:rPr>
          <w:spacing w:val="-13"/>
          <w:w w:val="105"/>
        </w:rPr>
        <w:t> </w:t>
      </w:r>
      <w:r>
        <w:rPr>
          <w:w w:val="105"/>
        </w:rPr>
        <w:t>actividad</w:t>
      </w:r>
      <w:r>
        <w:rPr>
          <w:spacing w:val="-11"/>
          <w:w w:val="105"/>
        </w:rPr>
        <w:t> </w:t>
      </w:r>
      <w:r>
        <w:rPr>
          <w:w w:val="105"/>
        </w:rPr>
        <w:t>global</w:t>
      </w:r>
      <w:r>
        <w:rPr>
          <w:spacing w:val="-13"/>
          <w:w w:val="105"/>
        </w:rPr>
        <w:t> </w:t>
      </w:r>
      <w:r>
        <w:rPr>
          <w:w w:val="105"/>
        </w:rPr>
        <w:t>a</w:t>
      </w:r>
      <w:r>
        <w:rPr>
          <w:spacing w:val="-11"/>
          <w:w w:val="105"/>
        </w:rPr>
        <w:t> </w:t>
      </w:r>
      <w:r>
        <w:rPr>
          <w:w w:val="105"/>
        </w:rPr>
        <w:t>alcanzar</w:t>
      </w:r>
      <w:r>
        <w:rPr>
          <w:spacing w:val="-13"/>
          <w:w w:val="105"/>
        </w:rPr>
        <w:t> </w:t>
      </w:r>
      <w:r>
        <w:rPr>
          <w:w w:val="105"/>
        </w:rPr>
        <w:t>en</w:t>
      </w:r>
      <w:r>
        <w:rPr>
          <w:spacing w:val="-11"/>
          <w:w w:val="105"/>
        </w:rPr>
        <w:t> </w:t>
      </w:r>
      <w:r>
        <w:rPr>
          <w:w w:val="105"/>
        </w:rPr>
        <w:t>el</w:t>
      </w:r>
      <w:r>
        <w:rPr>
          <w:spacing w:val="-12"/>
          <w:w w:val="105"/>
        </w:rPr>
        <w:t> </w:t>
      </w:r>
      <w:r>
        <w:rPr>
          <w:w w:val="105"/>
        </w:rPr>
        <w:t>ejercicio y</w:t>
      </w:r>
      <w:r>
        <w:rPr>
          <w:spacing w:val="-3"/>
          <w:w w:val="105"/>
        </w:rPr>
        <w:t> </w:t>
      </w:r>
      <w:r>
        <w:rPr>
          <w:w w:val="105"/>
        </w:rPr>
        <w:t>ajustándose</w:t>
      </w:r>
      <w:r>
        <w:rPr>
          <w:spacing w:val="-1"/>
          <w:w w:val="105"/>
        </w:rPr>
        <w:t> </w:t>
      </w:r>
      <w:r>
        <w:rPr>
          <w:w w:val="105"/>
        </w:rPr>
        <w:t>los</w:t>
      </w:r>
      <w:r>
        <w:rPr>
          <w:spacing w:val="-5"/>
          <w:w w:val="105"/>
        </w:rPr>
        <w:t> </w:t>
      </w:r>
      <w:r>
        <w:rPr>
          <w:w w:val="105"/>
        </w:rPr>
        <w:t>datos</w:t>
      </w:r>
      <w:r>
        <w:rPr>
          <w:spacing w:val="-2"/>
          <w:w w:val="105"/>
        </w:rPr>
        <w:t> </w:t>
      </w:r>
      <w:r>
        <w:rPr>
          <w:w w:val="105"/>
        </w:rPr>
        <w:t>de</w:t>
      </w:r>
      <w:r>
        <w:rPr>
          <w:spacing w:val="-4"/>
          <w:w w:val="105"/>
        </w:rPr>
        <w:t> </w:t>
      </w:r>
      <w:r>
        <w:rPr>
          <w:w w:val="105"/>
        </w:rPr>
        <w:t>cada</w:t>
      </w:r>
      <w:r>
        <w:rPr>
          <w:spacing w:val="-4"/>
          <w:w w:val="105"/>
        </w:rPr>
        <w:t> </w:t>
      </w:r>
      <w:r>
        <w:rPr>
          <w:w w:val="105"/>
        </w:rPr>
        <w:t>tipo</w:t>
      </w:r>
      <w:r>
        <w:rPr>
          <w:spacing w:val="-5"/>
          <w:w w:val="105"/>
        </w:rPr>
        <w:t> </w:t>
      </w:r>
      <w:r>
        <w:rPr>
          <w:w w:val="105"/>
        </w:rPr>
        <w:t>de</w:t>
      </w:r>
      <w:r>
        <w:rPr>
          <w:spacing w:val="-1"/>
          <w:w w:val="105"/>
        </w:rPr>
        <w:t> </w:t>
      </w:r>
      <w:r>
        <w:rPr>
          <w:w w:val="105"/>
        </w:rPr>
        <w:t>ingresos</w:t>
      </w:r>
      <w:r>
        <w:rPr>
          <w:spacing w:val="-4"/>
          <w:w w:val="105"/>
        </w:rPr>
        <w:t> </w:t>
      </w:r>
      <w:r>
        <w:rPr>
          <w:w w:val="105"/>
        </w:rPr>
        <w:t>a</w:t>
      </w:r>
      <w:r>
        <w:rPr>
          <w:spacing w:val="-2"/>
          <w:w w:val="105"/>
        </w:rPr>
        <w:t> </w:t>
      </w:r>
      <w:r>
        <w:rPr>
          <w:w w:val="105"/>
        </w:rPr>
        <w:t>las</w:t>
      </w:r>
      <w:r>
        <w:rPr>
          <w:spacing w:val="-4"/>
          <w:w w:val="105"/>
        </w:rPr>
        <w:t> </w:t>
      </w:r>
      <w:r>
        <w:rPr>
          <w:w w:val="105"/>
        </w:rPr>
        <w:t>previsiones</w:t>
      </w:r>
      <w:r>
        <w:rPr>
          <w:spacing w:val="-4"/>
          <w:w w:val="105"/>
        </w:rPr>
        <w:t> </w:t>
      </w:r>
      <w:r>
        <w:rPr>
          <w:w w:val="105"/>
        </w:rPr>
        <w:t>del</w:t>
      </w:r>
      <w:r>
        <w:rPr>
          <w:spacing w:val="-6"/>
          <w:w w:val="105"/>
        </w:rPr>
        <w:t> </w:t>
      </w:r>
      <w:r>
        <w:rPr>
          <w:w w:val="105"/>
        </w:rPr>
        <w:t>último</w:t>
      </w:r>
      <w:r>
        <w:rPr>
          <w:spacing w:val="-1"/>
          <w:w w:val="105"/>
        </w:rPr>
        <w:t> </w:t>
      </w:r>
      <w:r>
        <w:rPr>
          <w:w w:val="105"/>
        </w:rPr>
        <w:t>trimestre.</w:t>
      </w:r>
    </w:p>
    <w:p>
      <w:pPr>
        <w:pStyle w:val="BodyText"/>
        <w:spacing w:before="7"/>
      </w:pPr>
    </w:p>
    <w:p>
      <w:pPr>
        <w:pStyle w:val="BodyText"/>
        <w:spacing w:line="249" w:lineRule="auto"/>
        <w:ind w:left="1707" w:right="1209"/>
        <w:jc w:val="both"/>
      </w:pPr>
      <w:r>
        <w:rPr>
          <w:w w:val="105"/>
        </w:rPr>
        <w:t>Y tal y como se ha expuesto anteriormente, y con un crecimiento de actividad en torno a un 1,5% en relación con el ejercicio anterior, el crecimiento con respecto a las previsiones iniciales del PAIF fue superior,</w:t>
      </w:r>
      <w:r>
        <w:rPr>
          <w:spacing w:val="-11"/>
          <w:w w:val="105"/>
        </w:rPr>
        <w:t> </w:t>
      </w:r>
      <w:r>
        <w:rPr>
          <w:w w:val="105"/>
        </w:rPr>
        <w:t>de</w:t>
      </w:r>
      <w:r>
        <w:rPr>
          <w:spacing w:val="-10"/>
          <w:w w:val="105"/>
        </w:rPr>
        <w:t> </w:t>
      </w:r>
      <w:r>
        <w:rPr>
          <w:w w:val="105"/>
        </w:rPr>
        <w:t>un</w:t>
      </w:r>
      <w:r>
        <w:rPr>
          <w:spacing w:val="-12"/>
          <w:w w:val="105"/>
        </w:rPr>
        <w:t> </w:t>
      </w:r>
      <w:r>
        <w:rPr>
          <w:w w:val="105"/>
        </w:rPr>
        <w:t>5%,</w:t>
      </w:r>
      <w:r>
        <w:rPr>
          <w:spacing w:val="-11"/>
          <w:w w:val="105"/>
        </w:rPr>
        <w:t> </w:t>
      </w:r>
      <w:r>
        <w:rPr>
          <w:w w:val="105"/>
        </w:rPr>
        <w:t>aunque</w:t>
      </w:r>
      <w:r>
        <w:rPr>
          <w:spacing w:val="-12"/>
          <w:w w:val="105"/>
        </w:rPr>
        <w:t> </w:t>
      </w:r>
      <w:r>
        <w:rPr>
          <w:w w:val="105"/>
        </w:rPr>
        <w:t>por</w:t>
      </w:r>
      <w:r>
        <w:rPr>
          <w:spacing w:val="-11"/>
          <w:w w:val="105"/>
        </w:rPr>
        <w:t> </w:t>
      </w:r>
      <w:r>
        <w:rPr>
          <w:w w:val="105"/>
        </w:rPr>
        <w:t>otra</w:t>
      </w:r>
      <w:r>
        <w:rPr>
          <w:spacing w:val="-10"/>
          <w:w w:val="105"/>
        </w:rPr>
        <w:t> </w:t>
      </w:r>
      <w:r>
        <w:rPr>
          <w:w w:val="105"/>
        </w:rPr>
        <w:t>parte</w:t>
      </w:r>
      <w:r>
        <w:rPr>
          <w:spacing w:val="-11"/>
          <w:w w:val="105"/>
        </w:rPr>
        <w:t> </w:t>
      </w:r>
      <w:r>
        <w:rPr>
          <w:w w:val="105"/>
        </w:rPr>
        <w:t>no</w:t>
      </w:r>
      <w:r>
        <w:rPr>
          <w:spacing w:val="-10"/>
          <w:w w:val="105"/>
        </w:rPr>
        <w:t> </w:t>
      </w:r>
      <w:r>
        <w:rPr>
          <w:w w:val="105"/>
        </w:rPr>
        <w:t>se</w:t>
      </w:r>
      <w:r>
        <w:rPr>
          <w:spacing w:val="-10"/>
          <w:w w:val="105"/>
        </w:rPr>
        <w:t> </w:t>
      </w:r>
      <w:r>
        <w:rPr>
          <w:w w:val="105"/>
        </w:rPr>
        <w:t>han</w:t>
      </w:r>
      <w:r>
        <w:rPr>
          <w:spacing w:val="-13"/>
          <w:w w:val="105"/>
        </w:rPr>
        <w:t> </w:t>
      </w:r>
      <w:r>
        <w:rPr>
          <w:w w:val="105"/>
        </w:rPr>
        <w:t>podido</w:t>
      </w:r>
      <w:r>
        <w:rPr>
          <w:spacing w:val="-10"/>
          <w:w w:val="105"/>
        </w:rPr>
        <w:t> </w:t>
      </w:r>
      <w:r>
        <w:rPr>
          <w:w w:val="105"/>
        </w:rPr>
        <w:t>lograr</w:t>
      </w:r>
      <w:r>
        <w:rPr>
          <w:spacing w:val="-11"/>
          <w:w w:val="105"/>
        </w:rPr>
        <w:t> </w:t>
      </w:r>
      <w:r>
        <w:rPr>
          <w:w w:val="105"/>
        </w:rPr>
        <w:t>los</w:t>
      </w:r>
      <w:r>
        <w:rPr>
          <w:spacing w:val="-10"/>
          <w:w w:val="105"/>
        </w:rPr>
        <w:t> </w:t>
      </w:r>
      <w:r>
        <w:rPr>
          <w:w w:val="105"/>
        </w:rPr>
        <w:t>niveles</w:t>
      </w:r>
      <w:r>
        <w:rPr>
          <w:spacing w:val="-11"/>
          <w:w w:val="105"/>
        </w:rPr>
        <w:t> </w:t>
      </w:r>
      <w:r>
        <w:rPr>
          <w:w w:val="105"/>
        </w:rPr>
        <w:t>de</w:t>
      </w:r>
      <w:r>
        <w:rPr>
          <w:spacing w:val="-10"/>
          <w:w w:val="105"/>
        </w:rPr>
        <w:t> </w:t>
      </w:r>
      <w:r>
        <w:rPr>
          <w:w w:val="105"/>
        </w:rPr>
        <w:t>actividad</w:t>
      </w:r>
      <w:r>
        <w:rPr>
          <w:spacing w:val="-11"/>
          <w:w w:val="105"/>
        </w:rPr>
        <w:t> </w:t>
      </w:r>
      <w:r>
        <w:rPr>
          <w:w w:val="105"/>
        </w:rPr>
        <w:t>previstos</w:t>
      </w:r>
      <w:r>
        <w:rPr>
          <w:spacing w:val="-10"/>
          <w:w w:val="105"/>
        </w:rPr>
        <w:t> </w:t>
      </w:r>
      <w:r>
        <w:rPr>
          <w:w w:val="105"/>
        </w:rPr>
        <w:t>para este ejercicio 2021 recogidos en la última modificación del PAIF tramitada, quedando el grado de ejecución real en torno al 91% de la ejecución final prevista. Considerando esta última modificación del PAIF y a nivel de desglose de ingresos de explotación, los ingresos o cifra de negocios por prestación de servicios y en concreto por encomiendas o encargos recibidos del sector público se ajustaron en su totalidad</w:t>
      </w:r>
      <w:r>
        <w:rPr>
          <w:spacing w:val="-6"/>
          <w:w w:val="105"/>
        </w:rPr>
        <w:t> </w:t>
      </w:r>
      <w:r>
        <w:rPr>
          <w:w w:val="105"/>
        </w:rPr>
        <w:t>a</w:t>
      </w:r>
      <w:r>
        <w:rPr>
          <w:spacing w:val="-5"/>
          <w:w w:val="105"/>
        </w:rPr>
        <w:t> </w:t>
      </w:r>
      <w:r>
        <w:rPr>
          <w:w w:val="105"/>
        </w:rPr>
        <w:t>los</w:t>
      </w:r>
      <w:r>
        <w:rPr>
          <w:spacing w:val="-6"/>
          <w:w w:val="105"/>
        </w:rPr>
        <w:t> </w:t>
      </w:r>
      <w:r>
        <w:rPr>
          <w:w w:val="105"/>
        </w:rPr>
        <w:t>ingresos</w:t>
      </w:r>
      <w:r>
        <w:rPr>
          <w:spacing w:val="-6"/>
          <w:w w:val="105"/>
        </w:rPr>
        <w:t> </w:t>
      </w:r>
      <w:r>
        <w:rPr>
          <w:w w:val="105"/>
        </w:rPr>
        <w:t>previstos,</w:t>
      </w:r>
      <w:r>
        <w:rPr>
          <w:spacing w:val="-6"/>
          <w:w w:val="105"/>
        </w:rPr>
        <w:t> </w:t>
      </w:r>
      <w:r>
        <w:rPr>
          <w:w w:val="105"/>
        </w:rPr>
        <w:t>mientras</w:t>
      </w:r>
      <w:r>
        <w:rPr>
          <w:spacing w:val="-6"/>
          <w:w w:val="105"/>
        </w:rPr>
        <w:t> </w:t>
      </w:r>
      <w:r>
        <w:rPr>
          <w:w w:val="105"/>
        </w:rPr>
        <w:t>que</w:t>
      </w:r>
      <w:r>
        <w:rPr>
          <w:spacing w:val="-5"/>
          <w:w w:val="105"/>
        </w:rPr>
        <w:t> </w:t>
      </w:r>
      <w:r>
        <w:rPr>
          <w:w w:val="105"/>
        </w:rPr>
        <w:t>finalmente</w:t>
      </w:r>
      <w:r>
        <w:rPr>
          <w:spacing w:val="-5"/>
          <w:w w:val="105"/>
        </w:rPr>
        <w:t> </w:t>
      </w:r>
      <w:r>
        <w:rPr>
          <w:w w:val="105"/>
        </w:rPr>
        <w:t>la</w:t>
      </w:r>
      <w:r>
        <w:rPr>
          <w:spacing w:val="-5"/>
          <w:w w:val="105"/>
        </w:rPr>
        <w:t> </w:t>
      </w:r>
      <w:r>
        <w:rPr>
          <w:w w:val="105"/>
        </w:rPr>
        <w:t>ejecución</w:t>
      </w:r>
      <w:r>
        <w:rPr>
          <w:spacing w:val="-7"/>
          <w:w w:val="105"/>
        </w:rPr>
        <w:t> </w:t>
      </w:r>
      <w:r>
        <w:rPr>
          <w:w w:val="105"/>
        </w:rPr>
        <w:t>de</w:t>
      </w:r>
      <w:r>
        <w:rPr>
          <w:spacing w:val="-5"/>
          <w:w w:val="105"/>
        </w:rPr>
        <w:t> </w:t>
      </w:r>
      <w:r>
        <w:rPr>
          <w:w w:val="105"/>
        </w:rPr>
        <w:t>subvenciones</w:t>
      </w:r>
      <w:r>
        <w:rPr>
          <w:spacing w:val="-6"/>
          <w:w w:val="105"/>
        </w:rPr>
        <w:t> </w:t>
      </w:r>
      <w:r>
        <w:rPr>
          <w:w w:val="105"/>
        </w:rPr>
        <w:t>y</w:t>
      </w:r>
      <w:r>
        <w:rPr>
          <w:spacing w:val="-6"/>
          <w:w w:val="105"/>
        </w:rPr>
        <w:t> </w:t>
      </w:r>
      <w:r>
        <w:rPr>
          <w:w w:val="105"/>
        </w:rPr>
        <w:t>proyectos</w:t>
      </w:r>
      <w:r>
        <w:rPr>
          <w:spacing w:val="-8"/>
          <w:w w:val="105"/>
        </w:rPr>
        <w:t> </w:t>
      </w:r>
      <w:r>
        <w:rPr>
          <w:w w:val="105"/>
        </w:rPr>
        <w:t>de I+D+i se situó significativamente por debajo de las últimas</w:t>
      </w:r>
      <w:r>
        <w:rPr>
          <w:spacing w:val="-23"/>
          <w:w w:val="105"/>
        </w:rPr>
        <w:t> </w:t>
      </w:r>
      <w:r>
        <w:rPr>
          <w:w w:val="105"/>
        </w:rPr>
        <w:t>previsiones.</w:t>
      </w:r>
    </w:p>
    <w:p>
      <w:pPr>
        <w:pStyle w:val="BodyText"/>
        <w:rPr>
          <w:sz w:val="24"/>
        </w:rPr>
      </w:pPr>
    </w:p>
    <w:p>
      <w:pPr>
        <w:pStyle w:val="BodyText"/>
        <w:spacing w:line="249" w:lineRule="auto" w:before="202"/>
        <w:ind w:left="1707" w:right="1209"/>
        <w:jc w:val="both"/>
      </w:pPr>
      <w:r>
        <w:rPr>
          <w:w w:val="105"/>
        </w:rPr>
        <w:t>Y desde la perspectiva de gastos de explotación, sin considerar la dotación a la amortización, en su comparativa con los datos del PAIF, si los comparamos las previsiones iniciales vemos que los gatos reales del 2021 se situaron un 6% por encima de las previsiones, mientras que si se comparan con el último</w:t>
      </w:r>
      <w:r>
        <w:rPr>
          <w:spacing w:val="-7"/>
          <w:w w:val="105"/>
        </w:rPr>
        <w:t> </w:t>
      </w:r>
      <w:r>
        <w:rPr>
          <w:w w:val="105"/>
        </w:rPr>
        <w:t>presupuesto</w:t>
      </w:r>
      <w:r>
        <w:rPr>
          <w:spacing w:val="-10"/>
          <w:w w:val="105"/>
        </w:rPr>
        <w:t> </w:t>
      </w:r>
      <w:r>
        <w:rPr>
          <w:w w:val="105"/>
        </w:rPr>
        <w:t>actualizado</w:t>
      </w:r>
      <w:r>
        <w:rPr>
          <w:spacing w:val="-9"/>
          <w:w w:val="105"/>
        </w:rPr>
        <w:t> </w:t>
      </w:r>
      <w:r>
        <w:rPr>
          <w:w w:val="105"/>
        </w:rPr>
        <w:t>2021,</w:t>
      </w:r>
      <w:r>
        <w:rPr>
          <w:spacing w:val="-10"/>
          <w:w w:val="105"/>
        </w:rPr>
        <w:t> </w:t>
      </w:r>
      <w:r>
        <w:rPr>
          <w:w w:val="105"/>
        </w:rPr>
        <w:t>estos</w:t>
      </w:r>
      <w:r>
        <w:rPr>
          <w:spacing w:val="-9"/>
          <w:w w:val="105"/>
        </w:rPr>
        <w:t> </w:t>
      </w:r>
      <w:r>
        <w:rPr>
          <w:w w:val="105"/>
        </w:rPr>
        <w:t>quedaron</w:t>
      </w:r>
      <w:r>
        <w:rPr>
          <w:spacing w:val="-9"/>
          <w:w w:val="105"/>
        </w:rPr>
        <w:t> </w:t>
      </w:r>
      <w:r>
        <w:rPr>
          <w:w w:val="105"/>
        </w:rPr>
        <w:t>un</w:t>
      </w:r>
      <w:r>
        <w:rPr>
          <w:spacing w:val="-7"/>
          <w:w w:val="105"/>
        </w:rPr>
        <w:t> </w:t>
      </w:r>
      <w:r>
        <w:rPr>
          <w:w w:val="105"/>
        </w:rPr>
        <w:t>7%</w:t>
      </w:r>
      <w:r>
        <w:rPr>
          <w:spacing w:val="-10"/>
          <w:w w:val="105"/>
        </w:rPr>
        <w:t> </w:t>
      </w:r>
      <w:r>
        <w:rPr>
          <w:w w:val="105"/>
        </w:rPr>
        <w:t>por</w:t>
      </w:r>
      <w:r>
        <w:rPr>
          <w:spacing w:val="-8"/>
          <w:w w:val="105"/>
        </w:rPr>
        <w:t> </w:t>
      </w:r>
      <w:r>
        <w:rPr>
          <w:w w:val="105"/>
        </w:rPr>
        <w:t>debajo</w:t>
      </w:r>
      <w:r>
        <w:rPr>
          <w:spacing w:val="-7"/>
          <w:w w:val="105"/>
        </w:rPr>
        <w:t> </w:t>
      </w:r>
      <w:r>
        <w:rPr>
          <w:w w:val="105"/>
        </w:rPr>
        <w:t>de</w:t>
      </w:r>
      <w:r>
        <w:rPr>
          <w:spacing w:val="-7"/>
          <w:w w:val="105"/>
        </w:rPr>
        <w:t> </w:t>
      </w:r>
      <w:r>
        <w:rPr>
          <w:w w:val="105"/>
        </w:rPr>
        <w:t>la</w:t>
      </w:r>
      <w:r>
        <w:rPr>
          <w:spacing w:val="-10"/>
          <w:w w:val="105"/>
        </w:rPr>
        <w:t> </w:t>
      </w:r>
      <w:r>
        <w:rPr>
          <w:w w:val="105"/>
        </w:rPr>
        <w:t>cifra</w:t>
      </w:r>
      <w:r>
        <w:rPr>
          <w:spacing w:val="-9"/>
          <w:w w:val="105"/>
        </w:rPr>
        <w:t> </w:t>
      </w:r>
      <w:r>
        <w:rPr>
          <w:w w:val="105"/>
        </w:rPr>
        <w:t>prevista.</w:t>
      </w:r>
      <w:r>
        <w:rPr>
          <w:spacing w:val="-9"/>
          <w:w w:val="105"/>
        </w:rPr>
        <w:t> </w:t>
      </w:r>
      <w:r>
        <w:rPr>
          <w:w w:val="105"/>
        </w:rPr>
        <w:t>En</w:t>
      </w:r>
      <w:r>
        <w:rPr>
          <w:spacing w:val="-10"/>
          <w:w w:val="105"/>
        </w:rPr>
        <w:t> </w:t>
      </w:r>
      <w:r>
        <w:rPr>
          <w:w w:val="105"/>
        </w:rPr>
        <w:t>concreto la partida de gastos de personal se situó casi un 3% por encima de las previsiones iniciales, mientras que</w:t>
      </w:r>
      <w:r>
        <w:rPr>
          <w:spacing w:val="-11"/>
          <w:w w:val="105"/>
        </w:rPr>
        <w:t> </w:t>
      </w:r>
      <w:r>
        <w:rPr>
          <w:w w:val="105"/>
        </w:rPr>
        <w:t>con</w:t>
      </w:r>
      <w:r>
        <w:rPr>
          <w:spacing w:val="-10"/>
          <w:w w:val="105"/>
        </w:rPr>
        <w:t> </w:t>
      </w:r>
      <w:r>
        <w:rPr>
          <w:w w:val="105"/>
        </w:rPr>
        <w:t>respecto</w:t>
      </w:r>
      <w:r>
        <w:rPr>
          <w:spacing w:val="-11"/>
          <w:w w:val="105"/>
        </w:rPr>
        <w:t> </w:t>
      </w:r>
      <w:r>
        <w:rPr>
          <w:w w:val="105"/>
        </w:rPr>
        <w:t>a</w:t>
      </w:r>
      <w:r>
        <w:rPr>
          <w:spacing w:val="-12"/>
          <w:w w:val="105"/>
        </w:rPr>
        <w:t> </w:t>
      </w:r>
      <w:r>
        <w:rPr>
          <w:w w:val="105"/>
        </w:rPr>
        <w:t>las</w:t>
      </w:r>
      <w:r>
        <w:rPr>
          <w:spacing w:val="-10"/>
          <w:w w:val="105"/>
        </w:rPr>
        <w:t> </w:t>
      </w:r>
      <w:r>
        <w:rPr>
          <w:w w:val="105"/>
        </w:rPr>
        <w:t>actualizadas</w:t>
      </w:r>
      <w:r>
        <w:rPr>
          <w:spacing w:val="25"/>
          <w:w w:val="105"/>
        </w:rPr>
        <w:t> </w:t>
      </w:r>
      <w:r>
        <w:rPr>
          <w:w w:val="105"/>
        </w:rPr>
        <w:t>se</w:t>
      </w:r>
      <w:r>
        <w:rPr>
          <w:spacing w:val="-10"/>
          <w:w w:val="105"/>
        </w:rPr>
        <w:t> </w:t>
      </w:r>
      <w:r>
        <w:rPr>
          <w:w w:val="105"/>
        </w:rPr>
        <w:t>han</w:t>
      </w:r>
      <w:r>
        <w:rPr>
          <w:spacing w:val="-12"/>
          <w:w w:val="105"/>
        </w:rPr>
        <w:t> </w:t>
      </w:r>
      <w:r>
        <w:rPr>
          <w:w w:val="105"/>
        </w:rPr>
        <w:t>ejecutado</w:t>
      </w:r>
      <w:r>
        <w:rPr>
          <w:spacing w:val="-13"/>
          <w:w w:val="105"/>
        </w:rPr>
        <w:t> </w:t>
      </w:r>
      <w:r>
        <w:rPr>
          <w:w w:val="105"/>
        </w:rPr>
        <w:t>en</w:t>
      </w:r>
      <w:r>
        <w:rPr>
          <w:spacing w:val="-10"/>
          <w:w w:val="105"/>
        </w:rPr>
        <w:t> </w:t>
      </w:r>
      <w:r>
        <w:rPr>
          <w:w w:val="105"/>
        </w:rPr>
        <w:t>su</w:t>
      </w:r>
      <w:r>
        <w:rPr>
          <w:spacing w:val="-12"/>
          <w:w w:val="105"/>
        </w:rPr>
        <w:t> </w:t>
      </w:r>
      <w:r>
        <w:rPr>
          <w:w w:val="105"/>
        </w:rPr>
        <w:t>casi</w:t>
      </w:r>
      <w:r>
        <w:rPr>
          <w:spacing w:val="-11"/>
          <w:w w:val="105"/>
        </w:rPr>
        <w:t> </w:t>
      </w:r>
      <w:r>
        <w:rPr>
          <w:w w:val="105"/>
        </w:rPr>
        <w:t>totalidad,</w:t>
      </w:r>
      <w:r>
        <w:rPr>
          <w:spacing w:val="-11"/>
          <w:w w:val="105"/>
        </w:rPr>
        <w:t> </w:t>
      </w:r>
      <w:r>
        <w:rPr>
          <w:w w:val="105"/>
        </w:rPr>
        <w:t>mientras</w:t>
      </w:r>
      <w:r>
        <w:rPr>
          <w:spacing w:val="-10"/>
          <w:w w:val="105"/>
        </w:rPr>
        <w:t> </w:t>
      </w:r>
      <w:r>
        <w:rPr>
          <w:w w:val="105"/>
        </w:rPr>
        <w:t>que</w:t>
      </w:r>
      <w:r>
        <w:rPr>
          <w:spacing w:val="-12"/>
          <w:w w:val="105"/>
        </w:rPr>
        <w:t> </w:t>
      </w:r>
      <w:r>
        <w:rPr>
          <w:w w:val="105"/>
        </w:rPr>
        <w:t>los</w:t>
      </w:r>
      <w:r>
        <w:rPr>
          <w:spacing w:val="-11"/>
          <w:w w:val="105"/>
        </w:rPr>
        <w:t> </w:t>
      </w:r>
      <w:r>
        <w:rPr>
          <w:w w:val="105"/>
        </w:rPr>
        <w:t>otros</w:t>
      </w:r>
      <w:r>
        <w:rPr>
          <w:spacing w:val="-10"/>
          <w:w w:val="105"/>
        </w:rPr>
        <w:t> </w:t>
      </w:r>
      <w:r>
        <w:rPr>
          <w:w w:val="105"/>
        </w:rPr>
        <w:t>gastos de explotación tienen una ejecución superior a la prevista inicialmente en torno a un 20%, pero muy inferior a la prevista en la última actualización, de casi también un</w:t>
      </w:r>
      <w:r>
        <w:rPr>
          <w:spacing w:val="-25"/>
          <w:w w:val="105"/>
        </w:rPr>
        <w:t> </w:t>
      </w:r>
      <w:r>
        <w:rPr>
          <w:w w:val="105"/>
        </w:rPr>
        <w:t>20%</w:t>
      </w:r>
    </w:p>
    <w:p>
      <w:pPr>
        <w:pStyle w:val="BodyText"/>
        <w:spacing w:before="7"/>
      </w:pPr>
    </w:p>
    <w:p>
      <w:pPr>
        <w:pStyle w:val="BodyText"/>
        <w:spacing w:line="249" w:lineRule="auto"/>
        <w:ind w:left="1707" w:right="1209"/>
        <w:jc w:val="both"/>
      </w:pPr>
      <w:r>
        <w:rPr>
          <w:w w:val="105"/>
        </w:rPr>
        <w:t>Teniendo</w:t>
      </w:r>
      <w:r>
        <w:rPr>
          <w:spacing w:val="-6"/>
          <w:w w:val="105"/>
        </w:rPr>
        <w:t> </w:t>
      </w:r>
      <w:r>
        <w:rPr>
          <w:w w:val="105"/>
        </w:rPr>
        <w:t>en</w:t>
      </w:r>
      <w:r>
        <w:rPr>
          <w:spacing w:val="-6"/>
          <w:w w:val="105"/>
        </w:rPr>
        <w:t> </w:t>
      </w:r>
      <w:r>
        <w:rPr>
          <w:w w:val="105"/>
        </w:rPr>
        <w:t>cuenta</w:t>
      </w:r>
      <w:r>
        <w:rPr>
          <w:spacing w:val="-6"/>
          <w:w w:val="105"/>
        </w:rPr>
        <w:t> </w:t>
      </w:r>
      <w:r>
        <w:rPr>
          <w:w w:val="105"/>
        </w:rPr>
        <w:t>toda</w:t>
      </w:r>
      <w:r>
        <w:rPr>
          <w:spacing w:val="-5"/>
          <w:w w:val="105"/>
        </w:rPr>
        <w:t> </w:t>
      </w:r>
      <w:r>
        <w:rPr>
          <w:w w:val="105"/>
        </w:rPr>
        <w:t>la</w:t>
      </w:r>
      <w:r>
        <w:rPr>
          <w:spacing w:val="-8"/>
          <w:w w:val="105"/>
        </w:rPr>
        <w:t> </w:t>
      </w:r>
      <w:r>
        <w:rPr>
          <w:w w:val="105"/>
        </w:rPr>
        <w:t>información</w:t>
      </w:r>
      <w:r>
        <w:rPr>
          <w:spacing w:val="-5"/>
          <w:w w:val="105"/>
        </w:rPr>
        <w:t> </w:t>
      </w:r>
      <w:r>
        <w:rPr>
          <w:w w:val="105"/>
        </w:rPr>
        <w:t>expuesta</w:t>
      </w:r>
      <w:r>
        <w:rPr>
          <w:spacing w:val="-6"/>
          <w:w w:val="105"/>
        </w:rPr>
        <w:t> </w:t>
      </w:r>
      <w:r>
        <w:rPr>
          <w:w w:val="105"/>
        </w:rPr>
        <w:t>anteriormente,</w:t>
      </w:r>
      <w:r>
        <w:rPr>
          <w:spacing w:val="-7"/>
          <w:w w:val="105"/>
        </w:rPr>
        <w:t> </w:t>
      </w:r>
      <w:r>
        <w:rPr>
          <w:w w:val="105"/>
        </w:rPr>
        <w:t>y</w:t>
      </w:r>
      <w:r>
        <w:rPr>
          <w:spacing w:val="-6"/>
          <w:w w:val="105"/>
        </w:rPr>
        <w:t> </w:t>
      </w:r>
      <w:r>
        <w:rPr>
          <w:w w:val="105"/>
        </w:rPr>
        <w:t>la</w:t>
      </w:r>
      <w:r>
        <w:rPr>
          <w:spacing w:val="-6"/>
          <w:w w:val="105"/>
        </w:rPr>
        <w:t> </w:t>
      </w:r>
      <w:r>
        <w:rPr>
          <w:w w:val="105"/>
        </w:rPr>
        <w:t>tendencia</w:t>
      </w:r>
      <w:r>
        <w:rPr>
          <w:spacing w:val="-6"/>
          <w:w w:val="105"/>
        </w:rPr>
        <w:t> </w:t>
      </w:r>
      <w:r>
        <w:rPr>
          <w:w w:val="105"/>
        </w:rPr>
        <w:t>histórica</w:t>
      </w:r>
      <w:r>
        <w:rPr>
          <w:spacing w:val="-5"/>
          <w:w w:val="105"/>
        </w:rPr>
        <w:t> </w:t>
      </w:r>
      <w:r>
        <w:rPr>
          <w:w w:val="105"/>
        </w:rPr>
        <w:t>de</w:t>
      </w:r>
      <w:r>
        <w:rPr>
          <w:spacing w:val="-6"/>
          <w:w w:val="105"/>
        </w:rPr>
        <w:t> </w:t>
      </w:r>
      <w:r>
        <w:rPr>
          <w:w w:val="105"/>
        </w:rPr>
        <w:t>crecimiento que viene experimentando la empresa, fruto del esfuerzo de trabajadores y del apoyo del Gobierno, la evolución que presentará la Sociedad en el ejercicio 2022 continuará por la senda de crecimiento equilibrado y consolidación iniciada en los ejercicios 2017 a 2021, y que si la coyuntura económica lo permite, dados los problemas geopolíticos surgidos como consecuencia de la invasión de Ucrania y su efecto sobre los mercados energéticos y de materias primas, probablemente se puedan cumplir las previsiones iniciales del PAIF 2022, aunque las mismas se elaboraron en un escenario de mayor confianza</w:t>
      </w:r>
      <w:r>
        <w:rPr>
          <w:spacing w:val="-7"/>
          <w:w w:val="105"/>
        </w:rPr>
        <w:t> </w:t>
      </w:r>
      <w:r>
        <w:rPr>
          <w:w w:val="105"/>
        </w:rPr>
        <w:t>en</w:t>
      </w:r>
      <w:r>
        <w:rPr>
          <w:spacing w:val="-7"/>
          <w:w w:val="105"/>
        </w:rPr>
        <w:t> </w:t>
      </w:r>
      <w:r>
        <w:rPr>
          <w:w w:val="105"/>
        </w:rPr>
        <w:t>la</w:t>
      </w:r>
      <w:r>
        <w:rPr>
          <w:spacing w:val="-6"/>
          <w:w w:val="105"/>
        </w:rPr>
        <w:t> </w:t>
      </w:r>
      <w:r>
        <w:rPr>
          <w:w w:val="105"/>
        </w:rPr>
        <w:t>recuperación</w:t>
      </w:r>
      <w:r>
        <w:rPr>
          <w:spacing w:val="-7"/>
          <w:w w:val="105"/>
        </w:rPr>
        <w:t> </w:t>
      </w:r>
      <w:r>
        <w:rPr>
          <w:w w:val="105"/>
        </w:rPr>
        <w:t>tras</w:t>
      </w:r>
      <w:r>
        <w:rPr>
          <w:spacing w:val="-7"/>
          <w:w w:val="105"/>
        </w:rPr>
        <w:t> </w:t>
      </w:r>
      <w:r>
        <w:rPr>
          <w:w w:val="105"/>
        </w:rPr>
        <w:t>la</w:t>
      </w:r>
      <w:r>
        <w:rPr>
          <w:spacing w:val="-7"/>
          <w:w w:val="105"/>
        </w:rPr>
        <w:t> </w:t>
      </w:r>
      <w:r>
        <w:rPr>
          <w:w w:val="105"/>
        </w:rPr>
        <w:t>superación</w:t>
      </w:r>
      <w:r>
        <w:rPr>
          <w:spacing w:val="-6"/>
          <w:w w:val="105"/>
        </w:rPr>
        <w:t> </w:t>
      </w:r>
      <w:r>
        <w:rPr>
          <w:w w:val="105"/>
        </w:rPr>
        <w:t>del</w:t>
      </w:r>
      <w:r>
        <w:rPr>
          <w:spacing w:val="-8"/>
          <w:w w:val="105"/>
        </w:rPr>
        <w:t> </w:t>
      </w:r>
      <w:r>
        <w:rPr>
          <w:w w:val="105"/>
        </w:rPr>
        <w:t>Covid</w:t>
      </w:r>
      <w:r>
        <w:rPr>
          <w:spacing w:val="-7"/>
          <w:w w:val="105"/>
        </w:rPr>
        <w:t> </w:t>
      </w:r>
      <w:r>
        <w:rPr>
          <w:w w:val="105"/>
        </w:rPr>
        <w:t>y</w:t>
      </w:r>
      <w:r>
        <w:rPr>
          <w:spacing w:val="-7"/>
          <w:w w:val="105"/>
        </w:rPr>
        <w:t> </w:t>
      </w:r>
      <w:r>
        <w:rPr>
          <w:w w:val="105"/>
        </w:rPr>
        <w:t>de</w:t>
      </w:r>
      <w:r>
        <w:rPr>
          <w:spacing w:val="-7"/>
          <w:w w:val="105"/>
        </w:rPr>
        <w:t> </w:t>
      </w:r>
      <w:r>
        <w:rPr>
          <w:w w:val="105"/>
        </w:rPr>
        <w:t>inexistencia</w:t>
      </w:r>
      <w:r>
        <w:rPr>
          <w:spacing w:val="-6"/>
          <w:w w:val="105"/>
        </w:rPr>
        <w:t> </w:t>
      </w:r>
      <w:r>
        <w:rPr>
          <w:w w:val="105"/>
        </w:rPr>
        <w:t>de</w:t>
      </w:r>
      <w:r>
        <w:rPr>
          <w:spacing w:val="-7"/>
          <w:w w:val="105"/>
        </w:rPr>
        <w:t> </w:t>
      </w:r>
      <w:r>
        <w:rPr>
          <w:w w:val="105"/>
        </w:rPr>
        <w:t>sobresaltos</w:t>
      </w:r>
      <w:r>
        <w:rPr>
          <w:spacing w:val="-7"/>
          <w:w w:val="105"/>
        </w:rPr>
        <w:t> </w:t>
      </w:r>
      <w:r>
        <w:rPr>
          <w:w w:val="105"/>
        </w:rPr>
        <w:t>por</w:t>
      </w:r>
      <w:r>
        <w:rPr>
          <w:spacing w:val="-9"/>
          <w:w w:val="105"/>
        </w:rPr>
        <w:t> </w:t>
      </w:r>
      <w:r>
        <w:rPr>
          <w:w w:val="105"/>
        </w:rPr>
        <w:t>conflictos como la invasión de</w:t>
      </w:r>
      <w:r>
        <w:rPr>
          <w:spacing w:val="-2"/>
          <w:w w:val="105"/>
        </w:rPr>
        <w:t> </w:t>
      </w:r>
      <w:r>
        <w:rPr>
          <w:w w:val="105"/>
        </w:rPr>
        <w:t>Ucrania.</w:t>
      </w:r>
    </w:p>
    <w:p>
      <w:pPr>
        <w:pStyle w:val="BodyText"/>
        <w:spacing w:before="9"/>
      </w:pPr>
    </w:p>
    <w:p>
      <w:pPr>
        <w:pStyle w:val="BodyText"/>
        <w:spacing w:line="249" w:lineRule="auto"/>
        <w:ind w:left="1707" w:right="1209"/>
        <w:jc w:val="both"/>
      </w:pPr>
      <w:r>
        <w:rPr>
          <w:w w:val="105"/>
        </w:rPr>
        <w:t>No</w:t>
      </w:r>
      <w:r>
        <w:rPr>
          <w:spacing w:val="-9"/>
          <w:w w:val="105"/>
        </w:rPr>
        <w:t> </w:t>
      </w:r>
      <w:r>
        <w:rPr>
          <w:w w:val="105"/>
        </w:rPr>
        <w:t>obstante</w:t>
      </w:r>
      <w:r>
        <w:rPr>
          <w:spacing w:val="-9"/>
          <w:w w:val="105"/>
        </w:rPr>
        <w:t> </w:t>
      </w:r>
      <w:r>
        <w:rPr>
          <w:w w:val="105"/>
        </w:rPr>
        <w:t>y</w:t>
      </w:r>
      <w:r>
        <w:rPr>
          <w:spacing w:val="-9"/>
          <w:w w:val="105"/>
        </w:rPr>
        <w:t> </w:t>
      </w:r>
      <w:r>
        <w:rPr>
          <w:w w:val="105"/>
        </w:rPr>
        <w:t>a</w:t>
      </w:r>
      <w:r>
        <w:rPr>
          <w:spacing w:val="-8"/>
          <w:w w:val="105"/>
        </w:rPr>
        <w:t> </w:t>
      </w:r>
      <w:r>
        <w:rPr>
          <w:w w:val="105"/>
        </w:rPr>
        <w:t>pesar</w:t>
      </w:r>
      <w:r>
        <w:rPr>
          <w:spacing w:val="-10"/>
          <w:w w:val="105"/>
        </w:rPr>
        <w:t> </w:t>
      </w:r>
      <w:r>
        <w:rPr>
          <w:w w:val="105"/>
        </w:rPr>
        <w:t>de</w:t>
      </w:r>
      <w:r>
        <w:rPr>
          <w:spacing w:val="-10"/>
          <w:w w:val="105"/>
        </w:rPr>
        <w:t> </w:t>
      </w:r>
      <w:r>
        <w:rPr>
          <w:w w:val="105"/>
        </w:rPr>
        <w:t>esta</w:t>
      </w:r>
      <w:r>
        <w:rPr>
          <w:spacing w:val="-9"/>
          <w:w w:val="105"/>
        </w:rPr>
        <w:t> </w:t>
      </w:r>
      <w:r>
        <w:rPr>
          <w:w w:val="105"/>
        </w:rPr>
        <w:t>situación</w:t>
      </w:r>
      <w:r>
        <w:rPr>
          <w:spacing w:val="-9"/>
          <w:w w:val="105"/>
        </w:rPr>
        <w:t> </w:t>
      </w:r>
      <w:r>
        <w:rPr>
          <w:w w:val="105"/>
        </w:rPr>
        <w:t>de</w:t>
      </w:r>
      <w:r>
        <w:rPr>
          <w:spacing w:val="-8"/>
          <w:w w:val="105"/>
        </w:rPr>
        <w:t> </w:t>
      </w:r>
      <w:r>
        <w:rPr>
          <w:w w:val="105"/>
        </w:rPr>
        <w:t>incremento</w:t>
      </w:r>
      <w:r>
        <w:rPr>
          <w:spacing w:val="-9"/>
          <w:w w:val="105"/>
        </w:rPr>
        <w:t> </w:t>
      </w:r>
      <w:r>
        <w:rPr>
          <w:w w:val="105"/>
        </w:rPr>
        <w:t>continuo</w:t>
      </w:r>
      <w:r>
        <w:rPr>
          <w:spacing w:val="-9"/>
          <w:w w:val="105"/>
        </w:rPr>
        <w:t> </w:t>
      </w:r>
      <w:r>
        <w:rPr>
          <w:w w:val="105"/>
        </w:rPr>
        <w:t>de</w:t>
      </w:r>
      <w:r>
        <w:rPr>
          <w:spacing w:val="-8"/>
          <w:w w:val="105"/>
        </w:rPr>
        <w:t> </w:t>
      </w:r>
      <w:r>
        <w:rPr>
          <w:w w:val="105"/>
        </w:rPr>
        <w:t>actividad,</w:t>
      </w:r>
      <w:r>
        <w:rPr>
          <w:spacing w:val="-9"/>
          <w:w w:val="105"/>
        </w:rPr>
        <w:t> </w:t>
      </w:r>
      <w:r>
        <w:rPr>
          <w:w w:val="105"/>
        </w:rPr>
        <w:t>es</w:t>
      </w:r>
      <w:r>
        <w:rPr>
          <w:spacing w:val="-9"/>
          <w:w w:val="105"/>
        </w:rPr>
        <w:t> </w:t>
      </w:r>
      <w:r>
        <w:rPr>
          <w:w w:val="105"/>
        </w:rPr>
        <w:t>intención</w:t>
      </w:r>
      <w:r>
        <w:rPr>
          <w:spacing w:val="-8"/>
          <w:w w:val="105"/>
        </w:rPr>
        <w:t> </w:t>
      </w:r>
      <w:r>
        <w:rPr>
          <w:w w:val="105"/>
        </w:rPr>
        <w:t>del</w:t>
      </w:r>
      <w:r>
        <w:rPr>
          <w:spacing w:val="-10"/>
          <w:w w:val="105"/>
        </w:rPr>
        <w:t> </w:t>
      </w:r>
      <w:r>
        <w:rPr>
          <w:w w:val="105"/>
        </w:rPr>
        <w:t>ITC</w:t>
      </w:r>
      <w:r>
        <w:rPr>
          <w:spacing w:val="-9"/>
          <w:w w:val="105"/>
        </w:rPr>
        <w:t> </w:t>
      </w:r>
      <w:r>
        <w:rPr>
          <w:w w:val="105"/>
        </w:rPr>
        <w:t>seguir avanzando en la generación de conocimiento y posicionándose en campos en los que Canarias pueda añadir valor respecto a otras regiones, o que sean estratégicos para el desarrollo socio económico y sostenible</w:t>
      </w:r>
      <w:r>
        <w:rPr>
          <w:spacing w:val="-11"/>
          <w:w w:val="105"/>
        </w:rPr>
        <w:t> </w:t>
      </w:r>
      <w:r>
        <w:rPr>
          <w:w w:val="105"/>
        </w:rPr>
        <w:t>de</w:t>
      </w:r>
      <w:r>
        <w:rPr>
          <w:spacing w:val="-13"/>
          <w:w w:val="105"/>
        </w:rPr>
        <w:t> </w:t>
      </w:r>
      <w:r>
        <w:rPr>
          <w:w w:val="105"/>
        </w:rPr>
        <w:t>nuestra</w:t>
      </w:r>
      <w:r>
        <w:rPr>
          <w:spacing w:val="-11"/>
          <w:w w:val="105"/>
        </w:rPr>
        <w:t> </w:t>
      </w:r>
      <w:r>
        <w:rPr>
          <w:w w:val="105"/>
        </w:rPr>
        <w:t>región.</w:t>
      </w:r>
      <w:r>
        <w:rPr>
          <w:spacing w:val="-10"/>
          <w:w w:val="105"/>
        </w:rPr>
        <w:t> </w:t>
      </w:r>
      <w:r>
        <w:rPr>
          <w:w w:val="105"/>
        </w:rPr>
        <w:t>Y</w:t>
      </w:r>
      <w:r>
        <w:rPr>
          <w:spacing w:val="-11"/>
          <w:w w:val="105"/>
        </w:rPr>
        <w:t> </w:t>
      </w:r>
      <w:r>
        <w:rPr>
          <w:w w:val="105"/>
        </w:rPr>
        <w:t>para</w:t>
      </w:r>
      <w:r>
        <w:rPr>
          <w:spacing w:val="-11"/>
          <w:w w:val="105"/>
        </w:rPr>
        <w:t> </w:t>
      </w:r>
      <w:r>
        <w:rPr>
          <w:w w:val="105"/>
        </w:rPr>
        <w:t>ello</w:t>
      </w:r>
      <w:r>
        <w:rPr>
          <w:spacing w:val="26"/>
          <w:w w:val="105"/>
        </w:rPr>
        <w:t> </w:t>
      </w:r>
      <w:r>
        <w:rPr>
          <w:w w:val="105"/>
        </w:rPr>
        <w:t>en</w:t>
      </w:r>
      <w:r>
        <w:rPr>
          <w:spacing w:val="-12"/>
          <w:w w:val="105"/>
        </w:rPr>
        <w:t> </w:t>
      </w:r>
      <w:r>
        <w:rPr>
          <w:w w:val="105"/>
        </w:rPr>
        <w:t>este</w:t>
      </w:r>
      <w:r>
        <w:rPr>
          <w:spacing w:val="-11"/>
          <w:w w:val="105"/>
        </w:rPr>
        <w:t> </w:t>
      </w:r>
      <w:r>
        <w:rPr>
          <w:w w:val="105"/>
        </w:rPr>
        <w:t>ejercicio</w:t>
      </w:r>
      <w:r>
        <w:rPr>
          <w:spacing w:val="-11"/>
          <w:w w:val="105"/>
        </w:rPr>
        <w:t> </w:t>
      </w:r>
      <w:r>
        <w:rPr>
          <w:w w:val="105"/>
        </w:rPr>
        <w:t>2022</w:t>
      </w:r>
      <w:r>
        <w:rPr>
          <w:spacing w:val="-11"/>
          <w:w w:val="105"/>
        </w:rPr>
        <w:t> </w:t>
      </w:r>
      <w:r>
        <w:rPr>
          <w:w w:val="105"/>
        </w:rPr>
        <w:t>continuaremos</w:t>
      </w:r>
      <w:r>
        <w:rPr>
          <w:spacing w:val="-11"/>
          <w:w w:val="105"/>
        </w:rPr>
        <w:t> </w:t>
      </w:r>
      <w:r>
        <w:rPr>
          <w:w w:val="105"/>
        </w:rPr>
        <w:t>por</w:t>
      </w:r>
      <w:r>
        <w:rPr>
          <w:spacing w:val="-13"/>
          <w:w w:val="105"/>
        </w:rPr>
        <w:t> </w:t>
      </w:r>
      <w:r>
        <w:rPr>
          <w:w w:val="105"/>
        </w:rPr>
        <w:t>seguir</w:t>
      </w:r>
      <w:r>
        <w:rPr>
          <w:spacing w:val="-12"/>
          <w:w w:val="105"/>
        </w:rPr>
        <w:t> </w:t>
      </w:r>
      <w:r>
        <w:rPr>
          <w:w w:val="105"/>
        </w:rPr>
        <w:t>apostando</w:t>
      </w:r>
      <w:r>
        <w:rPr>
          <w:spacing w:val="-12"/>
          <w:w w:val="105"/>
        </w:rPr>
        <w:t> </w:t>
      </w:r>
      <w:r>
        <w:rPr>
          <w:w w:val="105"/>
        </w:rPr>
        <w:t>por desarrollar y mejorar las líneas inicialmente previstas en el Plan de Reestructuración y que deberían permitir</w:t>
      </w:r>
      <w:r>
        <w:rPr>
          <w:spacing w:val="-10"/>
          <w:w w:val="105"/>
        </w:rPr>
        <w:t> </w:t>
      </w:r>
      <w:r>
        <w:rPr>
          <w:w w:val="105"/>
        </w:rPr>
        <w:t>que</w:t>
      </w:r>
      <w:r>
        <w:rPr>
          <w:spacing w:val="-9"/>
          <w:w w:val="105"/>
        </w:rPr>
        <w:t> </w:t>
      </w:r>
      <w:r>
        <w:rPr>
          <w:w w:val="105"/>
        </w:rPr>
        <w:t>en</w:t>
      </w:r>
      <w:r>
        <w:rPr>
          <w:spacing w:val="-9"/>
          <w:w w:val="105"/>
        </w:rPr>
        <w:t> </w:t>
      </w:r>
      <w:r>
        <w:rPr>
          <w:w w:val="105"/>
        </w:rPr>
        <w:t>un</w:t>
      </w:r>
      <w:r>
        <w:rPr>
          <w:spacing w:val="-10"/>
          <w:w w:val="105"/>
        </w:rPr>
        <w:t> </w:t>
      </w:r>
      <w:r>
        <w:rPr>
          <w:w w:val="105"/>
        </w:rPr>
        <w:t>futuro</w:t>
      </w:r>
      <w:r>
        <w:rPr>
          <w:spacing w:val="-9"/>
          <w:w w:val="105"/>
        </w:rPr>
        <w:t> </w:t>
      </w:r>
      <w:r>
        <w:rPr>
          <w:w w:val="105"/>
        </w:rPr>
        <w:t>a</w:t>
      </w:r>
      <w:r>
        <w:rPr>
          <w:spacing w:val="-9"/>
          <w:w w:val="105"/>
        </w:rPr>
        <w:t> </w:t>
      </w:r>
      <w:r>
        <w:rPr>
          <w:w w:val="105"/>
        </w:rPr>
        <w:t>medio-largo</w:t>
      </w:r>
      <w:r>
        <w:rPr>
          <w:spacing w:val="-9"/>
          <w:w w:val="105"/>
        </w:rPr>
        <w:t> </w:t>
      </w:r>
      <w:r>
        <w:rPr>
          <w:w w:val="105"/>
        </w:rPr>
        <w:t>plazo</w:t>
      </w:r>
      <w:r>
        <w:rPr>
          <w:spacing w:val="-9"/>
          <w:w w:val="105"/>
        </w:rPr>
        <w:t> </w:t>
      </w:r>
      <w:r>
        <w:rPr>
          <w:w w:val="105"/>
        </w:rPr>
        <w:t>el</w:t>
      </w:r>
      <w:r>
        <w:rPr>
          <w:spacing w:val="-10"/>
          <w:w w:val="105"/>
        </w:rPr>
        <w:t> </w:t>
      </w:r>
      <w:r>
        <w:rPr>
          <w:w w:val="105"/>
        </w:rPr>
        <w:t>ITC</w:t>
      </w:r>
      <w:r>
        <w:rPr>
          <w:spacing w:val="-9"/>
          <w:w w:val="105"/>
        </w:rPr>
        <w:t> </w:t>
      </w:r>
      <w:r>
        <w:rPr>
          <w:w w:val="105"/>
        </w:rPr>
        <w:t>pudiera</w:t>
      </w:r>
      <w:r>
        <w:rPr>
          <w:spacing w:val="-10"/>
          <w:w w:val="105"/>
        </w:rPr>
        <w:t> </w:t>
      </w:r>
      <w:r>
        <w:rPr>
          <w:w w:val="105"/>
        </w:rPr>
        <w:t>desplegar</w:t>
      </w:r>
      <w:r>
        <w:rPr>
          <w:spacing w:val="-9"/>
          <w:w w:val="105"/>
        </w:rPr>
        <w:t> </w:t>
      </w:r>
      <w:r>
        <w:rPr>
          <w:w w:val="105"/>
        </w:rPr>
        <w:t>todo</w:t>
      </w:r>
      <w:r>
        <w:rPr>
          <w:spacing w:val="-9"/>
          <w:w w:val="105"/>
        </w:rPr>
        <w:t> </w:t>
      </w:r>
      <w:r>
        <w:rPr>
          <w:w w:val="105"/>
        </w:rPr>
        <w:t>su</w:t>
      </w:r>
      <w:r>
        <w:rPr>
          <w:spacing w:val="-10"/>
          <w:w w:val="105"/>
        </w:rPr>
        <w:t> </w:t>
      </w:r>
      <w:r>
        <w:rPr>
          <w:w w:val="105"/>
        </w:rPr>
        <w:t>potencial,</w:t>
      </w:r>
      <w:r>
        <w:rPr>
          <w:spacing w:val="30"/>
          <w:w w:val="105"/>
        </w:rPr>
        <w:t> </w:t>
      </w:r>
      <w:r>
        <w:rPr>
          <w:w w:val="105"/>
        </w:rPr>
        <w:t>acompañando a</w:t>
      </w:r>
      <w:r>
        <w:rPr>
          <w:spacing w:val="13"/>
          <w:w w:val="105"/>
        </w:rPr>
        <w:t> </w:t>
      </w:r>
      <w:r>
        <w:rPr>
          <w:w w:val="105"/>
        </w:rPr>
        <w:t>las</w:t>
      </w:r>
      <w:r>
        <w:rPr>
          <w:spacing w:val="13"/>
          <w:w w:val="105"/>
        </w:rPr>
        <w:t> </w:t>
      </w:r>
      <w:r>
        <w:rPr>
          <w:w w:val="105"/>
        </w:rPr>
        <w:t>medidas</w:t>
      </w:r>
      <w:r>
        <w:rPr>
          <w:spacing w:val="12"/>
          <w:w w:val="105"/>
        </w:rPr>
        <w:t> </w:t>
      </w:r>
      <w:r>
        <w:rPr>
          <w:w w:val="105"/>
        </w:rPr>
        <w:t>de</w:t>
      </w:r>
      <w:r>
        <w:rPr>
          <w:spacing w:val="12"/>
          <w:w w:val="105"/>
        </w:rPr>
        <w:t> </w:t>
      </w:r>
      <w:r>
        <w:rPr>
          <w:w w:val="105"/>
        </w:rPr>
        <w:t>reorganización</w:t>
      </w:r>
      <w:r>
        <w:rPr>
          <w:spacing w:val="13"/>
          <w:w w:val="105"/>
        </w:rPr>
        <w:t> </w:t>
      </w:r>
      <w:r>
        <w:rPr>
          <w:w w:val="105"/>
        </w:rPr>
        <w:t>internas</w:t>
      </w:r>
      <w:r>
        <w:rPr>
          <w:spacing w:val="13"/>
          <w:w w:val="105"/>
        </w:rPr>
        <w:t> </w:t>
      </w:r>
      <w:r>
        <w:rPr>
          <w:w w:val="105"/>
        </w:rPr>
        <w:t>ya</w:t>
      </w:r>
      <w:r>
        <w:rPr>
          <w:spacing w:val="13"/>
          <w:w w:val="105"/>
        </w:rPr>
        <w:t> </w:t>
      </w:r>
      <w:r>
        <w:rPr>
          <w:w w:val="105"/>
        </w:rPr>
        <w:t>acometidas</w:t>
      </w:r>
      <w:r>
        <w:rPr>
          <w:spacing w:val="13"/>
          <w:w w:val="105"/>
        </w:rPr>
        <w:t> </w:t>
      </w:r>
      <w:r>
        <w:rPr>
          <w:w w:val="105"/>
        </w:rPr>
        <w:t>o</w:t>
      </w:r>
      <w:r>
        <w:rPr>
          <w:spacing w:val="14"/>
          <w:w w:val="105"/>
        </w:rPr>
        <w:t> </w:t>
      </w:r>
      <w:r>
        <w:rPr>
          <w:w w:val="105"/>
        </w:rPr>
        <w:t>las</w:t>
      </w:r>
      <w:r>
        <w:rPr>
          <w:spacing w:val="10"/>
          <w:w w:val="105"/>
        </w:rPr>
        <w:t> </w:t>
      </w:r>
      <w:r>
        <w:rPr>
          <w:w w:val="105"/>
        </w:rPr>
        <w:t>que</w:t>
      </w:r>
      <w:r>
        <w:rPr>
          <w:spacing w:val="13"/>
          <w:w w:val="105"/>
        </w:rPr>
        <w:t> </w:t>
      </w:r>
      <w:r>
        <w:rPr>
          <w:w w:val="105"/>
        </w:rPr>
        <w:t>sean</w:t>
      </w:r>
      <w:r>
        <w:rPr>
          <w:spacing w:val="14"/>
          <w:w w:val="105"/>
        </w:rPr>
        <w:t> </w:t>
      </w:r>
      <w:r>
        <w:rPr>
          <w:w w:val="105"/>
        </w:rPr>
        <w:t>necesarias</w:t>
      </w:r>
      <w:r>
        <w:rPr>
          <w:spacing w:val="13"/>
          <w:w w:val="105"/>
        </w:rPr>
        <w:t> </w:t>
      </w:r>
      <w:r>
        <w:rPr>
          <w:w w:val="105"/>
        </w:rPr>
        <w:t>para</w:t>
      </w:r>
      <w:r>
        <w:rPr>
          <w:spacing w:val="11"/>
          <w:w w:val="105"/>
        </w:rPr>
        <w:t> </w:t>
      </w:r>
      <w:r>
        <w:rPr>
          <w:w w:val="105"/>
        </w:rPr>
        <w:t>permitirnos</w:t>
      </w:r>
    </w:p>
    <w:p>
      <w:pPr>
        <w:spacing w:before="89"/>
        <w:ind w:left="8860" w:right="0" w:firstLine="0"/>
        <w:jc w:val="both"/>
        <w:rPr>
          <w:sz w:val="19"/>
        </w:rPr>
      </w:pPr>
      <w:r>
        <w:rPr>
          <w:sz w:val="19"/>
        </w:rPr>
        <w:t>Página 79</w:t>
      </w:r>
    </w:p>
    <w:p>
      <w:pPr>
        <w:pStyle w:val="BodyText"/>
      </w:pPr>
    </w:p>
    <w:p>
      <w:pPr>
        <w:pStyle w:val="BodyText"/>
      </w:pPr>
    </w:p>
    <w:p>
      <w:pPr>
        <w:pStyle w:val="BodyText"/>
        <w:spacing w:before="5"/>
        <w:rPr>
          <w:sz w:val="18"/>
        </w:rPr>
      </w:pPr>
      <w:r>
        <w:rPr/>
        <w:pict>
          <v:group style="position:absolute;margin-left:52.058052pt;margin-top:12.553285pt;width:490.9pt;height:36.6pt;mso-position-horizontal-relative:page;mso-position-vertical-relative:paragraph;z-index:-251343872;mso-wrap-distance-left:0;mso-wrap-distance-right:0" coordorigin="1041,251" coordsize="9818,732">
            <v:line style="position:absolute" from="1046,978" to="1046,256" stroked="true" strokeweight=".465325pt" strokecolor="#000000">
              <v:stroke dashstyle="solid"/>
            </v:line>
            <v:line style="position:absolute" from="1046,978" to="5441,978" stroked="true" strokeweight=".465325pt" strokecolor="#000000">
              <v:stroke dashstyle="solid"/>
            </v:line>
            <v:line style="position:absolute" from="1046,256" to="5441,256" stroked="true" strokeweight=".465325pt" strokecolor="#000000">
              <v:stroke dashstyle="solid"/>
            </v:line>
            <v:line style="position:absolute" from="5441,978" to="10211,978"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10"/>
        <w:jc w:val="both"/>
      </w:pPr>
      <w:r>
        <w:rPr>
          <w:w w:val="105"/>
        </w:rPr>
        <w:t>funcionar</w:t>
      </w:r>
      <w:r>
        <w:rPr>
          <w:spacing w:val="-22"/>
          <w:w w:val="105"/>
        </w:rPr>
        <w:t> </w:t>
      </w:r>
      <w:r>
        <w:rPr>
          <w:w w:val="105"/>
        </w:rPr>
        <w:t>como</w:t>
      </w:r>
      <w:r>
        <w:rPr>
          <w:spacing w:val="-20"/>
          <w:w w:val="105"/>
        </w:rPr>
        <w:t> </w:t>
      </w:r>
      <w:r>
        <w:rPr>
          <w:w w:val="105"/>
        </w:rPr>
        <w:t>una</w:t>
      </w:r>
      <w:r>
        <w:rPr>
          <w:spacing w:val="-20"/>
          <w:w w:val="105"/>
        </w:rPr>
        <w:t> </w:t>
      </w:r>
      <w:r>
        <w:rPr>
          <w:w w:val="105"/>
        </w:rPr>
        <w:t>empresa</w:t>
      </w:r>
      <w:r>
        <w:rPr>
          <w:spacing w:val="-21"/>
          <w:w w:val="105"/>
        </w:rPr>
        <w:t> </w:t>
      </w:r>
      <w:r>
        <w:rPr>
          <w:w w:val="105"/>
        </w:rPr>
        <w:t>ágil,</w:t>
      </w:r>
      <w:r>
        <w:rPr>
          <w:spacing w:val="-20"/>
          <w:w w:val="105"/>
        </w:rPr>
        <w:t> </w:t>
      </w:r>
      <w:r>
        <w:rPr>
          <w:w w:val="105"/>
        </w:rPr>
        <w:t>dinámica,</w:t>
      </w:r>
      <w:r>
        <w:rPr>
          <w:spacing w:val="-21"/>
          <w:w w:val="105"/>
        </w:rPr>
        <w:t> </w:t>
      </w:r>
      <w:r>
        <w:rPr>
          <w:w w:val="105"/>
        </w:rPr>
        <w:t>moderna</w:t>
      </w:r>
      <w:r>
        <w:rPr>
          <w:spacing w:val="-20"/>
          <w:w w:val="105"/>
        </w:rPr>
        <w:t> </w:t>
      </w:r>
      <w:r>
        <w:rPr>
          <w:w w:val="105"/>
        </w:rPr>
        <w:t>e</w:t>
      </w:r>
      <w:r>
        <w:rPr>
          <w:spacing w:val="-20"/>
          <w:w w:val="105"/>
        </w:rPr>
        <w:t> </w:t>
      </w:r>
      <w:r>
        <w:rPr>
          <w:w w:val="105"/>
        </w:rPr>
        <w:t>innovadora,</w:t>
      </w:r>
      <w:r>
        <w:rPr>
          <w:spacing w:val="-21"/>
          <w:w w:val="105"/>
        </w:rPr>
        <w:t> </w:t>
      </w:r>
      <w:r>
        <w:rPr>
          <w:w w:val="105"/>
        </w:rPr>
        <w:t>optimizando</w:t>
      </w:r>
      <w:r>
        <w:rPr>
          <w:spacing w:val="-20"/>
          <w:w w:val="105"/>
        </w:rPr>
        <w:t> </w:t>
      </w:r>
      <w:r>
        <w:rPr>
          <w:w w:val="105"/>
        </w:rPr>
        <w:t>sus</w:t>
      </w:r>
      <w:r>
        <w:rPr>
          <w:spacing w:val="-23"/>
          <w:w w:val="105"/>
        </w:rPr>
        <w:t> </w:t>
      </w:r>
      <w:r>
        <w:rPr>
          <w:w w:val="105"/>
        </w:rPr>
        <w:t>estructura</w:t>
      </w:r>
      <w:r>
        <w:rPr>
          <w:spacing w:val="-20"/>
          <w:w w:val="105"/>
        </w:rPr>
        <w:t> </w:t>
      </w:r>
      <w:r>
        <w:rPr>
          <w:w w:val="105"/>
        </w:rPr>
        <w:t>de</w:t>
      </w:r>
      <w:r>
        <w:rPr>
          <w:spacing w:val="-20"/>
          <w:w w:val="105"/>
        </w:rPr>
        <w:t> </w:t>
      </w:r>
      <w:r>
        <w:rPr>
          <w:w w:val="105"/>
        </w:rPr>
        <w:t>costes y posibilitando el incremento de los ingresos principalmente mediante la captación de más fondos, en especial europeos. Y todo ello manteniéndonos fieles a los principios de profesionalidad, esfuerzo, compromiso</w:t>
      </w:r>
      <w:r>
        <w:rPr>
          <w:spacing w:val="-6"/>
          <w:w w:val="105"/>
        </w:rPr>
        <w:t> </w:t>
      </w:r>
      <w:r>
        <w:rPr>
          <w:w w:val="105"/>
        </w:rPr>
        <w:t>y</w:t>
      </w:r>
      <w:r>
        <w:rPr>
          <w:spacing w:val="-6"/>
          <w:w w:val="105"/>
        </w:rPr>
        <w:t> </w:t>
      </w:r>
      <w:r>
        <w:rPr>
          <w:w w:val="105"/>
        </w:rPr>
        <w:t>excelencia</w:t>
      </w:r>
      <w:r>
        <w:rPr>
          <w:spacing w:val="-6"/>
          <w:w w:val="105"/>
        </w:rPr>
        <w:t> </w:t>
      </w:r>
      <w:r>
        <w:rPr>
          <w:w w:val="105"/>
        </w:rPr>
        <w:t>que</w:t>
      </w:r>
      <w:r>
        <w:rPr>
          <w:spacing w:val="-5"/>
          <w:w w:val="105"/>
        </w:rPr>
        <w:t> </w:t>
      </w:r>
      <w:r>
        <w:rPr>
          <w:w w:val="105"/>
        </w:rPr>
        <w:t>han</w:t>
      </w:r>
      <w:r>
        <w:rPr>
          <w:spacing w:val="-5"/>
          <w:w w:val="105"/>
        </w:rPr>
        <w:t> </w:t>
      </w:r>
      <w:r>
        <w:rPr>
          <w:w w:val="105"/>
        </w:rPr>
        <w:t>inspirado</w:t>
      </w:r>
      <w:r>
        <w:rPr>
          <w:spacing w:val="-6"/>
          <w:w w:val="105"/>
        </w:rPr>
        <w:t> </w:t>
      </w:r>
      <w:r>
        <w:rPr>
          <w:w w:val="105"/>
        </w:rPr>
        <w:t>y</w:t>
      </w:r>
      <w:r>
        <w:rPr>
          <w:spacing w:val="-6"/>
          <w:w w:val="105"/>
        </w:rPr>
        <w:t> </w:t>
      </w:r>
      <w:r>
        <w:rPr>
          <w:w w:val="105"/>
        </w:rPr>
        <w:t>fundamentado</w:t>
      </w:r>
      <w:r>
        <w:rPr>
          <w:spacing w:val="-6"/>
          <w:w w:val="105"/>
        </w:rPr>
        <w:t> </w:t>
      </w:r>
      <w:r>
        <w:rPr>
          <w:w w:val="105"/>
        </w:rPr>
        <w:t>los</w:t>
      </w:r>
      <w:r>
        <w:rPr>
          <w:spacing w:val="-6"/>
          <w:w w:val="105"/>
        </w:rPr>
        <w:t> </w:t>
      </w:r>
      <w:r>
        <w:rPr>
          <w:w w:val="105"/>
        </w:rPr>
        <w:t>cambios</w:t>
      </w:r>
      <w:r>
        <w:rPr>
          <w:spacing w:val="-6"/>
          <w:w w:val="105"/>
        </w:rPr>
        <w:t> </w:t>
      </w:r>
      <w:r>
        <w:rPr>
          <w:w w:val="105"/>
        </w:rPr>
        <w:t>y</w:t>
      </w:r>
      <w:r>
        <w:rPr>
          <w:spacing w:val="-6"/>
          <w:w w:val="105"/>
        </w:rPr>
        <w:t> </w:t>
      </w:r>
      <w:r>
        <w:rPr>
          <w:w w:val="105"/>
        </w:rPr>
        <w:t>mejoras</w:t>
      </w:r>
      <w:r>
        <w:rPr>
          <w:spacing w:val="-7"/>
          <w:w w:val="105"/>
        </w:rPr>
        <w:t> </w:t>
      </w:r>
      <w:r>
        <w:rPr>
          <w:w w:val="105"/>
        </w:rPr>
        <w:t>experimentados</w:t>
      </w:r>
      <w:r>
        <w:rPr>
          <w:spacing w:val="-6"/>
          <w:w w:val="105"/>
        </w:rPr>
        <w:t> </w:t>
      </w:r>
      <w:r>
        <w:rPr>
          <w:w w:val="105"/>
        </w:rPr>
        <w:t>en estos últimos</w:t>
      </w:r>
      <w:r>
        <w:rPr>
          <w:spacing w:val="-3"/>
          <w:w w:val="105"/>
        </w:rPr>
        <w:t> </w:t>
      </w:r>
      <w:r>
        <w:rPr>
          <w:w w:val="105"/>
        </w:rPr>
        <w:t>años.</w:t>
      </w:r>
    </w:p>
    <w:p>
      <w:pPr>
        <w:pStyle w:val="BodyText"/>
        <w:rPr>
          <w:sz w:val="24"/>
        </w:rPr>
      </w:pPr>
    </w:p>
    <w:p>
      <w:pPr>
        <w:pStyle w:val="Heading2"/>
        <w:spacing w:line="249" w:lineRule="auto" w:before="201"/>
        <w:ind w:right="1212"/>
        <w:rPr>
          <w:u w:val="none"/>
        </w:rPr>
      </w:pPr>
      <w:r>
        <w:rPr>
          <w:w w:val="105"/>
          <w:u w:val="none"/>
        </w:rPr>
        <w:t>4.- MEDIDAS ADOPTADAS DURANTE EL ESTADO DE ALARMA CONSECUENCIA DE LA PANDEMIA</w:t>
      </w:r>
    </w:p>
    <w:p>
      <w:pPr>
        <w:pStyle w:val="BodyText"/>
        <w:spacing w:before="8"/>
        <w:rPr>
          <w:b/>
        </w:rPr>
      </w:pPr>
    </w:p>
    <w:p>
      <w:pPr>
        <w:pStyle w:val="ListParagraph"/>
        <w:numPr>
          <w:ilvl w:val="0"/>
          <w:numId w:val="44"/>
        </w:numPr>
        <w:tabs>
          <w:tab w:pos="1907" w:val="left" w:leader="none"/>
        </w:tabs>
        <w:spacing w:line="240" w:lineRule="auto" w:before="0" w:after="0"/>
        <w:ind w:left="1906" w:right="0" w:hanging="200"/>
        <w:jc w:val="both"/>
        <w:rPr>
          <w:b/>
          <w:sz w:val="20"/>
        </w:rPr>
      </w:pPr>
      <w:r>
        <w:rPr>
          <w:b/>
          <w:w w:val="105"/>
          <w:sz w:val="20"/>
          <w:u w:val="single"/>
        </w:rPr>
        <w:t>Medidas laborales, organizativas y</w:t>
      </w:r>
      <w:r>
        <w:rPr>
          <w:b/>
          <w:spacing w:val="-8"/>
          <w:w w:val="105"/>
          <w:sz w:val="20"/>
          <w:u w:val="single"/>
        </w:rPr>
        <w:t> </w:t>
      </w:r>
      <w:r>
        <w:rPr>
          <w:b/>
          <w:w w:val="105"/>
          <w:sz w:val="20"/>
          <w:u w:val="single"/>
        </w:rPr>
        <w:t>logísticas</w:t>
      </w:r>
    </w:p>
    <w:p>
      <w:pPr>
        <w:pStyle w:val="BodyText"/>
        <w:spacing w:before="7"/>
        <w:rPr>
          <w:b/>
          <w:sz w:val="12"/>
        </w:rPr>
      </w:pPr>
    </w:p>
    <w:p>
      <w:pPr>
        <w:pStyle w:val="BodyText"/>
        <w:spacing w:line="249" w:lineRule="auto" w:before="104"/>
        <w:ind w:left="1707" w:right="1210"/>
        <w:jc w:val="both"/>
      </w:pPr>
      <w:r>
        <w:rPr>
          <w:w w:val="105"/>
        </w:rPr>
        <w:t>Desde</w:t>
      </w:r>
      <w:r>
        <w:rPr>
          <w:spacing w:val="-9"/>
          <w:w w:val="105"/>
        </w:rPr>
        <w:t> </w:t>
      </w:r>
      <w:r>
        <w:rPr>
          <w:w w:val="105"/>
        </w:rPr>
        <w:t>el</w:t>
      </w:r>
      <w:r>
        <w:rPr>
          <w:spacing w:val="-12"/>
          <w:w w:val="105"/>
        </w:rPr>
        <w:t> </w:t>
      </w:r>
      <w:r>
        <w:rPr>
          <w:w w:val="105"/>
        </w:rPr>
        <w:t>14</w:t>
      </w:r>
      <w:r>
        <w:rPr>
          <w:spacing w:val="-9"/>
          <w:w w:val="105"/>
        </w:rPr>
        <w:t> </w:t>
      </w:r>
      <w:r>
        <w:rPr>
          <w:w w:val="105"/>
        </w:rPr>
        <w:t>de</w:t>
      </w:r>
      <w:r>
        <w:rPr>
          <w:spacing w:val="-8"/>
          <w:w w:val="105"/>
        </w:rPr>
        <w:t> </w:t>
      </w:r>
      <w:r>
        <w:rPr>
          <w:w w:val="105"/>
        </w:rPr>
        <w:t>marzo</w:t>
      </w:r>
      <w:r>
        <w:rPr>
          <w:spacing w:val="-8"/>
          <w:w w:val="105"/>
        </w:rPr>
        <w:t> </w:t>
      </w:r>
      <w:r>
        <w:rPr>
          <w:w w:val="105"/>
        </w:rPr>
        <w:t>de</w:t>
      </w:r>
      <w:r>
        <w:rPr>
          <w:spacing w:val="-9"/>
          <w:w w:val="105"/>
        </w:rPr>
        <w:t> </w:t>
      </w:r>
      <w:r>
        <w:rPr>
          <w:w w:val="105"/>
        </w:rPr>
        <w:t>2020</w:t>
      </w:r>
      <w:r>
        <w:rPr>
          <w:spacing w:val="-11"/>
          <w:w w:val="105"/>
        </w:rPr>
        <w:t> </w:t>
      </w:r>
      <w:r>
        <w:rPr>
          <w:w w:val="105"/>
        </w:rPr>
        <w:t>el</w:t>
      </w:r>
      <w:r>
        <w:rPr>
          <w:spacing w:val="-9"/>
          <w:w w:val="105"/>
        </w:rPr>
        <w:t> </w:t>
      </w:r>
      <w:r>
        <w:rPr>
          <w:w w:val="105"/>
        </w:rPr>
        <w:t>Instituto</w:t>
      </w:r>
      <w:r>
        <w:rPr>
          <w:spacing w:val="-9"/>
          <w:w w:val="105"/>
        </w:rPr>
        <w:t> </w:t>
      </w:r>
      <w:r>
        <w:rPr>
          <w:w w:val="105"/>
        </w:rPr>
        <w:t>Tecnológico</w:t>
      </w:r>
      <w:r>
        <w:rPr>
          <w:spacing w:val="-11"/>
          <w:w w:val="105"/>
        </w:rPr>
        <w:t> </w:t>
      </w:r>
      <w:r>
        <w:rPr>
          <w:w w:val="105"/>
        </w:rPr>
        <w:t>de</w:t>
      </w:r>
      <w:r>
        <w:rPr>
          <w:spacing w:val="-9"/>
          <w:w w:val="105"/>
        </w:rPr>
        <w:t> </w:t>
      </w:r>
      <w:r>
        <w:rPr>
          <w:w w:val="105"/>
        </w:rPr>
        <w:t>Canarias,</w:t>
      </w:r>
      <w:r>
        <w:rPr>
          <w:spacing w:val="-8"/>
          <w:w w:val="105"/>
        </w:rPr>
        <w:t> </w:t>
      </w:r>
      <w:r>
        <w:rPr>
          <w:w w:val="105"/>
        </w:rPr>
        <w:t>S.A.,</w:t>
      </w:r>
      <w:r>
        <w:rPr>
          <w:spacing w:val="-9"/>
          <w:w w:val="105"/>
        </w:rPr>
        <w:t> </w:t>
      </w:r>
      <w:r>
        <w:rPr>
          <w:w w:val="105"/>
        </w:rPr>
        <w:t>elaboró</w:t>
      </w:r>
      <w:r>
        <w:rPr>
          <w:spacing w:val="-11"/>
          <w:w w:val="105"/>
        </w:rPr>
        <w:t> </w:t>
      </w:r>
      <w:r>
        <w:rPr>
          <w:w w:val="105"/>
        </w:rPr>
        <w:t>un</w:t>
      </w:r>
      <w:r>
        <w:rPr>
          <w:spacing w:val="-9"/>
          <w:w w:val="105"/>
        </w:rPr>
        <w:t> </w:t>
      </w:r>
      <w:r>
        <w:rPr>
          <w:w w:val="105"/>
        </w:rPr>
        <w:t>“PROTOCOLO</w:t>
      </w:r>
      <w:r>
        <w:rPr>
          <w:spacing w:val="-9"/>
          <w:w w:val="105"/>
        </w:rPr>
        <w:t> </w:t>
      </w:r>
      <w:r>
        <w:rPr>
          <w:w w:val="105"/>
        </w:rPr>
        <w:t>DE MEDIDAS</w:t>
      </w:r>
      <w:r>
        <w:rPr>
          <w:spacing w:val="-5"/>
          <w:w w:val="105"/>
        </w:rPr>
        <w:t> </w:t>
      </w:r>
      <w:r>
        <w:rPr>
          <w:w w:val="105"/>
        </w:rPr>
        <w:t>DE</w:t>
      </w:r>
      <w:r>
        <w:rPr>
          <w:spacing w:val="-4"/>
          <w:w w:val="105"/>
        </w:rPr>
        <w:t> </w:t>
      </w:r>
      <w:r>
        <w:rPr>
          <w:w w:val="105"/>
        </w:rPr>
        <w:t>PREVENCIÓN</w:t>
      </w:r>
      <w:r>
        <w:rPr>
          <w:spacing w:val="-5"/>
          <w:w w:val="105"/>
        </w:rPr>
        <w:t> </w:t>
      </w:r>
      <w:r>
        <w:rPr>
          <w:w w:val="105"/>
        </w:rPr>
        <w:t>Y</w:t>
      </w:r>
      <w:r>
        <w:rPr>
          <w:spacing w:val="-4"/>
          <w:w w:val="105"/>
        </w:rPr>
        <w:t> </w:t>
      </w:r>
      <w:r>
        <w:rPr>
          <w:w w:val="105"/>
        </w:rPr>
        <w:t>RECOMENDACIONES</w:t>
      </w:r>
      <w:r>
        <w:rPr>
          <w:spacing w:val="-7"/>
          <w:w w:val="105"/>
        </w:rPr>
        <w:t> </w:t>
      </w:r>
      <w:r>
        <w:rPr>
          <w:w w:val="105"/>
        </w:rPr>
        <w:t>ANTE</w:t>
      </w:r>
      <w:r>
        <w:rPr>
          <w:spacing w:val="-4"/>
          <w:w w:val="105"/>
        </w:rPr>
        <w:t> </w:t>
      </w:r>
      <w:r>
        <w:rPr>
          <w:w w:val="105"/>
        </w:rPr>
        <w:t>EL</w:t>
      </w:r>
      <w:r>
        <w:rPr>
          <w:spacing w:val="-4"/>
          <w:w w:val="105"/>
        </w:rPr>
        <w:t> </w:t>
      </w:r>
      <w:r>
        <w:rPr>
          <w:w w:val="105"/>
        </w:rPr>
        <w:t>COVID-19”,</w:t>
      </w:r>
      <w:r>
        <w:rPr>
          <w:spacing w:val="-5"/>
          <w:w w:val="105"/>
        </w:rPr>
        <w:t> </w:t>
      </w:r>
      <w:r>
        <w:rPr>
          <w:w w:val="105"/>
        </w:rPr>
        <w:t>en</w:t>
      </w:r>
      <w:r>
        <w:rPr>
          <w:spacing w:val="-4"/>
          <w:w w:val="105"/>
        </w:rPr>
        <w:t> </w:t>
      </w:r>
      <w:r>
        <w:rPr>
          <w:w w:val="105"/>
        </w:rPr>
        <w:t>línea</w:t>
      </w:r>
      <w:r>
        <w:rPr>
          <w:spacing w:val="-6"/>
          <w:w w:val="105"/>
        </w:rPr>
        <w:t> </w:t>
      </w:r>
      <w:r>
        <w:rPr>
          <w:w w:val="105"/>
        </w:rPr>
        <w:t>a</w:t>
      </w:r>
      <w:r>
        <w:rPr>
          <w:spacing w:val="-4"/>
          <w:w w:val="105"/>
        </w:rPr>
        <w:t> </w:t>
      </w:r>
      <w:r>
        <w:rPr>
          <w:w w:val="105"/>
        </w:rPr>
        <w:t>la</w:t>
      </w:r>
      <w:r>
        <w:rPr>
          <w:spacing w:val="-4"/>
          <w:w w:val="105"/>
        </w:rPr>
        <w:t> </w:t>
      </w:r>
      <w:r>
        <w:rPr>
          <w:w w:val="105"/>
        </w:rPr>
        <w:t>información</w:t>
      </w:r>
    </w:p>
    <w:p>
      <w:pPr>
        <w:pStyle w:val="BodyText"/>
        <w:spacing w:line="249" w:lineRule="auto"/>
        <w:ind w:left="1707" w:right="1209"/>
        <w:jc w:val="both"/>
      </w:pPr>
      <w:r>
        <w:rPr>
          <w:w w:val="105"/>
        </w:rPr>
        <w:t>que</w:t>
      </w:r>
      <w:r>
        <w:rPr>
          <w:spacing w:val="-7"/>
          <w:w w:val="105"/>
        </w:rPr>
        <w:t> </w:t>
      </w:r>
      <w:r>
        <w:rPr>
          <w:w w:val="105"/>
        </w:rPr>
        <w:t>el</w:t>
      </w:r>
      <w:r>
        <w:rPr>
          <w:spacing w:val="-7"/>
          <w:w w:val="105"/>
        </w:rPr>
        <w:t> </w:t>
      </w:r>
      <w:r>
        <w:rPr>
          <w:w w:val="105"/>
        </w:rPr>
        <w:t>Gobierno</w:t>
      </w:r>
      <w:r>
        <w:rPr>
          <w:spacing w:val="-7"/>
          <w:w w:val="105"/>
        </w:rPr>
        <w:t> </w:t>
      </w:r>
      <w:r>
        <w:rPr>
          <w:w w:val="105"/>
        </w:rPr>
        <w:t>de</w:t>
      </w:r>
      <w:r>
        <w:rPr>
          <w:spacing w:val="-6"/>
          <w:w w:val="105"/>
        </w:rPr>
        <w:t> </w:t>
      </w:r>
      <w:r>
        <w:rPr>
          <w:w w:val="105"/>
        </w:rPr>
        <w:t>Canarias</w:t>
      </w:r>
      <w:r>
        <w:rPr>
          <w:spacing w:val="-5"/>
          <w:w w:val="105"/>
        </w:rPr>
        <w:t> </w:t>
      </w:r>
      <w:r>
        <w:rPr>
          <w:w w:val="105"/>
        </w:rPr>
        <w:t>aportaba.</w:t>
      </w:r>
      <w:r>
        <w:rPr>
          <w:spacing w:val="-7"/>
          <w:w w:val="105"/>
        </w:rPr>
        <w:t> </w:t>
      </w:r>
      <w:r>
        <w:rPr>
          <w:w w:val="105"/>
        </w:rPr>
        <w:t>Dicho</w:t>
      </w:r>
      <w:r>
        <w:rPr>
          <w:spacing w:val="-6"/>
          <w:w w:val="105"/>
        </w:rPr>
        <w:t> </w:t>
      </w:r>
      <w:r>
        <w:rPr>
          <w:w w:val="105"/>
        </w:rPr>
        <w:t>Protocolo</w:t>
      </w:r>
      <w:r>
        <w:rPr>
          <w:spacing w:val="-6"/>
          <w:w w:val="105"/>
        </w:rPr>
        <w:t> </w:t>
      </w:r>
      <w:r>
        <w:rPr>
          <w:w w:val="105"/>
        </w:rPr>
        <w:t>estaba</w:t>
      </w:r>
      <w:r>
        <w:rPr>
          <w:spacing w:val="-6"/>
          <w:w w:val="105"/>
        </w:rPr>
        <w:t> </w:t>
      </w:r>
      <w:r>
        <w:rPr>
          <w:w w:val="105"/>
        </w:rPr>
        <w:t>dirigido</w:t>
      </w:r>
      <w:r>
        <w:rPr>
          <w:spacing w:val="-5"/>
          <w:w w:val="105"/>
        </w:rPr>
        <w:t> </w:t>
      </w:r>
      <w:r>
        <w:rPr>
          <w:w w:val="105"/>
        </w:rPr>
        <w:t>no</w:t>
      </w:r>
      <w:r>
        <w:rPr>
          <w:spacing w:val="-4"/>
          <w:w w:val="105"/>
        </w:rPr>
        <w:t> </w:t>
      </w:r>
      <w:r>
        <w:rPr>
          <w:w w:val="105"/>
        </w:rPr>
        <w:t>solo</w:t>
      </w:r>
      <w:r>
        <w:rPr>
          <w:spacing w:val="-6"/>
          <w:w w:val="105"/>
        </w:rPr>
        <w:t> </w:t>
      </w:r>
      <w:r>
        <w:rPr>
          <w:w w:val="105"/>
        </w:rPr>
        <w:t>al</w:t>
      </w:r>
      <w:r>
        <w:rPr>
          <w:spacing w:val="-8"/>
          <w:w w:val="105"/>
        </w:rPr>
        <w:t> </w:t>
      </w:r>
      <w:r>
        <w:rPr>
          <w:w w:val="105"/>
        </w:rPr>
        <w:t>personal</w:t>
      </w:r>
      <w:r>
        <w:rPr>
          <w:spacing w:val="-8"/>
          <w:w w:val="105"/>
        </w:rPr>
        <w:t> </w:t>
      </w:r>
      <w:r>
        <w:rPr>
          <w:w w:val="105"/>
        </w:rPr>
        <w:t>del</w:t>
      </w:r>
      <w:r>
        <w:rPr>
          <w:spacing w:val="-8"/>
          <w:w w:val="105"/>
        </w:rPr>
        <w:t> </w:t>
      </w:r>
      <w:r>
        <w:rPr>
          <w:w w:val="105"/>
        </w:rPr>
        <w:t>ITC,</w:t>
      </w:r>
      <w:r>
        <w:rPr>
          <w:spacing w:val="-5"/>
          <w:w w:val="105"/>
        </w:rPr>
        <w:t> </w:t>
      </w:r>
      <w:r>
        <w:rPr>
          <w:w w:val="105"/>
        </w:rPr>
        <w:t>sino al alumnado que desarrolla actividades formativas en las instalaciones, así como a todas las personas que por alguna razón (prestación de servicios, alquiler o visitas, … etc.) trabajan o se encuentren en alguno de los centros de trabajo del ITC. El mismo se ha ido actualizando para recoger las medidas generales</w:t>
      </w:r>
      <w:r>
        <w:rPr>
          <w:spacing w:val="-3"/>
          <w:w w:val="105"/>
        </w:rPr>
        <w:t> </w:t>
      </w:r>
      <w:r>
        <w:rPr>
          <w:w w:val="105"/>
        </w:rPr>
        <w:t>que</w:t>
      </w:r>
      <w:r>
        <w:rPr>
          <w:spacing w:val="-4"/>
          <w:w w:val="105"/>
        </w:rPr>
        <w:t> </w:t>
      </w:r>
      <w:r>
        <w:rPr>
          <w:w w:val="105"/>
        </w:rPr>
        <w:t>el</w:t>
      </w:r>
      <w:r>
        <w:rPr>
          <w:spacing w:val="-4"/>
          <w:w w:val="105"/>
        </w:rPr>
        <w:t> </w:t>
      </w:r>
      <w:r>
        <w:rPr>
          <w:w w:val="105"/>
        </w:rPr>
        <w:t>Gobierno</w:t>
      </w:r>
      <w:r>
        <w:rPr>
          <w:spacing w:val="-6"/>
          <w:w w:val="105"/>
        </w:rPr>
        <w:t> </w:t>
      </w:r>
      <w:r>
        <w:rPr>
          <w:w w:val="105"/>
        </w:rPr>
        <w:t>ha</w:t>
      </w:r>
      <w:r>
        <w:rPr>
          <w:spacing w:val="-2"/>
          <w:w w:val="105"/>
        </w:rPr>
        <w:t> </w:t>
      </w:r>
      <w:r>
        <w:rPr>
          <w:w w:val="105"/>
        </w:rPr>
        <w:t>recomendado</w:t>
      </w:r>
      <w:r>
        <w:rPr>
          <w:spacing w:val="-4"/>
          <w:w w:val="105"/>
        </w:rPr>
        <w:t> </w:t>
      </w:r>
      <w:r>
        <w:rPr>
          <w:w w:val="105"/>
        </w:rPr>
        <w:t>que</w:t>
      </w:r>
      <w:r>
        <w:rPr>
          <w:spacing w:val="-2"/>
          <w:w w:val="105"/>
        </w:rPr>
        <w:t> </w:t>
      </w:r>
      <w:r>
        <w:rPr>
          <w:w w:val="105"/>
        </w:rPr>
        <w:t>se</w:t>
      </w:r>
      <w:r>
        <w:rPr>
          <w:spacing w:val="-4"/>
          <w:w w:val="105"/>
        </w:rPr>
        <w:t> </w:t>
      </w:r>
      <w:r>
        <w:rPr>
          <w:w w:val="105"/>
        </w:rPr>
        <w:t>adopten</w:t>
      </w:r>
      <w:r>
        <w:rPr>
          <w:spacing w:val="-2"/>
          <w:w w:val="105"/>
        </w:rPr>
        <w:t> </w:t>
      </w:r>
      <w:r>
        <w:rPr>
          <w:w w:val="105"/>
        </w:rPr>
        <w:t>en</w:t>
      </w:r>
      <w:r>
        <w:rPr>
          <w:spacing w:val="-1"/>
          <w:w w:val="105"/>
        </w:rPr>
        <w:t> </w:t>
      </w:r>
      <w:r>
        <w:rPr>
          <w:w w:val="105"/>
        </w:rPr>
        <w:t>los</w:t>
      </w:r>
      <w:r>
        <w:rPr>
          <w:spacing w:val="-3"/>
          <w:w w:val="105"/>
        </w:rPr>
        <w:t> </w:t>
      </w:r>
      <w:r>
        <w:rPr>
          <w:w w:val="105"/>
        </w:rPr>
        <w:t>centros</w:t>
      </w:r>
      <w:r>
        <w:rPr>
          <w:spacing w:val="-4"/>
          <w:w w:val="105"/>
        </w:rPr>
        <w:t> </w:t>
      </w:r>
      <w:r>
        <w:rPr>
          <w:w w:val="105"/>
        </w:rPr>
        <w:t>de</w:t>
      </w:r>
      <w:r>
        <w:rPr>
          <w:spacing w:val="-5"/>
          <w:w w:val="105"/>
        </w:rPr>
        <w:t> </w:t>
      </w:r>
      <w:r>
        <w:rPr>
          <w:w w:val="105"/>
        </w:rPr>
        <w:t>trabajo.</w:t>
      </w:r>
    </w:p>
    <w:p>
      <w:pPr>
        <w:pStyle w:val="BodyText"/>
        <w:spacing w:before="8"/>
      </w:pPr>
    </w:p>
    <w:p>
      <w:pPr>
        <w:pStyle w:val="BodyText"/>
        <w:spacing w:line="249" w:lineRule="auto"/>
        <w:ind w:left="1707" w:right="1210"/>
        <w:jc w:val="both"/>
      </w:pPr>
      <w:r>
        <w:rPr>
          <w:w w:val="105"/>
        </w:rPr>
        <w:t>Desde</w:t>
      </w:r>
      <w:r>
        <w:rPr>
          <w:spacing w:val="-8"/>
          <w:w w:val="105"/>
        </w:rPr>
        <w:t> </w:t>
      </w:r>
      <w:r>
        <w:rPr>
          <w:w w:val="105"/>
        </w:rPr>
        <w:t>el</w:t>
      </w:r>
      <w:r>
        <w:rPr>
          <w:spacing w:val="-7"/>
          <w:w w:val="105"/>
        </w:rPr>
        <w:t> </w:t>
      </w:r>
      <w:r>
        <w:rPr>
          <w:w w:val="105"/>
        </w:rPr>
        <w:t>primer</w:t>
      </w:r>
      <w:r>
        <w:rPr>
          <w:spacing w:val="-7"/>
          <w:w w:val="105"/>
        </w:rPr>
        <w:t> </w:t>
      </w:r>
      <w:r>
        <w:rPr>
          <w:w w:val="105"/>
        </w:rPr>
        <w:t>momento,</w:t>
      </w:r>
      <w:r>
        <w:rPr>
          <w:spacing w:val="-9"/>
          <w:w w:val="105"/>
        </w:rPr>
        <w:t> </w:t>
      </w:r>
      <w:r>
        <w:rPr>
          <w:w w:val="105"/>
        </w:rPr>
        <w:t>el</w:t>
      </w:r>
      <w:r>
        <w:rPr>
          <w:spacing w:val="-7"/>
          <w:w w:val="105"/>
        </w:rPr>
        <w:t> </w:t>
      </w:r>
      <w:r>
        <w:rPr>
          <w:w w:val="105"/>
        </w:rPr>
        <w:t>ITC</w:t>
      </w:r>
      <w:r>
        <w:rPr>
          <w:spacing w:val="-6"/>
          <w:w w:val="105"/>
        </w:rPr>
        <w:t> </w:t>
      </w:r>
      <w:r>
        <w:rPr>
          <w:w w:val="105"/>
        </w:rPr>
        <w:t>facilitó</w:t>
      </w:r>
      <w:r>
        <w:rPr>
          <w:spacing w:val="-8"/>
          <w:w w:val="105"/>
        </w:rPr>
        <w:t> </w:t>
      </w:r>
      <w:r>
        <w:rPr>
          <w:w w:val="105"/>
        </w:rPr>
        <w:t>el</w:t>
      </w:r>
      <w:r>
        <w:rPr>
          <w:spacing w:val="-8"/>
          <w:w w:val="105"/>
        </w:rPr>
        <w:t> </w:t>
      </w:r>
      <w:r>
        <w:rPr>
          <w:w w:val="105"/>
        </w:rPr>
        <w:t>teletrabajo</w:t>
      </w:r>
      <w:r>
        <w:rPr>
          <w:spacing w:val="-10"/>
          <w:w w:val="105"/>
        </w:rPr>
        <w:t> </w:t>
      </w:r>
      <w:r>
        <w:rPr>
          <w:w w:val="105"/>
        </w:rPr>
        <w:t>al</w:t>
      </w:r>
      <w:r>
        <w:rPr>
          <w:spacing w:val="-6"/>
          <w:w w:val="105"/>
        </w:rPr>
        <w:t> </w:t>
      </w:r>
      <w:r>
        <w:rPr>
          <w:w w:val="105"/>
        </w:rPr>
        <w:t>90%</w:t>
      </w:r>
      <w:r>
        <w:rPr>
          <w:spacing w:val="-8"/>
          <w:w w:val="105"/>
        </w:rPr>
        <w:t> </w:t>
      </w:r>
      <w:r>
        <w:rPr>
          <w:w w:val="105"/>
        </w:rPr>
        <w:t>de</w:t>
      </w:r>
      <w:r>
        <w:rPr>
          <w:spacing w:val="-5"/>
          <w:w w:val="105"/>
        </w:rPr>
        <w:t> </w:t>
      </w:r>
      <w:r>
        <w:rPr>
          <w:w w:val="105"/>
        </w:rPr>
        <w:t>la</w:t>
      </w:r>
      <w:r>
        <w:rPr>
          <w:spacing w:val="-8"/>
          <w:w w:val="105"/>
        </w:rPr>
        <w:t> </w:t>
      </w:r>
      <w:r>
        <w:rPr>
          <w:w w:val="105"/>
        </w:rPr>
        <w:t>plantilla</w:t>
      </w:r>
      <w:r>
        <w:rPr>
          <w:spacing w:val="-5"/>
          <w:w w:val="105"/>
        </w:rPr>
        <w:t> </w:t>
      </w:r>
      <w:r>
        <w:rPr>
          <w:w w:val="105"/>
        </w:rPr>
        <w:t>de</w:t>
      </w:r>
      <w:r>
        <w:rPr>
          <w:spacing w:val="-4"/>
          <w:w w:val="105"/>
        </w:rPr>
        <w:t> </w:t>
      </w:r>
      <w:r>
        <w:rPr>
          <w:w w:val="105"/>
        </w:rPr>
        <w:t>la</w:t>
      </w:r>
      <w:r>
        <w:rPr>
          <w:spacing w:val="-8"/>
          <w:w w:val="105"/>
        </w:rPr>
        <w:t> </w:t>
      </w:r>
      <w:r>
        <w:rPr>
          <w:w w:val="105"/>
        </w:rPr>
        <w:t>empresa,</w:t>
      </w:r>
      <w:r>
        <w:rPr>
          <w:spacing w:val="-6"/>
          <w:w w:val="105"/>
        </w:rPr>
        <w:t> </w:t>
      </w:r>
      <w:r>
        <w:rPr>
          <w:w w:val="105"/>
        </w:rPr>
        <w:t>todo</w:t>
      </w:r>
      <w:r>
        <w:rPr>
          <w:spacing w:val="-7"/>
          <w:w w:val="105"/>
        </w:rPr>
        <w:t> </w:t>
      </w:r>
      <w:r>
        <w:rPr>
          <w:w w:val="105"/>
        </w:rPr>
        <w:t>ello</w:t>
      </w:r>
      <w:r>
        <w:rPr>
          <w:spacing w:val="-8"/>
          <w:w w:val="105"/>
        </w:rPr>
        <w:t> </w:t>
      </w:r>
      <w:r>
        <w:rPr>
          <w:w w:val="105"/>
        </w:rPr>
        <w:t>con el</w:t>
      </w:r>
      <w:r>
        <w:rPr>
          <w:spacing w:val="-5"/>
          <w:w w:val="105"/>
        </w:rPr>
        <w:t> </w:t>
      </w:r>
      <w:r>
        <w:rPr>
          <w:w w:val="105"/>
        </w:rPr>
        <w:t>fin</w:t>
      </w:r>
      <w:r>
        <w:rPr>
          <w:spacing w:val="-3"/>
          <w:w w:val="105"/>
        </w:rPr>
        <w:t> </w:t>
      </w:r>
      <w:r>
        <w:rPr>
          <w:w w:val="105"/>
        </w:rPr>
        <w:t>de</w:t>
      </w:r>
      <w:r>
        <w:rPr>
          <w:spacing w:val="-3"/>
          <w:w w:val="105"/>
        </w:rPr>
        <w:t> </w:t>
      </w:r>
      <w:r>
        <w:rPr>
          <w:w w:val="105"/>
        </w:rPr>
        <w:t>minimizar</w:t>
      </w:r>
      <w:r>
        <w:rPr>
          <w:spacing w:val="-5"/>
          <w:w w:val="105"/>
        </w:rPr>
        <w:t> </w:t>
      </w:r>
      <w:r>
        <w:rPr>
          <w:w w:val="105"/>
        </w:rPr>
        <w:t>los</w:t>
      </w:r>
      <w:r>
        <w:rPr>
          <w:spacing w:val="-4"/>
          <w:w w:val="105"/>
        </w:rPr>
        <w:t> </w:t>
      </w:r>
      <w:r>
        <w:rPr>
          <w:w w:val="105"/>
        </w:rPr>
        <w:t>riesgos</w:t>
      </w:r>
      <w:r>
        <w:rPr>
          <w:spacing w:val="-4"/>
          <w:w w:val="105"/>
        </w:rPr>
        <w:t> </w:t>
      </w:r>
      <w:r>
        <w:rPr>
          <w:w w:val="105"/>
        </w:rPr>
        <w:t>y</w:t>
      </w:r>
      <w:r>
        <w:rPr>
          <w:spacing w:val="-4"/>
          <w:w w:val="105"/>
        </w:rPr>
        <w:t> </w:t>
      </w:r>
      <w:r>
        <w:rPr>
          <w:w w:val="105"/>
        </w:rPr>
        <w:t>facilitar</w:t>
      </w:r>
      <w:r>
        <w:rPr>
          <w:spacing w:val="-7"/>
          <w:w w:val="105"/>
        </w:rPr>
        <w:t> </w:t>
      </w:r>
      <w:r>
        <w:rPr>
          <w:w w:val="105"/>
        </w:rPr>
        <w:t>el</w:t>
      </w:r>
      <w:r>
        <w:rPr>
          <w:spacing w:val="-5"/>
          <w:w w:val="105"/>
        </w:rPr>
        <w:t> </w:t>
      </w:r>
      <w:r>
        <w:rPr>
          <w:w w:val="105"/>
        </w:rPr>
        <w:t>cumplimiento</w:t>
      </w:r>
      <w:r>
        <w:rPr>
          <w:spacing w:val="-3"/>
          <w:w w:val="105"/>
        </w:rPr>
        <w:t> </w:t>
      </w:r>
      <w:r>
        <w:rPr>
          <w:w w:val="105"/>
        </w:rPr>
        <w:t>de</w:t>
      </w:r>
      <w:r>
        <w:rPr>
          <w:spacing w:val="-6"/>
          <w:w w:val="105"/>
        </w:rPr>
        <w:t> </w:t>
      </w:r>
      <w:r>
        <w:rPr>
          <w:w w:val="105"/>
        </w:rPr>
        <w:t>las</w:t>
      </w:r>
      <w:r>
        <w:rPr>
          <w:spacing w:val="-4"/>
          <w:w w:val="105"/>
        </w:rPr>
        <w:t> </w:t>
      </w:r>
      <w:r>
        <w:rPr>
          <w:w w:val="105"/>
        </w:rPr>
        <w:t>medidas</w:t>
      </w:r>
      <w:r>
        <w:rPr>
          <w:spacing w:val="-6"/>
          <w:w w:val="105"/>
        </w:rPr>
        <w:t> </w:t>
      </w:r>
      <w:r>
        <w:rPr>
          <w:w w:val="105"/>
        </w:rPr>
        <w:t>de</w:t>
      </w:r>
      <w:r>
        <w:rPr>
          <w:spacing w:val="-3"/>
          <w:w w:val="105"/>
        </w:rPr>
        <w:t> </w:t>
      </w:r>
      <w:r>
        <w:rPr>
          <w:w w:val="105"/>
        </w:rPr>
        <w:t>aislamiento</w:t>
      </w:r>
      <w:r>
        <w:rPr>
          <w:spacing w:val="-5"/>
          <w:w w:val="105"/>
        </w:rPr>
        <w:t> </w:t>
      </w:r>
      <w:r>
        <w:rPr>
          <w:w w:val="105"/>
        </w:rPr>
        <w:t>dictadas.</w:t>
      </w:r>
    </w:p>
    <w:p>
      <w:pPr>
        <w:pStyle w:val="BodyText"/>
        <w:spacing w:before="8"/>
      </w:pPr>
    </w:p>
    <w:p>
      <w:pPr>
        <w:pStyle w:val="BodyText"/>
        <w:ind w:left="1707"/>
        <w:jc w:val="both"/>
      </w:pPr>
      <w:r>
        <w:rPr>
          <w:w w:val="105"/>
        </w:rPr>
        <w:t>A fecha del presente informe, se encuentran trabajando presencialmente:</w:t>
      </w:r>
    </w:p>
    <w:p>
      <w:pPr>
        <w:pStyle w:val="BodyText"/>
        <w:spacing w:before="6"/>
        <w:rPr>
          <w:sz w:val="21"/>
        </w:rPr>
      </w:pPr>
    </w:p>
    <w:p>
      <w:pPr>
        <w:pStyle w:val="ListParagraph"/>
        <w:numPr>
          <w:ilvl w:val="1"/>
          <w:numId w:val="44"/>
        </w:numPr>
        <w:tabs>
          <w:tab w:pos="2331" w:val="left" w:leader="none"/>
        </w:tabs>
        <w:spacing w:line="249" w:lineRule="auto" w:before="0" w:after="0"/>
        <w:ind w:left="2330" w:right="1209" w:hanging="312"/>
        <w:jc w:val="left"/>
        <w:rPr>
          <w:sz w:val="20"/>
        </w:rPr>
      </w:pPr>
      <w:r>
        <w:rPr>
          <w:w w:val="105"/>
          <w:sz w:val="20"/>
        </w:rPr>
        <w:t>En</w:t>
      </w:r>
      <w:r>
        <w:rPr>
          <w:spacing w:val="-11"/>
          <w:w w:val="105"/>
          <w:sz w:val="20"/>
        </w:rPr>
        <w:t> </w:t>
      </w:r>
      <w:r>
        <w:rPr>
          <w:w w:val="105"/>
          <w:sz w:val="20"/>
        </w:rPr>
        <w:t>las</w:t>
      </w:r>
      <w:r>
        <w:rPr>
          <w:spacing w:val="-10"/>
          <w:w w:val="105"/>
          <w:sz w:val="20"/>
        </w:rPr>
        <w:t> </w:t>
      </w:r>
      <w:r>
        <w:rPr>
          <w:w w:val="105"/>
          <w:sz w:val="20"/>
        </w:rPr>
        <w:t>instalaciones</w:t>
      </w:r>
      <w:r>
        <w:rPr>
          <w:spacing w:val="-10"/>
          <w:w w:val="105"/>
          <w:sz w:val="20"/>
        </w:rPr>
        <w:t> </w:t>
      </w:r>
      <w:r>
        <w:rPr>
          <w:w w:val="105"/>
          <w:sz w:val="20"/>
        </w:rPr>
        <w:t>de</w:t>
      </w:r>
      <w:r>
        <w:rPr>
          <w:spacing w:val="-10"/>
          <w:w w:val="105"/>
          <w:sz w:val="20"/>
        </w:rPr>
        <w:t> </w:t>
      </w:r>
      <w:r>
        <w:rPr>
          <w:w w:val="105"/>
          <w:sz w:val="20"/>
        </w:rPr>
        <w:t>Sixto</w:t>
      </w:r>
      <w:r>
        <w:rPr>
          <w:spacing w:val="-11"/>
          <w:w w:val="105"/>
          <w:sz w:val="20"/>
        </w:rPr>
        <w:t> </w:t>
      </w:r>
      <w:r>
        <w:rPr>
          <w:w w:val="105"/>
          <w:sz w:val="20"/>
        </w:rPr>
        <w:t>Machado</w:t>
      </w:r>
      <w:r>
        <w:rPr>
          <w:spacing w:val="-12"/>
          <w:w w:val="105"/>
          <w:sz w:val="20"/>
        </w:rPr>
        <w:t> </w:t>
      </w:r>
      <w:r>
        <w:rPr>
          <w:w w:val="105"/>
          <w:sz w:val="20"/>
        </w:rPr>
        <w:t>un</w:t>
      </w:r>
      <w:r>
        <w:rPr>
          <w:spacing w:val="-10"/>
          <w:w w:val="105"/>
          <w:sz w:val="20"/>
        </w:rPr>
        <w:t> </w:t>
      </w:r>
      <w:r>
        <w:rPr>
          <w:w w:val="105"/>
          <w:sz w:val="20"/>
        </w:rPr>
        <w:t>total</w:t>
      </w:r>
      <w:r>
        <w:rPr>
          <w:spacing w:val="-13"/>
          <w:w w:val="105"/>
          <w:sz w:val="20"/>
        </w:rPr>
        <w:t> </w:t>
      </w:r>
      <w:r>
        <w:rPr>
          <w:w w:val="105"/>
          <w:sz w:val="20"/>
        </w:rPr>
        <w:t>de</w:t>
      </w:r>
      <w:r>
        <w:rPr>
          <w:spacing w:val="-10"/>
          <w:w w:val="105"/>
          <w:sz w:val="20"/>
        </w:rPr>
        <w:t> </w:t>
      </w:r>
      <w:r>
        <w:rPr>
          <w:w w:val="105"/>
          <w:sz w:val="20"/>
        </w:rPr>
        <w:t>9</w:t>
      </w:r>
      <w:r>
        <w:rPr>
          <w:spacing w:val="-12"/>
          <w:w w:val="105"/>
          <w:sz w:val="20"/>
        </w:rPr>
        <w:t> </w:t>
      </w:r>
      <w:r>
        <w:rPr>
          <w:w w:val="105"/>
          <w:sz w:val="20"/>
        </w:rPr>
        <w:t>trabajadores</w:t>
      </w:r>
      <w:r>
        <w:rPr>
          <w:spacing w:val="-10"/>
          <w:w w:val="105"/>
          <w:sz w:val="20"/>
        </w:rPr>
        <w:t> </w:t>
      </w:r>
      <w:r>
        <w:rPr>
          <w:w w:val="105"/>
          <w:sz w:val="20"/>
        </w:rPr>
        <w:t>y</w:t>
      </w:r>
      <w:r>
        <w:rPr>
          <w:spacing w:val="-11"/>
          <w:w w:val="105"/>
          <w:sz w:val="20"/>
        </w:rPr>
        <w:t> </w:t>
      </w:r>
      <w:r>
        <w:rPr>
          <w:w w:val="105"/>
          <w:sz w:val="20"/>
        </w:rPr>
        <w:t>trabajadoras</w:t>
      </w:r>
      <w:r>
        <w:rPr>
          <w:spacing w:val="-12"/>
          <w:w w:val="105"/>
          <w:sz w:val="20"/>
        </w:rPr>
        <w:t> </w:t>
      </w:r>
      <w:r>
        <w:rPr>
          <w:w w:val="105"/>
          <w:sz w:val="20"/>
        </w:rPr>
        <w:t>es</w:t>
      </w:r>
      <w:r>
        <w:rPr>
          <w:spacing w:val="-13"/>
          <w:w w:val="105"/>
          <w:sz w:val="20"/>
        </w:rPr>
        <w:t> </w:t>
      </w:r>
      <w:r>
        <w:rPr>
          <w:w w:val="105"/>
          <w:sz w:val="20"/>
        </w:rPr>
        <w:t>decir</w:t>
      </w:r>
      <w:r>
        <w:rPr>
          <w:spacing w:val="-11"/>
          <w:w w:val="105"/>
          <w:sz w:val="20"/>
        </w:rPr>
        <w:t> </w:t>
      </w:r>
      <w:r>
        <w:rPr>
          <w:w w:val="105"/>
          <w:sz w:val="20"/>
        </w:rPr>
        <w:t>un</w:t>
      </w:r>
      <w:r>
        <w:rPr>
          <w:spacing w:val="-12"/>
          <w:w w:val="105"/>
          <w:sz w:val="20"/>
        </w:rPr>
        <w:t> </w:t>
      </w:r>
      <w:r>
        <w:rPr>
          <w:w w:val="105"/>
          <w:sz w:val="20"/>
        </w:rPr>
        <w:t>27% de la plantilla y 4 trabajadores/trabajadoras en modalidad mixta.</w:t>
      </w:r>
      <w:r>
        <w:rPr>
          <w:spacing w:val="-14"/>
          <w:w w:val="105"/>
          <w:sz w:val="20"/>
        </w:rPr>
        <w:t> </w:t>
      </w:r>
      <w:r>
        <w:rPr>
          <w:w w:val="105"/>
          <w:sz w:val="20"/>
        </w:rPr>
        <w:t>.</w:t>
      </w:r>
    </w:p>
    <w:p>
      <w:pPr>
        <w:pStyle w:val="BodyText"/>
        <w:spacing w:before="10"/>
      </w:pPr>
    </w:p>
    <w:p>
      <w:pPr>
        <w:pStyle w:val="ListParagraph"/>
        <w:numPr>
          <w:ilvl w:val="1"/>
          <w:numId w:val="44"/>
        </w:numPr>
        <w:tabs>
          <w:tab w:pos="2331" w:val="left" w:leader="none"/>
        </w:tabs>
        <w:spacing w:line="247" w:lineRule="auto" w:before="0" w:after="0"/>
        <w:ind w:left="2330" w:right="1210" w:hanging="312"/>
        <w:jc w:val="left"/>
        <w:rPr>
          <w:sz w:val="20"/>
        </w:rPr>
      </w:pPr>
      <w:r>
        <w:rPr>
          <w:w w:val="105"/>
          <w:sz w:val="20"/>
        </w:rPr>
        <w:t>Y</w:t>
      </w:r>
      <w:r>
        <w:rPr>
          <w:spacing w:val="-14"/>
          <w:w w:val="105"/>
          <w:sz w:val="20"/>
        </w:rPr>
        <w:t> </w:t>
      </w:r>
      <w:r>
        <w:rPr>
          <w:w w:val="105"/>
          <w:sz w:val="20"/>
        </w:rPr>
        <w:t>en</w:t>
      </w:r>
      <w:r>
        <w:rPr>
          <w:spacing w:val="-13"/>
          <w:w w:val="105"/>
          <w:sz w:val="20"/>
        </w:rPr>
        <w:t> </w:t>
      </w:r>
      <w:r>
        <w:rPr>
          <w:w w:val="105"/>
          <w:sz w:val="20"/>
        </w:rPr>
        <w:t>las</w:t>
      </w:r>
      <w:r>
        <w:rPr>
          <w:spacing w:val="-16"/>
          <w:w w:val="105"/>
          <w:sz w:val="20"/>
        </w:rPr>
        <w:t> </w:t>
      </w:r>
      <w:r>
        <w:rPr>
          <w:w w:val="105"/>
          <w:sz w:val="20"/>
        </w:rPr>
        <w:t>distintas</w:t>
      </w:r>
      <w:r>
        <w:rPr>
          <w:spacing w:val="-14"/>
          <w:w w:val="105"/>
          <w:sz w:val="20"/>
        </w:rPr>
        <w:t> </w:t>
      </w:r>
      <w:r>
        <w:rPr>
          <w:w w:val="105"/>
          <w:sz w:val="20"/>
        </w:rPr>
        <w:t>instalaciones</w:t>
      </w:r>
      <w:r>
        <w:rPr>
          <w:spacing w:val="-14"/>
          <w:w w:val="105"/>
          <w:sz w:val="20"/>
        </w:rPr>
        <w:t> </w:t>
      </w:r>
      <w:r>
        <w:rPr>
          <w:w w:val="105"/>
          <w:sz w:val="20"/>
        </w:rPr>
        <w:t>de</w:t>
      </w:r>
      <w:r>
        <w:rPr>
          <w:spacing w:val="-13"/>
          <w:w w:val="105"/>
          <w:sz w:val="20"/>
        </w:rPr>
        <w:t> </w:t>
      </w:r>
      <w:r>
        <w:rPr>
          <w:w w:val="105"/>
          <w:sz w:val="20"/>
        </w:rPr>
        <w:t>Gran</w:t>
      </w:r>
      <w:r>
        <w:rPr>
          <w:spacing w:val="-13"/>
          <w:w w:val="105"/>
          <w:sz w:val="20"/>
        </w:rPr>
        <w:t> </w:t>
      </w:r>
      <w:r>
        <w:rPr>
          <w:w w:val="105"/>
          <w:sz w:val="20"/>
        </w:rPr>
        <w:t>Canaria</w:t>
      </w:r>
      <w:r>
        <w:rPr>
          <w:spacing w:val="-15"/>
          <w:w w:val="105"/>
          <w:sz w:val="20"/>
        </w:rPr>
        <w:t> </w:t>
      </w:r>
      <w:r>
        <w:rPr>
          <w:w w:val="105"/>
          <w:sz w:val="20"/>
        </w:rPr>
        <w:t>un</w:t>
      </w:r>
      <w:r>
        <w:rPr>
          <w:spacing w:val="-13"/>
          <w:w w:val="105"/>
          <w:sz w:val="20"/>
        </w:rPr>
        <w:t> </w:t>
      </w:r>
      <w:r>
        <w:rPr>
          <w:w w:val="105"/>
          <w:sz w:val="20"/>
        </w:rPr>
        <w:t>total</w:t>
      </w:r>
      <w:r>
        <w:rPr>
          <w:spacing w:val="-18"/>
          <w:w w:val="105"/>
          <w:sz w:val="20"/>
        </w:rPr>
        <w:t> </w:t>
      </w:r>
      <w:r>
        <w:rPr>
          <w:w w:val="105"/>
          <w:sz w:val="20"/>
        </w:rPr>
        <w:t>de</w:t>
      </w:r>
      <w:r>
        <w:rPr>
          <w:spacing w:val="-15"/>
          <w:w w:val="105"/>
          <w:sz w:val="20"/>
        </w:rPr>
        <w:t> </w:t>
      </w:r>
      <w:r>
        <w:rPr>
          <w:w w:val="105"/>
          <w:sz w:val="20"/>
        </w:rPr>
        <w:t>80</w:t>
      </w:r>
      <w:r>
        <w:rPr>
          <w:spacing w:val="-14"/>
          <w:w w:val="105"/>
          <w:sz w:val="20"/>
        </w:rPr>
        <w:t> </w:t>
      </w:r>
      <w:r>
        <w:rPr>
          <w:w w:val="105"/>
          <w:sz w:val="20"/>
        </w:rPr>
        <w:t>trabajadoras</w:t>
      </w:r>
      <w:r>
        <w:rPr>
          <w:spacing w:val="-15"/>
          <w:w w:val="105"/>
          <w:sz w:val="20"/>
        </w:rPr>
        <w:t> </w:t>
      </w:r>
      <w:r>
        <w:rPr>
          <w:w w:val="105"/>
          <w:sz w:val="20"/>
        </w:rPr>
        <w:t>y</w:t>
      </w:r>
      <w:r>
        <w:rPr>
          <w:spacing w:val="-15"/>
          <w:w w:val="105"/>
          <w:sz w:val="20"/>
        </w:rPr>
        <w:t> </w:t>
      </w:r>
      <w:r>
        <w:rPr>
          <w:w w:val="105"/>
          <w:sz w:val="20"/>
        </w:rPr>
        <w:t>trabajadores</w:t>
      </w:r>
      <w:r>
        <w:rPr>
          <w:spacing w:val="-14"/>
          <w:w w:val="105"/>
          <w:sz w:val="20"/>
        </w:rPr>
        <w:t> </w:t>
      </w:r>
      <w:r>
        <w:rPr>
          <w:w w:val="105"/>
          <w:sz w:val="20"/>
        </w:rPr>
        <w:t>lo</w:t>
      </w:r>
      <w:r>
        <w:rPr>
          <w:spacing w:val="-13"/>
          <w:w w:val="105"/>
          <w:sz w:val="20"/>
        </w:rPr>
        <w:t> </w:t>
      </w:r>
      <w:r>
        <w:rPr>
          <w:w w:val="105"/>
          <w:sz w:val="20"/>
        </w:rPr>
        <w:t>que supone un 46,51 % y 21 trabajadores/trabajadoras en modalidad</w:t>
      </w:r>
      <w:r>
        <w:rPr>
          <w:spacing w:val="-24"/>
          <w:w w:val="105"/>
          <w:sz w:val="20"/>
        </w:rPr>
        <w:t> </w:t>
      </w:r>
      <w:r>
        <w:rPr>
          <w:w w:val="105"/>
          <w:sz w:val="20"/>
        </w:rPr>
        <w:t>mixta.</w:t>
      </w:r>
    </w:p>
    <w:p>
      <w:pPr>
        <w:pStyle w:val="BodyText"/>
        <w:spacing w:before="1"/>
        <w:rPr>
          <w:sz w:val="21"/>
        </w:rPr>
      </w:pPr>
    </w:p>
    <w:p>
      <w:pPr>
        <w:pStyle w:val="BodyText"/>
        <w:spacing w:line="249" w:lineRule="auto" w:before="1"/>
        <w:ind w:left="1707" w:right="1210"/>
        <w:jc w:val="both"/>
      </w:pPr>
      <w:r>
        <w:rPr>
          <w:w w:val="105"/>
        </w:rPr>
        <w:t>En términos generales en la actualidad un 43,41 % de la plantilla, se encuentra trabajando físicamente en los diferentes centros de trabajo y un 56,58 % en teletrabajo con visitas semanales al centro de un 35%.</w:t>
      </w:r>
    </w:p>
    <w:p>
      <w:pPr>
        <w:pStyle w:val="BodyText"/>
        <w:spacing w:before="8"/>
      </w:pPr>
    </w:p>
    <w:p>
      <w:pPr>
        <w:pStyle w:val="BodyText"/>
        <w:spacing w:line="249" w:lineRule="auto"/>
        <w:ind w:left="1707" w:right="1210"/>
        <w:jc w:val="both"/>
      </w:pPr>
      <w:r>
        <w:rPr>
          <w:w w:val="105"/>
        </w:rPr>
        <w:t>Debido a que el Gobierno ha establecido distintos niveles de alerta para hacer frente a la pandemia de la</w:t>
      </w:r>
      <w:r>
        <w:rPr>
          <w:spacing w:val="-3"/>
          <w:w w:val="105"/>
        </w:rPr>
        <w:t> </w:t>
      </w:r>
      <w:r>
        <w:rPr>
          <w:w w:val="105"/>
        </w:rPr>
        <w:t>COVID-19,</w:t>
      </w:r>
      <w:r>
        <w:rPr>
          <w:spacing w:val="-5"/>
          <w:w w:val="105"/>
        </w:rPr>
        <w:t> </w:t>
      </w:r>
      <w:r>
        <w:rPr>
          <w:w w:val="105"/>
        </w:rPr>
        <w:t>de</w:t>
      </w:r>
      <w:r>
        <w:rPr>
          <w:spacing w:val="-3"/>
          <w:w w:val="105"/>
        </w:rPr>
        <w:t> </w:t>
      </w:r>
      <w:r>
        <w:rPr>
          <w:w w:val="105"/>
        </w:rPr>
        <w:t>duración</w:t>
      </w:r>
      <w:r>
        <w:rPr>
          <w:spacing w:val="-4"/>
          <w:w w:val="105"/>
        </w:rPr>
        <w:t> </w:t>
      </w:r>
      <w:r>
        <w:rPr>
          <w:w w:val="105"/>
        </w:rPr>
        <w:t>determinada</w:t>
      </w:r>
      <w:r>
        <w:rPr>
          <w:spacing w:val="-3"/>
          <w:w w:val="105"/>
        </w:rPr>
        <w:t> </w:t>
      </w:r>
      <w:r>
        <w:rPr>
          <w:w w:val="105"/>
        </w:rPr>
        <w:t>pero</w:t>
      </w:r>
      <w:r>
        <w:rPr>
          <w:spacing w:val="-2"/>
          <w:w w:val="105"/>
        </w:rPr>
        <w:t> </w:t>
      </w:r>
      <w:r>
        <w:rPr>
          <w:w w:val="105"/>
        </w:rPr>
        <w:t>revisable</w:t>
      </w:r>
      <w:r>
        <w:rPr>
          <w:spacing w:val="-5"/>
          <w:w w:val="105"/>
        </w:rPr>
        <w:t> </w:t>
      </w:r>
      <w:r>
        <w:rPr>
          <w:w w:val="105"/>
        </w:rPr>
        <w:t>a</w:t>
      </w:r>
      <w:r>
        <w:rPr>
          <w:spacing w:val="-4"/>
          <w:w w:val="105"/>
        </w:rPr>
        <w:t> </w:t>
      </w:r>
      <w:r>
        <w:rPr>
          <w:w w:val="105"/>
        </w:rPr>
        <w:t>tenor</w:t>
      </w:r>
      <w:r>
        <w:rPr>
          <w:spacing w:val="-4"/>
          <w:w w:val="105"/>
        </w:rPr>
        <w:t> </w:t>
      </w:r>
      <w:r>
        <w:rPr>
          <w:w w:val="105"/>
        </w:rPr>
        <w:t>de</w:t>
      </w:r>
      <w:r>
        <w:rPr>
          <w:spacing w:val="-5"/>
          <w:w w:val="105"/>
        </w:rPr>
        <w:t> </w:t>
      </w:r>
      <w:r>
        <w:rPr>
          <w:w w:val="105"/>
        </w:rPr>
        <w:t>los</w:t>
      </w:r>
      <w:r>
        <w:rPr>
          <w:spacing w:val="-5"/>
          <w:w w:val="105"/>
        </w:rPr>
        <w:t> </w:t>
      </w:r>
      <w:r>
        <w:rPr>
          <w:w w:val="105"/>
        </w:rPr>
        <w:t>datos</w:t>
      </w:r>
      <w:r>
        <w:rPr>
          <w:spacing w:val="-3"/>
          <w:w w:val="105"/>
        </w:rPr>
        <w:t> </w:t>
      </w:r>
      <w:r>
        <w:rPr>
          <w:w w:val="105"/>
        </w:rPr>
        <w:t>epidemiológicos,</w:t>
      </w:r>
      <w:r>
        <w:rPr>
          <w:spacing w:val="-5"/>
          <w:w w:val="105"/>
        </w:rPr>
        <w:t> </w:t>
      </w:r>
      <w:r>
        <w:rPr>
          <w:w w:val="105"/>
        </w:rPr>
        <w:t>el</w:t>
      </w:r>
      <w:r>
        <w:rPr>
          <w:spacing w:val="-5"/>
          <w:w w:val="105"/>
        </w:rPr>
        <w:t> </w:t>
      </w:r>
      <w:r>
        <w:rPr>
          <w:w w:val="105"/>
        </w:rPr>
        <w:t>ITC</w:t>
      </w:r>
      <w:r>
        <w:rPr>
          <w:spacing w:val="-6"/>
          <w:w w:val="105"/>
        </w:rPr>
        <w:t> </w:t>
      </w:r>
      <w:r>
        <w:rPr>
          <w:w w:val="105"/>
        </w:rPr>
        <w:t>está en</w:t>
      </w:r>
      <w:r>
        <w:rPr>
          <w:spacing w:val="-7"/>
          <w:w w:val="105"/>
        </w:rPr>
        <w:t> </w:t>
      </w:r>
      <w:r>
        <w:rPr>
          <w:w w:val="105"/>
        </w:rPr>
        <w:t>continua</w:t>
      </w:r>
      <w:r>
        <w:rPr>
          <w:spacing w:val="-6"/>
          <w:w w:val="105"/>
        </w:rPr>
        <w:t> </w:t>
      </w:r>
      <w:r>
        <w:rPr>
          <w:w w:val="105"/>
        </w:rPr>
        <w:t>revisión</w:t>
      </w:r>
      <w:r>
        <w:rPr>
          <w:spacing w:val="-9"/>
          <w:w w:val="105"/>
        </w:rPr>
        <w:t> </w:t>
      </w:r>
      <w:r>
        <w:rPr>
          <w:w w:val="105"/>
        </w:rPr>
        <w:t>para</w:t>
      </w:r>
      <w:r>
        <w:rPr>
          <w:spacing w:val="-7"/>
          <w:w w:val="105"/>
        </w:rPr>
        <w:t> </w:t>
      </w:r>
      <w:r>
        <w:rPr>
          <w:w w:val="105"/>
        </w:rPr>
        <w:t>adaptarse</w:t>
      </w:r>
      <w:r>
        <w:rPr>
          <w:spacing w:val="-6"/>
          <w:w w:val="105"/>
        </w:rPr>
        <w:t> </w:t>
      </w:r>
      <w:r>
        <w:rPr>
          <w:w w:val="105"/>
        </w:rPr>
        <w:t>a</w:t>
      </w:r>
      <w:r>
        <w:rPr>
          <w:spacing w:val="-9"/>
          <w:w w:val="105"/>
        </w:rPr>
        <w:t> </w:t>
      </w:r>
      <w:r>
        <w:rPr>
          <w:w w:val="105"/>
        </w:rPr>
        <w:t>las</w:t>
      </w:r>
      <w:r>
        <w:rPr>
          <w:spacing w:val="-7"/>
          <w:w w:val="105"/>
        </w:rPr>
        <w:t> </w:t>
      </w:r>
      <w:r>
        <w:rPr>
          <w:w w:val="105"/>
        </w:rPr>
        <w:t>medidas</w:t>
      </w:r>
      <w:r>
        <w:rPr>
          <w:spacing w:val="-9"/>
          <w:w w:val="105"/>
        </w:rPr>
        <w:t> </w:t>
      </w:r>
      <w:r>
        <w:rPr>
          <w:w w:val="105"/>
        </w:rPr>
        <w:t>adoptadas</w:t>
      </w:r>
      <w:r>
        <w:rPr>
          <w:spacing w:val="-8"/>
          <w:w w:val="105"/>
        </w:rPr>
        <w:t> </w:t>
      </w:r>
      <w:r>
        <w:rPr>
          <w:w w:val="105"/>
        </w:rPr>
        <w:t>en</w:t>
      </w:r>
      <w:r>
        <w:rPr>
          <w:spacing w:val="-6"/>
          <w:w w:val="105"/>
        </w:rPr>
        <w:t> </w:t>
      </w:r>
      <w:r>
        <w:rPr>
          <w:w w:val="105"/>
        </w:rPr>
        <w:t>cada</w:t>
      </w:r>
      <w:r>
        <w:rPr>
          <w:spacing w:val="-9"/>
          <w:w w:val="105"/>
        </w:rPr>
        <w:t> </w:t>
      </w:r>
      <w:r>
        <w:rPr>
          <w:w w:val="105"/>
        </w:rPr>
        <w:t>nivel</w:t>
      </w:r>
      <w:r>
        <w:rPr>
          <w:spacing w:val="-8"/>
          <w:w w:val="105"/>
        </w:rPr>
        <w:t> </w:t>
      </w:r>
      <w:r>
        <w:rPr>
          <w:w w:val="105"/>
        </w:rPr>
        <w:t>y</w:t>
      </w:r>
      <w:r>
        <w:rPr>
          <w:spacing w:val="-8"/>
          <w:w w:val="105"/>
        </w:rPr>
        <w:t> </w:t>
      </w:r>
      <w:r>
        <w:rPr>
          <w:w w:val="105"/>
        </w:rPr>
        <w:t>que</w:t>
      </w:r>
      <w:r>
        <w:rPr>
          <w:spacing w:val="-6"/>
          <w:w w:val="105"/>
        </w:rPr>
        <w:t> </w:t>
      </w:r>
      <w:r>
        <w:rPr>
          <w:w w:val="105"/>
        </w:rPr>
        <w:t>le</w:t>
      </w:r>
      <w:r>
        <w:rPr>
          <w:spacing w:val="-6"/>
          <w:w w:val="105"/>
        </w:rPr>
        <w:t> </w:t>
      </w:r>
      <w:r>
        <w:rPr>
          <w:w w:val="105"/>
        </w:rPr>
        <w:t>sean</w:t>
      </w:r>
      <w:r>
        <w:rPr>
          <w:spacing w:val="-7"/>
          <w:w w:val="105"/>
        </w:rPr>
        <w:t> </w:t>
      </w:r>
      <w:r>
        <w:rPr>
          <w:w w:val="105"/>
        </w:rPr>
        <w:t>de</w:t>
      </w:r>
      <w:r>
        <w:rPr>
          <w:spacing w:val="-6"/>
          <w:w w:val="105"/>
        </w:rPr>
        <w:t> </w:t>
      </w:r>
      <w:r>
        <w:rPr>
          <w:w w:val="105"/>
        </w:rPr>
        <w:t>aplicación.</w:t>
      </w:r>
    </w:p>
    <w:p>
      <w:pPr>
        <w:pStyle w:val="BodyText"/>
        <w:spacing w:before="9"/>
      </w:pPr>
    </w:p>
    <w:p>
      <w:pPr>
        <w:spacing w:line="249" w:lineRule="auto" w:before="0"/>
        <w:ind w:left="1707" w:right="1209" w:firstLine="0"/>
        <w:jc w:val="both"/>
        <w:rPr>
          <w:b/>
          <w:sz w:val="20"/>
        </w:rPr>
      </w:pPr>
      <w:r>
        <w:rPr>
          <w:w w:val="105"/>
          <w:sz w:val="20"/>
        </w:rPr>
        <w:t>Por ello, en nuestros centros de trabajo se continúa utilizando y actualizando en todo momento las medidas</w:t>
      </w:r>
      <w:r>
        <w:rPr>
          <w:spacing w:val="16"/>
          <w:w w:val="105"/>
          <w:sz w:val="20"/>
        </w:rPr>
        <w:t> </w:t>
      </w:r>
      <w:r>
        <w:rPr>
          <w:w w:val="105"/>
          <w:sz w:val="20"/>
        </w:rPr>
        <w:t>previstas</w:t>
      </w:r>
      <w:r>
        <w:rPr>
          <w:spacing w:val="16"/>
          <w:w w:val="105"/>
          <w:sz w:val="20"/>
        </w:rPr>
        <w:t> </w:t>
      </w:r>
      <w:r>
        <w:rPr>
          <w:w w:val="105"/>
          <w:sz w:val="20"/>
        </w:rPr>
        <w:t>en</w:t>
      </w:r>
      <w:r>
        <w:rPr>
          <w:spacing w:val="17"/>
          <w:w w:val="105"/>
          <w:sz w:val="20"/>
        </w:rPr>
        <w:t> </w:t>
      </w:r>
      <w:r>
        <w:rPr>
          <w:w w:val="105"/>
          <w:sz w:val="20"/>
        </w:rPr>
        <w:t>el</w:t>
      </w:r>
      <w:r>
        <w:rPr>
          <w:spacing w:val="16"/>
          <w:w w:val="105"/>
          <w:sz w:val="20"/>
        </w:rPr>
        <w:t> </w:t>
      </w:r>
      <w:r>
        <w:rPr>
          <w:b/>
          <w:w w:val="105"/>
          <w:sz w:val="20"/>
        </w:rPr>
        <w:t>“PROTOCOLO</w:t>
      </w:r>
      <w:r>
        <w:rPr>
          <w:b/>
          <w:spacing w:val="17"/>
          <w:w w:val="105"/>
          <w:sz w:val="20"/>
        </w:rPr>
        <w:t> </w:t>
      </w:r>
      <w:r>
        <w:rPr>
          <w:b/>
          <w:w w:val="105"/>
          <w:sz w:val="20"/>
        </w:rPr>
        <w:t>DE</w:t>
      </w:r>
      <w:r>
        <w:rPr>
          <w:b/>
          <w:spacing w:val="17"/>
          <w:w w:val="105"/>
          <w:sz w:val="20"/>
        </w:rPr>
        <w:t> </w:t>
      </w:r>
      <w:r>
        <w:rPr>
          <w:b/>
          <w:w w:val="105"/>
          <w:sz w:val="20"/>
        </w:rPr>
        <w:t>MEDIDAS</w:t>
      </w:r>
      <w:r>
        <w:rPr>
          <w:b/>
          <w:spacing w:val="17"/>
          <w:w w:val="105"/>
          <w:sz w:val="20"/>
        </w:rPr>
        <w:t> </w:t>
      </w:r>
      <w:r>
        <w:rPr>
          <w:b/>
          <w:w w:val="105"/>
          <w:sz w:val="20"/>
        </w:rPr>
        <w:t>DE</w:t>
      </w:r>
      <w:r>
        <w:rPr>
          <w:b/>
          <w:spacing w:val="17"/>
          <w:w w:val="105"/>
          <w:sz w:val="20"/>
        </w:rPr>
        <w:t> </w:t>
      </w:r>
      <w:r>
        <w:rPr>
          <w:b/>
          <w:w w:val="105"/>
          <w:sz w:val="20"/>
        </w:rPr>
        <w:t>PREVENCIÓN</w:t>
      </w:r>
      <w:r>
        <w:rPr>
          <w:b/>
          <w:spacing w:val="16"/>
          <w:w w:val="105"/>
          <w:sz w:val="20"/>
        </w:rPr>
        <w:t> </w:t>
      </w:r>
      <w:r>
        <w:rPr>
          <w:b/>
          <w:w w:val="105"/>
          <w:sz w:val="20"/>
        </w:rPr>
        <w:t>Y</w:t>
      </w:r>
      <w:r>
        <w:rPr>
          <w:b/>
          <w:spacing w:val="17"/>
          <w:w w:val="105"/>
          <w:sz w:val="20"/>
        </w:rPr>
        <w:t> </w:t>
      </w:r>
      <w:r>
        <w:rPr>
          <w:b/>
          <w:w w:val="105"/>
          <w:sz w:val="20"/>
        </w:rPr>
        <w:t>RECOMENDACIONES</w:t>
      </w:r>
    </w:p>
    <w:p>
      <w:pPr>
        <w:pStyle w:val="BodyText"/>
        <w:spacing w:line="249" w:lineRule="auto"/>
        <w:ind w:left="1707" w:right="1211"/>
        <w:jc w:val="both"/>
      </w:pPr>
      <w:r>
        <w:rPr>
          <w:b/>
          <w:w w:val="105"/>
        </w:rPr>
        <w:t>ANTE</w:t>
      </w:r>
      <w:r>
        <w:rPr>
          <w:b/>
          <w:spacing w:val="-9"/>
          <w:w w:val="105"/>
        </w:rPr>
        <w:t> </w:t>
      </w:r>
      <w:r>
        <w:rPr>
          <w:b/>
          <w:w w:val="105"/>
        </w:rPr>
        <w:t>LA</w:t>
      </w:r>
      <w:r>
        <w:rPr>
          <w:b/>
          <w:spacing w:val="-10"/>
          <w:w w:val="105"/>
        </w:rPr>
        <w:t> </w:t>
      </w:r>
      <w:r>
        <w:rPr>
          <w:b/>
          <w:w w:val="105"/>
        </w:rPr>
        <w:t>COVID-19”,</w:t>
      </w:r>
      <w:r>
        <w:rPr>
          <w:b/>
          <w:spacing w:val="-9"/>
          <w:w w:val="105"/>
        </w:rPr>
        <w:t> </w:t>
      </w:r>
      <w:r>
        <w:rPr>
          <w:w w:val="105"/>
        </w:rPr>
        <w:t>aplicándolo</w:t>
      </w:r>
      <w:r>
        <w:rPr>
          <w:spacing w:val="-9"/>
          <w:w w:val="105"/>
        </w:rPr>
        <w:t> </w:t>
      </w:r>
      <w:r>
        <w:rPr>
          <w:w w:val="105"/>
        </w:rPr>
        <w:t>con</w:t>
      </w:r>
      <w:r>
        <w:rPr>
          <w:spacing w:val="-9"/>
          <w:w w:val="105"/>
        </w:rPr>
        <w:t> </w:t>
      </w:r>
      <w:r>
        <w:rPr>
          <w:w w:val="105"/>
        </w:rPr>
        <w:t>la</w:t>
      </w:r>
      <w:r>
        <w:rPr>
          <w:spacing w:val="-9"/>
          <w:w w:val="105"/>
        </w:rPr>
        <w:t> </w:t>
      </w:r>
      <w:r>
        <w:rPr>
          <w:w w:val="105"/>
        </w:rPr>
        <w:t>mayor</w:t>
      </w:r>
      <w:r>
        <w:rPr>
          <w:spacing w:val="-9"/>
          <w:w w:val="105"/>
        </w:rPr>
        <w:t> </w:t>
      </w:r>
      <w:r>
        <w:rPr>
          <w:w w:val="105"/>
        </w:rPr>
        <w:t>cautela</w:t>
      </w:r>
      <w:r>
        <w:rPr>
          <w:spacing w:val="-9"/>
          <w:w w:val="105"/>
        </w:rPr>
        <w:t> </w:t>
      </w:r>
      <w:r>
        <w:rPr>
          <w:w w:val="105"/>
        </w:rPr>
        <w:t>posible,</w:t>
      </w:r>
      <w:r>
        <w:rPr>
          <w:spacing w:val="-11"/>
          <w:w w:val="105"/>
        </w:rPr>
        <w:t> </w:t>
      </w:r>
      <w:r>
        <w:rPr>
          <w:w w:val="105"/>
        </w:rPr>
        <w:t>para</w:t>
      </w:r>
      <w:r>
        <w:rPr>
          <w:spacing w:val="-9"/>
          <w:w w:val="105"/>
        </w:rPr>
        <w:t> </w:t>
      </w:r>
      <w:r>
        <w:rPr>
          <w:w w:val="105"/>
        </w:rPr>
        <w:t>la</w:t>
      </w:r>
      <w:r>
        <w:rPr>
          <w:spacing w:val="-9"/>
          <w:w w:val="105"/>
        </w:rPr>
        <w:t> </w:t>
      </w:r>
      <w:r>
        <w:rPr>
          <w:w w:val="105"/>
        </w:rPr>
        <w:t>toma</w:t>
      </w:r>
      <w:r>
        <w:rPr>
          <w:spacing w:val="-9"/>
          <w:w w:val="105"/>
        </w:rPr>
        <w:t> </w:t>
      </w:r>
      <w:r>
        <w:rPr>
          <w:w w:val="105"/>
        </w:rPr>
        <w:t>de</w:t>
      </w:r>
      <w:r>
        <w:rPr>
          <w:spacing w:val="-10"/>
          <w:w w:val="105"/>
        </w:rPr>
        <w:t> </w:t>
      </w:r>
      <w:r>
        <w:rPr>
          <w:w w:val="105"/>
        </w:rPr>
        <w:t>medidas</w:t>
      </w:r>
      <w:r>
        <w:rPr>
          <w:spacing w:val="-9"/>
          <w:w w:val="105"/>
        </w:rPr>
        <w:t> </w:t>
      </w:r>
      <w:r>
        <w:rPr>
          <w:w w:val="105"/>
        </w:rPr>
        <w:t>específicas</w:t>
      </w:r>
      <w:r>
        <w:rPr>
          <w:spacing w:val="-11"/>
          <w:w w:val="105"/>
        </w:rPr>
        <w:t> </w:t>
      </w:r>
      <w:r>
        <w:rPr>
          <w:w w:val="105"/>
        </w:rPr>
        <w:t>al menor indicio de un posible caso y así intentar minimizar sus</w:t>
      </w:r>
      <w:r>
        <w:rPr>
          <w:spacing w:val="-27"/>
          <w:w w:val="105"/>
        </w:rPr>
        <w:t> </w:t>
      </w:r>
      <w:r>
        <w:rPr>
          <w:w w:val="105"/>
        </w:rPr>
        <w:t>efectos.</w:t>
      </w:r>
    </w:p>
    <w:p>
      <w:pPr>
        <w:pStyle w:val="BodyText"/>
        <w:spacing w:before="9"/>
      </w:pPr>
    </w:p>
    <w:p>
      <w:pPr>
        <w:pStyle w:val="BodyText"/>
        <w:spacing w:line="247" w:lineRule="auto"/>
        <w:ind w:left="1707" w:right="1210"/>
        <w:jc w:val="both"/>
      </w:pPr>
      <w:r>
        <w:rPr>
          <w:w w:val="105"/>
        </w:rPr>
        <w:t>No obstante lo indicado, además se está trabajando en un Plan de incorporación paulatina y adecuada de las personas que teletrabajan a sus puestos de trabajo en las distintas instalaciones del ITC.</w:t>
      </w:r>
    </w:p>
    <w:p>
      <w:pPr>
        <w:pStyle w:val="BodyText"/>
        <w:spacing w:before="5"/>
      </w:pPr>
    </w:p>
    <w:p>
      <w:pPr>
        <w:spacing w:before="98"/>
        <w:ind w:left="0" w:right="1210" w:firstLine="0"/>
        <w:jc w:val="right"/>
        <w:rPr>
          <w:sz w:val="19"/>
        </w:rPr>
      </w:pPr>
      <w:r>
        <w:rPr>
          <w:sz w:val="19"/>
        </w:rPr>
        <w:t>Página 80</w:t>
      </w:r>
    </w:p>
    <w:p>
      <w:pPr>
        <w:pStyle w:val="BodyText"/>
      </w:pPr>
    </w:p>
    <w:p>
      <w:pPr>
        <w:pStyle w:val="BodyText"/>
      </w:pPr>
    </w:p>
    <w:p>
      <w:pPr>
        <w:pStyle w:val="BodyText"/>
        <w:spacing w:before="5"/>
        <w:rPr>
          <w:sz w:val="18"/>
        </w:rPr>
      </w:pPr>
      <w:r>
        <w:rPr/>
        <w:pict>
          <v:group style="position:absolute;margin-left:52.058052pt;margin-top:12.58473pt;width:490.9pt;height:36.6pt;mso-position-horizontal-relative:page;mso-position-vertical-relative:paragraph;z-index:-251341824;mso-wrap-distance-left:0;mso-wrap-distance-right:0" coordorigin="1041,252" coordsize="9818,732">
            <v:line style="position:absolute" from="1046,979" to="1046,256" stroked="true" strokeweight=".465325pt" strokecolor="#000000">
              <v:stroke dashstyle="solid"/>
            </v:line>
            <v:line style="position:absolute" from="1046,979" to="5441,979" stroked="true" strokeweight=".465325pt" strokecolor="#000000">
              <v:stroke dashstyle="solid"/>
            </v:line>
            <v:line style="position:absolute" from="1046,256" to="5441,256" stroked="true" strokeweight=".465325pt" strokecolor="#000000">
              <v:stroke dashstyle="solid"/>
            </v:line>
            <v:line style="position:absolute" from="5441,979" to="10211,979"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rPr>
          <w:sz w:val="13"/>
        </w:rPr>
      </w:pPr>
    </w:p>
    <w:p>
      <w:pPr>
        <w:pStyle w:val="Heading2"/>
        <w:numPr>
          <w:ilvl w:val="0"/>
          <w:numId w:val="44"/>
        </w:numPr>
        <w:tabs>
          <w:tab w:pos="1916" w:val="left" w:leader="none"/>
        </w:tabs>
        <w:spacing w:line="240" w:lineRule="auto" w:before="106" w:after="0"/>
        <w:ind w:left="1915" w:right="0" w:hanging="209"/>
        <w:jc w:val="left"/>
        <w:rPr>
          <w:u w:val="none"/>
        </w:rPr>
      </w:pPr>
      <w:r>
        <w:rPr>
          <w:w w:val="105"/>
          <w:u w:val="none"/>
        </w:rPr>
        <w:t>Medida adoptadas en colaboración con el Servicio Canario de</w:t>
      </w:r>
      <w:r>
        <w:rPr>
          <w:spacing w:val="-20"/>
          <w:w w:val="105"/>
          <w:u w:val="none"/>
        </w:rPr>
        <w:t> </w:t>
      </w:r>
      <w:r>
        <w:rPr>
          <w:w w:val="105"/>
          <w:u w:val="none"/>
        </w:rPr>
        <w:t>Salud</w:t>
      </w:r>
    </w:p>
    <w:p>
      <w:pPr>
        <w:pStyle w:val="BodyText"/>
        <w:spacing w:before="6"/>
        <w:rPr>
          <w:b/>
          <w:sz w:val="21"/>
        </w:rPr>
      </w:pPr>
    </w:p>
    <w:p>
      <w:pPr>
        <w:pStyle w:val="BodyText"/>
        <w:spacing w:line="249" w:lineRule="auto"/>
        <w:ind w:left="1707" w:right="1210"/>
        <w:jc w:val="both"/>
      </w:pPr>
      <w:r>
        <w:rPr>
          <w:w w:val="105"/>
        </w:rPr>
        <w:t>Durante</w:t>
      </w:r>
      <w:r>
        <w:rPr>
          <w:spacing w:val="-10"/>
          <w:w w:val="105"/>
        </w:rPr>
        <w:t> </w:t>
      </w:r>
      <w:r>
        <w:rPr>
          <w:w w:val="105"/>
        </w:rPr>
        <w:t>el</w:t>
      </w:r>
      <w:r>
        <w:rPr>
          <w:spacing w:val="-11"/>
          <w:w w:val="105"/>
        </w:rPr>
        <w:t> </w:t>
      </w:r>
      <w:r>
        <w:rPr>
          <w:w w:val="105"/>
        </w:rPr>
        <w:t>ejercicio</w:t>
      </w:r>
      <w:r>
        <w:rPr>
          <w:spacing w:val="-9"/>
          <w:w w:val="105"/>
        </w:rPr>
        <w:t> </w:t>
      </w:r>
      <w:r>
        <w:rPr>
          <w:w w:val="105"/>
        </w:rPr>
        <w:t>2021,</w:t>
      </w:r>
      <w:r>
        <w:rPr>
          <w:spacing w:val="-10"/>
          <w:w w:val="105"/>
        </w:rPr>
        <w:t> </w:t>
      </w:r>
      <w:r>
        <w:rPr>
          <w:w w:val="105"/>
        </w:rPr>
        <w:t>al</w:t>
      </w:r>
      <w:r>
        <w:rPr>
          <w:spacing w:val="-12"/>
          <w:w w:val="105"/>
        </w:rPr>
        <w:t> </w:t>
      </w:r>
      <w:r>
        <w:rPr>
          <w:w w:val="105"/>
        </w:rPr>
        <w:t>remitir</w:t>
      </w:r>
      <w:r>
        <w:rPr>
          <w:spacing w:val="-10"/>
          <w:w w:val="105"/>
        </w:rPr>
        <w:t> </w:t>
      </w:r>
      <w:r>
        <w:rPr>
          <w:w w:val="105"/>
        </w:rPr>
        <w:t>y</w:t>
      </w:r>
      <w:r>
        <w:rPr>
          <w:spacing w:val="-10"/>
          <w:w w:val="105"/>
        </w:rPr>
        <w:t> </w:t>
      </w:r>
      <w:r>
        <w:rPr>
          <w:w w:val="105"/>
        </w:rPr>
        <w:t>desaparecer</w:t>
      </w:r>
      <w:r>
        <w:rPr>
          <w:spacing w:val="-10"/>
          <w:w w:val="105"/>
        </w:rPr>
        <w:t> </w:t>
      </w:r>
      <w:r>
        <w:rPr>
          <w:w w:val="105"/>
        </w:rPr>
        <w:t>la</w:t>
      </w:r>
      <w:r>
        <w:rPr>
          <w:spacing w:val="-10"/>
          <w:w w:val="105"/>
        </w:rPr>
        <w:t> </w:t>
      </w:r>
      <w:r>
        <w:rPr>
          <w:w w:val="105"/>
        </w:rPr>
        <w:t>situación</w:t>
      </w:r>
      <w:r>
        <w:rPr>
          <w:spacing w:val="-11"/>
          <w:w w:val="105"/>
        </w:rPr>
        <w:t> </w:t>
      </w:r>
      <w:r>
        <w:rPr>
          <w:w w:val="105"/>
        </w:rPr>
        <w:t>de</w:t>
      </w:r>
      <w:r>
        <w:rPr>
          <w:spacing w:val="-10"/>
          <w:w w:val="105"/>
        </w:rPr>
        <w:t> </w:t>
      </w:r>
      <w:r>
        <w:rPr>
          <w:w w:val="105"/>
        </w:rPr>
        <w:t>desabastecimiento</w:t>
      </w:r>
      <w:r>
        <w:rPr>
          <w:spacing w:val="-9"/>
          <w:w w:val="105"/>
        </w:rPr>
        <w:t> </w:t>
      </w:r>
      <w:r>
        <w:rPr>
          <w:w w:val="105"/>
        </w:rPr>
        <w:t>que</w:t>
      </w:r>
      <w:r>
        <w:rPr>
          <w:spacing w:val="-12"/>
          <w:w w:val="105"/>
        </w:rPr>
        <w:t> </w:t>
      </w:r>
      <w:r>
        <w:rPr>
          <w:w w:val="105"/>
        </w:rPr>
        <w:t>originó</w:t>
      </w:r>
      <w:r>
        <w:rPr>
          <w:spacing w:val="-9"/>
          <w:w w:val="105"/>
        </w:rPr>
        <w:t> </w:t>
      </w:r>
      <w:r>
        <w:rPr>
          <w:w w:val="105"/>
        </w:rPr>
        <w:t>nuestra colaboración</w:t>
      </w:r>
      <w:r>
        <w:rPr>
          <w:spacing w:val="-16"/>
          <w:w w:val="105"/>
        </w:rPr>
        <w:t> </w:t>
      </w:r>
      <w:r>
        <w:rPr>
          <w:w w:val="105"/>
        </w:rPr>
        <w:t>en</w:t>
      </w:r>
      <w:r>
        <w:rPr>
          <w:spacing w:val="-13"/>
          <w:w w:val="105"/>
        </w:rPr>
        <w:t> </w:t>
      </w:r>
      <w:r>
        <w:rPr>
          <w:w w:val="105"/>
        </w:rPr>
        <w:t>el</w:t>
      </w:r>
      <w:r>
        <w:rPr>
          <w:spacing w:val="-16"/>
          <w:w w:val="105"/>
        </w:rPr>
        <w:t> </w:t>
      </w:r>
      <w:r>
        <w:rPr>
          <w:w w:val="105"/>
        </w:rPr>
        <w:t>ejercicio</w:t>
      </w:r>
      <w:r>
        <w:rPr>
          <w:spacing w:val="-16"/>
          <w:w w:val="105"/>
        </w:rPr>
        <w:t> </w:t>
      </w:r>
      <w:r>
        <w:rPr>
          <w:w w:val="105"/>
        </w:rPr>
        <w:t>anterior</w:t>
      </w:r>
      <w:r>
        <w:rPr>
          <w:spacing w:val="-16"/>
          <w:w w:val="105"/>
        </w:rPr>
        <w:t> </w:t>
      </w:r>
      <w:r>
        <w:rPr>
          <w:w w:val="105"/>
        </w:rPr>
        <w:t>2020</w:t>
      </w:r>
      <w:r>
        <w:rPr>
          <w:spacing w:val="-13"/>
          <w:w w:val="105"/>
        </w:rPr>
        <w:t> </w:t>
      </w:r>
      <w:r>
        <w:rPr>
          <w:w w:val="105"/>
        </w:rPr>
        <w:t>para</w:t>
      </w:r>
      <w:r>
        <w:rPr>
          <w:spacing w:val="-14"/>
          <w:w w:val="105"/>
        </w:rPr>
        <w:t> </w:t>
      </w:r>
      <w:r>
        <w:rPr>
          <w:w w:val="105"/>
        </w:rPr>
        <w:t>elaborar</w:t>
      </w:r>
      <w:r>
        <w:rPr>
          <w:spacing w:val="-16"/>
          <w:w w:val="105"/>
        </w:rPr>
        <w:t> </w:t>
      </w:r>
      <w:r>
        <w:rPr>
          <w:w w:val="105"/>
        </w:rPr>
        <w:t>y</w:t>
      </w:r>
      <w:r>
        <w:rPr>
          <w:spacing w:val="-14"/>
          <w:w w:val="105"/>
        </w:rPr>
        <w:t> </w:t>
      </w:r>
      <w:r>
        <w:rPr>
          <w:w w:val="105"/>
        </w:rPr>
        <w:t>distribuir</w:t>
      </w:r>
      <w:r>
        <w:rPr>
          <w:spacing w:val="-15"/>
          <w:w w:val="105"/>
        </w:rPr>
        <w:t> </w:t>
      </w:r>
      <w:r>
        <w:rPr>
          <w:w w:val="105"/>
        </w:rPr>
        <w:t>material</w:t>
      </w:r>
      <w:r>
        <w:rPr>
          <w:spacing w:val="-14"/>
          <w:w w:val="105"/>
        </w:rPr>
        <w:t> </w:t>
      </w:r>
      <w:r>
        <w:rPr>
          <w:w w:val="105"/>
        </w:rPr>
        <w:t>de</w:t>
      </w:r>
      <w:r>
        <w:rPr>
          <w:spacing w:val="-14"/>
          <w:w w:val="105"/>
        </w:rPr>
        <w:t> </w:t>
      </w:r>
      <w:r>
        <w:rPr>
          <w:w w:val="105"/>
        </w:rPr>
        <w:t>protección</w:t>
      </w:r>
      <w:r>
        <w:rPr>
          <w:spacing w:val="-13"/>
          <w:w w:val="105"/>
        </w:rPr>
        <w:t> </w:t>
      </w:r>
      <w:r>
        <w:rPr>
          <w:w w:val="105"/>
        </w:rPr>
        <w:t>contra</w:t>
      </w:r>
      <w:r>
        <w:rPr>
          <w:spacing w:val="-14"/>
          <w:w w:val="105"/>
        </w:rPr>
        <w:t> </w:t>
      </w:r>
      <w:r>
        <w:rPr>
          <w:w w:val="105"/>
        </w:rPr>
        <w:t>el</w:t>
      </w:r>
      <w:r>
        <w:rPr>
          <w:spacing w:val="-14"/>
          <w:w w:val="105"/>
        </w:rPr>
        <w:t> </w:t>
      </w:r>
      <w:r>
        <w:rPr>
          <w:w w:val="105"/>
        </w:rPr>
        <w:t>Covid, nuestra actividad se ha limitado a colaborar en la detección de la COVID-19 en aguas residuales, analizando las mismas, a través del Departamento de Aguas, en un total de 14 depuradoras de toda Canarias. Este mecanismo ha permitido a Salud Pública adelantarse en el territorio a los contagios masivos y tomar medidas en los centros de</w:t>
      </w:r>
      <w:r>
        <w:rPr>
          <w:spacing w:val="-10"/>
          <w:w w:val="105"/>
        </w:rPr>
        <w:t> </w:t>
      </w:r>
      <w:r>
        <w:rPr>
          <w:w w:val="105"/>
        </w:rPr>
        <w:t>salud.</w:t>
      </w:r>
    </w:p>
    <w:p>
      <w:pPr>
        <w:pStyle w:val="BodyText"/>
        <w:rPr>
          <w:sz w:val="24"/>
        </w:rPr>
      </w:pPr>
    </w:p>
    <w:p>
      <w:pPr>
        <w:pStyle w:val="Heading2"/>
        <w:numPr>
          <w:ilvl w:val="0"/>
          <w:numId w:val="45"/>
        </w:numPr>
        <w:tabs>
          <w:tab w:pos="1899" w:val="left" w:leader="none"/>
        </w:tabs>
        <w:spacing w:line="240" w:lineRule="auto" w:before="201" w:after="0"/>
        <w:ind w:left="1898" w:right="0" w:hanging="192"/>
        <w:jc w:val="left"/>
        <w:rPr>
          <w:u w:val="none"/>
        </w:rPr>
      </w:pPr>
      <w:r>
        <w:rPr>
          <w:w w:val="105"/>
          <w:u w:val="none"/>
        </w:rPr>
        <w:t>MEMORIA DE LAS PRINCIPALES ACTIVIDADES REALIZADAS EN</w:t>
      </w:r>
      <w:r>
        <w:rPr>
          <w:spacing w:val="-16"/>
          <w:w w:val="105"/>
          <w:u w:val="none"/>
        </w:rPr>
        <w:t> </w:t>
      </w:r>
      <w:r>
        <w:rPr>
          <w:w w:val="105"/>
          <w:u w:val="none"/>
        </w:rPr>
        <w:t>2021</w:t>
      </w:r>
    </w:p>
    <w:p>
      <w:pPr>
        <w:pStyle w:val="BodyText"/>
        <w:spacing w:before="7"/>
        <w:rPr>
          <w:b/>
          <w:sz w:val="21"/>
        </w:rPr>
      </w:pPr>
    </w:p>
    <w:p>
      <w:pPr>
        <w:pStyle w:val="BodyText"/>
        <w:spacing w:line="249" w:lineRule="auto"/>
        <w:ind w:left="1707" w:right="1211"/>
        <w:jc w:val="both"/>
      </w:pPr>
      <w:r>
        <w:rPr>
          <w:w w:val="105"/>
        </w:rPr>
        <w:t>En primer lugar, hay que precisar que el Gobierno considera que el ITC es un instrumento clave en su contribución al proceso de la diversificación económica de Canarias, tanto en lo relacionado con su política</w:t>
      </w:r>
      <w:r>
        <w:rPr>
          <w:spacing w:val="-4"/>
          <w:w w:val="105"/>
        </w:rPr>
        <w:t> </w:t>
      </w:r>
      <w:r>
        <w:rPr>
          <w:w w:val="105"/>
        </w:rPr>
        <w:t>de</w:t>
      </w:r>
      <w:r>
        <w:rPr>
          <w:spacing w:val="-3"/>
          <w:w w:val="105"/>
        </w:rPr>
        <w:t> </w:t>
      </w:r>
      <w:r>
        <w:rPr>
          <w:w w:val="105"/>
        </w:rPr>
        <w:t>I+D+i</w:t>
      </w:r>
      <w:r>
        <w:rPr>
          <w:spacing w:val="-5"/>
          <w:w w:val="105"/>
        </w:rPr>
        <w:t> </w:t>
      </w:r>
      <w:r>
        <w:rPr>
          <w:w w:val="105"/>
        </w:rPr>
        <w:t>como</w:t>
      </w:r>
      <w:r>
        <w:rPr>
          <w:spacing w:val="-4"/>
          <w:w w:val="105"/>
        </w:rPr>
        <w:t> </w:t>
      </w:r>
      <w:r>
        <w:rPr>
          <w:w w:val="105"/>
        </w:rPr>
        <w:t>en</w:t>
      </w:r>
      <w:r>
        <w:rPr>
          <w:spacing w:val="-3"/>
          <w:w w:val="105"/>
        </w:rPr>
        <w:t> </w:t>
      </w:r>
      <w:r>
        <w:rPr>
          <w:w w:val="105"/>
        </w:rPr>
        <w:t>su</w:t>
      </w:r>
      <w:r>
        <w:rPr>
          <w:spacing w:val="-2"/>
          <w:w w:val="105"/>
        </w:rPr>
        <w:t> </w:t>
      </w:r>
      <w:r>
        <w:rPr>
          <w:w w:val="105"/>
        </w:rPr>
        <w:t>política</w:t>
      </w:r>
      <w:r>
        <w:rPr>
          <w:spacing w:val="-3"/>
          <w:w w:val="105"/>
        </w:rPr>
        <w:t> </w:t>
      </w:r>
      <w:r>
        <w:rPr>
          <w:w w:val="105"/>
        </w:rPr>
        <w:t>industrial.</w:t>
      </w:r>
      <w:r>
        <w:rPr>
          <w:spacing w:val="-3"/>
          <w:w w:val="105"/>
        </w:rPr>
        <w:t> </w:t>
      </w:r>
      <w:r>
        <w:rPr>
          <w:w w:val="105"/>
        </w:rPr>
        <w:t>Y</w:t>
      </w:r>
      <w:r>
        <w:rPr>
          <w:spacing w:val="-4"/>
          <w:w w:val="105"/>
        </w:rPr>
        <w:t> </w:t>
      </w:r>
      <w:r>
        <w:rPr>
          <w:w w:val="105"/>
        </w:rPr>
        <w:t>como</w:t>
      </w:r>
      <w:r>
        <w:rPr>
          <w:spacing w:val="-3"/>
          <w:w w:val="105"/>
        </w:rPr>
        <w:t> </w:t>
      </w:r>
      <w:r>
        <w:rPr>
          <w:w w:val="105"/>
        </w:rPr>
        <w:t>tal</w:t>
      </w:r>
      <w:r>
        <w:rPr>
          <w:spacing w:val="-6"/>
          <w:w w:val="105"/>
        </w:rPr>
        <w:t> </w:t>
      </w:r>
      <w:r>
        <w:rPr>
          <w:w w:val="105"/>
        </w:rPr>
        <w:t>debe</w:t>
      </w:r>
      <w:r>
        <w:rPr>
          <w:spacing w:val="-3"/>
          <w:w w:val="105"/>
        </w:rPr>
        <w:t> </w:t>
      </w:r>
      <w:r>
        <w:rPr>
          <w:w w:val="105"/>
        </w:rPr>
        <w:t>seguir</w:t>
      </w:r>
      <w:r>
        <w:rPr>
          <w:spacing w:val="-3"/>
          <w:w w:val="105"/>
        </w:rPr>
        <w:t> </w:t>
      </w:r>
      <w:r>
        <w:rPr>
          <w:w w:val="105"/>
        </w:rPr>
        <w:t>prestando</w:t>
      </w:r>
      <w:r>
        <w:rPr>
          <w:spacing w:val="-5"/>
          <w:w w:val="105"/>
        </w:rPr>
        <w:t> </w:t>
      </w:r>
      <w:r>
        <w:rPr>
          <w:w w:val="105"/>
        </w:rPr>
        <w:t>apoyo</w:t>
      </w:r>
      <w:r>
        <w:rPr>
          <w:spacing w:val="-2"/>
          <w:w w:val="105"/>
        </w:rPr>
        <w:t> </w:t>
      </w:r>
      <w:r>
        <w:rPr>
          <w:w w:val="105"/>
        </w:rPr>
        <w:t>al</w:t>
      </w:r>
      <w:r>
        <w:rPr>
          <w:spacing w:val="-5"/>
          <w:w w:val="105"/>
        </w:rPr>
        <w:t> </w:t>
      </w:r>
      <w:r>
        <w:rPr>
          <w:w w:val="105"/>
        </w:rPr>
        <w:t>Gobierno</w:t>
      </w:r>
      <w:r>
        <w:rPr>
          <w:spacing w:val="-4"/>
          <w:w w:val="105"/>
        </w:rPr>
        <w:t> </w:t>
      </w:r>
      <w:r>
        <w:rPr>
          <w:w w:val="105"/>
        </w:rPr>
        <w:t>de Canarias en determinadas áreas orientadas al impulso de la I+D+i, y al desarrollo de nuevas áreas en los campos de la industria y la energía, además de en la transferencia tecnológica y la internacionalización de la empresa</w:t>
      </w:r>
      <w:r>
        <w:rPr>
          <w:spacing w:val="-3"/>
          <w:w w:val="105"/>
        </w:rPr>
        <w:t> </w:t>
      </w:r>
      <w:r>
        <w:rPr>
          <w:w w:val="105"/>
        </w:rPr>
        <w:t>canaria.</w:t>
      </w:r>
    </w:p>
    <w:p>
      <w:pPr>
        <w:pStyle w:val="BodyText"/>
        <w:spacing w:before="8"/>
      </w:pPr>
    </w:p>
    <w:p>
      <w:pPr>
        <w:pStyle w:val="BodyText"/>
        <w:spacing w:line="249" w:lineRule="auto"/>
        <w:ind w:left="1707" w:right="1210"/>
        <w:jc w:val="both"/>
      </w:pPr>
      <w:r>
        <w:rPr>
          <w:w w:val="105"/>
        </w:rPr>
        <w:t>Y por tanto el ITC debe seguir avanzando en la generación de conocimiento en campos en los que Canarias puede añadir valor respecto a otras regiones, como las energías renovables, las tecnologías del agua, las tecnologías de la información, la biotecnología, etc…, campos en los que se esperan despegues importantes en el corto-medio plazo, acompañados de generación de empleo de calidad. Además,</w:t>
      </w:r>
      <w:r>
        <w:rPr>
          <w:spacing w:val="-20"/>
          <w:w w:val="105"/>
        </w:rPr>
        <w:t> </w:t>
      </w:r>
      <w:r>
        <w:rPr>
          <w:w w:val="105"/>
        </w:rPr>
        <w:t>el</w:t>
      </w:r>
      <w:r>
        <w:rPr>
          <w:spacing w:val="-18"/>
          <w:w w:val="105"/>
        </w:rPr>
        <w:t> </w:t>
      </w:r>
      <w:r>
        <w:rPr>
          <w:w w:val="105"/>
        </w:rPr>
        <w:t>ITC</w:t>
      </w:r>
      <w:r>
        <w:rPr>
          <w:spacing w:val="-21"/>
          <w:w w:val="105"/>
        </w:rPr>
        <w:t> </w:t>
      </w:r>
      <w:r>
        <w:rPr>
          <w:w w:val="105"/>
        </w:rPr>
        <w:t>debe</w:t>
      </w:r>
      <w:r>
        <w:rPr>
          <w:spacing w:val="-17"/>
          <w:w w:val="105"/>
        </w:rPr>
        <w:t> </w:t>
      </w:r>
      <w:r>
        <w:rPr>
          <w:w w:val="105"/>
        </w:rPr>
        <w:t>focalizar</w:t>
      </w:r>
      <w:r>
        <w:rPr>
          <w:spacing w:val="-19"/>
          <w:w w:val="105"/>
        </w:rPr>
        <w:t> </w:t>
      </w:r>
      <w:r>
        <w:rPr>
          <w:w w:val="105"/>
        </w:rPr>
        <w:t>esta</w:t>
      </w:r>
      <w:r>
        <w:rPr>
          <w:spacing w:val="-20"/>
          <w:w w:val="105"/>
        </w:rPr>
        <w:t> </w:t>
      </w:r>
      <w:r>
        <w:rPr>
          <w:w w:val="105"/>
        </w:rPr>
        <w:t>generación</w:t>
      </w:r>
      <w:r>
        <w:rPr>
          <w:spacing w:val="-19"/>
          <w:w w:val="105"/>
        </w:rPr>
        <w:t> </w:t>
      </w:r>
      <w:r>
        <w:rPr>
          <w:w w:val="105"/>
        </w:rPr>
        <w:t>de</w:t>
      </w:r>
      <w:r>
        <w:rPr>
          <w:spacing w:val="-18"/>
          <w:w w:val="105"/>
        </w:rPr>
        <w:t> </w:t>
      </w:r>
      <w:r>
        <w:rPr>
          <w:w w:val="105"/>
        </w:rPr>
        <w:t>conocimiento</w:t>
      </w:r>
      <w:r>
        <w:rPr>
          <w:spacing w:val="-18"/>
          <w:w w:val="105"/>
        </w:rPr>
        <w:t> </w:t>
      </w:r>
      <w:r>
        <w:rPr>
          <w:w w:val="105"/>
        </w:rPr>
        <w:t>al</w:t>
      </w:r>
      <w:r>
        <w:rPr>
          <w:spacing w:val="-20"/>
          <w:w w:val="105"/>
        </w:rPr>
        <w:t> </w:t>
      </w:r>
      <w:r>
        <w:rPr>
          <w:w w:val="105"/>
        </w:rPr>
        <w:t>tejido</w:t>
      </w:r>
      <w:r>
        <w:rPr>
          <w:spacing w:val="-19"/>
          <w:w w:val="105"/>
        </w:rPr>
        <w:t> </w:t>
      </w:r>
      <w:r>
        <w:rPr>
          <w:w w:val="105"/>
        </w:rPr>
        <w:t>industrial,</w:t>
      </w:r>
      <w:r>
        <w:rPr>
          <w:spacing w:val="-18"/>
          <w:w w:val="105"/>
        </w:rPr>
        <w:t> </w:t>
      </w:r>
      <w:r>
        <w:rPr>
          <w:w w:val="105"/>
        </w:rPr>
        <w:t>y</w:t>
      </w:r>
      <w:r>
        <w:rPr>
          <w:spacing w:val="-20"/>
          <w:w w:val="105"/>
        </w:rPr>
        <w:t> </w:t>
      </w:r>
      <w:r>
        <w:rPr>
          <w:w w:val="105"/>
        </w:rPr>
        <w:t>promover</w:t>
      </w:r>
      <w:r>
        <w:rPr>
          <w:spacing w:val="-19"/>
          <w:w w:val="105"/>
        </w:rPr>
        <w:t> </w:t>
      </w:r>
      <w:r>
        <w:rPr>
          <w:w w:val="105"/>
        </w:rPr>
        <w:t>la</w:t>
      </w:r>
      <w:r>
        <w:rPr>
          <w:spacing w:val="-18"/>
          <w:w w:val="105"/>
        </w:rPr>
        <w:t> </w:t>
      </w:r>
      <w:r>
        <w:rPr>
          <w:w w:val="105"/>
        </w:rPr>
        <w:t>creación y</w:t>
      </w:r>
      <w:r>
        <w:rPr>
          <w:spacing w:val="-11"/>
          <w:w w:val="105"/>
        </w:rPr>
        <w:t> </w:t>
      </w:r>
      <w:r>
        <w:rPr>
          <w:w w:val="105"/>
        </w:rPr>
        <w:t>la</w:t>
      </w:r>
      <w:r>
        <w:rPr>
          <w:spacing w:val="-10"/>
          <w:w w:val="105"/>
        </w:rPr>
        <w:t> </w:t>
      </w:r>
      <w:r>
        <w:rPr>
          <w:w w:val="105"/>
        </w:rPr>
        <w:t>consolidación</w:t>
      </w:r>
      <w:r>
        <w:rPr>
          <w:spacing w:val="-12"/>
          <w:w w:val="105"/>
        </w:rPr>
        <w:t> </w:t>
      </w:r>
      <w:r>
        <w:rPr>
          <w:w w:val="105"/>
        </w:rPr>
        <w:t>de</w:t>
      </w:r>
      <w:r>
        <w:rPr>
          <w:spacing w:val="-12"/>
          <w:w w:val="105"/>
        </w:rPr>
        <w:t> </w:t>
      </w:r>
      <w:r>
        <w:rPr>
          <w:w w:val="105"/>
        </w:rPr>
        <w:t>empresas</w:t>
      </w:r>
      <w:r>
        <w:rPr>
          <w:spacing w:val="-11"/>
          <w:w w:val="105"/>
        </w:rPr>
        <w:t> </w:t>
      </w:r>
      <w:r>
        <w:rPr>
          <w:w w:val="105"/>
        </w:rPr>
        <w:t>de</w:t>
      </w:r>
      <w:r>
        <w:rPr>
          <w:spacing w:val="-12"/>
          <w:w w:val="105"/>
        </w:rPr>
        <w:t> </w:t>
      </w:r>
      <w:r>
        <w:rPr>
          <w:w w:val="105"/>
        </w:rPr>
        <w:t>base</w:t>
      </w:r>
      <w:r>
        <w:rPr>
          <w:spacing w:val="-10"/>
          <w:w w:val="105"/>
        </w:rPr>
        <w:t> </w:t>
      </w:r>
      <w:r>
        <w:rPr>
          <w:w w:val="105"/>
        </w:rPr>
        <w:t>tecnológica,</w:t>
      </w:r>
      <w:r>
        <w:rPr>
          <w:spacing w:val="-11"/>
          <w:w w:val="105"/>
        </w:rPr>
        <w:t> </w:t>
      </w:r>
      <w:r>
        <w:rPr>
          <w:w w:val="105"/>
        </w:rPr>
        <w:t>y</w:t>
      </w:r>
      <w:r>
        <w:rPr>
          <w:spacing w:val="-10"/>
          <w:w w:val="105"/>
        </w:rPr>
        <w:t> </w:t>
      </w:r>
      <w:r>
        <w:rPr>
          <w:w w:val="105"/>
        </w:rPr>
        <w:t>fomentado</w:t>
      </w:r>
      <w:r>
        <w:rPr>
          <w:spacing w:val="-10"/>
          <w:w w:val="105"/>
        </w:rPr>
        <w:t> </w:t>
      </w:r>
      <w:r>
        <w:rPr>
          <w:w w:val="105"/>
        </w:rPr>
        <w:t>la</w:t>
      </w:r>
      <w:r>
        <w:rPr>
          <w:spacing w:val="-11"/>
          <w:w w:val="105"/>
        </w:rPr>
        <w:t> </w:t>
      </w:r>
      <w:r>
        <w:rPr>
          <w:w w:val="105"/>
        </w:rPr>
        <w:t>internacionalización</w:t>
      </w:r>
      <w:r>
        <w:rPr>
          <w:spacing w:val="-10"/>
          <w:w w:val="105"/>
        </w:rPr>
        <w:t> </w:t>
      </w:r>
      <w:r>
        <w:rPr>
          <w:w w:val="105"/>
        </w:rPr>
        <w:t>de</w:t>
      </w:r>
      <w:r>
        <w:rPr>
          <w:spacing w:val="-11"/>
          <w:w w:val="105"/>
        </w:rPr>
        <w:t> </w:t>
      </w:r>
      <w:r>
        <w:rPr>
          <w:w w:val="105"/>
        </w:rPr>
        <w:t>las</w:t>
      </w:r>
      <w:r>
        <w:rPr>
          <w:spacing w:val="-10"/>
          <w:w w:val="105"/>
        </w:rPr>
        <w:t> </w:t>
      </w:r>
      <w:r>
        <w:rPr>
          <w:w w:val="105"/>
        </w:rPr>
        <w:t>mismas.</w:t>
      </w:r>
    </w:p>
    <w:p>
      <w:pPr>
        <w:pStyle w:val="BodyText"/>
        <w:spacing w:before="8"/>
      </w:pPr>
    </w:p>
    <w:p>
      <w:pPr>
        <w:pStyle w:val="BodyText"/>
        <w:spacing w:line="249" w:lineRule="auto"/>
        <w:ind w:left="1707" w:right="1211"/>
        <w:jc w:val="both"/>
      </w:pPr>
      <w:r>
        <w:rPr>
          <w:w w:val="105"/>
        </w:rPr>
        <w:t>Así</w:t>
      </w:r>
      <w:r>
        <w:rPr>
          <w:spacing w:val="-7"/>
          <w:w w:val="105"/>
        </w:rPr>
        <w:t> </w:t>
      </w:r>
      <w:r>
        <w:rPr>
          <w:w w:val="105"/>
        </w:rPr>
        <w:t>la</w:t>
      </w:r>
      <w:r>
        <w:rPr>
          <w:spacing w:val="-9"/>
          <w:w w:val="105"/>
        </w:rPr>
        <w:t> </w:t>
      </w:r>
      <w:r>
        <w:rPr>
          <w:w w:val="105"/>
        </w:rPr>
        <w:t>actividad</w:t>
      </w:r>
      <w:r>
        <w:rPr>
          <w:spacing w:val="-5"/>
          <w:w w:val="105"/>
        </w:rPr>
        <w:t> </w:t>
      </w:r>
      <w:r>
        <w:rPr>
          <w:w w:val="105"/>
        </w:rPr>
        <w:t>tecnológica</w:t>
      </w:r>
      <w:r>
        <w:rPr>
          <w:spacing w:val="-11"/>
          <w:w w:val="105"/>
        </w:rPr>
        <w:t> </w:t>
      </w:r>
      <w:r>
        <w:rPr>
          <w:w w:val="105"/>
        </w:rPr>
        <w:t>y</w:t>
      </w:r>
      <w:r>
        <w:rPr>
          <w:spacing w:val="-6"/>
          <w:w w:val="105"/>
        </w:rPr>
        <w:t> </w:t>
      </w:r>
      <w:r>
        <w:rPr>
          <w:w w:val="105"/>
        </w:rPr>
        <w:t>de</w:t>
      </w:r>
      <w:r>
        <w:rPr>
          <w:spacing w:val="-9"/>
          <w:w w:val="105"/>
        </w:rPr>
        <w:t> </w:t>
      </w:r>
      <w:r>
        <w:rPr>
          <w:w w:val="105"/>
        </w:rPr>
        <w:t>I+D+i</w:t>
      </w:r>
      <w:r>
        <w:rPr>
          <w:spacing w:val="-7"/>
          <w:w w:val="105"/>
        </w:rPr>
        <w:t> </w:t>
      </w:r>
      <w:r>
        <w:rPr>
          <w:w w:val="105"/>
        </w:rPr>
        <w:t>desarrollada</w:t>
      </w:r>
      <w:r>
        <w:rPr>
          <w:spacing w:val="-6"/>
          <w:w w:val="105"/>
        </w:rPr>
        <w:t> </w:t>
      </w:r>
      <w:r>
        <w:rPr>
          <w:w w:val="105"/>
        </w:rPr>
        <w:t>por</w:t>
      </w:r>
      <w:r>
        <w:rPr>
          <w:spacing w:val="-9"/>
          <w:w w:val="105"/>
        </w:rPr>
        <w:t> </w:t>
      </w:r>
      <w:r>
        <w:rPr>
          <w:w w:val="105"/>
        </w:rPr>
        <w:t>el</w:t>
      </w:r>
      <w:r>
        <w:rPr>
          <w:spacing w:val="-8"/>
          <w:w w:val="105"/>
        </w:rPr>
        <w:t> </w:t>
      </w:r>
      <w:r>
        <w:rPr>
          <w:w w:val="105"/>
        </w:rPr>
        <w:t>ITC</w:t>
      </w:r>
      <w:r>
        <w:rPr>
          <w:spacing w:val="-7"/>
          <w:w w:val="105"/>
        </w:rPr>
        <w:t> </w:t>
      </w:r>
      <w:r>
        <w:rPr>
          <w:w w:val="105"/>
        </w:rPr>
        <w:t>en</w:t>
      </w:r>
      <w:r>
        <w:rPr>
          <w:spacing w:val="-6"/>
          <w:w w:val="105"/>
        </w:rPr>
        <w:t> </w:t>
      </w:r>
      <w:r>
        <w:rPr>
          <w:w w:val="105"/>
        </w:rPr>
        <w:t>el</w:t>
      </w:r>
      <w:r>
        <w:rPr>
          <w:spacing w:val="-9"/>
          <w:w w:val="105"/>
        </w:rPr>
        <w:t> </w:t>
      </w:r>
      <w:r>
        <w:rPr>
          <w:w w:val="105"/>
        </w:rPr>
        <w:t>ejercicio</w:t>
      </w:r>
      <w:r>
        <w:rPr>
          <w:spacing w:val="-9"/>
          <w:w w:val="105"/>
        </w:rPr>
        <w:t> </w:t>
      </w:r>
      <w:r>
        <w:rPr>
          <w:w w:val="105"/>
        </w:rPr>
        <w:t>2021</w:t>
      </w:r>
      <w:r>
        <w:rPr>
          <w:spacing w:val="-6"/>
          <w:w w:val="105"/>
        </w:rPr>
        <w:t> </w:t>
      </w:r>
      <w:r>
        <w:rPr>
          <w:w w:val="105"/>
        </w:rPr>
        <w:t>se</w:t>
      </w:r>
      <w:r>
        <w:rPr>
          <w:spacing w:val="-5"/>
          <w:w w:val="105"/>
        </w:rPr>
        <w:t> </w:t>
      </w:r>
      <w:r>
        <w:rPr>
          <w:w w:val="105"/>
        </w:rPr>
        <w:t>ha</w:t>
      </w:r>
      <w:r>
        <w:rPr>
          <w:spacing w:val="-6"/>
          <w:w w:val="105"/>
        </w:rPr>
        <w:t> </w:t>
      </w:r>
      <w:r>
        <w:rPr>
          <w:w w:val="105"/>
        </w:rPr>
        <w:t>concentrado</w:t>
      </w:r>
      <w:r>
        <w:rPr>
          <w:spacing w:val="-6"/>
          <w:w w:val="105"/>
        </w:rPr>
        <w:t> </w:t>
      </w:r>
      <w:r>
        <w:rPr>
          <w:w w:val="105"/>
        </w:rPr>
        <w:t>en las</w:t>
      </w:r>
      <w:r>
        <w:rPr>
          <w:spacing w:val="-4"/>
          <w:w w:val="105"/>
        </w:rPr>
        <w:t> </w:t>
      </w:r>
      <w:r>
        <w:rPr>
          <w:w w:val="105"/>
        </w:rPr>
        <w:t>dos</w:t>
      </w:r>
      <w:r>
        <w:rPr>
          <w:spacing w:val="-3"/>
          <w:w w:val="105"/>
        </w:rPr>
        <w:t> </w:t>
      </w:r>
      <w:r>
        <w:rPr>
          <w:w w:val="105"/>
        </w:rPr>
        <w:t>vertientes</w:t>
      </w:r>
      <w:r>
        <w:rPr>
          <w:spacing w:val="-5"/>
          <w:w w:val="105"/>
        </w:rPr>
        <w:t> </w:t>
      </w:r>
      <w:r>
        <w:rPr>
          <w:w w:val="105"/>
        </w:rPr>
        <w:t>fundamentales</w:t>
      </w:r>
      <w:r>
        <w:rPr>
          <w:spacing w:val="-5"/>
          <w:w w:val="105"/>
        </w:rPr>
        <w:t> </w:t>
      </w:r>
      <w:r>
        <w:rPr>
          <w:w w:val="105"/>
        </w:rPr>
        <w:t>anteriormente</w:t>
      </w:r>
      <w:r>
        <w:rPr>
          <w:spacing w:val="-4"/>
          <w:w w:val="105"/>
        </w:rPr>
        <w:t> </w:t>
      </w:r>
      <w:r>
        <w:rPr>
          <w:w w:val="105"/>
        </w:rPr>
        <w:t>expuesta,</w:t>
      </w:r>
      <w:r>
        <w:rPr>
          <w:spacing w:val="-3"/>
          <w:w w:val="105"/>
        </w:rPr>
        <w:t> </w:t>
      </w:r>
      <w:r>
        <w:rPr>
          <w:w w:val="105"/>
        </w:rPr>
        <w:t>como</w:t>
      </w:r>
      <w:r>
        <w:rPr>
          <w:spacing w:val="-4"/>
          <w:w w:val="105"/>
        </w:rPr>
        <w:t> </w:t>
      </w:r>
      <w:r>
        <w:rPr>
          <w:w w:val="105"/>
        </w:rPr>
        <w:t>ente</w:t>
      </w:r>
      <w:r>
        <w:rPr>
          <w:spacing w:val="-5"/>
          <w:w w:val="105"/>
        </w:rPr>
        <w:t> </w:t>
      </w:r>
      <w:r>
        <w:rPr>
          <w:w w:val="105"/>
        </w:rPr>
        <w:t>instrumental</w:t>
      </w:r>
      <w:r>
        <w:rPr>
          <w:spacing w:val="-5"/>
          <w:w w:val="105"/>
        </w:rPr>
        <w:t> </w:t>
      </w:r>
      <w:r>
        <w:rPr>
          <w:w w:val="105"/>
        </w:rPr>
        <w:t>o</w:t>
      </w:r>
      <w:r>
        <w:rPr>
          <w:spacing w:val="-5"/>
          <w:w w:val="105"/>
        </w:rPr>
        <w:t> </w:t>
      </w:r>
      <w:r>
        <w:rPr>
          <w:w w:val="105"/>
        </w:rPr>
        <w:t>medio</w:t>
      </w:r>
      <w:r>
        <w:rPr>
          <w:spacing w:val="-4"/>
          <w:w w:val="105"/>
        </w:rPr>
        <w:t> </w:t>
      </w:r>
      <w:r>
        <w:rPr>
          <w:w w:val="105"/>
        </w:rPr>
        <w:t>propio</w:t>
      </w:r>
      <w:r>
        <w:rPr>
          <w:spacing w:val="-4"/>
          <w:w w:val="105"/>
        </w:rPr>
        <w:t> </w:t>
      </w:r>
      <w:r>
        <w:rPr>
          <w:w w:val="105"/>
        </w:rPr>
        <w:t>de</w:t>
      </w:r>
      <w:r>
        <w:rPr>
          <w:spacing w:val="-2"/>
          <w:w w:val="105"/>
        </w:rPr>
        <w:t> </w:t>
      </w:r>
      <w:r>
        <w:rPr>
          <w:w w:val="105"/>
        </w:rPr>
        <w:t>la CAC y como centro de transferencia</w:t>
      </w:r>
      <w:r>
        <w:rPr>
          <w:spacing w:val="-9"/>
          <w:w w:val="105"/>
        </w:rPr>
        <w:t> </w:t>
      </w:r>
      <w:r>
        <w:rPr>
          <w:w w:val="105"/>
        </w:rPr>
        <w:t>tecnológica.</w:t>
      </w:r>
    </w:p>
    <w:p>
      <w:pPr>
        <w:pStyle w:val="BodyText"/>
        <w:spacing w:before="9"/>
      </w:pPr>
    </w:p>
    <w:p>
      <w:pPr>
        <w:pStyle w:val="BodyText"/>
        <w:spacing w:line="249" w:lineRule="auto"/>
        <w:ind w:left="1707" w:right="1209"/>
        <w:jc w:val="both"/>
      </w:pPr>
      <w:r>
        <w:rPr>
          <w:w w:val="105"/>
        </w:rPr>
        <w:t>Durante el ejercicio 2021 aparte de continuar ejecutando los más 30 proyectos activos de I+D+i con financiación competitiva, se han puesto en marcha más 15 nuevos proyectos de I+D+i con financiación europea, nacional y regional, en diferentes sectores emergentes (energías renovables, tecnologías del agua, biotecnología de algas, etc.), que repercutirán en el fomento del desarrollo tecnológico y la innovación</w:t>
      </w:r>
      <w:r>
        <w:rPr>
          <w:spacing w:val="-5"/>
          <w:w w:val="105"/>
        </w:rPr>
        <w:t> </w:t>
      </w:r>
      <w:r>
        <w:rPr>
          <w:w w:val="105"/>
        </w:rPr>
        <w:t>empresarial,</w:t>
      </w:r>
      <w:r>
        <w:rPr>
          <w:spacing w:val="-3"/>
          <w:w w:val="105"/>
        </w:rPr>
        <w:t> </w:t>
      </w:r>
      <w:r>
        <w:rPr>
          <w:w w:val="105"/>
        </w:rPr>
        <w:t>la</w:t>
      </w:r>
      <w:r>
        <w:rPr>
          <w:spacing w:val="-6"/>
          <w:w w:val="105"/>
        </w:rPr>
        <w:t> </w:t>
      </w:r>
      <w:r>
        <w:rPr>
          <w:w w:val="105"/>
        </w:rPr>
        <w:t>generación</w:t>
      </w:r>
      <w:r>
        <w:rPr>
          <w:spacing w:val="-5"/>
          <w:w w:val="105"/>
        </w:rPr>
        <w:t> </w:t>
      </w:r>
      <w:r>
        <w:rPr>
          <w:w w:val="105"/>
        </w:rPr>
        <w:t>de</w:t>
      </w:r>
      <w:r>
        <w:rPr>
          <w:spacing w:val="-4"/>
          <w:w w:val="105"/>
        </w:rPr>
        <w:t> </w:t>
      </w:r>
      <w:r>
        <w:rPr>
          <w:w w:val="105"/>
        </w:rPr>
        <w:t>empleo</w:t>
      </w:r>
      <w:r>
        <w:rPr>
          <w:spacing w:val="-2"/>
          <w:w w:val="105"/>
        </w:rPr>
        <w:t> </w:t>
      </w:r>
      <w:r>
        <w:rPr>
          <w:w w:val="105"/>
        </w:rPr>
        <w:t>joven</w:t>
      </w:r>
      <w:r>
        <w:rPr>
          <w:spacing w:val="-3"/>
          <w:w w:val="105"/>
        </w:rPr>
        <w:t> </w:t>
      </w:r>
      <w:r>
        <w:rPr>
          <w:w w:val="105"/>
        </w:rPr>
        <w:t>y</w:t>
      </w:r>
      <w:r>
        <w:rPr>
          <w:spacing w:val="-3"/>
          <w:w w:val="105"/>
        </w:rPr>
        <w:t> </w:t>
      </w:r>
      <w:r>
        <w:rPr>
          <w:w w:val="105"/>
        </w:rPr>
        <w:t>la</w:t>
      </w:r>
      <w:r>
        <w:rPr>
          <w:spacing w:val="-5"/>
          <w:w w:val="105"/>
        </w:rPr>
        <w:t> </w:t>
      </w:r>
      <w:r>
        <w:rPr>
          <w:w w:val="105"/>
        </w:rPr>
        <w:t>apertura</w:t>
      </w:r>
      <w:r>
        <w:rPr>
          <w:spacing w:val="-4"/>
          <w:w w:val="105"/>
        </w:rPr>
        <w:t> </w:t>
      </w:r>
      <w:r>
        <w:rPr>
          <w:w w:val="105"/>
        </w:rPr>
        <w:t>de</w:t>
      </w:r>
      <w:r>
        <w:rPr>
          <w:spacing w:val="-3"/>
          <w:w w:val="105"/>
        </w:rPr>
        <w:t> </w:t>
      </w:r>
      <w:r>
        <w:rPr>
          <w:w w:val="105"/>
        </w:rPr>
        <w:t>Canarias</w:t>
      </w:r>
      <w:r>
        <w:rPr>
          <w:spacing w:val="-7"/>
          <w:w w:val="105"/>
        </w:rPr>
        <w:t> </w:t>
      </w:r>
      <w:r>
        <w:rPr>
          <w:w w:val="105"/>
        </w:rPr>
        <w:t>hacia</w:t>
      </w:r>
      <w:r>
        <w:rPr>
          <w:spacing w:val="-2"/>
          <w:w w:val="105"/>
        </w:rPr>
        <w:t> </w:t>
      </w:r>
      <w:r>
        <w:rPr>
          <w:w w:val="105"/>
        </w:rPr>
        <w:t>mercados</w:t>
      </w:r>
      <w:r>
        <w:rPr>
          <w:spacing w:val="-5"/>
          <w:w w:val="105"/>
        </w:rPr>
        <w:t> </w:t>
      </w:r>
      <w:r>
        <w:rPr>
          <w:w w:val="105"/>
        </w:rPr>
        <w:t>en</w:t>
      </w:r>
      <w:r>
        <w:rPr>
          <w:spacing w:val="-5"/>
          <w:w w:val="105"/>
        </w:rPr>
        <w:t> </w:t>
      </w:r>
      <w:r>
        <w:rPr>
          <w:w w:val="105"/>
        </w:rPr>
        <w:t>la Macaronesia y África</w:t>
      </w:r>
      <w:r>
        <w:rPr>
          <w:spacing w:val="-6"/>
          <w:w w:val="105"/>
        </w:rPr>
        <w:t> </w:t>
      </w:r>
      <w:r>
        <w:rPr>
          <w:w w:val="105"/>
        </w:rPr>
        <w:t>Occidental.</w:t>
      </w:r>
    </w:p>
    <w:p>
      <w:pPr>
        <w:pStyle w:val="BodyText"/>
        <w:spacing w:before="7"/>
      </w:pPr>
    </w:p>
    <w:p>
      <w:pPr>
        <w:pStyle w:val="BodyText"/>
        <w:spacing w:line="249" w:lineRule="auto" w:before="1"/>
        <w:ind w:left="1707" w:right="1209"/>
        <w:jc w:val="both"/>
      </w:pPr>
      <w:r>
        <w:rPr>
          <w:w w:val="105"/>
        </w:rPr>
        <w:t>También se ha avanzado en el acercamiento a empresas canarias tanto desde la vertiente de transferencia de tecnología, en la que se continúa estrechando el acercamiento a al tejido productivo, tanto en lo que respecta al fomento de la innovación a nivel transversal, como a la transferencia de tecnología en los sectores de especialización tecnológica del ITC. Como a nivel apoyo a la internacionalización de las empresas canarias donde se continúa buscando vías para que empresas canarias, en particular de los sectores de la energía y el agua, participen en proyectos internacionales de la mano del ITC.</w:t>
      </w:r>
    </w:p>
    <w:p>
      <w:pPr>
        <w:pStyle w:val="BodyText"/>
      </w:pPr>
    </w:p>
    <w:p>
      <w:pPr>
        <w:pStyle w:val="BodyText"/>
      </w:pPr>
    </w:p>
    <w:p>
      <w:pPr>
        <w:pStyle w:val="BodyText"/>
        <w:spacing w:before="7"/>
        <w:rPr>
          <w:sz w:val="21"/>
        </w:rPr>
      </w:pPr>
    </w:p>
    <w:p>
      <w:pPr>
        <w:spacing w:before="99"/>
        <w:ind w:left="0" w:right="1210" w:firstLine="0"/>
        <w:jc w:val="right"/>
        <w:rPr>
          <w:sz w:val="19"/>
        </w:rPr>
      </w:pPr>
      <w:r>
        <w:rPr>
          <w:sz w:val="19"/>
        </w:rPr>
        <w:t>Página 81</w:t>
      </w:r>
    </w:p>
    <w:p>
      <w:pPr>
        <w:pStyle w:val="BodyText"/>
      </w:pPr>
    </w:p>
    <w:p>
      <w:pPr>
        <w:pStyle w:val="BodyText"/>
      </w:pPr>
    </w:p>
    <w:p>
      <w:pPr>
        <w:pStyle w:val="BodyText"/>
        <w:spacing w:before="5"/>
        <w:rPr>
          <w:sz w:val="18"/>
        </w:rPr>
      </w:pPr>
      <w:r>
        <w:rPr/>
        <w:pict>
          <v:group style="position:absolute;margin-left:52.058052pt;margin-top:12.553968pt;width:490.9pt;height:36.6pt;mso-position-horizontal-relative:page;mso-position-vertical-relative:paragraph;z-index:-251339776;mso-wrap-distance-left:0;mso-wrap-distance-right:0" coordorigin="1041,251" coordsize="9818,732">
            <v:line style="position:absolute" from="1046,978" to="1046,256" stroked="true" strokeweight=".465325pt" strokecolor="#000000">
              <v:stroke dashstyle="solid"/>
            </v:line>
            <v:line style="position:absolute" from="1046,978" to="5441,978" stroked="true" strokeweight=".465325pt" strokecolor="#000000">
              <v:stroke dashstyle="solid"/>
            </v:line>
            <v:line style="position:absolute" from="1046,256" to="5441,256" stroked="true" strokeweight=".465325pt" strokecolor="#000000">
              <v:stroke dashstyle="solid"/>
            </v:line>
            <v:line style="position:absolute" from="5441,978" to="10211,978"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10"/>
        <w:jc w:val="both"/>
      </w:pPr>
      <w:r>
        <w:rPr>
          <w:w w:val="105"/>
        </w:rPr>
        <w:t>Además se han realizado colaboraciones tecnológicas con empresas privadas y el tercer sector, promoviendo</w:t>
      </w:r>
      <w:r>
        <w:rPr>
          <w:spacing w:val="-10"/>
          <w:w w:val="105"/>
        </w:rPr>
        <w:t> </w:t>
      </w:r>
      <w:r>
        <w:rPr>
          <w:w w:val="105"/>
        </w:rPr>
        <w:t>así</w:t>
      </w:r>
      <w:r>
        <w:rPr>
          <w:spacing w:val="29"/>
          <w:w w:val="105"/>
        </w:rPr>
        <w:t> </w:t>
      </w:r>
      <w:r>
        <w:rPr>
          <w:w w:val="105"/>
        </w:rPr>
        <w:t>iniciativas</w:t>
      </w:r>
      <w:r>
        <w:rPr>
          <w:spacing w:val="-11"/>
          <w:w w:val="105"/>
        </w:rPr>
        <w:t> </w:t>
      </w:r>
      <w:r>
        <w:rPr>
          <w:w w:val="105"/>
        </w:rPr>
        <w:t>inclusivas</w:t>
      </w:r>
      <w:r>
        <w:rPr>
          <w:spacing w:val="-10"/>
          <w:w w:val="105"/>
        </w:rPr>
        <w:t> </w:t>
      </w:r>
      <w:r>
        <w:rPr>
          <w:w w:val="105"/>
        </w:rPr>
        <w:t>que</w:t>
      </w:r>
      <w:r>
        <w:rPr>
          <w:spacing w:val="-9"/>
          <w:w w:val="105"/>
        </w:rPr>
        <w:t> </w:t>
      </w:r>
      <w:r>
        <w:rPr>
          <w:w w:val="105"/>
        </w:rPr>
        <w:t>favorezcan</w:t>
      </w:r>
      <w:r>
        <w:rPr>
          <w:spacing w:val="-10"/>
          <w:w w:val="105"/>
        </w:rPr>
        <w:t> </w:t>
      </w:r>
      <w:r>
        <w:rPr>
          <w:w w:val="105"/>
        </w:rPr>
        <w:t>la</w:t>
      </w:r>
      <w:r>
        <w:rPr>
          <w:spacing w:val="-9"/>
          <w:w w:val="105"/>
        </w:rPr>
        <w:t> </w:t>
      </w:r>
      <w:r>
        <w:rPr>
          <w:w w:val="105"/>
        </w:rPr>
        <w:t>actividad</w:t>
      </w:r>
      <w:r>
        <w:rPr>
          <w:spacing w:val="-12"/>
          <w:w w:val="105"/>
        </w:rPr>
        <w:t> </w:t>
      </w:r>
      <w:r>
        <w:rPr>
          <w:w w:val="105"/>
        </w:rPr>
        <w:t>económica</w:t>
      </w:r>
      <w:r>
        <w:rPr>
          <w:spacing w:val="-9"/>
          <w:w w:val="105"/>
        </w:rPr>
        <w:t> </w:t>
      </w:r>
      <w:r>
        <w:rPr>
          <w:w w:val="105"/>
        </w:rPr>
        <w:t>y</w:t>
      </w:r>
      <w:r>
        <w:rPr>
          <w:spacing w:val="-10"/>
          <w:w w:val="105"/>
        </w:rPr>
        <w:t> </w:t>
      </w:r>
      <w:r>
        <w:rPr>
          <w:w w:val="105"/>
        </w:rPr>
        <w:t>empleo</w:t>
      </w:r>
      <w:r>
        <w:rPr>
          <w:spacing w:val="-9"/>
          <w:w w:val="105"/>
        </w:rPr>
        <w:t> </w:t>
      </w:r>
      <w:r>
        <w:rPr>
          <w:w w:val="105"/>
        </w:rPr>
        <w:t>de</w:t>
      </w:r>
      <w:r>
        <w:rPr>
          <w:spacing w:val="-10"/>
          <w:w w:val="105"/>
        </w:rPr>
        <w:t> </w:t>
      </w:r>
      <w:r>
        <w:rPr>
          <w:w w:val="105"/>
        </w:rPr>
        <w:t>colectivos</w:t>
      </w:r>
      <w:r>
        <w:rPr>
          <w:spacing w:val="-11"/>
          <w:w w:val="105"/>
        </w:rPr>
        <w:t> </w:t>
      </w:r>
      <w:r>
        <w:rPr>
          <w:w w:val="105"/>
        </w:rPr>
        <w:t>en riesgo de exclusión</w:t>
      </w:r>
      <w:r>
        <w:rPr>
          <w:spacing w:val="1"/>
          <w:w w:val="105"/>
        </w:rPr>
        <w:t> </w:t>
      </w:r>
      <w:r>
        <w:rPr>
          <w:w w:val="105"/>
        </w:rPr>
        <w:t>social.</w:t>
      </w:r>
    </w:p>
    <w:p>
      <w:pPr>
        <w:pStyle w:val="BodyText"/>
        <w:rPr>
          <w:sz w:val="24"/>
        </w:rPr>
      </w:pPr>
    </w:p>
    <w:p>
      <w:pPr>
        <w:pStyle w:val="Heading2"/>
        <w:spacing w:before="202"/>
        <w:rPr>
          <w:u w:val="none"/>
        </w:rPr>
      </w:pPr>
      <w:r>
        <w:rPr>
          <w:w w:val="105"/>
          <w:u w:val="none"/>
        </w:rPr>
        <w:t>5.1.- Departamento de Agua</w:t>
      </w:r>
    </w:p>
    <w:p>
      <w:pPr>
        <w:pStyle w:val="BodyText"/>
        <w:spacing w:before="5"/>
        <w:rPr>
          <w:b/>
          <w:sz w:val="21"/>
        </w:rPr>
      </w:pPr>
    </w:p>
    <w:p>
      <w:pPr>
        <w:pStyle w:val="BodyText"/>
        <w:spacing w:line="249" w:lineRule="auto" w:before="1"/>
        <w:ind w:left="1707" w:right="1209"/>
        <w:jc w:val="both"/>
      </w:pPr>
      <w:r>
        <w:rPr>
          <w:w w:val="105"/>
        </w:rPr>
        <w:t>El </w:t>
      </w:r>
      <w:r>
        <w:rPr>
          <w:b/>
          <w:w w:val="105"/>
        </w:rPr>
        <w:t>Departamento de Agua </w:t>
      </w:r>
      <w:r>
        <w:rPr>
          <w:w w:val="105"/>
        </w:rPr>
        <w:t>ha desarrollado su actividad en 2021 dentro de 16 proyectos de I+D+i de diferentes programas europeos (MAC 2014-2020, Interreg Atlantic Area, LIFE), 4 encargos, 5 subvenciones</w:t>
      </w:r>
      <w:r>
        <w:rPr>
          <w:spacing w:val="-17"/>
          <w:w w:val="105"/>
        </w:rPr>
        <w:t> </w:t>
      </w:r>
      <w:r>
        <w:rPr>
          <w:w w:val="105"/>
        </w:rPr>
        <w:t>y</w:t>
      </w:r>
      <w:r>
        <w:rPr>
          <w:spacing w:val="-17"/>
          <w:w w:val="105"/>
        </w:rPr>
        <w:t> </w:t>
      </w:r>
      <w:r>
        <w:rPr>
          <w:w w:val="105"/>
        </w:rPr>
        <w:t>5</w:t>
      </w:r>
      <w:r>
        <w:rPr>
          <w:spacing w:val="-15"/>
          <w:w w:val="105"/>
        </w:rPr>
        <w:t> </w:t>
      </w:r>
      <w:r>
        <w:rPr>
          <w:w w:val="105"/>
        </w:rPr>
        <w:t>servicios.</w:t>
      </w:r>
      <w:r>
        <w:rPr>
          <w:spacing w:val="-17"/>
          <w:w w:val="105"/>
        </w:rPr>
        <w:t> </w:t>
      </w:r>
      <w:r>
        <w:rPr>
          <w:w w:val="105"/>
        </w:rPr>
        <w:t>En</w:t>
      </w:r>
      <w:r>
        <w:rPr>
          <w:spacing w:val="-15"/>
          <w:w w:val="105"/>
        </w:rPr>
        <w:t> </w:t>
      </w:r>
      <w:r>
        <w:rPr>
          <w:w w:val="105"/>
        </w:rPr>
        <w:t>relación</w:t>
      </w:r>
      <w:r>
        <w:rPr>
          <w:spacing w:val="-16"/>
          <w:w w:val="105"/>
        </w:rPr>
        <w:t> </w:t>
      </w:r>
      <w:r>
        <w:rPr>
          <w:w w:val="105"/>
        </w:rPr>
        <w:t>a</w:t>
      </w:r>
      <w:r>
        <w:rPr>
          <w:spacing w:val="-14"/>
          <w:w w:val="105"/>
        </w:rPr>
        <w:t> </w:t>
      </w:r>
      <w:r>
        <w:rPr>
          <w:w w:val="105"/>
        </w:rPr>
        <w:t>los</w:t>
      </w:r>
      <w:r>
        <w:rPr>
          <w:spacing w:val="-17"/>
          <w:w w:val="105"/>
        </w:rPr>
        <w:t> </w:t>
      </w:r>
      <w:r>
        <w:rPr>
          <w:w w:val="105"/>
        </w:rPr>
        <w:t>proyectos</w:t>
      </w:r>
      <w:r>
        <w:rPr>
          <w:spacing w:val="-19"/>
          <w:w w:val="105"/>
        </w:rPr>
        <w:t> </w:t>
      </w:r>
      <w:r>
        <w:rPr>
          <w:w w:val="105"/>
        </w:rPr>
        <w:t>abordados,</w:t>
      </w:r>
      <w:r>
        <w:rPr>
          <w:spacing w:val="-14"/>
          <w:w w:val="105"/>
        </w:rPr>
        <w:t> </w:t>
      </w:r>
      <w:r>
        <w:rPr>
          <w:w w:val="105"/>
        </w:rPr>
        <w:t>actuando</w:t>
      </w:r>
      <w:r>
        <w:rPr>
          <w:spacing w:val="-14"/>
          <w:w w:val="105"/>
        </w:rPr>
        <w:t> </w:t>
      </w:r>
      <w:r>
        <w:rPr>
          <w:w w:val="105"/>
        </w:rPr>
        <w:t>de</w:t>
      </w:r>
      <w:r>
        <w:rPr>
          <w:spacing w:val="-15"/>
          <w:w w:val="105"/>
        </w:rPr>
        <w:t> </w:t>
      </w:r>
      <w:r>
        <w:rPr>
          <w:w w:val="105"/>
        </w:rPr>
        <w:t>coordinador*</w:t>
      </w:r>
      <w:r>
        <w:rPr>
          <w:spacing w:val="-14"/>
          <w:w w:val="105"/>
        </w:rPr>
        <w:t> </w:t>
      </w:r>
      <w:r>
        <w:rPr>
          <w:w w:val="105"/>
        </w:rPr>
        <w:t>en</w:t>
      </w:r>
      <w:r>
        <w:rPr>
          <w:spacing w:val="-15"/>
          <w:w w:val="105"/>
        </w:rPr>
        <w:t> </w:t>
      </w:r>
      <w:r>
        <w:rPr>
          <w:w w:val="105"/>
        </w:rPr>
        <w:t>muchos de</w:t>
      </w:r>
      <w:r>
        <w:rPr>
          <w:spacing w:val="-16"/>
          <w:w w:val="105"/>
        </w:rPr>
        <w:t> </w:t>
      </w:r>
      <w:r>
        <w:rPr>
          <w:w w:val="105"/>
        </w:rPr>
        <w:t>ellos,</w:t>
      </w:r>
      <w:r>
        <w:rPr>
          <w:spacing w:val="-17"/>
          <w:w w:val="105"/>
        </w:rPr>
        <w:t> </w:t>
      </w:r>
      <w:r>
        <w:rPr>
          <w:w w:val="105"/>
        </w:rPr>
        <w:t>se</w:t>
      </w:r>
      <w:r>
        <w:rPr>
          <w:spacing w:val="-16"/>
          <w:w w:val="105"/>
        </w:rPr>
        <w:t> </w:t>
      </w:r>
      <w:r>
        <w:rPr>
          <w:w w:val="105"/>
        </w:rPr>
        <w:t>han</w:t>
      </w:r>
      <w:r>
        <w:rPr>
          <w:spacing w:val="-16"/>
          <w:w w:val="105"/>
        </w:rPr>
        <w:t> </w:t>
      </w:r>
      <w:r>
        <w:rPr>
          <w:w w:val="105"/>
        </w:rPr>
        <w:t>realizado</w:t>
      </w:r>
      <w:r>
        <w:rPr>
          <w:spacing w:val="-17"/>
          <w:w w:val="105"/>
        </w:rPr>
        <w:t> </w:t>
      </w:r>
      <w:r>
        <w:rPr>
          <w:w w:val="105"/>
        </w:rPr>
        <w:t>tareas</w:t>
      </w:r>
      <w:r>
        <w:rPr>
          <w:spacing w:val="-16"/>
          <w:w w:val="105"/>
        </w:rPr>
        <w:t> </w:t>
      </w:r>
      <w:r>
        <w:rPr>
          <w:w w:val="105"/>
        </w:rPr>
        <w:t>relacionadas</w:t>
      </w:r>
      <w:r>
        <w:rPr>
          <w:spacing w:val="-17"/>
          <w:w w:val="105"/>
        </w:rPr>
        <w:t> </w:t>
      </w:r>
      <w:r>
        <w:rPr>
          <w:w w:val="105"/>
        </w:rPr>
        <w:t>con:</w:t>
      </w:r>
      <w:r>
        <w:rPr>
          <w:spacing w:val="-15"/>
          <w:w w:val="105"/>
        </w:rPr>
        <w:t> </w:t>
      </w:r>
      <w:r>
        <w:rPr>
          <w:w w:val="105"/>
        </w:rPr>
        <w:t>la</w:t>
      </w:r>
      <w:r>
        <w:rPr>
          <w:spacing w:val="-16"/>
          <w:w w:val="105"/>
        </w:rPr>
        <w:t> </w:t>
      </w:r>
      <w:r>
        <w:rPr>
          <w:w w:val="105"/>
        </w:rPr>
        <w:t>mejora</w:t>
      </w:r>
      <w:r>
        <w:rPr>
          <w:spacing w:val="-15"/>
          <w:w w:val="105"/>
        </w:rPr>
        <w:t> </w:t>
      </w:r>
      <w:r>
        <w:rPr>
          <w:w w:val="105"/>
        </w:rPr>
        <w:t>del</w:t>
      </w:r>
      <w:r>
        <w:rPr>
          <w:spacing w:val="-17"/>
          <w:w w:val="105"/>
        </w:rPr>
        <w:t> </w:t>
      </w:r>
      <w:r>
        <w:rPr>
          <w:w w:val="105"/>
        </w:rPr>
        <w:t>conocimiento</w:t>
      </w:r>
      <w:r>
        <w:rPr>
          <w:spacing w:val="-17"/>
          <w:w w:val="105"/>
        </w:rPr>
        <w:t> </w:t>
      </w:r>
      <w:r>
        <w:rPr>
          <w:w w:val="105"/>
        </w:rPr>
        <w:t>en</w:t>
      </w:r>
      <w:r>
        <w:rPr>
          <w:spacing w:val="-17"/>
          <w:w w:val="105"/>
        </w:rPr>
        <w:t> </w:t>
      </w:r>
      <w:r>
        <w:rPr>
          <w:w w:val="105"/>
        </w:rPr>
        <w:t>desalación</w:t>
      </w:r>
      <w:r>
        <w:rPr>
          <w:spacing w:val="-18"/>
          <w:w w:val="105"/>
        </w:rPr>
        <w:t> </w:t>
      </w:r>
      <w:r>
        <w:rPr>
          <w:w w:val="105"/>
        </w:rPr>
        <w:t>en</w:t>
      </w:r>
      <w:r>
        <w:rPr>
          <w:spacing w:val="-15"/>
          <w:w w:val="105"/>
        </w:rPr>
        <w:t> </w:t>
      </w:r>
      <w:r>
        <w:rPr>
          <w:w w:val="105"/>
        </w:rPr>
        <w:t>Canarias y la transferencia de conocimiento a África (DESAL+*, E5DES*, EERES4WATER), la adaptación al cambio climático gracias al manejo de las aguas residuales tratadas (ADAPTaRES*), la mejora de la calidad</w:t>
      </w:r>
      <w:r>
        <w:rPr>
          <w:spacing w:val="-14"/>
          <w:w w:val="105"/>
        </w:rPr>
        <w:t> </w:t>
      </w:r>
      <w:r>
        <w:rPr>
          <w:w w:val="105"/>
        </w:rPr>
        <w:t>de</w:t>
      </w:r>
      <w:r>
        <w:rPr>
          <w:spacing w:val="-14"/>
          <w:w w:val="105"/>
        </w:rPr>
        <w:t> </w:t>
      </w:r>
      <w:r>
        <w:rPr>
          <w:w w:val="105"/>
        </w:rPr>
        <w:t>las</w:t>
      </w:r>
      <w:r>
        <w:rPr>
          <w:spacing w:val="-15"/>
          <w:w w:val="105"/>
        </w:rPr>
        <w:t> </w:t>
      </w:r>
      <w:r>
        <w:rPr>
          <w:w w:val="105"/>
        </w:rPr>
        <w:t>aguas</w:t>
      </w:r>
      <w:r>
        <w:rPr>
          <w:spacing w:val="-15"/>
          <w:w w:val="105"/>
        </w:rPr>
        <w:t> </w:t>
      </w:r>
      <w:r>
        <w:rPr>
          <w:w w:val="105"/>
        </w:rPr>
        <w:t>costeras</w:t>
      </w:r>
      <w:r>
        <w:rPr>
          <w:spacing w:val="-15"/>
          <w:w w:val="105"/>
        </w:rPr>
        <w:t> </w:t>
      </w:r>
      <w:r>
        <w:rPr>
          <w:w w:val="105"/>
        </w:rPr>
        <w:t>y</w:t>
      </w:r>
      <w:r>
        <w:rPr>
          <w:spacing w:val="25"/>
          <w:w w:val="105"/>
        </w:rPr>
        <w:t> </w:t>
      </w:r>
      <w:r>
        <w:rPr>
          <w:w w:val="105"/>
        </w:rPr>
        <w:t>(ABACO*,</w:t>
      </w:r>
      <w:r>
        <w:rPr>
          <w:spacing w:val="-14"/>
          <w:w w:val="105"/>
        </w:rPr>
        <w:t> </w:t>
      </w:r>
      <w:r>
        <w:rPr>
          <w:w w:val="105"/>
        </w:rPr>
        <w:t>MONITOOL),</w:t>
      </w:r>
      <w:r>
        <w:rPr>
          <w:spacing w:val="-14"/>
          <w:w w:val="105"/>
        </w:rPr>
        <w:t> </w:t>
      </w:r>
      <w:r>
        <w:rPr>
          <w:w w:val="105"/>
        </w:rPr>
        <w:t>la</w:t>
      </w:r>
      <w:r>
        <w:rPr>
          <w:spacing w:val="-14"/>
          <w:w w:val="105"/>
        </w:rPr>
        <w:t> </w:t>
      </w:r>
      <w:r>
        <w:rPr>
          <w:w w:val="105"/>
        </w:rPr>
        <w:t>diversificación,</w:t>
      </w:r>
      <w:r>
        <w:rPr>
          <w:spacing w:val="-14"/>
          <w:w w:val="105"/>
        </w:rPr>
        <w:t> </w:t>
      </w:r>
      <w:r>
        <w:rPr>
          <w:w w:val="105"/>
        </w:rPr>
        <w:t>con</w:t>
      </w:r>
      <w:r>
        <w:rPr>
          <w:spacing w:val="-14"/>
          <w:w w:val="105"/>
        </w:rPr>
        <w:t> </w:t>
      </w:r>
      <w:r>
        <w:rPr>
          <w:w w:val="105"/>
        </w:rPr>
        <w:t>criterios</w:t>
      </w:r>
      <w:r>
        <w:rPr>
          <w:spacing w:val="-15"/>
          <w:w w:val="105"/>
        </w:rPr>
        <w:t> </w:t>
      </w:r>
      <w:r>
        <w:rPr>
          <w:w w:val="105"/>
        </w:rPr>
        <w:t>de</w:t>
      </w:r>
      <w:r>
        <w:rPr>
          <w:spacing w:val="-14"/>
          <w:w w:val="105"/>
        </w:rPr>
        <w:t> </w:t>
      </w:r>
      <w:r>
        <w:rPr>
          <w:w w:val="105"/>
        </w:rPr>
        <w:t>sostenibilidad en materia de agua, de varios sectores económicos como son el ecoturismo, los deportes náuticos y sector</w:t>
      </w:r>
      <w:r>
        <w:rPr>
          <w:spacing w:val="-13"/>
          <w:w w:val="105"/>
        </w:rPr>
        <w:t> </w:t>
      </w:r>
      <w:r>
        <w:rPr>
          <w:w w:val="105"/>
        </w:rPr>
        <w:t>agrícola</w:t>
      </w:r>
      <w:r>
        <w:rPr>
          <w:spacing w:val="-12"/>
          <w:w w:val="105"/>
        </w:rPr>
        <w:t> </w:t>
      </w:r>
      <w:r>
        <w:rPr>
          <w:w w:val="105"/>
        </w:rPr>
        <w:t>(ECOTOUR,</w:t>
      </w:r>
      <w:r>
        <w:rPr>
          <w:spacing w:val="-14"/>
          <w:w w:val="105"/>
        </w:rPr>
        <w:t> </w:t>
      </w:r>
      <w:r>
        <w:rPr>
          <w:w w:val="105"/>
        </w:rPr>
        <w:t>NAUTICOM,</w:t>
      </w:r>
      <w:r>
        <w:rPr>
          <w:spacing w:val="-11"/>
          <w:w w:val="105"/>
        </w:rPr>
        <w:t> </w:t>
      </w:r>
      <w:r>
        <w:rPr>
          <w:w w:val="105"/>
        </w:rPr>
        <w:t>RECOLECTA,</w:t>
      </w:r>
      <w:r>
        <w:rPr>
          <w:spacing w:val="-12"/>
          <w:w w:val="105"/>
        </w:rPr>
        <w:t> </w:t>
      </w:r>
      <w:r>
        <w:rPr>
          <w:w w:val="105"/>
        </w:rPr>
        <w:t>AGRICULTURE</w:t>
      </w:r>
      <w:r>
        <w:rPr>
          <w:spacing w:val="-12"/>
          <w:w w:val="105"/>
        </w:rPr>
        <w:t> </w:t>
      </w:r>
      <w:r>
        <w:rPr>
          <w:w w:val="105"/>
        </w:rPr>
        <w:t>2.0),</w:t>
      </w:r>
      <w:r>
        <w:rPr>
          <w:spacing w:val="-14"/>
          <w:w w:val="105"/>
        </w:rPr>
        <w:t> </w:t>
      </w:r>
      <w:r>
        <w:rPr>
          <w:w w:val="105"/>
        </w:rPr>
        <w:t>además</w:t>
      </w:r>
      <w:r>
        <w:rPr>
          <w:spacing w:val="-12"/>
          <w:w w:val="105"/>
        </w:rPr>
        <w:t> </w:t>
      </w:r>
      <w:r>
        <w:rPr>
          <w:w w:val="105"/>
        </w:rPr>
        <w:t>de</w:t>
      </w:r>
      <w:r>
        <w:rPr>
          <w:spacing w:val="-13"/>
          <w:w w:val="105"/>
        </w:rPr>
        <w:t> </w:t>
      </w:r>
      <w:r>
        <w:rPr>
          <w:w w:val="105"/>
        </w:rPr>
        <w:t>avanzar</w:t>
      </w:r>
      <w:r>
        <w:rPr>
          <w:spacing w:val="-13"/>
          <w:w w:val="105"/>
        </w:rPr>
        <w:t> </w:t>
      </w:r>
      <w:r>
        <w:rPr>
          <w:w w:val="105"/>
        </w:rPr>
        <w:t>en</w:t>
      </w:r>
      <w:r>
        <w:rPr>
          <w:spacing w:val="-12"/>
          <w:w w:val="105"/>
        </w:rPr>
        <w:t> </w:t>
      </w:r>
      <w:r>
        <w:rPr>
          <w:w w:val="105"/>
        </w:rPr>
        <w:t>el conocimiento y búsqueda de soluciones en materia del cambio climático y huella de carbono de los procesos</w:t>
      </w:r>
      <w:r>
        <w:rPr>
          <w:spacing w:val="-20"/>
          <w:w w:val="105"/>
        </w:rPr>
        <w:t> </w:t>
      </w:r>
      <w:r>
        <w:rPr>
          <w:w w:val="105"/>
        </w:rPr>
        <w:t>de</w:t>
      </w:r>
      <w:r>
        <w:rPr>
          <w:spacing w:val="-18"/>
          <w:w w:val="105"/>
        </w:rPr>
        <w:t> </w:t>
      </w:r>
      <w:r>
        <w:rPr>
          <w:w w:val="105"/>
        </w:rPr>
        <w:t>tratamiento</w:t>
      </w:r>
      <w:r>
        <w:rPr>
          <w:spacing w:val="-19"/>
          <w:w w:val="105"/>
        </w:rPr>
        <w:t> </w:t>
      </w:r>
      <w:r>
        <w:rPr>
          <w:w w:val="105"/>
        </w:rPr>
        <w:t>en</w:t>
      </w:r>
      <w:r>
        <w:rPr>
          <w:spacing w:val="-19"/>
          <w:w w:val="105"/>
        </w:rPr>
        <w:t> </w:t>
      </w:r>
      <w:r>
        <w:rPr>
          <w:w w:val="105"/>
        </w:rPr>
        <w:t>el</w:t>
      </w:r>
      <w:r>
        <w:rPr>
          <w:spacing w:val="-17"/>
          <w:w w:val="105"/>
        </w:rPr>
        <w:t> </w:t>
      </w:r>
      <w:r>
        <w:rPr>
          <w:w w:val="105"/>
        </w:rPr>
        <w:t>ciclo</w:t>
      </w:r>
      <w:r>
        <w:rPr>
          <w:spacing w:val="-17"/>
          <w:w w:val="105"/>
        </w:rPr>
        <w:t> </w:t>
      </w:r>
      <w:r>
        <w:rPr>
          <w:w w:val="105"/>
        </w:rPr>
        <w:t>industrial</w:t>
      </w:r>
      <w:r>
        <w:rPr>
          <w:spacing w:val="-18"/>
          <w:w w:val="105"/>
        </w:rPr>
        <w:t> </w:t>
      </w:r>
      <w:r>
        <w:rPr>
          <w:w w:val="105"/>
        </w:rPr>
        <w:t>de</w:t>
      </w:r>
      <w:r>
        <w:rPr>
          <w:spacing w:val="-19"/>
          <w:w w:val="105"/>
        </w:rPr>
        <w:t> </w:t>
      </w:r>
      <w:r>
        <w:rPr>
          <w:w w:val="105"/>
        </w:rPr>
        <w:t>agua</w:t>
      </w:r>
      <w:r>
        <w:rPr>
          <w:spacing w:val="-17"/>
          <w:w w:val="105"/>
        </w:rPr>
        <w:t> </w:t>
      </w:r>
      <w:r>
        <w:rPr>
          <w:w w:val="105"/>
        </w:rPr>
        <w:t>(CLIMARISK,</w:t>
      </w:r>
      <w:r>
        <w:rPr>
          <w:spacing w:val="-18"/>
          <w:w w:val="105"/>
        </w:rPr>
        <w:t> </w:t>
      </w:r>
      <w:r>
        <w:rPr>
          <w:w w:val="105"/>
        </w:rPr>
        <w:t>MITIMAC,</w:t>
      </w:r>
      <w:r>
        <w:rPr>
          <w:spacing w:val="-17"/>
          <w:w w:val="105"/>
        </w:rPr>
        <w:t> </w:t>
      </w:r>
      <w:r>
        <w:rPr>
          <w:w w:val="105"/>
        </w:rPr>
        <w:t>RESCOAST*,</w:t>
      </w:r>
      <w:r>
        <w:rPr>
          <w:spacing w:val="-17"/>
          <w:w w:val="105"/>
        </w:rPr>
        <w:t> </w:t>
      </w:r>
      <w:r>
        <w:rPr>
          <w:w w:val="105"/>
        </w:rPr>
        <w:t>MACCLIMA y VERCOCHAR) y soluciones para la reforestación (LIFE NIEBLAS). Además, ha colaborado activamente en consorcios para la presentación de nuevas propuestas de proyecto en diferentes convocatorias. El ITC coordina la captación de nuevos proyectos y servicios desde la plataforma DESAL+ LIVING LAB. Destacar en 2021 la firma de diferentes acuerdos con empresas y organismos financiadores que permiten incrementar notablemente la inversión en I+D+i en desalación en Canarias para los próximos</w:t>
      </w:r>
      <w:r>
        <w:rPr>
          <w:spacing w:val="-3"/>
          <w:w w:val="105"/>
        </w:rPr>
        <w:t> </w:t>
      </w:r>
      <w:r>
        <w:rPr>
          <w:w w:val="105"/>
        </w:rPr>
        <w:t>años.</w:t>
      </w:r>
    </w:p>
    <w:p>
      <w:pPr>
        <w:pStyle w:val="BodyText"/>
        <w:spacing w:before="5"/>
      </w:pPr>
    </w:p>
    <w:p>
      <w:pPr>
        <w:pStyle w:val="BodyText"/>
        <w:spacing w:line="249" w:lineRule="auto" w:before="1"/>
        <w:ind w:left="1707" w:right="1209"/>
        <w:jc w:val="both"/>
      </w:pPr>
      <w:r>
        <w:rPr>
          <w:w w:val="105"/>
        </w:rPr>
        <w:t>En relación a los encargos como ente instrumental, el ITC ha liderado un trabajo relacionado con la detección de la COVID-19 en aguas residuales en un total de 14 depuradoras de toda Canarias. Este mecanismo ha permitido a Salud Pública adelantarse en el territorio a los contagios masivos y tomar medidas en los centros de salud. Aparte, se han realizado tareas para el Gobierno de Canarias en el ámbito de la prospectiva tecnológica, las estrategias de Cambio Climático y la desalación para la agricultura en Lanzarote. En materia de subvenciones, se trabaja en varios temas de alto interés como son</w:t>
      </w:r>
      <w:r>
        <w:rPr>
          <w:spacing w:val="-8"/>
          <w:w w:val="105"/>
        </w:rPr>
        <w:t> </w:t>
      </w:r>
      <w:r>
        <w:rPr>
          <w:w w:val="105"/>
        </w:rPr>
        <w:t>la</w:t>
      </w:r>
      <w:r>
        <w:rPr>
          <w:spacing w:val="-7"/>
          <w:w w:val="105"/>
        </w:rPr>
        <w:t> </w:t>
      </w:r>
      <w:r>
        <w:rPr>
          <w:w w:val="105"/>
        </w:rPr>
        <w:t>compra</w:t>
      </w:r>
      <w:r>
        <w:rPr>
          <w:spacing w:val="-7"/>
          <w:w w:val="105"/>
        </w:rPr>
        <w:t> </w:t>
      </w:r>
      <w:r>
        <w:rPr>
          <w:w w:val="105"/>
        </w:rPr>
        <w:t>pública</w:t>
      </w:r>
      <w:r>
        <w:rPr>
          <w:spacing w:val="-10"/>
          <w:w w:val="105"/>
        </w:rPr>
        <w:t> </w:t>
      </w:r>
      <w:r>
        <w:rPr>
          <w:w w:val="105"/>
        </w:rPr>
        <w:t>precomercial</w:t>
      </w:r>
      <w:r>
        <w:rPr>
          <w:spacing w:val="-8"/>
          <w:w w:val="105"/>
        </w:rPr>
        <w:t> </w:t>
      </w:r>
      <w:r>
        <w:rPr>
          <w:w w:val="105"/>
        </w:rPr>
        <w:t>en</w:t>
      </w:r>
      <w:r>
        <w:rPr>
          <w:spacing w:val="-10"/>
          <w:w w:val="105"/>
        </w:rPr>
        <w:t> </w:t>
      </w:r>
      <w:r>
        <w:rPr>
          <w:w w:val="105"/>
        </w:rPr>
        <w:t>desalación</w:t>
      </w:r>
      <w:r>
        <w:rPr>
          <w:spacing w:val="-7"/>
          <w:w w:val="105"/>
        </w:rPr>
        <w:t> </w:t>
      </w:r>
      <w:r>
        <w:rPr>
          <w:w w:val="105"/>
        </w:rPr>
        <w:t>y</w:t>
      </w:r>
      <w:r>
        <w:rPr>
          <w:spacing w:val="-10"/>
          <w:w w:val="105"/>
        </w:rPr>
        <w:t> </w:t>
      </w:r>
      <w:r>
        <w:rPr>
          <w:w w:val="105"/>
        </w:rPr>
        <w:t>el</w:t>
      </w:r>
      <w:r>
        <w:rPr>
          <w:spacing w:val="-10"/>
          <w:w w:val="105"/>
        </w:rPr>
        <w:t> </w:t>
      </w:r>
      <w:r>
        <w:rPr>
          <w:w w:val="105"/>
        </w:rPr>
        <w:t>incremento</w:t>
      </w:r>
      <w:r>
        <w:rPr>
          <w:spacing w:val="-10"/>
          <w:w w:val="105"/>
        </w:rPr>
        <w:t> </w:t>
      </w:r>
      <w:r>
        <w:rPr>
          <w:w w:val="105"/>
        </w:rPr>
        <w:t>del</w:t>
      </w:r>
      <w:r>
        <w:rPr>
          <w:spacing w:val="-11"/>
          <w:w w:val="105"/>
        </w:rPr>
        <w:t> </w:t>
      </w:r>
      <w:r>
        <w:rPr>
          <w:w w:val="105"/>
        </w:rPr>
        <w:t>personal</w:t>
      </w:r>
      <w:r>
        <w:rPr>
          <w:spacing w:val="-8"/>
          <w:w w:val="105"/>
        </w:rPr>
        <w:t> </w:t>
      </w:r>
      <w:r>
        <w:rPr>
          <w:w w:val="105"/>
        </w:rPr>
        <w:t>investigador</w:t>
      </w:r>
      <w:r>
        <w:rPr>
          <w:spacing w:val="-9"/>
          <w:w w:val="105"/>
        </w:rPr>
        <w:t> </w:t>
      </w:r>
      <w:r>
        <w:rPr>
          <w:w w:val="105"/>
        </w:rPr>
        <w:t>y</w:t>
      </w:r>
      <w:r>
        <w:rPr>
          <w:spacing w:val="-8"/>
          <w:w w:val="105"/>
        </w:rPr>
        <w:t> </w:t>
      </w:r>
      <w:r>
        <w:rPr>
          <w:w w:val="105"/>
        </w:rPr>
        <w:t>altamente capacitado con el Cabildo de Gran Canaria, el incremento de infraestructura estructural para abordar servicios de alta sostenibilidad (AQUASOST- FEDER) y ejecutar una infraestructura experimental y pionera</w:t>
      </w:r>
      <w:r>
        <w:rPr>
          <w:spacing w:val="-5"/>
          <w:w w:val="105"/>
        </w:rPr>
        <w:t> </w:t>
      </w:r>
      <w:r>
        <w:rPr>
          <w:w w:val="105"/>
        </w:rPr>
        <w:t>de</w:t>
      </w:r>
      <w:r>
        <w:rPr>
          <w:spacing w:val="-5"/>
          <w:w w:val="105"/>
        </w:rPr>
        <w:t> </w:t>
      </w:r>
      <w:r>
        <w:rPr>
          <w:w w:val="105"/>
        </w:rPr>
        <w:t>desalación</w:t>
      </w:r>
      <w:r>
        <w:rPr>
          <w:spacing w:val="-5"/>
          <w:w w:val="105"/>
        </w:rPr>
        <w:t> </w:t>
      </w:r>
      <w:r>
        <w:rPr>
          <w:w w:val="105"/>
        </w:rPr>
        <w:t>de</w:t>
      </w:r>
      <w:r>
        <w:rPr>
          <w:spacing w:val="-5"/>
          <w:w w:val="105"/>
        </w:rPr>
        <w:t> </w:t>
      </w:r>
      <w:r>
        <w:rPr>
          <w:w w:val="105"/>
        </w:rPr>
        <w:t>agua</w:t>
      </w:r>
      <w:r>
        <w:rPr>
          <w:spacing w:val="-4"/>
          <w:w w:val="105"/>
        </w:rPr>
        <w:t> </w:t>
      </w:r>
      <w:r>
        <w:rPr>
          <w:w w:val="105"/>
        </w:rPr>
        <w:t>a</w:t>
      </w:r>
      <w:r>
        <w:rPr>
          <w:spacing w:val="-2"/>
          <w:w w:val="105"/>
        </w:rPr>
        <w:t> </w:t>
      </w:r>
      <w:r>
        <w:rPr>
          <w:w w:val="105"/>
        </w:rPr>
        <w:t>gran</w:t>
      </w:r>
      <w:r>
        <w:rPr>
          <w:spacing w:val="-2"/>
          <w:w w:val="105"/>
        </w:rPr>
        <w:t> </w:t>
      </w:r>
      <w:r>
        <w:rPr>
          <w:w w:val="105"/>
        </w:rPr>
        <w:t>escala</w:t>
      </w:r>
      <w:r>
        <w:rPr>
          <w:spacing w:val="-5"/>
          <w:w w:val="105"/>
        </w:rPr>
        <w:t> </w:t>
      </w:r>
      <w:r>
        <w:rPr>
          <w:w w:val="105"/>
        </w:rPr>
        <w:t>en</w:t>
      </w:r>
      <w:r>
        <w:rPr>
          <w:spacing w:val="-2"/>
          <w:w w:val="105"/>
        </w:rPr>
        <w:t> </w:t>
      </w:r>
      <w:r>
        <w:rPr>
          <w:w w:val="105"/>
        </w:rPr>
        <w:t>Canarias</w:t>
      </w:r>
      <w:r>
        <w:rPr>
          <w:spacing w:val="-3"/>
          <w:w w:val="105"/>
        </w:rPr>
        <w:t> </w:t>
      </w:r>
      <w:r>
        <w:rPr>
          <w:w w:val="105"/>
        </w:rPr>
        <w:t>(DESALRO2.0</w:t>
      </w:r>
      <w:r>
        <w:rPr>
          <w:spacing w:val="-4"/>
          <w:w w:val="105"/>
        </w:rPr>
        <w:t> </w:t>
      </w:r>
      <w:r>
        <w:rPr>
          <w:w w:val="105"/>
        </w:rPr>
        <w:t>–</w:t>
      </w:r>
      <w:r>
        <w:rPr>
          <w:spacing w:val="-2"/>
          <w:w w:val="105"/>
        </w:rPr>
        <w:t> </w:t>
      </w:r>
      <w:r>
        <w:rPr>
          <w:w w:val="105"/>
        </w:rPr>
        <w:t>REACT</w:t>
      </w:r>
      <w:r>
        <w:rPr>
          <w:spacing w:val="-3"/>
          <w:w w:val="105"/>
        </w:rPr>
        <w:t> </w:t>
      </w:r>
      <w:r>
        <w:rPr>
          <w:w w:val="105"/>
        </w:rPr>
        <w:t>–Eu).</w:t>
      </w:r>
    </w:p>
    <w:p>
      <w:pPr>
        <w:pStyle w:val="BodyText"/>
        <w:spacing w:before="9"/>
      </w:pPr>
    </w:p>
    <w:p>
      <w:pPr>
        <w:pStyle w:val="BodyText"/>
        <w:spacing w:line="249" w:lineRule="auto"/>
        <w:ind w:left="1707" w:right="1209"/>
        <w:jc w:val="both"/>
      </w:pPr>
      <w:r>
        <w:rPr>
          <w:w w:val="105"/>
        </w:rPr>
        <w:t>Se</w:t>
      </w:r>
      <w:r>
        <w:rPr>
          <w:spacing w:val="-10"/>
          <w:w w:val="105"/>
        </w:rPr>
        <w:t> </w:t>
      </w:r>
      <w:r>
        <w:rPr>
          <w:w w:val="105"/>
        </w:rPr>
        <w:t>prestan</w:t>
      </w:r>
      <w:r>
        <w:rPr>
          <w:spacing w:val="-7"/>
          <w:w w:val="105"/>
        </w:rPr>
        <w:t> </w:t>
      </w:r>
      <w:r>
        <w:rPr>
          <w:w w:val="105"/>
        </w:rPr>
        <w:t>servicios</w:t>
      </w:r>
      <w:r>
        <w:rPr>
          <w:spacing w:val="-10"/>
          <w:w w:val="105"/>
        </w:rPr>
        <w:t> </w:t>
      </w:r>
      <w:r>
        <w:rPr>
          <w:w w:val="105"/>
        </w:rPr>
        <w:t>especializados</w:t>
      </w:r>
      <w:r>
        <w:rPr>
          <w:spacing w:val="-10"/>
          <w:w w:val="105"/>
        </w:rPr>
        <w:t> </w:t>
      </w:r>
      <w:r>
        <w:rPr>
          <w:w w:val="105"/>
        </w:rPr>
        <w:t>al</w:t>
      </w:r>
      <w:r>
        <w:rPr>
          <w:spacing w:val="-9"/>
          <w:w w:val="105"/>
        </w:rPr>
        <w:t> </w:t>
      </w:r>
      <w:r>
        <w:rPr>
          <w:w w:val="105"/>
        </w:rPr>
        <w:t>Cabildo</w:t>
      </w:r>
      <w:r>
        <w:rPr>
          <w:spacing w:val="-10"/>
          <w:w w:val="105"/>
        </w:rPr>
        <w:t> </w:t>
      </w:r>
      <w:r>
        <w:rPr>
          <w:w w:val="105"/>
        </w:rPr>
        <w:t>de</w:t>
      </w:r>
      <w:r>
        <w:rPr>
          <w:spacing w:val="-9"/>
          <w:w w:val="105"/>
        </w:rPr>
        <w:t> </w:t>
      </w:r>
      <w:r>
        <w:rPr>
          <w:w w:val="105"/>
        </w:rPr>
        <w:t>Gran</w:t>
      </w:r>
      <w:r>
        <w:rPr>
          <w:spacing w:val="-10"/>
          <w:w w:val="105"/>
        </w:rPr>
        <w:t> </w:t>
      </w:r>
      <w:r>
        <w:rPr>
          <w:w w:val="105"/>
        </w:rPr>
        <w:t>Canaria,</w:t>
      </w:r>
      <w:r>
        <w:rPr>
          <w:spacing w:val="-8"/>
          <w:w w:val="105"/>
        </w:rPr>
        <w:t> </w:t>
      </w:r>
      <w:r>
        <w:rPr>
          <w:w w:val="105"/>
        </w:rPr>
        <w:t>La</w:t>
      </w:r>
      <w:r>
        <w:rPr>
          <w:spacing w:val="-8"/>
          <w:w w:val="105"/>
        </w:rPr>
        <w:t> </w:t>
      </w:r>
      <w:r>
        <w:rPr>
          <w:w w:val="105"/>
        </w:rPr>
        <w:t>Palma,</w:t>
      </w:r>
      <w:r>
        <w:rPr>
          <w:spacing w:val="-8"/>
          <w:w w:val="105"/>
        </w:rPr>
        <w:t> </w:t>
      </w:r>
      <w:r>
        <w:rPr>
          <w:w w:val="105"/>
        </w:rPr>
        <w:t>Mancomunidad</w:t>
      </w:r>
      <w:r>
        <w:rPr>
          <w:spacing w:val="-9"/>
          <w:w w:val="105"/>
        </w:rPr>
        <w:t> </w:t>
      </w:r>
      <w:r>
        <w:rPr>
          <w:w w:val="105"/>
        </w:rPr>
        <w:t>del</w:t>
      </w:r>
      <w:r>
        <w:rPr>
          <w:spacing w:val="-9"/>
          <w:w w:val="105"/>
        </w:rPr>
        <w:t> </w:t>
      </w:r>
      <w:r>
        <w:rPr>
          <w:w w:val="105"/>
        </w:rPr>
        <w:t>Norte</w:t>
      </w:r>
      <w:r>
        <w:rPr>
          <w:spacing w:val="-12"/>
          <w:w w:val="105"/>
        </w:rPr>
        <w:t> </w:t>
      </w:r>
      <w:r>
        <w:rPr>
          <w:w w:val="105"/>
        </w:rPr>
        <w:t>de Gran Canaria, así como a otras empresas tanto de Canarias, de diversa índole atendiendo a sus necesidades en materia de</w:t>
      </w:r>
      <w:r>
        <w:rPr>
          <w:spacing w:val="-11"/>
          <w:w w:val="105"/>
        </w:rPr>
        <w:t> </w:t>
      </w:r>
      <w:r>
        <w:rPr>
          <w:w w:val="105"/>
        </w:rPr>
        <w:t>agua.</w:t>
      </w:r>
    </w:p>
    <w:p>
      <w:pPr>
        <w:pStyle w:val="BodyText"/>
        <w:spacing w:before="8"/>
      </w:pPr>
    </w:p>
    <w:p>
      <w:pPr>
        <w:pStyle w:val="BodyText"/>
        <w:spacing w:line="249" w:lineRule="auto" w:before="1"/>
        <w:ind w:left="1707" w:right="1209"/>
        <w:jc w:val="both"/>
      </w:pPr>
      <w:r>
        <w:rPr>
          <w:w w:val="105"/>
        </w:rPr>
        <w:t>El ITC ha colaborado con carácter de urgencia, atendiendo a la demanda del Gobierno de Canarias, a través de la Consejería de Transición Ecológica, y del Cabildo Insular de la Palma, ante la erupción del volcán Cumbre Vieja, prestado apoyo técnico en el proceso de instalación de desaladoras autónomas de emergencia para apoyar al sector primario y </w:t>
      </w:r>
      <w:r>
        <w:rPr>
          <w:color w:val="303030"/>
          <w:w w:val="105"/>
        </w:rPr>
        <w:t>cubrir las necesidades de agua de riego en zonas afectadas por la erupción volcánica.</w:t>
      </w:r>
    </w:p>
    <w:p>
      <w:pPr>
        <w:pStyle w:val="BodyText"/>
        <w:spacing w:line="249" w:lineRule="auto"/>
        <w:ind w:left="1707" w:right="1210"/>
        <w:jc w:val="both"/>
      </w:pPr>
      <w:r>
        <w:rPr>
          <w:w w:val="105"/>
        </w:rPr>
        <w:t>Paralelamente, se ha trabajado en incrementar los trabajos encomendados para 2022 y los servicios especializados de consultoría técnica, tanto a nivel regional como internacional. El Departamento está</w:t>
      </w:r>
    </w:p>
    <w:p>
      <w:pPr>
        <w:spacing w:before="89"/>
        <w:ind w:left="8860" w:right="0" w:firstLine="0"/>
        <w:jc w:val="both"/>
        <w:rPr>
          <w:sz w:val="19"/>
        </w:rPr>
      </w:pPr>
      <w:r>
        <w:rPr>
          <w:sz w:val="19"/>
        </w:rPr>
        <w:t>Página 82</w:t>
      </w:r>
    </w:p>
    <w:p>
      <w:pPr>
        <w:pStyle w:val="BodyText"/>
      </w:pPr>
    </w:p>
    <w:p>
      <w:pPr>
        <w:pStyle w:val="BodyText"/>
      </w:pPr>
    </w:p>
    <w:p>
      <w:pPr>
        <w:pStyle w:val="BodyText"/>
        <w:spacing w:before="5"/>
        <w:rPr>
          <w:sz w:val="18"/>
        </w:rPr>
      </w:pPr>
      <w:r>
        <w:rPr/>
        <w:pict>
          <v:group style="position:absolute;margin-left:52.058052pt;margin-top:12.547523pt;width:490.9pt;height:36.6pt;mso-position-horizontal-relative:page;mso-position-vertical-relative:paragraph;z-index:-251337728;mso-wrap-distance-left:0;mso-wrap-distance-right:0" coordorigin="1041,251" coordsize="9818,732">
            <v:line style="position:absolute" from="1046,978" to="1046,256" stroked="true" strokeweight=".465325pt" strokecolor="#000000">
              <v:stroke dashstyle="solid"/>
            </v:line>
            <v:line style="position:absolute" from="1046,978" to="5441,978" stroked="true" strokeweight=".465325pt" strokecolor="#000000">
              <v:stroke dashstyle="solid"/>
            </v:line>
            <v:line style="position:absolute" from="1046,256" to="5441,256" stroked="true" strokeweight=".465325pt" strokecolor="#000000">
              <v:stroke dashstyle="solid"/>
            </v:line>
            <v:line style="position:absolute" from="5441,978" to="10211,978"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0;width:648;height:732" type="#_x0000_t75" stroked="false">
              <v:imagedata r:id="rId11" o:title=""/>
            </v:shape>
            <v:shape style="position:absolute;left:1041;top:250;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09"/>
        <w:jc w:val="both"/>
      </w:pPr>
      <w:r>
        <w:rPr>
          <w:w w:val="105"/>
        </w:rPr>
        <w:t>colaborando</w:t>
      </w:r>
      <w:r>
        <w:rPr>
          <w:spacing w:val="-8"/>
          <w:w w:val="105"/>
        </w:rPr>
        <w:t> </w:t>
      </w:r>
      <w:r>
        <w:rPr>
          <w:w w:val="105"/>
        </w:rPr>
        <w:t>con</w:t>
      </w:r>
      <w:r>
        <w:rPr>
          <w:spacing w:val="-7"/>
          <w:w w:val="105"/>
        </w:rPr>
        <w:t> </w:t>
      </w:r>
      <w:r>
        <w:rPr>
          <w:w w:val="105"/>
        </w:rPr>
        <w:t>empresas</w:t>
      </w:r>
      <w:r>
        <w:rPr>
          <w:spacing w:val="-10"/>
          <w:w w:val="105"/>
        </w:rPr>
        <w:t> </w:t>
      </w:r>
      <w:r>
        <w:rPr>
          <w:w w:val="105"/>
        </w:rPr>
        <w:t>canarias</w:t>
      </w:r>
      <w:r>
        <w:rPr>
          <w:spacing w:val="-10"/>
          <w:w w:val="105"/>
        </w:rPr>
        <w:t> </w:t>
      </w:r>
      <w:r>
        <w:rPr>
          <w:w w:val="105"/>
        </w:rPr>
        <w:t>que</w:t>
      </w:r>
      <w:r>
        <w:rPr>
          <w:spacing w:val="-9"/>
          <w:w w:val="105"/>
        </w:rPr>
        <w:t> </w:t>
      </w:r>
      <w:r>
        <w:rPr>
          <w:w w:val="105"/>
        </w:rPr>
        <w:t>actualmente</w:t>
      </w:r>
      <w:r>
        <w:rPr>
          <w:spacing w:val="-9"/>
          <w:w w:val="105"/>
        </w:rPr>
        <w:t> </w:t>
      </w:r>
      <w:r>
        <w:rPr>
          <w:w w:val="105"/>
        </w:rPr>
        <w:t>explotan</w:t>
      </w:r>
      <w:r>
        <w:rPr>
          <w:spacing w:val="-7"/>
          <w:w w:val="105"/>
        </w:rPr>
        <w:t> </w:t>
      </w:r>
      <w:r>
        <w:rPr>
          <w:w w:val="105"/>
        </w:rPr>
        <w:t>resultados</w:t>
      </w:r>
      <w:r>
        <w:rPr>
          <w:spacing w:val="-10"/>
          <w:w w:val="105"/>
        </w:rPr>
        <w:t> </w:t>
      </w:r>
      <w:r>
        <w:rPr>
          <w:w w:val="105"/>
        </w:rPr>
        <w:t>y</w:t>
      </w:r>
      <w:r>
        <w:rPr>
          <w:spacing w:val="-8"/>
          <w:w w:val="105"/>
        </w:rPr>
        <w:t> </w:t>
      </w:r>
      <w:r>
        <w:rPr>
          <w:w w:val="105"/>
        </w:rPr>
        <w:t>productos</w:t>
      </w:r>
      <w:r>
        <w:rPr>
          <w:spacing w:val="-8"/>
          <w:w w:val="105"/>
        </w:rPr>
        <w:t> </w:t>
      </w:r>
      <w:r>
        <w:rPr>
          <w:w w:val="105"/>
        </w:rPr>
        <w:t>propios.</w:t>
      </w:r>
      <w:r>
        <w:rPr>
          <w:spacing w:val="-10"/>
          <w:w w:val="105"/>
        </w:rPr>
        <w:t> </w:t>
      </w:r>
      <w:r>
        <w:rPr>
          <w:w w:val="105"/>
        </w:rPr>
        <w:t>Además se publican resultados en varias revistas de alto impacto y se organizan múltiples eventos de difusión sobre el agua, así como la edición y docencia en cursos propios o de</w:t>
      </w:r>
      <w:r>
        <w:rPr>
          <w:spacing w:val="13"/>
          <w:w w:val="105"/>
        </w:rPr>
        <w:t> </w:t>
      </w:r>
      <w:r>
        <w:rPr>
          <w:w w:val="105"/>
        </w:rPr>
        <w:t>terceros.</w:t>
      </w:r>
    </w:p>
    <w:p>
      <w:pPr>
        <w:pStyle w:val="BodyText"/>
        <w:rPr>
          <w:sz w:val="22"/>
        </w:rPr>
      </w:pPr>
    </w:p>
    <w:p>
      <w:pPr>
        <w:pStyle w:val="Heading2"/>
        <w:rPr>
          <w:u w:val="none"/>
        </w:rPr>
      </w:pPr>
      <w:r>
        <w:rPr>
          <w:w w:val="105"/>
          <w:u w:val="none"/>
        </w:rPr>
        <w:t>5.4.- Departamento de Análisis Ambiental</w:t>
      </w:r>
    </w:p>
    <w:p>
      <w:pPr>
        <w:pStyle w:val="BodyText"/>
        <w:spacing w:before="6"/>
        <w:rPr>
          <w:b/>
          <w:sz w:val="21"/>
        </w:rPr>
      </w:pPr>
    </w:p>
    <w:p>
      <w:pPr>
        <w:pStyle w:val="BodyText"/>
        <w:spacing w:line="249" w:lineRule="auto"/>
        <w:ind w:left="1707" w:right="1209"/>
        <w:jc w:val="both"/>
      </w:pPr>
      <w:r>
        <w:rPr>
          <w:w w:val="105"/>
        </w:rPr>
        <w:t>El</w:t>
      </w:r>
      <w:r>
        <w:rPr>
          <w:spacing w:val="-12"/>
          <w:w w:val="105"/>
        </w:rPr>
        <w:t> </w:t>
      </w:r>
      <w:r>
        <w:rPr>
          <w:b/>
          <w:w w:val="105"/>
        </w:rPr>
        <w:t>Departamento</w:t>
      </w:r>
      <w:r>
        <w:rPr>
          <w:b/>
          <w:spacing w:val="-11"/>
          <w:w w:val="105"/>
        </w:rPr>
        <w:t> </w:t>
      </w:r>
      <w:r>
        <w:rPr>
          <w:b/>
          <w:w w:val="105"/>
        </w:rPr>
        <w:t>de</w:t>
      </w:r>
      <w:r>
        <w:rPr>
          <w:b/>
          <w:spacing w:val="-10"/>
          <w:w w:val="105"/>
        </w:rPr>
        <w:t> </w:t>
      </w:r>
      <w:r>
        <w:rPr>
          <w:b/>
          <w:w w:val="105"/>
        </w:rPr>
        <w:t>Análisis</w:t>
      </w:r>
      <w:r>
        <w:rPr>
          <w:b/>
          <w:spacing w:val="-11"/>
          <w:w w:val="105"/>
        </w:rPr>
        <w:t> </w:t>
      </w:r>
      <w:r>
        <w:rPr>
          <w:b/>
          <w:w w:val="105"/>
        </w:rPr>
        <w:t>Ambiental</w:t>
      </w:r>
      <w:r>
        <w:rPr>
          <w:b/>
          <w:spacing w:val="-11"/>
          <w:w w:val="105"/>
        </w:rPr>
        <w:t> </w:t>
      </w:r>
      <w:r>
        <w:rPr>
          <w:w w:val="105"/>
        </w:rPr>
        <w:t>ha</w:t>
      </w:r>
      <w:r>
        <w:rPr>
          <w:spacing w:val="-12"/>
          <w:w w:val="105"/>
        </w:rPr>
        <w:t> </w:t>
      </w:r>
      <w:r>
        <w:rPr>
          <w:w w:val="105"/>
        </w:rPr>
        <w:t>continuado</w:t>
      </w:r>
      <w:r>
        <w:rPr>
          <w:spacing w:val="-11"/>
          <w:w w:val="105"/>
        </w:rPr>
        <w:t> </w:t>
      </w:r>
      <w:r>
        <w:rPr>
          <w:w w:val="105"/>
        </w:rPr>
        <w:t>con</w:t>
      </w:r>
      <w:r>
        <w:rPr>
          <w:spacing w:val="-10"/>
          <w:w w:val="105"/>
        </w:rPr>
        <w:t> </w:t>
      </w:r>
      <w:r>
        <w:rPr>
          <w:w w:val="105"/>
        </w:rPr>
        <w:t>su</w:t>
      </w:r>
      <w:r>
        <w:rPr>
          <w:spacing w:val="-12"/>
          <w:w w:val="105"/>
        </w:rPr>
        <w:t> </w:t>
      </w:r>
      <w:r>
        <w:rPr>
          <w:w w:val="105"/>
        </w:rPr>
        <w:t>apuesta</w:t>
      </w:r>
      <w:r>
        <w:rPr>
          <w:spacing w:val="-12"/>
          <w:w w:val="105"/>
        </w:rPr>
        <w:t> </w:t>
      </w:r>
      <w:r>
        <w:rPr>
          <w:w w:val="105"/>
        </w:rPr>
        <w:t>por</w:t>
      </w:r>
      <w:r>
        <w:rPr>
          <w:spacing w:val="-11"/>
          <w:w w:val="105"/>
        </w:rPr>
        <w:t> </w:t>
      </w:r>
      <w:r>
        <w:rPr>
          <w:w w:val="105"/>
        </w:rPr>
        <w:t>la</w:t>
      </w:r>
      <w:r>
        <w:rPr>
          <w:spacing w:val="-12"/>
          <w:w w:val="105"/>
        </w:rPr>
        <w:t> </w:t>
      </w:r>
      <w:r>
        <w:rPr>
          <w:w w:val="105"/>
        </w:rPr>
        <w:t>Agricultura</w:t>
      </w:r>
      <w:r>
        <w:rPr>
          <w:spacing w:val="-12"/>
          <w:w w:val="105"/>
        </w:rPr>
        <w:t> </w:t>
      </w:r>
      <w:r>
        <w:rPr>
          <w:w w:val="105"/>
        </w:rPr>
        <w:t>Sostenible,</w:t>
      </w:r>
      <w:r>
        <w:rPr>
          <w:spacing w:val="-12"/>
          <w:w w:val="105"/>
        </w:rPr>
        <w:t> </w:t>
      </w:r>
      <w:r>
        <w:rPr>
          <w:w w:val="105"/>
        </w:rPr>
        <w:t>la Integridad del Producto Local y la Seguridad Alimentaria de los consumidores en Canarias, a través de sus</w:t>
      </w:r>
      <w:r>
        <w:rPr>
          <w:spacing w:val="-3"/>
          <w:w w:val="105"/>
        </w:rPr>
        <w:t> </w:t>
      </w:r>
      <w:r>
        <w:rPr>
          <w:w w:val="105"/>
        </w:rPr>
        <w:t>dos</w:t>
      </w:r>
      <w:r>
        <w:rPr>
          <w:spacing w:val="-4"/>
          <w:w w:val="105"/>
        </w:rPr>
        <w:t> </w:t>
      </w:r>
      <w:r>
        <w:rPr>
          <w:w w:val="105"/>
        </w:rPr>
        <w:t>líneas</w:t>
      </w:r>
      <w:r>
        <w:rPr>
          <w:spacing w:val="-4"/>
          <w:w w:val="105"/>
        </w:rPr>
        <w:t> </w:t>
      </w:r>
      <w:r>
        <w:rPr>
          <w:w w:val="105"/>
        </w:rPr>
        <w:t>de</w:t>
      </w:r>
      <w:r>
        <w:rPr>
          <w:spacing w:val="-4"/>
          <w:w w:val="105"/>
        </w:rPr>
        <w:t> </w:t>
      </w:r>
      <w:r>
        <w:rPr>
          <w:w w:val="105"/>
        </w:rPr>
        <w:t>actuación,</w:t>
      </w:r>
      <w:r>
        <w:rPr>
          <w:spacing w:val="-2"/>
          <w:w w:val="105"/>
        </w:rPr>
        <w:t> </w:t>
      </w:r>
      <w:r>
        <w:rPr>
          <w:w w:val="105"/>
        </w:rPr>
        <w:t>el</w:t>
      </w:r>
      <w:r>
        <w:rPr>
          <w:spacing w:val="-3"/>
          <w:w w:val="105"/>
        </w:rPr>
        <w:t> </w:t>
      </w:r>
      <w:r>
        <w:rPr>
          <w:w w:val="105"/>
        </w:rPr>
        <w:t>análisis</w:t>
      </w:r>
      <w:r>
        <w:rPr>
          <w:spacing w:val="-3"/>
          <w:w w:val="105"/>
        </w:rPr>
        <w:t> </w:t>
      </w:r>
      <w:r>
        <w:rPr>
          <w:w w:val="105"/>
        </w:rPr>
        <w:t>de</w:t>
      </w:r>
      <w:r>
        <w:rPr>
          <w:spacing w:val="-1"/>
          <w:w w:val="105"/>
        </w:rPr>
        <w:t> </w:t>
      </w:r>
      <w:r>
        <w:rPr>
          <w:w w:val="105"/>
        </w:rPr>
        <w:t>residuos</w:t>
      </w:r>
      <w:r>
        <w:rPr>
          <w:spacing w:val="-3"/>
          <w:w w:val="105"/>
        </w:rPr>
        <w:t> </w:t>
      </w:r>
      <w:r>
        <w:rPr>
          <w:w w:val="105"/>
        </w:rPr>
        <w:t>de</w:t>
      </w:r>
      <w:r>
        <w:rPr>
          <w:spacing w:val="-3"/>
          <w:w w:val="105"/>
        </w:rPr>
        <w:t> </w:t>
      </w:r>
      <w:r>
        <w:rPr>
          <w:w w:val="105"/>
        </w:rPr>
        <w:t>plaguicidas</w:t>
      </w:r>
      <w:r>
        <w:rPr>
          <w:spacing w:val="-3"/>
          <w:w w:val="105"/>
        </w:rPr>
        <w:t> </w:t>
      </w:r>
      <w:r>
        <w:rPr>
          <w:w w:val="105"/>
        </w:rPr>
        <w:t>y</w:t>
      </w:r>
      <w:r>
        <w:rPr>
          <w:spacing w:val="-4"/>
          <w:w w:val="105"/>
        </w:rPr>
        <w:t> </w:t>
      </w:r>
      <w:r>
        <w:rPr>
          <w:w w:val="105"/>
        </w:rPr>
        <w:t>el</w:t>
      </w:r>
      <w:r>
        <w:rPr>
          <w:spacing w:val="-3"/>
          <w:w w:val="105"/>
        </w:rPr>
        <w:t> </w:t>
      </w:r>
      <w:r>
        <w:rPr>
          <w:w w:val="105"/>
        </w:rPr>
        <w:t>estudio</w:t>
      </w:r>
      <w:r>
        <w:rPr>
          <w:spacing w:val="-3"/>
          <w:w w:val="105"/>
        </w:rPr>
        <w:t> </w:t>
      </w:r>
      <w:r>
        <w:rPr>
          <w:w w:val="105"/>
        </w:rPr>
        <w:t>de</w:t>
      </w:r>
      <w:r>
        <w:rPr>
          <w:spacing w:val="-6"/>
          <w:w w:val="105"/>
        </w:rPr>
        <w:t> </w:t>
      </w:r>
      <w:r>
        <w:rPr>
          <w:w w:val="105"/>
        </w:rPr>
        <w:t>su</w:t>
      </w:r>
      <w:r>
        <w:rPr>
          <w:spacing w:val="-1"/>
          <w:w w:val="105"/>
        </w:rPr>
        <w:t> </w:t>
      </w:r>
      <w:r>
        <w:rPr>
          <w:w w:val="105"/>
        </w:rPr>
        <w:t>comportamiento</w:t>
      </w:r>
      <w:r>
        <w:rPr>
          <w:spacing w:val="-2"/>
          <w:w w:val="105"/>
        </w:rPr>
        <w:t> </w:t>
      </w:r>
      <w:r>
        <w:rPr>
          <w:w w:val="105"/>
        </w:rPr>
        <w:t>y destino ambiental y, el desarrollo de metodologías de estudio de las relaciones isotópicas y sus aplicaciones en el sector</w:t>
      </w:r>
      <w:r>
        <w:rPr>
          <w:spacing w:val="-5"/>
          <w:w w:val="105"/>
        </w:rPr>
        <w:t> </w:t>
      </w:r>
      <w:r>
        <w:rPr>
          <w:w w:val="105"/>
        </w:rPr>
        <w:t>agroalimentario.</w:t>
      </w:r>
    </w:p>
    <w:p>
      <w:pPr>
        <w:pStyle w:val="BodyText"/>
        <w:spacing w:before="9"/>
      </w:pPr>
    </w:p>
    <w:p>
      <w:pPr>
        <w:pStyle w:val="BodyText"/>
        <w:spacing w:line="249" w:lineRule="auto" w:before="1"/>
        <w:ind w:left="1707" w:right="1210"/>
        <w:jc w:val="both"/>
      </w:pPr>
      <w:r>
        <w:rPr>
          <w:w w:val="105"/>
        </w:rPr>
        <w:t>En</w:t>
      </w:r>
      <w:r>
        <w:rPr>
          <w:spacing w:val="-11"/>
          <w:w w:val="105"/>
        </w:rPr>
        <w:t> </w:t>
      </w:r>
      <w:r>
        <w:rPr>
          <w:w w:val="105"/>
        </w:rPr>
        <w:t>la</w:t>
      </w:r>
      <w:r>
        <w:rPr>
          <w:spacing w:val="-10"/>
          <w:w w:val="105"/>
        </w:rPr>
        <w:t> </w:t>
      </w:r>
      <w:r>
        <w:rPr>
          <w:w w:val="105"/>
        </w:rPr>
        <w:t>línea</w:t>
      </w:r>
      <w:r>
        <w:rPr>
          <w:spacing w:val="-11"/>
          <w:w w:val="105"/>
        </w:rPr>
        <w:t> </w:t>
      </w:r>
      <w:r>
        <w:rPr>
          <w:w w:val="105"/>
        </w:rPr>
        <w:t>de</w:t>
      </w:r>
      <w:r>
        <w:rPr>
          <w:spacing w:val="-12"/>
          <w:w w:val="105"/>
        </w:rPr>
        <w:t> </w:t>
      </w:r>
      <w:r>
        <w:rPr>
          <w:w w:val="105"/>
        </w:rPr>
        <w:t>trabajo</w:t>
      </w:r>
      <w:r>
        <w:rPr>
          <w:spacing w:val="-10"/>
          <w:w w:val="105"/>
        </w:rPr>
        <w:t> </w:t>
      </w:r>
      <w:r>
        <w:rPr>
          <w:w w:val="105"/>
        </w:rPr>
        <w:t>con</w:t>
      </w:r>
      <w:r>
        <w:rPr>
          <w:spacing w:val="-12"/>
          <w:w w:val="105"/>
        </w:rPr>
        <w:t> </w:t>
      </w:r>
      <w:r>
        <w:rPr>
          <w:w w:val="105"/>
        </w:rPr>
        <w:t>Plaguicidas,</w:t>
      </w:r>
      <w:r>
        <w:rPr>
          <w:spacing w:val="-11"/>
          <w:w w:val="105"/>
        </w:rPr>
        <w:t> </w:t>
      </w:r>
      <w:r>
        <w:rPr>
          <w:w w:val="105"/>
        </w:rPr>
        <w:t>hemos</w:t>
      </w:r>
      <w:r>
        <w:rPr>
          <w:spacing w:val="-12"/>
          <w:w w:val="105"/>
        </w:rPr>
        <w:t> </w:t>
      </w:r>
      <w:r>
        <w:rPr>
          <w:w w:val="105"/>
        </w:rPr>
        <w:t>realizado</w:t>
      </w:r>
      <w:r>
        <w:rPr>
          <w:spacing w:val="-14"/>
          <w:w w:val="105"/>
        </w:rPr>
        <w:t> </w:t>
      </w:r>
      <w:r>
        <w:rPr>
          <w:w w:val="105"/>
        </w:rPr>
        <w:t>todos</w:t>
      </w:r>
      <w:r>
        <w:rPr>
          <w:spacing w:val="-11"/>
          <w:w w:val="105"/>
        </w:rPr>
        <w:t> </w:t>
      </w:r>
      <w:r>
        <w:rPr>
          <w:w w:val="105"/>
        </w:rPr>
        <w:t>los</w:t>
      </w:r>
      <w:r>
        <w:rPr>
          <w:spacing w:val="-12"/>
          <w:w w:val="105"/>
        </w:rPr>
        <w:t> </w:t>
      </w:r>
      <w:r>
        <w:rPr>
          <w:w w:val="105"/>
        </w:rPr>
        <w:t>ensayos</w:t>
      </w:r>
      <w:r>
        <w:rPr>
          <w:spacing w:val="-12"/>
          <w:w w:val="105"/>
        </w:rPr>
        <w:t> </w:t>
      </w:r>
      <w:r>
        <w:rPr>
          <w:w w:val="105"/>
        </w:rPr>
        <w:t>de</w:t>
      </w:r>
      <w:r>
        <w:rPr>
          <w:spacing w:val="-10"/>
          <w:w w:val="105"/>
        </w:rPr>
        <w:t> </w:t>
      </w:r>
      <w:r>
        <w:rPr>
          <w:w w:val="105"/>
        </w:rPr>
        <w:t>validación</w:t>
      </w:r>
      <w:r>
        <w:rPr>
          <w:spacing w:val="-10"/>
          <w:w w:val="105"/>
        </w:rPr>
        <w:t> </w:t>
      </w:r>
      <w:r>
        <w:rPr>
          <w:w w:val="105"/>
        </w:rPr>
        <w:t>y</w:t>
      </w:r>
      <w:r>
        <w:rPr>
          <w:spacing w:val="-12"/>
          <w:w w:val="105"/>
        </w:rPr>
        <w:t> </w:t>
      </w:r>
      <w:r>
        <w:rPr>
          <w:w w:val="105"/>
        </w:rPr>
        <w:t>comprobación requeridos</w:t>
      </w:r>
      <w:r>
        <w:rPr>
          <w:spacing w:val="-20"/>
          <w:w w:val="105"/>
        </w:rPr>
        <w:t> </w:t>
      </w:r>
      <w:r>
        <w:rPr>
          <w:w w:val="105"/>
        </w:rPr>
        <w:t>para</w:t>
      </w:r>
      <w:r>
        <w:rPr>
          <w:spacing w:val="-18"/>
          <w:w w:val="105"/>
        </w:rPr>
        <w:t> </w:t>
      </w:r>
      <w:r>
        <w:rPr>
          <w:w w:val="105"/>
        </w:rPr>
        <w:t>solicitar</w:t>
      </w:r>
      <w:r>
        <w:rPr>
          <w:spacing w:val="-19"/>
          <w:w w:val="105"/>
        </w:rPr>
        <w:t> </w:t>
      </w:r>
      <w:r>
        <w:rPr>
          <w:w w:val="105"/>
        </w:rPr>
        <w:t>a</w:t>
      </w:r>
      <w:r>
        <w:rPr>
          <w:spacing w:val="-19"/>
          <w:w w:val="105"/>
        </w:rPr>
        <w:t> </w:t>
      </w:r>
      <w:r>
        <w:rPr>
          <w:w w:val="105"/>
        </w:rPr>
        <w:t>la</w:t>
      </w:r>
      <w:r>
        <w:rPr>
          <w:spacing w:val="-20"/>
          <w:w w:val="105"/>
        </w:rPr>
        <w:t> </w:t>
      </w:r>
      <w:r>
        <w:rPr>
          <w:w w:val="105"/>
        </w:rPr>
        <w:t>Entidad</w:t>
      </w:r>
      <w:r>
        <w:rPr>
          <w:spacing w:val="-18"/>
          <w:w w:val="105"/>
        </w:rPr>
        <w:t> </w:t>
      </w:r>
      <w:r>
        <w:rPr>
          <w:w w:val="105"/>
        </w:rPr>
        <w:t>Nacional</w:t>
      </w:r>
      <w:r>
        <w:rPr>
          <w:spacing w:val="-20"/>
          <w:w w:val="105"/>
        </w:rPr>
        <w:t> </w:t>
      </w:r>
      <w:r>
        <w:rPr>
          <w:w w:val="105"/>
        </w:rPr>
        <w:t>de</w:t>
      </w:r>
      <w:r>
        <w:rPr>
          <w:spacing w:val="-18"/>
          <w:w w:val="105"/>
        </w:rPr>
        <w:t> </w:t>
      </w:r>
      <w:r>
        <w:rPr>
          <w:w w:val="105"/>
        </w:rPr>
        <w:t>Acreditación,</w:t>
      </w:r>
      <w:r>
        <w:rPr>
          <w:spacing w:val="-18"/>
          <w:w w:val="105"/>
        </w:rPr>
        <w:t> </w:t>
      </w:r>
      <w:r>
        <w:rPr>
          <w:w w:val="105"/>
        </w:rPr>
        <w:t>ENAC,</w:t>
      </w:r>
      <w:r>
        <w:rPr>
          <w:spacing w:val="-19"/>
          <w:w w:val="105"/>
        </w:rPr>
        <w:t> </w:t>
      </w:r>
      <w:r>
        <w:rPr>
          <w:w w:val="105"/>
        </w:rPr>
        <w:t>una</w:t>
      </w:r>
      <w:r>
        <w:rPr>
          <w:spacing w:val="-18"/>
          <w:w w:val="105"/>
        </w:rPr>
        <w:t> </w:t>
      </w:r>
      <w:r>
        <w:rPr>
          <w:w w:val="105"/>
        </w:rPr>
        <w:t>ampliación</w:t>
      </w:r>
      <w:r>
        <w:rPr>
          <w:spacing w:val="-19"/>
          <w:w w:val="105"/>
        </w:rPr>
        <w:t> </w:t>
      </w:r>
      <w:r>
        <w:rPr>
          <w:w w:val="105"/>
        </w:rPr>
        <w:t>de</w:t>
      </w:r>
      <w:r>
        <w:rPr>
          <w:spacing w:val="-20"/>
          <w:w w:val="105"/>
        </w:rPr>
        <w:t> </w:t>
      </w:r>
      <w:r>
        <w:rPr>
          <w:w w:val="105"/>
        </w:rPr>
        <w:t>nuestro</w:t>
      </w:r>
      <w:r>
        <w:rPr>
          <w:spacing w:val="-18"/>
          <w:w w:val="105"/>
        </w:rPr>
        <w:t> </w:t>
      </w:r>
      <w:r>
        <w:rPr>
          <w:w w:val="105"/>
        </w:rPr>
        <w:t>alcance de acreditación aumentando nuestro listado de plaguicidas analizados y, abordando la ampliación a un alcance</w:t>
      </w:r>
      <w:r>
        <w:rPr>
          <w:spacing w:val="-20"/>
          <w:w w:val="105"/>
        </w:rPr>
        <w:t> </w:t>
      </w:r>
      <w:r>
        <w:rPr>
          <w:w w:val="105"/>
        </w:rPr>
        <w:t>abierto</w:t>
      </w:r>
      <w:r>
        <w:rPr>
          <w:spacing w:val="-20"/>
          <w:w w:val="105"/>
        </w:rPr>
        <w:t> </w:t>
      </w:r>
      <w:r>
        <w:rPr>
          <w:w w:val="105"/>
        </w:rPr>
        <w:t>en</w:t>
      </w:r>
      <w:r>
        <w:rPr>
          <w:spacing w:val="-18"/>
          <w:w w:val="105"/>
        </w:rPr>
        <w:t> </w:t>
      </w:r>
      <w:r>
        <w:rPr>
          <w:w w:val="105"/>
        </w:rPr>
        <w:t>matrices</w:t>
      </w:r>
      <w:r>
        <w:rPr>
          <w:spacing w:val="-21"/>
          <w:w w:val="105"/>
        </w:rPr>
        <w:t> </w:t>
      </w:r>
      <w:r>
        <w:rPr>
          <w:w w:val="105"/>
        </w:rPr>
        <w:t>vegetales,</w:t>
      </w:r>
      <w:r>
        <w:rPr>
          <w:spacing w:val="-20"/>
          <w:w w:val="105"/>
        </w:rPr>
        <w:t> </w:t>
      </w:r>
      <w:r>
        <w:rPr>
          <w:w w:val="105"/>
        </w:rPr>
        <w:t>lo</w:t>
      </w:r>
      <w:r>
        <w:rPr>
          <w:spacing w:val="-19"/>
          <w:w w:val="105"/>
        </w:rPr>
        <w:t> </w:t>
      </w:r>
      <w:r>
        <w:rPr>
          <w:w w:val="105"/>
        </w:rPr>
        <w:t>que</w:t>
      </w:r>
      <w:r>
        <w:rPr>
          <w:spacing w:val="-19"/>
          <w:w w:val="105"/>
        </w:rPr>
        <w:t> </w:t>
      </w:r>
      <w:r>
        <w:rPr>
          <w:w w:val="105"/>
        </w:rPr>
        <w:t>significa</w:t>
      </w:r>
      <w:r>
        <w:rPr>
          <w:spacing w:val="-19"/>
          <w:w w:val="105"/>
        </w:rPr>
        <w:t> </w:t>
      </w:r>
      <w:r>
        <w:rPr>
          <w:w w:val="105"/>
        </w:rPr>
        <w:t>que,</w:t>
      </w:r>
      <w:r>
        <w:rPr>
          <w:spacing w:val="-20"/>
          <w:w w:val="105"/>
        </w:rPr>
        <w:t> </w:t>
      </w:r>
      <w:r>
        <w:rPr>
          <w:w w:val="105"/>
        </w:rPr>
        <w:t>una</w:t>
      </w:r>
      <w:r>
        <w:rPr>
          <w:spacing w:val="-18"/>
          <w:w w:val="105"/>
        </w:rPr>
        <w:t> </w:t>
      </w:r>
      <w:r>
        <w:rPr>
          <w:w w:val="105"/>
        </w:rPr>
        <w:t>vez</w:t>
      </w:r>
      <w:r>
        <w:rPr>
          <w:spacing w:val="-19"/>
          <w:w w:val="105"/>
        </w:rPr>
        <w:t> </w:t>
      </w:r>
      <w:r>
        <w:rPr>
          <w:w w:val="105"/>
        </w:rPr>
        <w:t>conseguida</w:t>
      </w:r>
      <w:r>
        <w:rPr>
          <w:spacing w:val="-20"/>
          <w:w w:val="105"/>
        </w:rPr>
        <w:t> </w:t>
      </w:r>
      <w:r>
        <w:rPr>
          <w:w w:val="105"/>
        </w:rPr>
        <w:t>la</w:t>
      </w:r>
      <w:r>
        <w:rPr>
          <w:spacing w:val="-20"/>
          <w:w w:val="105"/>
        </w:rPr>
        <w:t> </w:t>
      </w:r>
      <w:r>
        <w:rPr>
          <w:w w:val="105"/>
        </w:rPr>
        <w:t>ampliación</w:t>
      </w:r>
      <w:r>
        <w:rPr>
          <w:spacing w:val="-20"/>
          <w:w w:val="105"/>
        </w:rPr>
        <w:t> </w:t>
      </w:r>
      <w:r>
        <w:rPr>
          <w:w w:val="105"/>
        </w:rPr>
        <w:t>del</w:t>
      </w:r>
      <w:r>
        <w:rPr>
          <w:spacing w:val="-20"/>
          <w:w w:val="105"/>
        </w:rPr>
        <w:t> </w:t>
      </w:r>
      <w:r>
        <w:rPr>
          <w:w w:val="105"/>
        </w:rPr>
        <w:t>alcance, el</w:t>
      </w:r>
      <w:r>
        <w:rPr>
          <w:spacing w:val="-7"/>
          <w:w w:val="105"/>
        </w:rPr>
        <w:t> </w:t>
      </w:r>
      <w:r>
        <w:rPr>
          <w:w w:val="105"/>
        </w:rPr>
        <w:t>Laboratorio</w:t>
      </w:r>
      <w:r>
        <w:rPr>
          <w:spacing w:val="-6"/>
          <w:w w:val="105"/>
        </w:rPr>
        <w:t> </w:t>
      </w:r>
      <w:r>
        <w:rPr>
          <w:w w:val="105"/>
        </w:rPr>
        <w:t>de</w:t>
      </w:r>
      <w:r>
        <w:rPr>
          <w:spacing w:val="-6"/>
          <w:w w:val="105"/>
        </w:rPr>
        <w:t> </w:t>
      </w:r>
      <w:r>
        <w:rPr>
          <w:w w:val="105"/>
        </w:rPr>
        <w:t>Residuos</w:t>
      </w:r>
      <w:r>
        <w:rPr>
          <w:spacing w:val="-8"/>
          <w:w w:val="105"/>
        </w:rPr>
        <w:t> </w:t>
      </w:r>
      <w:r>
        <w:rPr>
          <w:w w:val="105"/>
        </w:rPr>
        <w:t>del</w:t>
      </w:r>
      <w:r>
        <w:rPr>
          <w:spacing w:val="-7"/>
          <w:w w:val="105"/>
        </w:rPr>
        <w:t> </w:t>
      </w:r>
      <w:r>
        <w:rPr>
          <w:w w:val="105"/>
        </w:rPr>
        <w:t>Departamento</w:t>
      </w:r>
      <w:r>
        <w:rPr>
          <w:spacing w:val="-7"/>
          <w:w w:val="105"/>
        </w:rPr>
        <w:t> </w:t>
      </w:r>
      <w:r>
        <w:rPr>
          <w:w w:val="105"/>
        </w:rPr>
        <w:t>emitirá</w:t>
      </w:r>
      <w:r>
        <w:rPr>
          <w:spacing w:val="-5"/>
          <w:w w:val="105"/>
        </w:rPr>
        <w:t> </w:t>
      </w:r>
      <w:r>
        <w:rPr>
          <w:w w:val="105"/>
        </w:rPr>
        <w:t>resultados</w:t>
      </w:r>
      <w:r>
        <w:rPr>
          <w:spacing w:val="-6"/>
          <w:w w:val="105"/>
        </w:rPr>
        <w:t> </w:t>
      </w:r>
      <w:r>
        <w:rPr>
          <w:w w:val="105"/>
        </w:rPr>
        <w:t>de</w:t>
      </w:r>
      <w:r>
        <w:rPr>
          <w:spacing w:val="-7"/>
          <w:w w:val="105"/>
        </w:rPr>
        <w:t> </w:t>
      </w:r>
      <w:r>
        <w:rPr>
          <w:w w:val="105"/>
        </w:rPr>
        <w:t>su</w:t>
      </w:r>
      <w:r>
        <w:rPr>
          <w:spacing w:val="-7"/>
          <w:w w:val="105"/>
        </w:rPr>
        <w:t> </w:t>
      </w:r>
      <w:r>
        <w:rPr>
          <w:w w:val="105"/>
        </w:rPr>
        <w:t>ensayo</w:t>
      </w:r>
      <w:r>
        <w:rPr>
          <w:spacing w:val="-5"/>
          <w:w w:val="105"/>
        </w:rPr>
        <w:t> </w:t>
      </w:r>
      <w:r>
        <w:rPr>
          <w:w w:val="105"/>
        </w:rPr>
        <w:t>de</w:t>
      </w:r>
      <w:r>
        <w:rPr>
          <w:spacing w:val="-5"/>
          <w:w w:val="105"/>
        </w:rPr>
        <w:t> </w:t>
      </w:r>
      <w:r>
        <w:rPr>
          <w:w w:val="105"/>
        </w:rPr>
        <w:t>análisis</w:t>
      </w:r>
      <w:r>
        <w:rPr>
          <w:spacing w:val="-6"/>
          <w:w w:val="105"/>
        </w:rPr>
        <w:t> </w:t>
      </w:r>
      <w:r>
        <w:rPr>
          <w:w w:val="105"/>
        </w:rPr>
        <w:t>acreditado</w:t>
      </w:r>
      <w:r>
        <w:rPr>
          <w:spacing w:val="-7"/>
          <w:w w:val="105"/>
        </w:rPr>
        <w:t> </w:t>
      </w:r>
      <w:r>
        <w:rPr>
          <w:w w:val="105"/>
        </w:rPr>
        <w:t>en cualquier</w:t>
      </w:r>
      <w:r>
        <w:rPr>
          <w:spacing w:val="-19"/>
          <w:w w:val="105"/>
        </w:rPr>
        <w:t> </w:t>
      </w:r>
      <w:r>
        <w:rPr>
          <w:w w:val="105"/>
        </w:rPr>
        <w:t>matriz</w:t>
      </w:r>
      <w:r>
        <w:rPr>
          <w:spacing w:val="-18"/>
          <w:w w:val="105"/>
        </w:rPr>
        <w:t> </w:t>
      </w:r>
      <w:r>
        <w:rPr>
          <w:w w:val="105"/>
        </w:rPr>
        <w:t>vegetal</w:t>
      </w:r>
      <w:r>
        <w:rPr>
          <w:spacing w:val="-20"/>
          <w:w w:val="105"/>
        </w:rPr>
        <w:t> </w:t>
      </w:r>
      <w:r>
        <w:rPr>
          <w:w w:val="105"/>
        </w:rPr>
        <w:t>de</w:t>
      </w:r>
      <w:r>
        <w:rPr>
          <w:spacing w:val="-21"/>
          <w:w w:val="105"/>
        </w:rPr>
        <w:t> </w:t>
      </w:r>
      <w:r>
        <w:rPr>
          <w:w w:val="105"/>
        </w:rPr>
        <w:t>alto</w:t>
      </w:r>
      <w:r>
        <w:rPr>
          <w:spacing w:val="-17"/>
          <w:w w:val="105"/>
        </w:rPr>
        <w:t> </w:t>
      </w:r>
      <w:r>
        <w:rPr>
          <w:w w:val="105"/>
        </w:rPr>
        <w:t>contenido</w:t>
      </w:r>
      <w:r>
        <w:rPr>
          <w:spacing w:val="-19"/>
          <w:w w:val="105"/>
        </w:rPr>
        <w:t> </w:t>
      </w:r>
      <w:r>
        <w:rPr>
          <w:w w:val="105"/>
        </w:rPr>
        <w:t>en</w:t>
      </w:r>
      <w:r>
        <w:rPr>
          <w:spacing w:val="-19"/>
          <w:w w:val="105"/>
        </w:rPr>
        <w:t> </w:t>
      </w:r>
      <w:r>
        <w:rPr>
          <w:w w:val="105"/>
        </w:rPr>
        <w:t>agua</w:t>
      </w:r>
      <w:r>
        <w:rPr>
          <w:spacing w:val="-19"/>
          <w:w w:val="105"/>
        </w:rPr>
        <w:t> </w:t>
      </w:r>
      <w:r>
        <w:rPr>
          <w:w w:val="105"/>
        </w:rPr>
        <w:t>(frutas</w:t>
      </w:r>
      <w:r>
        <w:rPr>
          <w:spacing w:val="-19"/>
          <w:w w:val="105"/>
        </w:rPr>
        <w:t> </w:t>
      </w:r>
      <w:r>
        <w:rPr>
          <w:w w:val="105"/>
        </w:rPr>
        <w:t>u</w:t>
      </w:r>
      <w:r>
        <w:rPr>
          <w:spacing w:val="-19"/>
          <w:w w:val="105"/>
        </w:rPr>
        <w:t> </w:t>
      </w:r>
      <w:r>
        <w:rPr>
          <w:w w:val="105"/>
        </w:rPr>
        <w:t>hortalizas</w:t>
      </w:r>
      <w:r>
        <w:rPr>
          <w:spacing w:val="-18"/>
          <w:w w:val="105"/>
        </w:rPr>
        <w:t> </w:t>
      </w:r>
      <w:r>
        <w:rPr>
          <w:w w:val="105"/>
        </w:rPr>
        <w:t>frescas)</w:t>
      </w:r>
      <w:r>
        <w:rPr>
          <w:spacing w:val="-18"/>
          <w:w w:val="105"/>
        </w:rPr>
        <w:t> </w:t>
      </w:r>
      <w:r>
        <w:rPr>
          <w:w w:val="105"/>
        </w:rPr>
        <w:t>que</w:t>
      </w:r>
      <w:r>
        <w:rPr>
          <w:spacing w:val="-19"/>
          <w:w w:val="105"/>
        </w:rPr>
        <w:t> </w:t>
      </w:r>
      <w:r>
        <w:rPr>
          <w:w w:val="105"/>
        </w:rPr>
        <w:t>reciba</w:t>
      </w:r>
      <w:r>
        <w:rPr>
          <w:spacing w:val="-19"/>
          <w:w w:val="105"/>
        </w:rPr>
        <w:t> </w:t>
      </w:r>
      <w:r>
        <w:rPr>
          <w:w w:val="105"/>
        </w:rPr>
        <w:t>para</w:t>
      </w:r>
      <w:r>
        <w:rPr>
          <w:spacing w:val="-19"/>
          <w:w w:val="105"/>
        </w:rPr>
        <w:t> </w:t>
      </w:r>
      <w:r>
        <w:rPr>
          <w:w w:val="105"/>
        </w:rPr>
        <w:t>su</w:t>
      </w:r>
      <w:r>
        <w:rPr>
          <w:spacing w:val="-19"/>
          <w:w w:val="105"/>
        </w:rPr>
        <w:t> </w:t>
      </w:r>
      <w:r>
        <w:rPr>
          <w:w w:val="105"/>
        </w:rPr>
        <w:t>análisis. En la anualidad 2021 ha sido enviada toda la documentación necesaria para la solicitud de ampliación del alcance a ENAC y, después de la evaluación inicial de la documentación enviada y el envío de un segundo lote de documentación, el Laboratorio ha finalizado 2021 en el periodo previo a la auditoría presencial de ENAC que se realizará en la anualidad</w:t>
      </w:r>
      <w:r>
        <w:rPr>
          <w:spacing w:val="-16"/>
          <w:w w:val="105"/>
        </w:rPr>
        <w:t> </w:t>
      </w:r>
      <w:r>
        <w:rPr>
          <w:w w:val="105"/>
        </w:rPr>
        <w:t>2022.</w:t>
      </w:r>
    </w:p>
    <w:p>
      <w:pPr>
        <w:pStyle w:val="BodyText"/>
        <w:spacing w:before="7"/>
      </w:pPr>
    </w:p>
    <w:p>
      <w:pPr>
        <w:pStyle w:val="BodyText"/>
        <w:spacing w:line="249" w:lineRule="auto"/>
        <w:ind w:left="1707" w:right="1210"/>
        <w:jc w:val="both"/>
      </w:pPr>
      <w:r>
        <w:rPr>
          <w:w w:val="105"/>
        </w:rPr>
        <w:t>En</w:t>
      </w:r>
      <w:r>
        <w:rPr>
          <w:spacing w:val="-15"/>
          <w:w w:val="105"/>
        </w:rPr>
        <w:t> </w:t>
      </w:r>
      <w:r>
        <w:rPr>
          <w:w w:val="105"/>
        </w:rPr>
        <w:t>esta</w:t>
      </w:r>
      <w:r>
        <w:rPr>
          <w:spacing w:val="-15"/>
          <w:w w:val="105"/>
        </w:rPr>
        <w:t> </w:t>
      </w:r>
      <w:r>
        <w:rPr>
          <w:w w:val="105"/>
        </w:rPr>
        <w:t>línea</w:t>
      </w:r>
      <w:r>
        <w:rPr>
          <w:spacing w:val="-15"/>
          <w:w w:val="105"/>
        </w:rPr>
        <w:t> </w:t>
      </w:r>
      <w:r>
        <w:rPr>
          <w:w w:val="105"/>
        </w:rPr>
        <w:t>de</w:t>
      </w:r>
      <w:r>
        <w:rPr>
          <w:spacing w:val="-15"/>
          <w:w w:val="105"/>
        </w:rPr>
        <w:t> </w:t>
      </w:r>
      <w:r>
        <w:rPr>
          <w:w w:val="105"/>
        </w:rPr>
        <w:t>trabajo</w:t>
      </w:r>
      <w:r>
        <w:rPr>
          <w:spacing w:val="-16"/>
          <w:w w:val="105"/>
        </w:rPr>
        <w:t> </w:t>
      </w:r>
      <w:r>
        <w:rPr>
          <w:w w:val="105"/>
        </w:rPr>
        <w:t>con</w:t>
      </w:r>
      <w:r>
        <w:rPr>
          <w:spacing w:val="-17"/>
          <w:w w:val="105"/>
        </w:rPr>
        <w:t> </w:t>
      </w:r>
      <w:r>
        <w:rPr>
          <w:w w:val="105"/>
        </w:rPr>
        <w:t>Plaguicidas</w:t>
      </w:r>
      <w:r>
        <w:rPr>
          <w:spacing w:val="-17"/>
          <w:w w:val="105"/>
        </w:rPr>
        <w:t> </w:t>
      </w:r>
      <w:r>
        <w:rPr>
          <w:w w:val="105"/>
        </w:rPr>
        <w:t>el</w:t>
      </w:r>
      <w:r>
        <w:rPr>
          <w:spacing w:val="-15"/>
          <w:w w:val="105"/>
        </w:rPr>
        <w:t> </w:t>
      </w:r>
      <w:r>
        <w:rPr>
          <w:w w:val="105"/>
        </w:rPr>
        <w:t>Laboratorio</w:t>
      </w:r>
      <w:r>
        <w:rPr>
          <w:spacing w:val="-17"/>
          <w:w w:val="105"/>
        </w:rPr>
        <w:t> </w:t>
      </w:r>
      <w:r>
        <w:rPr>
          <w:w w:val="105"/>
        </w:rPr>
        <w:t>de</w:t>
      </w:r>
      <w:r>
        <w:rPr>
          <w:spacing w:val="-15"/>
          <w:w w:val="105"/>
        </w:rPr>
        <w:t> </w:t>
      </w:r>
      <w:r>
        <w:rPr>
          <w:w w:val="105"/>
        </w:rPr>
        <w:t>Residuos</w:t>
      </w:r>
      <w:r>
        <w:rPr>
          <w:spacing w:val="-17"/>
          <w:w w:val="105"/>
        </w:rPr>
        <w:t> </w:t>
      </w:r>
      <w:r>
        <w:rPr>
          <w:w w:val="105"/>
        </w:rPr>
        <w:t>del</w:t>
      </w:r>
      <w:r>
        <w:rPr>
          <w:spacing w:val="-15"/>
          <w:w w:val="105"/>
        </w:rPr>
        <w:t> </w:t>
      </w:r>
      <w:r>
        <w:rPr>
          <w:w w:val="105"/>
        </w:rPr>
        <w:t>Departamento,</w:t>
      </w:r>
      <w:r>
        <w:rPr>
          <w:spacing w:val="-15"/>
          <w:w w:val="105"/>
        </w:rPr>
        <w:t> </w:t>
      </w:r>
      <w:r>
        <w:rPr>
          <w:w w:val="105"/>
        </w:rPr>
        <w:t>como</w:t>
      </w:r>
      <w:r>
        <w:rPr>
          <w:spacing w:val="-15"/>
          <w:w w:val="105"/>
        </w:rPr>
        <w:t> </w:t>
      </w:r>
      <w:r>
        <w:rPr>
          <w:w w:val="105"/>
        </w:rPr>
        <w:t>Laboratorio Oficial del Gobierno de Canarias en materia de residuos de plaguicidas en productos vegetales, reconocido</w:t>
      </w:r>
      <w:r>
        <w:rPr>
          <w:spacing w:val="-9"/>
          <w:w w:val="105"/>
        </w:rPr>
        <w:t> </w:t>
      </w:r>
      <w:r>
        <w:rPr>
          <w:w w:val="105"/>
        </w:rPr>
        <w:t>como</w:t>
      </w:r>
      <w:r>
        <w:rPr>
          <w:spacing w:val="-9"/>
          <w:w w:val="105"/>
        </w:rPr>
        <w:t> </w:t>
      </w:r>
      <w:r>
        <w:rPr>
          <w:w w:val="105"/>
        </w:rPr>
        <w:t>tal</w:t>
      </w:r>
      <w:r>
        <w:rPr>
          <w:spacing w:val="-10"/>
          <w:w w:val="105"/>
        </w:rPr>
        <w:t> </w:t>
      </w:r>
      <w:r>
        <w:rPr>
          <w:w w:val="105"/>
        </w:rPr>
        <w:t>en</w:t>
      </w:r>
      <w:r>
        <w:rPr>
          <w:spacing w:val="-11"/>
          <w:w w:val="105"/>
        </w:rPr>
        <w:t> </w:t>
      </w:r>
      <w:r>
        <w:rPr>
          <w:w w:val="105"/>
        </w:rPr>
        <w:t>el</w:t>
      </w:r>
      <w:r>
        <w:rPr>
          <w:spacing w:val="-10"/>
          <w:w w:val="105"/>
        </w:rPr>
        <w:t> </w:t>
      </w:r>
      <w:r>
        <w:rPr>
          <w:w w:val="105"/>
        </w:rPr>
        <w:t>Ministerio</w:t>
      </w:r>
      <w:r>
        <w:rPr>
          <w:spacing w:val="-9"/>
          <w:w w:val="105"/>
        </w:rPr>
        <w:t> </w:t>
      </w:r>
      <w:r>
        <w:rPr>
          <w:w w:val="105"/>
        </w:rPr>
        <w:t>de</w:t>
      </w:r>
      <w:r>
        <w:rPr>
          <w:spacing w:val="-9"/>
          <w:w w:val="105"/>
        </w:rPr>
        <w:t> </w:t>
      </w:r>
      <w:r>
        <w:rPr>
          <w:w w:val="105"/>
        </w:rPr>
        <w:t>Agricultura,</w:t>
      </w:r>
      <w:r>
        <w:rPr>
          <w:spacing w:val="-10"/>
          <w:w w:val="105"/>
        </w:rPr>
        <w:t> </w:t>
      </w:r>
      <w:r>
        <w:rPr>
          <w:w w:val="105"/>
        </w:rPr>
        <w:t>Pesca</w:t>
      </w:r>
      <w:r>
        <w:rPr>
          <w:spacing w:val="-9"/>
          <w:w w:val="105"/>
        </w:rPr>
        <w:t> </w:t>
      </w:r>
      <w:r>
        <w:rPr>
          <w:w w:val="105"/>
        </w:rPr>
        <w:t>y</w:t>
      </w:r>
      <w:r>
        <w:rPr>
          <w:spacing w:val="-9"/>
          <w:w w:val="105"/>
        </w:rPr>
        <w:t> </w:t>
      </w:r>
      <w:r>
        <w:rPr>
          <w:w w:val="105"/>
        </w:rPr>
        <w:t>Alimentación</w:t>
      </w:r>
      <w:r>
        <w:rPr>
          <w:spacing w:val="-9"/>
          <w:w w:val="105"/>
        </w:rPr>
        <w:t> </w:t>
      </w:r>
      <w:r>
        <w:rPr>
          <w:w w:val="105"/>
        </w:rPr>
        <w:t>y</w:t>
      </w:r>
      <w:r>
        <w:rPr>
          <w:spacing w:val="-9"/>
          <w:w w:val="105"/>
        </w:rPr>
        <w:t> </w:t>
      </w:r>
      <w:r>
        <w:rPr>
          <w:w w:val="105"/>
        </w:rPr>
        <w:t>en</w:t>
      </w:r>
      <w:r>
        <w:rPr>
          <w:spacing w:val="-9"/>
          <w:w w:val="105"/>
        </w:rPr>
        <w:t> </w:t>
      </w:r>
      <w:r>
        <w:rPr>
          <w:w w:val="105"/>
        </w:rPr>
        <w:t>el</w:t>
      </w:r>
      <w:r>
        <w:rPr>
          <w:spacing w:val="-10"/>
          <w:w w:val="105"/>
        </w:rPr>
        <w:t> </w:t>
      </w:r>
      <w:r>
        <w:rPr>
          <w:w w:val="105"/>
        </w:rPr>
        <w:t>Ministerio</w:t>
      </w:r>
      <w:r>
        <w:rPr>
          <w:spacing w:val="-9"/>
          <w:w w:val="105"/>
        </w:rPr>
        <w:t> </w:t>
      </w:r>
      <w:r>
        <w:rPr>
          <w:w w:val="105"/>
        </w:rPr>
        <w:t>de</w:t>
      </w:r>
      <w:r>
        <w:rPr>
          <w:spacing w:val="-9"/>
          <w:w w:val="105"/>
        </w:rPr>
        <w:t> </w:t>
      </w:r>
      <w:r>
        <w:rPr>
          <w:w w:val="105"/>
        </w:rPr>
        <w:t>Consumo (AESAN: Agencia Española de Seguridad Alimentaria y Nutrición), ha continuado con la realización de los análisis de residuos y el estudio de resultados correspondiente, en las muestras de los planes de vigilancia de residuos que ejecutan las diferentes Administraciones Canarias con competencias en la materia.</w:t>
      </w:r>
    </w:p>
    <w:p>
      <w:pPr>
        <w:pStyle w:val="BodyText"/>
        <w:spacing w:before="6"/>
      </w:pPr>
    </w:p>
    <w:tbl>
      <w:tblPr>
        <w:tblW w:w="0" w:type="auto"/>
        <w:jc w:val="left"/>
        <w:tblInd w:w="1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34"/>
        <w:gridCol w:w="3923"/>
      </w:tblGrid>
      <w:tr>
        <w:trPr>
          <w:trHeight w:val="237" w:hRule="atLeast"/>
        </w:trPr>
        <w:tc>
          <w:tcPr>
            <w:tcW w:w="3434" w:type="dxa"/>
          </w:tcPr>
          <w:p>
            <w:pPr>
              <w:pStyle w:val="TableParagraph"/>
              <w:spacing w:line="216" w:lineRule="exact" w:before="1"/>
              <w:ind w:left="92"/>
              <w:rPr>
                <w:sz w:val="20"/>
              </w:rPr>
            </w:pPr>
            <w:r>
              <w:rPr>
                <w:w w:val="105"/>
                <w:sz w:val="20"/>
                <w:u w:val="single"/>
              </w:rPr>
              <w:t>Plan de Vigilancia</w:t>
            </w:r>
          </w:p>
        </w:tc>
        <w:tc>
          <w:tcPr>
            <w:tcW w:w="3923" w:type="dxa"/>
          </w:tcPr>
          <w:p>
            <w:pPr>
              <w:pStyle w:val="TableParagraph"/>
              <w:spacing w:line="216" w:lineRule="exact" w:before="1"/>
              <w:ind w:left="90"/>
              <w:rPr>
                <w:sz w:val="20"/>
              </w:rPr>
            </w:pPr>
            <w:r>
              <w:rPr>
                <w:w w:val="105"/>
                <w:sz w:val="20"/>
                <w:u w:val="single"/>
              </w:rPr>
              <w:t>Administración</w:t>
            </w:r>
          </w:p>
        </w:tc>
      </w:tr>
      <w:tr>
        <w:trPr>
          <w:trHeight w:val="713" w:hRule="atLeast"/>
        </w:trPr>
        <w:tc>
          <w:tcPr>
            <w:tcW w:w="3434" w:type="dxa"/>
          </w:tcPr>
          <w:p>
            <w:pPr>
              <w:pStyle w:val="TableParagraph"/>
              <w:spacing w:before="10"/>
              <w:rPr>
                <w:sz w:val="20"/>
              </w:rPr>
            </w:pPr>
          </w:p>
          <w:p>
            <w:pPr>
              <w:pStyle w:val="TableParagraph"/>
              <w:ind w:left="92"/>
              <w:rPr>
                <w:sz w:val="20"/>
              </w:rPr>
            </w:pPr>
            <w:r>
              <w:rPr>
                <w:w w:val="105"/>
                <w:sz w:val="20"/>
              </w:rPr>
              <w:t>Plan de Higiene de la Producción Primaria</w:t>
            </w:r>
          </w:p>
        </w:tc>
        <w:tc>
          <w:tcPr>
            <w:tcW w:w="3923" w:type="dxa"/>
          </w:tcPr>
          <w:p>
            <w:pPr>
              <w:pStyle w:val="TableParagraph"/>
              <w:spacing w:before="1"/>
              <w:ind w:left="90"/>
              <w:rPr>
                <w:sz w:val="20"/>
              </w:rPr>
            </w:pPr>
            <w:r>
              <w:rPr>
                <w:w w:val="105"/>
                <w:sz w:val="20"/>
              </w:rPr>
              <w:t>Servicio de Sanidad Vegetal. Dirección General</w:t>
            </w:r>
          </w:p>
          <w:p>
            <w:pPr>
              <w:pStyle w:val="TableParagraph"/>
              <w:tabs>
                <w:tab w:pos="483" w:val="left" w:leader="none"/>
                <w:tab w:pos="1548" w:val="left" w:leader="none"/>
                <w:tab w:pos="2572" w:val="left" w:leader="none"/>
                <w:tab w:pos="2965" w:val="left" w:leader="none"/>
              </w:tabs>
              <w:spacing w:line="240" w:lineRule="atLeast"/>
              <w:ind w:left="90" w:right="81"/>
              <w:rPr>
                <w:sz w:val="20"/>
              </w:rPr>
            </w:pPr>
            <w:r>
              <w:rPr>
                <w:w w:val="105"/>
                <w:sz w:val="20"/>
              </w:rPr>
              <w:t>de</w:t>
              <w:tab/>
              <w:t>Agricultura.</w:t>
              <w:tab/>
              <w:t>Consejería</w:t>
              <w:tab/>
              <w:t>de</w:t>
              <w:tab/>
            </w:r>
            <w:r>
              <w:rPr>
                <w:sz w:val="20"/>
              </w:rPr>
              <w:t>Agricultura, </w:t>
            </w:r>
            <w:r>
              <w:rPr>
                <w:w w:val="105"/>
                <w:sz w:val="20"/>
              </w:rPr>
              <w:t>Ganadería y Pesca.</w:t>
            </w:r>
            <w:r>
              <w:rPr>
                <w:spacing w:val="-6"/>
                <w:w w:val="105"/>
                <w:sz w:val="20"/>
              </w:rPr>
              <w:t> </w:t>
            </w:r>
            <w:r>
              <w:rPr>
                <w:w w:val="105"/>
                <w:sz w:val="20"/>
              </w:rPr>
              <w:t>GobCan.</w:t>
            </w:r>
          </w:p>
        </w:tc>
      </w:tr>
      <w:tr>
        <w:trPr>
          <w:trHeight w:val="715" w:hRule="atLeast"/>
        </w:trPr>
        <w:tc>
          <w:tcPr>
            <w:tcW w:w="3434" w:type="dxa"/>
          </w:tcPr>
          <w:p>
            <w:pPr>
              <w:pStyle w:val="TableParagraph"/>
              <w:spacing w:line="249" w:lineRule="auto" w:before="121"/>
              <w:ind w:left="92"/>
              <w:rPr>
                <w:sz w:val="20"/>
              </w:rPr>
            </w:pPr>
            <w:r>
              <w:rPr>
                <w:w w:val="105"/>
                <w:sz w:val="20"/>
              </w:rPr>
              <w:t>Programa de Control de Calidad de Productos Agroalimentarios de Canarias</w:t>
            </w:r>
          </w:p>
        </w:tc>
        <w:tc>
          <w:tcPr>
            <w:tcW w:w="3923" w:type="dxa"/>
          </w:tcPr>
          <w:p>
            <w:pPr>
              <w:pStyle w:val="TableParagraph"/>
              <w:tabs>
                <w:tab w:pos="907" w:val="left" w:leader="none"/>
                <w:tab w:pos="1724" w:val="left" w:leader="none"/>
                <w:tab w:pos="2130" w:val="left" w:leader="none"/>
                <w:tab w:pos="2928" w:val="left" w:leader="none"/>
              </w:tabs>
              <w:spacing w:line="247" w:lineRule="auto" w:before="3"/>
              <w:ind w:left="90" w:right="81"/>
              <w:rPr>
                <w:sz w:val="20"/>
              </w:rPr>
            </w:pPr>
            <w:r>
              <w:rPr>
                <w:w w:val="105"/>
                <w:sz w:val="20"/>
              </w:rPr>
              <w:t>Instituto</w:t>
              <w:tab/>
              <w:t>Canario</w:t>
              <w:tab/>
              <w:t>de</w:t>
              <w:tab/>
              <w:t>Calidad</w:t>
              <w:tab/>
            </w:r>
            <w:r>
              <w:rPr>
                <w:sz w:val="20"/>
              </w:rPr>
              <w:t>Alimentaria. </w:t>
            </w:r>
            <w:r>
              <w:rPr>
                <w:w w:val="105"/>
                <w:sz w:val="20"/>
              </w:rPr>
              <w:t>Consejería de Agricultura, Ganadería y</w:t>
            </w:r>
            <w:r>
              <w:rPr>
                <w:spacing w:val="13"/>
                <w:w w:val="105"/>
                <w:sz w:val="20"/>
              </w:rPr>
              <w:t> </w:t>
            </w:r>
            <w:r>
              <w:rPr>
                <w:w w:val="105"/>
                <w:sz w:val="20"/>
              </w:rPr>
              <w:t>Pesca.</w:t>
            </w:r>
          </w:p>
          <w:p>
            <w:pPr>
              <w:pStyle w:val="TableParagraph"/>
              <w:spacing w:line="216" w:lineRule="exact" w:before="3"/>
              <w:ind w:left="90"/>
              <w:rPr>
                <w:sz w:val="20"/>
              </w:rPr>
            </w:pPr>
            <w:r>
              <w:rPr>
                <w:w w:val="105"/>
                <w:sz w:val="20"/>
              </w:rPr>
              <w:t>GobCan.</w:t>
            </w:r>
          </w:p>
        </w:tc>
      </w:tr>
      <w:tr>
        <w:trPr>
          <w:trHeight w:val="713" w:hRule="atLeast"/>
        </w:trPr>
        <w:tc>
          <w:tcPr>
            <w:tcW w:w="3434" w:type="dxa"/>
          </w:tcPr>
          <w:p>
            <w:pPr>
              <w:pStyle w:val="TableParagraph"/>
              <w:spacing w:line="249" w:lineRule="auto" w:before="119"/>
              <w:ind w:left="92"/>
              <w:rPr>
                <w:sz w:val="20"/>
              </w:rPr>
            </w:pPr>
            <w:r>
              <w:rPr>
                <w:w w:val="105"/>
                <w:sz w:val="20"/>
              </w:rPr>
              <w:t>Programa Coordinado Europeo: España, coordinado por AESAN. Canarias</w:t>
            </w:r>
          </w:p>
        </w:tc>
        <w:tc>
          <w:tcPr>
            <w:tcW w:w="3923" w:type="dxa"/>
          </w:tcPr>
          <w:p>
            <w:pPr>
              <w:pStyle w:val="TableParagraph"/>
              <w:spacing w:line="249" w:lineRule="auto" w:before="1"/>
              <w:ind w:left="90"/>
              <w:rPr>
                <w:sz w:val="20"/>
              </w:rPr>
            </w:pPr>
            <w:r>
              <w:rPr>
                <w:w w:val="105"/>
                <w:sz w:val="20"/>
              </w:rPr>
              <w:t>Servicio de Seguridad Alimentaria. Dirección General de Salud Pública. Consejería de</w:t>
            </w:r>
          </w:p>
          <w:p>
            <w:pPr>
              <w:pStyle w:val="TableParagraph"/>
              <w:spacing w:line="214" w:lineRule="exact"/>
              <w:ind w:left="90"/>
              <w:rPr>
                <w:sz w:val="20"/>
              </w:rPr>
            </w:pPr>
            <w:r>
              <w:rPr>
                <w:w w:val="105"/>
                <w:sz w:val="20"/>
              </w:rPr>
              <w:t>Sanidad. GobCan.</w:t>
            </w:r>
          </w:p>
        </w:tc>
      </w:tr>
    </w:tbl>
    <w:p>
      <w:pPr>
        <w:pStyle w:val="BodyText"/>
        <w:spacing w:before="11"/>
      </w:pPr>
    </w:p>
    <w:p>
      <w:pPr>
        <w:pStyle w:val="BodyText"/>
        <w:spacing w:line="249" w:lineRule="auto"/>
        <w:ind w:left="1707" w:right="1210"/>
        <w:jc w:val="both"/>
      </w:pPr>
      <w:r>
        <w:rPr>
          <w:w w:val="105"/>
        </w:rPr>
        <w:t>Paralelamente a la ejecución de las tareas de análisis de residuos correspondientes a los planes de vigilancia, participamos en ensayos de campo y de laboratorio sobre comportamiento ambiental de plaguicidas:</w:t>
      </w:r>
    </w:p>
    <w:p>
      <w:pPr>
        <w:pStyle w:val="BodyText"/>
      </w:pPr>
    </w:p>
    <w:p>
      <w:pPr>
        <w:pStyle w:val="BodyText"/>
        <w:spacing w:before="9"/>
        <w:rPr>
          <w:sz w:val="15"/>
        </w:rPr>
      </w:pPr>
    </w:p>
    <w:p>
      <w:pPr>
        <w:spacing w:before="99"/>
        <w:ind w:left="0" w:right="1210" w:firstLine="0"/>
        <w:jc w:val="right"/>
        <w:rPr>
          <w:sz w:val="19"/>
        </w:rPr>
      </w:pPr>
      <w:r>
        <w:rPr>
          <w:sz w:val="19"/>
        </w:rPr>
        <w:t>Página 83</w:t>
      </w:r>
    </w:p>
    <w:p>
      <w:pPr>
        <w:pStyle w:val="BodyText"/>
      </w:pPr>
    </w:p>
    <w:p>
      <w:pPr>
        <w:pStyle w:val="BodyText"/>
      </w:pPr>
    </w:p>
    <w:p>
      <w:pPr>
        <w:pStyle w:val="BodyText"/>
        <w:spacing w:before="5"/>
        <w:rPr>
          <w:sz w:val="18"/>
        </w:rPr>
      </w:pPr>
      <w:r>
        <w:rPr/>
        <w:pict>
          <v:group style="position:absolute;margin-left:52.058052pt;margin-top:12.557369pt;width:490.9pt;height:36.6pt;mso-position-horizontal-relative:page;mso-position-vertical-relative:paragraph;z-index:-251335680;mso-wrap-distance-left:0;mso-wrap-distance-right:0" coordorigin="1041,251" coordsize="9818,732">
            <v:line style="position:absolute" from="1046,978" to="1046,256" stroked="true" strokeweight=".465325pt" strokecolor="#000000">
              <v:stroke dashstyle="solid"/>
            </v:line>
            <v:line style="position:absolute" from="1046,978" to="5441,978" stroked="true" strokeweight=".465325pt" strokecolor="#000000">
              <v:stroke dashstyle="solid"/>
            </v:line>
            <v:line style="position:absolute" from="1046,256" to="5441,256" stroked="true" strokeweight=".465325pt" strokecolor="#000000">
              <v:stroke dashstyle="solid"/>
            </v:line>
            <v:line style="position:absolute" from="5441,978" to="10211,978"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10"/>
        <w:rPr>
          <w:sz w:val="12"/>
        </w:rPr>
      </w:pPr>
    </w:p>
    <w:p>
      <w:pPr>
        <w:pStyle w:val="ListParagraph"/>
        <w:numPr>
          <w:ilvl w:val="1"/>
          <w:numId w:val="45"/>
        </w:numPr>
        <w:tabs>
          <w:tab w:pos="2331" w:val="left" w:leader="none"/>
        </w:tabs>
        <w:spacing w:line="240" w:lineRule="auto" w:before="109" w:after="0"/>
        <w:ind w:left="2331" w:right="0" w:hanging="312"/>
        <w:jc w:val="both"/>
        <w:rPr>
          <w:sz w:val="20"/>
        </w:rPr>
      </w:pPr>
      <w:r>
        <w:rPr>
          <w:w w:val="105"/>
          <w:sz w:val="20"/>
        </w:rPr>
        <w:t>Ensayo con aplicación por endoterapia del nematicida oxamilo en</w:t>
      </w:r>
      <w:r>
        <w:rPr>
          <w:spacing w:val="-23"/>
          <w:w w:val="105"/>
          <w:sz w:val="20"/>
        </w:rPr>
        <w:t> </w:t>
      </w:r>
      <w:r>
        <w:rPr>
          <w:w w:val="105"/>
          <w:sz w:val="20"/>
        </w:rPr>
        <w:t>platanera</w:t>
      </w:r>
    </w:p>
    <w:p>
      <w:pPr>
        <w:pStyle w:val="ListParagraph"/>
        <w:numPr>
          <w:ilvl w:val="1"/>
          <w:numId w:val="45"/>
        </w:numPr>
        <w:tabs>
          <w:tab w:pos="2331" w:val="left" w:leader="none"/>
        </w:tabs>
        <w:spacing w:line="247" w:lineRule="auto" w:before="6" w:after="0"/>
        <w:ind w:left="2330" w:right="1209" w:hanging="312"/>
        <w:jc w:val="both"/>
        <w:rPr>
          <w:sz w:val="20"/>
        </w:rPr>
      </w:pPr>
      <w:r>
        <w:rPr>
          <w:w w:val="105"/>
          <w:sz w:val="20"/>
        </w:rPr>
        <w:t>Estudio</w:t>
      </w:r>
      <w:r>
        <w:rPr>
          <w:spacing w:val="-9"/>
          <w:w w:val="105"/>
          <w:sz w:val="20"/>
        </w:rPr>
        <w:t> </w:t>
      </w:r>
      <w:r>
        <w:rPr>
          <w:w w:val="105"/>
          <w:sz w:val="20"/>
        </w:rPr>
        <w:t>de</w:t>
      </w:r>
      <w:r>
        <w:rPr>
          <w:spacing w:val="-7"/>
          <w:w w:val="105"/>
          <w:sz w:val="20"/>
        </w:rPr>
        <w:t> </w:t>
      </w:r>
      <w:r>
        <w:rPr>
          <w:w w:val="105"/>
          <w:sz w:val="20"/>
        </w:rPr>
        <w:t>residuos</w:t>
      </w:r>
      <w:r>
        <w:rPr>
          <w:spacing w:val="-10"/>
          <w:w w:val="105"/>
          <w:sz w:val="20"/>
        </w:rPr>
        <w:t> </w:t>
      </w:r>
      <w:r>
        <w:rPr>
          <w:w w:val="105"/>
          <w:sz w:val="20"/>
        </w:rPr>
        <w:t>de</w:t>
      </w:r>
      <w:r>
        <w:rPr>
          <w:spacing w:val="-7"/>
          <w:w w:val="105"/>
          <w:sz w:val="20"/>
        </w:rPr>
        <w:t> </w:t>
      </w:r>
      <w:r>
        <w:rPr>
          <w:w w:val="105"/>
          <w:sz w:val="20"/>
        </w:rPr>
        <w:t>los</w:t>
      </w:r>
      <w:r>
        <w:rPr>
          <w:spacing w:val="-7"/>
          <w:w w:val="105"/>
          <w:sz w:val="20"/>
        </w:rPr>
        <w:t> </w:t>
      </w:r>
      <w:r>
        <w:rPr>
          <w:w w:val="105"/>
          <w:sz w:val="20"/>
        </w:rPr>
        <w:t>insecticidas</w:t>
      </w:r>
      <w:r>
        <w:rPr>
          <w:spacing w:val="-10"/>
          <w:w w:val="105"/>
          <w:sz w:val="20"/>
        </w:rPr>
        <w:t> </w:t>
      </w:r>
      <w:r>
        <w:rPr>
          <w:w w:val="105"/>
          <w:sz w:val="20"/>
        </w:rPr>
        <w:t>Abamectina,</w:t>
      </w:r>
      <w:r>
        <w:rPr>
          <w:spacing w:val="-9"/>
          <w:w w:val="105"/>
          <w:sz w:val="20"/>
        </w:rPr>
        <w:t> </w:t>
      </w:r>
      <w:r>
        <w:rPr>
          <w:w w:val="105"/>
          <w:sz w:val="20"/>
        </w:rPr>
        <w:t>Acetamiprid</w:t>
      </w:r>
      <w:r>
        <w:rPr>
          <w:spacing w:val="-7"/>
          <w:w w:val="105"/>
          <w:sz w:val="20"/>
        </w:rPr>
        <w:t> </w:t>
      </w:r>
      <w:r>
        <w:rPr>
          <w:w w:val="105"/>
          <w:sz w:val="20"/>
        </w:rPr>
        <w:t>y</w:t>
      </w:r>
      <w:r>
        <w:rPr>
          <w:spacing w:val="-10"/>
          <w:w w:val="105"/>
          <w:sz w:val="20"/>
        </w:rPr>
        <w:t> </w:t>
      </w:r>
      <w:r>
        <w:rPr>
          <w:w w:val="105"/>
          <w:sz w:val="20"/>
        </w:rPr>
        <w:t>Emamectina</w:t>
      </w:r>
      <w:r>
        <w:rPr>
          <w:spacing w:val="-8"/>
          <w:w w:val="105"/>
          <w:sz w:val="20"/>
        </w:rPr>
        <w:t> </w:t>
      </w:r>
      <w:r>
        <w:rPr>
          <w:w w:val="105"/>
          <w:sz w:val="20"/>
        </w:rPr>
        <w:t>en</w:t>
      </w:r>
      <w:r>
        <w:rPr>
          <w:spacing w:val="-9"/>
          <w:w w:val="105"/>
          <w:sz w:val="20"/>
        </w:rPr>
        <w:t> </w:t>
      </w:r>
      <w:r>
        <w:rPr>
          <w:w w:val="105"/>
          <w:sz w:val="20"/>
        </w:rPr>
        <w:t>tratamientos por endoterapia en palmera canaria (Phoenix canariensis): ensayo en</w:t>
      </w:r>
      <w:r>
        <w:rPr>
          <w:spacing w:val="-30"/>
          <w:w w:val="105"/>
          <w:sz w:val="20"/>
        </w:rPr>
        <w:t> </w:t>
      </w:r>
      <w:r>
        <w:rPr>
          <w:w w:val="105"/>
          <w:sz w:val="20"/>
        </w:rPr>
        <w:t>curso</w:t>
      </w:r>
    </w:p>
    <w:p>
      <w:pPr>
        <w:pStyle w:val="ListParagraph"/>
        <w:numPr>
          <w:ilvl w:val="1"/>
          <w:numId w:val="45"/>
        </w:numPr>
        <w:tabs>
          <w:tab w:pos="2331" w:val="left" w:leader="none"/>
        </w:tabs>
        <w:spacing w:line="244" w:lineRule="auto" w:before="4" w:after="0"/>
        <w:ind w:left="2330" w:right="1211" w:hanging="312"/>
        <w:jc w:val="both"/>
        <w:rPr>
          <w:sz w:val="20"/>
        </w:rPr>
      </w:pPr>
      <w:r>
        <w:rPr>
          <w:w w:val="105"/>
          <w:sz w:val="20"/>
        </w:rPr>
        <w:t>Estudio</w:t>
      </w:r>
      <w:r>
        <w:rPr>
          <w:spacing w:val="-10"/>
          <w:w w:val="105"/>
          <w:sz w:val="20"/>
        </w:rPr>
        <w:t> </w:t>
      </w:r>
      <w:r>
        <w:rPr>
          <w:w w:val="105"/>
          <w:sz w:val="20"/>
        </w:rPr>
        <w:t>de</w:t>
      </w:r>
      <w:r>
        <w:rPr>
          <w:spacing w:val="-10"/>
          <w:w w:val="105"/>
          <w:sz w:val="20"/>
        </w:rPr>
        <w:t> </w:t>
      </w:r>
      <w:r>
        <w:rPr>
          <w:w w:val="105"/>
          <w:sz w:val="20"/>
        </w:rPr>
        <w:t>la</w:t>
      </w:r>
      <w:r>
        <w:rPr>
          <w:spacing w:val="-8"/>
          <w:w w:val="105"/>
          <w:sz w:val="20"/>
        </w:rPr>
        <w:t> </w:t>
      </w:r>
      <w:r>
        <w:rPr>
          <w:w w:val="105"/>
          <w:sz w:val="20"/>
        </w:rPr>
        <w:t>incidencia</w:t>
      </w:r>
      <w:r>
        <w:rPr>
          <w:spacing w:val="-10"/>
          <w:w w:val="105"/>
          <w:sz w:val="20"/>
        </w:rPr>
        <w:t> </w:t>
      </w:r>
      <w:r>
        <w:rPr>
          <w:w w:val="105"/>
          <w:sz w:val="20"/>
        </w:rPr>
        <w:t>de</w:t>
      </w:r>
      <w:r>
        <w:rPr>
          <w:spacing w:val="-9"/>
          <w:w w:val="105"/>
          <w:sz w:val="20"/>
        </w:rPr>
        <w:t> </w:t>
      </w:r>
      <w:r>
        <w:rPr>
          <w:w w:val="105"/>
          <w:sz w:val="20"/>
        </w:rPr>
        <w:t>las</w:t>
      </w:r>
      <w:r>
        <w:rPr>
          <w:spacing w:val="-9"/>
          <w:w w:val="105"/>
          <w:sz w:val="20"/>
        </w:rPr>
        <w:t> </w:t>
      </w:r>
      <w:r>
        <w:rPr>
          <w:w w:val="105"/>
          <w:sz w:val="20"/>
        </w:rPr>
        <w:t>cenizas</w:t>
      </w:r>
      <w:r>
        <w:rPr>
          <w:spacing w:val="-9"/>
          <w:w w:val="105"/>
          <w:sz w:val="20"/>
        </w:rPr>
        <w:t> </w:t>
      </w:r>
      <w:r>
        <w:rPr>
          <w:w w:val="105"/>
          <w:sz w:val="20"/>
        </w:rPr>
        <w:t>del</w:t>
      </w:r>
      <w:r>
        <w:rPr>
          <w:spacing w:val="-11"/>
          <w:w w:val="105"/>
          <w:sz w:val="20"/>
        </w:rPr>
        <w:t> </w:t>
      </w:r>
      <w:r>
        <w:rPr>
          <w:w w:val="105"/>
          <w:sz w:val="20"/>
        </w:rPr>
        <w:t>volcán</w:t>
      </w:r>
      <w:r>
        <w:rPr>
          <w:spacing w:val="-10"/>
          <w:w w:val="105"/>
          <w:sz w:val="20"/>
        </w:rPr>
        <w:t> </w:t>
      </w:r>
      <w:r>
        <w:rPr>
          <w:w w:val="105"/>
          <w:sz w:val="20"/>
        </w:rPr>
        <w:t>de</w:t>
      </w:r>
      <w:r>
        <w:rPr>
          <w:spacing w:val="-9"/>
          <w:w w:val="105"/>
          <w:sz w:val="20"/>
        </w:rPr>
        <w:t> </w:t>
      </w:r>
      <w:r>
        <w:rPr>
          <w:w w:val="105"/>
          <w:sz w:val="20"/>
        </w:rPr>
        <w:t>La</w:t>
      </w:r>
      <w:r>
        <w:rPr>
          <w:spacing w:val="-10"/>
          <w:w w:val="105"/>
          <w:sz w:val="20"/>
        </w:rPr>
        <w:t> </w:t>
      </w:r>
      <w:r>
        <w:rPr>
          <w:w w:val="105"/>
          <w:sz w:val="20"/>
        </w:rPr>
        <w:t>Palma</w:t>
      </w:r>
      <w:r>
        <w:rPr>
          <w:spacing w:val="-10"/>
          <w:w w:val="105"/>
          <w:sz w:val="20"/>
        </w:rPr>
        <w:t> </w:t>
      </w:r>
      <w:r>
        <w:rPr>
          <w:w w:val="105"/>
          <w:sz w:val="20"/>
        </w:rPr>
        <w:t>en</w:t>
      </w:r>
      <w:r>
        <w:rPr>
          <w:spacing w:val="-10"/>
          <w:w w:val="105"/>
          <w:sz w:val="20"/>
        </w:rPr>
        <w:t> </w:t>
      </w:r>
      <w:r>
        <w:rPr>
          <w:w w:val="105"/>
          <w:sz w:val="20"/>
        </w:rPr>
        <w:t>plátanos</w:t>
      </w:r>
      <w:r>
        <w:rPr>
          <w:spacing w:val="-8"/>
          <w:w w:val="105"/>
          <w:sz w:val="20"/>
        </w:rPr>
        <w:t> </w:t>
      </w:r>
      <w:r>
        <w:rPr>
          <w:w w:val="105"/>
          <w:sz w:val="20"/>
        </w:rPr>
        <w:t>cultivo</w:t>
      </w:r>
      <w:r>
        <w:rPr>
          <w:spacing w:val="-9"/>
          <w:w w:val="105"/>
          <w:sz w:val="20"/>
        </w:rPr>
        <w:t> </w:t>
      </w:r>
      <w:r>
        <w:rPr>
          <w:w w:val="105"/>
          <w:sz w:val="20"/>
        </w:rPr>
        <w:t>en</w:t>
      </w:r>
      <w:r>
        <w:rPr>
          <w:spacing w:val="-8"/>
          <w:w w:val="105"/>
          <w:sz w:val="20"/>
        </w:rPr>
        <w:t> </w:t>
      </w:r>
      <w:r>
        <w:rPr>
          <w:w w:val="105"/>
          <w:sz w:val="20"/>
        </w:rPr>
        <w:t>su</w:t>
      </w:r>
      <w:r>
        <w:rPr>
          <w:spacing w:val="-10"/>
          <w:w w:val="105"/>
          <w:sz w:val="20"/>
        </w:rPr>
        <w:t> </w:t>
      </w:r>
      <w:r>
        <w:rPr>
          <w:w w:val="105"/>
          <w:sz w:val="20"/>
        </w:rPr>
        <w:t>área</w:t>
      </w:r>
      <w:r>
        <w:rPr>
          <w:spacing w:val="-10"/>
          <w:w w:val="105"/>
          <w:sz w:val="20"/>
        </w:rPr>
        <w:t> </w:t>
      </w:r>
      <w:r>
        <w:rPr>
          <w:w w:val="105"/>
          <w:sz w:val="20"/>
        </w:rPr>
        <w:t>de influencia: elementos traza, en colaboración con la</w:t>
      </w:r>
      <w:r>
        <w:rPr>
          <w:spacing w:val="-10"/>
          <w:w w:val="105"/>
          <w:sz w:val="20"/>
        </w:rPr>
        <w:t> </w:t>
      </w:r>
      <w:r>
        <w:rPr>
          <w:w w:val="105"/>
          <w:sz w:val="20"/>
        </w:rPr>
        <w:t>ULPGC</w:t>
      </w:r>
    </w:p>
    <w:p>
      <w:pPr>
        <w:pStyle w:val="ListParagraph"/>
        <w:numPr>
          <w:ilvl w:val="1"/>
          <w:numId w:val="45"/>
        </w:numPr>
        <w:tabs>
          <w:tab w:pos="2331" w:val="left" w:leader="none"/>
        </w:tabs>
        <w:spacing w:line="247" w:lineRule="auto" w:before="7" w:after="0"/>
        <w:ind w:left="2330" w:right="1211" w:hanging="312"/>
        <w:jc w:val="both"/>
        <w:rPr>
          <w:sz w:val="20"/>
        </w:rPr>
      </w:pPr>
      <w:r>
        <w:rPr>
          <w:w w:val="105"/>
          <w:sz w:val="20"/>
        </w:rPr>
        <w:t>Estudio</w:t>
      </w:r>
      <w:r>
        <w:rPr>
          <w:spacing w:val="-18"/>
          <w:w w:val="105"/>
          <w:sz w:val="20"/>
        </w:rPr>
        <w:t> </w:t>
      </w:r>
      <w:r>
        <w:rPr>
          <w:w w:val="105"/>
          <w:sz w:val="20"/>
        </w:rPr>
        <w:t>de</w:t>
      </w:r>
      <w:r>
        <w:rPr>
          <w:spacing w:val="-17"/>
          <w:w w:val="105"/>
          <w:sz w:val="20"/>
        </w:rPr>
        <w:t> </w:t>
      </w:r>
      <w:r>
        <w:rPr>
          <w:w w:val="105"/>
          <w:sz w:val="20"/>
        </w:rPr>
        <w:t>la</w:t>
      </w:r>
      <w:r>
        <w:rPr>
          <w:spacing w:val="-16"/>
          <w:w w:val="105"/>
          <w:sz w:val="20"/>
        </w:rPr>
        <w:t> </w:t>
      </w:r>
      <w:r>
        <w:rPr>
          <w:w w:val="105"/>
          <w:sz w:val="20"/>
        </w:rPr>
        <w:t>transferencia</w:t>
      </w:r>
      <w:r>
        <w:rPr>
          <w:spacing w:val="-18"/>
          <w:w w:val="105"/>
          <w:sz w:val="20"/>
        </w:rPr>
        <w:t> </w:t>
      </w:r>
      <w:r>
        <w:rPr>
          <w:w w:val="105"/>
          <w:sz w:val="20"/>
        </w:rPr>
        <w:t>de</w:t>
      </w:r>
      <w:r>
        <w:rPr>
          <w:spacing w:val="-17"/>
          <w:w w:val="105"/>
          <w:sz w:val="20"/>
        </w:rPr>
        <w:t> </w:t>
      </w:r>
      <w:r>
        <w:rPr>
          <w:w w:val="105"/>
          <w:sz w:val="20"/>
        </w:rPr>
        <w:t>residuos</w:t>
      </w:r>
      <w:r>
        <w:rPr>
          <w:spacing w:val="-18"/>
          <w:w w:val="105"/>
          <w:sz w:val="20"/>
        </w:rPr>
        <w:t> </w:t>
      </w:r>
      <w:r>
        <w:rPr>
          <w:w w:val="105"/>
          <w:sz w:val="20"/>
        </w:rPr>
        <w:t>del</w:t>
      </w:r>
      <w:r>
        <w:rPr>
          <w:spacing w:val="-19"/>
          <w:w w:val="105"/>
          <w:sz w:val="20"/>
        </w:rPr>
        <w:t> </w:t>
      </w:r>
      <w:r>
        <w:rPr>
          <w:w w:val="105"/>
          <w:sz w:val="20"/>
        </w:rPr>
        <w:t>fungicida</w:t>
      </w:r>
      <w:r>
        <w:rPr>
          <w:spacing w:val="-18"/>
          <w:w w:val="105"/>
          <w:sz w:val="20"/>
        </w:rPr>
        <w:t> </w:t>
      </w:r>
      <w:r>
        <w:rPr>
          <w:w w:val="105"/>
          <w:sz w:val="20"/>
        </w:rPr>
        <w:t>post-cosecha</w:t>
      </w:r>
      <w:r>
        <w:rPr>
          <w:spacing w:val="12"/>
          <w:w w:val="105"/>
          <w:sz w:val="20"/>
        </w:rPr>
        <w:t> </w:t>
      </w:r>
      <w:r>
        <w:rPr>
          <w:w w:val="105"/>
          <w:sz w:val="20"/>
        </w:rPr>
        <w:t>Azoxistrobin</w:t>
      </w:r>
      <w:r>
        <w:rPr>
          <w:spacing w:val="-18"/>
          <w:w w:val="105"/>
          <w:sz w:val="20"/>
        </w:rPr>
        <w:t> </w:t>
      </w:r>
      <w:r>
        <w:rPr>
          <w:w w:val="105"/>
          <w:sz w:val="20"/>
        </w:rPr>
        <w:t>en</w:t>
      </w:r>
      <w:r>
        <w:rPr>
          <w:spacing w:val="-18"/>
          <w:w w:val="105"/>
          <w:sz w:val="20"/>
        </w:rPr>
        <w:t> </w:t>
      </w:r>
      <w:r>
        <w:rPr>
          <w:w w:val="105"/>
          <w:sz w:val="20"/>
        </w:rPr>
        <w:t>el</w:t>
      </w:r>
      <w:r>
        <w:rPr>
          <w:spacing w:val="-19"/>
          <w:w w:val="105"/>
          <w:sz w:val="20"/>
        </w:rPr>
        <w:t> </w:t>
      </w:r>
      <w:r>
        <w:rPr>
          <w:w w:val="105"/>
          <w:sz w:val="20"/>
        </w:rPr>
        <w:t>tratamiento post-cosecha en plátanos. Evaluación del efecto de las cenizas del volcán de La Palma en la tasa</w:t>
      </w:r>
      <w:r>
        <w:rPr>
          <w:spacing w:val="-6"/>
          <w:w w:val="105"/>
          <w:sz w:val="20"/>
        </w:rPr>
        <w:t> </w:t>
      </w:r>
      <w:r>
        <w:rPr>
          <w:w w:val="105"/>
          <w:sz w:val="20"/>
        </w:rPr>
        <w:t>de</w:t>
      </w:r>
      <w:r>
        <w:rPr>
          <w:spacing w:val="-3"/>
          <w:w w:val="105"/>
          <w:sz w:val="20"/>
        </w:rPr>
        <w:t> </w:t>
      </w:r>
      <w:r>
        <w:rPr>
          <w:w w:val="105"/>
          <w:sz w:val="20"/>
        </w:rPr>
        <w:t>transferencia</w:t>
      </w:r>
      <w:r>
        <w:rPr>
          <w:spacing w:val="-6"/>
          <w:w w:val="105"/>
          <w:sz w:val="20"/>
        </w:rPr>
        <w:t> </w:t>
      </w:r>
      <w:r>
        <w:rPr>
          <w:w w:val="105"/>
          <w:sz w:val="20"/>
        </w:rPr>
        <w:t>desde</w:t>
      </w:r>
      <w:r>
        <w:rPr>
          <w:spacing w:val="-5"/>
          <w:w w:val="105"/>
          <w:sz w:val="20"/>
        </w:rPr>
        <w:t> </w:t>
      </w:r>
      <w:r>
        <w:rPr>
          <w:w w:val="105"/>
          <w:sz w:val="20"/>
        </w:rPr>
        <w:t>la</w:t>
      </w:r>
      <w:r>
        <w:rPr>
          <w:spacing w:val="-3"/>
          <w:w w:val="105"/>
          <w:sz w:val="20"/>
        </w:rPr>
        <w:t> </w:t>
      </w:r>
      <w:r>
        <w:rPr>
          <w:w w:val="105"/>
          <w:sz w:val="20"/>
        </w:rPr>
        <w:t>cáscara</w:t>
      </w:r>
      <w:r>
        <w:rPr>
          <w:spacing w:val="-6"/>
          <w:w w:val="105"/>
          <w:sz w:val="20"/>
        </w:rPr>
        <w:t> </w:t>
      </w:r>
      <w:r>
        <w:rPr>
          <w:w w:val="105"/>
          <w:sz w:val="20"/>
        </w:rPr>
        <w:t>hacia</w:t>
      </w:r>
      <w:r>
        <w:rPr>
          <w:spacing w:val="-2"/>
          <w:w w:val="105"/>
          <w:sz w:val="20"/>
        </w:rPr>
        <w:t> </w:t>
      </w:r>
      <w:r>
        <w:rPr>
          <w:w w:val="105"/>
          <w:sz w:val="20"/>
        </w:rPr>
        <w:t>la</w:t>
      </w:r>
      <w:r>
        <w:rPr>
          <w:spacing w:val="-3"/>
          <w:w w:val="105"/>
          <w:sz w:val="20"/>
        </w:rPr>
        <w:t> </w:t>
      </w:r>
      <w:r>
        <w:rPr>
          <w:w w:val="105"/>
          <w:sz w:val="20"/>
        </w:rPr>
        <w:t>pulpa</w:t>
      </w:r>
      <w:r>
        <w:rPr>
          <w:spacing w:val="-6"/>
          <w:w w:val="105"/>
          <w:sz w:val="20"/>
        </w:rPr>
        <w:t> </w:t>
      </w:r>
      <w:r>
        <w:rPr>
          <w:w w:val="105"/>
          <w:sz w:val="20"/>
        </w:rPr>
        <w:t>de</w:t>
      </w:r>
      <w:r>
        <w:rPr>
          <w:spacing w:val="-3"/>
          <w:w w:val="105"/>
          <w:sz w:val="20"/>
        </w:rPr>
        <w:t> </w:t>
      </w:r>
      <w:r>
        <w:rPr>
          <w:w w:val="105"/>
          <w:sz w:val="20"/>
        </w:rPr>
        <w:t>los</w:t>
      </w:r>
      <w:r>
        <w:rPr>
          <w:spacing w:val="-3"/>
          <w:w w:val="105"/>
          <w:sz w:val="20"/>
        </w:rPr>
        <w:t> </w:t>
      </w:r>
      <w:r>
        <w:rPr>
          <w:w w:val="105"/>
          <w:sz w:val="20"/>
        </w:rPr>
        <w:t>plátanos:</w:t>
      </w:r>
      <w:r>
        <w:rPr>
          <w:spacing w:val="-6"/>
          <w:w w:val="105"/>
          <w:sz w:val="20"/>
        </w:rPr>
        <w:t> </w:t>
      </w:r>
      <w:r>
        <w:rPr>
          <w:w w:val="105"/>
          <w:sz w:val="20"/>
        </w:rPr>
        <w:t>estudio</w:t>
      </w:r>
      <w:r>
        <w:rPr>
          <w:spacing w:val="-3"/>
          <w:w w:val="105"/>
          <w:sz w:val="20"/>
        </w:rPr>
        <w:t> </w:t>
      </w:r>
      <w:r>
        <w:rPr>
          <w:w w:val="105"/>
          <w:sz w:val="20"/>
        </w:rPr>
        <w:t>en</w:t>
      </w:r>
      <w:r>
        <w:rPr>
          <w:spacing w:val="-3"/>
          <w:w w:val="105"/>
          <w:sz w:val="20"/>
        </w:rPr>
        <w:t> </w:t>
      </w:r>
      <w:r>
        <w:rPr>
          <w:w w:val="105"/>
          <w:sz w:val="20"/>
        </w:rPr>
        <w:t>curso.</w:t>
      </w:r>
    </w:p>
    <w:p>
      <w:pPr>
        <w:pStyle w:val="BodyText"/>
        <w:spacing w:before="1"/>
        <w:rPr>
          <w:sz w:val="21"/>
        </w:rPr>
      </w:pPr>
    </w:p>
    <w:p>
      <w:pPr>
        <w:pStyle w:val="BodyText"/>
        <w:spacing w:line="249" w:lineRule="auto"/>
        <w:ind w:left="1707" w:right="1210"/>
        <w:jc w:val="both"/>
      </w:pPr>
      <w:r>
        <w:rPr>
          <w:w w:val="105"/>
        </w:rPr>
        <w:t>En la anualidad 2021, el Departamento ha participado en la ejecución de tres proyectos de I+D, dos de ellos</w:t>
      </w:r>
      <w:r>
        <w:rPr>
          <w:spacing w:val="-9"/>
          <w:w w:val="105"/>
        </w:rPr>
        <w:t> </w:t>
      </w:r>
      <w:r>
        <w:rPr>
          <w:w w:val="105"/>
        </w:rPr>
        <w:t>Proyectos</w:t>
      </w:r>
      <w:r>
        <w:rPr>
          <w:spacing w:val="-10"/>
          <w:w w:val="105"/>
        </w:rPr>
        <w:t> </w:t>
      </w:r>
      <w:r>
        <w:rPr>
          <w:w w:val="105"/>
        </w:rPr>
        <w:t>de</w:t>
      </w:r>
      <w:r>
        <w:rPr>
          <w:spacing w:val="-11"/>
          <w:w w:val="105"/>
        </w:rPr>
        <w:t> </w:t>
      </w:r>
      <w:r>
        <w:rPr>
          <w:w w:val="105"/>
        </w:rPr>
        <w:t>cooperación</w:t>
      </w:r>
      <w:r>
        <w:rPr>
          <w:spacing w:val="-7"/>
          <w:w w:val="105"/>
        </w:rPr>
        <w:t> </w:t>
      </w:r>
      <w:r>
        <w:rPr>
          <w:w w:val="105"/>
        </w:rPr>
        <w:t>internacional</w:t>
      </w:r>
      <w:r>
        <w:rPr>
          <w:spacing w:val="-12"/>
          <w:w w:val="105"/>
        </w:rPr>
        <w:t> </w:t>
      </w:r>
      <w:r>
        <w:rPr>
          <w:w w:val="105"/>
        </w:rPr>
        <w:t>en</w:t>
      </w:r>
      <w:r>
        <w:rPr>
          <w:spacing w:val="-10"/>
          <w:w w:val="105"/>
        </w:rPr>
        <w:t> </w:t>
      </w:r>
      <w:r>
        <w:rPr>
          <w:w w:val="105"/>
        </w:rPr>
        <w:t>el</w:t>
      </w:r>
      <w:r>
        <w:rPr>
          <w:spacing w:val="-9"/>
          <w:w w:val="105"/>
        </w:rPr>
        <w:t> </w:t>
      </w:r>
      <w:r>
        <w:rPr>
          <w:w w:val="105"/>
        </w:rPr>
        <w:t>marco</w:t>
      </w:r>
      <w:r>
        <w:rPr>
          <w:spacing w:val="-8"/>
          <w:w w:val="105"/>
        </w:rPr>
        <w:t> </w:t>
      </w:r>
      <w:r>
        <w:rPr>
          <w:w w:val="105"/>
        </w:rPr>
        <w:t>del</w:t>
      </w:r>
      <w:r>
        <w:rPr>
          <w:spacing w:val="-9"/>
          <w:w w:val="105"/>
        </w:rPr>
        <w:t> </w:t>
      </w:r>
      <w:r>
        <w:rPr>
          <w:w w:val="105"/>
        </w:rPr>
        <w:t>Programa</w:t>
      </w:r>
      <w:r>
        <w:rPr>
          <w:spacing w:val="-8"/>
          <w:w w:val="105"/>
        </w:rPr>
        <w:t> </w:t>
      </w:r>
      <w:r>
        <w:rPr>
          <w:w w:val="105"/>
        </w:rPr>
        <w:t>MAC</w:t>
      </w:r>
      <w:r>
        <w:rPr>
          <w:spacing w:val="-11"/>
          <w:w w:val="105"/>
        </w:rPr>
        <w:t> </w:t>
      </w:r>
      <w:r>
        <w:rPr>
          <w:w w:val="105"/>
        </w:rPr>
        <w:t>2014-2020:</w:t>
      </w:r>
      <w:r>
        <w:rPr>
          <w:spacing w:val="-11"/>
          <w:w w:val="105"/>
        </w:rPr>
        <w:t> </w:t>
      </w:r>
      <w:r>
        <w:rPr>
          <w:w w:val="105"/>
        </w:rPr>
        <w:t>PERVEMAC</w:t>
      </w:r>
      <w:r>
        <w:rPr>
          <w:spacing w:val="-11"/>
          <w:w w:val="105"/>
        </w:rPr>
        <w:t> </w:t>
      </w:r>
      <w:r>
        <w:rPr>
          <w:w w:val="105"/>
        </w:rPr>
        <w:t>y VERCOCHAR</w:t>
      </w:r>
      <w:r>
        <w:rPr>
          <w:spacing w:val="-9"/>
          <w:w w:val="105"/>
        </w:rPr>
        <w:t> </w:t>
      </w:r>
      <w:r>
        <w:rPr>
          <w:w w:val="105"/>
        </w:rPr>
        <w:t>y,</w:t>
      </w:r>
      <w:r>
        <w:rPr>
          <w:spacing w:val="-7"/>
          <w:w w:val="105"/>
        </w:rPr>
        <w:t> </w:t>
      </w:r>
      <w:r>
        <w:rPr>
          <w:w w:val="105"/>
        </w:rPr>
        <w:t>un</w:t>
      </w:r>
      <w:r>
        <w:rPr>
          <w:spacing w:val="-7"/>
          <w:w w:val="105"/>
        </w:rPr>
        <w:t> </w:t>
      </w:r>
      <w:r>
        <w:rPr>
          <w:w w:val="105"/>
        </w:rPr>
        <w:t>tercer</w:t>
      </w:r>
      <w:r>
        <w:rPr>
          <w:spacing w:val="-10"/>
          <w:w w:val="105"/>
        </w:rPr>
        <w:t> </w:t>
      </w:r>
      <w:r>
        <w:rPr>
          <w:w w:val="105"/>
        </w:rPr>
        <w:t>Proyecto</w:t>
      </w:r>
      <w:r>
        <w:rPr>
          <w:spacing w:val="-6"/>
          <w:w w:val="105"/>
        </w:rPr>
        <w:t> </w:t>
      </w:r>
      <w:r>
        <w:rPr>
          <w:w w:val="105"/>
        </w:rPr>
        <w:t>financiado</w:t>
      </w:r>
      <w:r>
        <w:rPr>
          <w:spacing w:val="-7"/>
          <w:w w:val="105"/>
        </w:rPr>
        <w:t> </w:t>
      </w:r>
      <w:r>
        <w:rPr>
          <w:w w:val="105"/>
        </w:rPr>
        <w:t>por</w:t>
      </w:r>
      <w:r>
        <w:rPr>
          <w:spacing w:val="-8"/>
          <w:w w:val="105"/>
        </w:rPr>
        <w:t> </w:t>
      </w:r>
      <w:r>
        <w:rPr>
          <w:w w:val="105"/>
        </w:rPr>
        <w:t>el</w:t>
      </w:r>
      <w:r>
        <w:rPr>
          <w:spacing w:val="-8"/>
          <w:w w:val="105"/>
        </w:rPr>
        <w:t> </w:t>
      </w:r>
      <w:r>
        <w:rPr>
          <w:w w:val="105"/>
        </w:rPr>
        <w:t>Ministerio</w:t>
      </w:r>
      <w:r>
        <w:rPr>
          <w:spacing w:val="-7"/>
          <w:w w:val="105"/>
        </w:rPr>
        <w:t> </w:t>
      </w:r>
      <w:r>
        <w:rPr>
          <w:w w:val="105"/>
        </w:rPr>
        <w:t>de</w:t>
      </w:r>
      <w:r>
        <w:rPr>
          <w:spacing w:val="-6"/>
          <w:w w:val="105"/>
        </w:rPr>
        <w:t> </w:t>
      </w:r>
      <w:r>
        <w:rPr>
          <w:w w:val="105"/>
        </w:rPr>
        <w:t>Agricultura,</w:t>
      </w:r>
      <w:r>
        <w:rPr>
          <w:spacing w:val="-8"/>
          <w:w w:val="105"/>
        </w:rPr>
        <w:t> </w:t>
      </w:r>
      <w:r>
        <w:rPr>
          <w:w w:val="105"/>
        </w:rPr>
        <w:t>Pesca</w:t>
      </w:r>
      <w:r>
        <w:rPr>
          <w:spacing w:val="-6"/>
          <w:w w:val="105"/>
        </w:rPr>
        <w:t> </w:t>
      </w:r>
      <w:r>
        <w:rPr>
          <w:w w:val="105"/>
        </w:rPr>
        <w:t>y</w:t>
      </w:r>
      <w:r>
        <w:rPr>
          <w:spacing w:val="-8"/>
          <w:w w:val="105"/>
        </w:rPr>
        <w:t> </w:t>
      </w:r>
      <w:r>
        <w:rPr>
          <w:w w:val="105"/>
        </w:rPr>
        <w:t>Alimentación</w:t>
      </w:r>
      <w:r>
        <w:rPr>
          <w:spacing w:val="-6"/>
          <w:w w:val="105"/>
        </w:rPr>
        <w:t> </w:t>
      </w:r>
      <w:r>
        <w:rPr>
          <w:w w:val="105"/>
        </w:rPr>
        <w:t>en la convocatoria de Grupos Operativos: RECOLECTA. En estos tres Proyectos ejecutamos actividades de</w:t>
      </w:r>
      <w:r>
        <w:rPr>
          <w:spacing w:val="-10"/>
          <w:w w:val="105"/>
        </w:rPr>
        <w:t> </w:t>
      </w:r>
      <w:r>
        <w:rPr>
          <w:w w:val="105"/>
        </w:rPr>
        <w:t>análisis</w:t>
      </w:r>
      <w:r>
        <w:rPr>
          <w:spacing w:val="-10"/>
          <w:w w:val="105"/>
        </w:rPr>
        <w:t> </w:t>
      </w:r>
      <w:r>
        <w:rPr>
          <w:w w:val="105"/>
        </w:rPr>
        <w:t>de</w:t>
      </w:r>
      <w:r>
        <w:rPr>
          <w:spacing w:val="-9"/>
          <w:w w:val="105"/>
        </w:rPr>
        <w:t> </w:t>
      </w:r>
      <w:r>
        <w:rPr>
          <w:w w:val="105"/>
        </w:rPr>
        <w:t>residuos</w:t>
      </w:r>
      <w:r>
        <w:rPr>
          <w:spacing w:val="-11"/>
          <w:w w:val="105"/>
        </w:rPr>
        <w:t> </w:t>
      </w:r>
      <w:r>
        <w:rPr>
          <w:w w:val="105"/>
        </w:rPr>
        <w:t>de</w:t>
      </w:r>
      <w:r>
        <w:rPr>
          <w:spacing w:val="-11"/>
          <w:w w:val="105"/>
        </w:rPr>
        <w:t> </w:t>
      </w:r>
      <w:r>
        <w:rPr>
          <w:w w:val="105"/>
        </w:rPr>
        <w:t>plaguicidas,</w:t>
      </w:r>
      <w:r>
        <w:rPr>
          <w:spacing w:val="-12"/>
          <w:w w:val="105"/>
        </w:rPr>
        <w:t> </w:t>
      </w:r>
      <w:r>
        <w:rPr>
          <w:w w:val="105"/>
        </w:rPr>
        <w:t>PERVEMAC</w:t>
      </w:r>
      <w:r>
        <w:rPr>
          <w:spacing w:val="-10"/>
          <w:w w:val="105"/>
        </w:rPr>
        <w:t> </w:t>
      </w:r>
      <w:r>
        <w:rPr>
          <w:w w:val="105"/>
        </w:rPr>
        <w:t>y</w:t>
      </w:r>
      <w:r>
        <w:rPr>
          <w:spacing w:val="-10"/>
          <w:w w:val="105"/>
        </w:rPr>
        <w:t> </w:t>
      </w:r>
      <w:r>
        <w:rPr>
          <w:w w:val="105"/>
        </w:rPr>
        <w:t>RECOLECTA</w:t>
      </w:r>
      <w:r>
        <w:rPr>
          <w:spacing w:val="-9"/>
          <w:w w:val="105"/>
        </w:rPr>
        <w:t> </w:t>
      </w:r>
      <w:r>
        <w:rPr>
          <w:w w:val="105"/>
        </w:rPr>
        <w:t>y,</w:t>
      </w:r>
      <w:r>
        <w:rPr>
          <w:spacing w:val="-11"/>
          <w:w w:val="105"/>
        </w:rPr>
        <w:t> </w:t>
      </w:r>
      <w:r>
        <w:rPr>
          <w:w w:val="105"/>
        </w:rPr>
        <w:t>de</w:t>
      </w:r>
      <w:r>
        <w:rPr>
          <w:spacing w:val="-12"/>
          <w:w w:val="105"/>
        </w:rPr>
        <w:t> </w:t>
      </w:r>
      <w:r>
        <w:rPr>
          <w:w w:val="105"/>
        </w:rPr>
        <w:t>estudios</w:t>
      </w:r>
      <w:r>
        <w:rPr>
          <w:spacing w:val="-11"/>
          <w:w w:val="105"/>
        </w:rPr>
        <w:t> </w:t>
      </w:r>
      <w:r>
        <w:rPr>
          <w:w w:val="105"/>
        </w:rPr>
        <w:t>de</w:t>
      </w:r>
      <w:r>
        <w:rPr>
          <w:spacing w:val="-9"/>
          <w:w w:val="105"/>
        </w:rPr>
        <w:t> </w:t>
      </w:r>
      <w:r>
        <w:rPr>
          <w:w w:val="105"/>
        </w:rPr>
        <w:t>comportamiento</w:t>
      </w:r>
      <w:r>
        <w:rPr>
          <w:spacing w:val="-10"/>
          <w:w w:val="105"/>
        </w:rPr>
        <w:t> </w:t>
      </w:r>
      <w:r>
        <w:rPr>
          <w:w w:val="105"/>
        </w:rPr>
        <w:t>y destino ambiental,</w:t>
      </w:r>
      <w:r>
        <w:rPr>
          <w:spacing w:val="-3"/>
          <w:w w:val="105"/>
        </w:rPr>
        <w:t> </w:t>
      </w:r>
      <w:r>
        <w:rPr>
          <w:w w:val="105"/>
        </w:rPr>
        <w:t>VERCOCHAR.</w:t>
      </w:r>
    </w:p>
    <w:p>
      <w:pPr>
        <w:pStyle w:val="BodyText"/>
        <w:spacing w:before="8"/>
      </w:pPr>
    </w:p>
    <w:p>
      <w:pPr>
        <w:pStyle w:val="BodyText"/>
        <w:spacing w:line="249" w:lineRule="auto"/>
        <w:ind w:left="1707" w:right="1209"/>
        <w:jc w:val="both"/>
      </w:pPr>
      <w:r>
        <w:rPr>
          <w:w w:val="105"/>
        </w:rPr>
        <w:t>En la segunda y recientemente iniciada línea de trabajo del Departamento sobre el desarrollo de metodologías de estudio de las relaciones isotópicas y sus aplicaciones en el sector agroalimentario, hemos continuado con el proceso de estudio y optimización de la metodología analítica, por un lado desarrollando y validando los protocolos de preparación de muestras y, por otro, el proceso de optimización de las determinaciones de las relaciones isotópicas de los elementos ligeros objeto de estudio,</w:t>
      </w:r>
      <w:r>
        <w:rPr>
          <w:spacing w:val="-9"/>
          <w:w w:val="105"/>
        </w:rPr>
        <w:t> </w:t>
      </w:r>
      <w:r>
        <w:rPr>
          <w:w w:val="105"/>
        </w:rPr>
        <w:t>teniendo</w:t>
      </w:r>
      <w:r>
        <w:rPr>
          <w:spacing w:val="-10"/>
          <w:w w:val="105"/>
        </w:rPr>
        <w:t> </w:t>
      </w:r>
      <w:r>
        <w:rPr>
          <w:w w:val="105"/>
        </w:rPr>
        <w:t>en</w:t>
      </w:r>
      <w:r>
        <w:rPr>
          <w:spacing w:val="-7"/>
          <w:w w:val="105"/>
        </w:rPr>
        <w:t> </w:t>
      </w:r>
      <w:r>
        <w:rPr>
          <w:w w:val="105"/>
        </w:rPr>
        <w:t>consideración</w:t>
      </w:r>
      <w:r>
        <w:rPr>
          <w:spacing w:val="-10"/>
          <w:w w:val="105"/>
        </w:rPr>
        <w:t> </w:t>
      </w:r>
      <w:r>
        <w:rPr>
          <w:w w:val="105"/>
        </w:rPr>
        <w:t>el</w:t>
      </w:r>
      <w:r>
        <w:rPr>
          <w:spacing w:val="-9"/>
          <w:w w:val="105"/>
        </w:rPr>
        <w:t> </w:t>
      </w:r>
      <w:r>
        <w:rPr>
          <w:w w:val="105"/>
        </w:rPr>
        <w:t>objetivo</w:t>
      </w:r>
      <w:r>
        <w:rPr>
          <w:spacing w:val="-7"/>
          <w:w w:val="105"/>
        </w:rPr>
        <w:t> </w:t>
      </w:r>
      <w:r>
        <w:rPr>
          <w:w w:val="105"/>
        </w:rPr>
        <w:t>futuro</w:t>
      </w:r>
      <w:r>
        <w:rPr>
          <w:spacing w:val="-10"/>
          <w:w w:val="105"/>
        </w:rPr>
        <w:t> </w:t>
      </w:r>
      <w:r>
        <w:rPr>
          <w:w w:val="105"/>
        </w:rPr>
        <w:t>del</w:t>
      </w:r>
      <w:r>
        <w:rPr>
          <w:spacing w:val="-9"/>
          <w:w w:val="105"/>
        </w:rPr>
        <w:t> </w:t>
      </w:r>
      <w:r>
        <w:rPr>
          <w:w w:val="105"/>
        </w:rPr>
        <w:t>Departamento</w:t>
      </w:r>
      <w:r>
        <w:rPr>
          <w:spacing w:val="-10"/>
          <w:w w:val="105"/>
        </w:rPr>
        <w:t> </w:t>
      </w:r>
      <w:r>
        <w:rPr>
          <w:w w:val="105"/>
        </w:rPr>
        <w:t>de</w:t>
      </w:r>
      <w:r>
        <w:rPr>
          <w:spacing w:val="-10"/>
          <w:w w:val="105"/>
        </w:rPr>
        <w:t> </w:t>
      </w:r>
      <w:r>
        <w:rPr>
          <w:w w:val="105"/>
        </w:rPr>
        <w:t>afrontar</w:t>
      </w:r>
      <w:r>
        <w:rPr>
          <w:spacing w:val="-9"/>
          <w:w w:val="105"/>
        </w:rPr>
        <w:t> </w:t>
      </w:r>
      <w:r>
        <w:rPr>
          <w:w w:val="105"/>
        </w:rPr>
        <w:t>la</w:t>
      </w:r>
      <w:r>
        <w:rPr>
          <w:spacing w:val="-7"/>
          <w:w w:val="105"/>
        </w:rPr>
        <w:t> </w:t>
      </w:r>
      <w:r>
        <w:rPr>
          <w:w w:val="105"/>
        </w:rPr>
        <w:t>acreditación</w:t>
      </w:r>
      <w:r>
        <w:rPr>
          <w:spacing w:val="-10"/>
          <w:w w:val="105"/>
        </w:rPr>
        <w:t> </w:t>
      </w:r>
      <w:r>
        <w:rPr>
          <w:w w:val="105"/>
        </w:rPr>
        <w:t>de</w:t>
      </w:r>
      <w:r>
        <w:rPr>
          <w:spacing w:val="-8"/>
          <w:w w:val="105"/>
        </w:rPr>
        <w:t> </w:t>
      </w:r>
      <w:r>
        <w:rPr>
          <w:w w:val="105"/>
        </w:rPr>
        <w:t>los ensayos de análisis de relaciones isotópicas que realiza. Uno de objetivos de esta línea recientemente iniciada es tener una trazabilidad del origen geográfico, además de la calidad y autenticidad de los productos agroalimentarios de</w:t>
      </w:r>
      <w:r>
        <w:rPr>
          <w:spacing w:val="-4"/>
          <w:w w:val="105"/>
        </w:rPr>
        <w:t> </w:t>
      </w:r>
      <w:r>
        <w:rPr>
          <w:w w:val="105"/>
        </w:rPr>
        <w:t>Canarias.</w:t>
      </w:r>
    </w:p>
    <w:p>
      <w:pPr>
        <w:pStyle w:val="BodyText"/>
        <w:spacing w:before="9"/>
      </w:pPr>
    </w:p>
    <w:p>
      <w:pPr>
        <w:pStyle w:val="Heading2"/>
        <w:rPr>
          <w:u w:val="none"/>
        </w:rPr>
      </w:pPr>
      <w:r>
        <w:rPr>
          <w:w w:val="105"/>
          <w:u w:val="none"/>
        </w:rPr>
        <w:t>5.3.- Departamento de Biotecnología</w:t>
      </w:r>
    </w:p>
    <w:p>
      <w:pPr>
        <w:pStyle w:val="BodyText"/>
        <w:spacing w:before="6"/>
        <w:rPr>
          <w:b/>
          <w:sz w:val="21"/>
        </w:rPr>
      </w:pPr>
    </w:p>
    <w:p>
      <w:pPr>
        <w:pStyle w:val="BodyText"/>
        <w:spacing w:line="249" w:lineRule="auto"/>
        <w:ind w:left="1707" w:right="1209"/>
        <w:jc w:val="both"/>
      </w:pPr>
      <w:r>
        <w:rPr>
          <w:w w:val="105"/>
        </w:rPr>
        <w:t>El</w:t>
      </w:r>
      <w:r>
        <w:rPr>
          <w:spacing w:val="-18"/>
          <w:w w:val="105"/>
        </w:rPr>
        <w:t> </w:t>
      </w:r>
      <w:r>
        <w:rPr>
          <w:b/>
          <w:w w:val="105"/>
        </w:rPr>
        <w:t>Departamento</w:t>
      </w:r>
      <w:r>
        <w:rPr>
          <w:b/>
          <w:spacing w:val="-17"/>
          <w:w w:val="105"/>
        </w:rPr>
        <w:t> </w:t>
      </w:r>
      <w:r>
        <w:rPr>
          <w:b/>
          <w:w w:val="105"/>
        </w:rPr>
        <w:t>de</w:t>
      </w:r>
      <w:r>
        <w:rPr>
          <w:b/>
          <w:spacing w:val="-16"/>
          <w:w w:val="105"/>
        </w:rPr>
        <w:t> </w:t>
      </w:r>
      <w:r>
        <w:rPr>
          <w:b/>
          <w:w w:val="105"/>
        </w:rPr>
        <w:t>Biotecnología</w:t>
      </w:r>
      <w:r>
        <w:rPr>
          <w:b/>
          <w:spacing w:val="-18"/>
          <w:w w:val="105"/>
        </w:rPr>
        <w:t> </w:t>
      </w:r>
      <w:r>
        <w:rPr>
          <w:w w:val="105"/>
        </w:rPr>
        <w:t>ha</w:t>
      </w:r>
      <w:r>
        <w:rPr>
          <w:spacing w:val="-16"/>
          <w:w w:val="105"/>
        </w:rPr>
        <w:t> </w:t>
      </w:r>
      <w:r>
        <w:rPr>
          <w:w w:val="105"/>
        </w:rPr>
        <w:t>seguido</w:t>
      </w:r>
      <w:r>
        <w:rPr>
          <w:spacing w:val="-18"/>
          <w:w w:val="105"/>
        </w:rPr>
        <w:t> </w:t>
      </w:r>
      <w:r>
        <w:rPr>
          <w:w w:val="105"/>
        </w:rPr>
        <w:t>trabajando</w:t>
      </w:r>
      <w:r>
        <w:rPr>
          <w:spacing w:val="-18"/>
          <w:w w:val="105"/>
        </w:rPr>
        <w:t> </w:t>
      </w:r>
      <w:r>
        <w:rPr>
          <w:w w:val="105"/>
        </w:rPr>
        <w:t>en</w:t>
      </w:r>
      <w:r>
        <w:rPr>
          <w:spacing w:val="-18"/>
          <w:w w:val="105"/>
        </w:rPr>
        <w:t> </w:t>
      </w:r>
      <w:r>
        <w:rPr>
          <w:w w:val="105"/>
        </w:rPr>
        <w:t>2021</w:t>
      </w:r>
      <w:r>
        <w:rPr>
          <w:spacing w:val="-18"/>
          <w:w w:val="105"/>
        </w:rPr>
        <w:t> </w:t>
      </w:r>
      <w:r>
        <w:rPr>
          <w:w w:val="105"/>
        </w:rPr>
        <w:t>en</w:t>
      </w:r>
      <w:r>
        <w:rPr>
          <w:spacing w:val="-18"/>
          <w:w w:val="105"/>
        </w:rPr>
        <w:t> </w:t>
      </w:r>
      <w:r>
        <w:rPr>
          <w:w w:val="105"/>
        </w:rPr>
        <w:t>su</w:t>
      </w:r>
      <w:r>
        <w:rPr>
          <w:spacing w:val="-17"/>
          <w:w w:val="105"/>
        </w:rPr>
        <w:t> </w:t>
      </w:r>
      <w:r>
        <w:rPr>
          <w:w w:val="105"/>
        </w:rPr>
        <w:t>estrategia</w:t>
      </w:r>
      <w:r>
        <w:rPr>
          <w:spacing w:val="-17"/>
          <w:w w:val="105"/>
        </w:rPr>
        <w:t> </w:t>
      </w:r>
      <w:r>
        <w:rPr>
          <w:w w:val="105"/>
        </w:rPr>
        <w:t>del</w:t>
      </w:r>
      <w:r>
        <w:rPr>
          <w:spacing w:val="-17"/>
          <w:w w:val="105"/>
        </w:rPr>
        <w:t> </w:t>
      </w:r>
      <w:r>
        <w:rPr>
          <w:w w:val="105"/>
        </w:rPr>
        <w:t>fomento,</w:t>
      </w:r>
      <w:r>
        <w:rPr>
          <w:spacing w:val="-18"/>
          <w:w w:val="105"/>
        </w:rPr>
        <w:t> </w:t>
      </w:r>
      <w:r>
        <w:rPr>
          <w:w w:val="105"/>
        </w:rPr>
        <w:t>mejora y</w:t>
      </w:r>
      <w:r>
        <w:rPr>
          <w:spacing w:val="-4"/>
          <w:w w:val="105"/>
        </w:rPr>
        <w:t> </w:t>
      </w:r>
      <w:r>
        <w:rPr>
          <w:w w:val="105"/>
        </w:rPr>
        <w:t>consolidación</w:t>
      </w:r>
      <w:r>
        <w:rPr>
          <w:spacing w:val="-5"/>
          <w:w w:val="105"/>
        </w:rPr>
        <w:t> </w:t>
      </w:r>
      <w:r>
        <w:rPr>
          <w:w w:val="105"/>
        </w:rPr>
        <w:t>del</w:t>
      </w:r>
      <w:r>
        <w:rPr>
          <w:spacing w:val="-3"/>
          <w:w w:val="105"/>
        </w:rPr>
        <w:t> </w:t>
      </w:r>
      <w:r>
        <w:rPr>
          <w:w w:val="105"/>
        </w:rPr>
        <w:t>Área</w:t>
      </w:r>
      <w:r>
        <w:rPr>
          <w:spacing w:val="-5"/>
          <w:w w:val="105"/>
        </w:rPr>
        <w:t> </w:t>
      </w:r>
      <w:r>
        <w:rPr>
          <w:w w:val="105"/>
        </w:rPr>
        <w:t>de</w:t>
      </w:r>
      <w:r>
        <w:rPr>
          <w:spacing w:val="-5"/>
          <w:w w:val="105"/>
        </w:rPr>
        <w:t> </w:t>
      </w:r>
      <w:r>
        <w:rPr>
          <w:w w:val="105"/>
        </w:rPr>
        <w:t>Desarrollo</w:t>
      </w:r>
      <w:r>
        <w:rPr>
          <w:spacing w:val="-2"/>
          <w:w w:val="105"/>
        </w:rPr>
        <w:t> </w:t>
      </w:r>
      <w:r>
        <w:rPr>
          <w:w w:val="105"/>
        </w:rPr>
        <w:t>Tecnológico-Industrial</w:t>
      </w:r>
      <w:r>
        <w:rPr>
          <w:spacing w:val="-4"/>
          <w:w w:val="105"/>
        </w:rPr>
        <w:t> </w:t>
      </w:r>
      <w:r>
        <w:rPr>
          <w:w w:val="105"/>
        </w:rPr>
        <w:t>de</w:t>
      </w:r>
      <w:r>
        <w:rPr>
          <w:spacing w:val="-5"/>
          <w:w w:val="105"/>
        </w:rPr>
        <w:t> </w:t>
      </w:r>
      <w:r>
        <w:rPr>
          <w:w w:val="105"/>
        </w:rPr>
        <w:t>Biotecnología</w:t>
      </w:r>
      <w:r>
        <w:rPr>
          <w:spacing w:val="-4"/>
          <w:w w:val="105"/>
        </w:rPr>
        <w:t> </w:t>
      </w:r>
      <w:r>
        <w:rPr>
          <w:w w:val="105"/>
        </w:rPr>
        <w:t>Azul</w:t>
      </w:r>
      <w:r>
        <w:rPr>
          <w:spacing w:val="-4"/>
          <w:w w:val="105"/>
        </w:rPr>
        <w:t> </w:t>
      </w:r>
      <w:r>
        <w:rPr>
          <w:w w:val="105"/>
        </w:rPr>
        <w:t>en</w:t>
      </w:r>
      <w:r>
        <w:rPr>
          <w:spacing w:val="-5"/>
          <w:w w:val="105"/>
        </w:rPr>
        <w:t> </w:t>
      </w:r>
      <w:r>
        <w:rPr>
          <w:w w:val="105"/>
        </w:rPr>
        <w:t>Pozo</w:t>
      </w:r>
      <w:r>
        <w:rPr>
          <w:spacing w:val="-4"/>
          <w:w w:val="105"/>
        </w:rPr>
        <w:t> </w:t>
      </w:r>
      <w:r>
        <w:rPr>
          <w:w w:val="105"/>
        </w:rPr>
        <w:t>Izquierdo, estrategia establecida en la Plataforma BIOASIS Gran Canaria – Plataforma de Biotecnología Azul y Acuicultura y con el apoyo por parte del Gobierno de Canarias. El desarrollo y capacitación de estas nuevas infraestructuras, instalaciones y equipamientos básicos ayudarán a mejorar la prestación del soporte</w:t>
      </w:r>
      <w:r>
        <w:rPr>
          <w:spacing w:val="-5"/>
          <w:w w:val="105"/>
        </w:rPr>
        <w:t> </w:t>
      </w:r>
      <w:r>
        <w:rPr>
          <w:w w:val="105"/>
        </w:rPr>
        <w:t>y</w:t>
      </w:r>
      <w:r>
        <w:rPr>
          <w:spacing w:val="-6"/>
          <w:w w:val="105"/>
        </w:rPr>
        <w:t> </w:t>
      </w:r>
      <w:r>
        <w:rPr>
          <w:w w:val="105"/>
        </w:rPr>
        <w:t>apoyo</w:t>
      </w:r>
      <w:r>
        <w:rPr>
          <w:spacing w:val="-5"/>
          <w:w w:val="105"/>
        </w:rPr>
        <w:t> </w:t>
      </w:r>
      <w:r>
        <w:rPr>
          <w:w w:val="105"/>
        </w:rPr>
        <w:t>logístico-científico-tecnológico</w:t>
      </w:r>
      <w:r>
        <w:rPr>
          <w:spacing w:val="-6"/>
          <w:w w:val="105"/>
        </w:rPr>
        <w:t> </w:t>
      </w:r>
      <w:r>
        <w:rPr>
          <w:w w:val="105"/>
        </w:rPr>
        <w:t>básico</w:t>
      </w:r>
      <w:r>
        <w:rPr>
          <w:spacing w:val="-6"/>
          <w:w w:val="105"/>
        </w:rPr>
        <w:t> </w:t>
      </w:r>
      <w:r>
        <w:rPr>
          <w:w w:val="105"/>
        </w:rPr>
        <w:t>y</w:t>
      </w:r>
      <w:r>
        <w:rPr>
          <w:spacing w:val="-5"/>
          <w:w w:val="105"/>
        </w:rPr>
        <w:t> </w:t>
      </w:r>
      <w:r>
        <w:rPr>
          <w:w w:val="105"/>
        </w:rPr>
        <w:t>necesario</w:t>
      </w:r>
      <w:r>
        <w:rPr>
          <w:spacing w:val="-4"/>
          <w:w w:val="105"/>
        </w:rPr>
        <w:t> </w:t>
      </w:r>
      <w:r>
        <w:rPr>
          <w:w w:val="105"/>
        </w:rPr>
        <w:t>y</w:t>
      </w:r>
      <w:r>
        <w:rPr>
          <w:spacing w:val="-5"/>
          <w:w w:val="105"/>
        </w:rPr>
        <w:t> </w:t>
      </w:r>
      <w:r>
        <w:rPr>
          <w:w w:val="105"/>
        </w:rPr>
        <w:t>por</w:t>
      </w:r>
      <w:r>
        <w:rPr>
          <w:spacing w:val="-6"/>
          <w:w w:val="105"/>
        </w:rPr>
        <w:t> </w:t>
      </w:r>
      <w:r>
        <w:rPr>
          <w:w w:val="105"/>
        </w:rPr>
        <w:t>tanto</w:t>
      </w:r>
      <w:r>
        <w:rPr>
          <w:spacing w:val="-4"/>
          <w:w w:val="105"/>
        </w:rPr>
        <w:t> </w:t>
      </w:r>
      <w:r>
        <w:rPr>
          <w:w w:val="105"/>
        </w:rPr>
        <w:t>posibilitar</w:t>
      </w:r>
      <w:r>
        <w:rPr>
          <w:spacing w:val="-6"/>
          <w:w w:val="105"/>
        </w:rPr>
        <w:t> </w:t>
      </w:r>
      <w:r>
        <w:rPr>
          <w:w w:val="105"/>
        </w:rPr>
        <w:t>la</w:t>
      </w:r>
      <w:r>
        <w:rPr>
          <w:spacing w:val="-4"/>
          <w:w w:val="105"/>
        </w:rPr>
        <w:t> </w:t>
      </w:r>
      <w:r>
        <w:rPr>
          <w:w w:val="105"/>
        </w:rPr>
        <w:t>implantación e</w:t>
      </w:r>
      <w:r>
        <w:rPr>
          <w:spacing w:val="-17"/>
          <w:w w:val="105"/>
        </w:rPr>
        <w:t> </w:t>
      </w:r>
      <w:r>
        <w:rPr>
          <w:w w:val="105"/>
        </w:rPr>
        <w:t>incubación</w:t>
      </w:r>
      <w:r>
        <w:rPr>
          <w:spacing w:val="-17"/>
          <w:w w:val="105"/>
        </w:rPr>
        <w:t> </w:t>
      </w:r>
      <w:r>
        <w:rPr>
          <w:w w:val="105"/>
        </w:rPr>
        <w:t>de</w:t>
      </w:r>
      <w:r>
        <w:rPr>
          <w:spacing w:val="-18"/>
          <w:w w:val="105"/>
        </w:rPr>
        <w:t> </w:t>
      </w:r>
      <w:r>
        <w:rPr>
          <w:w w:val="105"/>
        </w:rPr>
        <w:t>este</w:t>
      </w:r>
      <w:r>
        <w:rPr>
          <w:spacing w:val="-18"/>
          <w:w w:val="105"/>
        </w:rPr>
        <w:t> </w:t>
      </w:r>
      <w:r>
        <w:rPr>
          <w:w w:val="105"/>
        </w:rPr>
        <w:t>nuevo</w:t>
      </w:r>
      <w:r>
        <w:rPr>
          <w:spacing w:val="-17"/>
          <w:w w:val="105"/>
        </w:rPr>
        <w:t> </w:t>
      </w:r>
      <w:r>
        <w:rPr>
          <w:w w:val="105"/>
        </w:rPr>
        <w:t>y</w:t>
      </w:r>
      <w:r>
        <w:rPr>
          <w:spacing w:val="-17"/>
          <w:w w:val="105"/>
        </w:rPr>
        <w:t> </w:t>
      </w:r>
      <w:r>
        <w:rPr>
          <w:w w:val="105"/>
        </w:rPr>
        <w:t>emergente</w:t>
      </w:r>
      <w:r>
        <w:rPr>
          <w:spacing w:val="-16"/>
          <w:w w:val="105"/>
        </w:rPr>
        <w:t> </w:t>
      </w:r>
      <w:r>
        <w:rPr>
          <w:w w:val="105"/>
        </w:rPr>
        <w:t>sector</w:t>
      </w:r>
      <w:r>
        <w:rPr>
          <w:spacing w:val="-17"/>
          <w:w w:val="105"/>
        </w:rPr>
        <w:t> </w:t>
      </w:r>
      <w:r>
        <w:rPr>
          <w:w w:val="105"/>
        </w:rPr>
        <w:t>industrial</w:t>
      </w:r>
      <w:r>
        <w:rPr>
          <w:spacing w:val="-17"/>
          <w:w w:val="105"/>
        </w:rPr>
        <w:t> </w:t>
      </w:r>
      <w:r>
        <w:rPr>
          <w:w w:val="105"/>
        </w:rPr>
        <w:t>garantizando</w:t>
      </w:r>
      <w:r>
        <w:rPr>
          <w:spacing w:val="-16"/>
          <w:w w:val="105"/>
        </w:rPr>
        <w:t> </w:t>
      </w:r>
      <w:r>
        <w:rPr>
          <w:w w:val="105"/>
        </w:rPr>
        <w:t>su</w:t>
      </w:r>
      <w:r>
        <w:rPr>
          <w:spacing w:val="-16"/>
          <w:w w:val="105"/>
        </w:rPr>
        <w:t> </w:t>
      </w:r>
      <w:r>
        <w:rPr>
          <w:w w:val="105"/>
        </w:rPr>
        <w:t>viabilidad</w:t>
      </w:r>
      <w:r>
        <w:rPr>
          <w:spacing w:val="-17"/>
          <w:w w:val="105"/>
        </w:rPr>
        <w:t> </w:t>
      </w:r>
      <w:r>
        <w:rPr>
          <w:w w:val="105"/>
        </w:rPr>
        <w:t>técnica</w:t>
      </w:r>
      <w:r>
        <w:rPr>
          <w:spacing w:val="-16"/>
          <w:w w:val="105"/>
        </w:rPr>
        <w:t> </w:t>
      </w:r>
      <w:r>
        <w:rPr>
          <w:w w:val="105"/>
        </w:rPr>
        <w:t>y</w:t>
      </w:r>
      <w:r>
        <w:rPr>
          <w:spacing w:val="-17"/>
          <w:w w:val="105"/>
        </w:rPr>
        <w:t> </w:t>
      </w:r>
      <w:r>
        <w:rPr>
          <w:w w:val="105"/>
        </w:rPr>
        <w:t>económica, así como su desarrollo dentro de un contexto medioambientalmente sostenible. Por otro lado, se ha seguido colaborando en solventar y superar los obstáculos del marco regulatorio existente respecto a todas</w:t>
      </w:r>
      <w:r>
        <w:rPr>
          <w:spacing w:val="-14"/>
          <w:w w:val="105"/>
        </w:rPr>
        <w:t> </w:t>
      </w:r>
      <w:r>
        <w:rPr>
          <w:w w:val="105"/>
        </w:rPr>
        <w:t>las</w:t>
      </w:r>
      <w:r>
        <w:rPr>
          <w:spacing w:val="-12"/>
          <w:w w:val="105"/>
        </w:rPr>
        <w:t> </w:t>
      </w:r>
      <w:r>
        <w:rPr>
          <w:w w:val="105"/>
        </w:rPr>
        <w:t>autorizaciones,</w:t>
      </w:r>
      <w:r>
        <w:rPr>
          <w:spacing w:val="-13"/>
          <w:w w:val="105"/>
        </w:rPr>
        <w:t> </w:t>
      </w:r>
      <w:r>
        <w:rPr>
          <w:w w:val="105"/>
        </w:rPr>
        <w:t>permisos,</w:t>
      </w:r>
      <w:r>
        <w:rPr>
          <w:spacing w:val="-12"/>
          <w:w w:val="105"/>
        </w:rPr>
        <w:t> </w:t>
      </w:r>
      <w:r>
        <w:rPr>
          <w:w w:val="105"/>
        </w:rPr>
        <w:t>licencias</w:t>
      </w:r>
      <w:r>
        <w:rPr>
          <w:spacing w:val="-12"/>
          <w:w w:val="105"/>
        </w:rPr>
        <w:t> </w:t>
      </w:r>
      <w:r>
        <w:rPr>
          <w:w w:val="105"/>
        </w:rPr>
        <w:t>y</w:t>
      </w:r>
      <w:r>
        <w:rPr>
          <w:spacing w:val="-11"/>
          <w:w w:val="105"/>
        </w:rPr>
        <w:t> </w:t>
      </w:r>
      <w:r>
        <w:rPr>
          <w:w w:val="105"/>
        </w:rPr>
        <w:t>concesiones</w:t>
      </w:r>
      <w:r>
        <w:rPr>
          <w:spacing w:val="-12"/>
          <w:w w:val="105"/>
        </w:rPr>
        <w:t> </w:t>
      </w:r>
      <w:r>
        <w:rPr>
          <w:w w:val="105"/>
        </w:rPr>
        <w:t>de</w:t>
      </w:r>
      <w:r>
        <w:rPr>
          <w:spacing w:val="-12"/>
          <w:w w:val="105"/>
        </w:rPr>
        <w:t> </w:t>
      </w:r>
      <w:r>
        <w:rPr>
          <w:w w:val="105"/>
        </w:rPr>
        <w:t>obligado</w:t>
      </w:r>
      <w:r>
        <w:rPr>
          <w:spacing w:val="-12"/>
          <w:w w:val="105"/>
        </w:rPr>
        <w:t> </w:t>
      </w:r>
      <w:r>
        <w:rPr>
          <w:w w:val="105"/>
        </w:rPr>
        <w:t>cumplimiento</w:t>
      </w:r>
      <w:r>
        <w:rPr>
          <w:spacing w:val="-12"/>
          <w:w w:val="105"/>
        </w:rPr>
        <w:t> </w:t>
      </w:r>
      <w:r>
        <w:rPr>
          <w:w w:val="105"/>
        </w:rPr>
        <w:t>para</w:t>
      </w:r>
      <w:r>
        <w:rPr>
          <w:spacing w:val="-11"/>
          <w:w w:val="105"/>
        </w:rPr>
        <w:t> </w:t>
      </w:r>
      <w:r>
        <w:rPr>
          <w:w w:val="105"/>
        </w:rPr>
        <w:t>ejercer</w:t>
      </w:r>
      <w:r>
        <w:rPr>
          <w:spacing w:val="-13"/>
          <w:w w:val="105"/>
        </w:rPr>
        <w:t> </w:t>
      </w:r>
      <w:r>
        <w:rPr>
          <w:w w:val="105"/>
        </w:rPr>
        <w:t>dicha actividad industrial acuícola vegetal marina terrestre, así como en su posible compatibilidad con el planeamiento territorial. Para esta línea de actuación se ha contado con varias fuentes de financiación procedente</w:t>
      </w:r>
      <w:r>
        <w:rPr>
          <w:spacing w:val="-18"/>
          <w:w w:val="105"/>
        </w:rPr>
        <w:t> </w:t>
      </w:r>
      <w:r>
        <w:rPr>
          <w:w w:val="105"/>
        </w:rPr>
        <w:t>del</w:t>
      </w:r>
      <w:r>
        <w:rPr>
          <w:spacing w:val="-18"/>
          <w:w w:val="105"/>
        </w:rPr>
        <w:t> </w:t>
      </w:r>
      <w:r>
        <w:rPr>
          <w:w w:val="105"/>
        </w:rPr>
        <w:t>Cabildo</w:t>
      </w:r>
      <w:r>
        <w:rPr>
          <w:spacing w:val="-19"/>
          <w:w w:val="105"/>
        </w:rPr>
        <w:t> </w:t>
      </w:r>
      <w:r>
        <w:rPr>
          <w:w w:val="105"/>
        </w:rPr>
        <w:t>de</w:t>
      </w:r>
      <w:r>
        <w:rPr>
          <w:spacing w:val="-20"/>
          <w:w w:val="105"/>
        </w:rPr>
        <w:t> </w:t>
      </w:r>
      <w:r>
        <w:rPr>
          <w:w w:val="105"/>
        </w:rPr>
        <w:t>Gran</w:t>
      </w:r>
      <w:r>
        <w:rPr>
          <w:spacing w:val="-17"/>
          <w:w w:val="105"/>
        </w:rPr>
        <w:t> </w:t>
      </w:r>
      <w:r>
        <w:rPr>
          <w:w w:val="105"/>
        </w:rPr>
        <w:t>Canaria,</w:t>
      </w:r>
      <w:r>
        <w:rPr>
          <w:spacing w:val="-18"/>
          <w:w w:val="105"/>
        </w:rPr>
        <w:t> </w:t>
      </w:r>
      <w:r>
        <w:rPr>
          <w:w w:val="105"/>
        </w:rPr>
        <w:t>de</w:t>
      </w:r>
      <w:r>
        <w:rPr>
          <w:spacing w:val="-17"/>
          <w:w w:val="105"/>
        </w:rPr>
        <w:t> </w:t>
      </w:r>
      <w:r>
        <w:rPr>
          <w:w w:val="105"/>
        </w:rPr>
        <w:t>su</w:t>
      </w:r>
      <w:r>
        <w:rPr>
          <w:spacing w:val="-18"/>
          <w:w w:val="105"/>
        </w:rPr>
        <w:t> </w:t>
      </w:r>
      <w:r>
        <w:rPr>
          <w:w w:val="105"/>
        </w:rPr>
        <w:t>convenio</w:t>
      </w:r>
      <w:r>
        <w:rPr>
          <w:spacing w:val="-17"/>
          <w:w w:val="105"/>
        </w:rPr>
        <w:t> </w:t>
      </w:r>
      <w:r>
        <w:rPr>
          <w:w w:val="105"/>
        </w:rPr>
        <w:t>con</w:t>
      </w:r>
      <w:r>
        <w:rPr>
          <w:spacing w:val="-18"/>
          <w:w w:val="105"/>
        </w:rPr>
        <w:t> </w:t>
      </w:r>
      <w:r>
        <w:rPr>
          <w:w w:val="105"/>
        </w:rPr>
        <w:t>el</w:t>
      </w:r>
      <w:r>
        <w:rPr>
          <w:spacing w:val="-20"/>
          <w:w w:val="105"/>
        </w:rPr>
        <w:t> </w:t>
      </w:r>
      <w:r>
        <w:rPr>
          <w:w w:val="105"/>
        </w:rPr>
        <w:t>Estado,</w:t>
      </w:r>
      <w:r>
        <w:rPr>
          <w:spacing w:val="-17"/>
          <w:w w:val="105"/>
        </w:rPr>
        <w:t> </w:t>
      </w:r>
      <w:r>
        <w:rPr>
          <w:w w:val="105"/>
        </w:rPr>
        <w:t>de</w:t>
      </w:r>
      <w:r>
        <w:rPr>
          <w:spacing w:val="-18"/>
          <w:w w:val="105"/>
        </w:rPr>
        <w:t> </w:t>
      </w:r>
      <w:r>
        <w:rPr>
          <w:w w:val="105"/>
        </w:rPr>
        <w:t>subvenciones</w:t>
      </w:r>
      <w:r>
        <w:rPr>
          <w:spacing w:val="-18"/>
          <w:w w:val="105"/>
        </w:rPr>
        <w:t> </w:t>
      </w:r>
      <w:r>
        <w:rPr>
          <w:w w:val="105"/>
        </w:rPr>
        <w:t>de</w:t>
      </w:r>
      <w:r>
        <w:rPr>
          <w:spacing w:val="-18"/>
          <w:w w:val="105"/>
        </w:rPr>
        <w:t> </w:t>
      </w:r>
      <w:r>
        <w:rPr>
          <w:w w:val="105"/>
        </w:rPr>
        <w:t>convocatoria de</w:t>
      </w:r>
      <w:r>
        <w:rPr>
          <w:spacing w:val="-2"/>
          <w:w w:val="105"/>
        </w:rPr>
        <w:t> </w:t>
      </w:r>
      <w:r>
        <w:rPr>
          <w:w w:val="105"/>
        </w:rPr>
        <w:t>expresión</w:t>
      </w:r>
      <w:r>
        <w:rPr>
          <w:spacing w:val="-4"/>
          <w:w w:val="105"/>
        </w:rPr>
        <w:t> </w:t>
      </w:r>
      <w:r>
        <w:rPr>
          <w:w w:val="105"/>
        </w:rPr>
        <w:t>de</w:t>
      </w:r>
      <w:r>
        <w:rPr>
          <w:spacing w:val="-2"/>
          <w:w w:val="105"/>
        </w:rPr>
        <w:t> </w:t>
      </w:r>
      <w:r>
        <w:rPr>
          <w:w w:val="105"/>
        </w:rPr>
        <w:t>interés</w:t>
      </w:r>
      <w:r>
        <w:rPr>
          <w:spacing w:val="-4"/>
          <w:w w:val="105"/>
        </w:rPr>
        <w:t> </w:t>
      </w:r>
      <w:r>
        <w:rPr>
          <w:w w:val="105"/>
        </w:rPr>
        <w:t>a</w:t>
      </w:r>
      <w:r>
        <w:rPr>
          <w:spacing w:val="-2"/>
          <w:w w:val="105"/>
        </w:rPr>
        <w:t> </w:t>
      </w:r>
      <w:r>
        <w:rPr>
          <w:w w:val="105"/>
        </w:rPr>
        <w:t>través</w:t>
      </w:r>
      <w:r>
        <w:rPr>
          <w:spacing w:val="-3"/>
          <w:w w:val="105"/>
        </w:rPr>
        <w:t> </w:t>
      </w:r>
      <w:r>
        <w:rPr>
          <w:w w:val="105"/>
        </w:rPr>
        <w:t>de</w:t>
      </w:r>
      <w:r>
        <w:rPr>
          <w:spacing w:val="-2"/>
          <w:w w:val="105"/>
        </w:rPr>
        <w:t> </w:t>
      </w:r>
      <w:r>
        <w:rPr>
          <w:w w:val="105"/>
        </w:rPr>
        <w:t>la</w:t>
      </w:r>
      <w:r>
        <w:rPr>
          <w:spacing w:val="-2"/>
          <w:w w:val="105"/>
        </w:rPr>
        <w:t> </w:t>
      </w:r>
      <w:r>
        <w:rPr>
          <w:w w:val="105"/>
        </w:rPr>
        <w:t>ACIISI</w:t>
      </w:r>
      <w:r>
        <w:rPr>
          <w:spacing w:val="-4"/>
          <w:w w:val="105"/>
        </w:rPr>
        <w:t> </w:t>
      </w:r>
      <w:r>
        <w:rPr>
          <w:w w:val="105"/>
        </w:rPr>
        <w:t>del</w:t>
      </w:r>
      <w:r>
        <w:rPr>
          <w:spacing w:val="-4"/>
          <w:w w:val="105"/>
        </w:rPr>
        <w:t> </w:t>
      </w:r>
      <w:r>
        <w:rPr>
          <w:w w:val="105"/>
        </w:rPr>
        <w:t>Gobierno</w:t>
      </w:r>
      <w:r>
        <w:rPr>
          <w:spacing w:val="-2"/>
          <w:w w:val="105"/>
        </w:rPr>
        <w:t> </w:t>
      </w:r>
      <w:r>
        <w:rPr>
          <w:w w:val="105"/>
        </w:rPr>
        <w:t>de</w:t>
      </w:r>
      <w:r>
        <w:rPr>
          <w:spacing w:val="-4"/>
          <w:w w:val="105"/>
        </w:rPr>
        <w:t> </w:t>
      </w:r>
      <w:r>
        <w:rPr>
          <w:w w:val="105"/>
        </w:rPr>
        <w:t>Canarias</w:t>
      </w:r>
      <w:r>
        <w:rPr>
          <w:spacing w:val="-2"/>
          <w:w w:val="105"/>
        </w:rPr>
        <w:t> </w:t>
      </w:r>
      <w:r>
        <w:rPr>
          <w:w w:val="105"/>
        </w:rPr>
        <w:t>(proyecto</w:t>
      </w:r>
      <w:r>
        <w:rPr>
          <w:spacing w:val="-4"/>
          <w:w w:val="105"/>
        </w:rPr>
        <w:t> </w:t>
      </w:r>
      <w:r>
        <w:rPr>
          <w:w w:val="105"/>
        </w:rPr>
        <w:t>BIOSOST</w:t>
      </w:r>
      <w:r>
        <w:rPr>
          <w:spacing w:val="-5"/>
          <w:w w:val="105"/>
        </w:rPr>
        <w:t> </w:t>
      </w:r>
      <w:r>
        <w:rPr>
          <w:w w:val="105"/>
        </w:rPr>
        <w:t>y</w:t>
      </w:r>
      <w:r>
        <w:rPr>
          <w:spacing w:val="-2"/>
          <w:w w:val="105"/>
        </w:rPr>
        <w:t> </w:t>
      </w:r>
      <w:r>
        <w:rPr>
          <w:w w:val="105"/>
        </w:rPr>
        <w:t>Proyecto BIOSOST</w:t>
      </w:r>
      <w:r>
        <w:rPr>
          <w:spacing w:val="-19"/>
          <w:w w:val="105"/>
        </w:rPr>
        <w:t> </w:t>
      </w:r>
      <w:r>
        <w:rPr>
          <w:w w:val="105"/>
        </w:rPr>
        <w:t>ESC),</w:t>
      </w:r>
      <w:r>
        <w:rPr>
          <w:spacing w:val="-17"/>
          <w:w w:val="105"/>
        </w:rPr>
        <w:t> </w:t>
      </w:r>
      <w:r>
        <w:rPr>
          <w:w w:val="105"/>
        </w:rPr>
        <w:t>así</w:t>
      </w:r>
      <w:r>
        <w:rPr>
          <w:spacing w:val="-16"/>
          <w:w w:val="105"/>
        </w:rPr>
        <w:t> </w:t>
      </w:r>
      <w:r>
        <w:rPr>
          <w:w w:val="105"/>
        </w:rPr>
        <w:t>como</w:t>
      </w:r>
      <w:r>
        <w:rPr>
          <w:spacing w:val="-16"/>
          <w:w w:val="105"/>
        </w:rPr>
        <w:t> </w:t>
      </w:r>
      <w:r>
        <w:rPr>
          <w:w w:val="105"/>
        </w:rPr>
        <w:t>del</w:t>
      </w:r>
      <w:r>
        <w:rPr>
          <w:spacing w:val="-17"/>
          <w:w w:val="105"/>
        </w:rPr>
        <w:t> </w:t>
      </w:r>
      <w:r>
        <w:rPr>
          <w:w w:val="105"/>
        </w:rPr>
        <w:t>proyecto</w:t>
      </w:r>
      <w:r>
        <w:rPr>
          <w:spacing w:val="-16"/>
          <w:w w:val="105"/>
        </w:rPr>
        <w:t> </w:t>
      </w:r>
      <w:r>
        <w:rPr>
          <w:w w:val="105"/>
        </w:rPr>
        <w:t>BLUE-ACT.</w:t>
      </w:r>
      <w:r>
        <w:rPr>
          <w:spacing w:val="-16"/>
          <w:w w:val="105"/>
        </w:rPr>
        <w:t> </w:t>
      </w:r>
      <w:r>
        <w:rPr>
          <w:w w:val="105"/>
        </w:rPr>
        <w:t>CONSOLIDACIÓN</w:t>
      </w:r>
      <w:r>
        <w:rPr>
          <w:spacing w:val="-16"/>
          <w:w w:val="105"/>
        </w:rPr>
        <w:t> </w:t>
      </w:r>
      <w:r>
        <w:rPr>
          <w:w w:val="105"/>
        </w:rPr>
        <w:t>DEL</w:t>
      </w:r>
      <w:r>
        <w:rPr>
          <w:spacing w:val="-16"/>
          <w:w w:val="105"/>
        </w:rPr>
        <w:t> </w:t>
      </w:r>
      <w:r>
        <w:rPr>
          <w:w w:val="105"/>
        </w:rPr>
        <w:t>ÁREA</w:t>
      </w:r>
      <w:r>
        <w:rPr>
          <w:spacing w:val="-18"/>
          <w:w w:val="105"/>
        </w:rPr>
        <w:t> </w:t>
      </w:r>
      <w:r>
        <w:rPr>
          <w:w w:val="105"/>
        </w:rPr>
        <w:t>EXPERIMENTAL</w:t>
      </w:r>
      <w:r>
        <w:rPr>
          <w:spacing w:val="-15"/>
          <w:w w:val="105"/>
        </w:rPr>
        <w:t> </w:t>
      </w:r>
      <w:r>
        <w:rPr>
          <w:w w:val="105"/>
        </w:rPr>
        <w:t>DE BIOTECNOLOGÍA AZUL Y ACUICULTURA DE POZO</w:t>
      </w:r>
      <w:r>
        <w:rPr>
          <w:spacing w:val="-14"/>
          <w:w w:val="105"/>
        </w:rPr>
        <w:t> </w:t>
      </w:r>
      <w:r>
        <w:rPr>
          <w:w w:val="105"/>
        </w:rPr>
        <w:t>IZQUIERDO</w:t>
      </w:r>
    </w:p>
    <w:p>
      <w:pPr>
        <w:pStyle w:val="BodyText"/>
        <w:spacing w:before="7"/>
      </w:pPr>
    </w:p>
    <w:p>
      <w:pPr>
        <w:pStyle w:val="BodyText"/>
        <w:spacing w:line="249" w:lineRule="auto"/>
        <w:ind w:left="1168" w:right="1210"/>
        <w:jc w:val="right"/>
      </w:pPr>
      <w:r>
        <w:rPr>
          <w:w w:val="105"/>
        </w:rPr>
        <w:t>Además,</w:t>
      </w:r>
      <w:r>
        <w:rPr>
          <w:spacing w:val="16"/>
          <w:w w:val="105"/>
        </w:rPr>
        <w:t> </w:t>
      </w:r>
      <w:r>
        <w:rPr>
          <w:w w:val="105"/>
        </w:rPr>
        <w:t>en</w:t>
      </w:r>
      <w:r>
        <w:rPr>
          <w:spacing w:val="18"/>
          <w:w w:val="105"/>
        </w:rPr>
        <w:t> </w:t>
      </w:r>
      <w:r>
        <w:rPr>
          <w:w w:val="105"/>
        </w:rPr>
        <w:t>el</w:t>
      </w:r>
      <w:r>
        <w:rPr>
          <w:spacing w:val="18"/>
          <w:w w:val="105"/>
        </w:rPr>
        <w:t> </w:t>
      </w:r>
      <w:r>
        <w:rPr>
          <w:w w:val="105"/>
        </w:rPr>
        <w:t>marco</w:t>
      </w:r>
      <w:r>
        <w:rPr>
          <w:spacing w:val="19"/>
          <w:w w:val="105"/>
        </w:rPr>
        <w:t> </w:t>
      </w:r>
      <w:r>
        <w:rPr>
          <w:w w:val="105"/>
        </w:rPr>
        <w:t>de</w:t>
      </w:r>
      <w:r>
        <w:rPr>
          <w:spacing w:val="20"/>
          <w:w w:val="105"/>
        </w:rPr>
        <w:t> </w:t>
      </w:r>
      <w:r>
        <w:rPr>
          <w:w w:val="105"/>
        </w:rPr>
        <w:t>la</w:t>
      </w:r>
      <w:r>
        <w:rPr>
          <w:spacing w:val="19"/>
          <w:w w:val="105"/>
        </w:rPr>
        <w:t> </w:t>
      </w:r>
      <w:r>
        <w:rPr>
          <w:w w:val="105"/>
        </w:rPr>
        <w:t>colaboración</w:t>
      </w:r>
      <w:r>
        <w:rPr>
          <w:spacing w:val="18"/>
          <w:w w:val="105"/>
        </w:rPr>
        <w:t> </w:t>
      </w:r>
      <w:r>
        <w:rPr>
          <w:w w:val="105"/>
        </w:rPr>
        <w:t>dentro</w:t>
      </w:r>
      <w:r>
        <w:rPr>
          <w:spacing w:val="19"/>
          <w:w w:val="105"/>
        </w:rPr>
        <w:t> </w:t>
      </w:r>
      <w:r>
        <w:rPr>
          <w:w w:val="105"/>
        </w:rPr>
        <w:t>de</w:t>
      </w:r>
      <w:r>
        <w:rPr>
          <w:spacing w:val="19"/>
          <w:w w:val="105"/>
        </w:rPr>
        <w:t> </w:t>
      </w:r>
      <w:r>
        <w:rPr>
          <w:w w:val="105"/>
        </w:rPr>
        <w:t>la</w:t>
      </w:r>
      <w:r>
        <w:rPr>
          <w:spacing w:val="20"/>
          <w:w w:val="105"/>
        </w:rPr>
        <w:t> </w:t>
      </w:r>
      <w:r>
        <w:rPr>
          <w:w w:val="105"/>
        </w:rPr>
        <w:t>Plataforma</w:t>
      </w:r>
      <w:r>
        <w:rPr>
          <w:spacing w:val="19"/>
          <w:w w:val="105"/>
        </w:rPr>
        <w:t> </w:t>
      </w:r>
      <w:r>
        <w:rPr>
          <w:w w:val="105"/>
        </w:rPr>
        <w:t>BIOASIS,</w:t>
      </w:r>
      <w:r>
        <w:rPr>
          <w:spacing w:val="18"/>
          <w:w w:val="105"/>
        </w:rPr>
        <w:t> </w:t>
      </w:r>
      <w:r>
        <w:rPr>
          <w:w w:val="105"/>
        </w:rPr>
        <w:t>la</w:t>
      </w:r>
      <w:r>
        <w:rPr>
          <w:spacing w:val="18"/>
          <w:w w:val="105"/>
        </w:rPr>
        <w:t> </w:t>
      </w:r>
      <w:r>
        <w:rPr>
          <w:w w:val="105"/>
        </w:rPr>
        <w:t>SPEGC</w:t>
      </w:r>
      <w:r>
        <w:rPr>
          <w:spacing w:val="18"/>
          <w:w w:val="105"/>
        </w:rPr>
        <w:t> </w:t>
      </w:r>
      <w:r>
        <w:rPr>
          <w:w w:val="105"/>
        </w:rPr>
        <w:t>y</w:t>
      </w:r>
      <w:r>
        <w:rPr>
          <w:spacing w:val="19"/>
          <w:w w:val="105"/>
        </w:rPr>
        <w:t> </w:t>
      </w:r>
      <w:r>
        <w:rPr>
          <w:w w:val="105"/>
        </w:rPr>
        <w:t>el</w:t>
      </w:r>
      <w:r>
        <w:rPr>
          <w:spacing w:val="18"/>
          <w:w w:val="105"/>
        </w:rPr>
        <w:t> </w:t>
      </w:r>
      <w:r>
        <w:rPr>
          <w:w w:val="105"/>
        </w:rPr>
        <w:t>ITC</w:t>
      </w:r>
      <w:r>
        <w:rPr>
          <w:spacing w:val="17"/>
          <w:w w:val="105"/>
        </w:rPr>
        <w:t> </w:t>
      </w:r>
      <w:r>
        <w:rPr>
          <w:w w:val="105"/>
        </w:rPr>
        <w:t>han</w:t>
      </w:r>
      <w:r>
        <w:rPr>
          <w:w w:val="103"/>
        </w:rPr>
        <w:t> </w:t>
      </w:r>
      <w:r>
        <w:rPr>
          <w:w w:val="105"/>
        </w:rPr>
        <w:t>seguido</w:t>
      </w:r>
      <w:r>
        <w:rPr>
          <w:spacing w:val="43"/>
          <w:w w:val="105"/>
        </w:rPr>
        <w:t> </w:t>
      </w:r>
      <w:r>
        <w:rPr>
          <w:w w:val="105"/>
        </w:rPr>
        <w:t>con</w:t>
      </w:r>
      <w:r>
        <w:rPr>
          <w:spacing w:val="43"/>
          <w:w w:val="105"/>
        </w:rPr>
        <w:t> </w:t>
      </w:r>
      <w:r>
        <w:rPr>
          <w:w w:val="105"/>
        </w:rPr>
        <w:t>el</w:t>
      </w:r>
      <w:r>
        <w:rPr>
          <w:spacing w:val="42"/>
          <w:w w:val="105"/>
        </w:rPr>
        <w:t> </w:t>
      </w:r>
      <w:r>
        <w:rPr>
          <w:w w:val="105"/>
        </w:rPr>
        <w:t>desarrollo</w:t>
      </w:r>
      <w:r>
        <w:rPr>
          <w:spacing w:val="41"/>
          <w:w w:val="105"/>
        </w:rPr>
        <w:t> </w:t>
      </w:r>
      <w:r>
        <w:rPr>
          <w:w w:val="105"/>
        </w:rPr>
        <w:t>conjunto</w:t>
      </w:r>
      <w:r>
        <w:rPr>
          <w:spacing w:val="43"/>
          <w:w w:val="105"/>
        </w:rPr>
        <w:t> </w:t>
      </w:r>
      <w:r>
        <w:rPr>
          <w:w w:val="105"/>
        </w:rPr>
        <w:t>y</w:t>
      </w:r>
      <w:r>
        <w:rPr>
          <w:spacing w:val="43"/>
          <w:w w:val="105"/>
        </w:rPr>
        <w:t> </w:t>
      </w:r>
      <w:r>
        <w:rPr>
          <w:w w:val="105"/>
        </w:rPr>
        <w:t>ejecución</w:t>
      </w:r>
      <w:r>
        <w:rPr>
          <w:spacing w:val="43"/>
          <w:w w:val="105"/>
        </w:rPr>
        <w:t> </w:t>
      </w:r>
      <w:r>
        <w:rPr>
          <w:w w:val="105"/>
        </w:rPr>
        <w:t>para</w:t>
      </w:r>
      <w:r>
        <w:rPr>
          <w:spacing w:val="43"/>
          <w:w w:val="105"/>
        </w:rPr>
        <w:t> </w:t>
      </w:r>
      <w:r>
        <w:rPr>
          <w:w w:val="105"/>
        </w:rPr>
        <w:t>su</w:t>
      </w:r>
      <w:r>
        <w:rPr>
          <w:spacing w:val="43"/>
          <w:w w:val="105"/>
        </w:rPr>
        <w:t> </w:t>
      </w:r>
      <w:r>
        <w:rPr>
          <w:w w:val="105"/>
        </w:rPr>
        <w:t>puesta</w:t>
      </w:r>
      <w:r>
        <w:rPr>
          <w:spacing w:val="43"/>
          <w:w w:val="105"/>
        </w:rPr>
        <w:t> </w:t>
      </w:r>
      <w:r>
        <w:rPr>
          <w:w w:val="105"/>
        </w:rPr>
        <w:t>en</w:t>
      </w:r>
      <w:r>
        <w:rPr>
          <w:spacing w:val="43"/>
          <w:w w:val="105"/>
        </w:rPr>
        <w:t> </w:t>
      </w:r>
      <w:r>
        <w:rPr>
          <w:w w:val="105"/>
        </w:rPr>
        <w:t>marcha</w:t>
      </w:r>
      <w:r>
        <w:rPr>
          <w:spacing w:val="44"/>
          <w:w w:val="105"/>
        </w:rPr>
        <w:t> </w:t>
      </w:r>
      <w:r>
        <w:rPr>
          <w:w w:val="105"/>
        </w:rPr>
        <w:t>del</w:t>
      </w:r>
      <w:r>
        <w:rPr>
          <w:spacing w:val="42"/>
          <w:w w:val="105"/>
        </w:rPr>
        <w:t> </w:t>
      </w:r>
      <w:r>
        <w:rPr>
          <w:w w:val="105"/>
        </w:rPr>
        <w:t>proyecto</w:t>
      </w:r>
      <w:r>
        <w:rPr>
          <w:spacing w:val="43"/>
          <w:w w:val="105"/>
        </w:rPr>
        <w:t> </w:t>
      </w:r>
      <w:r>
        <w:rPr>
          <w:w w:val="105"/>
        </w:rPr>
        <w:t>“Parque</w:t>
      </w:r>
    </w:p>
    <w:p>
      <w:pPr>
        <w:spacing w:before="33"/>
        <w:ind w:left="0" w:right="1210" w:firstLine="0"/>
        <w:jc w:val="right"/>
        <w:rPr>
          <w:sz w:val="19"/>
        </w:rPr>
      </w:pPr>
      <w:r>
        <w:rPr>
          <w:sz w:val="19"/>
        </w:rPr>
        <w:t>Página</w:t>
      </w:r>
      <w:r>
        <w:rPr>
          <w:spacing w:val="3"/>
          <w:sz w:val="19"/>
        </w:rPr>
        <w:t> </w:t>
      </w:r>
      <w:r>
        <w:rPr>
          <w:sz w:val="19"/>
        </w:rPr>
        <w:t>84</w:t>
      </w:r>
    </w:p>
    <w:p>
      <w:pPr>
        <w:pStyle w:val="BodyText"/>
      </w:pPr>
    </w:p>
    <w:p>
      <w:pPr>
        <w:pStyle w:val="BodyText"/>
      </w:pPr>
    </w:p>
    <w:p>
      <w:pPr>
        <w:pStyle w:val="BodyText"/>
        <w:spacing w:before="5"/>
        <w:rPr>
          <w:sz w:val="18"/>
        </w:rPr>
      </w:pPr>
      <w:r>
        <w:rPr/>
        <w:pict>
          <v:group style="position:absolute;margin-left:52.058052pt;margin-top:12.582973pt;width:490.9pt;height:36.6pt;mso-position-horizontal-relative:page;mso-position-vertical-relative:paragraph;z-index:-251333632;mso-wrap-distance-left:0;mso-wrap-distance-right:0" coordorigin="1041,252" coordsize="9818,732">
            <v:line style="position:absolute" from="1046,979" to="1046,256" stroked="true" strokeweight=".465325pt" strokecolor="#000000">
              <v:stroke dashstyle="solid"/>
            </v:line>
            <v:line style="position:absolute" from="1046,979" to="5441,979" stroked="true" strokeweight=".465325pt" strokecolor="#000000">
              <v:stroke dashstyle="solid"/>
            </v:line>
            <v:line style="position:absolute" from="1046,256" to="5441,256" stroked="true" strokeweight=".465325pt" strokecolor="#000000">
              <v:stroke dashstyle="solid"/>
            </v:line>
            <v:line style="position:absolute" from="5441,979" to="10211,979"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09"/>
        <w:jc w:val="both"/>
      </w:pPr>
      <w:r>
        <w:rPr>
          <w:w w:val="105"/>
        </w:rPr>
        <w:t>Tecnológico de Gran Canaria: Incubadora de Alta Tecnología en Biotecnología azul y Acuicultura" (Convocatoria 2018 IAT Canarias; Fundación INCYDE). La implantación de esta Incubadora de Alta Tecnología (IAT) tiene como objetivo principal facilitar el acceso a aquellas entidades, empresas o emprendedores</w:t>
      </w:r>
      <w:r>
        <w:rPr>
          <w:spacing w:val="-20"/>
          <w:w w:val="105"/>
        </w:rPr>
        <w:t> </w:t>
      </w:r>
      <w:r>
        <w:rPr>
          <w:w w:val="105"/>
        </w:rPr>
        <w:t>que</w:t>
      </w:r>
      <w:r>
        <w:rPr>
          <w:spacing w:val="-21"/>
          <w:w w:val="105"/>
        </w:rPr>
        <w:t> </w:t>
      </w:r>
      <w:r>
        <w:rPr>
          <w:w w:val="105"/>
        </w:rPr>
        <w:t>estén</w:t>
      </w:r>
      <w:r>
        <w:rPr>
          <w:spacing w:val="-19"/>
          <w:w w:val="105"/>
        </w:rPr>
        <w:t> </w:t>
      </w:r>
      <w:r>
        <w:rPr>
          <w:w w:val="105"/>
        </w:rPr>
        <w:t>buscando</w:t>
      </w:r>
      <w:r>
        <w:rPr>
          <w:spacing w:val="-21"/>
          <w:w w:val="105"/>
        </w:rPr>
        <w:t> </w:t>
      </w:r>
      <w:r>
        <w:rPr>
          <w:w w:val="105"/>
        </w:rPr>
        <w:t>posibles</w:t>
      </w:r>
      <w:r>
        <w:rPr>
          <w:spacing w:val="-21"/>
          <w:w w:val="105"/>
        </w:rPr>
        <w:t> </w:t>
      </w:r>
      <w:r>
        <w:rPr>
          <w:w w:val="105"/>
        </w:rPr>
        <w:t>ubicaciones</w:t>
      </w:r>
      <w:r>
        <w:rPr>
          <w:spacing w:val="-20"/>
          <w:w w:val="105"/>
        </w:rPr>
        <w:t> </w:t>
      </w:r>
      <w:r>
        <w:rPr>
          <w:w w:val="105"/>
        </w:rPr>
        <w:t>para</w:t>
      </w:r>
      <w:r>
        <w:rPr>
          <w:spacing w:val="-20"/>
          <w:w w:val="105"/>
        </w:rPr>
        <w:t> </w:t>
      </w:r>
      <w:r>
        <w:rPr>
          <w:w w:val="105"/>
        </w:rPr>
        <w:t>desarrollar</w:t>
      </w:r>
      <w:r>
        <w:rPr>
          <w:spacing w:val="-20"/>
          <w:w w:val="105"/>
        </w:rPr>
        <w:t> </w:t>
      </w:r>
      <w:r>
        <w:rPr>
          <w:w w:val="105"/>
        </w:rPr>
        <w:t>sus</w:t>
      </w:r>
      <w:r>
        <w:rPr>
          <w:spacing w:val="-20"/>
          <w:w w:val="105"/>
        </w:rPr>
        <w:t> </w:t>
      </w:r>
      <w:r>
        <w:rPr>
          <w:w w:val="105"/>
        </w:rPr>
        <w:t>proyectos</w:t>
      </w:r>
      <w:r>
        <w:rPr>
          <w:spacing w:val="-21"/>
          <w:w w:val="105"/>
        </w:rPr>
        <w:t> </w:t>
      </w:r>
      <w:r>
        <w:rPr>
          <w:w w:val="105"/>
        </w:rPr>
        <w:t>experimentales y/o novedosos dentro de ésta, además de equipamiento, tecnología y servicios con un menor coste en tiempo e inversión, de tal forma que se resuelvan las principales cuestiones que obstaculicen su implantación en Canarias.</w:t>
      </w:r>
    </w:p>
    <w:p>
      <w:pPr>
        <w:pStyle w:val="BodyText"/>
        <w:spacing w:before="8"/>
      </w:pPr>
    </w:p>
    <w:p>
      <w:pPr>
        <w:pStyle w:val="BodyText"/>
        <w:spacing w:line="249" w:lineRule="auto"/>
        <w:ind w:left="1707" w:right="1209"/>
        <w:jc w:val="both"/>
      </w:pPr>
      <w:r>
        <w:rPr>
          <w:w w:val="105"/>
        </w:rPr>
        <w:t>En cuanto la línea de I+D+i (desarrollo experimental e investigación aplicada en el marco de proyectos de cooperación público-privada), se ha seguido con los trabajos sistemáticos de innovar, desarrollar, testar, experimentar, mejorar y optimizar las tecnologías de producción/procesado de nuevas cepas nativas</w:t>
      </w:r>
      <w:r>
        <w:rPr>
          <w:spacing w:val="-15"/>
          <w:w w:val="105"/>
        </w:rPr>
        <w:t> </w:t>
      </w:r>
      <w:r>
        <w:rPr>
          <w:w w:val="105"/>
        </w:rPr>
        <w:t>para</w:t>
      </w:r>
      <w:r>
        <w:rPr>
          <w:spacing w:val="-14"/>
          <w:w w:val="105"/>
        </w:rPr>
        <w:t> </w:t>
      </w:r>
      <w:r>
        <w:rPr>
          <w:w w:val="105"/>
        </w:rPr>
        <w:t>su</w:t>
      </w:r>
      <w:r>
        <w:rPr>
          <w:spacing w:val="-14"/>
          <w:w w:val="105"/>
        </w:rPr>
        <w:t> </w:t>
      </w:r>
      <w:r>
        <w:rPr>
          <w:w w:val="105"/>
        </w:rPr>
        <w:t>posterior</w:t>
      </w:r>
      <w:r>
        <w:rPr>
          <w:spacing w:val="-14"/>
          <w:w w:val="105"/>
        </w:rPr>
        <w:t> </w:t>
      </w:r>
      <w:r>
        <w:rPr>
          <w:w w:val="105"/>
        </w:rPr>
        <w:t>transferencia</w:t>
      </w:r>
      <w:r>
        <w:rPr>
          <w:spacing w:val="-14"/>
          <w:w w:val="105"/>
        </w:rPr>
        <w:t> </w:t>
      </w:r>
      <w:r>
        <w:rPr>
          <w:w w:val="105"/>
        </w:rPr>
        <w:t>al</w:t>
      </w:r>
      <w:r>
        <w:rPr>
          <w:spacing w:val="-15"/>
          <w:w w:val="105"/>
        </w:rPr>
        <w:t> </w:t>
      </w:r>
      <w:r>
        <w:rPr>
          <w:w w:val="105"/>
        </w:rPr>
        <w:t>tejido</w:t>
      </w:r>
      <w:r>
        <w:rPr>
          <w:spacing w:val="-14"/>
          <w:w w:val="105"/>
        </w:rPr>
        <w:t> </w:t>
      </w:r>
      <w:r>
        <w:rPr>
          <w:w w:val="105"/>
        </w:rPr>
        <w:t>productivo</w:t>
      </w:r>
      <w:r>
        <w:rPr>
          <w:spacing w:val="-13"/>
          <w:w w:val="105"/>
        </w:rPr>
        <w:t> </w:t>
      </w:r>
      <w:r>
        <w:rPr>
          <w:w w:val="105"/>
        </w:rPr>
        <w:t>empresarial</w:t>
      </w:r>
      <w:r>
        <w:rPr>
          <w:spacing w:val="-15"/>
          <w:w w:val="105"/>
        </w:rPr>
        <w:t> </w:t>
      </w:r>
      <w:r>
        <w:rPr>
          <w:w w:val="105"/>
        </w:rPr>
        <w:t>y/o</w:t>
      </w:r>
      <w:r>
        <w:rPr>
          <w:spacing w:val="-14"/>
          <w:w w:val="105"/>
        </w:rPr>
        <w:t> </w:t>
      </w:r>
      <w:r>
        <w:rPr>
          <w:w w:val="105"/>
        </w:rPr>
        <w:t>la</w:t>
      </w:r>
      <w:r>
        <w:rPr>
          <w:spacing w:val="-14"/>
          <w:w w:val="105"/>
        </w:rPr>
        <w:t> </w:t>
      </w:r>
      <w:r>
        <w:rPr>
          <w:w w:val="105"/>
        </w:rPr>
        <w:t>resolución</w:t>
      </w:r>
      <w:r>
        <w:rPr>
          <w:spacing w:val="-13"/>
          <w:w w:val="105"/>
        </w:rPr>
        <w:t> </w:t>
      </w:r>
      <w:r>
        <w:rPr>
          <w:w w:val="105"/>
        </w:rPr>
        <w:t>de</w:t>
      </w:r>
      <w:r>
        <w:rPr>
          <w:spacing w:val="-14"/>
          <w:w w:val="105"/>
        </w:rPr>
        <w:t> </w:t>
      </w:r>
      <w:r>
        <w:rPr>
          <w:w w:val="105"/>
        </w:rPr>
        <w:t>los</w:t>
      </w:r>
      <w:r>
        <w:rPr>
          <w:spacing w:val="-15"/>
          <w:w w:val="105"/>
        </w:rPr>
        <w:t> </w:t>
      </w:r>
      <w:r>
        <w:rPr>
          <w:w w:val="105"/>
        </w:rPr>
        <w:t>problemas que</w:t>
      </w:r>
      <w:r>
        <w:rPr>
          <w:spacing w:val="-14"/>
          <w:w w:val="105"/>
        </w:rPr>
        <w:t> </w:t>
      </w:r>
      <w:r>
        <w:rPr>
          <w:w w:val="105"/>
        </w:rPr>
        <w:t>se</w:t>
      </w:r>
      <w:r>
        <w:rPr>
          <w:spacing w:val="-13"/>
          <w:w w:val="105"/>
        </w:rPr>
        <w:t> </w:t>
      </w:r>
      <w:r>
        <w:rPr>
          <w:w w:val="105"/>
        </w:rPr>
        <w:t>encuentran</w:t>
      </w:r>
      <w:r>
        <w:rPr>
          <w:spacing w:val="-13"/>
          <w:w w:val="105"/>
        </w:rPr>
        <w:t> </w:t>
      </w:r>
      <w:r>
        <w:rPr>
          <w:w w:val="105"/>
        </w:rPr>
        <w:t>este</w:t>
      </w:r>
      <w:r>
        <w:rPr>
          <w:spacing w:val="-13"/>
          <w:w w:val="105"/>
        </w:rPr>
        <w:t> </w:t>
      </w:r>
      <w:r>
        <w:rPr>
          <w:w w:val="105"/>
        </w:rPr>
        <w:t>sector</w:t>
      </w:r>
      <w:r>
        <w:rPr>
          <w:spacing w:val="-14"/>
          <w:w w:val="105"/>
        </w:rPr>
        <w:t> </w:t>
      </w:r>
      <w:r>
        <w:rPr>
          <w:w w:val="105"/>
        </w:rPr>
        <w:t>(contaminación</w:t>
      </w:r>
      <w:r>
        <w:rPr>
          <w:spacing w:val="-13"/>
          <w:w w:val="105"/>
        </w:rPr>
        <w:t> </w:t>
      </w:r>
      <w:r>
        <w:rPr>
          <w:w w:val="105"/>
        </w:rPr>
        <w:t>y</w:t>
      </w:r>
      <w:r>
        <w:rPr>
          <w:spacing w:val="-16"/>
          <w:w w:val="105"/>
        </w:rPr>
        <w:t> </w:t>
      </w:r>
      <w:r>
        <w:rPr>
          <w:w w:val="105"/>
        </w:rPr>
        <w:t>mantenimiento</w:t>
      </w:r>
      <w:r>
        <w:rPr>
          <w:spacing w:val="-13"/>
          <w:w w:val="105"/>
        </w:rPr>
        <w:t> </w:t>
      </w:r>
      <w:r>
        <w:rPr>
          <w:w w:val="105"/>
        </w:rPr>
        <w:t>en</w:t>
      </w:r>
      <w:r>
        <w:rPr>
          <w:spacing w:val="-13"/>
          <w:w w:val="105"/>
        </w:rPr>
        <w:t> </w:t>
      </w:r>
      <w:r>
        <w:rPr>
          <w:w w:val="105"/>
        </w:rPr>
        <w:t>condiciones</w:t>
      </w:r>
      <w:r>
        <w:rPr>
          <w:spacing w:val="-14"/>
          <w:w w:val="105"/>
        </w:rPr>
        <w:t> </w:t>
      </w:r>
      <w:r>
        <w:rPr>
          <w:w w:val="105"/>
        </w:rPr>
        <w:t>óptimas</w:t>
      </w:r>
      <w:r>
        <w:rPr>
          <w:spacing w:val="-13"/>
          <w:w w:val="105"/>
        </w:rPr>
        <w:t> </w:t>
      </w:r>
      <w:r>
        <w:rPr>
          <w:w w:val="105"/>
        </w:rPr>
        <w:t>y</w:t>
      </w:r>
      <w:r>
        <w:rPr>
          <w:spacing w:val="-13"/>
          <w:w w:val="105"/>
        </w:rPr>
        <w:t> </w:t>
      </w:r>
      <w:r>
        <w:rPr>
          <w:w w:val="105"/>
        </w:rPr>
        <w:t>de</w:t>
      </w:r>
      <w:r>
        <w:rPr>
          <w:spacing w:val="-15"/>
          <w:w w:val="105"/>
        </w:rPr>
        <w:t> </w:t>
      </w:r>
      <w:r>
        <w:rPr>
          <w:w w:val="105"/>
        </w:rPr>
        <w:t>continuidad de los cultivos), así como la incorporación de la nueva línea de post-procesado. Estas líneas de investigación han sido soportadas por varios proyectos de diferentes programas europeos (REBECA CCT, MACBIOBLUE, MIMAR+ e ISLANDAP-ADVANCED), por fuentes de financiación procedente del Cabildo</w:t>
      </w:r>
      <w:r>
        <w:rPr>
          <w:spacing w:val="-16"/>
          <w:w w:val="105"/>
        </w:rPr>
        <w:t> </w:t>
      </w:r>
      <w:r>
        <w:rPr>
          <w:w w:val="105"/>
        </w:rPr>
        <w:t>de</w:t>
      </w:r>
      <w:r>
        <w:rPr>
          <w:spacing w:val="-16"/>
          <w:w w:val="105"/>
        </w:rPr>
        <w:t> </w:t>
      </w:r>
      <w:r>
        <w:rPr>
          <w:w w:val="105"/>
        </w:rPr>
        <w:t>Gran</w:t>
      </w:r>
      <w:r>
        <w:rPr>
          <w:spacing w:val="-15"/>
          <w:w w:val="105"/>
        </w:rPr>
        <w:t> </w:t>
      </w:r>
      <w:r>
        <w:rPr>
          <w:w w:val="105"/>
        </w:rPr>
        <w:t>Canaria,</w:t>
      </w:r>
      <w:r>
        <w:rPr>
          <w:spacing w:val="-16"/>
          <w:w w:val="105"/>
        </w:rPr>
        <w:t> </w:t>
      </w:r>
      <w:r>
        <w:rPr>
          <w:w w:val="105"/>
        </w:rPr>
        <w:t>de</w:t>
      </w:r>
      <w:r>
        <w:rPr>
          <w:spacing w:val="-15"/>
          <w:w w:val="105"/>
        </w:rPr>
        <w:t> </w:t>
      </w:r>
      <w:r>
        <w:rPr>
          <w:w w:val="105"/>
        </w:rPr>
        <w:t>su</w:t>
      </w:r>
      <w:r>
        <w:rPr>
          <w:spacing w:val="-16"/>
          <w:w w:val="105"/>
        </w:rPr>
        <w:t> </w:t>
      </w:r>
      <w:r>
        <w:rPr>
          <w:w w:val="105"/>
        </w:rPr>
        <w:t>convenio</w:t>
      </w:r>
      <w:r>
        <w:rPr>
          <w:spacing w:val="-15"/>
          <w:w w:val="105"/>
        </w:rPr>
        <w:t> </w:t>
      </w:r>
      <w:r>
        <w:rPr>
          <w:w w:val="105"/>
        </w:rPr>
        <w:t>con</w:t>
      </w:r>
      <w:r>
        <w:rPr>
          <w:spacing w:val="-16"/>
          <w:w w:val="105"/>
        </w:rPr>
        <w:t> </w:t>
      </w:r>
      <w:r>
        <w:rPr>
          <w:w w:val="105"/>
        </w:rPr>
        <w:t>el</w:t>
      </w:r>
      <w:r>
        <w:rPr>
          <w:spacing w:val="-16"/>
          <w:w w:val="105"/>
        </w:rPr>
        <w:t> </w:t>
      </w:r>
      <w:r>
        <w:rPr>
          <w:w w:val="105"/>
        </w:rPr>
        <w:t>Estado,</w:t>
      </w:r>
      <w:r>
        <w:rPr>
          <w:spacing w:val="-16"/>
          <w:w w:val="105"/>
        </w:rPr>
        <w:t> </w:t>
      </w:r>
      <w:r>
        <w:rPr>
          <w:w w:val="105"/>
        </w:rPr>
        <w:t>y</w:t>
      </w:r>
      <w:r>
        <w:rPr>
          <w:spacing w:val="-16"/>
          <w:w w:val="105"/>
        </w:rPr>
        <w:t> </w:t>
      </w:r>
      <w:r>
        <w:rPr>
          <w:w w:val="105"/>
        </w:rPr>
        <w:t>de</w:t>
      </w:r>
      <w:r>
        <w:rPr>
          <w:spacing w:val="-16"/>
          <w:w w:val="105"/>
        </w:rPr>
        <w:t> </w:t>
      </w:r>
      <w:r>
        <w:rPr>
          <w:w w:val="105"/>
        </w:rPr>
        <w:t>subvenciones</w:t>
      </w:r>
      <w:r>
        <w:rPr>
          <w:spacing w:val="-16"/>
          <w:w w:val="105"/>
        </w:rPr>
        <w:t> </w:t>
      </w:r>
      <w:r>
        <w:rPr>
          <w:w w:val="105"/>
        </w:rPr>
        <w:t>de</w:t>
      </w:r>
      <w:r>
        <w:rPr>
          <w:spacing w:val="-16"/>
          <w:w w:val="105"/>
        </w:rPr>
        <w:t> </w:t>
      </w:r>
      <w:r>
        <w:rPr>
          <w:w w:val="105"/>
        </w:rPr>
        <w:t>convocatoria</w:t>
      </w:r>
      <w:r>
        <w:rPr>
          <w:spacing w:val="-17"/>
          <w:w w:val="105"/>
        </w:rPr>
        <w:t> </w:t>
      </w:r>
      <w:r>
        <w:rPr>
          <w:w w:val="105"/>
        </w:rPr>
        <w:t>de</w:t>
      </w:r>
      <w:r>
        <w:rPr>
          <w:spacing w:val="-17"/>
          <w:w w:val="105"/>
        </w:rPr>
        <w:t> </w:t>
      </w:r>
      <w:r>
        <w:rPr>
          <w:w w:val="105"/>
        </w:rPr>
        <w:t>expresión de</w:t>
      </w:r>
      <w:r>
        <w:rPr>
          <w:spacing w:val="-2"/>
          <w:w w:val="105"/>
        </w:rPr>
        <w:t> </w:t>
      </w:r>
      <w:r>
        <w:rPr>
          <w:w w:val="105"/>
        </w:rPr>
        <w:t>interés</w:t>
      </w:r>
      <w:r>
        <w:rPr>
          <w:spacing w:val="-2"/>
          <w:w w:val="105"/>
        </w:rPr>
        <w:t> </w:t>
      </w:r>
      <w:r>
        <w:rPr>
          <w:w w:val="105"/>
        </w:rPr>
        <w:t>a</w:t>
      </w:r>
      <w:r>
        <w:rPr>
          <w:spacing w:val="-5"/>
          <w:w w:val="105"/>
        </w:rPr>
        <w:t> </w:t>
      </w:r>
      <w:r>
        <w:rPr>
          <w:w w:val="105"/>
        </w:rPr>
        <w:t>través</w:t>
      </w:r>
      <w:r>
        <w:rPr>
          <w:spacing w:val="-4"/>
          <w:w w:val="105"/>
        </w:rPr>
        <w:t> </w:t>
      </w:r>
      <w:r>
        <w:rPr>
          <w:w w:val="105"/>
        </w:rPr>
        <w:t>de</w:t>
      </w:r>
      <w:r>
        <w:rPr>
          <w:spacing w:val="-1"/>
          <w:w w:val="105"/>
        </w:rPr>
        <w:t> </w:t>
      </w:r>
      <w:r>
        <w:rPr>
          <w:w w:val="105"/>
        </w:rPr>
        <w:t>la</w:t>
      </w:r>
      <w:r>
        <w:rPr>
          <w:spacing w:val="-2"/>
          <w:w w:val="105"/>
        </w:rPr>
        <w:t> </w:t>
      </w:r>
      <w:r>
        <w:rPr>
          <w:w w:val="105"/>
        </w:rPr>
        <w:t>ACIISI</w:t>
      </w:r>
      <w:r>
        <w:rPr>
          <w:spacing w:val="-2"/>
          <w:w w:val="105"/>
        </w:rPr>
        <w:t> </w:t>
      </w:r>
      <w:r>
        <w:rPr>
          <w:w w:val="105"/>
        </w:rPr>
        <w:t>del</w:t>
      </w:r>
      <w:r>
        <w:rPr>
          <w:spacing w:val="-3"/>
          <w:w w:val="105"/>
        </w:rPr>
        <w:t> </w:t>
      </w:r>
      <w:r>
        <w:rPr>
          <w:w w:val="105"/>
        </w:rPr>
        <w:t>Gobierno</w:t>
      </w:r>
      <w:r>
        <w:rPr>
          <w:spacing w:val="-5"/>
          <w:w w:val="105"/>
        </w:rPr>
        <w:t> </w:t>
      </w:r>
      <w:r>
        <w:rPr>
          <w:w w:val="105"/>
        </w:rPr>
        <w:t>de</w:t>
      </w:r>
      <w:r>
        <w:rPr>
          <w:spacing w:val="-4"/>
          <w:w w:val="105"/>
        </w:rPr>
        <w:t> </w:t>
      </w:r>
      <w:r>
        <w:rPr>
          <w:w w:val="105"/>
        </w:rPr>
        <w:t>Canarias</w:t>
      </w:r>
      <w:r>
        <w:rPr>
          <w:spacing w:val="-2"/>
          <w:w w:val="105"/>
        </w:rPr>
        <w:t> </w:t>
      </w:r>
      <w:r>
        <w:rPr>
          <w:w w:val="105"/>
        </w:rPr>
        <w:t>(Proyecto</w:t>
      </w:r>
      <w:r>
        <w:rPr>
          <w:spacing w:val="-2"/>
          <w:w w:val="105"/>
        </w:rPr>
        <w:t> </w:t>
      </w:r>
      <w:r>
        <w:rPr>
          <w:w w:val="105"/>
        </w:rPr>
        <w:t>BIOSOST</w:t>
      </w:r>
      <w:r>
        <w:rPr>
          <w:spacing w:val="-5"/>
          <w:w w:val="105"/>
        </w:rPr>
        <w:t> </w:t>
      </w:r>
      <w:r>
        <w:rPr>
          <w:w w:val="105"/>
        </w:rPr>
        <w:t>ESC).</w:t>
      </w:r>
    </w:p>
    <w:p>
      <w:pPr>
        <w:pStyle w:val="BodyText"/>
        <w:spacing w:before="8"/>
      </w:pPr>
    </w:p>
    <w:p>
      <w:pPr>
        <w:pStyle w:val="BodyText"/>
        <w:spacing w:line="249" w:lineRule="auto"/>
        <w:ind w:left="1707" w:right="1210"/>
        <w:jc w:val="both"/>
      </w:pPr>
      <w:r>
        <w:rPr>
          <w:w w:val="105"/>
        </w:rPr>
        <w:t>En este sentido, y relacionado con estas dos líneas principales de actuación del departamento, se ha continuado con los trabajos de prestación de servicios, transferencia tecnológica, asesoramiento y/o tutorización al tejido productivo incubado, implantado y/o en trámite de ello, así como de difusión y comunicación de los resultados e hitos alcanzados en los distintos desarrollos tecnológicos de I+D llevados a cabo.</w:t>
      </w:r>
    </w:p>
    <w:p>
      <w:pPr>
        <w:pStyle w:val="BodyText"/>
        <w:spacing w:before="7"/>
      </w:pPr>
    </w:p>
    <w:p>
      <w:pPr>
        <w:pStyle w:val="Heading2"/>
        <w:rPr>
          <w:u w:val="none"/>
        </w:rPr>
      </w:pPr>
      <w:r>
        <w:rPr>
          <w:w w:val="105"/>
          <w:u w:val="none"/>
        </w:rPr>
        <w:t>5.4.- Departamento de Computación Científica y Tecnológica</w:t>
      </w:r>
    </w:p>
    <w:p>
      <w:pPr>
        <w:pStyle w:val="BodyText"/>
        <w:spacing w:before="8"/>
        <w:rPr>
          <w:b/>
          <w:sz w:val="21"/>
        </w:rPr>
      </w:pPr>
    </w:p>
    <w:p>
      <w:pPr>
        <w:spacing w:line="249" w:lineRule="auto" w:before="0"/>
        <w:ind w:left="1707" w:right="1211" w:firstLine="0"/>
        <w:jc w:val="both"/>
        <w:rPr>
          <w:sz w:val="20"/>
        </w:rPr>
      </w:pPr>
      <w:r>
        <w:rPr>
          <w:w w:val="105"/>
          <w:sz w:val="20"/>
        </w:rPr>
        <w:t>Durante</w:t>
      </w:r>
      <w:r>
        <w:rPr>
          <w:spacing w:val="-18"/>
          <w:w w:val="105"/>
          <w:sz w:val="20"/>
        </w:rPr>
        <w:t> </w:t>
      </w:r>
      <w:r>
        <w:rPr>
          <w:w w:val="105"/>
          <w:sz w:val="20"/>
        </w:rPr>
        <w:t>el</w:t>
      </w:r>
      <w:r>
        <w:rPr>
          <w:spacing w:val="-17"/>
          <w:w w:val="105"/>
          <w:sz w:val="20"/>
        </w:rPr>
        <w:t> </w:t>
      </w:r>
      <w:r>
        <w:rPr>
          <w:w w:val="105"/>
          <w:sz w:val="20"/>
        </w:rPr>
        <w:t>año</w:t>
      </w:r>
      <w:r>
        <w:rPr>
          <w:spacing w:val="-18"/>
          <w:w w:val="105"/>
          <w:sz w:val="20"/>
        </w:rPr>
        <w:t> </w:t>
      </w:r>
      <w:r>
        <w:rPr>
          <w:w w:val="105"/>
          <w:sz w:val="20"/>
        </w:rPr>
        <w:t>2021,</w:t>
      </w:r>
      <w:r>
        <w:rPr>
          <w:spacing w:val="-17"/>
          <w:w w:val="105"/>
          <w:sz w:val="20"/>
        </w:rPr>
        <w:t> </w:t>
      </w:r>
      <w:r>
        <w:rPr>
          <w:w w:val="105"/>
          <w:sz w:val="20"/>
        </w:rPr>
        <w:t>los</w:t>
      </w:r>
      <w:r>
        <w:rPr>
          <w:spacing w:val="-17"/>
          <w:w w:val="105"/>
          <w:sz w:val="20"/>
        </w:rPr>
        <w:t> </w:t>
      </w:r>
      <w:r>
        <w:rPr>
          <w:w w:val="105"/>
          <w:sz w:val="20"/>
        </w:rPr>
        <w:t>objetivos</w:t>
      </w:r>
      <w:r>
        <w:rPr>
          <w:spacing w:val="22"/>
          <w:w w:val="105"/>
          <w:sz w:val="20"/>
        </w:rPr>
        <w:t> </w:t>
      </w:r>
      <w:r>
        <w:rPr>
          <w:w w:val="105"/>
          <w:sz w:val="20"/>
        </w:rPr>
        <w:t>y</w:t>
      </w:r>
      <w:r>
        <w:rPr>
          <w:spacing w:val="-19"/>
          <w:w w:val="105"/>
          <w:sz w:val="20"/>
        </w:rPr>
        <w:t> </w:t>
      </w:r>
      <w:r>
        <w:rPr>
          <w:w w:val="105"/>
          <w:sz w:val="20"/>
        </w:rPr>
        <w:t>acciones</w:t>
      </w:r>
      <w:r>
        <w:rPr>
          <w:spacing w:val="-16"/>
          <w:w w:val="105"/>
          <w:sz w:val="20"/>
        </w:rPr>
        <w:t> </w:t>
      </w:r>
      <w:r>
        <w:rPr>
          <w:w w:val="105"/>
          <w:sz w:val="20"/>
        </w:rPr>
        <w:t>realizadas</w:t>
      </w:r>
      <w:r>
        <w:rPr>
          <w:spacing w:val="-17"/>
          <w:w w:val="105"/>
          <w:sz w:val="20"/>
        </w:rPr>
        <w:t> </w:t>
      </w:r>
      <w:r>
        <w:rPr>
          <w:w w:val="105"/>
          <w:sz w:val="20"/>
        </w:rPr>
        <w:t>del</w:t>
      </w:r>
      <w:r>
        <w:rPr>
          <w:spacing w:val="-17"/>
          <w:w w:val="105"/>
          <w:sz w:val="20"/>
        </w:rPr>
        <w:t> </w:t>
      </w:r>
      <w:r>
        <w:rPr>
          <w:b/>
          <w:w w:val="105"/>
          <w:sz w:val="20"/>
        </w:rPr>
        <w:t>Departamento</w:t>
      </w:r>
      <w:r>
        <w:rPr>
          <w:b/>
          <w:spacing w:val="-17"/>
          <w:w w:val="105"/>
          <w:sz w:val="20"/>
        </w:rPr>
        <w:t> </w:t>
      </w:r>
      <w:r>
        <w:rPr>
          <w:b/>
          <w:w w:val="105"/>
          <w:sz w:val="20"/>
        </w:rPr>
        <w:t>de</w:t>
      </w:r>
      <w:r>
        <w:rPr>
          <w:b/>
          <w:spacing w:val="-18"/>
          <w:w w:val="105"/>
          <w:sz w:val="20"/>
        </w:rPr>
        <w:t> </w:t>
      </w:r>
      <w:r>
        <w:rPr>
          <w:b/>
          <w:w w:val="105"/>
          <w:sz w:val="20"/>
        </w:rPr>
        <w:t>Computación</w:t>
      </w:r>
      <w:r>
        <w:rPr>
          <w:b/>
          <w:spacing w:val="-17"/>
          <w:w w:val="105"/>
          <w:sz w:val="20"/>
        </w:rPr>
        <w:t> </w:t>
      </w:r>
      <w:r>
        <w:rPr>
          <w:b/>
          <w:w w:val="105"/>
          <w:sz w:val="20"/>
        </w:rPr>
        <w:t>Científica y Tecnológica han estado </w:t>
      </w:r>
      <w:r>
        <w:rPr>
          <w:w w:val="105"/>
          <w:sz w:val="20"/>
        </w:rPr>
        <w:t>centrados en </w:t>
      </w:r>
      <w:r>
        <w:rPr>
          <w:b/>
          <w:w w:val="105"/>
          <w:sz w:val="20"/>
        </w:rPr>
        <w:t>cuatro líneas </w:t>
      </w:r>
      <w:r>
        <w:rPr>
          <w:w w:val="105"/>
          <w:sz w:val="20"/>
        </w:rPr>
        <w:t>de</w:t>
      </w:r>
      <w:r>
        <w:rPr>
          <w:spacing w:val="-20"/>
          <w:w w:val="105"/>
          <w:sz w:val="20"/>
        </w:rPr>
        <w:t> </w:t>
      </w:r>
      <w:r>
        <w:rPr>
          <w:w w:val="105"/>
          <w:sz w:val="20"/>
        </w:rPr>
        <w:t>actuación.</w:t>
      </w:r>
    </w:p>
    <w:p>
      <w:pPr>
        <w:pStyle w:val="BodyText"/>
        <w:spacing w:before="8"/>
      </w:pPr>
    </w:p>
    <w:p>
      <w:pPr>
        <w:pStyle w:val="BodyText"/>
        <w:spacing w:line="249" w:lineRule="auto"/>
        <w:ind w:left="1707" w:right="1209"/>
        <w:jc w:val="both"/>
      </w:pPr>
      <w:r>
        <w:rPr>
          <w:w w:val="105"/>
        </w:rPr>
        <w:t>La primera línea está focalizada en el impulso de la Administración Electrónica en Canarias y sistemas de gestión empresarial para empresas públicas. Hemos continuado ofreciendo nuestros servicios de </w:t>
      </w:r>
      <w:r>
        <w:rPr>
          <w:w w:val="105"/>
          <w:sz w:val="19"/>
        </w:rPr>
        <w:t>implantación</w:t>
      </w:r>
      <w:r>
        <w:rPr>
          <w:spacing w:val="-14"/>
          <w:w w:val="105"/>
          <w:sz w:val="19"/>
        </w:rPr>
        <w:t> </w:t>
      </w:r>
      <w:r>
        <w:rPr>
          <w:w w:val="105"/>
        </w:rPr>
        <w:t>de</w:t>
      </w:r>
      <w:r>
        <w:rPr>
          <w:spacing w:val="-16"/>
          <w:w w:val="105"/>
        </w:rPr>
        <w:t> </w:t>
      </w:r>
      <w:r>
        <w:rPr>
          <w:w w:val="105"/>
        </w:rPr>
        <w:t>herramientas</w:t>
      </w:r>
      <w:r>
        <w:rPr>
          <w:spacing w:val="-14"/>
          <w:w w:val="105"/>
        </w:rPr>
        <w:t> </w:t>
      </w:r>
      <w:r>
        <w:rPr>
          <w:w w:val="105"/>
        </w:rPr>
        <w:t>de</w:t>
      </w:r>
      <w:r>
        <w:rPr>
          <w:spacing w:val="-16"/>
          <w:w w:val="105"/>
        </w:rPr>
        <w:t> </w:t>
      </w:r>
      <w:r>
        <w:rPr>
          <w:w w:val="105"/>
        </w:rPr>
        <w:t>administración</w:t>
      </w:r>
      <w:r>
        <w:rPr>
          <w:spacing w:val="-15"/>
          <w:w w:val="105"/>
        </w:rPr>
        <w:t> </w:t>
      </w:r>
      <w:r>
        <w:rPr>
          <w:w w:val="105"/>
        </w:rPr>
        <w:t>electrónica,</w:t>
      </w:r>
      <w:r>
        <w:rPr>
          <w:spacing w:val="-15"/>
          <w:w w:val="105"/>
        </w:rPr>
        <w:t> </w:t>
      </w:r>
      <w:r>
        <w:rPr>
          <w:w w:val="105"/>
        </w:rPr>
        <w:t>para</w:t>
      </w:r>
      <w:r>
        <w:rPr>
          <w:spacing w:val="-14"/>
          <w:w w:val="105"/>
        </w:rPr>
        <w:t> </w:t>
      </w:r>
      <w:r>
        <w:rPr>
          <w:w w:val="105"/>
        </w:rPr>
        <w:t>la</w:t>
      </w:r>
      <w:r>
        <w:rPr>
          <w:spacing w:val="-16"/>
          <w:w w:val="105"/>
        </w:rPr>
        <w:t> </w:t>
      </w:r>
      <w:r>
        <w:rPr>
          <w:w w:val="105"/>
        </w:rPr>
        <w:t>gestión</w:t>
      </w:r>
      <w:r>
        <w:rPr>
          <w:spacing w:val="-15"/>
          <w:w w:val="105"/>
        </w:rPr>
        <w:t> </w:t>
      </w:r>
      <w:r>
        <w:rPr>
          <w:w w:val="105"/>
        </w:rPr>
        <w:t>de</w:t>
      </w:r>
      <w:r>
        <w:rPr>
          <w:spacing w:val="-15"/>
          <w:w w:val="105"/>
        </w:rPr>
        <w:t> </w:t>
      </w:r>
      <w:r>
        <w:rPr>
          <w:w w:val="105"/>
        </w:rPr>
        <w:t>subvenciones</w:t>
      </w:r>
      <w:r>
        <w:rPr>
          <w:spacing w:val="-15"/>
          <w:w w:val="105"/>
        </w:rPr>
        <w:t> </w:t>
      </w:r>
      <w:r>
        <w:rPr>
          <w:w w:val="105"/>
        </w:rPr>
        <w:t>a</w:t>
      </w:r>
      <w:r>
        <w:rPr>
          <w:spacing w:val="-15"/>
          <w:w w:val="105"/>
        </w:rPr>
        <w:t> </w:t>
      </w:r>
      <w:r>
        <w:rPr>
          <w:w w:val="105"/>
        </w:rPr>
        <w:t>diferentes departamentos del Gobierno de Canarias que ya llevan varios años confiando en nosotros, como    son Agencia Canaria de Investigación, Innovación y Sociedad de la Información (con más de 40 convocatorias</w:t>
      </w:r>
      <w:r>
        <w:rPr>
          <w:spacing w:val="-7"/>
          <w:w w:val="105"/>
        </w:rPr>
        <w:t> </w:t>
      </w:r>
      <w:r>
        <w:rPr>
          <w:w w:val="105"/>
        </w:rPr>
        <w:t>de</w:t>
      </w:r>
      <w:r>
        <w:rPr>
          <w:spacing w:val="-6"/>
          <w:w w:val="105"/>
        </w:rPr>
        <w:t> </w:t>
      </w:r>
      <w:r>
        <w:rPr>
          <w:w w:val="105"/>
        </w:rPr>
        <w:t>ayudas),</w:t>
      </w:r>
      <w:r>
        <w:rPr>
          <w:spacing w:val="-5"/>
          <w:w w:val="105"/>
        </w:rPr>
        <w:t> </w:t>
      </w:r>
      <w:r>
        <w:rPr>
          <w:w w:val="105"/>
        </w:rPr>
        <w:t>la</w:t>
      </w:r>
      <w:r>
        <w:rPr>
          <w:spacing w:val="-4"/>
          <w:w w:val="105"/>
        </w:rPr>
        <w:t> </w:t>
      </w:r>
      <w:r>
        <w:rPr>
          <w:w w:val="105"/>
        </w:rPr>
        <w:t>Dirección</w:t>
      </w:r>
      <w:r>
        <w:rPr>
          <w:spacing w:val="-4"/>
          <w:w w:val="105"/>
        </w:rPr>
        <w:t> </w:t>
      </w:r>
      <w:r>
        <w:rPr>
          <w:w w:val="105"/>
        </w:rPr>
        <w:t>General</w:t>
      </w:r>
      <w:r>
        <w:rPr>
          <w:spacing w:val="-8"/>
          <w:w w:val="105"/>
        </w:rPr>
        <w:t> </w:t>
      </w:r>
      <w:r>
        <w:rPr>
          <w:w w:val="105"/>
        </w:rPr>
        <w:t>de</w:t>
      </w:r>
      <w:r>
        <w:rPr>
          <w:spacing w:val="-6"/>
          <w:w w:val="105"/>
        </w:rPr>
        <w:t> </w:t>
      </w:r>
      <w:r>
        <w:rPr>
          <w:w w:val="105"/>
        </w:rPr>
        <w:t>Promoción</w:t>
      </w:r>
      <w:r>
        <w:rPr>
          <w:spacing w:val="-4"/>
          <w:w w:val="105"/>
        </w:rPr>
        <w:t> </w:t>
      </w:r>
      <w:r>
        <w:rPr>
          <w:w w:val="105"/>
        </w:rPr>
        <w:t>Económica</w:t>
      </w:r>
      <w:r>
        <w:rPr>
          <w:spacing w:val="-4"/>
          <w:w w:val="105"/>
        </w:rPr>
        <w:t> </w:t>
      </w:r>
      <w:r>
        <w:rPr>
          <w:w w:val="105"/>
        </w:rPr>
        <w:t>(4</w:t>
      </w:r>
      <w:r>
        <w:rPr>
          <w:spacing w:val="-6"/>
          <w:w w:val="105"/>
        </w:rPr>
        <w:t> </w:t>
      </w:r>
      <w:r>
        <w:rPr>
          <w:w w:val="105"/>
        </w:rPr>
        <w:t>convocatorias),</w:t>
      </w:r>
      <w:r>
        <w:rPr>
          <w:spacing w:val="-6"/>
          <w:w w:val="105"/>
        </w:rPr>
        <w:t> </w:t>
      </w:r>
      <w:r>
        <w:rPr>
          <w:w w:val="105"/>
        </w:rPr>
        <w:t>al</w:t>
      </w:r>
      <w:r>
        <w:rPr>
          <w:spacing w:val="-6"/>
          <w:w w:val="105"/>
        </w:rPr>
        <w:t> </w:t>
      </w:r>
      <w:r>
        <w:rPr>
          <w:w w:val="105"/>
        </w:rPr>
        <w:t>Servicio Canario de Empleo ( con más de 4 convocatorias) de la Consejería de Economía, Conocimiento y Empleo, la Dirección General de Energías – Consejería de Transición Ecológica ( con más de 5 convocatorias),</w:t>
      </w:r>
      <w:r>
        <w:rPr>
          <w:spacing w:val="-8"/>
          <w:w w:val="105"/>
        </w:rPr>
        <w:t> </w:t>
      </w:r>
      <w:r>
        <w:rPr>
          <w:w w:val="105"/>
        </w:rPr>
        <w:t>la</w:t>
      </w:r>
      <w:r>
        <w:rPr>
          <w:spacing w:val="-6"/>
          <w:w w:val="105"/>
        </w:rPr>
        <w:t> </w:t>
      </w:r>
      <w:r>
        <w:rPr>
          <w:w w:val="105"/>
        </w:rPr>
        <w:t>Dirección</w:t>
      </w:r>
      <w:r>
        <w:rPr>
          <w:spacing w:val="-9"/>
          <w:w w:val="105"/>
        </w:rPr>
        <w:t> </w:t>
      </w:r>
      <w:r>
        <w:rPr>
          <w:w w:val="105"/>
        </w:rPr>
        <w:t>General</w:t>
      </w:r>
      <w:r>
        <w:rPr>
          <w:spacing w:val="-8"/>
          <w:w w:val="105"/>
        </w:rPr>
        <w:t> </w:t>
      </w:r>
      <w:r>
        <w:rPr>
          <w:w w:val="105"/>
        </w:rPr>
        <w:t>de</w:t>
      </w:r>
      <w:r>
        <w:rPr>
          <w:spacing w:val="-6"/>
          <w:w w:val="105"/>
        </w:rPr>
        <w:t> </w:t>
      </w:r>
      <w:r>
        <w:rPr>
          <w:w w:val="105"/>
        </w:rPr>
        <w:t>Industria</w:t>
      </w:r>
      <w:r>
        <w:rPr>
          <w:spacing w:val="-6"/>
          <w:w w:val="105"/>
        </w:rPr>
        <w:t> </w:t>
      </w:r>
      <w:r>
        <w:rPr>
          <w:w w:val="105"/>
        </w:rPr>
        <w:t>y</w:t>
      </w:r>
      <w:r>
        <w:rPr>
          <w:spacing w:val="-7"/>
          <w:w w:val="105"/>
        </w:rPr>
        <w:t> </w:t>
      </w:r>
      <w:r>
        <w:rPr>
          <w:w w:val="105"/>
        </w:rPr>
        <w:t>Comercio</w:t>
      </w:r>
      <w:r>
        <w:rPr>
          <w:spacing w:val="-7"/>
          <w:w w:val="105"/>
        </w:rPr>
        <w:t> </w:t>
      </w:r>
      <w:r>
        <w:rPr>
          <w:w w:val="105"/>
        </w:rPr>
        <w:t>y</w:t>
      </w:r>
      <w:r>
        <w:rPr>
          <w:spacing w:val="-7"/>
          <w:w w:val="105"/>
        </w:rPr>
        <w:t> </w:t>
      </w:r>
      <w:r>
        <w:rPr>
          <w:w w:val="105"/>
        </w:rPr>
        <w:t>consumo</w:t>
      </w:r>
      <w:r>
        <w:rPr>
          <w:spacing w:val="-6"/>
          <w:w w:val="105"/>
        </w:rPr>
        <w:t> </w:t>
      </w:r>
      <w:r>
        <w:rPr>
          <w:w w:val="105"/>
        </w:rPr>
        <w:t>(</w:t>
      </w:r>
      <w:r>
        <w:rPr>
          <w:spacing w:val="-8"/>
          <w:w w:val="105"/>
        </w:rPr>
        <w:t> </w:t>
      </w:r>
      <w:r>
        <w:rPr>
          <w:w w:val="105"/>
        </w:rPr>
        <w:t>con</w:t>
      </w:r>
      <w:r>
        <w:rPr>
          <w:spacing w:val="-6"/>
          <w:w w:val="105"/>
        </w:rPr>
        <w:t> </w:t>
      </w:r>
      <w:r>
        <w:rPr>
          <w:w w:val="105"/>
        </w:rPr>
        <w:t>más</w:t>
      </w:r>
      <w:r>
        <w:rPr>
          <w:spacing w:val="-7"/>
          <w:w w:val="105"/>
        </w:rPr>
        <w:t> </w:t>
      </w:r>
      <w:r>
        <w:rPr>
          <w:w w:val="105"/>
        </w:rPr>
        <w:t>de</w:t>
      </w:r>
      <w:r>
        <w:rPr>
          <w:spacing w:val="-6"/>
          <w:w w:val="105"/>
        </w:rPr>
        <w:t> </w:t>
      </w:r>
      <w:r>
        <w:rPr>
          <w:w w:val="105"/>
        </w:rPr>
        <w:t>3</w:t>
      </w:r>
      <w:r>
        <w:rPr>
          <w:spacing w:val="-7"/>
          <w:w w:val="105"/>
        </w:rPr>
        <w:t> </w:t>
      </w:r>
      <w:r>
        <w:rPr>
          <w:w w:val="105"/>
        </w:rPr>
        <w:t>convocatorias), de la Consejería de Turismo, Industria y Comercio. Estamos innmersos en el proceso de mejora e impulso</w:t>
      </w:r>
      <w:r>
        <w:rPr>
          <w:spacing w:val="-12"/>
          <w:w w:val="105"/>
        </w:rPr>
        <w:t> </w:t>
      </w:r>
      <w:r>
        <w:rPr>
          <w:w w:val="105"/>
        </w:rPr>
        <w:t>de</w:t>
      </w:r>
      <w:r>
        <w:rPr>
          <w:spacing w:val="23"/>
          <w:w w:val="105"/>
        </w:rPr>
        <w:t> </w:t>
      </w:r>
      <w:r>
        <w:rPr>
          <w:w w:val="105"/>
        </w:rPr>
        <w:t>la</w:t>
      </w:r>
      <w:r>
        <w:rPr>
          <w:spacing w:val="-14"/>
          <w:w w:val="105"/>
        </w:rPr>
        <w:t> </w:t>
      </w:r>
      <w:r>
        <w:rPr>
          <w:w w:val="105"/>
        </w:rPr>
        <w:t>herramienta</w:t>
      </w:r>
      <w:r>
        <w:rPr>
          <w:spacing w:val="-13"/>
          <w:w w:val="105"/>
        </w:rPr>
        <w:t> </w:t>
      </w:r>
      <w:r>
        <w:rPr>
          <w:w w:val="105"/>
        </w:rPr>
        <w:t>FAP</w:t>
      </w:r>
      <w:r>
        <w:rPr>
          <w:spacing w:val="-12"/>
          <w:w w:val="105"/>
        </w:rPr>
        <w:t> </w:t>
      </w:r>
      <w:r>
        <w:rPr>
          <w:w w:val="105"/>
        </w:rPr>
        <w:t>(Framework</w:t>
      </w:r>
      <w:r>
        <w:rPr>
          <w:spacing w:val="-11"/>
          <w:w w:val="105"/>
        </w:rPr>
        <w:t> </w:t>
      </w:r>
      <w:r>
        <w:rPr>
          <w:w w:val="105"/>
        </w:rPr>
        <w:t>de</w:t>
      </w:r>
      <w:r>
        <w:rPr>
          <w:spacing w:val="-14"/>
          <w:w w:val="105"/>
        </w:rPr>
        <w:t> </w:t>
      </w:r>
      <w:r>
        <w:rPr>
          <w:w w:val="105"/>
        </w:rPr>
        <w:t>Administración</w:t>
      </w:r>
      <w:r>
        <w:rPr>
          <w:spacing w:val="-11"/>
          <w:w w:val="105"/>
        </w:rPr>
        <w:t> </w:t>
      </w:r>
      <w:r>
        <w:rPr>
          <w:w w:val="105"/>
        </w:rPr>
        <w:t>Electrónica),</w:t>
      </w:r>
      <w:r>
        <w:rPr>
          <w:spacing w:val="-14"/>
          <w:w w:val="105"/>
        </w:rPr>
        <w:t> </w:t>
      </w:r>
      <w:r>
        <w:rPr>
          <w:w w:val="105"/>
        </w:rPr>
        <w:t>que</w:t>
      </w:r>
      <w:r>
        <w:rPr>
          <w:spacing w:val="-11"/>
          <w:w w:val="105"/>
        </w:rPr>
        <w:t> </w:t>
      </w:r>
      <w:r>
        <w:rPr>
          <w:w w:val="105"/>
        </w:rPr>
        <w:t>mejore</w:t>
      </w:r>
      <w:r>
        <w:rPr>
          <w:spacing w:val="-12"/>
          <w:w w:val="105"/>
        </w:rPr>
        <w:t> </w:t>
      </w:r>
      <w:r>
        <w:rPr>
          <w:w w:val="105"/>
        </w:rPr>
        <w:t>la</w:t>
      </w:r>
      <w:r>
        <w:rPr>
          <w:spacing w:val="-13"/>
          <w:w w:val="105"/>
        </w:rPr>
        <w:t> </w:t>
      </w:r>
      <w:r>
        <w:rPr>
          <w:w w:val="105"/>
        </w:rPr>
        <w:t>gestión</w:t>
      </w:r>
      <w:r>
        <w:rPr>
          <w:spacing w:val="-12"/>
          <w:w w:val="105"/>
        </w:rPr>
        <w:t> </w:t>
      </w:r>
      <w:r>
        <w:rPr>
          <w:w w:val="105"/>
        </w:rPr>
        <w:t>de</w:t>
      </w:r>
      <w:r>
        <w:rPr>
          <w:spacing w:val="-12"/>
          <w:w w:val="105"/>
        </w:rPr>
        <w:t> </w:t>
      </w:r>
      <w:r>
        <w:rPr>
          <w:w w:val="105"/>
        </w:rPr>
        <w:t>los gestores, y dotarlos de herramientas que les permitan explotar indicadores de las convocatorias.. En el año</w:t>
      </w:r>
      <w:r>
        <w:rPr>
          <w:spacing w:val="-10"/>
          <w:w w:val="105"/>
        </w:rPr>
        <w:t> </w:t>
      </w:r>
      <w:r>
        <w:rPr>
          <w:w w:val="105"/>
        </w:rPr>
        <w:t>2019,</w:t>
      </w:r>
      <w:r>
        <w:rPr>
          <w:spacing w:val="-9"/>
          <w:w w:val="105"/>
        </w:rPr>
        <w:t> </w:t>
      </w:r>
      <w:r>
        <w:rPr>
          <w:w w:val="105"/>
        </w:rPr>
        <w:t>se</w:t>
      </w:r>
      <w:r>
        <w:rPr>
          <w:spacing w:val="-9"/>
          <w:w w:val="105"/>
        </w:rPr>
        <w:t> </w:t>
      </w:r>
      <w:r>
        <w:rPr>
          <w:w w:val="105"/>
        </w:rPr>
        <w:t>ha</w:t>
      </w:r>
      <w:r>
        <w:rPr>
          <w:spacing w:val="-9"/>
          <w:w w:val="105"/>
        </w:rPr>
        <w:t> </w:t>
      </w:r>
      <w:r>
        <w:rPr>
          <w:w w:val="105"/>
        </w:rPr>
        <w:t>aprobado</w:t>
      </w:r>
      <w:r>
        <w:rPr>
          <w:spacing w:val="-11"/>
          <w:w w:val="105"/>
        </w:rPr>
        <w:t> </w:t>
      </w:r>
      <w:r>
        <w:rPr>
          <w:w w:val="105"/>
        </w:rPr>
        <w:t>el</w:t>
      </w:r>
      <w:r>
        <w:rPr>
          <w:spacing w:val="-9"/>
          <w:w w:val="105"/>
        </w:rPr>
        <w:t> </w:t>
      </w:r>
      <w:r>
        <w:rPr>
          <w:w w:val="105"/>
        </w:rPr>
        <w:t>proyecto</w:t>
      </w:r>
      <w:r>
        <w:rPr>
          <w:spacing w:val="-7"/>
          <w:w w:val="105"/>
        </w:rPr>
        <w:t> </w:t>
      </w:r>
      <w:r>
        <w:rPr>
          <w:w w:val="105"/>
        </w:rPr>
        <w:t>MAC</w:t>
      </w:r>
      <w:r>
        <w:rPr>
          <w:spacing w:val="-10"/>
          <w:w w:val="105"/>
        </w:rPr>
        <w:t> </w:t>
      </w:r>
      <w:r>
        <w:rPr>
          <w:w w:val="105"/>
        </w:rPr>
        <w:t>(en</w:t>
      </w:r>
      <w:r>
        <w:rPr>
          <w:spacing w:val="-9"/>
          <w:w w:val="105"/>
        </w:rPr>
        <w:t> </w:t>
      </w:r>
      <w:r>
        <w:rPr>
          <w:w w:val="105"/>
        </w:rPr>
        <w:t>la</w:t>
      </w:r>
      <w:r>
        <w:rPr>
          <w:spacing w:val="-7"/>
          <w:w w:val="105"/>
        </w:rPr>
        <w:t> </w:t>
      </w:r>
      <w:r>
        <w:rPr>
          <w:w w:val="105"/>
        </w:rPr>
        <w:t>segunda</w:t>
      </w:r>
      <w:r>
        <w:rPr>
          <w:spacing w:val="-6"/>
          <w:w w:val="105"/>
        </w:rPr>
        <w:t> </w:t>
      </w:r>
      <w:r>
        <w:rPr>
          <w:w w:val="105"/>
        </w:rPr>
        <w:t>convocatoria)</w:t>
      </w:r>
      <w:r>
        <w:rPr>
          <w:spacing w:val="-9"/>
          <w:w w:val="105"/>
        </w:rPr>
        <w:t> </w:t>
      </w:r>
      <w:r>
        <w:rPr>
          <w:w w:val="105"/>
        </w:rPr>
        <w:t>Dynamic</w:t>
      </w:r>
      <w:r>
        <w:rPr>
          <w:spacing w:val="-7"/>
          <w:w w:val="105"/>
        </w:rPr>
        <w:t> </w:t>
      </w:r>
      <w:r>
        <w:rPr>
          <w:w w:val="105"/>
        </w:rPr>
        <w:t>–</w:t>
      </w:r>
      <w:r>
        <w:rPr>
          <w:spacing w:val="-10"/>
          <w:w w:val="105"/>
        </w:rPr>
        <w:t> </w:t>
      </w:r>
      <w:r>
        <w:rPr>
          <w:w w:val="105"/>
        </w:rPr>
        <w:t>eGovernrment</w:t>
      </w:r>
      <w:r>
        <w:rPr>
          <w:spacing w:val="-9"/>
          <w:w w:val="105"/>
        </w:rPr>
        <w:t> </w:t>
      </w:r>
      <w:r>
        <w:rPr>
          <w:w w:val="105"/>
        </w:rPr>
        <w:t>que nos</w:t>
      </w:r>
      <w:r>
        <w:rPr>
          <w:spacing w:val="-13"/>
          <w:w w:val="105"/>
        </w:rPr>
        <w:t> </w:t>
      </w:r>
      <w:r>
        <w:rPr>
          <w:w w:val="105"/>
        </w:rPr>
        <w:t>permitirá</w:t>
      </w:r>
      <w:r>
        <w:rPr>
          <w:spacing w:val="-12"/>
          <w:w w:val="105"/>
        </w:rPr>
        <w:t> </w:t>
      </w:r>
      <w:r>
        <w:rPr>
          <w:w w:val="105"/>
        </w:rPr>
        <w:t>impulsar</w:t>
      </w:r>
      <w:r>
        <w:rPr>
          <w:spacing w:val="-13"/>
          <w:w w:val="105"/>
        </w:rPr>
        <w:t> </w:t>
      </w:r>
      <w:r>
        <w:rPr>
          <w:w w:val="105"/>
        </w:rPr>
        <w:t>una</w:t>
      </w:r>
      <w:r>
        <w:rPr>
          <w:spacing w:val="-14"/>
          <w:w w:val="105"/>
        </w:rPr>
        <w:t> </w:t>
      </w:r>
      <w:r>
        <w:rPr>
          <w:w w:val="105"/>
        </w:rPr>
        <w:t>herramienta</w:t>
      </w:r>
      <w:r>
        <w:rPr>
          <w:spacing w:val="-14"/>
          <w:w w:val="105"/>
        </w:rPr>
        <w:t> </w:t>
      </w:r>
      <w:r>
        <w:rPr>
          <w:w w:val="105"/>
        </w:rPr>
        <w:t>de</w:t>
      </w:r>
      <w:r>
        <w:rPr>
          <w:spacing w:val="-13"/>
          <w:w w:val="105"/>
        </w:rPr>
        <w:t> </w:t>
      </w:r>
      <w:r>
        <w:rPr>
          <w:w w:val="105"/>
        </w:rPr>
        <w:t>gestión</w:t>
      </w:r>
      <w:r>
        <w:rPr>
          <w:spacing w:val="-13"/>
          <w:w w:val="105"/>
        </w:rPr>
        <w:t> </w:t>
      </w:r>
      <w:r>
        <w:rPr>
          <w:w w:val="105"/>
        </w:rPr>
        <w:t>de</w:t>
      </w:r>
      <w:r>
        <w:rPr>
          <w:spacing w:val="-12"/>
          <w:w w:val="105"/>
        </w:rPr>
        <w:t> </w:t>
      </w:r>
      <w:r>
        <w:rPr>
          <w:w w:val="105"/>
        </w:rPr>
        <w:t>subvenciones</w:t>
      </w:r>
      <w:r>
        <w:rPr>
          <w:spacing w:val="-14"/>
          <w:w w:val="105"/>
        </w:rPr>
        <w:t> </w:t>
      </w:r>
      <w:r>
        <w:rPr>
          <w:w w:val="105"/>
        </w:rPr>
        <w:t>corporativa</w:t>
      </w:r>
      <w:r>
        <w:rPr>
          <w:spacing w:val="-13"/>
          <w:w w:val="105"/>
        </w:rPr>
        <w:t> </w:t>
      </w:r>
      <w:r>
        <w:rPr>
          <w:w w:val="105"/>
        </w:rPr>
        <w:t>para</w:t>
      </w:r>
      <w:r>
        <w:rPr>
          <w:spacing w:val="-12"/>
          <w:w w:val="105"/>
        </w:rPr>
        <w:t> </w:t>
      </w:r>
      <w:r>
        <w:rPr>
          <w:w w:val="105"/>
        </w:rPr>
        <w:t>todo</w:t>
      </w:r>
      <w:r>
        <w:rPr>
          <w:spacing w:val="-12"/>
          <w:w w:val="105"/>
        </w:rPr>
        <w:t> </w:t>
      </w:r>
      <w:r>
        <w:rPr>
          <w:w w:val="105"/>
        </w:rPr>
        <w:t>el</w:t>
      </w:r>
      <w:r>
        <w:rPr>
          <w:spacing w:val="-13"/>
          <w:w w:val="105"/>
        </w:rPr>
        <w:t> </w:t>
      </w:r>
      <w:r>
        <w:rPr>
          <w:w w:val="105"/>
        </w:rPr>
        <w:t>gobierno</w:t>
      </w:r>
      <w:r>
        <w:rPr>
          <w:spacing w:val="-12"/>
          <w:w w:val="105"/>
        </w:rPr>
        <w:t> </w:t>
      </w:r>
      <w:r>
        <w:rPr>
          <w:w w:val="105"/>
        </w:rPr>
        <w:t>de Canarias,</w:t>
      </w:r>
      <w:r>
        <w:rPr>
          <w:spacing w:val="-3"/>
          <w:w w:val="105"/>
        </w:rPr>
        <w:t> </w:t>
      </w:r>
      <w:r>
        <w:rPr>
          <w:w w:val="105"/>
        </w:rPr>
        <w:t>y</w:t>
      </w:r>
      <w:r>
        <w:rPr>
          <w:spacing w:val="-5"/>
          <w:w w:val="105"/>
        </w:rPr>
        <w:t> </w:t>
      </w:r>
      <w:r>
        <w:rPr>
          <w:w w:val="105"/>
        </w:rPr>
        <w:t>dotarla</w:t>
      </w:r>
      <w:r>
        <w:rPr>
          <w:spacing w:val="-2"/>
          <w:w w:val="105"/>
        </w:rPr>
        <w:t> </w:t>
      </w:r>
      <w:r>
        <w:rPr>
          <w:w w:val="105"/>
        </w:rPr>
        <w:t>de</w:t>
      </w:r>
      <w:r>
        <w:rPr>
          <w:spacing w:val="-2"/>
          <w:w w:val="105"/>
        </w:rPr>
        <w:t> </w:t>
      </w:r>
      <w:r>
        <w:rPr>
          <w:w w:val="105"/>
        </w:rPr>
        <w:t>más</w:t>
      </w:r>
      <w:r>
        <w:rPr>
          <w:spacing w:val="-5"/>
          <w:w w:val="105"/>
        </w:rPr>
        <w:t> </w:t>
      </w:r>
      <w:r>
        <w:rPr>
          <w:w w:val="105"/>
        </w:rPr>
        <w:t>funcionalidades</w:t>
      </w:r>
      <w:r>
        <w:rPr>
          <w:spacing w:val="-3"/>
          <w:w w:val="105"/>
        </w:rPr>
        <w:t> </w:t>
      </w:r>
      <w:r>
        <w:rPr>
          <w:w w:val="105"/>
        </w:rPr>
        <w:t>y</w:t>
      </w:r>
      <w:r>
        <w:rPr>
          <w:spacing w:val="-3"/>
          <w:w w:val="105"/>
        </w:rPr>
        <w:t> </w:t>
      </w:r>
      <w:r>
        <w:rPr>
          <w:w w:val="105"/>
        </w:rPr>
        <w:t>mejoras</w:t>
      </w:r>
      <w:r>
        <w:rPr>
          <w:spacing w:val="-3"/>
          <w:w w:val="105"/>
        </w:rPr>
        <w:t> </w:t>
      </w:r>
      <w:r>
        <w:rPr>
          <w:w w:val="105"/>
        </w:rPr>
        <w:t>tecnológicas</w:t>
      </w:r>
      <w:r>
        <w:rPr>
          <w:spacing w:val="-3"/>
          <w:w w:val="105"/>
        </w:rPr>
        <w:t> </w:t>
      </w:r>
      <w:r>
        <w:rPr>
          <w:w w:val="105"/>
        </w:rPr>
        <w:t>durante</w:t>
      </w:r>
      <w:r>
        <w:rPr>
          <w:spacing w:val="-2"/>
          <w:w w:val="105"/>
        </w:rPr>
        <w:t> </w:t>
      </w:r>
      <w:r>
        <w:rPr>
          <w:w w:val="105"/>
        </w:rPr>
        <w:t>el</w:t>
      </w:r>
      <w:r>
        <w:rPr>
          <w:spacing w:val="-5"/>
          <w:w w:val="105"/>
        </w:rPr>
        <w:t> </w:t>
      </w:r>
      <w:r>
        <w:rPr>
          <w:w w:val="105"/>
        </w:rPr>
        <w:t>año</w:t>
      </w:r>
      <w:r>
        <w:rPr>
          <w:spacing w:val="-5"/>
          <w:w w:val="105"/>
        </w:rPr>
        <w:t> </w:t>
      </w:r>
      <w:r>
        <w:rPr>
          <w:w w:val="105"/>
        </w:rPr>
        <w:t>2022.</w:t>
      </w:r>
    </w:p>
    <w:p>
      <w:pPr>
        <w:pStyle w:val="BodyText"/>
      </w:pPr>
    </w:p>
    <w:p>
      <w:pPr>
        <w:pStyle w:val="BodyText"/>
        <w:spacing w:before="9"/>
      </w:pPr>
    </w:p>
    <w:p>
      <w:pPr>
        <w:spacing w:before="98"/>
        <w:ind w:left="0" w:right="1210" w:firstLine="0"/>
        <w:jc w:val="right"/>
        <w:rPr>
          <w:sz w:val="19"/>
        </w:rPr>
      </w:pPr>
      <w:r>
        <w:rPr>
          <w:sz w:val="19"/>
        </w:rPr>
        <w:t>Página 85</w:t>
      </w:r>
    </w:p>
    <w:p>
      <w:pPr>
        <w:pStyle w:val="BodyText"/>
      </w:pPr>
    </w:p>
    <w:p>
      <w:pPr>
        <w:pStyle w:val="BodyText"/>
      </w:pPr>
    </w:p>
    <w:p>
      <w:pPr>
        <w:pStyle w:val="BodyText"/>
        <w:spacing w:before="5"/>
        <w:rPr>
          <w:sz w:val="18"/>
        </w:rPr>
      </w:pPr>
      <w:r>
        <w:rPr/>
        <w:pict>
          <v:group style="position:absolute;margin-left:52.058052pt;margin-top:12.57682pt;width:490.9pt;height:36.6pt;mso-position-horizontal-relative:page;mso-position-vertical-relative:paragraph;z-index:-251331584;mso-wrap-distance-left:0;mso-wrap-distance-right:0" coordorigin="1041,252" coordsize="9818,732">
            <v:line style="position:absolute" from="1046,979" to="1046,256" stroked="true" strokeweight=".465325pt" strokecolor="#000000">
              <v:stroke dashstyle="solid"/>
            </v:line>
            <v:line style="position:absolute" from="1046,979" to="5441,979" stroked="true" strokeweight=".465325pt" strokecolor="#000000">
              <v:stroke dashstyle="solid"/>
            </v:line>
            <v:line style="position:absolute" from="1046,256" to="5441,256" stroked="true" strokeweight=".465325pt" strokecolor="#000000">
              <v:stroke dashstyle="solid"/>
            </v:line>
            <v:line style="position:absolute" from="5441,979" to="10211,979"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09"/>
        <w:jc w:val="both"/>
      </w:pPr>
      <w:r>
        <w:rPr>
          <w:w w:val="105"/>
        </w:rPr>
        <w:t>Por</w:t>
      </w:r>
      <w:r>
        <w:rPr>
          <w:spacing w:val="-19"/>
          <w:w w:val="105"/>
        </w:rPr>
        <w:t> </w:t>
      </w:r>
      <w:r>
        <w:rPr>
          <w:w w:val="105"/>
        </w:rPr>
        <w:t>otro</w:t>
      </w:r>
      <w:r>
        <w:rPr>
          <w:spacing w:val="-19"/>
          <w:w w:val="105"/>
        </w:rPr>
        <w:t> </w:t>
      </w:r>
      <w:r>
        <w:rPr>
          <w:w w:val="105"/>
        </w:rPr>
        <w:t>lado</w:t>
      </w:r>
      <w:r>
        <w:rPr>
          <w:spacing w:val="13"/>
          <w:w w:val="105"/>
        </w:rPr>
        <w:t> </w:t>
      </w:r>
      <w:r>
        <w:rPr>
          <w:w w:val="105"/>
        </w:rPr>
        <w:t>hemos</w:t>
      </w:r>
      <w:r>
        <w:rPr>
          <w:spacing w:val="-19"/>
          <w:w w:val="105"/>
        </w:rPr>
        <w:t> </w:t>
      </w:r>
      <w:r>
        <w:rPr>
          <w:w w:val="105"/>
        </w:rPr>
        <w:t>mejorado</w:t>
      </w:r>
      <w:r>
        <w:rPr>
          <w:spacing w:val="-17"/>
          <w:w w:val="105"/>
        </w:rPr>
        <w:t> </w:t>
      </w:r>
      <w:r>
        <w:rPr>
          <w:w w:val="105"/>
        </w:rPr>
        <w:t>e</w:t>
      </w:r>
      <w:r>
        <w:rPr>
          <w:spacing w:val="-19"/>
          <w:w w:val="105"/>
        </w:rPr>
        <w:t> </w:t>
      </w:r>
      <w:r>
        <w:rPr>
          <w:w w:val="105"/>
        </w:rPr>
        <w:t>impulsado</w:t>
      </w:r>
      <w:r>
        <w:rPr>
          <w:spacing w:val="-20"/>
          <w:w w:val="105"/>
        </w:rPr>
        <w:t> </w:t>
      </w:r>
      <w:r>
        <w:rPr>
          <w:w w:val="105"/>
        </w:rPr>
        <w:t>el</w:t>
      </w:r>
      <w:r>
        <w:rPr>
          <w:spacing w:val="-18"/>
          <w:w w:val="105"/>
        </w:rPr>
        <w:t> </w:t>
      </w:r>
      <w:r>
        <w:rPr>
          <w:w w:val="105"/>
        </w:rPr>
        <w:t>desarrollo</w:t>
      </w:r>
      <w:r>
        <w:rPr>
          <w:spacing w:val="-19"/>
          <w:w w:val="105"/>
        </w:rPr>
        <w:t> </w:t>
      </w:r>
      <w:r>
        <w:rPr>
          <w:w w:val="105"/>
        </w:rPr>
        <w:t>de</w:t>
      </w:r>
      <w:r>
        <w:rPr>
          <w:spacing w:val="-18"/>
          <w:w w:val="105"/>
        </w:rPr>
        <w:t> </w:t>
      </w:r>
      <w:r>
        <w:rPr>
          <w:w w:val="105"/>
        </w:rPr>
        <w:t>un</w:t>
      </w:r>
      <w:r>
        <w:rPr>
          <w:spacing w:val="-17"/>
          <w:w w:val="105"/>
        </w:rPr>
        <w:t> </w:t>
      </w:r>
      <w:r>
        <w:rPr>
          <w:w w:val="105"/>
        </w:rPr>
        <w:t>sistema</w:t>
      </w:r>
      <w:r>
        <w:rPr>
          <w:spacing w:val="-18"/>
          <w:w w:val="105"/>
        </w:rPr>
        <w:t> </w:t>
      </w:r>
      <w:r>
        <w:rPr>
          <w:w w:val="105"/>
        </w:rPr>
        <w:t>de</w:t>
      </w:r>
      <w:r>
        <w:rPr>
          <w:spacing w:val="-17"/>
          <w:w w:val="105"/>
        </w:rPr>
        <w:t> </w:t>
      </w:r>
      <w:r>
        <w:rPr>
          <w:w w:val="105"/>
        </w:rPr>
        <w:t>gestión</w:t>
      </w:r>
      <w:r>
        <w:rPr>
          <w:spacing w:val="-19"/>
          <w:w w:val="105"/>
        </w:rPr>
        <w:t> </w:t>
      </w:r>
      <w:r>
        <w:rPr>
          <w:w w:val="105"/>
        </w:rPr>
        <w:t>empresarial,</w:t>
      </w:r>
      <w:r>
        <w:rPr>
          <w:spacing w:val="-18"/>
          <w:w w:val="105"/>
        </w:rPr>
        <w:t> </w:t>
      </w:r>
      <w:r>
        <w:rPr>
          <w:w w:val="105"/>
        </w:rPr>
        <w:t>focalizado en</w:t>
      </w:r>
      <w:r>
        <w:rPr>
          <w:spacing w:val="-18"/>
          <w:w w:val="105"/>
        </w:rPr>
        <w:t> </w:t>
      </w:r>
      <w:r>
        <w:rPr>
          <w:w w:val="105"/>
        </w:rPr>
        <w:t>la</w:t>
      </w:r>
      <w:r>
        <w:rPr>
          <w:spacing w:val="-19"/>
          <w:w w:val="105"/>
        </w:rPr>
        <w:t> </w:t>
      </w:r>
      <w:r>
        <w:rPr>
          <w:w w:val="105"/>
        </w:rPr>
        <w:t>actividad</w:t>
      </w:r>
      <w:r>
        <w:rPr>
          <w:spacing w:val="-18"/>
          <w:w w:val="105"/>
        </w:rPr>
        <w:t> </w:t>
      </w:r>
      <w:r>
        <w:rPr>
          <w:w w:val="105"/>
        </w:rPr>
        <w:t>que</w:t>
      </w:r>
      <w:r>
        <w:rPr>
          <w:spacing w:val="-19"/>
          <w:w w:val="105"/>
        </w:rPr>
        <w:t> </w:t>
      </w:r>
      <w:r>
        <w:rPr>
          <w:w w:val="105"/>
        </w:rPr>
        <w:t>realiza</w:t>
      </w:r>
      <w:r>
        <w:rPr>
          <w:spacing w:val="-19"/>
          <w:w w:val="105"/>
        </w:rPr>
        <w:t> </w:t>
      </w:r>
      <w:r>
        <w:rPr>
          <w:w w:val="105"/>
        </w:rPr>
        <w:t>en</w:t>
      </w:r>
      <w:r>
        <w:rPr>
          <w:spacing w:val="-17"/>
          <w:w w:val="105"/>
        </w:rPr>
        <w:t> </w:t>
      </w:r>
      <w:r>
        <w:rPr>
          <w:w w:val="105"/>
        </w:rPr>
        <w:t>Instituto</w:t>
      </w:r>
      <w:r>
        <w:rPr>
          <w:spacing w:val="-20"/>
          <w:w w:val="105"/>
        </w:rPr>
        <w:t> </w:t>
      </w:r>
      <w:r>
        <w:rPr>
          <w:w w:val="105"/>
        </w:rPr>
        <w:t>Tecnológico</w:t>
      </w:r>
      <w:r>
        <w:rPr>
          <w:spacing w:val="-19"/>
          <w:w w:val="105"/>
        </w:rPr>
        <w:t> </w:t>
      </w:r>
      <w:r>
        <w:rPr>
          <w:w w:val="105"/>
        </w:rPr>
        <w:t>de</w:t>
      </w:r>
      <w:r>
        <w:rPr>
          <w:spacing w:val="-17"/>
          <w:w w:val="105"/>
        </w:rPr>
        <w:t> </w:t>
      </w:r>
      <w:r>
        <w:rPr>
          <w:w w:val="105"/>
        </w:rPr>
        <w:t>Canarias,</w:t>
      </w:r>
      <w:r>
        <w:rPr>
          <w:spacing w:val="-19"/>
          <w:w w:val="105"/>
        </w:rPr>
        <w:t> </w:t>
      </w:r>
      <w:r>
        <w:rPr>
          <w:w w:val="105"/>
        </w:rPr>
        <w:t>la</w:t>
      </w:r>
      <w:r>
        <w:rPr>
          <w:spacing w:val="-18"/>
          <w:w w:val="105"/>
        </w:rPr>
        <w:t> </w:t>
      </w:r>
      <w:r>
        <w:rPr>
          <w:w w:val="105"/>
        </w:rPr>
        <w:t>gestión</w:t>
      </w:r>
      <w:r>
        <w:rPr>
          <w:spacing w:val="-19"/>
          <w:w w:val="105"/>
        </w:rPr>
        <w:t> </w:t>
      </w:r>
      <w:r>
        <w:rPr>
          <w:w w:val="105"/>
        </w:rPr>
        <w:t>de</w:t>
      </w:r>
      <w:r>
        <w:rPr>
          <w:spacing w:val="-18"/>
          <w:w w:val="105"/>
        </w:rPr>
        <w:t> </w:t>
      </w:r>
      <w:r>
        <w:rPr>
          <w:w w:val="105"/>
        </w:rPr>
        <w:t>proyectos</w:t>
      </w:r>
      <w:r>
        <w:rPr>
          <w:spacing w:val="-18"/>
          <w:w w:val="105"/>
        </w:rPr>
        <w:t> </w:t>
      </w:r>
      <w:r>
        <w:rPr>
          <w:w w:val="105"/>
        </w:rPr>
        <w:t>tipo</w:t>
      </w:r>
      <w:r>
        <w:rPr>
          <w:spacing w:val="-17"/>
          <w:w w:val="105"/>
        </w:rPr>
        <w:t> </w:t>
      </w:r>
      <w:r>
        <w:rPr>
          <w:w w:val="105"/>
        </w:rPr>
        <w:t>MAC,</w:t>
      </w:r>
      <w:r>
        <w:rPr>
          <w:spacing w:val="-18"/>
          <w:w w:val="105"/>
        </w:rPr>
        <w:t> </w:t>
      </w:r>
      <w:r>
        <w:rPr>
          <w:w w:val="105"/>
        </w:rPr>
        <w:t>H2020, CDTI,</w:t>
      </w:r>
      <w:r>
        <w:rPr>
          <w:spacing w:val="-5"/>
          <w:w w:val="105"/>
        </w:rPr>
        <w:t> </w:t>
      </w:r>
      <w:r>
        <w:rPr>
          <w:w w:val="105"/>
        </w:rPr>
        <w:t>Encomiendas,</w:t>
      </w:r>
      <w:r>
        <w:rPr>
          <w:spacing w:val="-4"/>
          <w:w w:val="105"/>
        </w:rPr>
        <w:t> </w:t>
      </w:r>
      <w:r>
        <w:rPr>
          <w:w w:val="105"/>
        </w:rPr>
        <w:t>subvenciones,</w:t>
      </w:r>
      <w:r>
        <w:rPr>
          <w:spacing w:val="-5"/>
          <w:w w:val="105"/>
        </w:rPr>
        <w:t> </w:t>
      </w:r>
      <w:r>
        <w:rPr>
          <w:w w:val="105"/>
        </w:rPr>
        <w:t>etc.</w:t>
      </w:r>
      <w:r>
        <w:rPr>
          <w:spacing w:val="-6"/>
          <w:w w:val="105"/>
        </w:rPr>
        <w:t> </w:t>
      </w:r>
      <w:r>
        <w:rPr>
          <w:w w:val="105"/>
        </w:rPr>
        <w:t>El</w:t>
      </w:r>
      <w:r>
        <w:rPr>
          <w:spacing w:val="-5"/>
          <w:w w:val="105"/>
        </w:rPr>
        <w:t> </w:t>
      </w:r>
      <w:r>
        <w:rPr>
          <w:w w:val="105"/>
        </w:rPr>
        <w:t>sistema</w:t>
      </w:r>
      <w:r>
        <w:rPr>
          <w:spacing w:val="-4"/>
          <w:w w:val="105"/>
        </w:rPr>
        <w:t> </w:t>
      </w:r>
      <w:r>
        <w:rPr>
          <w:w w:val="105"/>
        </w:rPr>
        <w:t>de</w:t>
      </w:r>
      <w:r>
        <w:rPr>
          <w:spacing w:val="-5"/>
          <w:w w:val="105"/>
        </w:rPr>
        <w:t> </w:t>
      </w:r>
      <w:r>
        <w:rPr>
          <w:w w:val="105"/>
        </w:rPr>
        <w:t>gestión</w:t>
      </w:r>
      <w:r>
        <w:rPr>
          <w:spacing w:val="-4"/>
          <w:w w:val="105"/>
        </w:rPr>
        <w:t> </w:t>
      </w:r>
      <w:r>
        <w:rPr>
          <w:w w:val="105"/>
        </w:rPr>
        <w:t>se</w:t>
      </w:r>
      <w:r>
        <w:rPr>
          <w:spacing w:val="-3"/>
          <w:w w:val="105"/>
        </w:rPr>
        <w:t> </w:t>
      </w:r>
      <w:r>
        <w:rPr>
          <w:w w:val="105"/>
        </w:rPr>
        <w:t>ha</w:t>
      </w:r>
      <w:r>
        <w:rPr>
          <w:spacing w:val="-4"/>
          <w:w w:val="105"/>
        </w:rPr>
        <w:t> </w:t>
      </w:r>
      <w:r>
        <w:rPr>
          <w:w w:val="105"/>
        </w:rPr>
        <w:t>presentado</w:t>
      </w:r>
      <w:r>
        <w:rPr>
          <w:spacing w:val="-5"/>
          <w:w w:val="105"/>
        </w:rPr>
        <w:t> </w:t>
      </w:r>
      <w:r>
        <w:rPr>
          <w:w w:val="105"/>
        </w:rPr>
        <w:t>a</w:t>
      </w:r>
      <w:r>
        <w:rPr>
          <w:spacing w:val="-6"/>
          <w:w w:val="105"/>
        </w:rPr>
        <w:t> </w:t>
      </w:r>
      <w:r>
        <w:rPr>
          <w:w w:val="105"/>
        </w:rPr>
        <w:t>diferentes</w:t>
      </w:r>
      <w:r>
        <w:rPr>
          <w:spacing w:val="-4"/>
          <w:w w:val="105"/>
        </w:rPr>
        <w:t> </w:t>
      </w:r>
      <w:r>
        <w:rPr>
          <w:w w:val="105"/>
        </w:rPr>
        <w:t>empresas públicas de Canarias, y estamos en fase de establecer acuerdos de colaboración para su uso a nivel de empresas públicas de canarias</w:t>
      </w:r>
      <w:r>
        <w:rPr>
          <w:spacing w:val="-5"/>
          <w:w w:val="105"/>
        </w:rPr>
        <w:t> </w:t>
      </w:r>
      <w:r>
        <w:rPr>
          <w:w w:val="105"/>
        </w:rPr>
        <w:t>interesadas.</w:t>
      </w:r>
    </w:p>
    <w:p>
      <w:pPr>
        <w:pStyle w:val="BodyText"/>
        <w:spacing w:before="7"/>
      </w:pPr>
    </w:p>
    <w:p>
      <w:pPr>
        <w:pStyle w:val="BodyText"/>
        <w:spacing w:line="249" w:lineRule="auto" w:before="1"/>
        <w:ind w:left="1707" w:right="1210" w:firstLine="47"/>
        <w:jc w:val="both"/>
      </w:pPr>
      <w:r>
        <w:rPr>
          <w:w w:val="105"/>
        </w:rPr>
        <w:t>La segunda línea de trabajo está focalizada en realizar proyectos en la línea de realidad virtual – aumentada. Hemos avanzado en proyectos relacionados con realidad aumentada, para facilitar la comunicación científica a los ciudadanos. Se continuará formando y transfiriendo conocimiento a alumnos</w:t>
      </w:r>
      <w:r>
        <w:rPr>
          <w:spacing w:val="-4"/>
          <w:w w:val="105"/>
        </w:rPr>
        <w:t> </w:t>
      </w:r>
      <w:r>
        <w:rPr>
          <w:w w:val="105"/>
        </w:rPr>
        <w:t>para</w:t>
      </w:r>
      <w:r>
        <w:rPr>
          <w:spacing w:val="-3"/>
          <w:w w:val="105"/>
        </w:rPr>
        <w:t> </w:t>
      </w:r>
      <w:r>
        <w:rPr>
          <w:w w:val="105"/>
        </w:rPr>
        <w:t>que</w:t>
      </w:r>
      <w:r>
        <w:rPr>
          <w:spacing w:val="-3"/>
          <w:w w:val="105"/>
        </w:rPr>
        <w:t> </w:t>
      </w:r>
      <w:r>
        <w:rPr>
          <w:w w:val="105"/>
        </w:rPr>
        <w:t>adquieran</w:t>
      </w:r>
      <w:r>
        <w:rPr>
          <w:spacing w:val="-3"/>
          <w:w w:val="105"/>
        </w:rPr>
        <w:t> </w:t>
      </w:r>
      <w:r>
        <w:rPr>
          <w:w w:val="105"/>
        </w:rPr>
        <w:t>experiencia</w:t>
      </w:r>
      <w:r>
        <w:rPr>
          <w:spacing w:val="-6"/>
          <w:w w:val="105"/>
        </w:rPr>
        <w:t> </w:t>
      </w:r>
      <w:r>
        <w:rPr>
          <w:w w:val="105"/>
        </w:rPr>
        <w:t>y</w:t>
      </w:r>
      <w:r>
        <w:rPr>
          <w:spacing w:val="-4"/>
          <w:w w:val="105"/>
        </w:rPr>
        <w:t> </w:t>
      </w:r>
      <w:r>
        <w:rPr>
          <w:w w:val="105"/>
        </w:rPr>
        <w:t>se</w:t>
      </w:r>
      <w:r>
        <w:rPr>
          <w:spacing w:val="-2"/>
          <w:w w:val="105"/>
        </w:rPr>
        <w:t> </w:t>
      </w:r>
      <w:r>
        <w:rPr>
          <w:w w:val="105"/>
        </w:rPr>
        <w:t>les</w:t>
      </w:r>
      <w:r>
        <w:rPr>
          <w:spacing w:val="-4"/>
          <w:w w:val="105"/>
        </w:rPr>
        <w:t> </w:t>
      </w:r>
      <w:r>
        <w:rPr>
          <w:w w:val="105"/>
        </w:rPr>
        <w:t>facilite</w:t>
      </w:r>
      <w:r>
        <w:rPr>
          <w:spacing w:val="-3"/>
          <w:w w:val="105"/>
        </w:rPr>
        <w:t> </w:t>
      </w:r>
      <w:r>
        <w:rPr>
          <w:w w:val="105"/>
        </w:rPr>
        <w:t>su</w:t>
      </w:r>
      <w:r>
        <w:rPr>
          <w:spacing w:val="-3"/>
          <w:w w:val="105"/>
        </w:rPr>
        <w:t> </w:t>
      </w:r>
      <w:r>
        <w:rPr>
          <w:w w:val="105"/>
        </w:rPr>
        <w:t>incorporación</w:t>
      </w:r>
      <w:r>
        <w:rPr>
          <w:spacing w:val="-3"/>
          <w:w w:val="105"/>
        </w:rPr>
        <w:t> </w:t>
      </w:r>
      <w:r>
        <w:rPr>
          <w:w w:val="105"/>
        </w:rPr>
        <w:t>en</w:t>
      </w:r>
      <w:r>
        <w:rPr>
          <w:spacing w:val="-2"/>
          <w:w w:val="105"/>
        </w:rPr>
        <w:t> </w:t>
      </w:r>
      <w:r>
        <w:rPr>
          <w:w w:val="105"/>
        </w:rPr>
        <w:t>el</w:t>
      </w:r>
      <w:r>
        <w:rPr>
          <w:spacing w:val="-5"/>
          <w:w w:val="105"/>
        </w:rPr>
        <w:t> </w:t>
      </w:r>
      <w:r>
        <w:rPr>
          <w:w w:val="105"/>
        </w:rPr>
        <w:t>mundo</w:t>
      </w:r>
      <w:r>
        <w:rPr>
          <w:spacing w:val="-3"/>
          <w:w w:val="105"/>
        </w:rPr>
        <w:t> </w:t>
      </w:r>
      <w:r>
        <w:rPr>
          <w:w w:val="105"/>
        </w:rPr>
        <w:t>laboral.</w:t>
      </w:r>
      <w:r>
        <w:rPr>
          <w:spacing w:val="-3"/>
          <w:w w:val="105"/>
        </w:rPr>
        <w:t> </w:t>
      </w:r>
      <w:r>
        <w:rPr>
          <w:w w:val="105"/>
        </w:rPr>
        <w:t>Durante el</w:t>
      </w:r>
      <w:r>
        <w:rPr>
          <w:spacing w:val="-7"/>
          <w:w w:val="105"/>
        </w:rPr>
        <w:t> </w:t>
      </w:r>
      <w:r>
        <w:rPr>
          <w:w w:val="105"/>
        </w:rPr>
        <w:t>año</w:t>
      </w:r>
      <w:r>
        <w:rPr>
          <w:spacing w:val="-8"/>
          <w:w w:val="105"/>
        </w:rPr>
        <w:t> </w:t>
      </w:r>
      <w:r>
        <w:rPr>
          <w:w w:val="105"/>
        </w:rPr>
        <w:t>2021,</w:t>
      </w:r>
      <w:r>
        <w:rPr>
          <w:spacing w:val="-6"/>
          <w:w w:val="105"/>
        </w:rPr>
        <w:t> </w:t>
      </w:r>
      <w:r>
        <w:rPr>
          <w:w w:val="105"/>
        </w:rPr>
        <w:t>trabajamos</w:t>
      </w:r>
      <w:r>
        <w:rPr>
          <w:spacing w:val="-6"/>
          <w:w w:val="105"/>
        </w:rPr>
        <w:t> </w:t>
      </w:r>
      <w:r>
        <w:rPr>
          <w:w w:val="105"/>
        </w:rPr>
        <w:t>junto</w:t>
      </w:r>
      <w:r>
        <w:rPr>
          <w:spacing w:val="-5"/>
          <w:w w:val="105"/>
        </w:rPr>
        <w:t> </w:t>
      </w:r>
      <w:r>
        <w:rPr>
          <w:w w:val="105"/>
        </w:rPr>
        <w:t>con</w:t>
      </w:r>
      <w:r>
        <w:rPr>
          <w:spacing w:val="-8"/>
          <w:w w:val="105"/>
        </w:rPr>
        <w:t> </w:t>
      </w:r>
      <w:r>
        <w:rPr>
          <w:w w:val="105"/>
        </w:rPr>
        <w:t>el</w:t>
      </w:r>
      <w:r>
        <w:rPr>
          <w:spacing w:val="-6"/>
          <w:w w:val="105"/>
        </w:rPr>
        <w:t> </w:t>
      </w:r>
      <w:r>
        <w:rPr>
          <w:w w:val="105"/>
        </w:rPr>
        <w:t>Museo</w:t>
      </w:r>
      <w:r>
        <w:rPr>
          <w:spacing w:val="-5"/>
          <w:w w:val="105"/>
        </w:rPr>
        <w:t> </w:t>
      </w:r>
      <w:r>
        <w:rPr>
          <w:w w:val="105"/>
        </w:rPr>
        <w:t>Elder</w:t>
      </w:r>
      <w:r>
        <w:rPr>
          <w:spacing w:val="-7"/>
          <w:w w:val="105"/>
        </w:rPr>
        <w:t> </w:t>
      </w:r>
      <w:r>
        <w:rPr>
          <w:w w:val="105"/>
        </w:rPr>
        <w:t>y</w:t>
      </w:r>
      <w:r>
        <w:rPr>
          <w:spacing w:val="-6"/>
          <w:w w:val="105"/>
        </w:rPr>
        <w:t> </w:t>
      </w:r>
      <w:r>
        <w:rPr>
          <w:w w:val="105"/>
        </w:rPr>
        <w:t>el</w:t>
      </w:r>
      <w:r>
        <w:rPr>
          <w:spacing w:val="-7"/>
          <w:w w:val="105"/>
        </w:rPr>
        <w:t> </w:t>
      </w:r>
      <w:r>
        <w:rPr>
          <w:w w:val="105"/>
        </w:rPr>
        <w:t>Ayuntamiento</w:t>
      </w:r>
      <w:r>
        <w:rPr>
          <w:spacing w:val="-5"/>
          <w:w w:val="105"/>
        </w:rPr>
        <w:t> </w:t>
      </w:r>
      <w:r>
        <w:rPr>
          <w:w w:val="105"/>
        </w:rPr>
        <w:t>de</w:t>
      </w:r>
      <w:r>
        <w:rPr>
          <w:spacing w:val="-5"/>
          <w:w w:val="105"/>
        </w:rPr>
        <w:t> </w:t>
      </w:r>
      <w:r>
        <w:rPr>
          <w:w w:val="105"/>
        </w:rPr>
        <w:t>Las</w:t>
      </w:r>
      <w:r>
        <w:rPr>
          <w:spacing w:val="-6"/>
          <w:w w:val="105"/>
        </w:rPr>
        <w:t> </w:t>
      </w:r>
      <w:r>
        <w:rPr>
          <w:w w:val="105"/>
        </w:rPr>
        <w:t>Palmas</w:t>
      </w:r>
      <w:r>
        <w:rPr>
          <w:spacing w:val="-8"/>
          <w:w w:val="105"/>
        </w:rPr>
        <w:t> </w:t>
      </w:r>
      <w:r>
        <w:rPr>
          <w:w w:val="105"/>
        </w:rPr>
        <w:t>en</w:t>
      </w:r>
      <w:r>
        <w:rPr>
          <w:spacing w:val="-5"/>
          <w:w w:val="105"/>
        </w:rPr>
        <w:t> </w:t>
      </w:r>
      <w:r>
        <w:rPr>
          <w:w w:val="105"/>
        </w:rPr>
        <w:t>la</w:t>
      </w:r>
      <w:r>
        <w:rPr>
          <w:spacing w:val="-5"/>
          <w:w w:val="105"/>
        </w:rPr>
        <w:t> </w:t>
      </w:r>
      <w:r>
        <w:rPr>
          <w:w w:val="105"/>
        </w:rPr>
        <w:t>realización</w:t>
      </w:r>
      <w:r>
        <w:rPr>
          <w:spacing w:val="-5"/>
          <w:w w:val="105"/>
        </w:rPr>
        <w:t> </w:t>
      </w:r>
      <w:r>
        <w:rPr>
          <w:w w:val="105"/>
        </w:rPr>
        <w:t>de proyectos</w:t>
      </w:r>
      <w:r>
        <w:rPr>
          <w:spacing w:val="-7"/>
          <w:w w:val="105"/>
        </w:rPr>
        <w:t> </w:t>
      </w:r>
      <w:r>
        <w:rPr>
          <w:w w:val="105"/>
        </w:rPr>
        <w:t>usando</w:t>
      </w:r>
      <w:r>
        <w:rPr>
          <w:spacing w:val="-5"/>
          <w:w w:val="105"/>
        </w:rPr>
        <w:t> </w:t>
      </w:r>
      <w:r>
        <w:rPr>
          <w:w w:val="105"/>
        </w:rPr>
        <w:t>esta</w:t>
      </w:r>
      <w:r>
        <w:rPr>
          <w:spacing w:val="-6"/>
          <w:w w:val="105"/>
        </w:rPr>
        <w:t> </w:t>
      </w:r>
      <w:r>
        <w:rPr>
          <w:w w:val="105"/>
        </w:rPr>
        <w:t>tecnología.</w:t>
      </w:r>
      <w:r>
        <w:rPr>
          <w:spacing w:val="-5"/>
          <w:w w:val="105"/>
        </w:rPr>
        <w:t> </w:t>
      </w:r>
      <w:r>
        <w:rPr>
          <w:w w:val="105"/>
        </w:rPr>
        <w:t>Estamos</w:t>
      </w:r>
      <w:r>
        <w:rPr>
          <w:spacing w:val="-6"/>
          <w:w w:val="105"/>
        </w:rPr>
        <w:t> </w:t>
      </w:r>
      <w:r>
        <w:rPr>
          <w:w w:val="105"/>
        </w:rPr>
        <w:t>potenciando</w:t>
      </w:r>
      <w:r>
        <w:rPr>
          <w:spacing w:val="-4"/>
          <w:w w:val="105"/>
        </w:rPr>
        <w:t> </w:t>
      </w:r>
      <w:r>
        <w:rPr>
          <w:w w:val="105"/>
        </w:rPr>
        <w:t>la</w:t>
      </w:r>
      <w:r>
        <w:rPr>
          <w:spacing w:val="-4"/>
          <w:w w:val="105"/>
        </w:rPr>
        <w:t> </w:t>
      </w:r>
      <w:r>
        <w:rPr>
          <w:w w:val="105"/>
        </w:rPr>
        <w:t>realización</w:t>
      </w:r>
      <w:r>
        <w:rPr>
          <w:spacing w:val="-5"/>
          <w:w w:val="105"/>
        </w:rPr>
        <w:t> </w:t>
      </w:r>
      <w:r>
        <w:rPr>
          <w:w w:val="105"/>
        </w:rPr>
        <w:t>de</w:t>
      </w:r>
      <w:r>
        <w:rPr>
          <w:spacing w:val="-4"/>
          <w:w w:val="105"/>
        </w:rPr>
        <w:t> </w:t>
      </w:r>
      <w:r>
        <w:rPr>
          <w:w w:val="105"/>
        </w:rPr>
        <w:t>servicios</w:t>
      </w:r>
      <w:r>
        <w:rPr>
          <w:spacing w:val="-7"/>
          <w:w w:val="105"/>
        </w:rPr>
        <w:t> </w:t>
      </w:r>
      <w:r>
        <w:rPr>
          <w:w w:val="105"/>
        </w:rPr>
        <w:t>en</w:t>
      </w:r>
      <w:r>
        <w:rPr>
          <w:spacing w:val="-5"/>
          <w:w w:val="105"/>
        </w:rPr>
        <w:t> </w:t>
      </w:r>
      <w:r>
        <w:rPr>
          <w:w w:val="105"/>
        </w:rPr>
        <w:t>esta</w:t>
      </w:r>
      <w:r>
        <w:rPr>
          <w:spacing w:val="-4"/>
          <w:w w:val="105"/>
        </w:rPr>
        <w:t> </w:t>
      </w:r>
      <w:r>
        <w:rPr>
          <w:w w:val="105"/>
        </w:rPr>
        <w:t>línea,</w:t>
      </w:r>
      <w:r>
        <w:rPr>
          <w:spacing w:val="-6"/>
          <w:w w:val="105"/>
        </w:rPr>
        <w:t> </w:t>
      </w:r>
      <w:r>
        <w:rPr>
          <w:w w:val="105"/>
        </w:rPr>
        <w:t>como el</w:t>
      </w:r>
      <w:r>
        <w:rPr>
          <w:spacing w:val="-20"/>
          <w:w w:val="105"/>
        </w:rPr>
        <w:t> </w:t>
      </w:r>
      <w:r>
        <w:rPr>
          <w:w w:val="105"/>
        </w:rPr>
        <w:t>realizado</w:t>
      </w:r>
      <w:r>
        <w:rPr>
          <w:spacing w:val="-19"/>
          <w:w w:val="105"/>
        </w:rPr>
        <w:t> </w:t>
      </w:r>
      <w:r>
        <w:rPr>
          <w:w w:val="105"/>
        </w:rPr>
        <w:t>al</w:t>
      </w:r>
      <w:r>
        <w:rPr>
          <w:spacing w:val="-20"/>
          <w:w w:val="105"/>
        </w:rPr>
        <w:t> </w:t>
      </w:r>
      <w:r>
        <w:rPr>
          <w:w w:val="105"/>
        </w:rPr>
        <w:t>Centro</w:t>
      </w:r>
      <w:r>
        <w:rPr>
          <w:spacing w:val="-19"/>
          <w:w w:val="105"/>
        </w:rPr>
        <w:t> </w:t>
      </w:r>
      <w:r>
        <w:rPr>
          <w:w w:val="105"/>
        </w:rPr>
        <w:t>de</w:t>
      </w:r>
      <w:r>
        <w:rPr>
          <w:spacing w:val="-19"/>
          <w:w w:val="105"/>
        </w:rPr>
        <w:t> </w:t>
      </w:r>
      <w:r>
        <w:rPr>
          <w:w w:val="105"/>
        </w:rPr>
        <w:t>Cooperación</w:t>
      </w:r>
      <w:r>
        <w:rPr>
          <w:spacing w:val="-19"/>
          <w:w w:val="105"/>
        </w:rPr>
        <w:t> </w:t>
      </w:r>
      <w:r>
        <w:rPr>
          <w:w w:val="105"/>
        </w:rPr>
        <w:t>con</w:t>
      </w:r>
      <w:r>
        <w:rPr>
          <w:spacing w:val="-20"/>
          <w:w w:val="105"/>
        </w:rPr>
        <w:t> </w:t>
      </w:r>
      <w:r>
        <w:rPr>
          <w:w w:val="105"/>
        </w:rPr>
        <w:t>África</w:t>
      </w:r>
      <w:r>
        <w:rPr>
          <w:spacing w:val="-19"/>
          <w:w w:val="105"/>
        </w:rPr>
        <w:t> </w:t>
      </w:r>
      <w:r>
        <w:rPr>
          <w:w w:val="105"/>
        </w:rPr>
        <w:t>con</w:t>
      </w:r>
      <w:r>
        <w:rPr>
          <w:spacing w:val="-19"/>
          <w:w w:val="105"/>
        </w:rPr>
        <w:t> </w:t>
      </w:r>
      <w:r>
        <w:rPr>
          <w:w w:val="105"/>
        </w:rPr>
        <w:t>la</w:t>
      </w:r>
      <w:r>
        <w:rPr>
          <w:spacing w:val="-19"/>
          <w:w w:val="105"/>
        </w:rPr>
        <w:t> </w:t>
      </w:r>
      <w:r>
        <w:rPr>
          <w:w w:val="105"/>
        </w:rPr>
        <w:t>implementación</w:t>
      </w:r>
      <w:r>
        <w:rPr>
          <w:spacing w:val="-19"/>
          <w:w w:val="105"/>
        </w:rPr>
        <w:t> </w:t>
      </w:r>
      <w:r>
        <w:rPr>
          <w:w w:val="105"/>
        </w:rPr>
        <w:t>virtual</w:t>
      </w:r>
      <w:r>
        <w:rPr>
          <w:spacing w:val="-20"/>
          <w:w w:val="105"/>
        </w:rPr>
        <w:t> </w:t>
      </w:r>
      <w:r>
        <w:rPr>
          <w:w w:val="105"/>
        </w:rPr>
        <w:t>de</w:t>
      </w:r>
      <w:r>
        <w:rPr>
          <w:spacing w:val="-19"/>
          <w:w w:val="105"/>
        </w:rPr>
        <w:t> </w:t>
      </w:r>
      <w:r>
        <w:rPr>
          <w:w w:val="105"/>
        </w:rPr>
        <w:t>una</w:t>
      </w:r>
      <w:r>
        <w:rPr>
          <w:spacing w:val="-19"/>
          <w:w w:val="105"/>
        </w:rPr>
        <w:t> </w:t>
      </w:r>
      <w:r>
        <w:rPr>
          <w:w w:val="105"/>
        </w:rPr>
        <w:t>galería</w:t>
      </w:r>
      <w:r>
        <w:rPr>
          <w:spacing w:val="-20"/>
          <w:w w:val="105"/>
        </w:rPr>
        <w:t> </w:t>
      </w:r>
      <w:r>
        <w:rPr>
          <w:w w:val="105"/>
        </w:rPr>
        <w:t>que</w:t>
      </w:r>
      <w:r>
        <w:rPr>
          <w:spacing w:val="-19"/>
          <w:w w:val="105"/>
        </w:rPr>
        <w:t> </w:t>
      </w:r>
      <w:r>
        <w:rPr>
          <w:w w:val="105"/>
        </w:rPr>
        <w:t>muestra los ODS-Objetivos de Desarrollo</w:t>
      </w:r>
      <w:r>
        <w:rPr>
          <w:spacing w:val="-7"/>
          <w:w w:val="105"/>
        </w:rPr>
        <w:t> </w:t>
      </w:r>
      <w:r>
        <w:rPr>
          <w:w w:val="105"/>
        </w:rPr>
        <w:t>Sostenible.</w:t>
      </w:r>
    </w:p>
    <w:p>
      <w:pPr>
        <w:pStyle w:val="BodyText"/>
        <w:spacing w:before="8"/>
      </w:pPr>
    </w:p>
    <w:p>
      <w:pPr>
        <w:pStyle w:val="BodyText"/>
        <w:spacing w:line="249" w:lineRule="auto"/>
        <w:ind w:left="1707" w:right="1209" w:firstLine="47"/>
        <w:jc w:val="both"/>
      </w:pPr>
      <w:r>
        <w:rPr>
          <w:w w:val="105"/>
        </w:rPr>
        <w:t>La</w:t>
      </w:r>
      <w:r>
        <w:rPr>
          <w:spacing w:val="-9"/>
          <w:w w:val="105"/>
        </w:rPr>
        <w:t> </w:t>
      </w:r>
      <w:r>
        <w:rPr>
          <w:w w:val="105"/>
        </w:rPr>
        <w:t>tercera</w:t>
      </w:r>
      <w:r>
        <w:rPr>
          <w:spacing w:val="-9"/>
          <w:w w:val="105"/>
        </w:rPr>
        <w:t> </w:t>
      </w:r>
      <w:r>
        <w:rPr>
          <w:w w:val="105"/>
        </w:rPr>
        <w:t>línea</w:t>
      </w:r>
      <w:r>
        <w:rPr>
          <w:spacing w:val="-11"/>
          <w:w w:val="105"/>
        </w:rPr>
        <w:t> </w:t>
      </w:r>
      <w:r>
        <w:rPr>
          <w:w w:val="105"/>
        </w:rPr>
        <w:t>de</w:t>
      </w:r>
      <w:r>
        <w:rPr>
          <w:spacing w:val="-9"/>
          <w:w w:val="105"/>
        </w:rPr>
        <w:t> </w:t>
      </w:r>
      <w:r>
        <w:rPr>
          <w:w w:val="105"/>
        </w:rPr>
        <w:t>trabajo</w:t>
      </w:r>
      <w:r>
        <w:rPr>
          <w:spacing w:val="-11"/>
          <w:w w:val="105"/>
        </w:rPr>
        <w:t> </w:t>
      </w:r>
      <w:r>
        <w:rPr>
          <w:w w:val="105"/>
        </w:rPr>
        <w:t>está</w:t>
      </w:r>
      <w:r>
        <w:rPr>
          <w:spacing w:val="-10"/>
          <w:w w:val="105"/>
        </w:rPr>
        <w:t> </w:t>
      </w:r>
      <w:r>
        <w:rPr>
          <w:w w:val="105"/>
        </w:rPr>
        <w:t>dirigida</w:t>
      </w:r>
      <w:r>
        <w:rPr>
          <w:spacing w:val="-11"/>
          <w:w w:val="105"/>
        </w:rPr>
        <w:t> </w:t>
      </w:r>
      <w:r>
        <w:rPr>
          <w:w w:val="105"/>
        </w:rPr>
        <w:t>a</w:t>
      </w:r>
      <w:r>
        <w:rPr>
          <w:spacing w:val="-9"/>
          <w:w w:val="105"/>
        </w:rPr>
        <w:t> </w:t>
      </w:r>
      <w:r>
        <w:rPr>
          <w:w w:val="105"/>
        </w:rPr>
        <w:t>satisfacer</w:t>
      </w:r>
      <w:r>
        <w:rPr>
          <w:spacing w:val="-10"/>
          <w:w w:val="105"/>
        </w:rPr>
        <w:t> </w:t>
      </w:r>
      <w:r>
        <w:rPr>
          <w:w w:val="105"/>
        </w:rPr>
        <w:t>las</w:t>
      </w:r>
      <w:r>
        <w:rPr>
          <w:spacing w:val="-10"/>
          <w:w w:val="105"/>
        </w:rPr>
        <w:t> </w:t>
      </w:r>
      <w:r>
        <w:rPr>
          <w:w w:val="105"/>
        </w:rPr>
        <w:t>necesidades</w:t>
      </w:r>
      <w:r>
        <w:rPr>
          <w:spacing w:val="-9"/>
          <w:w w:val="105"/>
        </w:rPr>
        <w:t> </w:t>
      </w:r>
      <w:r>
        <w:rPr>
          <w:w w:val="105"/>
        </w:rPr>
        <w:t>TIC</w:t>
      </w:r>
      <w:r>
        <w:rPr>
          <w:spacing w:val="-12"/>
          <w:w w:val="105"/>
        </w:rPr>
        <w:t> </w:t>
      </w:r>
      <w:r>
        <w:rPr>
          <w:w w:val="105"/>
        </w:rPr>
        <w:t>de</w:t>
      </w:r>
      <w:r>
        <w:rPr>
          <w:spacing w:val="-9"/>
          <w:w w:val="105"/>
        </w:rPr>
        <w:t> </w:t>
      </w:r>
      <w:r>
        <w:rPr>
          <w:w w:val="105"/>
        </w:rPr>
        <w:t>los</w:t>
      </w:r>
      <w:r>
        <w:rPr>
          <w:spacing w:val="-9"/>
          <w:w w:val="105"/>
        </w:rPr>
        <w:t> </w:t>
      </w:r>
      <w:r>
        <w:rPr>
          <w:w w:val="105"/>
        </w:rPr>
        <w:t>departamentos</w:t>
      </w:r>
      <w:r>
        <w:rPr>
          <w:spacing w:val="-10"/>
          <w:w w:val="105"/>
        </w:rPr>
        <w:t> </w:t>
      </w:r>
      <w:r>
        <w:rPr>
          <w:w w:val="105"/>
        </w:rPr>
        <w:t>de</w:t>
      </w:r>
      <w:r>
        <w:rPr>
          <w:spacing w:val="-11"/>
          <w:w w:val="105"/>
        </w:rPr>
        <w:t> </w:t>
      </w:r>
      <w:r>
        <w:rPr>
          <w:w w:val="105"/>
        </w:rPr>
        <w:t>I+D+i del ITC. Se ha continuado trabajando en los proyectos MAC y H2020, en los que participa el Departamento,</w:t>
      </w:r>
      <w:r>
        <w:rPr>
          <w:spacing w:val="-12"/>
          <w:w w:val="105"/>
        </w:rPr>
        <w:t> </w:t>
      </w:r>
      <w:r>
        <w:rPr>
          <w:w w:val="105"/>
        </w:rPr>
        <w:t>en</w:t>
      </w:r>
      <w:r>
        <w:rPr>
          <w:spacing w:val="-11"/>
          <w:w w:val="105"/>
        </w:rPr>
        <w:t> </w:t>
      </w:r>
      <w:r>
        <w:rPr>
          <w:w w:val="105"/>
        </w:rPr>
        <w:t>colaboración</w:t>
      </w:r>
      <w:r>
        <w:rPr>
          <w:spacing w:val="-12"/>
          <w:w w:val="105"/>
        </w:rPr>
        <w:t> </w:t>
      </w:r>
      <w:r>
        <w:rPr>
          <w:w w:val="105"/>
        </w:rPr>
        <w:t>con</w:t>
      </w:r>
      <w:r>
        <w:rPr>
          <w:spacing w:val="-13"/>
          <w:w w:val="105"/>
        </w:rPr>
        <w:t> </w:t>
      </w:r>
      <w:r>
        <w:rPr>
          <w:w w:val="105"/>
        </w:rPr>
        <w:t>otros</w:t>
      </w:r>
      <w:r>
        <w:rPr>
          <w:spacing w:val="-12"/>
          <w:w w:val="105"/>
        </w:rPr>
        <w:t> </w:t>
      </w:r>
      <w:r>
        <w:rPr>
          <w:w w:val="105"/>
        </w:rPr>
        <w:t>departamentos</w:t>
      </w:r>
      <w:r>
        <w:rPr>
          <w:spacing w:val="-12"/>
          <w:w w:val="105"/>
        </w:rPr>
        <w:t> </w:t>
      </w:r>
      <w:r>
        <w:rPr>
          <w:w w:val="105"/>
        </w:rPr>
        <w:t>del</w:t>
      </w:r>
      <w:r>
        <w:rPr>
          <w:spacing w:val="-12"/>
          <w:w w:val="105"/>
        </w:rPr>
        <w:t> </w:t>
      </w:r>
      <w:r>
        <w:rPr>
          <w:w w:val="105"/>
        </w:rPr>
        <w:t>ITC</w:t>
      </w:r>
      <w:r>
        <w:rPr>
          <w:spacing w:val="-14"/>
          <w:w w:val="105"/>
        </w:rPr>
        <w:t> </w:t>
      </w:r>
      <w:r>
        <w:rPr>
          <w:w w:val="105"/>
        </w:rPr>
        <w:t>e</w:t>
      </w:r>
      <w:r>
        <w:rPr>
          <w:spacing w:val="-11"/>
          <w:w w:val="105"/>
        </w:rPr>
        <w:t> </w:t>
      </w:r>
      <w:r>
        <w:rPr>
          <w:w w:val="105"/>
        </w:rPr>
        <w:t>instituciones</w:t>
      </w:r>
      <w:r>
        <w:rPr>
          <w:spacing w:val="-13"/>
          <w:w w:val="105"/>
        </w:rPr>
        <w:t> </w:t>
      </w:r>
      <w:r>
        <w:rPr>
          <w:w w:val="105"/>
        </w:rPr>
        <w:t>externas</w:t>
      </w:r>
      <w:r>
        <w:rPr>
          <w:spacing w:val="-13"/>
          <w:w w:val="105"/>
        </w:rPr>
        <w:t> </w:t>
      </w:r>
      <w:r>
        <w:rPr>
          <w:w w:val="105"/>
        </w:rPr>
        <w:t>que</w:t>
      </w:r>
      <w:r>
        <w:rPr>
          <w:spacing w:val="-11"/>
          <w:w w:val="105"/>
        </w:rPr>
        <w:t> </w:t>
      </w:r>
      <w:r>
        <w:rPr>
          <w:w w:val="105"/>
        </w:rPr>
        <w:t>los</w:t>
      </w:r>
      <w:r>
        <w:rPr>
          <w:spacing w:val="-13"/>
          <w:w w:val="105"/>
        </w:rPr>
        <w:t> </w:t>
      </w:r>
      <w:r>
        <w:rPr>
          <w:w w:val="105"/>
        </w:rPr>
        <w:t>lideran (como Nauticom – Adaptares – Desal+, Datalab, Climarisk, PlanClimac, Nextgendem, Dynamic- eGovernment, Life Nieblas, etc.), donde desarrollamos herramientas que facilitan las tareas – trabajos de los investigadores de estos proyectos (Software de gestión – monitorización de datos científicos - Diseño de modelos matemáticos – visualización de datos // Predicción…etc, vinculado a las áreas de conocimiento</w:t>
      </w:r>
      <w:r>
        <w:rPr>
          <w:spacing w:val="-14"/>
          <w:w w:val="105"/>
        </w:rPr>
        <w:t> </w:t>
      </w:r>
      <w:r>
        <w:rPr>
          <w:w w:val="105"/>
        </w:rPr>
        <w:t>del</w:t>
      </w:r>
      <w:r>
        <w:rPr>
          <w:spacing w:val="-14"/>
          <w:w w:val="105"/>
        </w:rPr>
        <w:t> </w:t>
      </w:r>
      <w:r>
        <w:rPr>
          <w:w w:val="105"/>
        </w:rPr>
        <w:t>ITC</w:t>
      </w:r>
      <w:r>
        <w:rPr>
          <w:spacing w:val="-14"/>
          <w:w w:val="105"/>
        </w:rPr>
        <w:t> </w:t>
      </w:r>
      <w:r>
        <w:rPr>
          <w:w w:val="105"/>
        </w:rPr>
        <w:t>relacionadas</w:t>
      </w:r>
      <w:r>
        <w:rPr>
          <w:spacing w:val="-13"/>
          <w:w w:val="105"/>
        </w:rPr>
        <w:t> </w:t>
      </w:r>
      <w:r>
        <w:rPr>
          <w:w w:val="105"/>
        </w:rPr>
        <w:t>con</w:t>
      </w:r>
      <w:r>
        <w:rPr>
          <w:spacing w:val="-14"/>
          <w:w w:val="105"/>
        </w:rPr>
        <w:t> </w:t>
      </w:r>
      <w:r>
        <w:rPr>
          <w:w w:val="105"/>
        </w:rPr>
        <w:t>Energías</w:t>
      </w:r>
      <w:r>
        <w:rPr>
          <w:spacing w:val="-13"/>
          <w:w w:val="105"/>
        </w:rPr>
        <w:t> </w:t>
      </w:r>
      <w:r>
        <w:rPr>
          <w:w w:val="105"/>
        </w:rPr>
        <w:t>Renovables,</w:t>
      </w:r>
      <w:r>
        <w:rPr>
          <w:spacing w:val="-13"/>
          <w:w w:val="105"/>
        </w:rPr>
        <w:t> </w:t>
      </w:r>
      <w:r>
        <w:rPr>
          <w:w w:val="105"/>
        </w:rPr>
        <w:t>Agua,</w:t>
      </w:r>
      <w:r>
        <w:rPr>
          <w:spacing w:val="-14"/>
          <w:w w:val="105"/>
        </w:rPr>
        <w:t> </w:t>
      </w:r>
      <w:r>
        <w:rPr>
          <w:w w:val="105"/>
        </w:rPr>
        <w:t>BioInformática,</w:t>
      </w:r>
      <w:r>
        <w:rPr>
          <w:spacing w:val="-13"/>
          <w:w w:val="105"/>
        </w:rPr>
        <w:t> </w:t>
      </w:r>
      <w:r>
        <w:rPr>
          <w:w w:val="105"/>
        </w:rPr>
        <w:t>Cambio</w:t>
      </w:r>
      <w:r>
        <w:rPr>
          <w:spacing w:val="-14"/>
          <w:w w:val="105"/>
        </w:rPr>
        <w:t> </w:t>
      </w:r>
      <w:r>
        <w:rPr>
          <w:w w:val="105"/>
        </w:rPr>
        <w:t>Climático.).</w:t>
      </w:r>
    </w:p>
    <w:p>
      <w:pPr>
        <w:pStyle w:val="BodyText"/>
        <w:spacing w:before="9"/>
      </w:pPr>
    </w:p>
    <w:p>
      <w:pPr>
        <w:pStyle w:val="BodyText"/>
        <w:spacing w:line="249" w:lineRule="auto"/>
        <w:ind w:left="1707" w:right="1209" w:firstLine="47"/>
        <w:jc w:val="both"/>
      </w:pPr>
      <w:r>
        <w:rPr>
          <w:w w:val="105"/>
        </w:rPr>
        <w:t>La línea cuarta, relacionada con potenciar el uso de las TIC en sectores estratégicos para Canarias (sector</w:t>
      </w:r>
      <w:r>
        <w:rPr>
          <w:spacing w:val="-8"/>
          <w:w w:val="105"/>
        </w:rPr>
        <w:t> </w:t>
      </w:r>
      <w:r>
        <w:rPr>
          <w:w w:val="105"/>
        </w:rPr>
        <w:t>Turístico</w:t>
      </w:r>
      <w:r>
        <w:rPr>
          <w:spacing w:val="-9"/>
          <w:w w:val="105"/>
        </w:rPr>
        <w:t> </w:t>
      </w:r>
      <w:r>
        <w:rPr>
          <w:w w:val="105"/>
        </w:rPr>
        <w:t>y</w:t>
      </w:r>
      <w:r>
        <w:rPr>
          <w:spacing w:val="-7"/>
          <w:w w:val="105"/>
        </w:rPr>
        <w:t> </w:t>
      </w:r>
      <w:r>
        <w:rPr>
          <w:w w:val="105"/>
        </w:rPr>
        <w:t>sector</w:t>
      </w:r>
      <w:r>
        <w:rPr>
          <w:spacing w:val="-8"/>
          <w:w w:val="105"/>
        </w:rPr>
        <w:t> </w:t>
      </w:r>
      <w:r>
        <w:rPr>
          <w:w w:val="105"/>
        </w:rPr>
        <w:t>Agrícola).</w:t>
      </w:r>
      <w:r>
        <w:rPr>
          <w:spacing w:val="-8"/>
          <w:w w:val="105"/>
        </w:rPr>
        <w:t> </w:t>
      </w:r>
      <w:r>
        <w:rPr>
          <w:w w:val="105"/>
        </w:rPr>
        <w:t>Estamos</w:t>
      </w:r>
      <w:r>
        <w:rPr>
          <w:spacing w:val="-7"/>
          <w:w w:val="105"/>
        </w:rPr>
        <w:t> </w:t>
      </w:r>
      <w:r>
        <w:rPr>
          <w:w w:val="105"/>
        </w:rPr>
        <w:t>fomentandoel</w:t>
      </w:r>
      <w:r>
        <w:rPr>
          <w:spacing w:val="-8"/>
          <w:w w:val="105"/>
        </w:rPr>
        <w:t> </w:t>
      </w:r>
      <w:r>
        <w:rPr>
          <w:w w:val="105"/>
        </w:rPr>
        <w:t>uso</w:t>
      </w:r>
      <w:r>
        <w:rPr>
          <w:spacing w:val="-9"/>
          <w:w w:val="105"/>
        </w:rPr>
        <w:t> </w:t>
      </w:r>
      <w:r>
        <w:rPr>
          <w:w w:val="105"/>
        </w:rPr>
        <w:t>de</w:t>
      </w:r>
      <w:r>
        <w:rPr>
          <w:spacing w:val="-6"/>
          <w:w w:val="105"/>
        </w:rPr>
        <w:t> </w:t>
      </w:r>
      <w:r>
        <w:rPr>
          <w:w w:val="105"/>
        </w:rPr>
        <w:t>las</w:t>
      </w:r>
      <w:r>
        <w:rPr>
          <w:spacing w:val="-9"/>
          <w:w w:val="105"/>
        </w:rPr>
        <w:t> </w:t>
      </w:r>
      <w:r>
        <w:rPr>
          <w:w w:val="105"/>
        </w:rPr>
        <w:t>TIC’s</w:t>
      </w:r>
      <w:r>
        <w:rPr>
          <w:spacing w:val="-7"/>
          <w:w w:val="105"/>
        </w:rPr>
        <w:t> </w:t>
      </w:r>
      <w:r>
        <w:rPr>
          <w:w w:val="105"/>
        </w:rPr>
        <w:t>a</w:t>
      </w:r>
      <w:r>
        <w:rPr>
          <w:spacing w:val="-9"/>
          <w:w w:val="105"/>
        </w:rPr>
        <w:t> </w:t>
      </w:r>
      <w:r>
        <w:rPr>
          <w:w w:val="105"/>
        </w:rPr>
        <w:t>favor</w:t>
      </w:r>
      <w:r>
        <w:rPr>
          <w:spacing w:val="-10"/>
          <w:w w:val="105"/>
        </w:rPr>
        <w:t> </w:t>
      </w:r>
      <w:r>
        <w:rPr>
          <w:w w:val="105"/>
        </w:rPr>
        <w:t>del</w:t>
      </w:r>
      <w:r>
        <w:rPr>
          <w:spacing w:val="-8"/>
          <w:w w:val="105"/>
        </w:rPr>
        <w:t> </w:t>
      </w:r>
      <w:r>
        <w:rPr>
          <w:w w:val="105"/>
        </w:rPr>
        <w:t>sector</w:t>
      </w:r>
      <w:r>
        <w:rPr>
          <w:spacing w:val="-8"/>
          <w:w w:val="105"/>
        </w:rPr>
        <w:t> </w:t>
      </w:r>
      <w:r>
        <w:rPr>
          <w:w w:val="105"/>
        </w:rPr>
        <w:t>primario</w:t>
      </w:r>
      <w:r>
        <w:rPr>
          <w:spacing w:val="-8"/>
          <w:w w:val="105"/>
        </w:rPr>
        <w:t> </w:t>
      </w:r>
      <w:r>
        <w:rPr>
          <w:w w:val="105"/>
        </w:rPr>
        <w:t>– agricultura y turismo (implantando soluciones que ya hay en el mercado, así como realizar nuevos desarrollos).</w:t>
      </w:r>
      <w:r>
        <w:rPr>
          <w:spacing w:val="-4"/>
          <w:w w:val="105"/>
        </w:rPr>
        <w:t> </w:t>
      </w:r>
      <w:r>
        <w:rPr>
          <w:w w:val="105"/>
        </w:rPr>
        <w:t>Continuaremos</w:t>
      </w:r>
      <w:r>
        <w:rPr>
          <w:spacing w:val="-4"/>
          <w:w w:val="105"/>
        </w:rPr>
        <w:t> </w:t>
      </w:r>
      <w:r>
        <w:rPr>
          <w:w w:val="105"/>
        </w:rPr>
        <w:t>con</w:t>
      </w:r>
      <w:r>
        <w:rPr>
          <w:spacing w:val="-5"/>
          <w:w w:val="105"/>
        </w:rPr>
        <w:t> </w:t>
      </w:r>
      <w:r>
        <w:rPr>
          <w:w w:val="105"/>
        </w:rPr>
        <w:t>nuestra</w:t>
      </w:r>
      <w:r>
        <w:rPr>
          <w:spacing w:val="-5"/>
          <w:w w:val="105"/>
        </w:rPr>
        <w:t> </w:t>
      </w:r>
      <w:r>
        <w:rPr>
          <w:w w:val="105"/>
        </w:rPr>
        <w:t>estrategia</w:t>
      </w:r>
      <w:r>
        <w:rPr>
          <w:spacing w:val="-5"/>
          <w:w w:val="105"/>
        </w:rPr>
        <w:t> </w:t>
      </w:r>
      <w:r>
        <w:rPr>
          <w:w w:val="105"/>
        </w:rPr>
        <w:t>de</w:t>
      </w:r>
      <w:r>
        <w:rPr>
          <w:spacing w:val="-5"/>
          <w:w w:val="105"/>
        </w:rPr>
        <w:t> </w:t>
      </w:r>
      <w:r>
        <w:rPr>
          <w:w w:val="105"/>
        </w:rPr>
        <w:t>impulsar</w:t>
      </w:r>
      <w:r>
        <w:rPr>
          <w:spacing w:val="-5"/>
          <w:w w:val="105"/>
        </w:rPr>
        <w:t> </w:t>
      </w:r>
      <w:r>
        <w:rPr>
          <w:w w:val="105"/>
        </w:rPr>
        <w:t>la</w:t>
      </w:r>
      <w:r>
        <w:rPr>
          <w:spacing w:val="-3"/>
          <w:w w:val="105"/>
        </w:rPr>
        <w:t> </w:t>
      </w:r>
      <w:r>
        <w:rPr>
          <w:w w:val="105"/>
        </w:rPr>
        <w:t>industria</w:t>
      </w:r>
      <w:r>
        <w:rPr>
          <w:spacing w:val="-5"/>
          <w:w w:val="105"/>
        </w:rPr>
        <w:t> </w:t>
      </w:r>
      <w:r>
        <w:rPr>
          <w:w w:val="105"/>
        </w:rPr>
        <w:t>TIC</w:t>
      </w:r>
      <w:r>
        <w:rPr>
          <w:spacing w:val="-6"/>
          <w:w w:val="105"/>
        </w:rPr>
        <w:t> </w:t>
      </w:r>
      <w:r>
        <w:rPr>
          <w:w w:val="105"/>
        </w:rPr>
        <w:t>en</w:t>
      </w:r>
      <w:r>
        <w:rPr>
          <w:spacing w:val="-5"/>
          <w:w w:val="105"/>
        </w:rPr>
        <w:t> </w:t>
      </w:r>
      <w:r>
        <w:rPr>
          <w:w w:val="105"/>
        </w:rPr>
        <w:t>Canarias</w:t>
      </w:r>
      <w:r>
        <w:rPr>
          <w:spacing w:val="-6"/>
          <w:w w:val="105"/>
        </w:rPr>
        <w:t> </w:t>
      </w:r>
      <w:r>
        <w:rPr>
          <w:w w:val="105"/>
        </w:rPr>
        <w:t>y</w:t>
      </w:r>
      <w:r>
        <w:rPr>
          <w:spacing w:val="-6"/>
          <w:w w:val="105"/>
        </w:rPr>
        <w:t> </w:t>
      </w:r>
      <w:r>
        <w:rPr>
          <w:w w:val="105"/>
        </w:rPr>
        <w:t>apoyar</w:t>
      </w:r>
      <w:r>
        <w:rPr>
          <w:spacing w:val="-6"/>
          <w:w w:val="105"/>
        </w:rPr>
        <w:t> </w:t>
      </w:r>
      <w:r>
        <w:rPr>
          <w:w w:val="105"/>
        </w:rPr>
        <w:t>a la internacionalización de las empresas TIC’s en los países vecinos (Marruecos – Cabo Verde), en sectores estratégicos para Canarias. Todas estas actuaciones estarán alineadas con los objetivos generales de la RIS-3 de Especialización Inteligente, con una especial apuesta por el uso de las TIC’s (crecimiento digital), contribuyendo a convertir Canarias en una región de referencia internacional en el uso de las TIC’s.</w:t>
      </w:r>
    </w:p>
    <w:p>
      <w:pPr>
        <w:pStyle w:val="BodyText"/>
        <w:spacing w:before="8"/>
        <w:rPr>
          <w:sz w:val="21"/>
        </w:rPr>
      </w:pPr>
    </w:p>
    <w:p>
      <w:pPr>
        <w:pStyle w:val="Heading2"/>
        <w:numPr>
          <w:ilvl w:val="1"/>
          <w:numId w:val="46"/>
        </w:numPr>
        <w:tabs>
          <w:tab w:pos="2043" w:val="left" w:leader="none"/>
        </w:tabs>
        <w:spacing w:line="240" w:lineRule="auto" w:before="0" w:after="0"/>
        <w:ind w:left="2042" w:right="0" w:hanging="336"/>
        <w:jc w:val="left"/>
        <w:rPr>
          <w:u w:val="none"/>
        </w:rPr>
      </w:pPr>
      <w:r>
        <w:rPr>
          <w:w w:val="105"/>
          <w:u w:val="none"/>
        </w:rPr>
        <w:t>Departamento de Energías</w:t>
      </w:r>
      <w:r>
        <w:rPr>
          <w:spacing w:val="-1"/>
          <w:w w:val="105"/>
          <w:u w:val="none"/>
        </w:rPr>
        <w:t> </w:t>
      </w:r>
      <w:r>
        <w:rPr>
          <w:w w:val="105"/>
          <w:u w:val="none"/>
        </w:rPr>
        <w:t>Renovables</w:t>
      </w:r>
    </w:p>
    <w:p>
      <w:pPr>
        <w:pStyle w:val="BodyText"/>
        <w:spacing w:before="7"/>
        <w:rPr>
          <w:b/>
          <w:sz w:val="21"/>
        </w:rPr>
      </w:pPr>
    </w:p>
    <w:p>
      <w:pPr>
        <w:pStyle w:val="BodyText"/>
        <w:spacing w:line="249" w:lineRule="auto"/>
        <w:ind w:left="1707" w:right="1209"/>
        <w:jc w:val="both"/>
      </w:pPr>
      <w:r>
        <w:rPr>
          <w:w w:val="105"/>
        </w:rPr>
        <w:t>El </w:t>
      </w:r>
      <w:r>
        <w:rPr>
          <w:b/>
          <w:w w:val="105"/>
        </w:rPr>
        <w:t>Departamento de EERR </w:t>
      </w:r>
      <w:r>
        <w:rPr>
          <w:w w:val="105"/>
        </w:rPr>
        <w:t>durante el ejercicio 2021 dedicó un gran esfuerzo a toda la actividad de la planificación de la política energética del Gobierno de Canarias. Bajo encargo de la Consejería de Transición Ecológica, Lucha contra el Cambio Climático y Planificación Territorial, se trabajó en el desarrollo del Plan de Transición Energética de Canarias - PTECan, y en las ocho Estrategias que lo soportan</w:t>
      </w:r>
      <w:r>
        <w:rPr>
          <w:spacing w:val="-19"/>
          <w:w w:val="105"/>
        </w:rPr>
        <w:t> </w:t>
      </w:r>
      <w:r>
        <w:rPr>
          <w:w w:val="105"/>
        </w:rPr>
        <w:t>(</w:t>
      </w:r>
      <w:r>
        <w:rPr>
          <w:spacing w:val="-20"/>
          <w:w w:val="105"/>
        </w:rPr>
        <w:t> </w:t>
      </w:r>
      <w:r>
        <w:rPr>
          <w:w w:val="105"/>
        </w:rPr>
        <w:t>Autoconsumo</w:t>
      </w:r>
      <w:r>
        <w:rPr>
          <w:spacing w:val="-18"/>
          <w:w w:val="105"/>
        </w:rPr>
        <w:t> </w:t>
      </w:r>
      <w:r>
        <w:rPr>
          <w:w w:val="105"/>
        </w:rPr>
        <w:t>FV,</w:t>
      </w:r>
      <w:r>
        <w:rPr>
          <w:spacing w:val="-19"/>
          <w:w w:val="105"/>
        </w:rPr>
        <w:t> </w:t>
      </w:r>
      <w:r>
        <w:rPr>
          <w:w w:val="105"/>
        </w:rPr>
        <w:t>Almacenamiento</w:t>
      </w:r>
      <w:r>
        <w:rPr>
          <w:spacing w:val="-19"/>
          <w:w w:val="105"/>
        </w:rPr>
        <w:t> </w:t>
      </w:r>
      <w:r>
        <w:rPr>
          <w:w w:val="105"/>
        </w:rPr>
        <w:t>energético,</w:t>
      </w:r>
      <w:r>
        <w:rPr>
          <w:spacing w:val="-19"/>
          <w:w w:val="105"/>
        </w:rPr>
        <w:t> </w:t>
      </w:r>
      <w:r>
        <w:rPr>
          <w:w w:val="105"/>
        </w:rPr>
        <w:t>Vehículo</w:t>
      </w:r>
      <w:r>
        <w:rPr>
          <w:spacing w:val="-19"/>
          <w:w w:val="105"/>
        </w:rPr>
        <w:t> </w:t>
      </w:r>
      <w:r>
        <w:rPr>
          <w:w w:val="105"/>
        </w:rPr>
        <w:t>eléctrico,</w:t>
      </w:r>
      <w:r>
        <w:rPr>
          <w:spacing w:val="-18"/>
          <w:w w:val="105"/>
        </w:rPr>
        <w:t> </w:t>
      </w:r>
      <w:r>
        <w:rPr>
          <w:w w:val="105"/>
        </w:rPr>
        <w:t>Geotermia,</w:t>
      </w:r>
      <w:r>
        <w:rPr>
          <w:spacing w:val="-19"/>
          <w:w w:val="105"/>
        </w:rPr>
        <w:t> </w:t>
      </w:r>
      <w:r>
        <w:rPr>
          <w:w w:val="105"/>
        </w:rPr>
        <w:t>EERR</w:t>
      </w:r>
      <w:r>
        <w:rPr>
          <w:spacing w:val="-20"/>
          <w:w w:val="105"/>
        </w:rPr>
        <w:t> </w:t>
      </w:r>
      <w:r>
        <w:rPr>
          <w:w w:val="105"/>
        </w:rPr>
        <w:t>marinas, Generación</w:t>
      </w:r>
      <w:r>
        <w:rPr>
          <w:spacing w:val="-9"/>
          <w:w w:val="105"/>
        </w:rPr>
        <w:t> </w:t>
      </w:r>
      <w:r>
        <w:rPr>
          <w:w w:val="105"/>
        </w:rPr>
        <w:t>gestionable,</w:t>
      </w:r>
      <w:r>
        <w:rPr>
          <w:spacing w:val="-9"/>
          <w:w w:val="105"/>
        </w:rPr>
        <w:t> </w:t>
      </w:r>
      <w:r>
        <w:rPr>
          <w:w w:val="105"/>
        </w:rPr>
        <w:t>Hidrógeno</w:t>
      </w:r>
      <w:r>
        <w:rPr>
          <w:spacing w:val="-9"/>
          <w:w w:val="105"/>
        </w:rPr>
        <w:t> </w:t>
      </w:r>
      <w:r>
        <w:rPr>
          <w:w w:val="105"/>
        </w:rPr>
        <w:t>verde,</w:t>
      </w:r>
      <w:r>
        <w:rPr>
          <w:spacing w:val="-9"/>
          <w:w w:val="105"/>
        </w:rPr>
        <w:t> </w:t>
      </w:r>
      <w:r>
        <w:rPr>
          <w:w w:val="105"/>
        </w:rPr>
        <w:t>Gestión</w:t>
      </w:r>
      <w:r>
        <w:rPr>
          <w:spacing w:val="-8"/>
          <w:w w:val="105"/>
        </w:rPr>
        <w:t> </w:t>
      </w:r>
      <w:r>
        <w:rPr>
          <w:w w:val="105"/>
        </w:rPr>
        <w:t>de</w:t>
      </w:r>
      <w:r>
        <w:rPr>
          <w:spacing w:val="-11"/>
          <w:w w:val="105"/>
        </w:rPr>
        <w:t> </w:t>
      </w:r>
      <w:r>
        <w:rPr>
          <w:w w:val="105"/>
        </w:rPr>
        <w:t>demanda</w:t>
      </w:r>
      <w:r>
        <w:rPr>
          <w:spacing w:val="-9"/>
          <w:w w:val="105"/>
        </w:rPr>
        <w:t> </w:t>
      </w:r>
      <w:r>
        <w:rPr>
          <w:w w:val="105"/>
        </w:rPr>
        <w:t>y</w:t>
      </w:r>
      <w:r>
        <w:rPr>
          <w:spacing w:val="-9"/>
          <w:w w:val="105"/>
        </w:rPr>
        <w:t> </w:t>
      </w:r>
      <w:r>
        <w:rPr>
          <w:w w:val="105"/>
        </w:rPr>
        <w:t>redes</w:t>
      </w:r>
      <w:r>
        <w:rPr>
          <w:spacing w:val="-9"/>
          <w:w w:val="105"/>
        </w:rPr>
        <w:t> </w:t>
      </w:r>
      <w:r>
        <w:rPr>
          <w:w w:val="105"/>
        </w:rPr>
        <w:t>inteligentes).</w:t>
      </w:r>
      <w:r>
        <w:rPr>
          <w:spacing w:val="-10"/>
          <w:w w:val="105"/>
        </w:rPr>
        <w:t> </w:t>
      </w:r>
      <w:r>
        <w:rPr>
          <w:w w:val="105"/>
        </w:rPr>
        <w:t>Bajo</w:t>
      </w:r>
      <w:r>
        <w:rPr>
          <w:spacing w:val="-8"/>
          <w:w w:val="105"/>
        </w:rPr>
        <w:t> </w:t>
      </w:r>
      <w:r>
        <w:rPr>
          <w:w w:val="105"/>
        </w:rPr>
        <w:t>Encargos</w:t>
      </w:r>
      <w:r>
        <w:rPr>
          <w:spacing w:val="-9"/>
          <w:w w:val="105"/>
        </w:rPr>
        <w:t> </w:t>
      </w:r>
      <w:r>
        <w:rPr>
          <w:w w:val="105"/>
        </w:rPr>
        <w:t>de la CTELCCPT también se continuó apoyando al Observatorio Energético de Canarias, con mejoras en los contenidos y prestaciones de la página web, así como la Elaboración del Anuario energético de Canarias. Se realizó un estudio sobre la repotenciación de parques eólicos en Canarias. Bajo encargo también se elaboró la huella de carbono de los municipios</w:t>
      </w:r>
      <w:r>
        <w:rPr>
          <w:spacing w:val="-16"/>
          <w:w w:val="105"/>
        </w:rPr>
        <w:t> </w:t>
      </w:r>
      <w:r>
        <w:rPr>
          <w:w w:val="105"/>
        </w:rPr>
        <w:t>canarios.</w:t>
      </w:r>
    </w:p>
    <w:p>
      <w:pPr>
        <w:pStyle w:val="BodyText"/>
        <w:spacing w:before="10"/>
        <w:rPr>
          <w:sz w:val="18"/>
        </w:rPr>
      </w:pPr>
    </w:p>
    <w:p>
      <w:pPr>
        <w:spacing w:before="99"/>
        <w:ind w:left="0" w:right="1210" w:firstLine="0"/>
        <w:jc w:val="right"/>
        <w:rPr>
          <w:sz w:val="19"/>
        </w:rPr>
      </w:pPr>
      <w:r>
        <w:rPr>
          <w:sz w:val="19"/>
        </w:rPr>
        <w:t>Página 86</w:t>
      </w:r>
    </w:p>
    <w:p>
      <w:pPr>
        <w:pStyle w:val="BodyText"/>
      </w:pPr>
    </w:p>
    <w:p>
      <w:pPr>
        <w:pStyle w:val="BodyText"/>
      </w:pPr>
    </w:p>
    <w:p>
      <w:pPr>
        <w:pStyle w:val="BodyText"/>
        <w:spacing w:before="4"/>
        <w:rPr>
          <w:sz w:val="18"/>
        </w:rPr>
      </w:pPr>
      <w:r>
        <w:rPr/>
        <w:pict>
          <v:group style="position:absolute;margin-left:52.058052pt;margin-top:12.541566pt;width:490.9pt;height:36.6pt;mso-position-horizontal-relative:page;mso-position-vertical-relative:paragraph;z-index:-251329536;mso-wrap-distance-left:0;mso-wrap-distance-right:0" coordorigin="1041,251" coordsize="9818,732">
            <v:line style="position:absolute" from="1046,978" to="1046,255" stroked="true" strokeweight=".465325pt" strokecolor="#000000">
              <v:stroke dashstyle="solid"/>
            </v:line>
            <v:line style="position:absolute" from="1046,978" to="5441,978" stroked="true" strokeweight=".465325pt" strokecolor="#000000">
              <v:stroke dashstyle="solid"/>
            </v:line>
            <v:line style="position:absolute" from="1046,255" to="5441,255" stroked="true" strokeweight=".465325pt" strokecolor="#000000">
              <v:stroke dashstyle="solid"/>
            </v:line>
            <v:line style="position:absolute" from="5441,978" to="10211,978" stroked="true" strokeweight=".465325pt" strokecolor="#000000">
              <v:stroke dashstyle="solid"/>
            </v:line>
            <v:line style="position:absolute" from="5441,255" to="10211,255" stroked="true" strokeweight=".465325pt" strokecolor="#000000">
              <v:stroke dashstyle="solid"/>
            </v:line>
            <v:shape style="position:absolute;left:5515;top:274;width:4622;height:686" type="#_x0000_t75" stroked="false">
              <v:imagedata r:id="rId10" o:title=""/>
            </v:shape>
            <v:shape style="position:absolute;left:10211;top:250;width:648;height:732" type="#_x0000_t75" stroked="false">
              <v:imagedata r:id="rId11" o:title=""/>
            </v:shape>
            <v:shape style="position:absolute;left:1041;top:250;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09" w:firstLine="47"/>
        <w:jc w:val="both"/>
      </w:pPr>
      <w:r>
        <w:rPr>
          <w:w w:val="105"/>
        </w:rPr>
        <w:t>Se ha avanzado a nivel regional en la realización de los Planes de Acción para el Clima y la Energía Sostenible (PACES), se han desarrollado trabajos para el Cabildo de Gran Canaria consistentes en actualización</w:t>
      </w:r>
      <w:r>
        <w:rPr>
          <w:spacing w:val="-10"/>
          <w:w w:val="105"/>
        </w:rPr>
        <w:t> </w:t>
      </w:r>
      <w:r>
        <w:rPr>
          <w:w w:val="105"/>
        </w:rPr>
        <w:t>de</w:t>
      </w:r>
      <w:r>
        <w:rPr>
          <w:spacing w:val="-10"/>
          <w:w w:val="105"/>
        </w:rPr>
        <w:t> </w:t>
      </w:r>
      <w:r>
        <w:rPr>
          <w:w w:val="105"/>
        </w:rPr>
        <w:t>los</w:t>
      </w:r>
      <w:r>
        <w:rPr>
          <w:spacing w:val="-12"/>
          <w:w w:val="105"/>
        </w:rPr>
        <w:t> </w:t>
      </w:r>
      <w:r>
        <w:rPr>
          <w:w w:val="105"/>
        </w:rPr>
        <w:t>PACES,</w:t>
      </w:r>
      <w:r>
        <w:rPr>
          <w:spacing w:val="-10"/>
          <w:w w:val="105"/>
        </w:rPr>
        <w:t> </w:t>
      </w:r>
      <w:r>
        <w:rPr>
          <w:w w:val="105"/>
        </w:rPr>
        <w:t>de</w:t>
      </w:r>
      <w:r>
        <w:rPr>
          <w:spacing w:val="-10"/>
          <w:w w:val="105"/>
        </w:rPr>
        <w:t> </w:t>
      </w:r>
      <w:r>
        <w:rPr>
          <w:w w:val="105"/>
        </w:rPr>
        <w:t>los</w:t>
      </w:r>
      <w:r>
        <w:rPr>
          <w:spacing w:val="-9"/>
          <w:w w:val="105"/>
        </w:rPr>
        <w:t> </w:t>
      </w:r>
      <w:r>
        <w:rPr>
          <w:w w:val="105"/>
        </w:rPr>
        <w:t>21</w:t>
      </w:r>
      <w:r>
        <w:rPr>
          <w:spacing w:val="-10"/>
          <w:w w:val="105"/>
        </w:rPr>
        <w:t> </w:t>
      </w:r>
      <w:r>
        <w:rPr>
          <w:w w:val="105"/>
        </w:rPr>
        <w:t>municipios</w:t>
      </w:r>
      <w:r>
        <w:rPr>
          <w:spacing w:val="-10"/>
          <w:w w:val="105"/>
        </w:rPr>
        <w:t> </w:t>
      </w:r>
      <w:r>
        <w:rPr>
          <w:w w:val="105"/>
        </w:rPr>
        <w:t>de</w:t>
      </w:r>
      <w:r>
        <w:rPr>
          <w:spacing w:val="-10"/>
          <w:w w:val="105"/>
        </w:rPr>
        <w:t> </w:t>
      </w:r>
      <w:r>
        <w:rPr>
          <w:w w:val="105"/>
        </w:rPr>
        <w:t>la</w:t>
      </w:r>
      <w:r>
        <w:rPr>
          <w:spacing w:val="-9"/>
          <w:w w:val="105"/>
        </w:rPr>
        <w:t> </w:t>
      </w:r>
      <w:r>
        <w:rPr>
          <w:w w:val="105"/>
        </w:rPr>
        <w:t>isla,</w:t>
      </w:r>
      <w:r>
        <w:rPr>
          <w:spacing w:val="-10"/>
          <w:w w:val="105"/>
        </w:rPr>
        <w:t> </w:t>
      </w:r>
      <w:r>
        <w:rPr>
          <w:w w:val="105"/>
        </w:rPr>
        <w:t>y</w:t>
      </w:r>
      <w:r>
        <w:rPr>
          <w:spacing w:val="-10"/>
          <w:w w:val="105"/>
        </w:rPr>
        <w:t> </w:t>
      </w:r>
      <w:r>
        <w:rPr>
          <w:w w:val="105"/>
        </w:rPr>
        <w:t>se</w:t>
      </w:r>
      <w:r>
        <w:rPr>
          <w:spacing w:val="-9"/>
          <w:w w:val="105"/>
        </w:rPr>
        <w:t> </w:t>
      </w:r>
      <w:r>
        <w:rPr>
          <w:w w:val="105"/>
        </w:rPr>
        <w:t>avanzó</w:t>
      </w:r>
      <w:r>
        <w:rPr>
          <w:spacing w:val="-10"/>
          <w:w w:val="105"/>
        </w:rPr>
        <w:t> </w:t>
      </w:r>
      <w:r>
        <w:rPr>
          <w:w w:val="105"/>
        </w:rPr>
        <w:t>en</w:t>
      </w:r>
      <w:r>
        <w:rPr>
          <w:spacing w:val="-10"/>
          <w:w w:val="105"/>
        </w:rPr>
        <w:t> </w:t>
      </w:r>
      <w:r>
        <w:rPr>
          <w:w w:val="105"/>
        </w:rPr>
        <w:t>la</w:t>
      </w:r>
      <w:r>
        <w:rPr>
          <w:spacing w:val="-11"/>
          <w:w w:val="105"/>
        </w:rPr>
        <w:t> </w:t>
      </w:r>
      <w:r>
        <w:rPr>
          <w:w w:val="105"/>
        </w:rPr>
        <w:t>elaboración</w:t>
      </w:r>
      <w:r>
        <w:rPr>
          <w:spacing w:val="-10"/>
          <w:w w:val="105"/>
        </w:rPr>
        <w:t> </w:t>
      </w:r>
      <w:r>
        <w:rPr>
          <w:w w:val="105"/>
        </w:rPr>
        <w:t>de</w:t>
      </w:r>
      <w:r>
        <w:rPr>
          <w:spacing w:val="-10"/>
          <w:w w:val="105"/>
        </w:rPr>
        <w:t> </w:t>
      </w:r>
      <w:r>
        <w:rPr>
          <w:w w:val="105"/>
        </w:rPr>
        <w:t>un</w:t>
      </w:r>
      <w:r>
        <w:rPr>
          <w:spacing w:val="-9"/>
          <w:w w:val="105"/>
        </w:rPr>
        <w:t> </w:t>
      </w:r>
      <w:r>
        <w:rPr>
          <w:w w:val="105"/>
        </w:rPr>
        <w:t>PACES para el cabildo de G.C., que considera todas sus instalaciones. Se apoyó al Cabildo G.C. en el estudio de</w:t>
      </w:r>
      <w:r>
        <w:rPr>
          <w:spacing w:val="-4"/>
          <w:w w:val="105"/>
        </w:rPr>
        <w:t> </w:t>
      </w:r>
      <w:r>
        <w:rPr>
          <w:w w:val="105"/>
        </w:rPr>
        <w:t>una</w:t>
      </w:r>
      <w:r>
        <w:rPr>
          <w:spacing w:val="-4"/>
          <w:w w:val="105"/>
        </w:rPr>
        <w:t> </w:t>
      </w:r>
      <w:r>
        <w:rPr>
          <w:w w:val="105"/>
        </w:rPr>
        <w:t>Comunidad</w:t>
      </w:r>
      <w:r>
        <w:rPr>
          <w:spacing w:val="-5"/>
          <w:w w:val="105"/>
        </w:rPr>
        <w:t> </w:t>
      </w:r>
      <w:r>
        <w:rPr>
          <w:w w:val="105"/>
        </w:rPr>
        <w:t>energética</w:t>
      </w:r>
      <w:r>
        <w:rPr>
          <w:spacing w:val="-3"/>
          <w:w w:val="105"/>
        </w:rPr>
        <w:t> </w:t>
      </w:r>
      <w:r>
        <w:rPr>
          <w:w w:val="105"/>
        </w:rPr>
        <w:t>para</w:t>
      </w:r>
      <w:r>
        <w:rPr>
          <w:spacing w:val="-5"/>
          <w:w w:val="105"/>
        </w:rPr>
        <w:t> </w:t>
      </w:r>
      <w:r>
        <w:rPr>
          <w:w w:val="105"/>
        </w:rPr>
        <w:t>el</w:t>
      </w:r>
      <w:r>
        <w:rPr>
          <w:spacing w:val="-6"/>
          <w:w w:val="105"/>
        </w:rPr>
        <w:t> </w:t>
      </w:r>
      <w:r>
        <w:rPr>
          <w:w w:val="105"/>
        </w:rPr>
        <w:t>polígono</w:t>
      </w:r>
      <w:r>
        <w:rPr>
          <w:spacing w:val="-5"/>
          <w:w w:val="105"/>
        </w:rPr>
        <w:t> </w:t>
      </w:r>
      <w:r>
        <w:rPr>
          <w:w w:val="105"/>
        </w:rPr>
        <w:t>de</w:t>
      </w:r>
      <w:r>
        <w:rPr>
          <w:spacing w:val="-5"/>
          <w:w w:val="105"/>
        </w:rPr>
        <w:t> </w:t>
      </w:r>
      <w:r>
        <w:rPr>
          <w:w w:val="105"/>
        </w:rPr>
        <w:t>Arinaga,</w:t>
      </w:r>
      <w:r>
        <w:rPr>
          <w:spacing w:val="-6"/>
          <w:w w:val="105"/>
        </w:rPr>
        <w:t> </w:t>
      </w:r>
      <w:r>
        <w:rPr>
          <w:w w:val="105"/>
        </w:rPr>
        <w:t>y</w:t>
      </w:r>
      <w:r>
        <w:rPr>
          <w:spacing w:val="-5"/>
          <w:w w:val="105"/>
        </w:rPr>
        <w:t> </w:t>
      </w:r>
      <w:r>
        <w:rPr>
          <w:w w:val="105"/>
        </w:rPr>
        <w:t>de</w:t>
      </w:r>
      <w:r>
        <w:rPr>
          <w:spacing w:val="-3"/>
          <w:w w:val="105"/>
        </w:rPr>
        <w:t> </w:t>
      </w:r>
      <w:r>
        <w:rPr>
          <w:w w:val="105"/>
        </w:rPr>
        <w:t>una</w:t>
      </w:r>
      <w:r>
        <w:rPr>
          <w:spacing w:val="-4"/>
          <w:w w:val="105"/>
        </w:rPr>
        <w:t> </w:t>
      </w:r>
      <w:r>
        <w:rPr>
          <w:w w:val="105"/>
        </w:rPr>
        <w:t>Comunidad</w:t>
      </w:r>
      <w:r>
        <w:rPr>
          <w:spacing w:val="-3"/>
          <w:w w:val="105"/>
        </w:rPr>
        <w:t> </w:t>
      </w:r>
      <w:r>
        <w:rPr>
          <w:w w:val="105"/>
        </w:rPr>
        <w:t>energética</w:t>
      </w:r>
      <w:r>
        <w:rPr>
          <w:spacing w:val="-4"/>
          <w:w w:val="105"/>
        </w:rPr>
        <w:t> </w:t>
      </w:r>
      <w:r>
        <w:rPr>
          <w:w w:val="105"/>
        </w:rPr>
        <w:t>residencial para</w:t>
      </w:r>
      <w:r>
        <w:rPr>
          <w:spacing w:val="-9"/>
          <w:w w:val="105"/>
        </w:rPr>
        <w:t> </w:t>
      </w:r>
      <w:r>
        <w:rPr>
          <w:w w:val="105"/>
        </w:rPr>
        <w:t>7</w:t>
      </w:r>
      <w:r>
        <w:rPr>
          <w:spacing w:val="-9"/>
          <w:w w:val="105"/>
        </w:rPr>
        <w:t> </w:t>
      </w:r>
      <w:r>
        <w:rPr>
          <w:w w:val="105"/>
        </w:rPr>
        <w:t>Palmas</w:t>
      </w:r>
      <w:r>
        <w:rPr>
          <w:spacing w:val="-9"/>
          <w:w w:val="105"/>
        </w:rPr>
        <w:t> </w:t>
      </w:r>
      <w:r>
        <w:rPr>
          <w:w w:val="105"/>
        </w:rPr>
        <w:t>y</w:t>
      </w:r>
      <w:r>
        <w:rPr>
          <w:spacing w:val="-8"/>
          <w:w w:val="105"/>
        </w:rPr>
        <w:t> </w:t>
      </w:r>
      <w:r>
        <w:rPr>
          <w:w w:val="105"/>
        </w:rPr>
        <w:t>la</w:t>
      </w:r>
      <w:r>
        <w:rPr>
          <w:spacing w:val="-8"/>
          <w:w w:val="105"/>
        </w:rPr>
        <w:t> </w:t>
      </w:r>
      <w:r>
        <w:rPr>
          <w:w w:val="105"/>
        </w:rPr>
        <w:t>microrred</w:t>
      </w:r>
      <w:r>
        <w:rPr>
          <w:spacing w:val="-8"/>
          <w:w w:val="105"/>
        </w:rPr>
        <w:t> </w:t>
      </w:r>
      <w:r>
        <w:rPr>
          <w:w w:val="105"/>
        </w:rPr>
        <w:t>del</w:t>
      </w:r>
      <w:r>
        <w:rPr>
          <w:spacing w:val="-9"/>
          <w:w w:val="105"/>
        </w:rPr>
        <w:t> </w:t>
      </w:r>
      <w:r>
        <w:rPr>
          <w:w w:val="105"/>
        </w:rPr>
        <w:t>Jardín</w:t>
      </w:r>
      <w:r>
        <w:rPr>
          <w:spacing w:val="-8"/>
          <w:w w:val="105"/>
        </w:rPr>
        <w:t> </w:t>
      </w:r>
      <w:r>
        <w:rPr>
          <w:w w:val="105"/>
        </w:rPr>
        <w:t>canario.</w:t>
      </w:r>
      <w:r>
        <w:rPr>
          <w:spacing w:val="-8"/>
          <w:w w:val="105"/>
        </w:rPr>
        <w:t> </w:t>
      </w:r>
      <w:r>
        <w:rPr>
          <w:w w:val="105"/>
        </w:rPr>
        <w:t>Se</w:t>
      </w:r>
      <w:r>
        <w:rPr>
          <w:spacing w:val="-10"/>
          <w:w w:val="105"/>
        </w:rPr>
        <w:t> </w:t>
      </w:r>
      <w:r>
        <w:rPr>
          <w:w w:val="105"/>
        </w:rPr>
        <w:t>organizó</w:t>
      </w:r>
      <w:r>
        <w:rPr>
          <w:spacing w:val="-8"/>
          <w:w w:val="105"/>
        </w:rPr>
        <w:t> </w:t>
      </w:r>
      <w:r>
        <w:rPr>
          <w:w w:val="105"/>
        </w:rPr>
        <w:t>un</w:t>
      </w:r>
      <w:r>
        <w:rPr>
          <w:spacing w:val="-8"/>
          <w:w w:val="105"/>
        </w:rPr>
        <w:t> </w:t>
      </w:r>
      <w:r>
        <w:rPr>
          <w:w w:val="105"/>
        </w:rPr>
        <w:t>curso</w:t>
      </w:r>
      <w:r>
        <w:rPr>
          <w:spacing w:val="-10"/>
          <w:w w:val="105"/>
        </w:rPr>
        <w:t> </w:t>
      </w:r>
      <w:r>
        <w:rPr>
          <w:w w:val="105"/>
        </w:rPr>
        <w:t>de</w:t>
      </w:r>
      <w:r>
        <w:rPr>
          <w:spacing w:val="-10"/>
          <w:w w:val="105"/>
        </w:rPr>
        <w:t> </w:t>
      </w:r>
      <w:r>
        <w:rPr>
          <w:w w:val="105"/>
        </w:rPr>
        <w:t>alto</w:t>
      </w:r>
      <w:r>
        <w:rPr>
          <w:spacing w:val="-10"/>
          <w:w w:val="105"/>
        </w:rPr>
        <w:t> </w:t>
      </w:r>
      <w:r>
        <w:rPr>
          <w:w w:val="105"/>
        </w:rPr>
        <w:t>nivel</w:t>
      </w:r>
      <w:r>
        <w:rPr>
          <w:spacing w:val="-11"/>
          <w:w w:val="105"/>
        </w:rPr>
        <w:t> </w:t>
      </w:r>
      <w:r>
        <w:rPr>
          <w:w w:val="105"/>
        </w:rPr>
        <w:t>sobre</w:t>
      </w:r>
      <w:r>
        <w:rPr>
          <w:spacing w:val="-8"/>
          <w:w w:val="105"/>
        </w:rPr>
        <w:t> </w:t>
      </w:r>
      <w:r>
        <w:rPr>
          <w:w w:val="105"/>
        </w:rPr>
        <w:t>EERR</w:t>
      </w:r>
      <w:r>
        <w:rPr>
          <w:spacing w:val="-9"/>
          <w:w w:val="105"/>
        </w:rPr>
        <w:t> </w:t>
      </w:r>
      <w:r>
        <w:rPr>
          <w:w w:val="105"/>
        </w:rPr>
        <w:t>marinas para la</w:t>
      </w:r>
      <w:r>
        <w:rPr>
          <w:spacing w:val="-2"/>
          <w:w w:val="105"/>
        </w:rPr>
        <w:t> </w:t>
      </w:r>
      <w:r>
        <w:rPr>
          <w:w w:val="105"/>
        </w:rPr>
        <w:t>SPEGC.</w:t>
      </w:r>
    </w:p>
    <w:p>
      <w:pPr>
        <w:pStyle w:val="BodyText"/>
        <w:spacing w:before="8"/>
      </w:pPr>
    </w:p>
    <w:p>
      <w:pPr>
        <w:pStyle w:val="BodyText"/>
        <w:spacing w:line="249" w:lineRule="auto"/>
        <w:ind w:left="1707" w:right="1210"/>
        <w:jc w:val="both"/>
      </w:pPr>
      <w:r>
        <w:rPr>
          <w:w w:val="105"/>
        </w:rPr>
        <w:t>Además</w:t>
      </w:r>
      <w:r>
        <w:rPr>
          <w:spacing w:val="-15"/>
          <w:w w:val="105"/>
        </w:rPr>
        <w:t> </w:t>
      </w:r>
      <w:r>
        <w:rPr>
          <w:w w:val="105"/>
        </w:rPr>
        <w:t>de</w:t>
      </w:r>
      <w:r>
        <w:rPr>
          <w:spacing w:val="-13"/>
          <w:w w:val="105"/>
        </w:rPr>
        <w:t> </w:t>
      </w:r>
      <w:r>
        <w:rPr>
          <w:w w:val="105"/>
        </w:rPr>
        <w:t>Gran</w:t>
      </w:r>
      <w:r>
        <w:rPr>
          <w:spacing w:val="-11"/>
          <w:w w:val="105"/>
        </w:rPr>
        <w:t> </w:t>
      </w:r>
      <w:r>
        <w:rPr>
          <w:w w:val="105"/>
        </w:rPr>
        <w:t>Canaria,</w:t>
      </w:r>
      <w:r>
        <w:rPr>
          <w:spacing w:val="-14"/>
          <w:w w:val="105"/>
        </w:rPr>
        <w:t> </w:t>
      </w:r>
      <w:r>
        <w:rPr>
          <w:w w:val="105"/>
        </w:rPr>
        <w:t>también</w:t>
      </w:r>
      <w:r>
        <w:rPr>
          <w:spacing w:val="-11"/>
          <w:w w:val="105"/>
        </w:rPr>
        <w:t> </w:t>
      </w:r>
      <w:r>
        <w:rPr>
          <w:w w:val="105"/>
        </w:rPr>
        <w:t>se</w:t>
      </w:r>
      <w:r>
        <w:rPr>
          <w:spacing w:val="-12"/>
          <w:w w:val="105"/>
        </w:rPr>
        <w:t> </w:t>
      </w:r>
      <w:r>
        <w:rPr>
          <w:w w:val="105"/>
        </w:rPr>
        <w:t>realizaron</w:t>
      </w:r>
      <w:r>
        <w:rPr>
          <w:spacing w:val="-11"/>
          <w:w w:val="105"/>
        </w:rPr>
        <w:t> </w:t>
      </w:r>
      <w:r>
        <w:rPr>
          <w:w w:val="105"/>
        </w:rPr>
        <w:t>dos</w:t>
      </w:r>
      <w:r>
        <w:rPr>
          <w:spacing w:val="-12"/>
          <w:w w:val="105"/>
        </w:rPr>
        <w:t> </w:t>
      </w:r>
      <w:r>
        <w:rPr>
          <w:w w:val="105"/>
        </w:rPr>
        <w:t>nuevos</w:t>
      </w:r>
      <w:r>
        <w:rPr>
          <w:spacing w:val="-12"/>
          <w:w w:val="105"/>
        </w:rPr>
        <w:t> </w:t>
      </w:r>
      <w:r>
        <w:rPr>
          <w:w w:val="105"/>
        </w:rPr>
        <w:t>PACES</w:t>
      </w:r>
      <w:r>
        <w:rPr>
          <w:spacing w:val="-13"/>
          <w:w w:val="105"/>
        </w:rPr>
        <w:t> </w:t>
      </w:r>
      <w:r>
        <w:rPr>
          <w:w w:val="105"/>
        </w:rPr>
        <w:t>e</w:t>
      </w:r>
      <w:r>
        <w:rPr>
          <w:spacing w:val="-11"/>
          <w:w w:val="105"/>
        </w:rPr>
        <w:t> </w:t>
      </w:r>
      <w:r>
        <w:rPr>
          <w:w w:val="105"/>
        </w:rPr>
        <w:t>IERs</w:t>
      </w:r>
      <w:r>
        <w:rPr>
          <w:spacing w:val="-12"/>
          <w:w w:val="105"/>
        </w:rPr>
        <w:t> </w:t>
      </w:r>
      <w:r>
        <w:rPr>
          <w:w w:val="105"/>
        </w:rPr>
        <w:t>(Inventario</w:t>
      </w:r>
      <w:r>
        <w:rPr>
          <w:spacing w:val="-12"/>
          <w:w w:val="105"/>
        </w:rPr>
        <w:t> </w:t>
      </w:r>
      <w:r>
        <w:rPr>
          <w:w w:val="105"/>
        </w:rPr>
        <w:t>de</w:t>
      </w:r>
      <w:r>
        <w:rPr>
          <w:spacing w:val="-13"/>
          <w:w w:val="105"/>
        </w:rPr>
        <w:t> </w:t>
      </w:r>
      <w:r>
        <w:rPr>
          <w:w w:val="105"/>
        </w:rPr>
        <w:t>Emisiones</w:t>
      </w:r>
      <w:r>
        <w:rPr>
          <w:spacing w:val="-13"/>
          <w:w w:val="105"/>
        </w:rPr>
        <w:t> </w:t>
      </w:r>
      <w:r>
        <w:rPr>
          <w:w w:val="105"/>
        </w:rPr>
        <w:t>de Referencia) en Lanzarote. Para el Cabildo de Lanzarote se elaboró estudio de ordenación de infraestructuras energéticas de la</w:t>
      </w:r>
      <w:r>
        <w:rPr>
          <w:spacing w:val="-6"/>
          <w:w w:val="105"/>
        </w:rPr>
        <w:t> </w:t>
      </w:r>
      <w:r>
        <w:rPr>
          <w:w w:val="105"/>
        </w:rPr>
        <w:t>isla.</w:t>
      </w:r>
    </w:p>
    <w:p>
      <w:pPr>
        <w:pStyle w:val="BodyText"/>
        <w:spacing w:before="9"/>
      </w:pPr>
    </w:p>
    <w:p>
      <w:pPr>
        <w:pStyle w:val="BodyText"/>
        <w:spacing w:line="249" w:lineRule="auto"/>
        <w:ind w:left="1707" w:right="1210"/>
        <w:jc w:val="both"/>
      </w:pPr>
      <w:r>
        <w:rPr>
          <w:w w:val="105"/>
        </w:rPr>
        <w:t>En</w:t>
      </w:r>
      <w:r>
        <w:rPr>
          <w:spacing w:val="-16"/>
          <w:w w:val="105"/>
        </w:rPr>
        <w:t> </w:t>
      </w:r>
      <w:r>
        <w:rPr>
          <w:w w:val="105"/>
        </w:rPr>
        <w:t>La</w:t>
      </w:r>
      <w:r>
        <w:rPr>
          <w:spacing w:val="-16"/>
          <w:w w:val="105"/>
        </w:rPr>
        <w:t> </w:t>
      </w:r>
      <w:r>
        <w:rPr>
          <w:w w:val="105"/>
        </w:rPr>
        <w:t>Gomera</w:t>
      </w:r>
      <w:r>
        <w:rPr>
          <w:spacing w:val="-16"/>
          <w:w w:val="105"/>
        </w:rPr>
        <w:t> </w:t>
      </w:r>
      <w:r>
        <w:rPr>
          <w:w w:val="105"/>
        </w:rPr>
        <w:t>se</w:t>
      </w:r>
      <w:r>
        <w:rPr>
          <w:spacing w:val="-15"/>
          <w:w w:val="105"/>
        </w:rPr>
        <w:t> </w:t>
      </w:r>
      <w:r>
        <w:rPr>
          <w:w w:val="105"/>
        </w:rPr>
        <w:t>trabajó</w:t>
      </w:r>
      <w:r>
        <w:rPr>
          <w:spacing w:val="-16"/>
          <w:w w:val="105"/>
        </w:rPr>
        <w:t> </w:t>
      </w:r>
      <w:r>
        <w:rPr>
          <w:w w:val="105"/>
        </w:rPr>
        <w:t>en</w:t>
      </w:r>
      <w:r>
        <w:rPr>
          <w:spacing w:val="-18"/>
          <w:w w:val="105"/>
        </w:rPr>
        <w:t> </w:t>
      </w:r>
      <w:r>
        <w:rPr>
          <w:w w:val="105"/>
        </w:rPr>
        <w:t>el</w:t>
      </w:r>
      <w:r>
        <w:rPr>
          <w:spacing w:val="-16"/>
          <w:w w:val="105"/>
        </w:rPr>
        <w:t> </w:t>
      </w:r>
      <w:r>
        <w:rPr>
          <w:w w:val="105"/>
        </w:rPr>
        <w:t>proyecto</w:t>
      </w:r>
      <w:r>
        <w:rPr>
          <w:spacing w:val="-16"/>
          <w:w w:val="105"/>
        </w:rPr>
        <w:t> </w:t>
      </w:r>
      <w:r>
        <w:rPr>
          <w:w w:val="105"/>
        </w:rPr>
        <w:t>La</w:t>
      </w:r>
      <w:r>
        <w:rPr>
          <w:spacing w:val="-16"/>
          <w:w w:val="105"/>
        </w:rPr>
        <w:t> </w:t>
      </w:r>
      <w:r>
        <w:rPr>
          <w:w w:val="105"/>
        </w:rPr>
        <w:t>Gomera</w:t>
      </w:r>
      <w:r>
        <w:rPr>
          <w:spacing w:val="-15"/>
          <w:w w:val="105"/>
        </w:rPr>
        <w:t> </w:t>
      </w:r>
      <w:r>
        <w:rPr>
          <w:w w:val="105"/>
        </w:rPr>
        <w:t>100</w:t>
      </w:r>
      <w:r>
        <w:rPr>
          <w:spacing w:val="-18"/>
          <w:w w:val="105"/>
        </w:rPr>
        <w:t> </w:t>
      </w:r>
      <w:r>
        <w:rPr>
          <w:w w:val="105"/>
        </w:rPr>
        <w:t>%</w:t>
      </w:r>
      <w:r>
        <w:rPr>
          <w:spacing w:val="-18"/>
          <w:w w:val="105"/>
        </w:rPr>
        <w:t> </w:t>
      </w:r>
      <w:r>
        <w:rPr>
          <w:w w:val="105"/>
        </w:rPr>
        <w:t>sostenible,</w:t>
      </w:r>
      <w:r>
        <w:rPr>
          <w:spacing w:val="-16"/>
          <w:w w:val="105"/>
        </w:rPr>
        <w:t> </w:t>
      </w:r>
      <w:r>
        <w:rPr>
          <w:w w:val="105"/>
        </w:rPr>
        <w:t>que</w:t>
      </w:r>
      <w:r>
        <w:rPr>
          <w:spacing w:val="-15"/>
          <w:w w:val="105"/>
        </w:rPr>
        <w:t> </w:t>
      </w:r>
      <w:r>
        <w:rPr>
          <w:w w:val="105"/>
        </w:rPr>
        <w:t>prevé</w:t>
      </w:r>
      <w:r>
        <w:rPr>
          <w:spacing w:val="-16"/>
          <w:w w:val="105"/>
        </w:rPr>
        <w:t> </w:t>
      </w:r>
      <w:r>
        <w:rPr>
          <w:w w:val="105"/>
        </w:rPr>
        <w:t>la</w:t>
      </w:r>
      <w:r>
        <w:rPr>
          <w:spacing w:val="-16"/>
          <w:w w:val="105"/>
        </w:rPr>
        <w:t> </w:t>
      </w:r>
      <w:r>
        <w:rPr>
          <w:w w:val="105"/>
        </w:rPr>
        <w:t>instalación</w:t>
      </w:r>
      <w:r>
        <w:rPr>
          <w:spacing w:val="-16"/>
          <w:w w:val="105"/>
        </w:rPr>
        <w:t> </w:t>
      </w:r>
      <w:r>
        <w:rPr>
          <w:w w:val="105"/>
        </w:rPr>
        <w:t>un</w:t>
      </w:r>
      <w:r>
        <w:rPr>
          <w:spacing w:val="-15"/>
          <w:w w:val="105"/>
        </w:rPr>
        <w:t> </w:t>
      </w:r>
      <w:r>
        <w:rPr>
          <w:w w:val="105"/>
        </w:rPr>
        <w:t>sistema “multimicrogrid”,</w:t>
      </w:r>
      <w:r>
        <w:rPr>
          <w:spacing w:val="-12"/>
          <w:w w:val="105"/>
        </w:rPr>
        <w:t> </w:t>
      </w:r>
      <w:r>
        <w:rPr>
          <w:w w:val="105"/>
        </w:rPr>
        <w:t>con</w:t>
      </w:r>
      <w:r>
        <w:rPr>
          <w:spacing w:val="-12"/>
          <w:w w:val="105"/>
        </w:rPr>
        <w:t> </w:t>
      </w:r>
      <w:r>
        <w:rPr>
          <w:w w:val="105"/>
        </w:rPr>
        <w:t>la</w:t>
      </w:r>
      <w:r>
        <w:rPr>
          <w:spacing w:val="-12"/>
          <w:w w:val="105"/>
        </w:rPr>
        <w:t> </w:t>
      </w:r>
      <w:r>
        <w:rPr>
          <w:w w:val="105"/>
        </w:rPr>
        <w:t>instalación</w:t>
      </w:r>
      <w:r>
        <w:rPr>
          <w:spacing w:val="-11"/>
          <w:w w:val="105"/>
        </w:rPr>
        <w:t> </w:t>
      </w:r>
      <w:r>
        <w:rPr>
          <w:w w:val="105"/>
        </w:rPr>
        <w:t>de</w:t>
      </w:r>
      <w:r>
        <w:rPr>
          <w:spacing w:val="-12"/>
          <w:w w:val="105"/>
        </w:rPr>
        <w:t> </w:t>
      </w:r>
      <w:r>
        <w:rPr>
          <w:w w:val="105"/>
        </w:rPr>
        <w:t>las</w:t>
      </w:r>
      <w:r>
        <w:rPr>
          <w:spacing w:val="-12"/>
          <w:w w:val="105"/>
        </w:rPr>
        <w:t> </w:t>
      </w:r>
      <w:r>
        <w:rPr>
          <w:w w:val="105"/>
        </w:rPr>
        <w:t>primeras</w:t>
      </w:r>
      <w:r>
        <w:rPr>
          <w:spacing w:val="-11"/>
          <w:w w:val="105"/>
        </w:rPr>
        <w:t> </w:t>
      </w:r>
      <w:r>
        <w:rPr>
          <w:w w:val="105"/>
        </w:rPr>
        <w:t>microrredes</w:t>
      </w:r>
      <w:r>
        <w:rPr>
          <w:spacing w:val="-12"/>
          <w:w w:val="105"/>
        </w:rPr>
        <w:t> </w:t>
      </w:r>
      <w:r>
        <w:rPr>
          <w:w w:val="105"/>
        </w:rPr>
        <w:t>de</w:t>
      </w:r>
      <w:r>
        <w:rPr>
          <w:spacing w:val="-12"/>
          <w:w w:val="105"/>
        </w:rPr>
        <w:t> </w:t>
      </w:r>
      <w:r>
        <w:rPr>
          <w:w w:val="105"/>
        </w:rPr>
        <w:t>lo</w:t>
      </w:r>
      <w:r>
        <w:rPr>
          <w:spacing w:val="-13"/>
          <w:w w:val="105"/>
        </w:rPr>
        <w:t> </w:t>
      </w:r>
      <w:r>
        <w:rPr>
          <w:w w:val="105"/>
        </w:rPr>
        <w:t>que</w:t>
      </w:r>
      <w:r>
        <w:rPr>
          <w:spacing w:val="-12"/>
          <w:w w:val="105"/>
        </w:rPr>
        <w:t> </w:t>
      </w:r>
      <w:r>
        <w:rPr>
          <w:w w:val="105"/>
        </w:rPr>
        <w:t>será</w:t>
      </w:r>
      <w:r>
        <w:rPr>
          <w:spacing w:val="-11"/>
          <w:w w:val="105"/>
        </w:rPr>
        <w:t> </w:t>
      </w:r>
      <w:r>
        <w:rPr>
          <w:w w:val="105"/>
        </w:rPr>
        <w:t>una</w:t>
      </w:r>
      <w:r>
        <w:rPr>
          <w:spacing w:val="-12"/>
          <w:w w:val="105"/>
        </w:rPr>
        <w:t> </w:t>
      </w:r>
      <w:r>
        <w:rPr>
          <w:w w:val="105"/>
        </w:rPr>
        <w:t>futura</w:t>
      </w:r>
      <w:r>
        <w:rPr>
          <w:spacing w:val="-12"/>
          <w:w w:val="105"/>
        </w:rPr>
        <w:t> </w:t>
      </w:r>
      <w:r>
        <w:rPr>
          <w:w w:val="105"/>
        </w:rPr>
        <w:t>constelación</w:t>
      </w:r>
      <w:r>
        <w:rPr>
          <w:spacing w:val="-12"/>
          <w:w w:val="105"/>
        </w:rPr>
        <w:t> </w:t>
      </w:r>
      <w:r>
        <w:rPr>
          <w:w w:val="105"/>
        </w:rPr>
        <w:t>de microrredes en toda la isla, al final</w:t>
      </w:r>
      <w:r>
        <w:rPr>
          <w:spacing w:val="-35"/>
          <w:w w:val="105"/>
        </w:rPr>
        <w:t> </w:t>
      </w:r>
      <w:r>
        <w:rPr>
          <w:w w:val="105"/>
        </w:rPr>
        <w:t>de las líneas de la red de distribución de la isla.</w:t>
      </w:r>
    </w:p>
    <w:p>
      <w:pPr>
        <w:pStyle w:val="BodyText"/>
        <w:spacing w:line="229" w:lineRule="exact"/>
        <w:ind w:left="1707"/>
        <w:jc w:val="both"/>
      </w:pPr>
      <w:r>
        <w:rPr>
          <w:w w:val="105"/>
        </w:rPr>
        <w:t>Se avanzó también en la microrred de Pozo Izquierdo.</w:t>
      </w:r>
    </w:p>
    <w:p>
      <w:pPr>
        <w:pStyle w:val="BodyText"/>
        <w:spacing w:before="8"/>
        <w:rPr>
          <w:sz w:val="21"/>
        </w:rPr>
      </w:pPr>
    </w:p>
    <w:p>
      <w:pPr>
        <w:pStyle w:val="BodyText"/>
        <w:spacing w:line="249" w:lineRule="auto"/>
        <w:ind w:left="1707" w:right="1209"/>
        <w:jc w:val="both"/>
      </w:pPr>
      <w:r>
        <w:rPr>
          <w:w w:val="105"/>
        </w:rPr>
        <w:t>Se continuó la consolidación de las capacidades analíticas de BioenergyLab, una plataforma para promover la valorización energética de la fracción orgánica de residuos. Se realizaron mejoras en la planta</w:t>
      </w:r>
      <w:r>
        <w:rPr>
          <w:spacing w:val="-14"/>
          <w:w w:val="105"/>
        </w:rPr>
        <w:t> </w:t>
      </w:r>
      <w:r>
        <w:rPr>
          <w:w w:val="105"/>
        </w:rPr>
        <w:t>de</w:t>
      </w:r>
      <w:r>
        <w:rPr>
          <w:spacing w:val="-14"/>
          <w:w w:val="105"/>
        </w:rPr>
        <w:t> </w:t>
      </w:r>
      <w:r>
        <w:rPr>
          <w:w w:val="105"/>
        </w:rPr>
        <w:t>biodiesel</w:t>
      </w:r>
      <w:r>
        <w:rPr>
          <w:spacing w:val="-15"/>
          <w:w w:val="105"/>
        </w:rPr>
        <w:t> </w:t>
      </w:r>
      <w:r>
        <w:rPr>
          <w:w w:val="105"/>
        </w:rPr>
        <w:t>de</w:t>
      </w:r>
      <w:r>
        <w:rPr>
          <w:spacing w:val="-14"/>
          <w:w w:val="105"/>
        </w:rPr>
        <w:t> </w:t>
      </w:r>
      <w:r>
        <w:rPr>
          <w:w w:val="105"/>
        </w:rPr>
        <w:t>Pozo</w:t>
      </w:r>
      <w:r>
        <w:rPr>
          <w:spacing w:val="-15"/>
          <w:w w:val="105"/>
        </w:rPr>
        <w:t> </w:t>
      </w:r>
      <w:r>
        <w:rPr>
          <w:w w:val="105"/>
        </w:rPr>
        <w:t>izquierdo,</w:t>
      </w:r>
      <w:r>
        <w:rPr>
          <w:spacing w:val="-14"/>
          <w:w w:val="105"/>
        </w:rPr>
        <w:t> </w:t>
      </w:r>
      <w:r>
        <w:rPr>
          <w:w w:val="105"/>
        </w:rPr>
        <w:t>y</w:t>
      </w:r>
      <w:r>
        <w:rPr>
          <w:spacing w:val="-15"/>
          <w:w w:val="105"/>
        </w:rPr>
        <w:t> </w:t>
      </w:r>
      <w:r>
        <w:rPr>
          <w:w w:val="105"/>
        </w:rPr>
        <w:t>en</w:t>
      </w:r>
      <w:r>
        <w:rPr>
          <w:spacing w:val="-14"/>
          <w:w w:val="105"/>
        </w:rPr>
        <w:t> </w:t>
      </w:r>
      <w:r>
        <w:rPr>
          <w:w w:val="105"/>
        </w:rPr>
        <w:t>el</w:t>
      </w:r>
      <w:r>
        <w:rPr>
          <w:spacing w:val="-15"/>
          <w:w w:val="105"/>
        </w:rPr>
        <w:t> </w:t>
      </w:r>
      <w:r>
        <w:rPr>
          <w:w w:val="105"/>
        </w:rPr>
        <w:t>marco</w:t>
      </w:r>
      <w:r>
        <w:rPr>
          <w:spacing w:val="-14"/>
          <w:w w:val="105"/>
        </w:rPr>
        <w:t> </w:t>
      </w:r>
      <w:r>
        <w:rPr>
          <w:w w:val="105"/>
        </w:rPr>
        <w:t>de</w:t>
      </w:r>
      <w:r>
        <w:rPr>
          <w:spacing w:val="-15"/>
          <w:w w:val="105"/>
        </w:rPr>
        <w:t> </w:t>
      </w:r>
      <w:r>
        <w:rPr>
          <w:w w:val="105"/>
        </w:rPr>
        <w:t>una</w:t>
      </w:r>
      <w:r>
        <w:rPr>
          <w:spacing w:val="-14"/>
          <w:w w:val="105"/>
        </w:rPr>
        <w:t> </w:t>
      </w:r>
      <w:r>
        <w:rPr>
          <w:w w:val="105"/>
        </w:rPr>
        <w:t>colaboración</w:t>
      </w:r>
      <w:r>
        <w:rPr>
          <w:spacing w:val="-14"/>
          <w:w w:val="105"/>
        </w:rPr>
        <w:t> </w:t>
      </w:r>
      <w:r>
        <w:rPr>
          <w:w w:val="105"/>
        </w:rPr>
        <w:t>con</w:t>
      </w:r>
      <w:r>
        <w:rPr>
          <w:spacing w:val="-14"/>
          <w:w w:val="105"/>
        </w:rPr>
        <w:t> </w:t>
      </w:r>
      <w:r>
        <w:rPr>
          <w:w w:val="105"/>
        </w:rPr>
        <w:t>dos</w:t>
      </w:r>
      <w:r>
        <w:rPr>
          <w:spacing w:val="-15"/>
          <w:w w:val="105"/>
        </w:rPr>
        <w:t> </w:t>
      </w:r>
      <w:r>
        <w:rPr>
          <w:w w:val="105"/>
        </w:rPr>
        <w:t>empresas,</w:t>
      </w:r>
      <w:r>
        <w:rPr>
          <w:spacing w:val="-13"/>
          <w:w w:val="105"/>
        </w:rPr>
        <w:t> </w:t>
      </w:r>
      <w:r>
        <w:rPr>
          <w:w w:val="105"/>
        </w:rPr>
        <w:t>una</w:t>
      </w:r>
      <w:r>
        <w:rPr>
          <w:spacing w:val="-14"/>
          <w:w w:val="105"/>
        </w:rPr>
        <w:t> </w:t>
      </w:r>
      <w:r>
        <w:rPr>
          <w:w w:val="105"/>
        </w:rPr>
        <w:t>de</w:t>
      </w:r>
      <w:r>
        <w:rPr>
          <w:spacing w:val="-14"/>
          <w:w w:val="105"/>
        </w:rPr>
        <w:t> </w:t>
      </w:r>
      <w:r>
        <w:rPr>
          <w:w w:val="105"/>
        </w:rPr>
        <w:t>ellas del sector privado, y otra del tercer sector (Fundación), se realizaron actividades de producción de biodiesel a partir de aceite vegetal usado. Se instaló un biodigestor en la universidad de Nuakchot en Mauritania, y se mantuvo la explotación de un biodigestor instalado en una explotación porcina del municipio de</w:t>
      </w:r>
      <w:r>
        <w:rPr>
          <w:spacing w:val="1"/>
          <w:w w:val="105"/>
        </w:rPr>
        <w:t> </w:t>
      </w:r>
      <w:r>
        <w:rPr>
          <w:w w:val="105"/>
        </w:rPr>
        <w:t>Agüimes.</w:t>
      </w:r>
    </w:p>
    <w:p>
      <w:pPr>
        <w:pStyle w:val="BodyText"/>
        <w:spacing w:before="6"/>
      </w:pPr>
    </w:p>
    <w:p>
      <w:pPr>
        <w:pStyle w:val="BodyText"/>
        <w:spacing w:line="249" w:lineRule="auto"/>
        <w:ind w:left="1707" w:right="1209"/>
        <w:jc w:val="both"/>
      </w:pPr>
      <w:r>
        <w:rPr>
          <w:w w:val="105"/>
        </w:rPr>
        <w:t>El Departamento de EERR además ha continuado su incremento en las colaboraciones con empresas de diversos sectores, destacando servicios prestados a varias empresas del sector energético para servicios diversos, tales como la integración de gran parque eólico off-shore en el sistema eléctrico de Gran Canaria, llevar a cabo estudio de integración de parque eólico con sistema de producción de hidrógeno; llevar a cabo el estudio de integración de FV con almacenamiento en baterías; estudiar el impacto de la central de una empresa en el sistema energético insular, y estudio de blending para integración</w:t>
      </w:r>
      <w:r>
        <w:rPr>
          <w:spacing w:val="-4"/>
          <w:w w:val="105"/>
        </w:rPr>
        <w:t> </w:t>
      </w:r>
      <w:r>
        <w:rPr>
          <w:w w:val="105"/>
        </w:rPr>
        <w:t>de</w:t>
      </w:r>
      <w:r>
        <w:rPr>
          <w:spacing w:val="-5"/>
          <w:w w:val="105"/>
        </w:rPr>
        <w:t> </w:t>
      </w:r>
      <w:r>
        <w:rPr>
          <w:w w:val="105"/>
        </w:rPr>
        <w:t>hidrógeno;</w:t>
      </w:r>
      <w:r>
        <w:rPr>
          <w:spacing w:val="-4"/>
          <w:w w:val="105"/>
        </w:rPr>
        <w:t> </w:t>
      </w:r>
      <w:r>
        <w:rPr>
          <w:w w:val="105"/>
        </w:rPr>
        <w:t>mejora</w:t>
      </w:r>
      <w:r>
        <w:rPr>
          <w:spacing w:val="-3"/>
          <w:w w:val="105"/>
        </w:rPr>
        <w:t> </w:t>
      </w:r>
      <w:r>
        <w:rPr>
          <w:w w:val="105"/>
        </w:rPr>
        <w:t>de</w:t>
      </w:r>
      <w:r>
        <w:rPr>
          <w:spacing w:val="-4"/>
          <w:w w:val="105"/>
        </w:rPr>
        <w:t> </w:t>
      </w:r>
      <w:r>
        <w:rPr>
          <w:w w:val="105"/>
        </w:rPr>
        <w:t>modelos</w:t>
      </w:r>
      <w:r>
        <w:rPr>
          <w:spacing w:val="-4"/>
          <w:w w:val="105"/>
        </w:rPr>
        <w:t> </w:t>
      </w:r>
      <w:r>
        <w:rPr>
          <w:w w:val="105"/>
        </w:rPr>
        <w:t>matemáticos</w:t>
      </w:r>
      <w:r>
        <w:rPr>
          <w:spacing w:val="-4"/>
          <w:w w:val="105"/>
        </w:rPr>
        <w:t> </w:t>
      </w:r>
      <w:r>
        <w:rPr>
          <w:w w:val="105"/>
        </w:rPr>
        <w:t>de</w:t>
      </w:r>
      <w:r>
        <w:rPr>
          <w:spacing w:val="-5"/>
          <w:w w:val="105"/>
        </w:rPr>
        <w:t> </w:t>
      </w:r>
      <w:r>
        <w:rPr>
          <w:w w:val="105"/>
        </w:rPr>
        <w:t>la</w:t>
      </w:r>
      <w:r>
        <w:rPr>
          <w:spacing w:val="-3"/>
          <w:w w:val="105"/>
        </w:rPr>
        <w:t> </w:t>
      </w:r>
      <w:r>
        <w:rPr>
          <w:w w:val="105"/>
        </w:rPr>
        <w:t>Central</w:t>
      </w:r>
      <w:r>
        <w:rPr>
          <w:spacing w:val="-5"/>
          <w:w w:val="105"/>
        </w:rPr>
        <w:t> </w:t>
      </w:r>
      <w:r>
        <w:rPr>
          <w:w w:val="105"/>
        </w:rPr>
        <w:t>Hidroeólica</w:t>
      </w:r>
      <w:r>
        <w:rPr>
          <w:spacing w:val="-4"/>
          <w:w w:val="105"/>
        </w:rPr>
        <w:t> </w:t>
      </w:r>
      <w:r>
        <w:rPr>
          <w:w w:val="105"/>
        </w:rPr>
        <w:t>de</w:t>
      </w:r>
      <w:r>
        <w:rPr>
          <w:spacing w:val="-5"/>
          <w:w w:val="105"/>
        </w:rPr>
        <w:t> </w:t>
      </w:r>
      <w:r>
        <w:rPr>
          <w:w w:val="105"/>
        </w:rPr>
        <w:t>El</w:t>
      </w:r>
      <w:r>
        <w:rPr>
          <w:spacing w:val="-5"/>
          <w:w w:val="105"/>
        </w:rPr>
        <w:t> </w:t>
      </w:r>
      <w:r>
        <w:rPr>
          <w:w w:val="105"/>
        </w:rPr>
        <w:t>Hierro</w:t>
      </w:r>
      <w:r>
        <w:rPr>
          <w:spacing w:val="-3"/>
          <w:w w:val="105"/>
        </w:rPr>
        <w:t> </w:t>
      </w:r>
      <w:r>
        <w:rPr>
          <w:w w:val="105"/>
        </w:rPr>
        <w:t>con</w:t>
      </w:r>
      <w:r>
        <w:rPr>
          <w:spacing w:val="-3"/>
          <w:w w:val="105"/>
        </w:rPr>
        <w:t> </w:t>
      </w:r>
      <w:r>
        <w:rPr>
          <w:w w:val="105"/>
        </w:rPr>
        <w:t>la herramienta de software PSSE/E para REE; análisis de muestras de distintos residuos orgánicos valorizables</w:t>
      </w:r>
      <w:r>
        <w:rPr>
          <w:spacing w:val="-14"/>
          <w:w w:val="105"/>
        </w:rPr>
        <w:t> </w:t>
      </w:r>
      <w:r>
        <w:rPr>
          <w:w w:val="105"/>
        </w:rPr>
        <w:t>energéticamente.</w:t>
      </w:r>
      <w:r>
        <w:rPr>
          <w:spacing w:val="-12"/>
          <w:w w:val="105"/>
        </w:rPr>
        <w:t> </w:t>
      </w:r>
      <w:r>
        <w:rPr>
          <w:w w:val="105"/>
        </w:rPr>
        <w:t>Mediante</w:t>
      </w:r>
      <w:r>
        <w:rPr>
          <w:spacing w:val="-11"/>
          <w:w w:val="105"/>
        </w:rPr>
        <w:t> </w:t>
      </w:r>
      <w:r>
        <w:rPr>
          <w:w w:val="105"/>
        </w:rPr>
        <w:t>la</w:t>
      </w:r>
      <w:r>
        <w:rPr>
          <w:spacing w:val="-12"/>
          <w:w w:val="105"/>
        </w:rPr>
        <w:t> </w:t>
      </w:r>
      <w:r>
        <w:rPr>
          <w:w w:val="105"/>
        </w:rPr>
        <w:t>colaboración</w:t>
      </w:r>
      <w:r>
        <w:rPr>
          <w:spacing w:val="-15"/>
          <w:w w:val="105"/>
        </w:rPr>
        <w:t> </w:t>
      </w:r>
      <w:r>
        <w:rPr>
          <w:w w:val="105"/>
        </w:rPr>
        <w:t>tecnológica</w:t>
      </w:r>
      <w:r>
        <w:rPr>
          <w:spacing w:val="-13"/>
          <w:w w:val="105"/>
        </w:rPr>
        <w:t> </w:t>
      </w:r>
      <w:r>
        <w:rPr>
          <w:w w:val="105"/>
        </w:rPr>
        <w:t>del</w:t>
      </w:r>
      <w:r>
        <w:rPr>
          <w:spacing w:val="-15"/>
          <w:w w:val="105"/>
        </w:rPr>
        <w:t> </w:t>
      </w:r>
      <w:r>
        <w:rPr>
          <w:w w:val="105"/>
        </w:rPr>
        <w:t>ITC</w:t>
      </w:r>
      <w:r>
        <w:rPr>
          <w:spacing w:val="-12"/>
          <w:w w:val="105"/>
        </w:rPr>
        <w:t> </w:t>
      </w:r>
      <w:r>
        <w:rPr>
          <w:w w:val="105"/>
        </w:rPr>
        <w:t>con</w:t>
      </w:r>
      <w:r>
        <w:rPr>
          <w:spacing w:val="-13"/>
          <w:w w:val="105"/>
        </w:rPr>
        <w:t> </w:t>
      </w:r>
      <w:r>
        <w:rPr>
          <w:w w:val="105"/>
        </w:rPr>
        <w:t>el</w:t>
      </w:r>
      <w:r>
        <w:rPr>
          <w:spacing w:val="-15"/>
          <w:w w:val="105"/>
        </w:rPr>
        <w:t> </w:t>
      </w:r>
      <w:r>
        <w:rPr>
          <w:w w:val="105"/>
        </w:rPr>
        <w:t>sector</w:t>
      </w:r>
      <w:r>
        <w:rPr>
          <w:spacing w:val="-14"/>
          <w:w w:val="105"/>
        </w:rPr>
        <w:t> </w:t>
      </w:r>
      <w:r>
        <w:rPr>
          <w:w w:val="105"/>
        </w:rPr>
        <w:t>empresarial</w:t>
      </w:r>
      <w:r>
        <w:rPr>
          <w:spacing w:val="-14"/>
          <w:w w:val="105"/>
        </w:rPr>
        <w:t> </w:t>
      </w:r>
      <w:r>
        <w:rPr>
          <w:w w:val="105"/>
        </w:rPr>
        <w:t>se está</w:t>
      </w:r>
      <w:r>
        <w:rPr>
          <w:spacing w:val="-13"/>
          <w:w w:val="105"/>
        </w:rPr>
        <w:t> </w:t>
      </w:r>
      <w:r>
        <w:rPr>
          <w:w w:val="105"/>
        </w:rPr>
        <w:t>apoyando</w:t>
      </w:r>
      <w:r>
        <w:rPr>
          <w:spacing w:val="-12"/>
          <w:w w:val="105"/>
        </w:rPr>
        <w:t> </w:t>
      </w:r>
      <w:r>
        <w:rPr>
          <w:w w:val="105"/>
        </w:rPr>
        <w:t>así</w:t>
      </w:r>
      <w:r>
        <w:rPr>
          <w:spacing w:val="-14"/>
          <w:w w:val="105"/>
        </w:rPr>
        <w:t> </w:t>
      </w:r>
      <w:r>
        <w:rPr>
          <w:w w:val="105"/>
        </w:rPr>
        <w:t>al</w:t>
      </w:r>
      <w:r>
        <w:rPr>
          <w:spacing w:val="-14"/>
          <w:w w:val="105"/>
        </w:rPr>
        <w:t> </w:t>
      </w:r>
      <w:r>
        <w:rPr>
          <w:w w:val="105"/>
        </w:rPr>
        <w:t>tejido</w:t>
      </w:r>
      <w:r>
        <w:rPr>
          <w:spacing w:val="-14"/>
          <w:w w:val="105"/>
        </w:rPr>
        <w:t> </w:t>
      </w:r>
      <w:r>
        <w:rPr>
          <w:w w:val="105"/>
        </w:rPr>
        <w:t>productivo</w:t>
      </w:r>
      <w:r>
        <w:rPr>
          <w:spacing w:val="-12"/>
          <w:w w:val="105"/>
        </w:rPr>
        <w:t> </w:t>
      </w:r>
      <w:r>
        <w:rPr>
          <w:w w:val="105"/>
        </w:rPr>
        <w:t>en</w:t>
      </w:r>
      <w:r>
        <w:rPr>
          <w:spacing w:val="-13"/>
          <w:w w:val="105"/>
        </w:rPr>
        <w:t> </w:t>
      </w:r>
      <w:r>
        <w:rPr>
          <w:w w:val="105"/>
        </w:rPr>
        <w:t>iniciativas</w:t>
      </w:r>
      <w:r>
        <w:rPr>
          <w:spacing w:val="-14"/>
          <w:w w:val="105"/>
        </w:rPr>
        <w:t> </w:t>
      </w:r>
      <w:r>
        <w:rPr>
          <w:w w:val="105"/>
        </w:rPr>
        <w:t>que</w:t>
      </w:r>
      <w:r>
        <w:rPr>
          <w:spacing w:val="-13"/>
          <w:w w:val="105"/>
        </w:rPr>
        <w:t> </w:t>
      </w:r>
      <w:r>
        <w:rPr>
          <w:w w:val="105"/>
        </w:rPr>
        <w:t>pueden</w:t>
      </w:r>
      <w:r>
        <w:rPr>
          <w:spacing w:val="-12"/>
          <w:w w:val="105"/>
        </w:rPr>
        <w:t> </w:t>
      </w:r>
      <w:r>
        <w:rPr>
          <w:w w:val="105"/>
        </w:rPr>
        <w:t>convertirse</w:t>
      </w:r>
      <w:r>
        <w:rPr>
          <w:spacing w:val="-13"/>
          <w:w w:val="105"/>
        </w:rPr>
        <w:t> </w:t>
      </w:r>
      <w:r>
        <w:rPr>
          <w:w w:val="105"/>
        </w:rPr>
        <w:t>en</w:t>
      </w:r>
      <w:r>
        <w:rPr>
          <w:spacing w:val="-12"/>
          <w:w w:val="105"/>
        </w:rPr>
        <w:t> </w:t>
      </w:r>
      <w:r>
        <w:rPr>
          <w:w w:val="105"/>
        </w:rPr>
        <w:t>generadoras</w:t>
      </w:r>
      <w:r>
        <w:rPr>
          <w:spacing w:val="-13"/>
          <w:w w:val="105"/>
        </w:rPr>
        <w:t> </w:t>
      </w:r>
      <w:r>
        <w:rPr>
          <w:w w:val="105"/>
        </w:rPr>
        <w:t>de</w:t>
      </w:r>
      <w:r>
        <w:rPr>
          <w:spacing w:val="-12"/>
          <w:w w:val="105"/>
        </w:rPr>
        <w:t> </w:t>
      </w:r>
      <w:r>
        <w:rPr>
          <w:w w:val="105"/>
        </w:rPr>
        <w:t>actividad económica y empleo en colectivos de personas en riesgo de exclusión social, contribuyendo a la generación de una sociedad que ponga el valor la contribución de dicho sector a la economía, con el objetivo</w:t>
      </w:r>
      <w:r>
        <w:rPr>
          <w:spacing w:val="-5"/>
          <w:w w:val="105"/>
        </w:rPr>
        <w:t> </w:t>
      </w:r>
      <w:r>
        <w:rPr>
          <w:w w:val="105"/>
        </w:rPr>
        <w:t>principal</w:t>
      </w:r>
      <w:r>
        <w:rPr>
          <w:spacing w:val="-6"/>
          <w:w w:val="105"/>
        </w:rPr>
        <w:t> </w:t>
      </w:r>
      <w:r>
        <w:rPr>
          <w:w w:val="105"/>
        </w:rPr>
        <w:t>transformador</w:t>
      </w:r>
      <w:r>
        <w:rPr>
          <w:spacing w:val="-4"/>
          <w:w w:val="105"/>
        </w:rPr>
        <w:t> </w:t>
      </w:r>
      <w:r>
        <w:rPr>
          <w:w w:val="105"/>
        </w:rPr>
        <w:t>de</w:t>
      </w:r>
      <w:r>
        <w:rPr>
          <w:spacing w:val="-2"/>
          <w:w w:val="105"/>
        </w:rPr>
        <w:t> </w:t>
      </w:r>
      <w:r>
        <w:rPr>
          <w:w w:val="105"/>
        </w:rPr>
        <w:t>la</w:t>
      </w:r>
      <w:r>
        <w:rPr>
          <w:spacing w:val="-4"/>
          <w:w w:val="105"/>
        </w:rPr>
        <w:t> </w:t>
      </w:r>
      <w:r>
        <w:rPr>
          <w:w w:val="105"/>
        </w:rPr>
        <w:t>Agenda</w:t>
      </w:r>
      <w:r>
        <w:rPr>
          <w:spacing w:val="-2"/>
          <w:w w:val="105"/>
        </w:rPr>
        <w:t> </w:t>
      </w:r>
      <w:r>
        <w:rPr>
          <w:w w:val="105"/>
        </w:rPr>
        <w:t>2030</w:t>
      </w:r>
      <w:r>
        <w:rPr>
          <w:spacing w:val="-5"/>
          <w:w w:val="105"/>
        </w:rPr>
        <w:t> </w:t>
      </w:r>
      <w:r>
        <w:rPr>
          <w:w w:val="105"/>
        </w:rPr>
        <w:t>y</w:t>
      </w:r>
      <w:r>
        <w:rPr>
          <w:spacing w:val="-3"/>
          <w:w w:val="105"/>
        </w:rPr>
        <w:t> </w:t>
      </w:r>
      <w:r>
        <w:rPr>
          <w:w w:val="105"/>
        </w:rPr>
        <w:t>los</w:t>
      </w:r>
      <w:r>
        <w:rPr>
          <w:spacing w:val="-3"/>
          <w:w w:val="105"/>
        </w:rPr>
        <w:t> </w:t>
      </w:r>
      <w:r>
        <w:rPr>
          <w:w w:val="105"/>
        </w:rPr>
        <w:t>ODS</w:t>
      </w:r>
      <w:r>
        <w:rPr>
          <w:spacing w:val="-3"/>
          <w:w w:val="105"/>
        </w:rPr>
        <w:t> </w:t>
      </w:r>
      <w:r>
        <w:rPr>
          <w:w w:val="105"/>
        </w:rPr>
        <w:t>de</w:t>
      </w:r>
      <w:r>
        <w:rPr>
          <w:spacing w:val="-2"/>
          <w:w w:val="105"/>
        </w:rPr>
        <w:t> </w:t>
      </w:r>
      <w:r>
        <w:rPr>
          <w:w w:val="105"/>
        </w:rPr>
        <w:t>“no</w:t>
      </w:r>
      <w:r>
        <w:rPr>
          <w:spacing w:val="-2"/>
          <w:w w:val="105"/>
        </w:rPr>
        <w:t> </w:t>
      </w:r>
      <w:r>
        <w:rPr>
          <w:w w:val="105"/>
        </w:rPr>
        <w:t>dejar</w:t>
      </w:r>
      <w:r>
        <w:rPr>
          <w:spacing w:val="-3"/>
          <w:w w:val="105"/>
        </w:rPr>
        <w:t> </w:t>
      </w:r>
      <w:r>
        <w:rPr>
          <w:w w:val="105"/>
        </w:rPr>
        <w:t>a</w:t>
      </w:r>
      <w:r>
        <w:rPr>
          <w:spacing w:val="-5"/>
          <w:w w:val="105"/>
        </w:rPr>
        <w:t> </w:t>
      </w:r>
      <w:r>
        <w:rPr>
          <w:w w:val="105"/>
        </w:rPr>
        <w:t>nadie</w:t>
      </w:r>
      <w:r>
        <w:rPr>
          <w:spacing w:val="-2"/>
          <w:w w:val="105"/>
        </w:rPr>
        <w:t> </w:t>
      </w:r>
      <w:r>
        <w:rPr>
          <w:w w:val="105"/>
        </w:rPr>
        <w:t>atrás”.</w:t>
      </w:r>
    </w:p>
    <w:p>
      <w:pPr>
        <w:pStyle w:val="BodyText"/>
        <w:spacing w:before="8"/>
      </w:pPr>
    </w:p>
    <w:p>
      <w:pPr>
        <w:pStyle w:val="BodyText"/>
        <w:spacing w:line="249" w:lineRule="auto"/>
        <w:ind w:left="1707" w:right="1209"/>
        <w:jc w:val="both"/>
      </w:pPr>
      <w:r>
        <w:rPr>
          <w:w w:val="105"/>
        </w:rPr>
        <w:t>Durante 2021 el Departamento desarrolló una intensa actividad investigadora para reforzar el conocimiento y experiencia focalizada principalmente en la búsqueda de soluciones técnicas para superar el desafío de maximizar la penetración de EERR, variables e intermitente, en redes eléctricas insulares</w:t>
      </w:r>
      <w:r>
        <w:rPr>
          <w:spacing w:val="-7"/>
          <w:w w:val="105"/>
        </w:rPr>
        <w:t> </w:t>
      </w:r>
      <w:r>
        <w:rPr>
          <w:w w:val="105"/>
        </w:rPr>
        <w:t>pequeñas</w:t>
      </w:r>
      <w:r>
        <w:rPr>
          <w:spacing w:val="-6"/>
          <w:w w:val="105"/>
        </w:rPr>
        <w:t> </w:t>
      </w:r>
      <w:r>
        <w:rPr>
          <w:w w:val="105"/>
        </w:rPr>
        <w:t>y</w:t>
      </w:r>
      <w:r>
        <w:rPr>
          <w:spacing w:val="-7"/>
          <w:w w:val="105"/>
        </w:rPr>
        <w:t> </w:t>
      </w:r>
      <w:r>
        <w:rPr>
          <w:w w:val="105"/>
        </w:rPr>
        <w:t>débiles.</w:t>
      </w:r>
      <w:r>
        <w:rPr>
          <w:spacing w:val="-4"/>
          <w:w w:val="105"/>
        </w:rPr>
        <w:t> </w:t>
      </w:r>
      <w:r>
        <w:rPr>
          <w:w w:val="105"/>
        </w:rPr>
        <w:t>De</w:t>
      </w:r>
      <w:r>
        <w:rPr>
          <w:spacing w:val="-6"/>
          <w:w w:val="105"/>
        </w:rPr>
        <w:t> </w:t>
      </w:r>
      <w:r>
        <w:rPr>
          <w:w w:val="105"/>
        </w:rPr>
        <w:t>particular</w:t>
      </w:r>
      <w:r>
        <w:rPr>
          <w:spacing w:val="-5"/>
          <w:w w:val="105"/>
        </w:rPr>
        <w:t> </w:t>
      </w:r>
      <w:r>
        <w:rPr>
          <w:w w:val="105"/>
        </w:rPr>
        <w:t>interés</w:t>
      </w:r>
      <w:r>
        <w:rPr>
          <w:spacing w:val="-7"/>
          <w:w w:val="105"/>
        </w:rPr>
        <w:t> </w:t>
      </w:r>
      <w:r>
        <w:rPr>
          <w:w w:val="105"/>
        </w:rPr>
        <w:t>para</w:t>
      </w:r>
      <w:r>
        <w:rPr>
          <w:spacing w:val="-5"/>
          <w:w w:val="105"/>
        </w:rPr>
        <w:t> </w:t>
      </w:r>
      <w:r>
        <w:rPr>
          <w:w w:val="105"/>
        </w:rPr>
        <w:t>el</w:t>
      </w:r>
      <w:r>
        <w:rPr>
          <w:spacing w:val="-7"/>
          <w:w w:val="105"/>
        </w:rPr>
        <w:t> </w:t>
      </w:r>
      <w:r>
        <w:rPr>
          <w:w w:val="105"/>
        </w:rPr>
        <w:t>ITC</w:t>
      </w:r>
      <w:r>
        <w:rPr>
          <w:spacing w:val="-6"/>
          <w:w w:val="105"/>
        </w:rPr>
        <w:t> </w:t>
      </w:r>
      <w:r>
        <w:rPr>
          <w:w w:val="105"/>
        </w:rPr>
        <w:t>es</w:t>
      </w:r>
      <w:r>
        <w:rPr>
          <w:spacing w:val="-6"/>
          <w:w w:val="105"/>
        </w:rPr>
        <w:t> </w:t>
      </w:r>
      <w:r>
        <w:rPr>
          <w:w w:val="105"/>
        </w:rPr>
        <w:t>avanzar</w:t>
      </w:r>
      <w:r>
        <w:rPr>
          <w:spacing w:val="-8"/>
          <w:w w:val="105"/>
        </w:rPr>
        <w:t> </w:t>
      </w:r>
      <w:r>
        <w:rPr>
          <w:w w:val="105"/>
        </w:rPr>
        <w:t>en</w:t>
      </w:r>
      <w:r>
        <w:rPr>
          <w:spacing w:val="-5"/>
          <w:w w:val="105"/>
        </w:rPr>
        <w:t> </w:t>
      </w:r>
      <w:r>
        <w:rPr>
          <w:w w:val="105"/>
        </w:rPr>
        <w:t>el</w:t>
      </w:r>
      <w:r>
        <w:rPr>
          <w:spacing w:val="-6"/>
          <w:w w:val="105"/>
        </w:rPr>
        <w:t> </w:t>
      </w:r>
      <w:r>
        <w:rPr>
          <w:w w:val="105"/>
        </w:rPr>
        <w:t>objetivo</w:t>
      </w:r>
      <w:r>
        <w:rPr>
          <w:spacing w:val="-5"/>
          <w:w w:val="105"/>
        </w:rPr>
        <w:t> </w:t>
      </w:r>
      <w:r>
        <w:rPr>
          <w:w w:val="105"/>
        </w:rPr>
        <w:t>de</w:t>
      </w:r>
      <w:r>
        <w:rPr>
          <w:spacing w:val="-6"/>
          <w:w w:val="105"/>
        </w:rPr>
        <w:t> </w:t>
      </w:r>
      <w:r>
        <w:rPr>
          <w:w w:val="105"/>
        </w:rPr>
        <w:t>los</w:t>
      </w:r>
      <w:r>
        <w:rPr>
          <w:spacing w:val="-6"/>
          <w:w w:val="105"/>
        </w:rPr>
        <w:t> </w:t>
      </w:r>
      <w:r>
        <w:rPr>
          <w:w w:val="105"/>
        </w:rPr>
        <w:t>modelos insulares de autosuficiencia energética basados 100% en el uso de EERR. Para alcanzar ese objetivo, desarrollamos</w:t>
      </w:r>
      <w:r>
        <w:rPr>
          <w:spacing w:val="-15"/>
          <w:w w:val="105"/>
        </w:rPr>
        <w:t> </w:t>
      </w:r>
      <w:r>
        <w:rPr>
          <w:w w:val="105"/>
        </w:rPr>
        <w:t>actividad</w:t>
      </w:r>
      <w:r>
        <w:rPr>
          <w:spacing w:val="-16"/>
          <w:w w:val="105"/>
        </w:rPr>
        <w:t> </w:t>
      </w:r>
      <w:r>
        <w:rPr>
          <w:w w:val="105"/>
        </w:rPr>
        <w:t>en</w:t>
      </w:r>
      <w:r>
        <w:rPr>
          <w:spacing w:val="-16"/>
          <w:w w:val="105"/>
        </w:rPr>
        <w:t> </w:t>
      </w:r>
      <w:r>
        <w:rPr>
          <w:w w:val="105"/>
        </w:rPr>
        <w:t>el</w:t>
      </w:r>
      <w:r>
        <w:rPr>
          <w:spacing w:val="-14"/>
          <w:w w:val="105"/>
        </w:rPr>
        <w:t> </w:t>
      </w:r>
      <w:r>
        <w:rPr>
          <w:w w:val="105"/>
        </w:rPr>
        <w:t>estudio</w:t>
      </w:r>
      <w:r>
        <w:rPr>
          <w:spacing w:val="-14"/>
          <w:w w:val="105"/>
        </w:rPr>
        <w:t> </w:t>
      </w:r>
      <w:r>
        <w:rPr>
          <w:w w:val="105"/>
        </w:rPr>
        <w:t>dinámico</w:t>
      </w:r>
      <w:r>
        <w:rPr>
          <w:spacing w:val="-14"/>
          <w:w w:val="105"/>
        </w:rPr>
        <w:t> </w:t>
      </w:r>
      <w:r>
        <w:rPr>
          <w:w w:val="105"/>
        </w:rPr>
        <w:t>de</w:t>
      </w:r>
      <w:r>
        <w:rPr>
          <w:spacing w:val="-16"/>
          <w:w w:val="105"/>
        </w:rPr>
        <w:t> </w:t>
      </w:r>
      <w:r>
        <w:rPr>
          <w:w w:val="105"/>
        </w:rPr>
        <w:t>las</w:t>
      </w:r>
      <w:r>
        <w:rPr>
          <w:spacing w:val="-15"/>
          <w:w w:val="105"/>
        </w:rPr>
        <w:t> </w:t>
      </w:r>
      <w:r>
        <w:rPr>
          <w:w w:val="105"/>
        </w:rPr>
        <w:t>redes</w:t>
      </w:r>
      <w:r>
        <w:rPr>
          <w:spacing w:val="-16"/>
          <w:w w:val="105"/>
        </w:rPr>
        <w:t> </w:t>
      </w:r>
      <w:r>
        <w:rPr>
          <w:w w:val="105"/>
        </w:rPr>
        <w:t>eléctricas,</w:t>
      </w:r>
      <w:r>
        <w:rPr>
          <w:spacing w:val="-14"/>
          <w:w w:val="105"/>
        </w:rPr>
        <w:t> </w:t>
      </w:r>
      <w:r>
        <w:rPr>
          <w:w w:val="105"/>
        </w:rPr>
        <w:t>para</w:t>
      </w:r>
      <w:r>
        <w:rPr>
          <w:spacing w:val="-14"/>
          <w:w w:val="105"/>
        </w:rPr>
        <w:t> </w:t>
      </w:r>
      <w:r>
        <w:rPr>
          <w:w w:val="105"/>
        </w:rPr>
        <w:t>determinar</w:t>
      </w:r>
      <w:r>
        <w:rPr>
          <w:spacing w:val="-15"/>
          <w:w w:val="105"/>
        </w:rPr>
        <w:t> </w:t>
      </w:r>
      <w:r>
        <w:rPr>
          <w:w w:val="105"/>
        </w:rPr>
        <w:t>afecciones</w:t>
      </w:r>
      <w:r>
        <w:rPr>
          <w:spacing w:val="-15"/>
          <w:w w:val="105"/>
        </w:rPr>
        <w:t> </w:t>
      </w:r>
      <w:r>
        <w:rPr>
          <w:w w:val="105"/>
        </w:rPr>
        <w:t>de</w:t>
      </w:r>
      <w:r>
        <w:rPr>
          <w:spacing w:val="-14"/>
          <w:w w:val="105"/>
        </w:rPr>
        <w:t> </w:t>
      </w:r>
      <w:r>
        <w:rPr>
          <w:w w:val="105"/>
        </w:rPr>
        <w:t>las EERR en la estabilidad del sistema eléctrico; el desarrollo de conceptos de micro-redes de alta penetración</w:t>
      </w:r>
      <w:r>
        <w:rPr>
          <w:spacing w:val="-15"/>
          <w:w w:val="105"/>
        </w:rPr>
        <w:t> </w:t>
      </w:r>
      <w:r>
        <w:rPr>
          <w:w w:val="105"/>
        </w:rPr>
        <w:t>de</w:t>
      </w:r>
      <w:r>
        <w:rPr>
          <w:spacing w:val="-13"/>
          <w:w w:val="105"/>
        </w:rPr>
        <w:t> </w:t>
      </w:r>
      <w:r>
        <w:rPr>
          <w:w w:val="105"/>
        </w:rPr>
        <w:t>EERR</w:t>
      </w:r>
      <w:r>
        <w:rPr>
          <w:spacing w:val="-13"/>
          <w:w w:val="105"/>
        </w:rPr>
        <w:t> </w:t>
      </w:r>
      <w:r>
        <w:rPr>
          <w:w w:val="105"/>
        </w:rPr>
        <w:t>para</w:t>
      </w:r>
      <w:r>
        <w:rPr>
          <w:spacing w:val="-15"/>
          <w:w w:val="105"/>
        </w:rPr>
        <w:t> </w:t>
      </w:r>
      <w:r>
        <w:rPr>
          <w:w w:val="105"/>
        </w:rPr>
        <w:t>áreas</w:t>
      </w:r>
      <w:r>
        <w:rPr>
          <w:spacing w:val="-13"/>
          <w:w w:val="105"/>
        </w:rPr>
        <w:t> </w:t>
      </w:r>
      <w:r>
        <w:rPr>
          <w:w w:val="105"/>
        </w:rPr>
        <w:t>urbanas</w:t>
      </w:r>
      <w:r>
        <w:rPr>
          <w:spacing w:val="-15"/>
          <w:w w:val="105"/>
        </w:rPr>
        <w:t> </w:t>
      </w:r>
      <w:r>
        <w:rPr>
          <w:w w:val="105"/>
        </w:rPr>
        <w:t>o</w:t>
      </w:r>
      <w:r>
        <w:rPr>
          <w:spacing w:val="-13"/>
          <w:w w:val="105"/>
        </w:rPr>
        <w:t> </w:t>
      </w:r>
      <w:r>
        <w:rPr>
          <w:w w:val="105"/>
        </w:rPr>
        <w:t>rurales</w:t>
      </w:r>
      <w:r>
        <w:rPr>
          <w:spacing w:val="-15"/>
          <w:w w:val="105"/>
        </w:rPr>
        <w:t> </w:t>
      </w:r>
      <w:r>
        <w:rPr>
          <w:w w:val="105"/>
        </w:rPr>
        <w:t>e</w:t>
      </w:r>
      <w:r>
        <w:rPr>
          <w:spacing w:val="-13"/>
          <w:w w:val="105"/>
        </w:rPr>
        <w:t> </w:t>
      </w:r>
      <w:r>
        <w:rPr>
          <w:w w:val="105"/>
        </w:rPr>
        <w:t>incluso</w:t>
      </w:r>
      <w:r>
        <w:rPr>
          <w:spacing w:val="-13"/>
          <w:w w:val="105"/>
        </w:rPr>
        <w:t> </w:t>
      </w:r>
      <w:r>
        <w:rPr>
          <w:w w:val="105"/>
        </w:rPr>
        <w:t>para</w:t>
      </w:r>
      <w:r>
        <w:rPr>
          <w:spacing w:val="-12"/>
          <w:w w:val="105"/>
        </w:rPr>
        <w:t> </w:t>
      </w:r>
      <w:r>
        <w:rPr>
          <w:w w:val="105"/>
        </w:rPr>
        <w:t>islas</w:t>
      </w:r>
      <w:r>
        <w:rPr>
          <w:spacing w:val="-16"/>
          <w:w w:val="105"/>
        </w:rPr>
        <w:t> </w:t>
      </w:r>
      <w:r>
        <w:rPr>
          <w:w w:val="105"/>
        </w:rPr>
        <w:t>enteras;</w:t>
      </w:r>
      <w:r>
        <w:rPr>
          <w:spacing w:val="-12"/>
          <w:w w:val="105"/>
        </w:rPr>
        <w:t> </w:t>
      </w:r>
      <w:r>
        <w:rPr>
          <w:w w:val="105"/>
        </w:rPr>
        <w:t>el</w:t>
      </w:r>
      <w:r>
        <w:rPr>
          <w:spacing w:val="-16"/>
          <w:w w:val="105"/>
        </w:rPr>
        <w:t> </w:t>
      </w:r>
      <w:r>
        <w:rPr>
          <w:w w:val="105"/>
        </w:rPr>
        <w:t>desarrollo</w:t>
      </w:r>
      <w:r>
        <w:rPr>
          <w:spacing w:val="-12"/>
          <w:w w:val="105"/>
        </w:rPr>
        <w:t> </w:t>
      </w:r>
      <w:r>
        <w:rPr>
          <w:w w:val="105"/>
        </w:rPr>
        <w:t>de</w:t>
      </w:r>
      <w:r>
        <w:rPr>
          <w:spacing w:val="-13"/>
          <w:w w:val="105"/>
        </w:rPr>
        <w:t> </w:t>
      </w:r>
      <w:r>
        <w:rPr>
          <w:w w:val="105"/>
        </w:rPr>
        <w:t>modelos</w:t>
      </w:r>
    </w:p>
    <w:p>
      <w:pPr>
        <w:spacing w:before="90"/>
        <w:ind w:left="8860" w:right="0" w:firstLine="0"/>
        <w:jc w:val="both"/>
        <w:rPr>
          <w:sz w:val="19"/>
        </w:rPr>
      </w:pPr>
      <w:r>
        <w:rPr>
          <w:sz w:val="19"/>
        </w:rPr>
        <w:t>Página 87</w:t>
      </w:r>
    </w:p>
    <w:p>
      <w:pPr>
        <w:pStyle w:val="BodyText"/>
      </w:pPr>
    </w:p>
    <w:p>
      <w:pPr>
        <w:pStyle w:val="BodyText"/>
      </w:pPr>
    </w:p>
    <w:p>
      <w:pPr>
        <w:pStyle w:val="BodyText"/>
        <w:spacing w:before="5"/>
        <w:rPr>
          <w:sz w:val="18"/>
        </w:rPr>
      </w:pPr>
      <w:r>
        <w:rPr/>
        <w:pict>
          <v:group style="position:absolute;margin-left:52.058052pt;margin-top:12.553163pt;width:490.9pt;height:36.6pt;mso-position-horizontal-relative:page;mso-position-vertical-relative:paragraph;z-index:-251327488;mso-wrap-distance-left:0;mso-wrap-distance-right:0" coordorigin="1041,251" coordsize="9818,732">
            <v:line style="position:absolute" from="1046,978" to="1046,256" stroked="true" strokeweight=".465325pt" strokecolor="#000000">
              <v:stroke dashstyle="solid"/>
            </v:line>
            <v:line style="position:absolute" from="1046,978" to="5441,978" stroked="true" strokeweight=".465325pt" strokecolor="#000000">
              <v:stroke dashstyle="solid"/>
            </v:line>
            <v:line style="position:absolute" from="1046,256" to="5441,256" stroked="true" strokeweight=".465325pt" strokecolor="#000000">
              <v:stroke dashstyle="solid"/>
            </v:line>
            <v:line style="position:absolute" from="5441,978" to="10211,978"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10"/>
        <w:jc w:val="both"/>
      </w:pPr>
      <w:r>
        <w:rPr>
          <w:w w:val="105"/>
        </w:rPr>
        <w:t>climáticos para la predicción fiable de la producción de energía eólica o solar; sistemas de almacenamiento</w:t>
      </w:r>
      <w:r>
        <w:rPr>
          <w:spacing w:val="-4"/>
          <w:w w:val="105"/>
        </w:rPr>
        <w:t> </w:t>
      </w:r>
      <w:r>
        <w:rPr>
          <w:w w:val="105"/>
        </w:rPr>
        <w:t>energético</w:t>
      </w:r>
      <w:r>
        <w:rPr>
          <w:spacing w:val="-4"/>
          <w:w w:val="105"/>
        </w:rPr>
        <w:t> </w:t>
      </w:r>
      <w:r>
        <w:rPr>
          <w:w w:val="105"/>
        </w:rPr>
        <w:t>para</w:t>
      </w:r>
      <w:r>
        <w:rPr>
          <w:spacing w:val="-2"/>
          <w:w w:val="105"/>
        </w:rPr>
        <w:t> </w:t>
      </w:r>
      <w:r>
        <w:rPr>
          <w:w w:val="105"/>
        </w:rPr>
        <w:t>mitigar</w:t>
      </w:r>
      <w:r>
        <w:rPr>
          <w:spacing w:val="-6"/>
          <w:w w:val="105"/>
        </w:rPr>
        <w:t> </w:t>
      </w:r>
      <w:r>
        <w:rPr>
          <w:w w:val="105"/>
        </w:rPr>
        <w:t>la</w:t>
      </w:r>
      <w:r>
        <w:rPr>
          <w:spacing w:val="-4"/>
          <w:w w:val="105"/>
        </w:rPr>
        <w:t> </w:t>
      </w:r>
      <w:r>
        <w:rPr>
          <w:w w:val="105"/>
        </w:rPr>
        <w:t>variabilidad</w:t>
      </w:r>
      <w:r>
        <w:rPr>
          <w:spacing w:val="-4"/>
          <w:w w:val="105"/>
        </w:rPr>
        <w:t> </w:t>
      </w:r>
      <w:r>
        <w:rPr>
          <w:w w:val="105"/>
        </w:rPr>
        <w:t>de</w:t>
      </w:r>
      <w:r>
        <w:rPr>
          <w:spacing w:val="-2"/>
          <w:w w:val="105"/>
        </w:rPr>
        <w:t> </w:t>
      </w:r>
      <w:r>
        <w:rPr>
          <w:w w:val="105"/>
        </w:rPr>
        <w:t>las</w:t>
      </w:r>
      <w:r>
        <w:rPr>
          <w:spacing w:val="-4"/>
          <w:w w:val="105"/>
        </w:rPr>
        <w:t> </w:t>
      </w:r>
      <w:r>
        <w:rPr>
          <w:w w:val="105"/>
        </w:rPr>
        <w:t>EERR;</w:t>
      </w:r>
      <w:r>
        <w:rPr>
          <w:spacing w:val="-3"/>
          <w:w w:val="105"/>
        </w:rPr>
        <w:t> </w:t>
      </w:r>
      <w:r>
        <w:rPr>
          <w:w w:val="105"/>
        </w:rPr>
        <w:t>Gestión</w:t>
      </w:r>
      <w:r>
        <w:rPr>
          <w:spacing w:val="-4"/>
          <w:w w:val="105"/>
        </w:rPr>
        <w:t> </w:t>
      </w:r>
      <w:r>
        <w:rPr>
          <w:w w:val="105"/>
        </w:rPr>
        <w:t>de</w:t>
      </w:r>
      <w:r>
        <w:rPr>
          <w:spacing w:val="-4"/>
          <w:w w:val="105"/>
        </w:rPr>
        <w:t> </w:t>
      </w:r>
      <w:r>
        <w:rPr>
          <w:w w:val="105"/>
        </w:rPr>
        <w:t>la</w:t>
      </w:r>
      <w:r>
        <w:rPr>
          <w:spacing w:val="-4"/>
          <w:w w:val="105"/>
        </w:rPr>
        <w:t> </w:t>
      </w:r>
      <w:r>
        <w:rPr>
          <w:w w:val="105"/>
        </w:rPr>
        <w:t>Demanda</w:t>
      </w:r>
      <w:r>
        <w:rPr>
          <w:spacing w:val="-4"/>
          <w:w w:val="105"/>
        </w:rPr>
        <w:t> </w:t>
      </w:r>
      <w:r>
        <w:rPr>
          <w:w w:val="105"/>
        </w:rPr>
        <w:t>(Demand Side</w:t>
      </w:r>
      <w:r>
        <w:rPr>
          <w:spacing w:val="-9"/>
          <w:w w:val="105"/>
        </w:rPr>
        <w:t> </w:t>
      </w:r>
      <w:r>
        <w:rPr>
          <w:w w:val="105"/>
        </w:rPr>
        <w:t>Management/Demand</w:t>
      </w:r>
      <w:r>
        <w:rPr>
          <w:spacing w:val="-11"/>
          <w:w w:val="105"/>
        </w:rPr>
        <w:t> </w:t>
      </w:r>
      <w:r>
        <w:rPr>
          <w:w w:val="105"/>
        </w:rPr>
        <w:t>Response),</w:t>
      </w:r>
      <w:r>
        <w:rPr>
          <w:spacing w:val="-9"/>
          <w:w w:val="105"/>
        </w:rPr>
        <w:t> </w:t>
      </w:r>
      <w:r>
        <w:rPr>
          <w:w w:val="105"/>
        </w:rPr>
        <w:t>como</w:t>
      </w:r>
      <w:r>
        <w:rPr>
          <w:spacing w:val="-9"/>
          <w:w w:val="105"/>
        </w:rPr>
        <w:t> </w:t>
      </w:r>
      <w:r>
        <w:rPr>
          <w:w w:val="105"/>
        </w:rPr>
        <w:t>instrumento</w:t>
      </w:r>
      <w:r>
        <w:rPr>
          <w:spacing w:val="-9"/>
          <w:w w:val="105"/>
        </w:rPr>
        <w:t> </w:t>
      </w:r>
      <w:r>
        <w:rPr>
          <w:w w:val="105"/>
        </w:rPr>
        <w:t>para</w:t>
      </w:r>
      <w:r>
        <w:rPr>
          <w:spacing w:val="-8"/>
          <w:w w:val="105"/>
        </w:rPr>
        <w:t> </w:t>
      </w:r>
      <w:r>
        <w:rPr>
          <w:w w:val="105"/>
        </w:rPr>
        <w:t>aplanar</w:t>
      </w:r>
      <w:r>
        <w:rPr>
          <w:spacing w:val="-10"/>
          <w:w w:val="105"/>
        </w:rPr>
        <w:t> </w:t>
      </w:r>
      <w:r>
        <w:rPr>
          <w:w w:val="105"/>
        </w:rPr>
        <w:t>la</w:t>
      </w:r>
      <w:r>
        <w:rPr>
          <w:spacing w:val="-9"/>
          <w:w w:val="105"/>
        </w:rPr>
        <w:t> </w:t>
      </w:r>
      <w:r>
        <w:rPr>
          <w:w w:val="105"/>
        </w:rPr>
        <w:t>curva</w:t>
      </w:r>
      <w:r>
        <w:rPr>
          <w:spacing w:val="-11"/>
          <w:w w:val="105"/>
        </w:rPr>
        <w:t> </w:t>
      </w:r>
      <w:r>
        <w:rPr>
          <w:w w:val="105"/>
        </w:rPr>
        <w:t>de</w:t>
      </w:r>
      <w:r>
        <w:rPr>
          <w:spacing w:val="-11"/>
          <w:w w:val="105"/>
        </w:rPr>
        <w:t> </w:t>
      </w:r>
      <w:r>
        <w:rPr>
          <w:w w:val="105"/>
        </w:rPr>
        <w:t>demanda</w:t>
      </w:r>
      <w:r>
        <w:rPr>
          <w:spacing w:val="-11"/>
          <w:w w:val="105"/>
        </w:rPr>
        <w:t> </w:t>
      </w:r>
      <w:r>
        <w:rPr>
          <w:w w:val="105"/>
        </w:rPr>
        <w:t>eléctrica</w:t>
      </w:r>
      <w:r>
        <w:rPr>
          <w:spacing w:val="-8"/>
          <w:w w:val="105"/>
        </w:rPr>
        <w:t> </w:t>
      </w:r>
      <w:r>
        <w:rPr>
          <w:w w:val="105"/>
        </w:rPr>
        <w:t>y aumentar la penetración de</w:t>
      </w:r>
      <w:r>
        <w:rPr>
          <w:spacing w:val="-6"/>
          <w:w w:val="105"/>
        </w:rPr>
        <w:t> </w:t>
      </w:r>
      <w:r>
        <w:rPr>
          <w:w w:val="105"/>
        </w:rPr>
        <w:t>EERR.</w:t>
      </w:r>
    </w:p>
    <w:p>
      <w:pPr>
        <w:pStyle w:val="BodyText"/>
        <w:spacing w:before="9"/>
      </w:pPr>
    </w:p>
    <w:p>
      <w:pPr>
        <w:pStyle w:val="BodyText"/>
        <w:spacing w:line="249" w:lineRule="auto"/>
        <w:ind w:left="1707" w:right="1209"/>
        <w:jc w:val="both"/>
      </w:pPr>
      <w:r>
        <w:rPr>
          <w:w w:val="105"/>
        </w:rPr>
        <w:t>El</w:t>
      </w:r>
      <w:r>
        <w:rPr>
          <w:spacing w:val="-7"/>
          <w:w w:val="105"/>
        </w:rPr>
        <w:t> </w:t>
      </w:r>
      <w:r>
        <w:rPr>
          <w:w w:val="105"/>
        </w:rPr>
        <w:t>Departamento</w:t>
      </w:r>
      <w:r>
        <w:rPr>
          <w:spacing w:val="-4"/>
          <w:w w:val="105"/>
        </w:rPr>
        <w:t> </w:t>
      </w:r>
      <w:r>
        <w:rPr>
          <w:w w:val="105"/>
        </w:rPr>
        <w:t>de</w:t>
      </w:r>
      <w:r>
        <w:rPr>
          <w:spacing w:val="-4"/>
          <w:w w:val="105"/>
        </w:rPr>
        <w:t> </w:t>
      </w:r>
      <w:r>
        <w:rPr>
          <w:w w:val="105"/>
        </w:rPr>
        <w:t>EERR</w:t>
      </w:r>
      <w:r>
        <w:rPr>
          <w:spacing w:val="-8"/>
          <w:w w:val="105"/>
        </w:rPr>
        <w:t> </w:t>
      </w:r>
      <w:r>
        <w:rPr>
          <w:w w:val="105"/>
        </w:rPr>
        <w:t>promueve</w:t>
      </w:r>
      <w:r>
        <w:rPr>
          <w:spacing w:val="-5"/>
          <w:w w:val="105"/>
        </w:rPr>
        <w:t> </w:t>
      </w:r>
      <w:r>
        <w:rPr>
          <w:w w:val="105"/>
        </w:rPr>
        <w:t>activamente</w:t>
      </w:r>
      <w:r>
        <w:rPr>
          <w:spacing w:val="-4"/>
          <w:w w:val="105"/>
        </w:rPr>
        <w:t> </w:t>
      </w:r>
      <w:r>
        <w:rPr>
          <w:w w:val="105"/>
        </w:rPr>
        <w:t>la</w:t>
      </w:r>
      <w:r>
        <w:rPr>
          <w:spacing w:val="-5"/>
          <w:w w:val="105"/>
        </w:rPr>
        <w:t> </w:t>
      </w:r>
      <w:r>
        <w:rPr>
          <w:w w:val="105"/>
        </w:rPr>
        <w:t>captación</w:t>
      </w:r>
      <w:r>
        <w:rPr>
          <w:spacing w:val="-4"/>
          <w:w w:val="105"/>
        </w:rPr>
        <w:t> </w:t>
      </w:r>
      <w:r>
        <w:rPr>
          <w:w w:val="105"/>
        </w:rPr>
        <w:t>de</w:t>
      </w:r>
      <w:r>
        <w:rPr>
          <w:spacing w:val="-4"/>
          <w:w w:val="105"/>
        </w:rPr>
        <w:t> </w:t>
      </w:r>
      <w:r>
        <w:rPr>
          <w:w w:val="105"/>
        </w:rPr>
        <w:t>fondos</w:t>
      </w:r>
      <w:r>
        <w:rPr>
          <w:spacing w:val="-6"/>
          <w:w w:val="105"/>
        </w:rPr>
        <w:t> </w:t>
      </w:r>
      <w:r>
        <w:rPr>
          <w:w w:val="105"/>
        </w:rPr>
        <w:t>europeos</w:t>
      </w:r>
      <w:r>
        <w:rPr>
          <w:spacing w:val="-5"/>
          <w:w w:val="105"/>
        </w:rPr>
        <w:t> </w:t>
      </w:r>
      <w:r>
        <w:rPr>
          <w:w w:val="105"/>
        </w:rPr>
        <w:t>de</w:t>
      </w:r>
      <w:r>
        <w:rPr>
          <w:spacing w:val="-4"/>
          <w:w w:val="105"/>
        </w:rPr>
        <w:t> </w:t>
      </w:r>
      <w:r>
        <w:rPr>
          <w:w w:val="105"/>
        </w:rPr>
        <w:t>I+D,</w:t>
      </w:r>
      <w:r>
        <w:rPr>
          <w:spacing w:val="-6"/>
          <w:w w:val="105"/>
        </w:rPr>
        <w:t> </w:t>
      </w:r>
      <w:r>
        <w:rPr>
          <w:w w:val="105"/>
        </w:rPr>
        <w:t>a</w:t>
      </w:r>
      <w:r>
        <w:rPr>
          <w:spacing w:val="-4"/>
          <w:w w:val="105"/>
        </w:rPr>
        <w:t> </w:t>
      </w:r>
      <w:r>
        <w:rPr>
          <w:w w:val="105"/>
        </w:rPr>
        <w:t>través</w:t>
      </w:r>
      <w:r>
        <w:rPr>
          <w:spacing w:val="-5"/>
          <w:w w:val="105"/>
        </w:rPr>
        <w:t> </w:t>
      </w:r>
      <w:r>
        <w:rPr>
          <w:w w:val="105"/>
        </w:rPr>
        <w:t>de proyectos</w:t>
      </w:r>
      <w:r>
        <w:rPr>
          <w:spacing w:val="-23"/>
          <w:w w:val="105"/>
        </w:rPr>
        <w:t> </w:t>
      </w:r>
      <w:r>
        <w:rPr>
          <w:w w:val="105"/>
        </w:rPr>
        <w:t>que</w:t>
      </w:r>
      <w:r>
        <w:rPr>
          <w:spacing w:val="-20"/>
          <w:w w:val="105"/>
        </w:rPr>
        <w:t> </w:t>
      </w:r>
      <w:r>
        <w:rPr>
          <w:w w:val="105"/>
        </w:rPr>
        <w:t>canalizan</w:t>
      </w:r>
      <w:r>
        <w:rPr>
          <w:spacing w:val="-21"/>
          <w:w w:val="105"/>
        </w:rPr>
        <w:t> </w:t>
      </w:r>
      <w:r>
        <w:rPr>
          <w:w w:val="105"/>
        </w:rPr>
        <w:t>hacia</w:t>
      </w:r>
      <w:r>
        <w:rPr>
          <w:spacing w:val="-20"/>
          <w:w w:val="105"/>
        </w:rPr>
        <w:t> </w:t>
      </w:r>
      <w:r>
        <w:rPr>
          <w:w w:val="105"/>
        </w:rPr>
        <w:t>Canarias</w:t>
      </w:r>
      <w:r>
        <w:rPr>
          <w:spacing w:val="-21"/>
          <w:w w:val="105"/>
        </w:rPr>
        <w:t> </w:t>
      </w:r>
      <w:r>
        <w:rPr>
          <w:w w:val="105"/>
        </w:rPr>
        <w:t>financiación</w:t>
      </w:r>
      <w:r>
        <w:rPr>
          <w:spacing w:val="-22"/>
          <w:w w:val="105"/>
        </w:rPr>
        <w:t> </w:t>
      </w:r>
      <w:r>
        <w:rPr>
          <w:w w:val="105"/>
        </w:rPr>
        <w:t>para</w:t>
      </w:r>
      <w:r>
        <w:rPr>
          <w:spacing w:val="-20"/>
          <w:w w:val="105"/>
        </w:rPr>
        <w:t> </w:t>
      </w:r>
      <w:r>
        <w:rPr>
          <w:w w:val="105"/>
        </w:rPr>
        <w:t>actividades</w:t>
      </w:r>
      <w:r>
        <w:rPr>
          <w:spacing w:val="-21"/>
          <w:w w:val="105"/>
        </w:rPr>
        <w:t> </w:t>
      </w:r>
      <w:r>
        <w:rPr>
          <w:w w:val="105"/>
        </w:rPr>
        <w:t>que</w:t>
      </w:r>
      <w:r>
        <w:rPr>
          <w:spacing w:val="-20"/>
          <w:w w:val="105"/>
        </w:rPr>
        <w:t> </w:t>
      </w:r>
      <w:r>
        <w:rPr>
          <w:w w:val="105"/>
        </w:rPr>
        <w:t>permiten</w:t>
      </w:r>
      <w:r>
        <w:rPr>
          <w:spacing w:val="-22"/>
          <w:w w:val="105"/>
        </w:rPr>
        <w:t> </w:t>
      </w:r>
      <w:r>
        <w:rPr>
          <w:w w:val="105"/>
        </w:rPr>
        <w:t>avanzar</w:t>
      </w:r>
      <w:r>
        <w:rPr>
          <w:spacing w:val="-21"/>
          <w:w w:val="105"/>
        </w:rPr>
        <w:t> </w:t>
      </w:r>
      <w:r>
        <w:rPr>
          <w:w w:val="105"/>
        </w:rPr>
        <w:t>en</w:t>
      </w:r>
      <w:r>
        <w:rPr>
          <w:spacing w:val="-20"/>
          <w:w w:val="105"/>
        </w:rPr>
        <w:t> </w:t>
      </w:r>
      <w:r>
        <w:rPr>
          <w:w w:val="105"/>
        </w:rPr>
        <w:t>el</w:t>
      </w:r>
      <w:r>
        <w:rPr>
          <w:spacing w:val="-21"/>
          <w:w w:val="105"/>
        </w:rPr>
        <w:t> </w:t>
      </w:r>
      <w:r>
        <w:rPr>
          <w:w w:val="105"/>
        </w:rPr>
        <w:t>objetivo de maximizar la penetración de energías renovable en islas. En 2021 se mantuvo el esfuerzo de preparación</w:t>
      </w:r>
      <w:r>
        <w:rPr>
          <w:spacing w:val="-8"/>
          <w:w w:val="105"/>
        </w:rPr>
        <w:t> </w:t>
      </w:r>
      <w:r>
        <w:rPr>
          <w:w w:val="105"/>
        </w:rPr>
        <w:t>de</w:t>
      </w:r>
      <w:r>
        <w:rPr>
          <w:spacing w:val="-7"/>
          <w:w w:val="105"/>
        </w:rPr>
        <w:t> </w:t>
      </w:r>
      <w:r>
        <w:rPr>
          <w:w w:val="105"/>
        </w:rPr>
        <w:t>propuestas</w:t>
      </w:r>
      <w:r>
        <w:rPr>
          <w:spacing w:val="-10"/>
          <w:w w:val="105"/>
        </w:rPr>
        <w:t> </w:t>
      </w:r>
      <w:r>
        <w:rPr>
          <w:w w:val="105"/>
        </w:rPr>
        <w:t>que</w:t>
      </w:r>
      <w:r>
        <w:rPr>
          <w:spacing w:val="-8"/>
          <w:w w:val="105"/>
        </w:rPr>
        <w:t> </w:t>
      </w:r>
      <w:r>
        <w:rPr>
          <w:w w:val="105"/>
        </w:rPr>
        <w:t>fueron</w:t>
      </w:r>
      <w:r>
        <w:rPr>
          <w:spacing w:val="-7"/>
          <w:w w:val="105"/>
        </w:rPr>
        <w:t> </w:t>
      </w:r>
      <w:r>
        <w:rPr>
          <w:w w:val="105"/>
        </w:rPr>
        <w:t>presentadas</w:t>
      </w:r>
      <w:r>
        <w:rPr>
          <w:spacing w:val="-9"/>
          <w:w w:val="105"/>
        </w:rPr>
        <w:t> </w:t>
      </w:r>
      <w:r>
        <w:rPr>
          <w:w w:val="105"/>
        </w:rPr>
        <w:t>a</w:t>
      </w:r>
      <w:r>
        <w:rPr>
          <w:spacing w:val="-10"/>
          <w:w w:val="105"/>
        </w:rPr>
        <w:t> </w:t>
      </w:r>
      <w:r>
        <w:rPr>
          <w:w w:val="105"/>
        </w:rPr>
        <w:t>programas</w:t>
      </w:r>
      <w:r>
        <w:rPr>
          <w:spacing w:val="-8"/>
          <w:w w:val="105"/>
        </w:rPr>
        <w:t> </w:t>
      </w:r>
      <w:r>
        <w:rPr>
          <w:w w:val="105"/>
        </w:rPr>
        <w:t>competitivos</w:t>
      </w:r>
      <w:r>
        <w:rPr>
          <w:spacing w:val="-8"/>
          <w:w w:val="105"/>
        </w:rPr>
        <w:t> </w:t>
      </w:r>
      <w:r>
        <w:rPr>
          <w:w w:val="105"/>
        </w:rPr>
        <w:t>de</w:t>
      </w:r>
      <w:r>
        <w:rPr>
          <w:spacing w:val="-10"/>
          <w:w w:val="105"/>
        </w:rPr>
        <w:t> </w:t>
      </w:r>
      <w:r>
        <w:rPr>
          <w:w w:val="105"/>
        </w:rPr>
        <w:t>I+D</w:t>
      </w:r>
      <w:r>
        <w:rPr>
          <w:spacing w:val="-9"/>
          <w:w w:val="105"/>
        </w:rPr>
        <w:t> </w:t>
      </w:r>
      <w:r>
        <w:rPr>
          <w:w w:val="105"/>
        </w:rPr>
        <w:t>como</w:t>
      </w:r>
      <w:r>
        <w:rPr>
          <w:spacing w:val="-8"/>
          <w:w w:val="105"/>
        </w:rPr>
        <w:t> </w:t>
      </w:r>
      <w:r>
        <w:rPr>
          <w:w w:val="105"/>
        </w:rPr>
        <w:t>el</w:t>
      </w:r>
      <w:r>
        <w:rPr>
          <w:spacing w:val="-9"/>
          <w:w w:val="105"/>
        </w:rPr>
        <w:t> </w:t>
      </w:r>
      <w:r>
        <w:rPr>
          <w:w w:val="105"/>
        </w:rPr>
        <w:t>programa europeo</w:t>
      </w:r>
      <w:r>
        <w:rPr>
          <w:spacing w:val="-14"/>
          <w:w w:val="105"/>
        </w:rPr>
        <w:t> </w:t>
      </w:r>
      <w:r>
        <w:rPr>
          <w:w w:val="105"/>
        </w:rPr>
        <w:t>de</w:t>
      </w:r>
      <w:r>
        <w:rPr>
          <w:spacing w:val="-14"/>
          <w:w w:val="105"/>
        </w:rPr>
        <w:t> </w:t>
      </w:r>
      <w:r>
        <w:rPr>
          <w:w w:val="105"/>
        </w:rPr>
        <w:t>investigación</w:t>
      </w:r>
      <w:r>
        <w:rPr>
          <w:spacing w:val="-13"/>
          <w:w w:val="105"/>
        </w:rPr>
        <w:t> </w:t>
      </w:r>
      <w:r>
        <w:rPr>
          <w:w w:val="105"/>
        </w:rPr>
        <w:t>H2020.</w:t>
      </w:r>
      <w:r>
        <w:rPr>
          <w:spacing w:val="-14"/>
          <w:w w:val="105"/>
        </w:rPr>
        <w:t> </w:t>
      </w:r>
      <w:r>
        <w:rPr>
          <w:w w:val="105"/>
        </w:rPr>
        <w:t>Se</w:t>
      </w:r>
      <w:r>
        <w:rPr>
          <w:spacing w:val="-13"/>
          <w:w w:val="105"/>
        </w:rPr>
        <w:t> </w:t>
      </w:r>
      <w:r>
        <w:rPr>
          <w:w w:val="105"/>
        </w:rPr>
        <w:t>trabajó</w:t>
      </w:r>
      <w:r>
        <w:rPr>
          <w:spacing w:val="-14"/>
          <w:w w:val="105"/>
        </w:rPr>
        <w:t> </w:t>
      </w:r>
      <w:r>
        <w:rPr>
          <w:w w:val="105"/>
        </w:rPr>
        <w:t>en</w:t>
      </w:r>
      <w:r>
        <w:rPr>
          <w:spacing w:val="-13"/>
          <w:w w:val="105"/>
        </w:rPr>
        <w:t> </w:t>
      </w:r>
      <w:r>
        <w:rPr>
          <w:w w:val="105"/>
        </w:rPr>
        <w:t>proyectos</w:t>
      </w:r>
      <w:r>
        <w:rPr>
          <w:spacing w:val="-15"/>
          <w:w w:val="105"/>
        </w:rPr>
        <w:t> </w:t>
      </w:r>
      <w:r>
        <w:rPr>
          <w:w w:val="105"/>
        </w:rPr>
        <w:t>europeos</w:t>
      </w:r>
      <w:r>
        <w:rPr>
          <w:spacing w:val="-16"/>
          <w:w w:val="105"/>
        </w:rPr>
        <w:t> </w:t>
      </w:r>
      <w:r>
        <w:rPr>
          <w:w w:val="105"/>
        </w:rPr>
        <w:t>que</w:t>
      </w:r>
      <w:r>
        <w:rPr>
          <w:spacing w:val="-15"/>
          <w:w w:val="105"/>
        </w:rPr>
        <w:t> </w:t>
      </w:r>
      <w:r>
        <w:rPr>
          <w:w w:val="105"/>
        </w:rPr>
        <w:t>promueven</w:t>
      </w:r>
      <w:r>
        <w:rPr>
          <w:spacing w:val="-14"/>
          <w:w w:val="105"/>
        </w:rPr>
        <w:t> </w:t>
      </w:r>
      <w:r>
        <w:rPr>
          <w:w w:val="105"/>
        </w:rPr>
        <w:t>el</w:t>
      </w:r>
      <w:r>
        <w:rPr>
          <w:spacing w:val="-14"/>
          <w:w w:val="105"/>
        </w:rPr>
        <w:t> </w:t>
      </w:r>
      <w:r>
        <w:rPr>
          <w:w w:val="105"/>
        </w:rPr>
        <w:t>uso</w:t>
      </w:r>
      <w:r>
        <w:rPr>
          <w:spacing w:val="-14"/>
          <w:w w:val="105"/>
        </w:rPr>
        <w:t> </w:t>
      </w:r>
      <w:r>
        <w:rPr>
          <w:w w:val="105"/>
        </w:rPr>
        <w:t>de</w:t>
      </w:r>
      <w:r>
        <w:rPr>
          <w:spacing w:val="-13"/>
          <w:w w:val="105"/>
        </w:rPr>
        <w:t> </w:t>
      </w:r>
      <w:r>
        <w:rPr>
          <w:w w:val="105"/>
        </w:rPr>
        <w:t>FV</w:t>
      </w:r>
      <w:r>
        <w:rPr>
          <w:spacing w:val="-14"/>
          <w:w w:val="105"/>
        </w:rPr>
        <w:t> </w:t>
      </w:r>
      <w:r>
        <w:rPr>
          <w:w w:val="105"/>
        </w:rPr>
        <w:t>flotante (BOOST),</w:t>
      </w:r>
      <w:r>
        <w:rPr>
          <w:spacing w:val="-12"/>
          <w:w w:val="105"/>
        </w:rPr>
        <w:t> </w:t>
      </w:r>
      <w:r>
        <w:rPr>
          <w:w w:val="105"/>
        </w:rPr>
        <w:t>el</w:t>
      </w:r>
      <w:r>
        <w:rPr>
          <w:spacing w:val="-12"/>
          <w:w w:val="105"/>
        </w:rPr>
        <w:t> </w:t>
      </w:r>
      <w:r>
        <w:rPr>
          <w:w w:val="105"/>
        </w:rPr>
        <w:t>empleo</w:t>
      </w:r>
      <w:r>
        <w:rPr>
          <w:spacing w:val="-11"/>
          <w:w w:val="105"/>
        </w:rPr>
        <w:t> </w:t>
      </w:r>
      <w:r>
        <w:rPr>
          <w:w w:val="105"/>
        </w:rPr>
        <w:t>verde</w:t>
      </w:r>
      <w:r>
        <w:rPr>
          <w:spacing w:val="-13"/>
          <w:w w:val="105"/>
        </w:rPr>
        <w:t> </w:t>
      </w:r>
      <w:r>
        <w:rPr>
          <w:w w:val="105"/>
        </w:rPr>
        <w:t>en</w:t>
      </w:r>
      <w:r>
        <w:rPr>
          <w:spacing w:val="-11"/>
          <w:w w:val="105"/>
        </w:rPr>
        <w:t> </w:t>
      </w:r>
      <w:r>
        <w:rPr>
          <w:w w:val="105"/>
        </w:rPr>
        <w:t>regiones</w:t>
      </w:r>
      <w:r>
        <w:rPr>
          <w:spacing w:val="-12"/>
          <w:w w:val="105"/>
        </w:rPr>
        <w:t> </w:t>
      </w:r>
      <w:r>
        <w:rPr>
          <w:w w:val="105"/>
        </w:rPr>
        <w:t>insulares</w:t>
      </w:r>
      <w:r>
        <w:rPr>
          <w:spacing w:val="-11"/>
          <w:w w:val="105"/>
        </w:rPr>
        <w:t> </w:t>
      </w:r>
      <w:r>
        <w:rPr>
          <w:w w:val="105"/>
        </w:rPr>
        <w:t>europeas</w:t>
      </w:r>
      <w:r>
        <w:rPr>
          <w:spacing w:val="-11"/>
          <w:w w:val="105"/>
        </w:rPr>
        <w:t> </w:t>
      </w:r>
      <w:r>
        <w:rPr>
          <w:w w:val="105"/>
        </w:rPr>
        <w:t>(YENESIS);</w:t>
      </w:r>
      <w:r>
        <w:rPr>
          <w:spacing w:val="-12"/>
          <w:w w:val="105"/>
        </w:rPr>
        <w:t> </w:t>
      </w:r>
      <w:r>
        <w:rPr>
          <w:w w:val="105"/>
        </w:rPr>
        <w:t>refuerzo</w:t>
      </w:r>
      <w:r>
        <w:rPr>
          <w:spacing w:val="-11"/>
          <w:w w:val="105"/>
        </w:rPr>
        <w:t> </w:t>
      </w:r>
      <w:r>
        <w:rPr>
          <w:w w:val="105"/>
        </w:rPr>
        <w:t>del</w:t>
      </w:r>
      <w:r>
        <w:rPr>
          <w:spacing w:val="-12"/>
          <w:w w:val="105"/>
        </w:rPr>
        <w:t> </w:t>
      </w:r>
      <w:r>
        <w:rPr>
          <w:w w:val="105"/>
        </w:rPr>
        <w:t>contenido</w:t>
      </w:r>
      <w:r>
        <w:rPr>
          <w:spacing w:val="-11"/>
          <w:w w:val="105"/>
        </w:rPr>
        <w:t> </w:t>
      </w:r>
      <w:r>
        <w:rPr>
          <w:w w:val="105"/>
        </w:rPr>
        <w:t>curricular de master universitario de EERR en universidades del sudeste asiático (MESfIA); instalación de un prototipo de integración de FV con sistema de hidrógeno en La Ladea (REMOTE), y actividades varias relacionadas con promoción de EERR y eficiencia energética en los proyectos MAC (ENERMAC, CLIMARISK,</w:t>
      </w:r>
      <w:r>
        <w:rPr>
          <w:spacing w:val="-11"/>
          <w:w w:val="105"/>
        </w:rPr>
        <w:t> </w:t>
      </w:r>
      <w:r>
        <w:rPr>
          <w:w w:val="105"/>
        </w:rPr>
        <w:t>ACLIEMAC,</w:t>
      </w:r>
      <w:r>
        <w:rPr>
          <w:spacing w:val="-9"/>
          <w:w w:val="105"/>
        </w:rPr>
        <w:t> </w:t>
      </w:r>
      <w:r>
        <w:rPr>
          <w:w w:val="105"/>
        </w:rPr>
        <w:t>MICROGRIOD</w:t>
      </w:r>
      <w:r>
        <w:rPr>
          <w:spacing w:val="-10"/>
          <w:w w:val="105"/>
        </w:rPr>
        <w:t> </w:t>
      </w:r>
      <w:r>
        <w:rPr>
          <w:w w:val="105"/>
        </w:rPr>
        <w:t>BLUE).</w:t>
      </w:r>
      <w:r>
        <w:rPr>
          <w:spacing w:val="-11"/>
          <w:w w:val="105"/>
        </w:rPr>
        <w:t> </w:t>
      </w:r>
      <w:r>
        <w:rPr>
          <w:w w:val="105"/>
        </w:rPr>
        <w:t>Fuera</w:t>
      </w:r>
      <w:r>
        <w:rPr>
          <w:spacing w:val="-11"/>
          <w:w w:val="105"/>
        </w:rPr>
        <w:t> </w:t>
      </w:r>
      <w:r>
        <w:rPr>
          <w:w w:val="105"/>
        </w:rPr>
        <w:t>de</w:t>
      </w:r>
      <w:r>
        <w:rPr>
          <w:spacing w:val="-8"/>
          <w:w w:val="105"/>
        </w:rPr>
        <w:t> </w:t>
      </w:r>
      <w:r>
        <w:rPr>
          <w:w w:val="105"/>
        </w:rPr>
        <w:t>Canarias</w:t>
      </w:r>
      <w:r>
        <w:rPr>
          <w:spacing w:val="-11"/>
          <w:w w:val="105"/>
        </w:rPr>
        <w:t> </w:t>
      </w:r>
      <w:r>
        <w:rPr>
          <w:w w:val="105"/>
        </w:rPr>
        <w:t>hay</w:t>
      </w:r>
      <w:r>
        <w:rPr>
          <w:spacing w:val="-11"/>
          <w:w w:val="105"/>
        </w:rPr>
        <w:t> </w:t>
      </w:r>
      <w:r>
        <w:rPr>
          <w:w w:val="105"/>
        </w:rPr>
        <w:t>que</w:t>
      </w:r>
      <w:r>
        <w:rPr>
          <w:spacing w:val="-10"/>
          <w:w w:val="105"/>
        </w:rPr>
        <w:t> </w:t>
      </w:r>
      <w:r>
        <w:rPr>
          <w:w w:val="105"/>
        </w:rPr>
        <w:t>destacar</w:t>
      </w:r>
      <w:r>
        <w:rPr>
          <w:spacing w:val="-10"/>
          <w:w w:val="105"/>
        </w:rPr>
        <w:t> </w:t>
      </w:r>
      <w:r>
        <w:rPr>
          <w:w w:val="105"/>
        </w:rPr>
        <w:t>la</w:t>
      </w:r>
      <w:r>
        <w:rPr>
          <w:spacing w:val="-11"/>
          <w:w w:val="105"/>
        </w:rPr>
        <w:t> </w:t>
      </w:r>
      <w:r>
        <w:rPr>
          <w:w w:val="105"/>
        </w:rPr>
        <w:t>elaboración</w:t>
      </w:r>
      <w:r>
        <w:rPr>
          <w:spacing w:val="-11"/>
          <w:w w:val="105"/>
        </w:rPr>
        <w:t> </w:t>
      </w:r>
      <w:r>
        <w:rPr>
          <w:w w:val="105"/>
        </w:rPr>
        <w:t>de la</w:t>
      </w:r>
      <w:r>
        <w:rPr>
          <w:spacing w:val="-13"/>
          <w:w w:val="105"/>
        </w:rPr>
        <w:t> </w:t>
      </w:r>
      <w:r>
        <w:rPr>
          <w:w w:val="105"/>
        </w:rPr>
        <w:t>planificación</w:t>
      </w:r>
      <w:r>
        <w:rPr>
          <w:spacing w:val="-14"/>
          <w:w w:val="105"/>
        </w:rPr>
        <w:t> </w:t>
      </w:r>
      <w:r>
        <w:rPr>
          <w:w w:val="105"/>
        </w:rPr>
        <w:t>energética</w:t>
      </w:r>
      <w:r>
        <w:rPr>
          <w:spacing w:val="-15"/>
          <w:w w:val="105"/>
        </w:rPr>
        <w:t> </w:t>
      </w:r>
      <w:r>
        <w:rPr>
          <w:w w:val="105"/>
        </w:rPr>
        <w:t>de</w:t>
      </w:r>
      <w:r>
        <w:rPr>
          <w:spacing w:val="-12"/>
          <w:w w:val="105"/>
        </w:rPr>
        <w:t> </w:t>
      </w:r>
      <w:r>
        <w:rPr>
          <w:w w:val="105"/>
        </w:rPr>
        <w:t>las</w:t>
      </w:r>
      <w:r>
        <w:rPr>
          <w:spacing w:val="-13"/>
          <w:w w:val="105"/>
        </w:rPr>
        <w:t> </w:t>
      </w:r>
      <w:r>
        <w:rPr>
          <w:w w:val="105"/>
        </w:rPr>
        <w:t>Islas</w:t>
      </w:r>
      <w:r>
        <w:rPr>
          <w:spacing w:val="-15"/>
          <w:w w:val="105"/>
        </w:rPr>
        <w:t> </w:t>
      </w:r>
      <w:r>
        <w:rPr>
          <w:w w:val="105"/>
        </w:rPr>
        <w:t>Galápagos,</w:t>
      </w:r>
      <w:r>
        <w:rPr>
          <w:spacing w:val="-15"/>
          <w:w w:val="105"/>
        </w:rPr>
        <w:t> </w:t>
      </w:r>
      <w:r>
        <w:rPr>
          <w:w w:val="105"/>
        </w:rPr>
        <w:t>bajo</w:t>
      </w:r>
      <w:r>
        <w:rPr>
          <w:spacing w:val="-15"/>
          <w:w w:val="105"/>
        </w:rPr>
        <w:t> </w:t>
      </w:r>
      <w:r>
        <w:rPr>
          <w:w w:val="105"/>
        </w:rPr>
        <w:t>contrato</w:t>
      </w:r>
      <w:r>
        <w:rPr>
          <w:spacing w:val="-13"/>
          <w:w w:val="105"/>
        </w:rPr>
        <w:t> </w:t>
      </w:r>
      <w:r>
        <w:rPr>
          <w:w w:val="105"/>
        </w:rPr>
        <w:t>del</w:t>
      </w:r>
      <w:r>
        <w:rPr>
          <w:spacing w:val="-14"/>
          <w:w w:val="105"/>
        </w:rPr>
        <w:t> </w:t>
      </w:r>
      <w:r>
        <w:rPr>
          <w:w w:val="105"/>
        </w:rPr>
        <w:t>Banco</w:t>
      </w:r>
      <w:r>
        <w:rPr>
          <w:spacing w:val="-14"/>
          <w:w w:val="105"/>
        </w:rPr>
        <w:t> </w:t>
      </w:r>
      <w:r>
        <w:rPr>
          <w:w w:val="105"/>
        </w:rPr>
        <w:t>Interamericano</w:t>
      </w:r>
      <w:r>
        <w:rPr>
          <w:spacing w:val="-14"/>
          <w:w w:val="105"/>
        </w:rPr>
        <w:t> </w:t>
      </w:r>
      <w:r>
        <w:rPr>
          <w:w w:val="105"/>
        </w:rPr>
        <w:t>de</w:t>
      </w:r>
      <w:r>
        <w:rPr>
          <w:spacing w:val="-13"/>
          <w:w w:val="105"/>
        </w:rPr>
        <w:t> </w:t>
      </w:r>
      <w:r>
        <w:rPr>
          <w:w w:val="105"/>
        </w:rPr>
        <w:t>Desarrollo.</w:t>
      </w:r>
    </w:p>
    <w:p>
      <w:pPr>
        <w:pStyle w:val="BodyText"/>
        <w:spacing w:before="8"/>
      </w:pPr>
    </w:p>
    <w:p>
      <w:pPr>
        <w:pStyle w:val="Heading2"/>
        <w:rPr>
          <w:u w:val="none"/>
        </w:rPr>
      </w:pPr>
      <w:r>
        <w:rPr>
          <w:w w:val="105"/>
          <w:u w:val="none"/>
        </w:rPr>
        <w:t>5.6.- Departamento de Ingeniería Biomédica</w:t>
      </w:r>
    </w:p>
    <w:p>
      <w:pPr>
        <w:pStyle w:val="BodyText"/>
        <w:spacing w:before="5"/>
        <w:rPr>
          <w:b/>
          <w:sz w:val="21"/>
        </w:rPr>
      </w:pPr>
    </w:p>
    <w:p>
      <w:pPr>
        <w:pStyle w:val="BodyText"/>
        <w:spacing w:line="249" w:lineRule="auto" w:before="1"/>
        <w:ind w:left="1707" w:right="1209"/>
        <w:jc w:val="both"/>
      </w:pPr>
      <w:r>
        <w:rPr>
          <w:w w:val="105"/>
        </w:rPr>
        <w:t>El</w:t>
      </w:r>
      <w:r>
        <w:rPr>
          <w:spacing w:val="-5"/>
          <w:w w:val="105"/>
        </w:rPr>
        <w:t> </w:t>
      </w:r>
      <w:r>
        <w:rPr>
          <w:b/>
          <w:w w:val="105"/>
        </w:rPr>
        <w:t>Departamento</w:t>
      </w:r>
      <w:r>
        <w:rPr>
          <w:b/>
          <w:spacing w:val="-4"/>
          <w:w w:val="105"/>
        </w:rPr>
        <w:t> </w:t>
      </w:r>
      <w:r>
        <w:rPr>
          <w:b/>
          <w:w w:val="105"/>
        </w:rPr>
        <w:t>de</w:t>
      </w:r>
      <w:r>
        <w:rPr>
          <w:b/>
          <w:spacing w:val="-4"/>
          <w:w w:val="105"/>
        </w:rPr>
        <w:t> </w:t>
      </w:r>
      <w:r>
        <w:rPr>
          <w:b/>
          <w:w w:val="105"/>
        </w:rPr>
        <w:t>Ingeniería</w:t>
      </w:r>
      <w:r>
        <w:rPr>
          <w:b/>
          <w:spacing w:val="-5"/>
          <w:w w:val="105"/>
        </w:rPr>
        <w:t> </w:t>
      </w:r>
      <w:r>
        <w:rPr>
          <w:b/>
          <w:w w:val="105"/>
        </w:rPr>
        <w:t>Biomédica</w:t>
      </w:r>
      <w:r>
        <w:rPr>
          <w:b/>
          <w:spacing w:val="-4"/>
          <w:w w:val="105"/>
        </w:rPr>
        <w:t> </w:t>
      </w:r>
      <w:r>
        <w:rPr>
          <w:w w:val="105"/>
        </w:rPr>
        <w:t>a</w:t>
      </w:r>
      <w:r>
        <w:rPr>
          <w:spacing w:val="-4"/>
          <w:w w:val="105"/>
        </w:rPr>
        <w:t> </w:t>
      </w:r>
      <w:r>
        <w:rPr>
          <w:w w:val="105"/>
        </w:rPr>
        <w:t>lo</w:t>
      </w:r>
      <w:r>
        <w:rPr>
          <w:spacing w:val="-5"/>
          <w:w w:val="105"/>
        </w:rPr>
        <w:t> </w:t>
      </w:r>
      <w:r>
        <w:rPr>
          <w:w w:val="105"/>
        </w:rPr>
        <w:t>largo</w:t>
      </w:r>
      <w:r>
        <w:rPr>
          <w:spacing w:val="-6"/>
          <w:w w:val="105"/>
        </w:rPr>
        <w:t> </w:t>
      </w:r>
      <w:r>
        <w:rPr>
          <w:w w:val="105"/>
        </w:rPr>
        <w:t>del</w:t>
      </w:r>
      <w:r>
        <w:rPr>
          <w:spacing w:val="-6"/>
          <w:w w:val="105"/>
        </w:rPr>
        <w:t> </w:t>
      </w:r>
      <w:r>
        <w:rPr>
          <w:w w:val="105"/>
        </w:rPr>
        <w:t>2021</w:t>
      </w:r>
      <w:r>
        <w:rPr>
          <w:spacing w:val="-5"/>
          <w:w w:val="105"/>
        </w:rPr>
        <w:t> </w:t>
      </w:r>
      <w:r>
        <w:rPr>
          <w:w w:val="105"/>
        </w:rPr>
        <w:t>ha</w:t>
      </w:r>
      <w:r>
        <w:rPr>
          <w:spacing w:val="-4"/>
          <w:w w:val="105"/>
        </w:rPr>
        <w:t> </w:t>
      </w:r>
      <w:r>
        <w:rPr>
          <w:w w:val="105"/>
        </w:rPr>
        <w:t>continuado</w:t>
      </w:r>
      <w:r>
        <w:rPr>
          <w:spacing w:val="-5"/>
          <w:w w:val="105"/>
        </w:rPr>
        <w:t> </w:t>
      </w:r>
      <w:r>
        <w:rPr>
          <w:w w:val="105"/>
        </w:rPr>
        <w:t>consolidando</w:t>
      </w:r>
      <w:r>
        <w:rPr>
          <w:spacing w:val="-4"/>
          <w:w w:val="105"/>
        </w:rPr>
        <w:t> </w:t>
      </w:r>
      <w:r>
        <w:rPr>
          <w:w w:val="105"/>
        </w:rPr>
        <w:t>la</w:t>
      </w:r>
      <w:r>
        <w:rPr>
          <w:spacing w:val="-3"/>
          <w:w w:val="105"/>
        </w:rPr>
        <w:t> </w:t>
      </w:r>
      <w:r>
        <w:rPr>
          <w:w w:val="105"/>
        </w:rPr>
        <w:t>línea</w:t>
      </w:r>
      <w:r>
        <w:rPr>
          <w:spacing w:val="-5"/>
          <w:w w:val="105"/>
        </w:rPr>
        <w:t> </w:t>
      </w:r>
      <w:r>
        <w:rPr>
          <w:w w:val="105"/>
        </w:rPr>
        <w:t>de servicios y productos. En el sector humano hemos desarrollado 60 implantes a medida para distintas regiones anatómicas (cirugía torácica, maxilofacial, ortopédica) en hospitales Canarios, Españoles, Italianos,</w:t>
      </w:r>
      <w:r>
        <w:rPr>
          <w:spacing w:val="-9"/>
          <w:w w:val="105"/>
        </w:rPr>
        <w:t> </w:t>
      </w:r>
      <w:r>
        <w:rPr>
          <w:w w:val="105"/>
        </w:rPr>
        <w:t>Alemanes</w:t>
      </w:r>
      <w:r>
        <w:rPr>
          <w:spacing w:val="-11"/>
          <w:w w:val="105"/>
        </w:rPr>
        <w:t> </w:t>
      </w:r>
      <w:r>
        <w:rPr>
          <w:w w:val="105"/>
        </w:rPr>
        <w:t>e</w:t>
      </w:r>
      <w:r>
        <w:rPr>
          <w:spacing w:val="-8"/>
          <w:w w:val="105"/>
        </w:rPr>
        <w:t> </w:t>
      </w:r>
      <w:r>
        <w:rPr>
          <w:w w:val="105"/>
        </w:rPr>
        <w:t>Ingleses.</w:t>
      </w:r>
      <w:r>
        <w:rPr>
          <w:spacing w:val="-9"/>
          <w:w w:val="105"/>
        </w:rPr>
        <w:t> </w:t>
      </w:r>
      <w:r>
        <w:rPr>
          <w:w w:val="105"/>
        </w:rPr>
        <w:t>Son</w:t>
      </w:r>
      <w:r>
        <w:rPr>
          <w:spacing w:val="-8"/>
          <w:w w:val="105"/>
        </w:rPr>
        <w:t> </w:t>
      </w:r>
      <w:r>
        <w:rPr>
          <w:w w:val="105"/>
        </w:rPr>
        <w:t>dignas</w:t>
      </w:r>
      <w:r>
        <w:rPr>
          <w:spacing w:val="-11"/>
          <w:w w:val="105"/>
        </w:rPr>
        <w:t> </w:t>
      </w:r>
      <w:r>
        <w:rPr>
          <w:w w:val="105"/>
        </w:rPr>
        <w:t>de</w:t>
      </w:r>
      <w:r>
        <w:rPr>
          <w:spacing w:val="-10"/>
          <w:w w:val="105"/>
        </w:rPr>
        <w:t> </w:t>
      </w:r>
      <w:r>
        <w:rPr>
          <w:w w:val="105"/>
        </w:rPr>
        <w:t>mención</w:t>
      </w:r>
      <w:r>
        <w:rPr>
          <w:spacing w:val="-9"/>
          <w:w w:val="105"/>
        </w:rPr>
        <w:t> </w:t>
      </w:r>
      <w:r>
        <w:rPr>
          <w:w w:val="105"/>
        </w:rPr>
        <w:t>algunas</w:t>
      </w:r>
      <w:r>
        <w:rPr>
          <w:spacing w:val="-10"/>
          <w:w w:val="105"/>
        </w:rPr>
        <w:t> </w:t>
      </w:r>
      <w:r>
        <w:rPr>
          <w:w w:val="105"/>
        </w:rPr>
        <w:t>soluciones</w:t>
      </w:r>
      <w:r>
        <w:rPr>
          <w:spacing w:val="-9"/>
          <w:w w:val="105"/>
        </w:rPr>
        <w:t> </w:t>
      </w:r>
      <w:r>
        <w:rPr>
          <w:w w:val="105"/>
        </w:rPr>
        <w:t>innovadoras</w:t>
      </w:r>
      <w:r>
        <w:rPr>
          <w:spacing w:val="-11"/>
          <w:w w:val="105"/>
        </w:rPr>
        <w:t> </w:t>
      </w:r>
      <w:r>
        <w:rPr>
          <w:w w:val="105"/>
        </w:rPr>
        <w:t>desarrolladas:</w:t>
      </w:r>
    </w:p>
    <w:p>
      <w:pPr>
        <w:pStyle w:val="ListParagraph"/>
        <w:numPr>
          <w:ilvl w:val="2"/>
          <w:numId w:val="46"/>
        </w:numPr>
        <w:tabs>
          <w:tab w:pos="2331" w:val="left" w:leader="none"/>
        </w:tabs>
        <w:spacing w:line="249" w:lineRule="auto" w:before="0" w:after="0"/>
        <w:ind w:left="2330" w:right="1209" w:hanging="312"/>
        <w:jc w:val="both"/>
        <w:rPr>
          <w:sz w:val="20"/>
        </w:rPr>
      </w:pPr>
      <w:r>
        <w:rPr>
          <w:w w:val="105"/>
          <w:sz w:val="20"/>
        </w:rPr>
        <w:t>Nueva actividad de reconstrucción en niños en cirugía maxilofacial (San Juan de Dios Barcelona),</w:t>
      </w:r>
      <w:r>
        <w:rPr>
          <w:spacing w:val="-5"/>
          <w:w w:val="105"/>
          <w:sz w:val="20"/>
        </w:rPr>
        <w:t> </w:t>
      </w:r>
      <w:r>
        <w:rPr>
          <w:w w:val="105"/>
          <w:sz w:val="20"/>
        </w:rPr>
        <w:t>ortopédica</w:t>
      </w:r>
      <w:r>
        <w:rPr>
          <w:spacing w:val="-4"/>
          <w:w w:val="105"/>
          <w:sz w:val="20"/>
        </w:rPr>
        <w:t> </w:t>
      </w:r>
      <w:r>
        <w:rPr>
          <w:w w:val="105"/>
          <w:sz w:val="20"/>
        </w:rPr>
        <w:t>(Hospital</w:t>
      </w:r>
      <w:r>
        <w:rPr>
          <w:spacing w:val="-6"/>
          <w:w w:val="105"/>
          <w:sz w:val="20"/>
        </w:rPr>
        <w:t> </w:t>
      </w:r>
      <w:r>
        <w:rPr>
          <w:w w:val="105"/>
          <w:sz w:val="20"/>
        </w:rPr>
        <w:t>de</w:t>
      </w:r>
      <w:r>
        <w:rPr>
          <w:spacing w:val="-5"/>
          <w:w w:val="105"/>
          <w:sz w:val="20"/>
        </w:rPr>
        <w:t> </w:t>
      </w:r>
      <w:r>
        <w:rPr>
          <w:w w:val="105"/>
          <w:sz w:val="20"/>
        </w:rPr>
        <w:t>Cruces</w:t>
      </w:r>
      <w:r>
        <w:rPr>
          <w:spacing w:val="-5"/>
          <w:w w:val="105"/>
          <w:sz w:val="20"/>
        </w:rPr>
        <w:t> </w:t>
      </w:r>
      <w:r>
        <w:rPr>
          <w:w w:val="105"/>
          <w:sz w:val="20"/>
        </w:rPr>
        <w:t>de</w:t>
      </w:r>
      <w:r>
        <w:rPr>
          <w:spacing w:val="-4"/>
          <w:w w:val="105"/>
          <w:sz w:val="20"/>
        </w:rPr>
        <w:t> </w:t>
      </w:r>
      <w:r>
        <w:rPr>
          <w:w w:val="105"/>
          <w:sz w:val="20"/>
        </w:rPr>
        <w:t>Bilbao)</w:t>
      </w:r>
      <w:r>
        <w:rPr>
          <w:spacing w:val="-7"/>
          <w:w w:val="105"/>
          <w:sz w:val="20"/>
        </w:rPr>
        <w:t> </w:t>
      </w:r>
      <w:r>
        <w:rPr>
          <w:w w:val="105"/>
          <w:sz w:val="20"/>
        </w:rPr>
        <w:t>y</w:t>
      </w:r>
      <w:r>
        <w:rPr>
          <w:spacing w:val="-5"/>
          <w:w w:val="105"/>
          <w:sz w:val="20"/>
        </w:rPr>
        <w:t> </w:t>
      </w:r>
      <w:r>
        <w:rPr>
          <w:w w:val="105"/>
          <w:sz w:val="20"/>
        </w:rPr>
        <w:t>torácica</w:t>
      </w:r>
      <w:r>
        <w:rPr>
          <w:spacing w:val="-4"/>
          <w:w w:val="105"/>
          <w:sz w:val="20"/>
        </w:rPr>
        <w:t> </w:t>
      </w:r>
      <w:r>
        <w:rPr>
          <w:w w:val="105"/>
          <w:sz w:val="20"/>
        </w:rPr>
        <w:t>(Alder</w:t>
      </w:r>
      <w:r>
        <w:rPr>
          <w:spacing w:val="-6"/>
          <w:w w:val="105"/>
          <w:sz w:val="20"/>
        </w:rPr>
        <w:t> </w:t>
      </w:r>
      <w:r>
        <w:rPr>
          <w:w w:val="105"/>
          <w:sz w:val="20"/>
        </w:rPr>
        <w:t>Hey</w:t>
      </w:r>
      <w:r>
        <w:rPr>
          <w:spacing w:val="-4"/>
          <w:w w:val="105"/>
          <w:sz w:val="20"/>
        </w:rPr>
        <w:t> </w:t>
      </w:r>
      <w:r>
        <w:rPr>
          <w:w w:val="105"/>
          <w:sz w:val="20"/>
        </w:rPr>
        <w:t>Childrens</w:t>
      </w:r>
      <w:r>
        <w:rPr>
          <w:spacing w:val="-5"/>
          <w:w w:val="105"/>
          <w:sz w:val="20"/>
        </w:rPr>
        <w:t> </w:t>
      </w:r>
      <w:r>
        <w:rPr>
          <w:w w:val="105"/>
          <w:sz w:val="20"/>
        </w:rPr>
        <w:t>Hospital, Liverpool UK) que nos ha enfrentado a nuevos retos para los cuales hemos desarrollados implantes extensibles que pueden ser adaptados a las varias fases del crecimiento de los pacientes sin necesidad de un</w:t>
      </w:r>
      <w:r>
        <w:rPr>
          <w:spacing w:val="-6"/>
          <w:w w:val="105"/>
          <w:sz w:val="20"/>
        </w:rPr>
        <w:t> </w:t>
      </w:r>
      <w:r>
        <w:rPr>
          <w:w w:val="105"/>
          <w:sz w:val="20"/>
        </w:rPr>
        <w:t>recambio.</w:t>
      </w:r>
    </w:p>
    <w:p>
      <w:pPr>
        <w:pStyle w:val="ListParagraph"/>
        <w:numPr>
          <w:ilvl w:val="2"/>
          <w:numId w:val="46"/>
        </w:numPr>
        <w:tabs>
          <w:tab w:pos="2331" w:val="left" w:leader="none"/>
        </w:tabs>
        <w:spacing w:line="247" w:lineRule="auto" w:before="0" w:after="0"/>
        <w:ind w:left="2330" w:right="1209" w:hanging="312"/>
        <w:jc w:val="both"/>
        <w:rPr>
          <w:sz w:val="20"/>
        </w:rPr>
      </w:pPr>
      <w:r>
        <w:rPr>
          <w:w w:val="105"/>
          <w:sz w:val="20"/>
        </w:rPr>
        <w:t>Prótesis de mínima invasión en la reconstrucción de la articulación temporo-mandibular (ATM) que simplifica el abordaje quirúrgico a una sola incisión, restablece los centros de rotación anatómicos del paciente y es mucho más respetuosa con los tejidos blandos y las inserciones musculares, proporcionando un resultado más fisiológico en la apertura de la boca y en la masticación.</w:t>
      </w:r>
    </w:p>
    <w:p>
      <w:pPr>
        <w:pStyle w:val="ListParagraph"/>
        <w:numPr>
          <w:ilvl w:val="2"/>
          <w:numId w:val="46"/>
        </w:numPr>
        <w:tabs>
          <w:tab w:pos="2331" w:val="left" w:leader="none"/>
        </w:tabs>
        <w:spacing w:line="249" w:lineRule="auto" w:before="6" w:after="0"/>
        <w:ind w:left="2330" w:right="1211" w:hanging="312"/>
        <w:jc w:val="both"/>
        <w:rPr>
          <w:sz w:val="20"/>
        </w:rPr>
      </w:pPr>
      <w:r>
        <w:rPr>
          <w:w w:val="105"/>
          <w:sz w:val="20"/>
        </w:rPr>
        <w:t>Mallas-placas con tornillos bloqueados para la reconstrucción de tejido óseo dañado con características</w:t>
      </w:r>
      <w:r>
        <w:rPr>
          <w:spacing w:val="-4"/>
          <w:w w:val="105"/>
          <w:sz w:val="20"/>
        </w:rPr>
        <w:t> </w:t>
      </w:r>
      <w:r>
        <w:rPr>
          <w:w w:val="105"/>
          <w:sz w:val="20"/>
        </w:rPr>
        <w:t>mecánicas</w:t>
      </w:r>
      <w:r>
        <w:rPr>
          <w:spacing w:val="-4"/>
          <w:w w:val="105"/>
          <w:sz w:val="20"/>
        </w:rPr>
        <w:t> </w:t>
      </w:r>
      <w:r>
        <w:rPr>
          <w:w w:val="105"/>
          <w:sz w:val="20"/>
        </w:rPr>
        <w:t>deficitarias.</w:t>
      </w:r>
      <w:r>
        <w:rPr>
          <w:spacing w:val="-3"/>
          <w:w w:val="105"/>
          <w:sz w:val="20"/>
        </w:rPr>
        <w:t> </w:t>
      </w:r>
      <w:r>
        <w:rPr>
          <w:w w:val="105"/>
          <w:sz w:val="20"/>
        </w:rPr>
        <w:t>El</w:t>
      </w:r>
      <w:r>
        <w:rPr>
          <w:spacing w:val="-6"/>
          <w:w w:val="105"/>
          <w:sz w:val="20"/>
        </w:rPr>
        <w:t> </w:t>
      </w:r>
      <w:r>
        <w:rPr>
          <w:w w:val="105"/>
          <w:sz w:val="20"/>
        </w:rPr>
        <w:t>dispositivo</w:t>
      </w:r>
      <w:r>
        <w:rPr>
          <w:spacing w:val="-4"/>
          <w:w w:val="105"/>
          <w:sz w:val="20"/>
        </w:rPr>
        <w:t> </w:t>
      </w:r>
      <w:r>
        <w:rPr>
          <w:w w:val="105"/>
          <w:sz w:val="20"/>
        </w:rPr>
        <w:t>funciona</w:t>
      </w:r>
      <w:r>
        <w:rPr>
          <w:spacing w:val="-2"/>
          <w:w w:val="105"/>
          <w:sz w:val="20"/>
        </w:rPr>
        <w:t> </w:t>
      </w:r>
      <w:r>
        <w:rPr>
          <w:w w:val="105"/>
          <w:sz w:val="20"/>
        </w:rPr>
        <w:t>como</w:t>
      </w:r>
      <w:r>
        <w:rPr>
          <w:spacing w:val="-2"/>
          <w:w w:val="105"/>
          <w:sz w:val="20"/>
        </w:rPr>
        <w:t> </w:t>
      </w:r>
      <w:r>
        <w:rPr>
          <w:w w:val="105"/>
          <w:sz w:val="20"/>
        </w:rPr>
        <w:t>un</w:t>
      </w:r>
      <w:r>
        <w:rPr>
          <w:spacing w:val="-4"/>
          <w:w w:val="105"/>
          <w:sz w:val="20"/>
        </w:rPr>
        <w:t> </w:t>
      </w:r>
      <w:r>
        <w:rPr>
          <w:w w:val="105"/>
          <w:sz w:val="20"/>
        </w:rPr>
        <w:t>tutor</w:t>
      </w:r>
      <w:r>
        <w:rPr>
          <w:spacing w:val="-4"/>
          <w:w w:val="105"/>
          <w:sz w:val="20"/>
        </w:rPr>
        <w:t> </w:t>
      </w:r>
      <w:r>
        <w:rPr>
          <w:w w:val="105"/>
          <w:sz w:val="20"/>
        </w:rPr>
        <w:t>interno</w:t>
      </w:r>
      <w:r>
        <w:rPr>
          <w:spacing w:val="-4"/>
          <w:w w:val="105"/>
          <w:sz w:val="20"/>
        </w:rPr>
        <w:t> </w:t>
      </w:r>
      <w:r>
        <w:rPr>
          <w:w w:val="105"/>
          <w:sz w:val="20"/>
        </w:rPr>
        <w:t>con</w:t>
      </w:r>
      <w:r>
        <w:rPr>
          <w:spacing w:val="-2"/>
          <w:w w:val="105"/>
          <w:sz w:val="20"/>
        </w:rPr>
        <w:t> </w:t>
      </w:r>
      <w:r>
        <w:rPr>
          <w:w w:val="105"/>
          <w:sz w:val="20"/>
        </w:rPr>
        <w:t>fijación ósea más distribuida y permite el acceso de vasos al foco de fractura promoviendo una reparación más rápida, estable y</w:t>
      </w:r>
      <w:r>
        <w:rPr>
          <w:spacing w:val="-5"/>
          <w:w w:val="105"/>
          <w:sz w:val="20"/>
        </w:rPr>
        <w:t> </w:t>
      </w:r>
      <w:r>
        <w:rPr>
          <w:w w:val="105"/>
          <w:sz w:val="20"/>
        </w:rPr>
        <w:t>eficiente.</w:t>
      </w:r>
    </w:p>
    <w:p>
      <w:pPr>
        <w:pStyle w:val="ListParagraph"/>
        <w:numPr>
          <w:ilvl w:val="2"/>
          <w:numId w:val="46"/>
        </w:numPr>
        <w:tabs>
          <w:tab w:pos="2331" w:val="left" w:leader="none"/>
        </w:tabs>
        <w:spacing w:line="247" w:lineRule="auto" w:before="0" w:after="0"/>
        <w:ind w:left="2330" w:right="1209" w:hanging="312"/>
        <w:jc w:val="both"/>
        <w:rPr>
          <w:sz w:val="20"/>
        </w:rPr>
      </w:pPr>
      <w:r>
        <w:rPr>
          <w:w w:val="105"/>
          <w:sz w:val="20"/>
        </w:rPr>
        <w:t>Nuevos</w:t>
      </w:r>
      <w:r>
        <w:rPr>
          <w:spacing w:val="-21"/>
          <w:w w:val="105"/>
          <w:sz w:val="20"/>
        </w:rPr>
        <w:t> </w:t>
      </w:r>
      <w:r>
        <w:rPr>
          <w:w w:val="105"/>
          <w:sz w:val="20"/>
        </w:rPr>
        <w:t>tornillos</w:t>
      </w:r>
      <w:r>
        <w:rPr>
          <w:spacing w:val="-21"/>
          <w:w w:val="105"/>
          <w:sz w:val="20"/>
        </w:rPr>
        <w:t> </w:t>
      </w:r>
      <w:r>
        <w:rPr>
          <w:w w:val="105"/>
          <w:sz w:val="20"/>
        </w:rPr>
        <w:t>canulados</w:t>
      </w:r>
      <w:r>
        <w:rPr>
          <w:spacing w:val="-22"/>
          <w:w w:val="105"/>
          <w:sz w:val="20"/>
        </w:rPr>
        <w:t> </w:t>
      </w:r>
      <w:r>
        <w:rPr>
          <w:w w:val="105"/>
          <w:sz w:val="20"/>
        </w:rPr>
        <w:t>bloqueados</w:t>
      </w:r>
      <w:r>
        <w:rPr>
          <w:spacing w:val="-21"/>
          <w:w w:val="105"/>
          <w:sz w:val="20"/>
        </w:rPr>
        <w:t> </w:t>
      </w:r>
      <w:r>
        <w:rPr>
          <w:w w:val="105"/>
          <w:sz w:val="20"/>
        </w:rPr>
        <w:t>para</w:t>
      </w:r>
      <w:r>
        <w:rPr>
          <w:spacing w:val="-20"/>
          <w:w w:val="105"/>
          <w:sz w:val="20"/>
        </w:rPr>
        <w:t> </w:t>
      </w:r>
      <w:r>
        <w:rPr>
          <w:w w:val="105"/>
          <w:sz w:val="20"/>
        </w:rPr>
        <w:t>la</w:t>
      </w:r>
      <w:r>
        <w:rPr>
          <w:spacing w:val="-20"/>
          <w:w w:val="105"/>
          <w:sz w:val="20"/>
        </w:rPr>
        <w:t> </w:t>
      </w:r>
      <w:r>
        <w:rPr>
          <w:w w:val="105"/>
          <w:sz w:val="20"/>
        </w:rPr>
        <w:t>fijación</w:t>
      </w:r>
      <w:r>
        <w:rPr>
          <w:spacing w:val="-20"/>
          <w:w w:val="105"/>
          <w:sz w:val="20"/>
        </w:rPr>
        <w:t> </w:t>
      </w:r>
      <w:r>
        <w:rPr>
          <w:w w:val="105"/>
          <w:sz w:val="20"/>
        </w:rPr>
        <w:t>de</w:t>
      </w:r>
      <w:r>
        <w:rPr>
          <w:spacing w:val="-19"/>
          <w:w w:val="105"/>
          <w:sz w:val="20"/>
        </w:rPr>
        <w:t> </w:t>
      </w:r>
      <w:r>
        <w:rPr>
          <w:w w:val="105"/>
          <w:sz w:val="20"/>
        </w:rPr>
        <w:t>nuestros</w:t>
      </w:r>
      <w:r>
        <w:rPr>
          <w:spacing w:val="-19"/>
          <w:w w:val="105"/>
          <w:sz w:val="20"/>
        </w:rPr>
        <w:t> </w:t>
      </w:r>
      <w:r>
        <w:rPr>
          <w:w w:val="105"/>
          <w:sz w:val="20"/>
        </w:rPr>
        <w:t>implantes</w:t>
      </w:r>
      <w:r>
        <w:rPr>
          <w:spacing w:val="-21"/>
          <w:w w:val="105"/>
          <w:sz w:val="20"/>
        </w:rPr>
        <w:t> </w:t>
      </w:r>
      <w:r>
        <w:rPr>
          <w:w w:val="105"/>
          <w:sz w:val="20"/>
        </w:rPr>
        <w:t>de</w:t>
      </w:r>
      <w:r>
        <w:rPr>
          <w:spacing w:val="-20"/>
          <w:w w:val="105"/>
          <w:sz w:val="20"/>
        </w:rPr>
        <w:t> </w:t>
      </w:r>
      <w:r>
        <w:rPr>
          <w:w w:val="105"/>
          <w:sz w:val="20"/>
        </w:rPr>
        <w:t>torax</w:t>
      </w:r>
      <w:r>
        <w:rPr>
          <w:spacing w:val="-19"/>
          <w:w w:val="105"/>
          <w:sz w:val="20"/>
        </w:rPr>
        <w:t> </w:t>
      </w:r>
      <w:r>
        <w:rPr>
          <w:w w:val="105"/>
          <w:sz w:val="20"/>
        </w:rPr>
        <w:t>al</w:t>
      </w:r>
      <w:r>
        <w:rPr>
          <w:spacing w:val="-21"/>
          <w:w w:val="105"/>
          <w:sz w:val="20"/>
        </w:rPr>
        <w:t> </w:t>
      </w:r>
      <w:r>
        <w:rPr>
          <w:w w:val="105"/>
          <w:sz w:val="20"/>
        </w:rPr>
        <w:t>esternón que</w:t>
      </w:r>
      <w:r>
        <w:rPr>
          <w:spacing w:val="-12"/>
          <w:w w:val="105"/>
          <w:sz w:val="20"/>
        </w:rPr>
        <w:t> </w:t>
      </w:r>
      <w:r>
        <w:rPr>
          <w:w w:val="105"/>
          <w:sz w:val="20"/>
        </w:rPr>
        <w:t>proporcionan</w:t>
      </w:r>
      <w:r>
        <w:rPr>
          <w:spacing w:val="-11"/>
          <w:w w:val="105"/>
          <w:sz w:val="20"/>
        </w:rPr>
        <w:t> </w:t>
      </w:r>
      <w:r>
        <w:rPr>
          <w:w w:val="105"/>
          <w:sz w:val="20"/>
        </w:rPr>
        <w:t>al</w:t>
      </w:r>
      <w:r>
        <w:rPr>
          <w:spacing w:val="-11"/>
          <w:w w:val="105"/>
          <w:sz w:val="20"/>
        </w:rPr>
        <w:t> </w:t>
      </w:r>
      <w:r>
        <w:rPr>
          <w:w w:val="105"/>
          <w:sz w:val="20"/>
        </w:rPr>
        <w:t>mismo</w:t>
      </w:r>
      <w:r>
        <w:rPr>
          <w:spacing w:val="-11"/>
          <w:w w:val="105"/>
          <w:sz w:val="20"/>
        </w:rPr>
        <w:t> </w:t>
      </w:r>
      <w:r>
        <w:rPr>
          <w:w w:val="105"/>
          <w:sz w:val="20"/>
        </w:rPr>
        <w:t>tiempo</w:t>
      </w:r>
      <w:r>
        <w:rPr>
          <w:spacing w:val="-11"/>
          <w:w w:val="105"/>
          <w:sz w:val="20"/>
        </w:rPr>
        <w:t> </w:t>
      </w:r>
      <w:r>
        <w:rPr>
          <w:w w:val="105"/>
          <w:sz w:val="20"/>
        </w:rPr>
        <w:t>el</w:t>
      </w:r>
      <w:r>
        <w:rPr>
          <w:spacing w:val="-12"/>
          <w:w w:val="105"/>
          <w:sz w:val="20"/>
        </w:rPr>
        <w:t> </w:t>
      </w:r>
      <w:r>
        <w:rPr>
          <w:w w:val="105"/>
          <w:sz w:val="20"/>
        </w:rPr>
        <w:t>anclaje</w:t>
      </w:r>
      <w:r>
        <w:rPr>
          <w:spacing w:val="-12"/>
          <w:w w:val="105"/>
          <w:sz w:val="20"/>
        </w:rPr>
        <w:t> </w:t>
      </w:r>
      <w:r>
        <w:rPr>
          <w:w w:val="105"/>
          <w:sz w:val="20"/>
        </w:rPr>
        <w:t>atornillado</w:t>
      </w:r>
      <w:r>
        <w:rPr>
          <w:spacing w:val="-12"/>
          <w:w w:val="105"/>
          <w:sz w:val="20"/>
        </w:rPr>
        <w:t> </w:t>
      </w:r>
      <w:r>
        <w:rPr>
          <w:w w:val="105"/>
          <w:sz w:val="20"/>
        </w:rPr>
        <w:t>y</w:t>
      </w:r>
      <w:r>
        <w:rPr>
          <w:spacing w:val="-10"/>
          <w:w w:val="105"/>
          <w:sz w:val="20"/>
        </w:rPr>
        <w:t> </w:t>
      </w:r>
      <w:r>
        <w:rPr>
          <w:w w:val="105"/>
          <w:sz w:val="20"/>
        </w:rPr>
        <w:t>el</w:t>
      </w:r>
      <w:r>
        <w:rPr>
          <w:spacing w:val="-11"/>
          <w:w w:val="105"/>
          <w:sz w:val="20"/>
        </w:rPr>
        <w:t> </w:t>
      </w:r>
      <w:r>
        <w:rPr>
          <w:w w:val="105"/>
          <w:sz w:val="20"/>
        </w:rPr>
        <w:t>uso</w:t>
      </w:r>
      <w:r>
        <w:rPr>
          <w:spacing w:val="-12"/>
          <w:w w:val="105"/>
          <w:sz w:val="20"/>
        </w:rPr>
        <w:t> </w:t>
      </w:r>
      <w:r>
        <w:rPr>
          <w:w w:val="105"/>
          <w:sz w:val="20"/>
        </w:rPr>
        <w:t>de</w:t>
      </w:r>
      <w:r>
        <w:rPr>
          <w:spacing w:val="-12"/>
          <w:w w:val="105"/>
          <w:sz w:val="20"/>
        </w:rPr>
        <w:t> </w:t>
      </w:r>
      <w:r>
        <w:rPr>
          <w:w w:val="105"/>
          <w:sz w:val="20"/>
        </w:rPr>
        <w:t>alambre</w:t>
      </w:r>
      <w:r>
        <w:rPr>
          <w:spacing w:val="-10"/>
          <w:w w:val="105"/>
          <w:sz w:val="20"/>
        </w:rPr>
        <w:t> </w:t>
      </w:r>
      <w:r>
        <w:rPr>
          <w:w w:val="105"/>
          <w:sz w:val="20"/>
        </w:rPr>
        <w:t>de</w:t>
      </w:r>
      <w:r>
        <w:rPr>
          <w:spacing w:val="-10"/>
          <w:w w:val="105"/>
          <w:sz w:val="20"/>
        </w:rPr>
        <w:t> </w:t>
      </w:r>
      <w:r>
        <w:rPr>
          <w:w w:val="105"/>
          <w:sz w:val="20"/>
        </w:rPr>
        <w:t>fijación</w:t>
      </w:r>
      <w:r>
        <w:rPr>
          <w:spacing w:val="-10"/>
          <w:w w:val="105"/>
          <w:sz w:val="20"/>
        </w:rPr>
        <w:t> </w:t>
      </w:r>
      <w:r>
        <w:rPr>
          <w:w w:val="105"/>
          <w:sz w:val="20"/>
        </w:rPr>
        <w:t>en</w:t>
      </w:r>
      <w:r>
        <w:rPr>
          <w:spacing w:val="-12"/>
          <w:w w:val="105"/>
          <w:sz w:val="20"/>
        </w:rPr>
        <w:t> </w:t>
      </w:r>
      <w:r>
        <w:rPr>
          <w:w w:val="105"/>
          <w:sz w:val="20"/>
        </w:rPr>
        <w:t>casos extremos con hueso de muy mala</w:t>
      </w:r>
      <w:r>
        <w:rPr>
          <w:spacing w:val="-7"/>
          <w:w w:val="105"/>
          <w:sz w:val="20"/>
        </w:rPr>
        <w:t> </w:t>
      </w:r>
      <w:r>
        <w:rPr>
          <w:w w:val="105"/>
          <w:sz w:val="20"/>
        </w:rPr>
        <w:t>calidad.</w:t>
      </w:r>
    </w:p>
    <w:p>
      <w:pPr>
        <w:pStyle w:val="BodyText"/>
        <w:rPr>
          <w:sz w:val="21"/>
        </w:rPr>
      </w:pPr>
    </w:p>
    <w:p>
      <w:pPr>
        <w:pStyle w:val="BodyText"/>
        <w:spacing w:line="249" w:lineRule="auto"/>
        <w:ind w:left="1707" w:right="1209"/>
        <w:jc w:val="both"/>
      </w:pPr>
      <w:r>
        <w:rPr>
          <w:w w:val="105"/>
        </w:rPr>
        <w:t>En el sector veterinario se ha prestado servicio técnico de apoyo a la empresa Osteobionix, spin off del ITC,</w:t>
      </w:r>
      <w:r>
        <w:rPr>
          <w:spacing w:val="-11"/>
          <w:w w:val="105"/>
        </w:rPr>
        <w:t> </w:t>
      </w:r>
      <w:r>
        <w:rPr>
          <w:w w:val="105"/>
        </w:rPr>
        <w:t>para</w:t>
      </w:r>
      <w:r>
        <w:rPr>
          <w:spacing w:val="-13"/>
          <w:w w:val="105"/>
        </w:rPr>
        <w:t> </w:t>
      </w:r>
      <w:r>
        <w:rPr>
          <w:w w:val="105"/>
        </w:rPr>
        <w:t>su</w:t>
      </w:r>
      <w:r>
        <w:rPr>
          <w:spacing w:val="-11"/>
          <w:w w:val="105"/>
        </w:rPr>
        <w:t> </w:t>
      </w:r>
      <w:r>
        <w:rPr>
          <w:w w:val="105"/>
        </w:rPr>
        <w:t>línea</w:t>
      </w:r>
      <w:r>
        <w:rPr>
          <w:spacing w:val="-12"/>
          <w:w w:val="105"/>
        </w:rPr>
        <w:t> </w:t>
      </w:r>
      <w:r>
        <w:rPr>
          <w:w w:val="105"/>
        </w:rPr>
        <w:t>de</w:t>
      </w:r>
      <w:r>
        <w:rPr>
          <w:spacing w:val="-11"/>
          <w:w w:val="105"/>
        </w:rPr>
        <w:t> </w:t>
      </w:r>
      <w:r>
        <w:rPr>
          <w:w w:val="105"/>
        </w:rPr>
        <w:t>producto</w:t>
      </w:r>
      <w:r>
        <w:rPr>
          <w:spacing w:val="-11"/>
          <w:w w:val="105"/>
        </w:rPr>
        <w:t> </w:t>
      </w:r>
      <w:r>
        <w:rPr>
          <w:w w:val="105"/>
        </w:rPr>
        <w:t>biosurgex.</w:t>
      </w:r>
      <w:r>
        <w:rPr>
          <w:spacing w:val="-12"/>
          <w:w w:val="105"/>
        </w:rPr>
        <w:t> </w:t>
      </w:r>
      <w:r>
        <w:rPr>
          <w:w w:val="105"/>
        </w:rPr>
        <w:t>Se</w:t>
      </w:r>
      <w:r>
        <w:rPr>
          <w:spacing w:val="-13"/>
          <w:w w:val="105"/>
        </w:rPr>
        <w:t> </w:t>
      </w:r>
      <w:r>
        <w:rPr>
          <w:w w:val="105"/>
        </w:rPr>
        <w:t>ha</w:t>
      </w:r>
      <w:r>
        <w:rPr>
          <w:spacing w:val="-10"/>
          <w:w w:val="105"/>
        </w:rPr>
        <w:t> </w:t>
      </w:r>
      <w:r>
        <w:rPr>
          <w:w w:val="105"/>
        </w:rPr>
        <w:t>trabajado</w:t>
      </w:r>
      <w:r>
        <w:rPr>
          <w:spacing w:val="-11"/>
          <w:w w:val="105"/>
        </w:rPr>
        <w:t> </w:t>
      </w:r>
      <w:r>
        <w:rPr>
          <w:w w:val="105"/>
        </w:rPr>
        <w:t>también</w:t>
      </w:r>
      <w:r>
        <w:rPr>
          <w:spacing w:val="-13"/>
          <w:w w:val="105"/>
        </w:rPr>
        <w:t> </w:t>
      </w:r>
      <w:r>
        <w:rPr>
          <w:w w:val="105"/>
        </w:rPr>
        <w:t>en</w:t>
      </w:r>
      <w:r>
        <w:rPr>
          <w:spacing w:val="-12"/>
          <w:w w:val="105"/>
        </w:rPr>
        <w:t> </w:t>
      </w:r>
      <w:r>
        <w:rPr>
          <w:w w:val="105"/>
        </w:rPr>
        <w:t>la</w:t>
      </w:r>
      <w:r>
        <w:rPr>
          <w:spacing w:val="-11"/>
          <w:w w:val="105"/>
        </w:rPr>
        <w:t> </w:t>
      </w:r>
      <w:r>
        <w:rPr>
          <w:w w:val="105"/>
        </w:rPr>
        <w:t>redacción</w:t>
      </w:r>
      <w:r>
        <w:rPr>
          <w:spacing w:val="-12"/>
          <w:w w:val="105"/>
        </w:rPr>
        <w:t> </w:t>
      </w:r>
      <w:r>
        <w:rPr>
          <w:w w:val="105"/>
        </w:rPr>
        <w:t>definitiva</w:t>
      </w:r>
      <w:r>
        <w:rPr>
          <w:spacing w:val="-13"/>
          <w:w w:val="105"/>
        </w:rPr>
        <w:t> </w:t>
      </w:r>
      <w:r>
        <w:rPr>
          <w:w w:val="105"/>
        </w:rPr>
        <w:t>de</w:t>
      </w:r>
      <w:r>
        <w:rPr>
          <w:spacing w:val="-12"/>
          <w:w w:val="105"/>
        </w:rPr>
        <w:t> </w:t>
      </w:r>
      <w:r>
        <w:rPr>
          <w:w w:val="105"/>
        </w:rPr>
        <w:t>las</w:t>
      </w:r>
      <w:r>
        <w:rPr>
          <w:spacing w:val="-14"/>
          <w:w w:val="105"/>
        </w:rPr>
        <w:t> </w:t>
      </w:r>
      <w:r>
        <w:rPr>
          <w:w w:val="105"/>
        </w:rPr>
        <w:t>guías de</w:t>
      </w:r>
      <w:r>
        <w:rPr>
          <w:spacing w:val="-11"/>
          <w:w w:val="105"/>
        </w:rPr>
        <w:t> </w:t>
      </w:r>
      <w:r>
        <w:rPr>
          <w:w w:val="105"/>
        </w:rPr>
        <w:t>buenas</w:t>
      </w:r>
      <w:r>
        <w:rPr>
          <w:spacing w:val="-11"/>
          <w:w w:val="105"/>
        </w:rPr>
        <w:t> </w:t>
      </w:r>
      <w:r>
        <w:rPr>
          <w:w w:val="105"/>
        </w:rPr>
        <w:t>prácticas</w:t>
      </w:r>
      <w:r>
        <w:rPr>
          <w:spacing w:val="-10"/>
          <w:w w:val="105"/>
        </w:rPr>
        <w:t> </w:t>
      </w:r>
      <w:r>
        <w:rPr>
          <w:w w:val="105"/>
        </w:rPr>
        <w:t>para</w:t>
      </w:r>
      <w:r>
        <w:rPr>
          <w:spacing w:val="-11"/>
          <w:w w:val="105"/>
        </w:rPr>
        <w:t> </w:t>
      </w:r>
      <w:r>
        <w:rPr>
          <w:w w:val="105"/>
        </w:rPr>
        <w:t>el</w:t>
      </w:r>
      <w:r>
        <w:rPr>
          <w:spacing w:val="-13"/>
          <w:w w:val="105"/>
        </w:rPr>
        <w:t> </w:t>
      </w:r>
      <w:r>
        <w:rPr>
          <w:w w:val="105"/>
        </w:rPr>
        <w:t>emprendimiento</w:t>
      </w:r>
      <w:r>
        <w:rPr>
          <w:spacing w:val="-11"/>
          <w:w w:val="105"/>
        </w:rPr>
        <w:t> </w:t>
      </w:r>
      <w:r>
        <w:rPr>
          <w:w w:val="105"/>
        </w:rPr>
        <w:t>en</w:t>
      </w:r>
      <w:r>
        <w:rPr>
          <w:spacing w:val="-11"/>
          <w:w w:val="105"/>
        </w:rPr>
        <w:t> </w:t>
      </w:r>
      <w:r>
        <w:rPr>
          <w:w w:val="105"/>
        </w:rPr>
        <w:t>tecnología</w:t>
      </w:r>
      <w:r>
        <w:rPr>
          <w:spacing w:val="-10"/>
          <w:w w:val="105"/>
        </w:rPr>
        <w:t> </w:t>
      </w:r>
      <w:r>
        <w:rPr>
          <w:w w:val="105"/>
        </w:rPr>
        <w:t>sanitaria</w:t>
      </w:r>
      <w:r>
        <w:rPr>
          <w:spacing w:val="-11"/>
          <w:w w:val="105"/>
        </w:rPr>
        <w:t> </w:t>
      </w:r>
      <w:r>
        <w:rPr>
          <w:w w:val="105"/>
        </w:rPr>
        <w:t>en</w:t>
      </w:r>
      <w:r>
        <w:rPr>
          <w:spacing w:val="-11"/>
          <w:w w:val="105"/>
        </w:rPr>
        <w:t> </w:t>
      </w:r>
      <w:r>
        <w:rPr>
          <w:w w:val="105"/>
        </w:rPr>
        <w:t>el</w:t>
      </w:r>
      <w:r>
        <w:rPr>
          <w:spacing w:val="-11"/>
          <w:w w:val="105"/>
        </w:rPr>
        <w:t> </w:t>
      </w:r>
      <w:r>
        <w:rPr>
          <w:w w:val="105"/>
        </w:rPr>
        <w:t>marco</w:t>
      </w:r>
      <w:r>
        <w:rPr>
          <w:spacing w:val="-11"/>
          <w:w w:val="105"/>
        </w:rPr>
        <w:t> </w:t>
      </w:r>
      <w:r>
        <w:rPr>
          <w:w w:val="105"/>
        </w:rPr>
        <w:t>del</w:t>
      </w:r>
      <w:r>
        <w:rPr>
          <w:spacing w:val="29"/>
          <w:w w:val="105"/>
        </w:rPr>
        <w:t> </w:t>
      </w:r>
      <w:r>
        <w:rPr>
          <w:w w:val="105"/>
        </w:rPr>
        <w:t>proyecto</w:t>
      </w:r>
      <w:r>
        <w:rPr>
          <w:spacing w:val="-11"/>
          <w:w w:val="105"/>
        </w:rPr>
        <w:t> </w:t>
      </w:r>
      <w:r>
        <w:rPr>
          <w:w w:val="105"/>
        </w:rPr>
        <w:t>interreg</w:t>
      </w:r>
      <w:r>
        <w:rPr>
          <w:spacing w:val="-10"/>
          <w:w w:val="105"/>
        </w:rPr>
        <w:t> </w:t>
      </w:r>
      <w:r>
        <w:rPr>
          <w:w w:val="105"/>
        </w:rPr>
        <w:t>III Macbioidi.</w:t>
      </w:r>
    </w:p>
    <w:p>
      <w:pPr>
        <w:pStyle w:val="BodyText"/>
      </w:pPr>
    </w:p>
    <w:p>
      <w:pPr>
        <w:pStyle w:val="BodyText"/>
        <w:spacing w:before="10"/>
        <w:rPr>
          <w:sz w:val="15"/>
        </w:rPr>
      </w:pPr>
    </w:p>
    <w:p>
      <w:pPr>
        <w:spacing w:before="98"/>
        <w:ind w:left="0" w:right="1210" w:firstLine="0"/>
        <w:jc w:val="right"/>
        <w:rPr>
          <w:sz w:val="19"/>
        </w:rPr>
      </w:pPr>
      <w:r>
        <w:rPr>
          <w:sz w:val="19"/>
        </w:rPr>
        <w:t>Página 88</w:t>
      </w:r>
    </w:p>
    <w:p>
      <w:pPr>
        <w:pStyle w:val="BodyText"/>
      </w:pPr>
    </w:p>
    <w:p>
      <w:pPr>
        <w:pStyle w:val="BodyText"/>
      </w:pPr>
    </w:p>
    <w:p>
      <w:pPr>
        <w:pStyle w:val="BodyText"/>
        <w:spacing w:before="5"/>
        <w:rPr>
          <w:sz w:val="18"/>
        </w:rPr>
      </w:pPr>
      <w:r>
        <w:rPr/>
        <w:pict>
          <v:group style="position:absolute;margin-left:52.058052pt;margin-top:12.566566pt;width:490.9pt;height:36.6pt;mso-position-horizontal-relative:page;mso-position-vertical-relative:paragraph;z-index:-251325440;mso-wrap-distance-left:0;mso-wrap-distance-right:0" coordorigin="1041,251" coordsize="9818,732">
            <v:line style="position:absolute" from="1046,978" to="1046,256" stroked="true" strokeweight=".465325pt" strokecolor="#000000">
              <v:stroke dashstyle="solid"/>
            </v:line>
            <v:line style="position:absolute" from="1046,978" to="5441,978" stroked="true" strokeweight=".465325pt" strokecolor="#000000">
              <v:stroke dashstyle="solid"/>
            </v:line>
            <v:line style="position:absolute" from="1046,256" to="5441,256" stroked="true" strokeweight=".465325pt" strokecolor="#000000">
              <v:stroke dashstyle="solid"/>
            </v:line>
            <v:line style="position:absolute" from="5441,978" to="10211,978"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11"/>
        <w:jc w:val="both"/>
      </w:pPr>
      <w:r>
        <w:rPr>
          <w:w w:val="105"/>
        </w:rPr>
        <w:t>En el proyecto europeo H2020 Nanovertebra, hemos terminado en tiempo y forma, nuestra actividad planificada poniendo a punto la optimización de estructuras porosas para la sustitución de cuerpos vertebrales en pacientes con metástasis.</w:t>
      </w:r>
    </w:p>
    <w:p>
      <w:pPr>
        <w:pStyle w:val="BodyText"/>
        <w:spacing w:line="249" w:lineRule="auto"/>
        <w:ind w:left="1707" w:right="1210"/>
        <w:jc w:val="both"/>
      </w:pPr>
      <w:r>
        <w:rPr>
          <w:w w:val="105"/>
        </w:rPr>
        <w:t>Se ha trabajado en la redacción y presentación de varios artículos científicos y proyectos de I+D+i en convocatorias competitivas en ámbito regional, nacional y Europeo, tres de los cuáles han sido concedidos.</w:t>
      </w:r>
    </w:p>
    <w:p>
      <w:pPr>
        <w:pStyle w:val="BodyText"/>
        <w:spacing w:before="8"/>
      </w:pPr>
    </w:p>
    <w:p>
      <w:pPr>
        <w:pStyle w:val="BodyText"/>
        <w:spacing w:line="249" w:lineRule="auto"/>
        <w:ind w:left="1707" w:right="1211"/>
        <w:jc w:val="both"/>
      </w:pPr>
      <w:r>
        <w:rPr>
          <w:w w:val="105"/>
        </w:rPr>
        <w:t>Se ha terminado la fase de experimentación en-vivo de parches porosos para la reconstrucción de defectos</w:t>
      </w:r>
      <w:r>
        <w:rPr>
          <w:spacing w:val="-13"/>
          <w:w w:val="105"/>
        </w:rPr>
        <w:t> </w:t>
      </w:r>
      <w:r>
        <w:rPr>
          <w:w w:val="105"/>
        </w:rPr>
        <w:t>osteo-condrales</w:t>
      </w:r>
      <w:r>
        <w:rPr>
          <w:spacing w:val="-15"/>
          <w:w w:val="105"/>
        </w:rPr>
        <w:t> </w:t>
      </w:r>
      <w:r>
        <w:rPr>
          <w:w w:val="105"/>
        </w:rPr>
        <w:t>en</w:t>
      </w:r>
      <w:r>
        <w:rPr>
          <w:spacing w:val="-13"/>
          <w:w w:val="105"/>
        </w:rPr>
        <w:t> </w:t>
      </w:r>
      <w:r>
        <w:rPr>
          <w:w w:val="105"/>
        </w:rPr>
        <w:t>colaboración</w:t>
      </w:r>
      <w:r>
        <w:rPr>
          <w:spacing w:val="-13"/>
          <w:w w:val="105"/>
        </w:rPr>
        <w:t> </w:t>
      </w:r>
      <w:r>
        <w:rPr>
          <w:w w:val="105"/>
        </w:rPr>
        <w:t>con</w:t>
      </w:r>
      <w:r>
        <w:rPr>
          <w:spacing w:val="-12"/>
          <w:w w:val="105"/>
        </w:rPr>
        <w:t> </w:t>
      </w:r>
      <w:r>
        <w:rPr>
          <w:w w:val="105"/>
        </w:rPr>
        <w:t>el</w:t>
      </w:r>
      <w:r>
        <w:rPr>
          <w:spacing w:val="-14"/>
          <w:w w:val="105"/>
        </w:rPr>
        <w:t> </w:t>
      </w:r>
      <w:r>
        <w:rPr>
          <w:w w:val="105"/>
        </w:rPr>
        <w:t>Departamento</w:t>
      </w:r>
      <w:r>
        <w:rPr>
          <w:spacing w:val="-13"/>
          <w:w w:val="105"/>
        </w:rPr>
        <w:t> </w:t>
      </w:r>
      <w:r>
        <w:rPr>
          <w:w w:val="105"/>
        </w:rPr>
        <w:t>de</w:t>
      </w:r>
      <w:r>
        <w:rPr>
          <w:spacing w:val="-12"/>
          <w:w w:val="105"/>
        </w:rPr>
        <w:t> </w:t>
      </w:r>
      <w:r>
        <w:rPr>
          <w:w w:val="105"/>
        </w:rPr>
        <w:t>las</w:t>
      </w:r>
      <w:r>
        <w:rPr>
          <w:spacing w:val="-15"/>
          <w:w w:val="105"/>
        </w:rPr>
        <w:t> </w:t>
      </w:r>
      <w:r>
        <w:rPr>
          <w:w w:val="105"/>
        </w:rPr>
        <w:t>Emergencias</w:t>
      </w:r>
      <w:r>
        <w:rPr>
          <w:spacing w:val="-13"/>
          <w:w w:val="105"/>
        </w:rPr>
        <w:t> </w:t>
      </w:r>
      <w:r>
        <w:rPr>
          <w:w w:val="105"/>
        </w:rPr>
        <w:t>y</w:t>
      </w:r>
      <w:r>
        <w:rPr>
          <w:spacing w:val="-13"/>
          <w:w w:val="105"/>
        </w:rPr>
        <w:t> </w:t>
      </w:r>
      <w:r>
        <w:rPr>
          <w:w w:val="105"/>
        </w:rPr>
        <w:t>de</w:t>
      </w:r>
      <w:r>
        <w:rPr>
          <w:spacing w:val="-12"/>
          <w:w w:val="105"/>
        </w:rPr>
        <w:t> </w:t>
      </w:r>
      <w:r>
        <w:rPr>
          <w:w w:val="105"/>
        </w:rPr>
        <w:t>los</w:t>
      </w:r>
      <w:r>
        <w:rPr>
          <w:spacing w:val="-13"/>
          <w:w w:val="105"/>
        </w:rPr>
        <w:t> </w:t>
      </w:r>
      <w:r>
        <w:rPr>
          <w:w w:val="105"/>
        </w:rPr>
        <w:t>Trasplantes de Órganos de la Universidad de Bari y el Instituto Ortopedico Rizzoli de Bolonia, quedando pendiente solo los estudios histológicos de las muestra de tejido con implantes</w:t>
      </w:r>
      <w:r>
        <w:rPr>
          <w:spacing w:val="-27"/>
          <w:w w:val="105"/>
        </w:rPr>
        <w:t> </w:t>
      </w:r>
      <w:r>
        <w:rPr>
          <w:w w:val="105"/>
        </w:rPr>
        <w:t>incluidos.</w:t>
      </w:r>
    </w:p>
    <w:p>
      <w:pPr>
        <w:pStyle w:val="BodyText"/>
        <w:spacing w:before="9"/>
      </w:pPr>
    </w:p>
    <w:p>
      <w:pPr>
        <w:pStyle w:val="BodyText"/>
        <w:spacing w:line="249" w:lineRule="auto"/>
        <w:ind w:left="1707" w:right="1211"/>
        <w:jc w:val="both"/>
      </w:pPr>
      <w:r>
        <w:rPr>
          <w:w w:val="105"/>
        </w:rPr>
        <w:t>En ámbito regional se ha seguido promocionando la creación de un centro mixto / alianza estratégica (público-privada) para potenciar en Canarias el entorno de fabricación mecánica e integración electromecánica</w:t>
      </w:r>
      <w:r>
        <w:rPr>
          <w:spacing w:val="-13"/>
          <w:w w:val="105"/>
        </w:rPr>
        <w:t> </w:t>
      </w:r>
      <w:r>
        <w:rPr>
          <w:w w:val="105"/>
        </w:rPr>
        <w:t>avanzada</w:t>
      </w:r>
      <w:r>
        <w:rPr>
          <w:spacing w:val="-14"/>
          <w:w w:val="105"/>
        </w:rPr>
        <w:t> </w:t>
      </w:r>
      <w:r>
        <w:rPr>
          <w:w w:val="105"/>
        </w:rPr>
        <w:t>que</w:t>
      </w:r>
      <w:r>
        <w:rPr>
          <w:spacing w:val="-12"/>
          <w:w w:val="105"/>
        </w:rPr>
        <w:t> </w:t>
      </w:r>
      <w:r>
        <w:rPr>
          <w:w w:val="105"/>
        </w:rPr>
        <w:t>pueda</w:t>
      </w:r>
      <w:r>
        <w:rPr>
          <w:spacing w:val="-13"/>
          <w:w w:val="105"/>
        </w:rPr>
        <w:t> </w:t>
      </w:r>
      <w:r>
        <w:rPr>
          <w:w w:val="105"/>
        </w:rPr>
        <w:t>dar</w:t>
      </w:r>
      <w:r>
        <w:rPr>
          <w:spacing w:val="-13"/>
          <w:w w:val="105"/>
        </w:rPr>
        <w:t> </w:t>
      </w:r>
      <w:r>
        <w:rPr>
          <w:w w:val="105"/>
        </w:rPr>
        <w:t>soporte</w:t>
      </w:r>
      <w:r>
        <w:rPr>
          <w:spacing w:val="-12"/>
          <w:w w:val="105"/>
        </w:rPr>
        <w:t> </w:t>
      </w:r>
      <w:r>
        <w:rPr>
          <w:w w:val="105"/>
        </w:rPr>
        <w:t>al</w:t>
      </w:r>
      <w:r>
        <w:rPr>
          <w:spacing w:val="-13"/>
          <w:w w:val="105"/>
        </w:rPr>
        <w:t> </w:t>
      </w:r>
      <w:r>
        <w:rPr>
          <w:w w:val="105"/>
        </w:rPr>
        <w:t>crecimiento</w:t>
      </w:r>
      <w:r>
        <w:rPr>
          <w:spacing w:val="-13"/>
          <w:w w:val="105"/>
        </w:rPr>
        <w:t> </w:t>
      </w:r>
      <w:r>
        <w:rPr>
          <w:w w:val="105"/>
        </w:rPr>
        <w:t>de</w:t>
      </w:r>
      <w:r>
        <w:rPr>
          <w:spacing w:val="-12"/>
          <w:w w:val="105"/>
        </w:rPr>
        <w:t> </w:t>
      </w:r>
      <w:r>
        <w:rPr>
          <w:w w:val="105"/>
        </w:rPr>
        <w:t>las</w:t>
      </w:r>
      <w:r>
        <w:rPr>
          <w:spacing w:val="-12"/>
          <w:w w:val="105"/>
        </w:rPr>
        <w:t> </w:t>
      </w:r>
      <w:r>
        <w:rPr>
          <w:w w:val="105"/>
        </w:rPr>
        <w:t>actividades</w:t>
      </w:r>
      <w:r>
        <w:rPr>
          <w:spacing w:val="-14"/>
          <w:w w:val="105"/>
        </w:rPr>
        <w:t> </w:t>
      </w:r>
      <w:r>
        <w:rPr>
          <w:w w:val="105"/>
        </w:rPr>
        <w:t>del</w:t>
      </w:r>
      <w:r>
        <w:rPr>
          <w:spacing w:val="-13"/>
          <w:w w:val="105"/>
        </w:rPr>
        <w:t> </w:t>
      </w:r>
      <w:r>
        <w:rPr>
          <w:w w:val="105"/>
        </w:rPr>
        <w:t>sector</w:t>
      </w:r>
      <w:r>
        <w:rPr>
          <w:spacing w:val="-13"/>
          <w:w w:val="105"/>
        </w:rPr>
        <w:t> </w:t>
      </w:r>
      <w:r>
        <w:rPr>
          <w:w w:val="105"/>
        </w:rPr>
        <w:t>biomédico y</w:t>
      </w:r>
      <w:r>
        <w:rPr>
          <w:spacing w:val="-4"/>
          <w:w w:val="105"/>
        </w:rPr>
        <w:t> </w:t>
      </w:r>
      <w:r>
        <w:rPr>
          <w:w w:val="105"/>
        </w:rPr>
        <w:t>a</w:t>
      </w:r>
      <w:r>
        <w:rPr>
          <w:spacing w:val="-3"/>
          <w:w w:val="105"/>
        </w:rPr>
        <w:t> </w:t>
      </w:r>
      <w:r>
        <w:rPr>
          <w:w w:val="105"/>
        </w:rPr>
        <w:t>las</w:t>
      </w:r>
      <w:r>
        <w:rPr>
          <w:spacing w:val="-6"/>
          <w:w w:val="105"/>
        </w:rPr>
        <w:t> </w:t>
      </w:r>
      <w:r>
        <w:rPr>
          <w:w w:val="105"/>
        </w:rPr>
        <w:t>necesidades</w:t>
      </w:r>
      <w:r>
        <w:rPr>
          <w:spacing w:val="-3"/>
          <w:w w:val="105"/>
        </w:rPr>
        <w:t> </w:t>
      </w:r>
      <w:r>
        <w:rPr>
          <w:w w:val="105"/>
        </w:rPr>
        <w:t>de</w:t>
      </w:r>
      <w:r>
        <w:rPr>
          <w:spacing w:val="-3"/>
          <w:w w:val="105"/>
        </w:rPr>
        <w:t> </w:t>
      </w:r>
      <w:r>
        <w:rPr>
          <w:w w:val="105"/>
        </w:rPr>
        <w:t>otros</w:t>
      </w:r>
      <w:r>
        <w:rPr>
          <w:spacing w:val="-4"/>
          <w:w w:val="105"/>
        </w:rPr>
        <w:t> </w:t>
      </w:r>
      <w:r>
        <w:rPr>
          <w:w w:val="105"/>
        </w:rPr>
        <w:t>sectores</w:t>
      </w:r>
      <w:r>
        <w:rPr>
          <w:spacing w:val="-3"/>
          <w:w w:val="105"/>
        </w:rPr>
        <w:t> </w:t>
      </w:r>
      <w:r>
        <w:rPr>
          <w:w w:val="105"/>
        </w:rPr>
        <w:t>como</w:t>
      </w:r>
      <w:r>
        <w:rPr>
          <w:spacing w:val="-3"/>
          <w:w w:val="105"/>
        </w:rPr>
        <w:t> </w:t>
      </w:r>
      <w:r>
        <w:rPr>
          <w:w w:val="105"/>
        </w:rPr>
        <w:t>aeronáutico,</w:t>
      </w:r>
      <w:r>
        <w:rPr>
          <w:spacing w:val="-4"/>
          <w:w w:val="105"/>
        </w:rPr>
        <w:t> </w:t>
      </w:r>
      <w:r>
        <w:rPr>
          <w:w w:val="105"/>
        </w:rPr>
        <w:t>naval</w:t>
      </w:r>
      <w:r>
        <w:rPr>
          <w:spacing w:val="-4"/>
          <w:w w:val="105"/>
        </w:rPr>
        <w:t> </w:t>
      </w:r>
      <w:r>
        <w:rPr>
          <w:w w:val="105"/>
        </w:rPr>
        <w:t>e</w:t>
      </w:r>
      <w:r>
        <w:rPr>
          <w:spacing w:val="-6"/>
          <w:w w:val="105"/>
        </w:rPr>
        <w:t> </w:t>
      </w:r>
      <w:r>
        <w:rPr>
          <w:w w:val="105"/>
        </w:rPr>
        <w:t>industria</w:t>
      </w:r>
      <w:r>
        <w:rPr>
          <w:spacing w:val="-3"/>
          <w:w w:val="105"/>
        </w:rPr>
        <w:t> </w:t>
      </w:r>
      <w:r>
        <w:rPr>
          <w:w w:val="105"/>
        </w:rPr>
        <w:t>de</w:t>
      </w:r>
      <w:r>
        <w:rPr>
          <w:spacing w:val="-5"/>
          <w:w w:val="105"/>
        </w:rPr>
        <w:t> </w:t>
      </w:r>
      <w:r>
        <w:rPr>
          <w:w w:val="105"/>
        </w:rPr>
        <w:t>la</w:t>
      </w:r>
      <w:r>
        <w:rPr>
          <w:spacing w:val="-3"/>
          <w:w w:val="105"/>
        </w:rPr>
        <w:t> </w:t>
      </w:r>
      <w:r>
        <w:rPr>
          <w:w w:val="105"/>
        </w:rPr>
        <w:t>alimentación.</w:t>
      </w:r>
    </w:p>
    <w:p>
      <w:pPr>
        <w:pStyle w:val="BodyText"/>
        <w:spacing w:before="1"/>
        <w:rPr>
          <w:sz w:val="22"/>
        </w:rPr>
      </w:pPr>
    </w:p>
    <w:p>
      <w:pPr>
        <w:pStyle w:val="Heading2"/>
        <w:rPr>
          <w:u w:val="none"/>
        </w:rPr>
      </w:pPr>
      <w:r>
        <w:rPr>
          <w:w w:val="105"/>
          <w:u w:val="none"/>
        </w:rPr>
        <w:t>5.7.- Departamento de Innovación</w:t>
      </w:r>
    </w:p>
    <w:p>
      <w:pPr>
        <w:pStyle w:val="BodyText"/>
        <w:spacing w:before="5"/>
        <w:rPr>
          <w:b/>
          <w:sz w:val="21"/>
        </w:rPr>
      </w:pPr>
    </w:p>
    <w:p>
      <w:pPr>
        <w:pStyle w:val="BodyText"/>
        <w:spacing w:line="249" w:lineRule="auto"/>
        <w:ind w:left="1707" w:right="1209"/>
        <w:jc w:val="both"/>
      </w:pPr>
      <w:r>
        <w:rPr>
          <w:w w:val="105"/>
        </w:rPr>
        <w:t>El </w:t>
      </w:r>
      <w:r>
        <w:rPr>
          <w:b/>
          <w:w w:val="105"/>
        </w:rPr>
        <w:t>Departamento de Innovación </w:t>
      </w:r>
      <w:r>
        <w:rPr>
          <w:w w:val="105"/>
        </w:rPr>
        <w:t>ha prestado servicios instrumentales de fomento de la I+D+i a la Consejería de Economía, Conocimiento y Empleo a través de la ACIISI, en el seguimiento de la Estrategia de Especialización Inteligente de Canarias (RIS3), acciones de difusión de la Ciencia y la Innovación en Canarias y el soporte a la gestión de las convocatorias EATIC, IPI e Innovación social. También</w:t>
      </w:r>
      <w:r>
        <w:rPr>
          <w:spacing w:val="-7"/>
          <w:w w:val="105"/>
        </w:rPr>
        <w:t> </w:t>
      </w:r>
      <w:r>
        <w:rPr>
          <w:w w:val="105"/>
        </w:rPr>
        <w:t>se</w:t>
      </w:r>
      <w:r>
        <w:rPr>
          <w:spacing w:val="-6"/>
          <w:w w:val="105"/>
        </w:rPr>
        <w:t> </w:t>
      </w:r>
      <w:r>
        <w:rPr>
          <w:w w:val="105"/>
        </w:rPr>
        <w:t>han</w:t>
      </w:r>
      <w:r>
        <w:rPr>
          <w:spacing w:val="-5"/>
          <w:w w:val="105"/>
        </w:rPr>
        <w:t> </w:t>
      </w:r>
      <w:r>
        <w:rPr>
          <w:w w:val="105"/>
        </w:rPr>
        <w:t>iniciado</w:t>
      </w:r>
      <w:r>
        <w:rPr>
          <w:spacing w:val="-6"/>
          <w:w w:val="105"/>
        </w:rPr>
        <w:t> </w:t>
      </w:r>
      <w:r>
        <w:rPr>
          <w:w w:val="105"/>
        </w:rPr>
        <w:t>las</w:t>
      </w:r>
      <w:r>
        <w:rPr>
          <w:spacing w:val="-7"/>
          <w:w w:val="105"/>
        </w:rPr>
        <w:t> </w:t>
      </w:r>
      <w:r>
        <w:rPr>
          <w:w w:val="105"/>
        </w:rPr>
        <w:t>tareas</w:t>
      </w:r>
      <w:r>
        <w:rPr>
          <w:spacing w:val="-7"/>
          <w:w w:val="105"/>
        </w:rPr>
        <w:t> </w:t>
      </w:r>
      <w:r>
        <w:rPr>
          <w:w w:val="105"/>
        </w:rPr>
        <w:t>de</w:t>
      </w:r>
      <w:r>
        <w:rPr>
          <w:spacing w:val="-6"/>
          <w:w w:val="105"/>
        </w:rPr>
        <w:t> </w:t>
      </w:r>
      <w:r>
        <w:rPr>
          <w:w w:val="105"/>
        </w:rPr>
        <w:t>apoyo</w:t>
      </w:r>
      <w:r>
        <w:rPr>
          <w:spacing w:val="-6"/>
          <w:w w:val="105"/>
        </w:rPr>
        <w:t> </w:t>
      </w:r>
      <w:r>
        <w:rPr>
          <w:w w:val="105"/>
        </w:rPr>
        <w:t>al</w:t>
      </w:r>
      <w:r>
        <w:rPr>
          <w:spacing w:val="-7"/>
          <w:w w:val="105"/>
        </w:rPr>
        <w:t> </w:t>
      </w:r>
      <w:r>
        <w:rPr>
          <w:w w:val="105"/>
        </w:rPr>
        <w:t>seguimiento</w:t>
      </w:r>
      <w:r>
        <w:rPr>
          <w:spacing w:val="-6"/>
          <w:w w:val="105"/>
        </w:rPr>
        <w:t> </w:t>
      </w:r>
      <w:r>
        <w:rPr>
          <w:w w:val="105"/>
        </w:rPr>
        <w:t>de</w:t>
      </w:r>
      <w:r>
        <w:rPr>
          <w:spacing w:val="-4"/>
          <w:w w:val="105"/>
        </w:rPr>
        <w:t> </w:t>
      </w:r>
      <w:r>
        <w:rPr>
          <w:w w:val="105"/>
        </w:rPr>
        <w:t>la</w:t>
      </w:r>
      <w:r>
        <w:rPr>
          <w:spacing w:val="-7"/>
          <w:w w:val="105"/>
        </w:rPr>
        <w:t> </w:t>
      </w:r>
      <w:r>
        <w:rPr>
          <w:w w:val="105"/>
        </w:rPr>
        <w:t>Estrategia</w:t>
      </w:r>
      <w:r>
        <w:rPr>
          <w:spacing w:val="-4"/>
          <w:w w:val="105"/>
        </w:rPr>
        <w:t> </w:t>
      </w:r>
      <w:r>
        <w:rPr>
          <w:w w:val="105"/>
        </w:rPr>
        <w:t>Canaria</w:t>
      </w:r>
      <w:r>
        <w:rPr>
          <w:spacing w:val="-5"/>
          <w:w w:val="105"/>
        </w:rPr>
        <w:t> </w:t>
      </w:r>
      <w:r>
        <w:rPr>
          <w:w w:val="105"/>
        </w:rPr>
        <w:t>de</w:t>
      </w:r>
      <w:r>
        <w:rPr>
          <w:spacing w:val="-6"/>
          <w:w w:val="105"/>
        </w:rPr>
        <w:t> </w:t>
      </w:r>
      <w:r>
        <w:rPr>
          <w:w w:val="105"/>
        </w:rPr>
        <w:t>Economía</w:t>
      </w:r>
      <w:r>
        <w:rPr>
          <w:spacing w:val="-6"/>
          <w:w w:val="105"/>
        </w:rPr>
        <w:t> </w:t>
      </w:r>
      <w:r>
        <w:rPr>
          <w:w w:val="105"/>
        </w:rPr>
        <w:t>Azul para la Viceconsejería de Economía e Internacionalización. Asimismo se ha dinamizado el portal Emprender en Canarias de la Dirección General de Promoción Económica, incluyendo espacios específicos para el fomento del Emprendimiento Verde y Azul, financiados por el Servicio Canario de Empleo y se ha llevado a cabo un estudio para la identificación de necesidades formativas para el fomento</w:t>
      </w:r>
      <w:r>
        <w:rPr>
          <w:spacing w:val="-5"/>
          <w:w w:val="105"/>
        </w:rPr>
        <w:t> </w:t>
      </w:r>
      <w:r>
        <w:rPr>
          <w:w w:val="105"/>
        </w:rPr>
        <w:t>del</w:t>
      </w:r>
      <w:r>
        <w:rPr>
          <w:spacing w:val="-6"/>
          <w:w w:val="105"/>
        </w:rPr>
        <w:t> </w:t>
      </w:r>
      <w:r>
        <w:rPr>
          <w:w w:val="105"/>
        </w:rPr>
        <w:t>empleo</w:t>
      </w:r>
      <w:r>
        <w:rPr>
          <w:spacing w:val="-5"/>
          <w:w w:val="105"/>
        </w:rPr>
        <w:t> </w:t>
      </w:r>
      <w:r>
        <w:rPr>
          <w:w w:val="105"/>
        </w:rPr>
        <w:t>e</w:t>
      </w:r>
      <w:r>
        <w:rPr>
          <w:spacing w:val="-4"/>
          <w:w w:val="105"/>
        </w:rPr>
        <w:t> </w:t>
      </w:r>
      <w:r>
        <w:rPr>
          <w:w w:val="105"/>
        </w:rPr>
        <w:t>innovación</w:t>
      </w:r>
      <w:r>
        <w:rPr>
          <w:spacing w:val="-7"/>
          <w:w w:val="105"/>
        </w:rPr>
        <w:t> </w:t>
      </w:r>
      <w:r>
        <w:rPr>
          <w:w w:val="105"/>
        </w:rPr>
        <w:t>en</w:t>
      </w:r>
      <w:r>
        <w:rPr>
          <w:spacing w:val="-8"/>
          <w:w w:val="105"/>
        </w:rPr>
        <w:t> </w:t>
      </w:r>
      <w:r>
        <w:rPr>
          <w:w w:val="105"/>
        </w:rPr>
        <w:t>el</w:t>
      </w:r>
      <w:r>
        <w:rPr>
          <w:spacing w:val="-6"/>
          <w:w w:val="105"/>
        </w:rPr>
        <w:t> </w:t>
      </w:r>
      <w:r>
        <w:rPr>
          <w:w w:val="105"/>
        </w:rPr>
        <w:t>sector</w:t>
      </w:r>
      <w:r>
        <w:rPr>
          <w:spacing w:val="-8"/>
          <w:w w:val="105"/>
        </w:rPr>
        <w:t> </w:t>
      </w:r>
      <w:r>
        <w:rPr>
          <w:w w:val="105"/>
        </w:rPr>
        <w:t>portuario,</w:t>
      </w:r>
      <w:r>
        <w:rPr>
          <w:spacing w:val="-7"/>
          <w:w w:val="105"/>
        </w:rPr>
        <w:t> </w:t>
      </w:r>
      <w:r>
        <w:rPr>
          <w:w w:val="105"/>
        </w:rPr>
        <w:t>también</w:t>
      </w:r>
      <w:r>
        <w:rPr>
          <w:spacing w:val="-7"/>
          <w:w w:val="105"/>
        </w:rPr>
        <w:t> </w:t>
      </w:r>
      <w:r>
        <w:rPr>
          <w:w w:val="105"/>
        </w:rPr>
        <w:t>para</w:t>
      </w:r>
      <w:r>
        <w:rPr>
          <w:spacing w:val="-8"/>
          <w:w w:val="105"/>
        </w:rPr>
        <w:t> </w:t>
      </w:r>
      <w:r>
        <w:rPr>
          <w:w w:val="105"/>
        </w:rPr>
        <w:t>el</w:t>
      </w:r>
      <w:r>
        <w:rPr>
          <w:spacing w:val="-6"/>
          <w:w w:val="105"/>
        </w:rPr>
        <w:t> </w:t>
      </w:r>
      <w:r>
        <w:rPr>
          <w:w w:val="105"/>
        </w:rPr>
        <w:t>Servicio</w:t>
      </w:r>
      <w:r>
        <w:rPr>
          <w:spacing w:val="-4"/>
          <w:w w:val="105"/>
        </w:rPr>
        <w:t> </w:t>
      </w:r>
      <w:r>
        <w:rPr>
          <w:w w:val="105"/>
        </w:rPr>
        <w:t>Canario</w:t>
      </w:r>
      <w:r>
        <w:rPr>
          <w:spacing w:val="-8"/>
          <w:w w:val="105"/>
        </w:rPr>
        <w:t> </w:t>
      </w:r>
      <w:r>
        <w:rPr>
          <w:w w:val="105"/>
        </w:rPr>
        <w:t>de</w:t>
      </w:r>
      <w:r>
        <w:rPr>
          <w:spacing w:val="-7"/>
          <w:w w:val="105"/>
        </w:rPr>
        <w:t> </w:t>
      </w:r>
      <w:r>
        <w:rPr>
          <w:w w:val="105"/>
        </w:rPr>
        <w:t>Empleo.</w:t>
      </w:r>
    </w:p>
    <w:p>
      <w:pPr>
        <w:pStyle w:val="BodyText"/>
        <w:spacing w:before="7"/>
      </w:pPr>
    </w:p>
    <w:p>
      <w:pPr>
        <w:pStyle w:val="BodyText"/>
        <w:spacing w:line="249" w:lineRule="auto" w:before="1"/>
        <w:ind w:left="1707" w:right="1209"/>
        <w:jc w:val="both"/>
      </w:pPr>
      <w:r>
        <w:rPr>
          <w:w w:val="105"/>
        </w:rPr>
        <w:t>Cabe destacar también los trabajos realizados para la Dirección General de Asuntos Económicos con África en el desarrollo del programa internacional de Formación de Formadores dentro del programa Canarias</w:t>
      </w:r>
      <w:r>
        <w:rPr>
          <w:spacing w:val="-11"/>
          <w:w w:val="105"/>
        </w:rPr>
        <w:t> </w:t>
      </w:r>
      <w:r>
        <w:rPr>
          <w:w w:val="105"/>
        </w:rPr>
        <w:t>Profesionales,</w:t>
      </w:r>
      <w:r>
        <w:rPr>
          <w:spacing w:val="-11"/>
          <w:w w:val="105"/>
        </w:rPr>
        <w:t> </w:t>
      </w:r>
      <w:r>
        <w:rPr>
          <w:w w:val="105"/>
        </w:rPr>
        <w:t>promoviendo</w:t>
      </w:r>
      <w:r>
        <w:rPr>
          <w:spacing w:val="-12"/>
          <w:w w:val="105"/>
        </w:rPr>
        <w:t> </w:t>
      </w:r>
      <w:r>
        <w:rPr>
          <w:w w:val="105"/>
        </w:rPr>
        <w:t>a</w:t>
      </w:r>
      <w:r>
        <w:rPr>
          <w:spacing w:val="-9"/>
          <w:w w:val="105"/>
        </w:rPr>
        <w:t> </w:t>
      </w:r>
      <w:r>
        <w:rPr>
          <w:w w:val="105"/>
        </w:rPr>
        <w:t>Canarias</w:t>
      </w:r>
      <w:r>
        <w:rPr>
          <w:spacing w:val="-10"/>
          <w:w w:val="105"/>
        </w:rPr>
        <w:t> </w:t>
      </w:r>
      <w:r>
        <w:rPr>
          <w:w w:val="105"/>
        </w:rPr>
        <w:t>como</w:t>
      </w:r>
      <w:r>
        <w:rPr>
          <w:spacing w:val="-13"/>
          <w:w w:val="105"/>
        </w:rPr>
        <w:t> </w:t>
      </w:r>
      <w:r>
        <w:rPr>
          <w:w w:val="105"/>
        </w:rPr>
        <w:t>nodo</w:t>
      </w:r>
      <w:r>
        <w:rPr>
          <w:spacing w:val="-9"/>
          <w:w w:val="105"/>
        </w:rPr>
        <w:t> </w:t>
      </w:r>
      <w:r>
        <w:rPr>
          <w:w w:val="105"/>
        </w:rPr>
        <w:t>de</w:t>
      </w:r>
      <w:r>
        <w:rPr>
          <w:spacing w:val="-12"/>
          <w:w w:val="105"/>
        </w:rPr>
        <w:t> </w:t>
      </w:r>
      <w:r>
        <w:rPr>
          <w:w w:val="105"/>
        </w:rPr>
        <w:t>conocimiento</w:t>
      </w:r>
      <w:r>
        <w:rPr>
          <w:spacing w:val="-9"/>
          <w:w w:val="105"/>
        </w:rPr>
        <w:t> </w:t>
      </w:r>
      <w:r>
        <w:rPr>
          <w:w w:val="105"/>
        </w:rPr>
        <w:t>internacional</w:t>
      </w:r>
      <w:r>
        <w:rPr>
          <w:spacing w:val="-11"/>
          <w:w w:val="105"/>
        </w:rPr>
        <w:t> </w:t>
      </w:r>
      <w:r>
        <w:rPr>
          <w:w w:val="105"/>
        </w:rPr>
        <w:t>vinculado</w:t>
      </w:r>
      <w:r>
        <w:rPr>
          <w:spacing w:val="-12"/>
          <w:w w:val="105"/>
        </w:rPr>
        <w:t> </w:t>
      </w:r>
      <w:r>
        <w:rPr>
          <w:w w:val="105"/>
        </w:rPr>
        <w:t>al sector salud con distintos países africanos. Se participó en el programa Learn África, impartiendo dos cursos de formación online en economía colaborativa y digitalización a alumnas de diferentes países africanos.</w:t>
      </w:r>
    </w:p>
    <w:p>
      <w:pPr>
        <w:pStyle w:val="BodyText"/>
        <w:spacing w:before="9"/>
      </w:pPr>
    </w:p>
    <w:p>
      <w:pPr>
        <w:pStyle w:val="BodyText"/>
        <w:spacing w:line="249" w:lineRule="auto" w:before="1"/>
        <w:ind w:left="1707" w:right="1210"/>
        <w:jc w:val="both"/>
      </w:pPr>
      <w:r>
        <w:rPr>
          <w:w w:val="105"/>
        </w:rPr>
        <w:t>Los</w:t>
      </w:r>
      <w:r>
        <w:rPr>
          <w:spacing w:val="-10"/>
          <w:w w:val="105"/>
        </w:rPr>
        <w:t> </w:t>
      </w:r>
      <w:r>
        <w:rPr>
          <w:w w:val="105"/>
        </w:rPr>
        <w:t>servicios</w:t>
      </w:r>
      <w:r>
        <w:rPr>
          <w:spacing w:val="-9"/>
          <w:w w:val="105"/>
        </w:rPr>
        <w:t> </w:t>
      </w:r>
      <w:r>
        <w:rPr>
          <w:w w:val="105"/>
        </w:rPr>
        <w:t>prestados</w:t>
      </w:r>
      <w:r>
        <w:rPr>
          <w:spacing w:val="-9"/>
          <w:w w:val="105"/>
        </w:rPr>
        <w:t> </w:t>
      </w:r>
      <w:r>
        <w:rPr>
          <w:w w:val="105"/>
        </w:rPr>
        <w:t>a</w:t>
      </w:r>
      <w:r>
        <w:rPr>
          <w:spacing w:val="-9"/>
          <w:w w:val="105"/>
        </w:rPr>
        <w:t> </w:t>
      </w:r>
      <w:r>
        <w:rPr>
          <w:w w:val="105"/>
        </w:rPr>
        <w:t>la</w:t>
      </w:r>
      <w:r>
        <w:rPr>
          <w:spacing w:val="-11"/>
          <w:w w:val="105"/>
        </w:rPr>
        <w:t> </w:t>
      </w:r>
      <w:r>
        <w:rPr>
          <w:w w:val="105"/>
        </w:rPr>
        <w:t>Consejería</w:t>
      </w:r>
      <w:r>
        <w:rPr>
          <w:spacing w:val="-9"/>
          <w:w w:val="105"/>
        </w:rPr>
        <w:t> </w:t>
      </w:r>
      <w:r>
        <w:rPr>
          <w:w w:val="105"/>
        </w:rPr>
        <w:t>de</w:t>
      </w:r>
      <w:r>
        <w:rPr>
          <w:spacing w:val="-9"/>
          <w:w w:val="105"/>
        </w:rPr>
        <w:t> </w:t>
      </w:r>
      <w:r>
        <w:rPr>
          <w:w w:val="105"/>
        </w:rPr>
        <w:t>Turismo,</w:t>
      </w:r>
      <w:r>
        <w:rPr>
          <w:spacing w:val="-9"/>
          <w:w w:val="105"/>
        </w:rPr>
        <w:t> </w:t>
      </w:r>
      <w:r>
        <w:rPr>
          <w:w w:val="105"/>
        </w:rPr>
        <w:t>Industria</w:t>
      </w:r>
      <w:r>
        <w:rPr>
          <w:spacing w:val="-9"/>
          <w:w w:val="105"/>
        </w:rPr>
        <w:t> </w:t>
      </w:r>
      <w:r>
        <w:rPr>
          <w:w w:val="105"/>
        </w:rPr>
        <w:t>y</w:t>
      </w:r>
      <w:r>
        <w:rPr>
          <w:spacing w:val="-9"/>
          <w:w w:val="105"/>
        </w:rPr>
        <w:t> </w:t>
      </w:r>
      <w:r>
        <w:rPr>
          <w:w w:val="105"/>
        </w:rPr>
        <w:t>Comercio</w:t>
      </w:r>
      <w:r>
        <w:rPr>
          <w:spacing w:val="-9"/>
          <w:w w:val="105"/>
        </w:rPr>
        <w:t> </w:t>
      </w:r>
      <w:r>
        <w:rPr>
          <w:w w:val="105"/>
        </w:rPr>
        <w:t>se</w:t>
      </w:r>
      <w:r>
        <w:rPr>
          <w:spacing w:val="-9"/>
          <w:w w:val="105"/>
        </w:rPr>
        <w:t> </w:t>
      </w:r>
      <w:r>
        <w:rPr>
          <w:w w:val="105"/>
        </w:rPr>
        <w:t>centraron</w:t>
      </w:r>
      <w:r>
        <w:rPr>
          <w:spacing w:val="-9"/>
          <w:w w:val="105"/>
        </w:rPr>
        <w:t> </w:t>
      </w:r>
      <w:r>
        <w:rPr>
          <w:w w:val="105"/>
        </w:rPr>
        <w:t>en</w:t>
      </w:r>
      <w:r>
        <w:rPr>
          <w:spacing w:val="-10"/>
          <w:w w:val="105"/>
        </w:rPr>
        <w:t> </w:t>
      </w:r>
      <w:r>
        <w:rPr>
          <w:w w:val="105"/>
        </w:rPr>
        <w:t>la</w:t>
      </w:r>
      <w:r>
        <w:rPr>
          <w:spacing w:val="-8"/>
          <w:w w:val="105"/>
        </w:rPr>
        <w:t> </w:t>
      </w:r>
      <w:r>
        <w:rPr>
          <w:w w:val="105"/>
        </w:rPr>
        <w:t>elaboración de</w:t>
      </w:r>
      <w:r>
        <w:rPr>
          <w:spacing w:val="-18"/>
          <w:w w:val="105"/>
        </w:rPr>
        <w:t> </w:t>
      </w:r>
      <w:r>
        <w:rPr>
          <w:w w:val="105"/>
        </w:rPr>
        <w:t>estadísticas</w:t>
      </w:r>
      <w:r>
        <w:rPr>
          <w:spacing w:val="-18"/>
          <w:w w:val="105"/>
        </w:rPr>
        <w:t> </w:t>
      </w:r>
      <w:r>
        <w:rPr>
          <w:w w:val="105"/>
        </w:rPr>
        <w:t>e</w:t>
      </w:r>
      <w:r>
        <w:rPr>
          <w:spacing w:val="-15"/>
          <w:w w:val="105"/>
        </w:rPr>
        <w:t> </w:t>
      </w:r>
      <w:r>
        <w:rPr>
          <w:w w:val="105"/>
        </w:rPr>
        <w:t>informes</w:t>
      </w:r>
      <w:r>
        <w:rPr>
          <w:spacing w:val="-18"/>
          <w:w w:val="105"/>
        </w:rPr>
        <w:t> </w:t>
      </w:r>
      <w:r>
        <w:rPr>
          <w:w w:val="105"/>
        </w:rPr>
        <w:t>para</w:t>
      </w:r>
      <w:r>
        <w:rPr>
          <w:spacing w:val="-15"/>
          <w:w w:val="105"/>
        </w:rPr>
        <w:t> </w:t>
      </w:r>
      <w:r>
        <w:rPr>
          <w:w w:val="105"/>
        </w:rPr>
        <w:t>el</w:t>
      </w:r>
      <w:r>
        <w:rPr>
          <w:spacing w:val="-18"/>
          <w:w w:val="105"/>
        </w:rPr>
        <w:t> </w:t>
      </w:r>
      <w:r>
        <w:rPr>
          <w:w w:val="105"/>
        </w:rPr>
        <w:t>Observatorio</w:t>
      </w:r>
      <w:r>
        <w:rPr>
          <w:spacing w:val="-17"/>
          <w:w w:val="105"/>
        </w:rPr>
        <w:t> </w:t>
      </w:r>
      <w:r>
        <w:rPr>
          <w:w w:val="105"/>
        </w:rPr>
        <w:t>Industrial</w:t>
      </w:r>
      <w:r>
        <w:rPr>
          <w:spacing w:val="-17"/>
          <w:w w:val="105"/>
        </w:rPr>
        <w:t> </w:t>
      </w:r>
      <w:r>
        <w:rPr>
          <w:w w:val="105"/>
        </w:rPr>
        <w:t>de</w:t>
      </w:r>
      <w:r>
        <w:rPr>
          <w:spacing w:val="-15"/>
          <w:w w:val="105"/>
        </w:rPr>
        <w:t> </w:t>
      </w:r>
      <w:r>
        <w:rPr>
          <w:w w:val="105"/>
        </w:rPr>
        <w:t>Canarias,</w:t>
      </w:r>
      <w:r>
        <w:rPr>
          <w:spacing w:val="-17"/>
          <w:w w:val="105"/>
        </w:rPr>
        <w:t> </w:t>
      </w:r>
      <w:r>
        <w:rPr>
          <w:w w:val="105"/>
        </w:rPr>
        <w:t>la</w:t>
      </w:r>
      <w:r>
        <w:rPr>
          <w:spacing w:val="-17"/>
          <w:w w:val="105"/>
        </w:rPr>
        <w:t> </w:t>
      </w:r>
      <w:r>
        <w:rPr>
          <w:w w:val="105"/>
        </w:rPr>
        <w:t>gestión</w:t>
      </w:r>
      <w:r>
        <w:rPr>
          <w:spacing w:val="-18"/>
          <w:w w:val="105"/>
        </w:rPr>
        <w:t> </w:t>
      </w:r>
      <w:r>
        <w:rPr>
          <w:w w:val="105"/>
        </w:rPr>
        <w:t>del</w:t>
      </w:r>
      <w:r>
        <w:rPr>
          <w:spacing w:val="-18"/>
          <w:w w:val="105"/>
        </w:rPr>
        <w:t> </w:t>
      </w:r>
      <w:r>
        <w:rPr>
          <w:w w:val="105"/>
        </w:rPr>
        <w:t>servicio</w:t>
      </w:r>
      <w:r>
        <w:rPr>
          <w:spacing w:val="-15"/>
          <w:w w:val="105"/>
        </w:rPr>
        <w:t> </w:t>
      </w:r>
      <w:r>
        <w:rPr>
          <w:w w:val="105"/>
        </w:rPr>
        <w:t>de</w:t>
      </w:r>
      <w:r>
        <w:rPr>
          <w:spacing w:val="-17"/>
          <w:w w:val="105"/>
        </w:rPr>
        <w:t> </w:t>
      </w:r>
      <w:r>
        <w:rPr>
          <w:w w:val="105"/>
        </w:rPr>
        <w:t>vigilancia tecnológica e inteligencia competitiva y la coordinación del estudio de evaluación de impacto de las ayudas públicas al sector industrial de</w:t>
      </w:r>
      <w:r>
        <w:rPr>
          <w:spacing w:val="-8"/>
          <w:w w:val="105"/>
        </w:rPr>
        <w:t> </w:t>
      </w:r>
      <w:r>
        <w:rPr>
          <w:w w:val="105"/>
        </w:rPr>
        <w:t>Canarias.</w:t>
      </w:r>
    </w:p>
    <w:p>
      <w:pPr>
        <w:pStyle w:val="BodyText"/>
      </w:pPr>
    </w:p>
    <w:p>
      <w:pPr>
        <w:pStyle w:val="BodyText"/>
      </w:pPr>
    </w:p>
    <w:p>
      <w:pPr>
        <w:pStyle w:val="BodyText"/>
      </w:pPr>
    </w:p>
    <w:p>
      <w:pPr>
        <w:pStyle w:val="BodyText"/>
      </w:pPr>
    </w:p>
    <w:p>
      <w:pPr>
        <w:pStyle w:val="BodyText"/>
      </w:pPr>
    </w:p>
    <w:p>
      <w:pPr>
        <w:pStyle w:val="BodyText"/>
        <w:spacing w:before="7"/>
        <w:rPr>
          <w:sz w:val="22"/>
        </w:rPr>
      </w:pPr>
    </w:p>
    <w:p>
      <w:pPr>
        <w:spacing w:before="98"/>
        <w:ind w:left="0" w:right="1210" w:firstLine="0"/>
        <w:jc w:val="right"/>
        <w:rPr>
          <w:sz w:val="19"/>
        </w:rPr>
      </w:pPr>
      <w:r>
        <w:rPr>
          <w:sz w:val="19"/>
        </w:rPr>
        <w:t>Página 89</w:t>
      </w:r>
    </w:p>
    <w:p>
      <w:pPr>
        <w:pStyle w:val="BodyText"/>
      </w:pPr>
    </w:p>
    <w:p>
      <w:pPr>
        <w:pStyle w:val="BodyText"/>
      </w:pPr>
    </w:p>
    <w:p>
      <w:pPr>
        <w:pStyle w:val="BodyText"/>
        <w:spacing w:before="5"/>
        <w:rPr>
          <w:sz w:val="18"/>
        </w:rPr>
      </w:pPr>
      <w:r>
        <w:rPr/>
        <w:pict>
          <v:group style="position:absolute;margin-left:52.058052pt;margin-top:12.57682pt;width:490.9pt;height:36.6pt;mso-position-horizontal-relative:page;mso-position-vertical-relative:paragraph;z-index:-251323392;mso-wrap-distance-left:0;mso-wrap-distance-right:0" coordorigin="1041,252" coordsize="9818,732">
            <v:line style="position:absolute" from="1046,979" to="1046,256" stroked="true" strokeweight=".465325pt" strokecolor="#000000">
              <v:stroke dashstyle="solid"/>
            </v:line>
            <v:line style="position:absolute" from="1046,979" to="5441,979" stroked="true" strokeweight=".465325pt" strokecolor="#000000">
              <v:stroke dashstyle="solid"/>
            </v:line>
            <v:line style="position:absolute" from="1046,256" to="5441,256" stroked="true" strokeweight=".465325pt" strokecolor="#000000">
              <v:stroke dashstyle="solid"/>
            </v:line>
            <v:line style="position:absolute" from="5441,979" to="10211,979"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09"/>
        <w:jc w:val="both"/>
      </w:pPr>
      <w:r>
        <w:rPr>
          <w:w w:val="105"/>
        </w:rPr>
        <w:t>Por otra parte, se ha continuado con la gestión de proyectos propios como la coordinación de la Red CIDE,</w:t>
      </w:r>
      <w:r>
        <w:rPr>
          <w:spacing w:val="-14"/>
          <w:w w:val="105"/>
        </w:rPr>
        <w:t> </w:t>
      </w:r>
      <w:r>
        <w:rPr>
          <w:w w:val="105"/>
        </w:rPr>
        <w:t>cuyo</w:t>
      </w:r>
      <w:r>
        <w:rPr>
          <w:spacing w:val="-13"/>
          <w:w w:val="105"/>
        </w:rPr>
        <w:t> </w:t>
      </w:r>
      <w:r>
        <w:rPr>
          <w:w w:val="105"/>
        </w:rPr>
        <w:t>objetivo</w:t>
      </w:r>
      <w:r>
        <w:rPr>
          <w:spacing w:val="-14"/>
          <w:w w:val="105"/>
        </w:rPr>
        <w:t> </w:t>
      </w:r>
      <w:r>
        <w:rPr>
          <w:w w:val="105"/>
        </w:rPr>
        <w:t>es</w:t>
      </w:r>
      <w:r>
        <w:rPr>
          <w:spacing w:val="-14"/>
          <w:w w:val="105"/>
        </w:rPr>
        <w:t> </w:t>
      </w:r>
      <w:r>
        <w:rPr>
          <w:w w:val="105"/>
        </w:rPr>
        <w:t>el</w:t>
      </w:r>
      <w:r>
        <w:rPr>
          <w:spacing w:val="21"/>
          <w:w w:val="105"/>
        </w:rPr>
        <w:t> </w:t>
      </w:r>
      <w:r>
        <w:rPr>
          <w:w w:val="105"/>
        </w:rPr>
        <w:t>asesoramiento</w:t>
      </w:r>
      <w:r>
        <w:rPr>
          <w:spacing w:val="-13"/>
          <w:w w:val="105"/>
        </w:rPr>
        <w:t> </w:t>
      </w:r>
      <w:r>
        <w:rPr>
          <w:w w:val="105"/>
        </w:rPr>
        <w:t>empresarial</w:t>
      </w:r>
      <w:r>
        <w:rPr>
          <w:spacing w:val="-14"/>
          <w:w w:val="105"/>
        </w:rPr>
        <w:t> </w:t>
      </w:r>
      <w:r>
        <w:rPr>
          <w:w w:val="105"/>
        </w:rPr>
        <w:t>en</w:t>
      </w:r>
      <w:r>
        <w:rPr>
          <w:spacing w:val="-13"/>
          <w:w w:val="105"/>
        </w:rPr>
        <w:t> </w:t>
      </w:r>
      <w:r>
        <w:rPr>
          <w:w w:val="105"/>
        </w:rPr>
        <w:t>I+D+i,</w:t>
      </w:r>
      <w:r>
        <w:rPr>
          <w:spacing w:val="-13"/>
          <w:w w:val="105"/>
        </w:rPr>
        <w:t> </w:t>
      </w:r>
      <w:r>
        <w:rPr>
          <w:w w:val="105"/>
        </w:rPr>
        <w:t>y</w:t>
      </w:r>
      <w:r>
        <w:rPr>
          <w:spacing w:val="-14"/>
          <w:w w:val="105"/>
        </w:rPr>
        <w:t> </w:t>
      </w:r>
      <w:r>
        <w:rPr>
          <w:w w:val="105"/>
        </w:rPr>
        <w:t>con</w:t>
      </w:r>
      <w:r>
        <w:rPr>
          <w:spacing w:val="-13"/>
          <w:w w:val="105"/>
        </w:rPr>
        <w:t> </w:t>
      </w:r>
      <w:r>
        <w:rPr>
          <w:w w:val="105"/>
        </w:rPr>
        <w:t>la</w:t>
      </w:r>
      <w:r>
        <w:rPr>
          <w:spacing w:val="-14"/>
          <w:w w:val="105"/>
        </w:rPr>
        <w:t> </w:t>
      </w:r>
      <w:r>
        <w:rPr>
          <w:w w:val="105"/>
        </w:rPr>
        <w:t>participación</w:t>
      </w:r>
      <w:r>
        <w:rPr>
          <w:spacing w:val="-13"/>
          <w:w w:val="105"/>
        </w:rPr>
        <w:t> </w:t>
      </w:r>
      <w:r>
        <w:rPr>
          <w:w w:val="105"/>
        </w:rPr>
        <w:t>activa</w:t>
      </w:r>
      <w:r>
        <w:rPr>
          <w:spacing w:val="-13"/>
          <w:w w:val="105"/>
        </w:rPr>
        <w:t> </w:t>
      </w:r>
      <w:r>
        <w:rPr>
          <w:w w:val="105"/>
        </w:rPr>
        <w:t>en</w:t>
      </w:r>
      <w:r>
        <w:rPr>
          <w:spacing w:val="-13"/>
          <w:w w:val="105"/>
        </w:rPr>
        <w:t> </w:t>
      </w:r>
      <w:r>
        <w:rPr>
          <w:w w:val="105"/>
        </w:rPr>
        <w:t>proyectos europeos de transferencia e internacionalización de la I+D+i, a través del consorcio canario de la Enterprise Europe Network, consolidando los nuevos servicios de esta red para impulsar la innovación en las pymes así como la realización de diagnósticos de Innovación con la metodología Improve. También se desarrollaron acciones para el fomento del emprendimiento, creación y consolidación de EIBC (Empresas Innovadoras Basadas en Conocimiento), participando en redes como ANCES (Asociación</w:t>
      </w:r>
      <w:r>
        <w:rPr>
          <w:spacing w:val="-8"/>
          <w:w w:val="105"/>
        </w:rPr>
        <w:t> </w:t>
      </w:r>
      <w:r>
        <w:rPr>
          <w:w w:val="105"/>
        </w:rPr>
        <w:t>Nacional</w:t>
      </w:r>
      <w:r>
        <w:rPr>
          <w:spacing w:val="-11"/>
          <w:w w:val="105"/>
        </w:rPr>
        <w:t> </w:t>
      </w:r>
      <w:r>
        <w:rPr>
          <w:w w:val="105"/>
        </w:rPr>
        <w:t>de</w:t>
      </w:r>
      <w:r>
        <w:rPr>
          <w:spacing w:val="-8"/>
          <w:w w:val="105"/>
        </w:rPr>
        <w:t> </w:t>
      </w:r>
      <w:r>
        <w:rPr>
          <w:w w:val="105"/>
        </w:rPr>
        <w:t>Centros</w:t>
      </w:r>
      <w:r>
        <w:rPr>
          <w:spacing w:val="-8"/>
          <w:w w:val="105"/>
        </w:rPr>
        <w:t> </w:t>
      </w:r>
      <w:r>
        <w:rPr>
          <w:w w:val="105"/>
        </w:rPr>
        <w:t>Europeos</w:t>
      </w:r>
      <w:r>
        <w:rPr>
          <w:spacing w:val="-9"/>
          <w:w w:val="105"/>
        </w:rPr>
        <w:t> </w:t>
      </w:r>
      <w:r>
        <w:rPr>
          <w:w w:val="105"/>
        </w:rPr>
        <w:t>de</w:t>
      </w:r>
      <w:r>
        <w:rPr>
          <w:spacing w:val="-8"/>
          <w:w w:val="105"/>
        </w:rPr>
        <w:t> </w:t>
      </w:r>
      <w:r>
        <w:rPr>
          <w:w w:val="105"/>
        </w:rPr>
        <w:t>Empresas</w:t>
      </w:r>
      <w:r>
        <w:rPr>
          <w:spacing w:val="-8"/>
          <w:w w:val="105"/>
        </w:rPr>
        <w:t> </w:t>
      </w:r>
      <w:r>
        <w:rPr>
          <w:w w:val="105"/>
        </w:rPr>
        <w:t>e</w:t>
      </w:r>
      <w:r>
        <w:rPr>
          <w:spacing w:val="-8"/>
          <w:w w:val="105"/>
        </w:rPr>
        <w:t> </w:t>
      </w:r>
      <w:r>
        <w:rPr>
          <w:w w:val="105"/>
        </w:rPr>
        <w:t>Innovación)</w:t>
      </w:r>
      <w:r>
        <w:rPr>
          <w:spacing w:val="-9"/>
          <w:w w:val="105"/>
        </w:rPr>
        <w:t> </w:t>
      </w:r>
      <w:r>
        <w:rPr>
          <w:w w:val="105"/>
        </w:rPr>
        <w:t>y</w:t>
      </w:r>
      <w:r>
        <w:rPr>
          <w:spacing w:val="-9"/>
          <w:w w:val="105"/>
        </w:rPr>
        <w:t> </w:t>
      </w:r>
      <w:r>
        <w:rPr>
          <w:w w:val="105"/>
        </w:rPr>
        <w:t>EBN</w:t>
      </w:r>
      <w:r>
        <w:rPr>
          <w:spacing w:val="-9"/>
          <w:w w:val="105"/>
        </w:rPr>
        <w:t> </w:t>
      </w:r>
      <w:r>
        <w:rPr>
          <w:w w:val="105"/>
        </w:rPr>
        <w:t>(European</w:t>
      </w:r>
      <w:r>
        <w:rPr>
          <w:spacing w:val="-8"/>
          <w:w w:val="105"/>
        </w:rPr>
        <w:t> </w:t>
      </w:r>
      <w:r>
        <w:rPr>
          <w:w w:val="105"/>
        </w:rPr>
        <w:t>BIC</w:t>
      </w:r>
      <w:r>
        <w:rPr>
          <w:spacing w:val="-9"/>
          <w:w w:val="105"/>
        </w:rPr>
        <w:t> </w:t>
      </w:r>
      <w:r>
        <w:rPr>
          <w:w w:val="105"/>
        </w:rPr>
        <w:t>Network). Por último, el Departamento ha participado en proyectos europeos como Forward, que fomenta la participación</w:t>
      </w:r>
      <w:r>
        <w:rPr>
          <w:spacing w:val="-5"/>
          <w:w w:val="105"/>
        </w:rPr>
        <w:t> </w:t>
      </w:r>
      <w:r>
        <w:rPr>
          <w:w w:val="105"/>
        </w:rPr>
        <w:t>de</w:t>
      </w:r>
      <w:r>
        <w:rPr>
          <w:spacing w:val="-5"/>
          <w:w w:val="105"/>
        </w:rPr>
        <w:t> </w:t>
      </w:r>
      <w:r>
        <w:rPr>
          <w:w w:val="105"/>
        </w:rPr>
        <w:t>las</w:t>
      </w:r>
      <w:r>
        <w:rPr>
          <w:spacing w:val="-7"/>
          <w:w w:val="105"/>
        </w:rPr>
        <w:t> </w:t>
      </w:r>
      <w:r>
        <w:rPr>
          <w:w w:val="105"/>
        </w:rPr>
        <w:t>nueve</w:t>
      </w:r>
      <w:r>
        <w:rPr>
          <w:spacing w:val="-5"/>
          <w:w w:val="105"/>
        </w:rPr>
        <w:t> </w:t>
      </w:r>
      <w:r>
        <w:rPr>
          <w:w w:val="105"/>
        </w:rPr>
        <w:t>regiones</w:t>
      </w:r>
      <w:r>
        <w:rPr>
          <w:spacing w:val="-6"/>
          <w:w w:val="105"/>
        </w:rPr>
        <w:t> </w:t>
      </w:r>
      <w:r>
        <w:rPr>
          <w:w w:val="105"/>
        </w:rPr>
        <w:t>RUP</w:t>
      </w:r>
      <w:r>
        <w:rPr>
          <w:spacing w:val="-5"/>
          <w:w w:val="105"/>
        </w:rPr>
        <w:t> </w:t>
      </w:r>
      <w:r>
        <w:rPr>
          <w:w w:val="105"/>
        </w:rPr>
        <w:t>en</w:t>
      </w:r>
      <w:r>
        <w:rPr>
          <w:spacing w:val="-5"/>
          <w:w w:val="105"/>
        </w:rPr>
        <w:t> </w:t>
      </w:r>
      <w:r>
        <w:rPr>
          <w:w w:val="105"/>
        </w:rPr>
        <w:t>el</w:t>
      </w:r>
      <w:r>
        <w:rPr>
          <w:spacing w:val="-8"/>
          <w:w w:val="105"/>
        </w:rPr>
        <w:t> </w:t>
      </w:r>
      <w:r>
        <w:rPr>
          <w:w w:val="105"/>
        </w:rPr>
        <w:t>próximo</w:t>
      </w:r>
      <w:r>
        <w:rPr>
          <w:spacing w:val="-6"/>
          <w:w w:val="105"/>
        </w:rPr>
        <w:t> </w:t>
      </w:r>
      <w:r>
        <w:rPr>
          <w:w w:val="105"/>
        </w:rPr>
        <w:t>programa</w:t>
      </w:r>
      <w:r>
        <w:rPr>
          <w:spacing w:val="-5"/>
          <w:w w:val="105"/>
        </w:rPr>
        <w:t> </w:t>
      </w:r>
      <w:r>
        <w:rPr>
          <w:w w:val="105"/>
        </w:rPr>
        <w:t>Horizonte</w:t>
      </w:r>
      <w:r>
        <w:rPr>
          <w:spacing w:val="-5"/>
          <w:w w:val="105"/>
        </w:rPr>
        <w:t> </w:t>
      </w:r>
      <w:r>
        <w:rPr>
          <w:w w:val="105"/>
        </w:rPr>
        <w:t>Europa,</w:t>
      </w:r>
      <w:r>
        <w:rPr>
          <w:spacing w:val="-5"/>
          <w:w w:val="105"/>
        </w:rPr>
        <w:t> </w:t>
      </w:r>
      <w:r>
        <w:rPr>
          <w:w w:val="105"/>
        </w:rPr>
        <w:t>Open</w:t>
      </w:r>
      <w:r>
        <w:rPr>
          <w:spacing w:val="-7"/>
          <w:w w:val="105"/>
        </w:rPr>
        <w:t> </w:t>
      </w:r>
      <w:r>
        <w:rPr>
          <w:w w:val="105"/>
        </w:rPr>
        <w:t>Eye</w:t>
      </w:r>
      <w:r>
        <w:rPr>
          <w:spacing w:val="-6"/>
          <w:w w:val="105"/>
        </w:rPr>
        <w:t> </w:t>
      </w:r>
      <w:r>
        <w:rPr>
          <w:w w:val="105"/>
        </w:rPr>
        <w:t>11,</w:t>
      </w:r>
      <w:r>
        <w:rPr>
          <w:spacing w:val="-8"/>
          <w:w w:val="105"/>
        </w:rPr>
        <w:t> </w:t>
      </w:r>
      <w:r>
        <w:rPr>
          <w:w w:val="105"/>
        </w:rPr>
        <w:t>para la internacionalización del emprendimiento, el proyecto europeo Tourisme, de apoyo a la sostenibilidad de las pymes turísticas y en dos proyectos POMAC: Ris3net2 y</w:t>
      </w:r>
      <w:r>
        <w:rPr>
          <w:spacing w:val="-24"/>
          <w:w w:val="105"/>
        </w:rPr>
        <w:t> </w:t>
      </w:r>
      <w:r>
        <w:rPr>
          <w:w w:val="105"/>
        </w:rPr>
        <w:t>MacBioidi2</w:t>
      </w:r>
    </w:p>
    <w:p>
      <w:pPr>
        <w:pStyle w:val="BodyText"/>
        <w:rPr>
          <w:sz w:val="22"/>
        </w:rPr>
      </w:pPr>
    </w:p>
    <w:p>
      <w:pPr>
        <w:pStyle w:val="Heading2"/>
        <w:rPr>
          <w:u w:val="none"/>
        </w:rPr>
      </w:pPr>
      <w:r>
        <w:rPr>
          <w:w w:val="105"/>
          <w:u w:val="none"/>
        </w:rPr>
        <w:t>5.8.- Departamento de Servicios de Metrología</w:t>
      </w:r>
    </w:p>
    <w:p>
      <w:pPr>
        <w:pStyle w:val="BodyText"/>
        <w:spacing w:before="5"/>
        <w:rPr>
          <w:b/>
          <w:sz w:val="21"/>
        </w:rPr>
      </w:pPr>
    </w:p>
    <w:p>
      <w:pPr>
        <w:pStyle w:val="BodyText"/>
        <w:spacing w:line="249" w:lineRule="auto"/>
        <w:ind w:left="1707" w:right="1210"/>
        <w:jc w:val="both"/>
      </w:pPr>
      <w:r>
        <w:rPr>
          <w:w w:val="105"/>
        </w:rPr>
        <w:t>El </w:t>
      </w:r>
      <w:r>
        <w:rPr>
          <w:b/>
          <w:w w:val="105"/>
        </w:rPr>
        <w:t>Departamento de Servicios Institucionales y Metrología </w:t>
      </w:r>
      <w:r>
        <w:rPr>
          <w:w w:val="105"/>
        </w:rPr>
        <w:t>continuó en 2021 con las actividades directamente relacionadas con la gestión de los Laboratorios de Metrología y con la prestación de diversos servicios metrológicos a empresas privadas, fundamentalmente en el área de Combustibles.</w:t>
      </w:r>
    </w:p>
    <w:p>
      <w:pPr>
        <w:pStyle w:val="BodyText"/>
        <w:spacing w:before="9"/>
      </w:pPr>
    </w:p>
    <w:p>
      <w:pPr>
        <w:pStyle w:val="BodyText"/>
        <w:spacing w:line="249" w:lineRule="auto"/>
        <w:ind w:left="1707" w:right="1209"/>
        <w:jc w:val="both"/>
      </w:pPr>
      <w:r>
        <w:rPr>
          <w:w w:val="105"/>
        </w:rPr>
        <w:t>También</w:t>
      </w:r>
      <w:r>
        <w:rPr>
          <w:spacing w:val="-4"/>
          <w:w w:val="105"/>
        </w:rPr>
        <w:t> </w:t>
      </w:r>
      <w:r>
        <w:rPr>
          <w:w w:val="105"/>
        </w:rPr>
        <w:t>continuó</w:t>
      </w:r>
      <w:r>
        <w:rPr>
          <w:spacing w:val="-6"/>
          <w:w w:val="105"/>
        </w:rPr>
        <w:t> </w:t>
      </w:r>
      <w:r>
        <w:rPr>
          <w:w w:val="105"/>
        </w:rPr>
        <w:t>prestando</w:t>
      </w:r>
      <w:r>
        <w:rPr>
          <w:spacing w:val="-4"/>
          <w:w w:val="105"/>
        </w:rPr>
        <w:t> </w:t>
      </w:r>
      <w:r>
        <w:rPr>
          <w:w w:val="105"/>
        </w:rPr>
        <w:t>apoyo</w:t>
      </w:r>
      <w:r>
        <w:rPr>
          <w:spacing w:val="-5"/>
          <w:w w:val="105"/>
        </w:rPr>
        <w:t> </w:t>
      </w:r>
      <w:r>
        <w:rPr>
          <w:w w:val="105"/>
        </w:rPr>
        <w:t>a</w:t>
      </w:r>
      <w:r>
        <w:rPr>
          <w:spacing w:val="-6"/>
          <w:w w:val="105"/>
        </w:rPr>
        <w:t> </w:t>
      </w:r>
      <w:r>
        <w:rPr>
          <w:w w:val="105"/>
        </w:rPr>
        <w:t>la</w:t>
      </w:r>
      <w:r>
        <w:rPr>
          <w:spacing w:val="-5"/>
          <w:w w:val="105"/>
        </w:rPr>
        <w:t> </w:t>
      </w:r>
      <w:r>
        <w:rPr>
          <w:w w:val="105"/>
        </w:rPr>
        <w:t>Agencia</w:t>
      </w:r>
      <w:r>
        <w:rPr>
          <w:spacing w:val="-6"/>
          <w:w w:val="105"/>
        </w:rPr>
        <w:t> </w:t>
      </w:r>
      <w:r>
        <w:rPr>
          <w:w w:val="105"/>
        </w:rPr>
        <w:t>Canaria</w:t>
      </w:r>
      <w:r>
        <w:rPr>
          <w:spacing w:val="-3"/>
          <w:w w:val="105"/>
        </w:rPr>
        <w:t> </w:t>
      </w:r>
      <w:r>
        <w:rPr>
          <w:w w:val="105"/>
        </w:rPr>
        <w:t>de</w:t>
      </w:r>
      <w:r>
        <w:rPr>
          <w:spacing w:val="-6"/>
          <w:w w:val="105"/>
        </w:rPr>
        <w:t> </w:t>
      </w:r>
      <w:r>
        <w:rPr>
          <w:w w:val="105"/>
        </w:rPr>
        <w:t>Investigación,</w:t>
      </w:r>
      <w:r>
        <w:rPr>
          <w:spacing w:val="-6"/>
          <w:w w:val="105"/>
        </w:rPr>
        <w:t> </w:t>
      </w:r>
      <w:r>
        <w:rPr>
          <w:w w:val="105"/>
        </w:rPr>
        <w:t>Innovación</w:t>
      </w:r>
      <w:r>
        <w:rPr>
          <w:spacing w:val="-4"/>
          <w:w w:val="105"/>
        </w:rPr>
        <w:t> </w:t>
      </w:r>
      <w:r>
        <w:rPr>
          <w:w w:val="105"/>
        </w:rPr>
        <w:t>y</w:t>
      </w:r>
      <w:r>
        <w:rPr>
          <w:spacing w:val="-6"/>
          <w:w w:val="105"/>
        </w:rPr>
        <w:t> </w:t>
      </w:r>
      <w:r>
        <w:rPr>
          <w:w w:val="105"/>
        </w:rPr>
        <w:t>Sociedad</w:t>
      </w:r>
      <w:r>
        <w:rPr>
          <w:spacing w:val="-6"/>
          <w:w w:val="105"/>
        </w:rPr>
        <w:t> </w:t>
      </w:r>
      <w:r>
        <w:rPr>
          <w:w w:val="105"/>
        </w:rPr>
        <w:t>de</w:t>
      </w:r>
      <w:r>
        <w:rPr>
          <w:spacing w:val="-5"/>
          <w:w w:val="105"/>
        </w:rPr>
        <w:t> </w:t>
      </w:r>
      <w:r>
        <w:rPr>
          <w:w w:val="105"/>
        </w:rPr>
        <w:t>la Información (ACIISI) en la Gestión de las Convocatorias de InnoBonos, a la DGPE en la Gestión de la Subvenciones para Proyectos de Inversión de Pymes Canarias, a la Dirección General de Industria en las Convocatorias de Modernización del Sector Industrial y Regeneración de Áreas Industriales, al Servicio Canario de Empleo en la gestión de la Convocatoria de Tarifa Plana y la Convocatoria de Subvenciones</w:t>
      </w:r>
      <w:r>
        <w:rPr>
          <w:spacing w:val="-13"/>
          <w:w w:val="105"/>
        </w:rPr>
        <w:t> </w:t>
      </w:r>
      <w:r>
        <w:rPr>
          <w:w w:val="105"/>
        </w:rPr>
        <w:t>destinadas</w:t>
      </w:r>
      <w:r>
        <w:rPr>
          <w:spacing w:val="-12"/>
          <w:w w:val="105"/>
        </w:rPr>
        <w:t> </w:t>
      </w:r>
      <w:r>
        <w:rPr>
          <w:w w:val="105"/>
        </w:rPr>
        <w:t>a</w:t>
      </w:r>
      <w:r>
        <w:rPr>
          <w:spacing w:val="-12"/>
          <w:w w:val="105"/>
        </w:rPr>
        <w:t> </w:t>
      </w:r>
      <w:r>
        <w:rPr>
          <w:w w:val="105"/>
        </w:rPr>
        <w:t>complementar</w:t>
      </w:r>
      <w:r>
        <w:rPr>
          <w:spacing w:val="-12"/>
          <w:w w:val="105"/>
        </w:rPr>
        <w:t> </w:t>
      </w:r>
      <w:r>
        <w:rPr>
          <w:w w:val="105"/>
        </w:rPr>
        <w:t>la</w:t>
      </w:r>
      <w:r>
        <w:rPr>
          <w:spacing w:val="-12"/>
          <w:w w:val="105"/>
        </w:rPr>
        <w:t> </w:t>
      </w:r>
      <w:r>
        <w:rPr>
          <w:w w:val="105"/>
        </w:rPr>
        <w:t>prestación</w:t>
      </w:r>
      <w:r>
        <w:rPr>
          <w:spacing w:val="-10"/>
          <w:w w:val="105"/>
        </w:rPr>
        <w:t> </w:t>
      </w:r>
      <w:r>
        <w:rPr>
          <w:w w:val="105"/>
        </w:rPr>
        <w:t>extraordinaria</w:t>
      </w:r>
      <w:r>
        <w:rPr>
          <w:spacing w:val="-10"/>
          <w:w w:val="105"/>
        </w:rPr>
        <w:t> </w:t>
      </w:r>
      <w:r>
        <w:rPr>
          <w:w w:val="105"/>
        </w:rPr>
        <w:t>por</w:t>
      </w:r>
      <w:r>
        <w:rPr>
          <w:spacing w:val="-12"/>
          <w:w w:val="105"/>
        </w:rPr>
        <w:t> </w:t>
      </w:r>
      <w:r>
        <w:rPr>
          <w:w w:val="105"/>
        </w:rPr>
        <w:t>suspensión</w:t>
      </w:r>
      <w:r>
        <w:rPr>
          <w:spacing w:val="-10"/>
          <w:w w:val="105"/>
        </w:rPr>
        <w:t> </w:t>
      </w:r>
      <w:r>
        <w:rPr>
          <w:w w:val="105"/>
        </w:rPr>
        <w:t>de</w:t>
      </w:r>
      <w:r>
        <w:rPr>
          <w:spacing w:val="-12"/>
          <w:w w:val="105"/>
        </w:rPr>
        <w:t> </w:t>
      </w:r>
      <w:r>
        <w:rPr>
          <w:w w:val="105"/>
        </w:rPr>
        <w:t>actividad</w:t>
      </w:r>
      <w:r>
        <w:rPr>
          <w:spacing w:val="-12"/>
          <w:w w:val="105"/>
        </w:rPr>
        <w:t> </w:t>
      </w:r>
      <w:r>
        <w:rPr>
          <w:w w:val="105"/>
        </w:rPr>
        <w:t>para los afectados por declaración del estado de alarma para la gestión de la situación de crisis sanitaria ocasionada</w:t>
      </w:r>
      <w:r>
        <w:rPr>
          <w:spacing w:val="-14"/>
          <w:w w:val="105"/>
        </w:rPr>
        <w:t> </w:t>
      </w:r>
      <w:r>
        <w:rPr>
          <w:w w:val="105"/>
        </w:rPr>
        <w:t>por</w:t>
      </w:r>
      <w:r>
        <w:rPr>
          <w:spacing w:val="-12"/>
          <w:w w:val="105"/>
        </w:rPr>
        <w:t> </w:t>
      </w:r>
      <w:r>
        <w:rPr>
          <w:w w:val="105"/>
        </w:rPr>
        <w:t>el</w:t>
      </w:r>
      <w:r>
        <w:rPr>
          <w:spacing w:val="-11"/>
          <w:w w:val="105"/>
        </w:rPr>
        <w:t> </w:t>
      </w:r>
      <w:r>
        <w:rPr>
          <w:w w:val="105"/>
        </w:rPr>
        <w:t>COVID-19</w:t>
      </w:r>
      <w:r>
        <w:rPr>
          <w:spacing w:val="-9"/>
          <w:w w:val="105"/>
        </w:rPr>
        <w:t> </w:t>
      </w:r>
      <w:r>
        <w:rPr>
          <w:w w:val="105"/>
        </w:rPr>
        <w:t>y</w:t>
      </w:r>
      <w:r>
        <w:rPr>
          <w:spacing w:val="-12"/>
          <w:w w:val="105"/>
        </w:rPr>
        <w:t> </w:t>
      </w:r>
      <w:r>
        <w:rPr>
          <w:w w:val="105"/>
        </w:rPr>
        <w:t>a</w:t>
      </w:r>
      <w:r>
        <w:rPr>
          <w:spacing w:val="-11"/>
          <w:w w:val="105"/>
        </w:rPr>
        <w:t> </w:t>
      </w:r>
      <w:r>
        <w:rPr>
          <w:w w:val="105"/>
        </w:rPr>
        <w:t>la</w:t>
      </w:r>
      <w:r>
        <w:rPr>
          <w:spacing w:val="-12"/>
          <w:w w:val="105"/>
        </w:rPr>
        <w:t> </w:t>
      </w:r>
      <w:r>
        <w:rPr>
          <w:w w:val="105"/>
        </w:rPr>
        <w:t>Consejería</w:t>
      </w:r>
      <w:r>
        <w:rPr>
          <w:spacing w:val="-11"/>
          <w:w w:val="105"/>
        </w:rPr>
        <w:t> </w:t>
      </w:r>
      <w:r>
        <w:rPr>
          <w:w w:val="105"/>
        </w:rPr>
        <w:t>de</w:t>
      </w:r>
      <w:r>
        <w:rPr>
          <w:spacing w:val="-12"/>
          <w:w w:val="105"/>
        </w:rPr>
        <w:t> </w:t>
      </w:r>
      <w:r>
        <w:rPr>
          <w:w w:val="105"/>
        </w:rPr>
        <w:t>Asuntos</w:t>
      </w:r>
      <w:r>
        <w:rPr>
          <w:spacing w:val="-10"/>
          <w:w w:val="105"/>
        </w:rPr>
        <w:t> </w:t>
      </w:r>
      <w:r>
        <w:rPr>
          <w:w w:val="105"/>
        </w:rPr>
        <w:t>Sociales,</w:t>
      </w:r>
      <w:r>
        <w:rPr>
          <w:spacing w:val="-11"/>
          <w:w w:val="105"/>
        </w:rPr>
        <w:t> </w:t>
      </w:r>
      <w:r>
        <w:rPr>
          <w:w w:val="105"/>
        </w:rPr>
        <w:t>Igualdad,</w:t>
      </w:r>
      <w:r>
        <w:rPr>
          <w:spacing w:val="-12"/>
          <w:w w:val="105"/>
        </w:rPr>
        <w:t> </w:t>
      </w:r>
      <w:r>
        <w:rPr>
          <w:w w:val="105"/>
        </w:rPr>
        <w:t>Diversidad</w:t>
      </w:r>
      <w:r>
        <w:rPr>
          <w:spacing w:val="-11"/>
          <w:w w:val="105"/>
        </w:rPr>
        <w:t> </w:t>
      </w:r>
      <w:r>
        <w:rPr>
          <w:w w:val="105"/>
        </w:rPr>
        <w:t>y</w:t>
      </w:r>
      <w:r>
        <w:rPr>
          <w:spacing w:val="-10"/>
          <w:w w:val="105"/>
        </w:rPr>
        <w:t> </w:t>
      </w:r>
      <w:r>
        <w:rPr>
          <w:w w:val="105"/>
        </w:rPr>
        <w:t>Juventud,</w:t>
      </w:r>
      <w:r>
        <w:rPr>
          <w:spacing w:val="-11"/>
          <w:w w:val="105"/>
        </w:rPr>
        <w:t> </w:t>
      </w:r>
      <w:r>
        <w:rPr>
          <w:w w:val="105"/>
        </w:rPr>
        <w:t>en la gestión de la Convocatoria de Subvenciones del 7%</w:t>
      </w:r>
      <w:r>
        <w:rPr>
          <w:spacing w:val="-15"/>
          <w:w w:val="105"/>
        </w:rPr>
        <w:t> </w:t>
      </w:r>
      <w:r>
        <w:rPr>
          <w:w w:val="105"/>
        </w:rPr>
        <w:t>IRFF.</w:t>
      </w:r>
    </w:p>
    <w:p>
      <w:pPr>
        <w:pStyle w:val="BodyText"/>
        <w:spacing w:before="9"/>
      </w:pPr>
    </w:p>
    <w:p>
      <w:pPr>
        <w:pStyle w:val="BodyText"/>
        <w:spacing w:line="249" w:lineRule="auto"/>
        <w:ind w:left="1707" w:right="1209"/>
        <w:jc w:val="both"/>
      </w:pPr>
      <w:r>
        <w:rPr>
          <w:w w:val="105"/>
        </w:rPr>
        <w:t>Además</w:t>
      </w:r>
      <w:r>
        <w:rPr>
          <w:spacing w:val="-17"/>
          <w:w w:val="105"/>
        </w:rPr>
        <w:t> </w:t>
      </w:r>
      <w:r>
        <w:rPr>
          <w:w w:val="105"/>
        </w:rPr>
        <w:t>el</w:t>
      </w:r>
      <w:r>
        <w:rPr>
          <w:spacing w:val="-15"/>
          <w:w w:val="105"/>
        </w:rPr>
        <w:t> </w:t>
      </w:r>
      <w:r>
        <w:rPr>
          <w:w w:val="105"/>
        </w:rPr>
        <w:t>departamento</w:t>
      </w:r>
      <w:r>
        <w:rPr>
          <w:spacing w:val="-16"/>
          <w:w w:val="105"/>
        </w:rPr>
        <w:t> </w:t>
      </w:r>
      <w:r>
        <w:rPr>
          <w:w w:val="105"/>
        </w:rPr>
        <w:t>desarrolla</w:t>
      </w:r>
      <w:r>
        <w:rPr>
          <w:spacing w:val="-14"/>
          <w:w w:val="105"/>
        </w:rPr>
        <w:t> </w:t>
      </w:r>
      <w:r>
        <w:rPr>
          <w:w w:val="105"/>
        </w:rPr>
        <w:t>el</w:t>
      </w:r>
      <w:r>
        <w:rPr>
          <w:spacing w:val="-15"/>
          <w:w w:val="105"/>
        </w:rPr>
        <w:t> </w:t>
      </w:r>
      <w:r>
        <w:rPr>
          <w:w w:val="105"/>
        </w:rPr>
        <w:t>proyecto</w:t>
      </w:r>
      <w:r>
        <w:rPr>
          <w:spacing w:val="-16"/>
          <w:w w:val="105"/>
        </w:rPr>
        <w:t> </w:t>
      </w:r>
      <w:r>
        <w:rPr>
          <w:w w:val="105"/>
        </w:rPr>
        <w:t>METROLAB</w:t>
      </w:r>
      <w:r>
        <w:rPr>
          <w:spacing w:val="-15"/>
          <w:w w:val="105"/>
        </w:rPr>
        <w:t> </w:t>
      </w:r>
      <w:r>
        <w:rPr>
          <w:w w:val="105"/>
        </w:rPr>
        <w:t>cuyo</w:t>
      </w:r>
      <w:r>
        <w:rPr>
          <w:spacing w:val="-15"/>
          <w:w w:val="105"/>
        </w:rPr>
        <w:t> </w:t>
      </w:r>
      <w:r>
        <w:rPr>
          <w:w w:val="105"/>
        </w:rPr>
        <w:t>objetivo</w:t>
      </w:r>
      <w:r>
        <w:rPr>
          <w:spacing w:val="-16"/>
          <w:w w:val="105"/>
        </w:rPr>
        <w:t> </w:t>
      </w:r>
      <w:r>
        <w:rPr>
          <w:w w:val="105"/>
        </w:rPr>
        <w:t>es</w:t>
      </w:r>
      <w:r>
        <w:rPr>
          <w:spacing w:val="-15"/>
          <w:w w:val="105"/>
        </w:rPr>
        <w:t> </w:t>
      </w:r>
      <w:r>
        <w:rPr>
          <w:w w:val="105"/>
        </w:rPr>
        <w:t>reforzar</w:t>
      </w:r>
      <w:r>
        <w:rPr>
          <w:spacing w:val="-15"/>
          <w:w w:val="105"/>
        </w:rPr>
        <w:t> </w:t>
      </w:r>
      <w:r>
        <w:rPr>
          <w:w w:val="105"/>
        </w:rPr>
        <w:t>la</w:t>
      </w:r>
      <w:r>
        <w:rPr>
          <w:spacing w:val="-15"/>
          <w:w w:val="105"/>
        </w:rPr>
        <w:t> </w:t>
      </w:r>
      <w:r>
        <w:rPr>
          <w:w w:val="105"/>
        </w:rPr>
        <w:t>formación</w:t>
      </w:r>
      <w:r>
        <w:rPr>
          <w:spacing w:val="-16"/>
          <w:w w:val="105"/>
        </w:rPr>
        <w:t> </w:t>
      </w:r>
      <w:r>
        <w:rPr>
          <w:w w:val="105"/>
        </w:rPr>
        <w:t>de</w:t>
      </w:r>
      <w:r>
        <w:rPr>
          <w:spacing w:val="-14"/>
          <w:w w:val="105"/>
        </w:rPr>
        <w:t> </w:t>
      </w:r>
      <w:r>
        <w:rPr>
          <w:w w:val="105"/>
        </w:rPr>
        <w:t>los Técnicos del Laboratorio de Metrología y Combustibles, dirigida a conseguir en los próximos años, la Acreditación del Laboratorio en varias de sus áreas, y realizar estudios sobre las necesidades de las empresas</w:t>
      </w:r>
      <w:r>
        <w:rPr>
          <w:spacing w:val="-5"/>
          <w:w w:val="105"/>
        </w:rPr>
        <w:t> </w:t>
      </w:r>
      <w:r>
        <w:rPr>
          <w:w w:val="105"/>
        </w:rPr>
        <w:t>Canarias</w:t>
      </w:r>
      <w:r>
        <w:rPr>
          <w:spacing w:val="-6"/>
          <w:w w:val="105"/>
        </w:rPr>
        <w:t> </w:t>
      </w:r>
      <w:r>
        <w:rPr>
          <w:w w:val="105"/>
        </w:rPr>
        <w:t>en</w:t>
      </w:r>
      <w:r>
        <w:rPr>
          <w:spacing w:val="-4"/>
          <w:w w:val="105"/>
        </w:rPr>
        <w:t> </w:t>
      </w:r>
      <w:r>
        <w:rPr>
          <w:w w:val="105"/>
        </w:rPr>
        <w:t>materia</w:t>
      </w:r>
      <w:r>
        <w:rPr>
          <w:spacing w:val="-4"/>
          <w:w w:val="105"/>
        </w:rPr>
        <w:t> </w:t>
      </w:r>
      <w:r>
        <w:rPr>
          <w:w w:val="105"/>
        </w:rPr>
        <w:t>de</w:t>
      </w:r>
      <w:r>
        <w:rPr>
          <w:spacing w:val="-3"/>
          <w:w w:val="105"/>
        </w:rPr>
        <w:t> </w:t>
      </w:r>
      <w:r>
        <w:rPr>
          <w:w w:val="105"/>
        </w:rPr>
        <w:t>Metrología,</w:t>
      </w:r>
      <w:r>
        <w:rPr>
          <w:spacing w:val="-5"/>
          <w:w w:val="105"/>
        </w:rPr>
        <w:t> </w:t>
      </w:r>
      <w:r>
        <w:rPr>
          <w:w w:val="105"/>
        </w:rPr>
        <w:t>tratando</w:t>
      </w:r>
      <w:r>
        <w:rPr>
          <w:spacing w:val="-5"/>
          <w:w w:val="105"/>
        </w:rPr>
        <w:t> </w:t>
      </w:r>
      <w:r>
        <w:rPr>
          <w:w w:val="105"/>
        </w:rPr>
        <w:t>de</w:t>
      </w:r>
      <w:r>
        <w:rPr>
          <w:spacing w:val="-6"/>
          <w:w w:val="105"/>
        </w:rPr>
        <w:t> </w:t>
      </w:r>
      <w:r>
        <w:rPr>
          <w:w w:val="105"/>
        </w:rPr>
        <w:t>detectar</w:t>
      </w:r>
      <w:r>
        <w:rPr>
          <w:spacing w:val="-5"/>
          <w:w w:val="105"/>
        </w:rPr>
        <w:t> </w:t>
      </w:r>
      <w:r>
        <w:rPr>
          <w:w w:val="105"/>
        </w:rPr>
        <w:t>áreas</w:t>
      </w:r>
      <w:r>
        <w:rPr>
          <w:spacing w:val="-4"/>
          <w:w w:val="105"/>
        </w:rPr>
        <w:t> </w:t>
      </w:r>
      <w:r>
        <w:rPr>
          <w:w w:val="105"/>
        </w:rPr>
        <w:t>metrológicas</w:t>
      </w:r>
      <w:r>
        <w:rPr>
          <w:spacing w:val="-5"/>
          <w:w w:val="105"/>
        </w:rPr>
        <w:t> </w:t>
      </w:r>
      <w:r>
        <w:rPr>
          <w:w w:val="105"/>
        </w:rPr>
        <w:t>en</w:t>
      </w:r>
      <w:r>
        <w:rPr>
          <w:spacing w:val="-5"/>
          <w:w w:val="105"/>
        </w:rPr>
        <w:t> </w:t>
      </w:r>
      <w:r>
        <w:rPr>
          <w:w w:val="105"/>
        </w:rPr>
        <w:t>las</w:t>
      </w:r>
      <w:r>
        <w:rPr>
          <w:spacing w:val="-7"/>
          <w:w w:val="105"/>
        </w:rPr>
        <w:t> </w:t>
      </w:r>
      <w:r>
        <w:rPr>
          <w:w w:val="105"/>
        </w:rPr>
        <w:t>cuales</w:t>
      </w:r>
      <w:r>
        <w:rPr>
          <w:spacing w:val="-6"/>
          <w:w w:val="105"/>
        </w:rPr>
        <w:t> </w:t>
      </w:r>
      <w:r>
        <w:rPr>
          <w:w w:val="105"/>
        </w:rPr>
        <w:t>no exista</w:t>
      </w:r>
      <w:r>
        <w:rPr>
          <w:spacing w:val="-16"/>
          <w:w w:val="105"/>
        </w:rPr>
        <w:t> </w:t>
      </w:r>
      <w:r>
        <w:rPr>
          <w:w w:val="105"/>
        </w:rPr>
        <w:t>servicio</w:t>
      </w:r>
      <w:r>
        <w:rPr>
          <w:spacing w:val="-18"/>
          <w:w w:val="105"/>
        </w:rPr>
        <w:t> </w:t>
      </w:r>
      <w:r>
        <w:rPr>
          <w:w w:val="105"/>
        </w:rPr>
        <w:t>en</w:t>
      </w:r>
      <w:r>
        <w:rPr>
          <w:spacing w:val="-16"/>
          <w:w w:val="105"/>
        </w:rPr>
        <w:t> </w:t>
      </w:r>
      <w:r>
        <w:rPr>
          <w:w w:val="105"/>
        </w:rPr>
        <w:t>Canarias</w:t>
      </w:r>
      <w:r>
        <w:rPr>
          <w:spacing w:val="-18"/>
          <w:w w:val="105"/>
        </w:rPr>
        <w:t> </w:t>
      </w:r>
      <w:r>
        <w:rPr>
          <w:w w:val="105"/>
        </w:rPr>
        <w:t>e</w:t>
      </w:r>
      <w:r>
        <w:rPr>
          <w:spacing w:val="24"/>
          <w:w w:val="105"/>
        </w:rPr>
        <w:t> </w:t>
      </w:r>
      <w:r>
        <w:rPr>
          <w:w w:val="105"/>
        </w:rPr>
        <w:t>incrementar</w:t>
      </w:r>
      <w:r>
        <w:rPr>
          <w:spacing w:val="-16"/>
          <w:w w:val="105"/>
        </w:rPr>
        <w:t> </w:t>
      </w:r>
      <w:r>
        <w:rPr>
          <w:w w:val="105"/>
        </w:rPr>
        <w:t>así</w:t>
      </w:r>
      <w:r>
        <w:rPr>
          <w:spacing w:val="-16"/>
          <w:w w:val="105"/>
        </w:rPr>
        <w:t> </w:t>
      </w:r>
      <w:r>
        <w:rPr>
          <w:w w:val="105"/>
        </w:rPr>
        <w:t>los</w:t>
      </w:r>
      <w:r>
        <w:rPr>
          <w:spacing w:val="-17"/>
          <w:w w:val="105"/>
        </w:rPr>
        <w:t> </w:t>
      </w:r>
      <w:r>
        <w:rPr>
          <w:w w:val="105"/>
        </w:rPr>
        <w:t>servicios</w:t>
      </w:r>
      <w:r>
        <w:rPr>
          <w:spacing w:val="-17"/>
          <w:w w:val="105"/>
        </w:rPr>
        <w:t> </w:t>
      </w:r>
      <w:r>
        <w:rPr>
          <w:w w:val="105"/>
        </w:rPr>
        <w:t>del</w:t>
      </w:r>
      <w:r>
        <w:rPr>
          <w:spacing w:val="-18"/>
          <w:w w:val="105"/>
        </w:rPr>
        <w:t> </w:t>
      </w:r>
      <w:r>
        <w:rPr>
          <w:w w:val="105"/>
        </w:rPr>
        <w:t>ITC</w:t>
      </w:r>
      <w:r>
        <w:rPr>
          <w:spacing w:val="-17"/>
          <w:w w:val="105"/>
        </w:rPr>
        <w:t> </w:t>
      </w:r>
      <w:r>
        <w:rPr>
          <w:w w:val="105"/>
        </w:rPr>
        <w:t>en</w:t>
      </w:r>
      <w:r>
        <w:rPr>
          <w:spacing w:val="-17"/>
          <w:w w:val="105"/>
        </w:rPr>
        <w:t> </w:t>
      </w:r>
      <w:r>
        <w:rPr>
          <w:w w:val="105"/>
        </w:rPr>
        <w:t>este</w:t>
      </w:r>
      <w:r>
        <w:rPr>
          <w:spacing w:val="-18"/>
          <w:w w:val="105"/>
        </w:rPr>
        <w:t> </w:t>
      </w:r>
      <w:r>
        <w:rPr>
          <w:w w:val="105"/>
        </w:rPr>
        <w:t>campo.</w:t>
      </w:r>
      <w:r>
        <w:rPr>
          <w:spacing w:val="-16"/>
          <w:w w:val="105"/>
        </w:rPr>
        <w:t> </w:t>
      </w:r>
      <w:r>
        <w:rPr>
          <w:w w:val="105"/>
        </w:rPr>
        <w:t>En</w:t>
      </w:r>
      <w:r>
        <w:rPr>
          <w:spacing w:val="-16"/>
          <w:w w:val="105"/>
        </w:rPr>
        <w:t> </w:t>
      </w:r>
      <w:r>
        <w:rPr>
          <w:w w:val="105"/>
        </w:rPr>
        <w:t>2021,</w:t>
      </w:r>
      <w:r>
        <w:rPr>
          <w:spacing w:val="-17"/>
          <w:w w:val="105"/>
        </w:rPr>
        <w:t> </w:t>
      </w:r>
      <w:r>
        <w:rPr>
          <w:w w:val="105"/>
        </w:rPr>
        <w:t>se</w:t>
      </w:r>
      <w:r>
        <w:rPr>
          <w:spacing w:val="-18"/>
          <w:w w:val="105"/>
        </w:rPr>
        <w:t> </w:t>
      </w:r>
      <w:r>
        <w:rPr>
          <w:w w:val="105"/>
        </w:rPr>
        <w:t>ha</w:t>
      </w:r>
      <w:r>
        <w:rPr>
          <w:spacing w:val="-16"/>
          <w:w w:val="105"/>
        </w:rPr>
        <w:t> </w:t>
      </w:r>
      <w:r>
        <w:rPr>
          <w:w w:val="105"/>
        </w:rPr>
        <w:t>logrado poner en marcha el método de ensayo de estabilidad a la oxidación en gasolinas y se ha seguido participando</w:t>
      </w:r>
      <w:r>
        <w:rPr>
          <w:spacing w:val="-21"/>
          <w:w w:val="105"/>
        </w:rPr>
        <w:t> </w:t>
      </w:r>
      <w:r>
        <w:rPr>
          <w:w w:val="105"/>
        </w:rPr>
        <w:t>en</w:t>
      </w:r>
      <w:r>
        <w:rPr>
          <w:spacing w:val="17"/>
          <w:w w:val="105"/>
        </w:rPr>
        <w:t> </w:t>
      </w:r>
      <w:r>
        <w:rPr>
          <w:w w:val="105"/>
        </w:rPr>
        <w:t>el</w:t>
      </w:r>
      <w:r>
        <w:rPr>
          <w:spacing w:val="-21"/>
          <w:w w:val="105"/>
        </w:rPr>
        <w:t> </w:t>
      </w:r>
      <w:r>
        <w:rPr>
          <w:w w:val="105"/>
        </w:rPr>
        <w:t>Programa</w:t>
      </w:r>
      <w:r>
        <w:rPr>
          <w:spacing w:val="-19"/>
          <w:w w:val="105"/>
        </w:rPr>
        <w:t> </w:t>
      </w:r>
      <w:r>
        <w:rPr>
          <w:w w:val="105"/>
        </w:rPr>
        <w:t>de</w:t>
      </w:r>
      <w:r>
        <w:rPr>
          <w:spacing w:val="-19"/>
          <w:w w:val="105"/>
        </w:rPr>
        <w:t> </w:t>
      </w:r>
      <w:r>
        <w:rPr>
          <w:w w:val="105"/>
        </w:rPr>
        <w:t>Intercomparación</w:t>
      </w:r>
      <w:r>
        <w:rPr>
          <w:spacing w:val="-20"/>
          <w:w w:val="105"/>
        </w:rPr>
        <w:t> </w:t>
      </w:r>
      <w:r>
        <w:rPr>
          <w:w w:val="105"/>
        </w:rPr>
        <w:t>de</w:t>
      </w:r>
      <w:r>
        <w:rPr>
          <w:spacing w:val="-19"/>
          <w:w w:val="105"/>
        </w:rPr>
        <w:t> </w:t>
      </w:r>
      <w:r>
        <w:rPr>
          <w:w w:val="105"/>
        </w:rPr>
        <w:t>Análisis</w:t>
      </w:r>
      <w:r>
        <w:rPr>
          <w:spacing w:val="-19"/>
          <w:w w:val="105"/>
        </w:rPr>
        <w:t> </w:t>
      </w:r>
      <w:r>
        <w:rPr>
          <w:w w:val="105"/>
        </w:rPr>
        <w:t>de</w:t>
      </w:r>
      <w:r>
        <w:rPr>
          <w:spacing w:val="-21"/>
          <w:w w:val="105"/>
        </w:rPr>
        <w:t> </w:t>
      </w:r>
      <w:r>
        <w:rPr>
          <w:w w:val="105"/>
        </w:rPr>
        <w:t>Muestras</w:t>
      </w:r>
      <w:r>
        <w:rPr>
          <w:spacing w:val="-21"/>
          <w:w w:val="105"/>
        </w:rPr>
        <w:t> </w:t>
      </w:r>
      <w:r>
        <w:rPr>
          <w:w w:val="105"/>
        </w:rPr>
        <w:t>de</w:t>
      </w:r>
      <w:r>
        <w:rPr>
          <w:spacing w:val="-19"/>
          <w:w w:val="105"/>
        </w:rPr>
        <w:t> </w:t>
      </w:r>
      <w:r>
        <w:rPr>
          <w:w w:val="105"/>
        </w:rPr>
        <w:t>Combustibles</w:t>
      </w:r>
      <w:r>
        <w:rPr>
          <w:spacing w:val="-21"/>
          <w:w w:val="105"/>
        </w:rPr>
        <w:t> </w:t>
      </w:r>
      <w:r>
        <w:rPr>
          <w:w w:val="105"/>
        </w:rPr>
        <w:t>Internacional (ASTM), que nos permite asegurar la calidad de los ensayos que</w:t>
      </w:r>
      <w:r>
        <w:rPr>
          <w:spacing w:val="-25"/>
          <w:w w:val="105"/>
        </w:rPr>
        <w:t> </w:t>
      </w:r>
      <w:r>
        <w:rPr>
          <w:w w:val="105"/>
        </w:rPr>
        <w:t>realizamos.</w:t>
      </w:r>
    </w:p>
    <w:p>
      <w:pPr>
        <w:pStyle w:val="BodyText"/>
        <w:spacing w:before="7"/>
      </w:pPr>
    </w:p>
    <w:p>
      <w:pPr>
        <w:pStyle w:val="BodyText"/>
        <w:spacing w:line="249" w:lineRule="auto"/>
        <w:ind w:left="1707" w:right="1209"/>
        <w:jc w:val="both"/>
      </w:pPr>
      <w:r>
        <w:rPr>
          <w:w w:val="105"/>
        </w:rPr>
        <w:t>Por otro lado, el Departamento ha continuado con las actividades encaminadas a la promoción de la Economía</w:t>
      </w:r>
      <w:r>
        <w:rPr>
          <w:spacing w:val="-5"/>
          <w:w w:val="105"/>
        </w:rPr>
        <w:t> </w:t>
      </w:r>
      <w:r>
        <w:rPr>
          <w:w w:val="105"/>
        </w:rPr>
        <w:t>Circular.</w:t>
      </w:r>
      <w:r>
        <w:rPr>
          <w:spacing w:val="-5"/>
          <w:w w:val="105"/>
        </w:rPr>
        <w:t> </w:t>
      </w:r>
      <w:r>
        <w:rPr>
          <w:w w:val="105"/>
        </w:rPr>
        <w:t>Se</w:t>
      </w:r>
      <w:r>
        <w:rPr>
          <w:spacing w:val="-4"/>
          <w:w w:val="105"/>
        </w:rPr>
        <w:t> </w:t>
      </w:r>
      <w:r>
        <w:rPr>
          <w:w w:val="105"/>
        </w:rPr>
        <w:t>colaboró</w:t>
      </w:r>
      <w:r>
        <w:rPr>
          <w:spacing w:val="-4"/>
          <w:w w:val="105"/>
        </w:rPr>
        <w:t> </w:t>
      </w:r>
      <w:r>
        <w:rPr>
          <w:w w:val="105"/>
        </w:rPr>
        <w:t>en</w:t>
      </w:r>
      <w:r>
        <w:rPr>
          <w:spacing w:val="-4"/>
          <w:w w:val="105"/>
        </w:rPr>
        <w:t> </w:t>
      </w:r>
      <w:r>
        <w:rPr>
          <w:w w:val="105"/>
        </w:rPr>
        <w:t>la</w:t>
      </w:r>
      <w:r>
        <w:rPr>
          <w:spacing w:val="-5"/>
          <w:w w:val="105"/>
        </w:rPr>
        <w:t> </w:t>
      </w:r>
      <w:r>
        <w:rPr>
          <w:w w:val="105"/>
        </w:rPr>
        <w:t>elaboración</w:t>
      </w:r>
      <w:r>
        <w:rPr>
          <w:spacing w:val="-4"/>
          <w:w w:val="105"/>
        </w:rPr>
        <w:t> </w:t>
      </w:r>
      <w:r>
        <w:rPr>
          <w:w w:val="105"/>
        </w:rPr>
        <w:t>de</w:t>
      </w:r>
      <w:r>
        <w:rPr>
          <w:spacing w:val="-4"/>
          <w:w w:val="105"/>
        </w:rPr>
        <w:t> </w:t>
      </w:r>
      <w:r>
        <w:rPr>
          <w:w w:val="105"/>
        </w:rPr>
        <w:t>propuesta</w:t>
      </w:r>
      <w:r>
        <w:rPr>
          <w:spacing w:val="-4"/>
          <w:w w:val="105"/>
        </w:rPr>
        <w:t> </w:t>
      </w:r>
      <w:r>
        <w:rPr>
          <w:w w:val="105"/>
        </w:rPr>
        <w:t>de</w:t>
      </w:r>
      <w:r>
        <w:rPr>
          <w:spacing w:val="-4"/>
          <w:w w:val="105"/>
        </w:rPr>
        <w:t> </w:t>
      </w:r>
      <w:r>
        <w:rPr>
          <w:w w:val="105"/>
        </w:rPr>
        <w:t>proyecto</w:t>
      </w:r>
      <w:r>
        <w:rPr>
          <w:spacing w:val="-6"/>
          <w:w w:val="105"/>
        </w:rPr>
        <w:t> </w:t>
      </w:r>
      <w:r>
        <w:rPr>
          <w:w w:val="105"/>
        </w:rPr>
        <w:t>LIFE</w:t>
      </w:r>
      <w:r>
        <w:rPr>
          <w:spacing w:val="-4"/>
          <w:w w:val="105"/>
        </w:rPr>
        <w:t> </w:t>
      </w:r>
      <w:r>
        <w:rPr>
          <w:w w:val="105"/>
        </w:rPr>
        <w:t>integrado</w:t>
      </w:r>
      <w:r>
        <w:rPr>
          <w:spacing w:val="-6"/>
          <w:w w:val="105"/>
        </w:rPr>
        <w:t> </w:t>
      </w:r>
      <w:r>
        <w:rPr>
          <w:w w:val="105"/>
        </w:rPr>
        <w:t>presentado por el Gobierno de Canarias a la convocatoria LIFE de 2021. Se ha continuado con la realización de mejoras de las máquinas del laboratorio de reciclaje de plásticos y con la formación en el uso de diferentes Software de diseño y se han redactado diferentes propuestas de Proyectos y acciones educativas.</w:t>
      </w:r>
    </w:p>
    <w:p>
      <w:pPr>
        <w:pStyle w:val="BodyText"/>
      </w:pPr>
    </w:p>
    <w:p>
      <w:pPr>
        <w:pStyle w:val="BodyText"/>
      </w:pPr>
    </w:p>
    <w:p>
      <w:pPr>
        <w:pStyle w:val="BodyText"/>
        <w:spacing w:before="4"/>
      </w:pPr>
    </w:p>
    <w:p>
      <w:pPr>
        <w:spacing w:before="99"/>
        <w:ind w:left="0" w:right="1210" w:firstLine="0"/>
        <w:jc w:val="right"/>
        <w:rPr>
          <w:sz w:val="19"/>
        </w:rPr>
      </w:pPr>
      <w:r>
        <w:rPr>
          <w:sz w:val="19"/>
        </w:rPr>
        <w:t>Página 90</w:t>
      </w:r>
    </w:p>
    <w:p>
      <w:pPr>
        <w:pStyle w:val="BodyText"/>
      </w:pPr>
    </w:p>
    <w:p>
      <w:pPr>
        <w:pStyle w:val="BodyText"/>
      </w:pPr>
    </w:p>
    <w:p>
      <w:pPr>
        <w:pStyle w:val="BodyText"/>
        <w:spacing w:before="4"/>
        <w:rPr>
          <w:sz w:val="18"/>
        </w:rPr>
      </w:pPr>
      <w:r>
        <w:rPr/>
        <w:pict>
          <v:group style="position:absolute;margin-left:52.058052pt;margin-top:12.538343pt;width:490.9pt;height:36.6pt;mso-position-horizontal-relative:page;mso-position-vertical-relative:paragraph;z-index:-251321344;mso-wrap-distance-left:0;mso-wrap-distance-right:0" coordorigin="1041,251" coordsize="9818,732">
            <v:line style="position:absolute" from="1046,978" to="1046,255" stroked="true" strokeweight=".465325pt" strokecolor="#000000">
              <v:stroke dashstyle="solid"/>
            </v:line>
            <v:line style="position:absolute" from="1046,978" to="5441,978" stroked="true" strokeweight=".465325pt" strokecolor="#000000">
              <v:stroke dashstyle="solid"/>
            </v:line>
            <v:line style="position:absolute" from="1046,255" to="5441,255" stroked="true" strokeweight=".465325pt" strokecolor="#000000">
              <v:stroke dashstyle="solid"/>
            </v:line>
            <v:line style="position:absolute" from="5441,978" to="10211,978" stroked="true" strokeweight=".465325pt" strokecolor="#000000">
              <v:stroke dashstyle="solid"/>
            </v:line>
            <v:line style="position:absolute" from="5441,255" to="10211,255" stroked="true" strokeweight=".465325pt" strokecolor="#000000">
              <v:stroke dashstyle="solid"/>
            </v:line>
            <v:shape style="position:absolute;left:5515;top:274;width:4622;height:686" type="#_x0000_t75" stroked="false">
              <v:imagedata r:id="rId10" o:title=""/>
            </v:shape>
            <v:shape style="position:absolute;left:10211;top:250;width:648;height:732" type="#_x0000_t75" stroked="false">
              <v:imagedata r:id="rId11" o:title=""/>
            </v:shape>
            <v:shape style="position:absolute;left:1041;top:250;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rPr>
          <w:sz w:val="13"/>
        </w:rPr>
      </w:pPr>
    </w:p>
    <w:p>
      <w:pPr>
        <w:pStyle w:val="Heading2"/>
        <w:spacing w:before="106"/>
        <w:rPr>
          <w:u w:val="none"/>
        </w:rPr>
      </w:pPr>
      <w:r>
        <w:rPr>
          <w:w w:val="105"/>
          <w:u w:val="none"/>
        </w:rPr>
        <w:t>5.9.- Departamento de Sociedad de la Información</w:t>
      </w:r>
    </w:p>
    <w:p>
      <w:pPr>
        <w:pStyle w:val="BodyText"/>
        <w:spacing w:before="6"/>
        <w:rPr>
          <w:b/>
          <w:sz w:val="21"/>
        </w:rPr>
      </w:pPr>
    </w:p>
    <w:p>
      <w:pPr>
        <w:pStyle w:val="BodyText"/>
        <w:spacing w:line="249" w:lineRule="auto"/>
        <w:ind w:left="1707" w:right="1210"/>
        <w:jc w:val="both"/>
      </w:pPr>
      <w:r>
        <w:rPr>
          <w:w w:val="105"/>
        </w:rPr>
        <w:t>El</w:t>
      </w:r>
      <w:r>
        <w:rPr>
          <w:spacing w:val="-8"/>
          <w:w w:val="105"/>
        </w:rPr>
        <w:t> </w:t>
      </w:r>
      <w:r>
        <w:rPr>
          <w:b/>
          <w:w w:val="105"/>
        </w:rPr>
        <w:t>Departamento</w:t>
      </w:r>
      <w:r>
        <w:rPr>
          <w:b/>
          <w:spacing w:val="-7"/>
          <w:w w:val="105"/>
        </w:rPr>
        <w:t> </w:t>
      </w:r>
      <w:r>
        <w:rPr>
          <w:b/>
          <w:w w:val="105"/>
        </w:rPr>
        <w:t>de</w:t>
      </w:r>
      <w:r>
        <w:rPr>
          <w:b/>
          <w:spacing w:val="-9"/>
          <w:w w:val="105"/>
        </w:rPr>
        <w:t> </w:t>
      </w:r>
      <w:r>
        <w:rPr>
          <w:b/>
          <w:w w:val="105"/>
        </w:rPr>
        <w:t>Sociedad</w:t>
      </w:r>
      <w:r>
        <w:rPr>
          <w:b/>
          <w:spacing w:val="-7"/>
          <w:w w:val="105"/>
        </w:rPr>
        <w:t> </w:t>
      </w:r>
      <w:r>
        <w:rPr>
          <w:b/>
          <w:w w:val="105"/>
        </w:rPr>
        <w:t>de</w:t>
      </w:r>
      <w:r>
        <w:rPr>
          <w:b/>
          <w:spacing w:val="-6"/>
          <w:w w:val="105"/>
        </w:rPr>
        <w:t> </w:t>
      </w:r>
      <w:r>
        <w:rPr>
          <w:b/>
          <w:w w:val="105"/>
        </w:rPr>
        <w:t>la</w:t>
      </w:r>
      <w:r>
        <w:rPr>
          <w:b/>
          <w:spacing w:val="-9"/>
          <w:w w:val="105"/>
        </w:rPr>
        <w:t> </w:t>
      </w:r>
      <w:r>
        <w:rPr>
          <w:b/>
          <w:w w:val="105"/>
        </w:rPr>
        <w:t>Información</w:t>
      </w:r>
      <w:r>
        <w:rPr>
          <w:w w:val="105"/>
        </w:rPr>
        <w:t>,</w:t>
      </w:r>
      <w:r>
        <w:rPr>
          <w:spacing w:val="-8"/>
          <w:w w:val="105"/>
        </w:rPr>
        <w:t> </w:t>
      </w:r>
      <w:r>
        <w:rPr>
          <w:w w:val="105"/>
        </w:rPr>
        <w:t>durante</w:t>
      </w:r>
      <w:r>
        <w:rPr>
          <w:spacing w:val="-9"/>
          <w:w w:val="105"/>
        </w:rPr>
        <w:t> </w:t>
      </w:r>
      <w:r>
        <w:rPr>
          <w:w w:val="105"/>
        </w:rPr>
        <w:t>el</w:t>
      </w:r>
      <w:r>
        <w:rPr>
          <w:spacing w:val="-8"/>
          <w:w w:val="105"/>
        </w:rPr>
        <w:t> </w:t>
      </w:r>
      <w:r>
        <w:rPr>
          <w:w w:val="105"/>
        </w:rPr>
        <w:t>año</w:t>
      </w:r>
      <w:r>
        <w:rPr>
          <w:spacing w:val="-6"/>
          <w:w w:val="105"/>
        </w:rPr>
        <w:t> </w:t>
      </w:r>
      <w:r>
        <w:rPr>
          <w:w w:val="105"/>
        </w:rPr>
        <w:t>2021,</w:t>
      </w:r>
      <w:r>
        <w:rPr>
          <w:spacing w:val="-7"/>
          <w:w w:val="105"/>
        </w:rPr>
        <w:t> </w:t>
      </w:r>
      <w:r>
        <w:rPr>
          <w:w w:val="105"/>
        </w:rPr>
        <w:t>ha</w:t>
      </w:r>
      <w:r>
        <w:rPr>
          <w:spacing w:val="-6"/>
          <w:w w:val="105"/>
        </w:rPr>
        <w:t> </w:t>
      </w:r>
      <w:r>
        <w:rPr>
          <w:w w:val="105"/>
        </w:rPr>
        <w:t>seguido</w:t>
      </w:r>
      <w:r>
        <w:rPr>
          <w:spacing w:val="-6"/>
          <w:w w:val="105"/>
        </w:rPr>
        <w:t> </w:t>
      </w:r>
      <w:r>
        <w:rPr>
          <w:w w:val="105"/>
        </w:rPr>
        <w:t>dando</w:t>
      </w:r>
      <w:r>
        <w:rPr>
          <w:spacing w:val="-9"/>
          <w:w w:val="105"/>
        </w:rPr>
        <w:t> </w:t>
      </w:r>
      <w:r>
        <w:rPr>
          <w:w w:val="105"/>
        </w:rPr>
        <w:t>soporte</w:t>
      </w:r>
      <w:r>
        <w:rPr>
          <w:spacing w:val="-8"/>
          <w:w w:val="105"/>
        </w:rPr>
        <w:t> </w:t>
      </w:r>
      <w:r>
        <w:rPr>
          <w:w w:val="105"/>
        </w:rPr>
        <w:t>a</w:t>
      </w:r>
      <w:r>
        <w:rPr>
          <w:spacing w:val="-6"/>
          <w:w w:val="105"/>
        </w:rPr>
        <w:t> </w:t>
      </w:r>
      <w:r>
        <w:rPr>
          <w:w w:val="105"/>
        </w:rPr>
        <w:t>la Agencia Canaria de Investigación, Innovación y Sociedad de la Información (ACIISI) para el desarrollo de la Sociedad de la Información en Canarias, en distintos ámbitos de actuación, al tiempo que ha potenciado</w:t>
      </w:r>
      <w:r>
        <w:rPr>
          <w:spacing w:val="-11"/>
          <w:w w:val="105"/>
        </w:rPr>
        <w:t> </w:t>
      </w:r>
      <w:r>
        <w:rPr>
          <w:w w:val="105"/>
        </w:rPr>
        <w:t>sus</w:t>
      </w:r>
      <w:r>
        <w:rPr>
          <w:spacing w:val="-11"/>
          <w:w w:val="105"/>
        </w:rPr>
        <w:t> </w:t>
      </w:r>
      <w:r>
        <w:rPr>
          <w:w w:val="105"/>
        </w:rPr>
        <w:t>líneas</w:t>
      </w:r>
      <w:r>
        <w:rPr>
          <w:spacing w:val="-10"/>
          <w:w w:val="105"/>
        </w:rPr>
        <w:t> </w:t>
      </w:r>
      <w:r>
        <w:rPr>
          <w:w w:val="105"/>
        </w:rPr>
        <w:t>de</w:t>
      </w:r>
      <w:r>
        <w:rPr>
          <w:spacing w:val="-13"/>
          <w:w w:val="105"/>
        </w:rPr>
        <w:t> </w:t>
      </w:r>
      <w:r>
        <w:rPr>
          <w:w w:val="105"/>
        </w:rPr>
        <w:t>electrónica,</w:t>
      </w:r>
      <w:r>
        <w:rPr>
          <w:spacing w:val="-10"/>
          <w:w w:val="105"/>
        </w:rPr>
        <w:t> </w:t>
      </w:r>
      <w:r>
        <w:rPr>
          <w:w w:val="105"/>
        </w:rPr>
        <w:t>impresión</w:t>
      </w:r>
      <w:r>
        <w:rPr>
          <w:spacing w:val="-11"/>
          <w:w w:val="105"/>
        </w:rPr>
        <w:t> </w:t>
      </w:r>
      <w:r>
        <w:rPr>
          <w:w w:val="105"/>
        </w:rPr>
        <w:t>3D,</w:t>
      </w:r>
      <w:r>
        <w:rPr>
          <w:spacing w:val="-11"/>
          <w:w w:val="105"/>
        </w:rPr>
        <w:t> </w:t>
      </w:r>
      <w:r>
        <w:rPr>
          <w:w w:val="105"/>
        </w:rPr>
        <w:t>inteligencia</w:t>
      </w:r>
      <w:r>
        <w:rPr>
          <w:spacing w:val="-12"/>
          <w:w w:val="105"/>
        </w:rPr>
        <w:t> </w:t>
      </w:r>
      <w:r>
        <w:rPr>
          <w:w w:val="105"/>
        </w:rPr>
        <w:t>artificial,</w:t>
      </w:r>
      <w:r>
        <w:rPr>
          <w:spacing w:val="-11"/>
          <w:w w:val="105"/>
        </w:rPr>
        <w:t> </w:t>
      </w:r>
      <w:r>
        <w:rPr>
          <w:w w:val="105"/>
        </w:rPr>
        <w:t>capacitación</w:t>
      </w:r>
      <w:r>
        <w:rPr>
          <w:spacing w:val="-10"/>
          <w:w w:val="105"/>
        </w:rPr>
        <w:t> </w:t>
      </w:r>
      <w:r>
        <w:rPr>
          <w:w w:val="105"/>
        </w:rPr>
        <w:t>digital</w:t>
      </w:r>
      <w:r>
        <w:rPr>
          <w:spacing w:val="-12"/>
          <w:w w:val="105"/>
        </w:rPr>
        <w:t> </w:t>
      </w:r>
      <w:r>
        <w:rPr>
          <w:w w:val="105"/>
        </w:rPr>
        <w:t>y</w:t>
      </w:r>
      <w:r>
        <w:rPr>
          <w:spacing w:val="-11"/>
          <w:w w:val="105"/>
        </w:rPr>
        <w:t> </w:t>
      </w:r>
      <w:r>
        <w:rPr>
          <w:w w:val="105"/>
        </w:rPr>
        <w:t>vuelos</w:t>
      </w:r>
      <w:r>
        <w:rPr>
          <w:spacing w:val="-10"/>
          <w:w w:val="105"/>
        </w:rPr>
        <w:t> </w:t>
      </w:r>
      <w:r>
        <w:rPr>
          <w:w w:val="105"/>
        </w:rPr>
        <w:t>no tripulados.</w:t>
      </w:r>
    </w:p>
    <w:p>
      <w:pPr>
        <w:pStyle w:val="BodyText"/>
        <w:spacing w:before="9"/>
      </w:pPr>
    </w:p>
    <w:p>
      <w:pPr>
        <w:pStyle w:val="BodyText"/>
        <w:spacing w:line="249" w:lineRule="auto"/>
        <w:ind w:left="1707" w:right="1210"/>
        <w:jc w:val="both"/>
      </w:pPr>
      <w:r>
        <w:rPr>
          <w:w w:val="105"/>
        </w:rPr>
        <w:t>Por</w:t>
      </w:r>
      <w:r>
        <w:rPr>
          <w:spacing w:val="-9"/>
          <w:w w:val="105"/>
        </w:rPr>
        <w:t> </w:t>
      </w:r>
      <w:r>
        <w:rPr>
          <w:w w:val="105"/>
        </w:rPr>
        <w:t>lo</w:t>
      </w:r>
      <w:r>
        <w:rPr>
          <w:spacing w:val="-8"/>
          <w:w w:val="105"/>
        </w:rPr>
        <w:t> </w:t>
      </w:r>
      <w:r>
        <w:rPr>
          <w:w w:val="105"/>
        </w:rPr>
        <w:t>que</w:t>
      </w:r>
      <w:r>
        <w:rPr>
          <w:spacing w:val="-7"/>
          <w:w w:val="105"/>
        </w:rPr>
        <w:t> </w:t>
      </w:r>
      <w:r>
        <w:rPr>
          <w:w w:val="105"/>
        </w:rPr>
        <w:t>se</w:t>
      </w:r>
      <w:r>
        <w:rPr>
          <w:spacing w:val="-8"/>
          <w:w w:val="105"/>
        </w:rPr>
        <w:t> </w:t>
      </w:r>
      <w:r>
        <w:rPr>
          <w:w w:val="105"/>
        </w:rPr>
        <w:t>refiere</w:t>
      </w:r>
      <w:r>
        <w:rPr>
          <w:spacing w:val="-8"/>
          <w:w w:val="105"/>
        </w:rPr>
        <w:t> </w:t>
      </w:r>
      <w:r>
        <w:rPr>
          <w:w w:val="105"/>
        </w:rPr>
        <w:t>a</w:t>
      </w:r>
      <w:r>
        <w:rPr>
          <w:spacing w:val="-7"/>
          <w:w w:val="105"/>
        </w:rPr>
        <w:t> </w:t>
      </w:r>
      <w:r>
        <w:rPr>
          <w:w w:val="105"/>
        </w:rPr>
        <w:t>la</w:t>
      </w:r>
      <w:r>
        <w:rPr>
          <w:spacing w:val="-8"/>
          <w:w w:val="105"/>
        </w:rPr>
        <w:t> </w:t>
      </w:r>
      <w:r>
        <w:rPr>
          <w:w w:val="105"/>
        </w:rPr>
        <w:t>ACIISI,</w:t>
      </w:r>
      <w:r>
        <w:rPr>
          <w:spacing w:val="-7"/>
          <w:w w:val="105"/>
        </w:rPr>
        <w:t> </w:t>
      </w:r>
      <w:r>
        <w:rPr>
          <w:w w:val="105"/>
        </w:rPr>
        <w:t>y</w:t>
      </w:r>
      <w:r>
        <w:rPr>
          <w:spacing w:val="-8"/>
          <w:w w:val="105"/>
        </w:rPr>
        <w:t> </w:t>
      </w:r>
      <w:r>
        <w:rPr>
          <w:w w:val="105"/>
        </w:rPr>
        <w:t>dentro</w:t>
      </w:r>
      <w:r>
        <w:rPr>
          <w:spacing w:val="-8"/>
          <w:w w:val="105"/>
        </w:rPr>
        <w:t> </w:t>
      </w:r>
      <w:r>
        <w:rPr>
          <w:w w:val="105"/>
        </w:rPr>
        <w:t>del</w:t>
      </w:r>
      <w:r>
        <w:rPr>
          <w:spacing w:val="-8"/>
          <w:w w:val="105"/>
        </w:rPr>
        <w:t> </w:t>
      </w:r>
      <w:r>
        <w:rPr>
          <w:w w:val="105"/>
        </w:rPr>
        <w:t>ámbito</w:t>
      </w:r>
      <w:r>
        <w:rPr>
          <w:spacing w:val="-8"/>
          <w:w w:val="105"/>
        </w:rPr>
        <w:t> </w:t>
      </w:r>
      <w:r>
        <w:rPr>
          <w:w w:val="105"/>
        </w:rPr>
        <w:t>de</w:t>
      </w:r>
      <w:r>
        <w:rPr>
          <w:spacing w:val="-7"/>
          <w:w w:val="105"/>
        </w:rPr>
        <w:t> </w:t>
      </w:r>
      <w:r>
        <w:rPr>
          <w:w w:val="105"/>
        </w:rPr>
        <w:t>seguimiento</w:t>
      </w:r>
      <w:r>
        <w:rPr>
          <w:spacing w:val="-8"/>
          <w:w w:val="105"/>
        </w:rPr>
        <w:t> </w:t>
      </w:r>
      <w:r>
        <w:rPr>
          <w:w w:val="105"/>
        </w:rPr>
        <w:t>y</w:t>
      </w:r>
      <w:r>
        <w:rPr>
          <w:spacing w:val="-8"/>
          <w:w w:val="105"/>
        </w:rPr>
        <w:t> </w:t>
      </w:r>
      <w:r>
        <w:rPr>
          <w:w w:val="105"/>
        </w:rPr>
        <w:t>evolución</w:t>
      </w:r>
      <w:r>
        <w:rPr>
          <w:spacing w:val="-7"/>
          <w:w w:val="105"/>
        </w:rPr>
        <w:t> </w:t>
      </w:r>
      <w:r>
        <w:rPr>
          <w:w w:val="105"/>
        </w:rPr>
        <w:t>de</w:t>
      </w:r>
      <w:r>
        <w:rPr>
          <w:spacing w:val="-8"/>
          <w:w w:val="105"/>
        </w:rPr>
        <w:t> </w:t>
      </w:r>
      <w:r>
        <w:rPr>
          <w:w w:val="105"/>
        </w:rPr>
        <w:t>la</w:t>
      </w:r>
      <w:r>
        <w:rPr>
          <w:spacing w:val="-8"/>
          <w:w w:val="105"/>
        </w:rPr>
        <w:t> </w:t>
      </w:r>
      <w:r>
        <w:rPr>
          <w:w w:val="105"/>
        </w:rPr>
        <w:t>TICs</w:t>
      </w:r>
      <w:r>
        <w:rPr>
          <w:spacing w:val="-7"/>
          <w:w w:val="105"/>
        </w:rPr>
        <w:t> </w:t>
      </w:r>
      <w:r>
        <w:rPr>
          <w:w w:val="105"/>
        </w:rPr>
        <w:t>en</w:t>
      </w:r>
      <w:r>
        <w:rPr>
          <w:spacing w:val="-8"/>
          <w:w w:val="105"/>
        </w:rPr>
        <w:t> </w:t>
      </w:r>
      <w:r>
        <w:rPr>
          <w:w w:val="105"/>
        </w:rPr>
        <w:t>Canarias, se abordó, en marco del Observatorio Canario de las Telecomunicaciones y de la Sociedad de la Información,</w:t>
      </w:r>
      <w:r>
        <w:rPr>
          <w:spacing w:val="-12"/>
          <w:w w:val="105"/>
        </w:rPr>
        <w:t> </w:t>
      </w:r>
      <w:r>
        <w:rPr>
          <w:w w:val="105"/>
        </w:rPr>
        <w:t>la</w:t>
      </w:r>
      <w:r>
        <w:rPr>
          <w:spacing w:val="-12"/>
          <w:w w:val="105"/>
        </w:rPr>
        <w:t> </w:t>
      </w:r>
      <w:r>
        <w:rPr>
          <w:w w:val="105"/>
        </w:rPr>
        <w:t>realización</w:t>
      </w:r>
      <w:r>
        <w:rPr>
          <w:spacing w:val="-11"/>
          <w:w w:val="105"/>
        </w:rPr>
        <w:t> </w:t>
      </w:r>
      <w:r>
        <w:rPr>
          <w:w w:val="105"/>
        </w:rPr>
        <w:t>y</w:t>
      </w:r>
      <w:r>
        <w:rPr>
          <w:spacing w:val="-14"/>
          <w:w w:val="105"/>
        </w:rPr>
        <w:t> </w:t>
      </w:r>
      <w:r>
        <w:rPr>
          <w:w w:val="105"/>
        </w:rPr>
        <w:t>publicación</w:t>
      </w:r>
      <w:r>
        <w:rPr>
          <w:spacing w:val="-13"/>
          <w:w w:val="105"/>
        </w:rPr>
        <w:t> </w:t>
      </w:r>
      <w:r>
        <w:rPr>
          <w:w w:val="105"/>
        </w:rPr>
        <w:t>de</w:t>
      </w:r>
      <w:r>
        <w:rPr>
          <w:spacing w:val="-12"/>
          <w:w w:val="105"/>
        </w:rPr>
        <w:t> </w:t>
      </w:r>
      <w:r>
        <w:rPr>
          <w:w w:val="105"/>
        </w:rPr>
        <w:t>los</w:t>
      </w:r>
      <w:r>
        <w:rPr>
          <w:spacing w:val="-11"/>
          <w:w w:val="105"/>
        </w:rPr>
        <w:t> </w:t>
      </w:r>
      <w:r>
        <w:rPr>
          <w:w w:val="105"/>
        </w:rPr>
        <w:t>estudios</w:t>
      </w:r>
      <w:r>
        <w:rPr>
          <w:spacing w:val="-14"/>
          <w:w w:val="105"/>
        </w:rPr>
        <w:t> </w:t>
      </w:r>
      <w:r>
        <w:rPr>
          <w:w w:val="105"/>
        </w:rPr>
        <w:t>anuales</w:t>
      </w:r>
      <w:r>
        <w:rPr>
          <w:spacing w:val="-12"/>
          <w:w w:val="105"/>
        </w:rPr>
        <w:t> </w:t>
      </w:r>
      <w:r>
        <w:rPr>
          <w:w w:val="105"/>
        </w:rPr>
        <w:t>de</w:t>
      </w:r>
      <w:r>
        <w:rPr>
          <w:spacing w:val="-11"/>
          <w:w w:val="105"/>
        </w:rPr>
        <w:t> </w:t>
      </w:r>
      <w:r>
        <w:rPr>
          <w:w w:val="105"/>
        </w:rPr>
        <w:t>banda</w:t>
      </w:r>
      <w:r>
        <w:rPr>
          <w:spacing w:val="-12"/>
          <w:w w:val="105"/>
        </w:rPr>
        <w:t> </w:t>
      </w:r>
      <w:r>
        <w:rPr>
          <w:w w:val="105"/>
        </w:rPr>
        <w:t>ancha,</w:t>
      </w:r>
      <w:r>
        <w:rPr>
          <w:spacing w:val="-11"/>
          <w:w w:val="105"/>
        </w:rPr>
        <w:t> </w:t>
      </w:r>
      <w:r>
        <w:rPr>
          <w:w w:val="105"/>
        </w:rPr>
        <w:t>comercio</w:t>
      </w:r>
      <w:r>
        <w:rPr>
          <w:spacing w:val="-12"/>
          <w:w w:val="105"/>
        </w:rPr>
        <w:t> </w:t>
      </w:r>
      <w:r>
        <w:rPr>
          <w:w w:val="105"/>
        </w:rPr>
        <w:t>electrónico</w:t>
      </w:r>
      <w:r>
        <w:rPr>
          <w:spacing w:val="-13"/>
          <w:w w:val="105"/>
        </w:rPr>
        <w:t> </w:t>
      </w:r>
      <w:r>
        <w:rPr>
          <w:w w:val="105"/>
        </w:rPr>
        <w:t>y e-Canarias, referidos al periodo 2020. Además, como herramientas de consulta e información pública, se continuó con la elaboración y publicación diaria del boletín de actualidad TIC en Canarias, y mantenimiento actualizado de los paneles TIC de hogares y empresas así el cuadro de mando de indicadores.</w:t>
      </w:r>
    </w:p>
    <w:p>
      <w:pPr>
        <w:pStyle w:val="BodyText"/>
        <w:spacing w:before="8"/>
      </w:pPr>
    </w:p>
    <w:p>
      <w:pPr>
        <w:pStyle w:val="BodyText"/>
        <w:spacing w:line="249" w:lineRule="auto"/>
        <w:ind w:left="1707" w:right="1209"/>
        <w:jc w:val="both"/>
      </w:pPr>
      <w:r>
        <w:rPr>
          <w:w w:val="105"/>
        </w:rPr>
        <w:t>En este mismo ámbito, y dentro de la Estrategia de Especialización Inteligente de Canarias (RIS3), se continuó</w:t>
      </w:r>
      <w:r>
        <w:rPr>
          <w:spacing w:val="-13"/>
          <w:w w:val="105"/>
        </w:rPr>
        <w:t> </w:t>
      </w:r>
      <w:r>
        <w:rPr>
          <w:w w:val="105"/>
        </w:rPr>
        <w:t>con</w:t>
      </w:r>
      <w:r>
        <w:rPr>
          <w:spacing w:val="-12"/>
          <w:w w:val="105"/>
        </w:rPr>
        <w:t> </w:t>
      </w:r>
      <w:r>
        <w:rPr>
          <w:w w:val="105"/>
        </w:rPr>
        <w:t>las</w:t>
      </w:r>
      <w:r>
        <w:rPr>
          <w:spacing w:val="-12"/>
          <w:w w:val="105"/>
        </w:rPr>
        <w:t> </w:t>
      </w:r>
      <w:r>
        <w:rPr>
          <w:w w:val="105"/>
        </w:rPr>
        <w:t>labores</w:t>
      </w:r>
      <w:r>
        <w:rPr>
          <w:spacing w:val="-14"/>
          <w:w w:val="105"/>
        </w:rPr>
        <w:t> </w:t>
      </w:r>
      <w:r>
        <w:rPr>
          <w:w w:val="105"/>
        </w:rPr>
        <w:t>orientadas</w:t>
      </w:r>
      <w:r>
        <w:rPr>
          <w:spacing w:val="-15"/>
          <w:w w:val="105"/>
        </w:rPr>
        <w:t> </w:t>
      </w:r>
      <w:r>
        <w:rPr>
          <w:w w:val="105"/>
        </w:rPr>
        <w:t>al</w:t>
      </w:r>
      <w:r>
        <w:rPr>
          <w:spacing w:val="-13"/>
          <w:w w:val="105"/>
        </w:rPr>
        <w:t> </w:t>
      </w:r>
      <w:r>
        <w:rPr>
          <w:w w:val="105"/>
        </w:rPr>
        <w:t>seguimiento</w:t>
      </w:r>
      <w:r>
        <w:rPr>
          <w:spacing w:val="-14"/>
          <w:w w:val="105"/>
        </w:rPr>
        <w:t> </w:t>
      </w:r>
      <w:r>
        <w:rPr>
          <w:w w:val="105"/>
        </w:rPr>
        <w:t>de</w:t>
      </w:r>
      <w:r>
        <w:rPr>
          <w:spacing w:val="-12"/>
          <w:w w:val="105"/>
        </w:rPr>
        <w:t> </w:t>
      </w:r>
      <w:r>
        <w:rPr>
          <w:w w:val="105"/>
        </w:rPr>
        <w:t>la</w:t>
      </w:r>
      <w:r>
        <w:rPr>
          <w:spacing w:val="-12"/>
          <w:w w:val="105"/>
        </w:rPr>
        <w:t> </w:t>
      </w:r>
      <w:r>
        <w:rPr>
          <w:w w:val="105"/>
        </w:rPr>
        <w:t>estrategia</w:t>
      </w:r>
      <w:r>
        <w:rPr>
          <w:spacing w:val="-12"/>
          <w:w w:val="105"/>
        </w:rPr>
        <w:t> </w:t>
      </w:r>
      <w:r>
        <w:rPr>
          <w:w w:val="105"/>
        </w:rPr>
        <w:t>mediante</w:t>
      </w:r>
      <w:r>
        <w:rPr>
          <w:spacing w:val="-12"/>
          <w:w w:val="105"/>
        </w:rPr>
        <w:t> </w:t>
      </w:r>
      <w:r>
        <w:rPr>
          <w:w w:val="105"/>
        </w:rPr>
        <w:t>la</w:t>
      </w:r>
      <w:r>
        <w:rPr>
          <w:spacing w:val="-14"/>
          <w:w w:val="105"/>
        </w:rPr>
        <w:t> </w:t>
      </w:r>
      <w:r>
        <w:rPr>
          <w:w w:val="105"/>
        </w:rPr>
        <w:t>actualización</w:t>
      </w:r>
      <w:r>
        <w:rPr>
          <w:spacing w:val="-14"/>
          <w:w w:val="105"/>
        </w:rPr>
        <w:t> </w:t>
      </w:r>
      <w:r>
        <w:rPr>
          <w:w w:val="105"/>
        </w:rPr>
        <w:t>del</w:t>
      </w:r>
      <w:r>
        <w:rPr>
          <w:spacing w:val="-12"/>
          <w:w w:val="105"/>
        </w:rPr>
        <w:t> </w:t>
      </w:r>
      <w:r>
        <w:rPr>
          <w:w w:val="105"/>
        </w:rPr>
        <w:t>sistema de</w:t>
      </w:r>
      <w:r>
        <w:rPr>
          <w:spacing w:val="-3"/>
          <w:w w:val="105"/>
        </w:rPr>
        <w:t> </w:t>
      </w:r>
      <w:r>
        <w:rPr>
          <w:w w:val="105"/>
        </w:rPr>
        <w:t>indicadores</w:t>
      </w:r>
      <w:r>
        <w:rPr>
          <w:spacing w:val="-4"/>
          <w:w w:val="105"/>
        </w:rPr>
        <w:t> </w:t>
      </w:r>
      <w:r>
        <w:rPr>
          <w:w w:val="105"/>
        </w:rPr>
        <w:t>y</w:t>
      </w:r>
      <w:r>
        <w:rPr>
          <w:spacing w:val="-4"/>
          <w:w w:val="105"/>
        </w:rPr>
        <w:t> </w:t>
      </w:r>
      <w:r>
        <w:rPr>
          <w:w w:val="105"/>
        </w:rPr>
        <w:t>cuadro</w:t>
      </w:r>
      <w:r>
        <w:rPr>
          <w:spacing w:val="-3"/>
          <w:w w:val="105"/>
        </w:rPr>
        <w:t> </w:t>
      </w:r>
      <w:r>
        <w:rPr>
          <w:w w:val="105"/>
        </w:rPr>
        <w:t>de</w:t>
      </w:r>
      <w:r>
        <w:rPr>
          <w:spacing w:val="-4"/>
          <w:w w:val="105"/>
        </w:rPr>
        <w:t> </w:t>
      </w:r>
      <w:r>
        <w:rPr>
          <w:w w:val="105"/>
        </w:rPr>
        <w:t>mando;</w:t>
      </w:r>
      <w:r>
        <w:rPr>
          <w:spacing w:val="-6"/>
          <w:w w:val="105"/>
        </w:rPr>
        <w:t> </w:t>
      </w:r>
      <w:r>
        <w:rPr>
          <w:w w:val="105"/>
        </w:rPr>
        <w:t>difusión</w:t>
      </w:r>
      <w:r>
        <w:rPr>
          <w:spacing w:val="-2"/>
          <w:w w:val="105"/>
        </w:rPr>
        <w:t> </w:t>
      </w:r>
      <w:r>
        <w:rPr>
          <w:w w:val="105"/>
        </w:rPr>
        <w:t>de</w:t>
      </w:r>
      <w:r>
        <w:rPr>
          <w:spacing w:val="-3"/>
          <w:w w:val="105"/>
        </w:rPr>
        <w:t> </w:t>
      </w:r>
      <w:r>
        <w:rPr>
          <w:w w:val="105"/>
        </w:rPr>
        <w:t>la</w:t>
      </w:r>
      <w:r>
        <w:rPr>
          <w:spacing w:val="-5"/>
          <w:w w:val="105"/>
        </w:rPr>
        <w:t> </w:t>
      </w:r>
      <w:r>
        <w:rPr>
          <w:w w:val="105"/>
        </w:rPr>
        <w:t>actividad</w:t>
      </w:r>
      <w:r>
        <w:rPr>
          <w:spacing w:val="-3"/>
          <w:w w:val="105"/>
        </w:rPr>
        <w:t> </w:t>
      </w:r>
      <w:r>
        <w:rPr>
          <w:w w:val="105"/>
        </w:rPr>
        <w:t>desarrollada</w:t>
      </w:r>
      <w:r>
        <w:rPr>
          <w:spacing w:val="-3"/>
          <w:w w:val="105"/>
        </w:rPr>
        <w:t> </w:t>
      </w:r>
      <w:r>
        <w:rPr>
          <w:w w:val="105"/>
        </w:rPr>
        <w:t>mediante</w:t>
      </w:r>
      <w:r>
        <w:rPr>
          <w:spacing w:val="-4"/>
          <w:w w:val="105"/>
        </w:rPr>
        <w:t> </w:t>
      </w:r>
      <w:r>
        <w:rPr>
          <w:w w:val="105"/>
        </w:rPr>
        <w:t>el</w:t>
      </w:r>
      <w:r>
        <w:rPr>
          <w:spacing w:val="-5"/>
          <w:w w:val="105"/>
        </w:rPr>
        <w:t> </w:t>
      </w:r>
      <w:r>
        <w:rPr>
          <w:w w:val="105"/>
        </w:rPr>
        <w:t>mantenimiento</w:t>
      </w:r>
      <w:r>
        <w:rPr>
          <w:spacing w:val="-3"/>
          <w:w w:val="105"/>
        </w:rPr>
        <w:t> </w:t>
      </w:r>
      <w:r>
        <w:rPr>
          <w:w w:val="105"/>
        </w:rPr>
        <w:t>del sitio</w:t>
      </w:r>
      <w:r>
        <w:rPr>
          <w:spacing w:val="-7"/>
          <w:w w:val="105"/>
        </w:rPr>
        <w:t> </w:t>
      </w:r>
      <w:r>
        <w:rPr>
          <w:w w:val="105"/>
        </w:rPr>
        <w:t>web</w:t>
      </w:r>
      <w:r>
        <w:rPr>
          <w:spacing w:val="-6"/>
          <w:w w:val="105"/>
        </w:rPr>
        <w:t> </w:t>
      </w:r>
      <w:r>
        <w:rPr>
          <w:w w:val="105"/>
        </w:rPr>
        <w:t>de</w:t>
      </w:r>
      <w:r>
        <w:rPr>
          <w:spacing w:val="-6"/>
          <w:w w:val="105"/>
        </w:rPr>
        <w:t> </w:t>
      </w:r>
      <w:r>
        <w:rPr>
          <w:w w:val="105"/>
        </w:rPr>
        <w:t>la</w:t>
      </w:r>
      <w:r>
        <w:rPr>
          <w:spacing w:val="-6"/>
          <w:w w:val="105"/>
        </w:rPr>
        <w:t> </w:t>
      </w:r>
      <w:r>
        <w:rPr>
          <w:w w:val="105"/>
        </w:rPr>
        <w:t>RIS3</w:t>
      </w:r>
      <w:r>
        <w:rPr>
          <w:spacing w:val="-8"/>
          <w:w w:val="105"/>
        </w:rPr>
        <w:t> </w:t>
      </w:r>
      <w:r>
        <w:rPr>
          <w:w w:val="105"/>
        </w:rPr>
        <w:t>de</w:t>
      </w:r>
      <w:r>
        <w:rPr>
          <w:spacing w:val="-6"/>
          <w:w w:val="105"/>
        </w:rPr>
        <w:t> </w:t>
      </w:r>
      <w:r>
        <w:rPr>
          <w:w w:val="105"/>
        </w:rPr>
        <w:t>Canarias,</w:t>
      </w:r>
      <w:r>
        <w:rPr>
          <w:spacing w:val="-7"/>
          <w:w w:val="105"/>
        </w:rPr>
        <w:t> </w:t>
      </w:r>
      <w:r>
        <w:rPr>
          <w:w w:val="105"/>
        </w:rPr>
        <w:t>publicación</w:t>
      </w:r>
      <w:r>
        <w:rPr>
          <w:spacing w:val="-9"/>
          <w:w w:val="105"/>
        </w:rPr>
        <w:t> </w:t>
      </w:r>
      <w:r>
        <w:rPr>
          <w:w w:val="105"/>
        </w:rPr>
        <w:t>de</w:t>
      </w:r>
      <w:r>
        <w:rPr>
          <w:spacing w:val="-6"/>
          <w:w w:val="105"/>
        </w:rPr>
        <w:t> </w:t>
      </w:r>
      <w:r>
        <w:rPr>
          <w:w w:val="105"/>
        </w:rPr>
        <w:t>las</w:t>
      </w:r>
      <w:r>
        <w:rPr>
          <w:spacing w:val="-7"/>
          <w:w w:val="105"/>
        </w:rPr>
        <w:t> </w:t>
      </w:r>
      <w:r>
        <w:rPr>
          <w:w w:val="105"/>
        </w:rPr>
        <w:t>actuaciones</w:t>
      </w:r>
      <w:r>
        <w:rPr>
          <w:spacing w:val="-7"/>
          <w:w w:val="105"/>
        </w:rPr>
        <w:t> </w:t>
      </w:r>
      <w:r>
        <w:rPr>
          <w:w w:val="105"/>
        </w:rPr>
        <w:t>puestas</w:t>
      </w:r>
      <w:r>
        <w:rPr>
          <w:spacing w:val="-7"/>
          <w:w w:val="105"/>
        </w:rPr>
        <w:t> </w:t>
      </w:r>
      <w:r>
        <w:rPr>
          <w:w w:val="105"/>
        </w:rPr>
        <w:t>en</w:t>
      </w:r>
      <w:r>
        <w:rPr>
          <w:spacing w:val="-6"/>
          <w:w w:val="105"/>
        </w:rPr>
        <w:t> </w:t>
      </w:r>
      <w:r>
        <w:rPr>
          <w:w w:val="105"/>
        </w:rPr>
        <w:t>marcha</w:t>
      </w:r>
      <w:r>
        <w:rPr>
          <w:spacing w:val="-6"/>
          <w:w w:val="105"/>
        </w:rPr>
        <w:t> </w:t>
      </w:r>
      <w:r>
        <w:rPr>
          <w:w w:val="105"/>
        </w:rPr>
        <w:t>y</w:t>
      </w:r>
      <w:r>
        <w:rPr>
          <w:spacing w:val="-7"/>
          <w:w w:val="105"/>
        </w:rPr>
        <w:t> </w:t>
      </w:r>
      <w:r>
        <w:rPr>
          <w:w w:val="105"/>
        </w:rPr>
        <w:t>la</w:t>
      </w:r>
      <w:r>
        <w:rPr>
          <w:spacing w:val="-6"/>
          <w:w w:val="105"/>
        </w:rPr>
        <w:t> </w:t>
      </w:r>
      <w:r>
        <w:rPr>
          <w:w w:val="105"/>
        </w:rPr>
        <w:t>elaboración</w:t>
      </w:r>
      <w:r>
        <w:rPr>
          <w:spacing w:val="-8"/>
          <w:w w:val="105"/>
        </w:rPr>
        <w:t> </w:t>
      </w:r>
      <w:r>
        <w:rPr>
          <w:w w:val="105"/>
        </w:rPr>
        <w:t>de los informes anuales de seguimiento. Finalmente se ha prestado asistencia a la ACIISI en la ejecución y</w:t>
      </w:r>
      <w:r>
        <w:rPr>
          <w:spacing w:val="-9"/>
          <w:w w:val="105"/>
        </w:rPr>
        <w:t> </w:t>
      </w:r>
      <w:r>
        <w:rPr>
          <w:w w:val="105"/>
        </w:rPr>
        <w:t>evaluación</w:t>
      </w:r>
      <w:r>
        <w:rPr>
          <w:spacing w:val="-9"/>
          <w:w w:val="105"/>
        </w:rPr>
        <w:t> </w:t>
      </w:r>
      <w:r>
        <w:rPr>
          <w:w w:val="105"/>
        </w:rPr>
        <w:t>de</w:t>
      </w:r>
      <w:r>
        <w:rPr>
          <w:spacing w:val="-9"/>
          <w:w w:val="105"/>
        </w:rPr>
        <w:t> </w:t>
      </w:r>
      <w:r>
        <w:rPr>
          <w:w w:val="105"/>
        </w:rPr>
        <w:t>la</w:t>
      </w:r>
      <w:r>
        <w:rPr>
          <w:spacing w:val="-9"/>
          <w:w w:val="105"/>
        </w:rPr>
        <w:t> </w:t>
      </w:r>
      <w:r>
        <w:rPr>
          <w:w w:val="105"/>
        </w:rPr>
        <w:t>Estrategia,</w:t>
      </w:r>
      <w:r>
        <w:rPr>
          <w:spacing w:val="-9"/>
          <w:w w:val="105"/>
        </w:rPr>
        <w:t> </w:t>
      </w:r>
      <w:r>
        <w:rPr>
          <w:w w:val="105"/>
        </w:rPr>
        <w:t>así</w:t>
      </w:r>
      <w:r>
        <w:rPr>
          <w:spacing w:val="-9"/>
          <w:w w:val="105"/>
        </w:rPr>
        <w:t> </w:t>
      </w:r>
      <w:r>
        <w:rPr>
          <w:w w:val="105"/>
        </w:rPr>
        <w:t>como</w:t>
      </w:r>
      <w:r>
        <w:rPr>
          <w:spacing w:val="-9"/>
          <w:w w:val="105"/>
        </w:rPr>
        <w:t> </w:t>
      </w:r>
      <w:r>
        <w:rPr>
          <w:w w:val="105"/>
        </w:rPr>
        <w:t>en</w:t>
      </w:r>
      <w:r>
        <w:rPr>
          <w:spacing w:val="-9"/>
          <w:w w:val="105"/>
        </w:rPr>
        <w:t> </w:t>
      </w:r>
      <w:r>
        <w:rPr>
          <w:w w:val="105"/>
        </w:rPr>
        <w:t>la</w:t>
      </w:r>
      <w:r>
        <w:rPr>
          <w:spacing w:val="-9"/>
          <w:w w:val="105"/>
        </w:rPr>
        <w:t> </w:t>
      </w:r>
      <w:r>
        <w:rPr>
          <w:w w:val="105"/>
        </w:rPr>
        <w:t>preparación</w:t>
      </w:r>
      <w:r>
        <w:rPr>
          <w:spacing w:val="-9"/>
          <w:w w:val="105"/>
        </w:rPr>
        <w:t> </w:t>
      </w:r>
      <w:r>
        <w:rPr>
          <w:w w:val="105"/>
        </w:rPr>
        <w:t>de</w:t>
      </w:r>
      <w:r>
        <w:rPr>
          <w:spacing w:val="-8"/>
          <w:w w:val="105"/>
        </w:rPr>
        <w:t> </w:t>
      </w:r>
      <w:r>
        <w:rPr>
          <w:w w:val="105"/>
        </w:rPr>
        <w:t>su</w:t>
      </w:r>
      <w:r>
        <w:rPr>
          <w:spacing w:val="-11"/>
          <w:w w:val="105"/>
        </w:rPr>
        <w:t> </w:t>
      </w:r>
      <w:r>
        <w:rPr>
          <w:w w:val="105"/>
        </w:rPr>
        <w:t>actualización</w:t>
      </w:r>
      <w:r>
        <w:rPr>
          <w:spacing w:val="-9"/>
          <w:w w:val="105"/>
        </w:rPr>
        <w:t> </w:t>
      </w:r>
      <w:r>
        <w:rPr>
          <w:w w:val="105"/>
        </w:rPr>
        <w:t>para</w:t>
      </w:r>
      <w:r>
        <w:rPr>
          <w:spacing w:val="-9"/>
          <w:w w:val="105"/>
        </w:rPr>
        <w:t> </w:t>
      </w:r>
      <w:r>
        <w:rPr>
          <w:w w:val="105"/>
        </w:rPr>
        <w:t>el</w:t>
      </w:r>
      <w:r>
        <w:rPr>
          <w:spacing w:val="-10"/>
          <w:w w:val="105"/>
        </w:rPr>
        <w:t> </w:t>
      </w:r>
      <w:r>
        <w:rPr>
          <w:w w:val="105"/>
        </w:rPr>
        <w:t>periodo</w:t>
      </w:r>
      <w:r>
        <w:rPr>
          <w:spacing w:val="-9"/>
          <w:w w:val="105"/>
        </w:rPr>
        <w:t> </w:t>
      </w:r>
      <w:r>
        <w:rPr>
          <w:w w:val="105"/>
        </w:rPr>
        <w:t>2021-2027 (Estrategia</w:t>
      </w:r>
      <w:r>
        <w:rPr>
          <w:spacing w:val="-5"/>
          <w:w w:val="105"/>
        </w:rPr>
        <w:t> </w:t>
      </w:r>
      <w:r>
        <w:rPr>
          <w:w w:val="105"/>
        </w:rPr>
        <w:t>de</w:t>
      </w:r>
      <w:r>
        <w:rPr>
          <w:spacing w:val="-5"/>
          <w:w w:val="105"/>
        </w:rPr>
        <w:t> </w:t>
      </w:r>
      <w:r>
        <w:rPr>
          <w:w w:val="105"/>
        </w:rPr>
        <w:t>Especialización</w:t>
      </w:r>
      <w:r>
        <w:rPr>
          <w:spacing w:val="-2"/>
          <w:w w:val="105"/>
        </w:rPr>
        <w:t> </w:t>
      </w:r>
      <w:r>
        <w:rPr>
          <w:w w:val="105"/>
        </w:rPr>
        <w:t>Inteligente</w:t>
      </w:r>
      <w:r>
        <w:rPr>
          <w:spacing w:val="-4"/>
          <w:w w:val="105"/>
        </w:rPr>
        <w:t> </w:t>
      </w:r>
      <w:r>
        <w:rPr>
          <w:w w:val="105"/>
        </w:rPr>
        <w:t>y</w:t>
      </w:r>
      <w:r>
        <w:rPr>
          <w:spacing w:val="-3"/>
          <w:w w:val="105"/>
        </w:rPr>
        <w:t> </w:t>
      </w:r>
      <w:r>
        <w:rPr>
          <w:w w:val="105"/>
        </w:rPr>
        <w:t>Sostenible</w:t>
      </w:r>
      <w:r>
        <w:rPr>
          <w:spacing w:val="-2"/>
          <w:w w:val="105"/>
        </w:rPr>
        <w:t> </w:t>
      </w:r>
      <w:r>
        <w:rPr>
          <w:w w:val="105"/>
        </w:rPr>
        <w:t>(S4)</w:t>
      </w:r>
      <w:r>
        <w:rPr>
          <w:spacing w:val="-3"/>
          <w:w w:val="105"/>
        </w:rPr>
        <w:t> </w:t>
      </w:r>
      <w:r>
        <w:rPr>
          <w:w w:val="105"/>
        </w:rPr>
        <w:t>de</w:t>
      </w:r>
      <w:r>
        <w:rPr>
          <w:spacing w:val="-5"/>
          <w:w w:val="105"/>
        </w:rPr>
        <w:t> </w:t>
      </w:r>
      <w:r>
        <w:rPr>
          <w:w w:val="105"/>
        </w:rPr>
        <w:t>Canarias</w:t>
      </w:r>
      <w:r>
        <w:rPr>
          <w:spacing w:val="-3"/>
          <w:w w:val="105"/>
        </w:rPr>
        <w:t> </w:t>
      </w:r>
      <w:r>
        <w:rPr>
          <w:w w:val="105"/>
        </w:rPr>
        <w:t>2021-</w:t>
      </w:r>
      <w:r>
        <w:rPr>
          <w:spacing w:val="-3"/>
          <w:w w:val="105"/>
        </w:rPr>
        <w:t> </w:t>
      </w:r>
      <w:r>
        <w:rPr>
          <w:w w:val="105"/>
        </w:rPr>
        <w:t>2027).</w:t>
      </w:r>
    </w:p>
    <w:p>
      <w:pPr>
        <w:pStyle w:val="BodyText"/>
        <w:spacing w:before="8"/>
      </w:pPr>
    </w:p>
    <w:p>
      <w:pPr>
        <w:pStyle w:val="BodyText"/>
        <w:spacing w:line="249" w:lineRule="auto" w:before="1"/>
        <w:ind w:left="1707" w:right="1209"/>
        <w:jc w:val="both"/>
      </w:pPr>
      <w:r>
        <w:rPr>
          <w:w w:val="105"/>
        </w:rPr>
        <w:t>Por lo que respecta al fomento de las competencias digitales en Canarias, se ha gestionado y desarrollado el programa CODECAN, en su edición 2021, con una oferta de talleres que abarcan contenidos</w:t>
      </w:r>
      <w:r>
        <w:rPr>
          <w:spacing w:val="-6"/>
          <w:w w:val="105"/>
        </w:rPr>
        <w:t> </w:t>
      </w:r>
      <w:r>
        <w:rPr>
          <w:w w:val="105"/>
        </w:rPr>
        <w:t>tecnológicos</w:t>
      </w:r>
      <w:r>
        <w:rPr>
          <w:spacing w:val="-4"/>
          <w:w w:val="105"/>
        </w:rPr>
        <w:t> </w:t>
      </w:r>
      <w:r>
        <w:rPr>
          <w:w w:val="105"/>
        </w:rPr>
        <w:t>de</w:t>
      </w:r>
      <w:r>
        <w:rPr>
          <w:spacing w:val="-5"/>
          <w:w w:val="105"/>
        </w:rPr>
        <w:t> </w:t>
      </w:r>
      <w:r>
        <w:rPr>
          <w:w w:val="105"/>
        </w:rPr>
        <w:t>actualidad,</w:t>
      </w:r>
      <w:r>
        <w:rPr>
          <w:spacing w:val="-5"/>
          <w:w w:val="105"/>
        </w:rPr>
        <w:t> </w:t>
      </w:r>
      <w:r>
        <w:rPr>
          <w:w w:val="105"/>
        </w:rPr>
        <w:t>en</w:t>
      </w:r>
      <w:r>
        <w:rPr>
          <w:spacing w:val="-5"/>
          <w:w w:val="105"/>
        </w:rPr>
        <w:t> </w:t>
      </w:r>
      <w:r>
        <w:rPr>
          <w:w w:val="105"/>
        </w:rPr>
        <w:t>línea</w:t>
      </w:r>
      <w:r>
        <w:rPr>
          <w:spacing w:val="-3"/>
          <w:w w:val="105"/>
        </w:rPr>
        <w:t> </w:t>
      </w:r>
      <w:r>
        <w:rPr>
          <w:w w:val="105"/>
        </w:rPr>
        <w:t>con</w:t>
      </w:r>
      <w:r>
        <w:rPr>
          <w:spacing w:val="-3"/>
          <w:w w:val="105"/>
        </w:rPr>
        <w:t> </w:t>
      </w:r>
      <w:r>
        <w:rPr>
          <w:w w:val="105"/>
        </w:rPr>
        <w:t>el</w:t>
      </w:r>
      <w:r>
        <w:rPr>
          <w:spacing w:val="-7"/>
          <w:w w:val="105"/>
        </w:rPr>
        <w:t> </w:t>
      </w:r>
      <w:r>
        <w:rPr>
          <w:w w:val="105"/>
        </w:rPr>
        <w:t>desarrollo</w:t>
      </w:r>
      <w:r>
        <w:rPr>
          <w:spacing w:val="-4"/>
          <w:w w:val="105"/>
        </w:rPr>
        <w:t> </w:t>
      </w:r>
      <w:r>
        <w:rPr>
          <w:w w:val="105"/>
        </w:rPr>
        <w:t>de</w:t>
      </w:r>
      <w:r>
        <w:rPr>
          <w:spacing w:val="-3"/>
          <w:w w:val="105"/>
        </w:rPr>
        <w:t> </w:t>
      </w:r>
      <w:r>
        <w:rPr>
          <w:w w:val="105"/>
        </w:rPr>
        <w:t>las</w:t>
      </w:r>
      <w:r>
        <w:rPr>
          <w:spacing w:val="-6"/>
          <w:w w:val="105"/>
        </w:rPr>
        <w:t> </w:t>
      </w:r>
      <w:r>
        <w:rPr>
          <w:w w:val="105"/>
        </w:rPr>
        <w:t>capacitaciones</w:t>
      </w:r>
      <w:r>
        <w:rPr>
          <w:spacing w:val="-5"/>
          <w:w w:val="105"/>
        </w:rPr>
        <w:t> </w:t>
      </w:r>
      <w:r>
        <w:rPr>
          <w:w w:val="105"/>
        </w:rPr>
        <w:t>digitales</w:t>
      </w:r>
      <w:r>
        <w:rPr>
          <w:spacing w:val="-6"/>
          <w:w w:val="105"/>
        </w:rPr>
        <w:t> </w:t>
      </w:r>
      <w:r>
        <w:rPr>
          <w:w w:val="105"/>
        </w:rPr>
        <w:t>que</w:t>
      </w:r>
      <w:r>
        <w:rPr>
          <w:spacing w:val="-3"/>
          <w:w w:val="105"/>
        </w:rPr>
        <w:t> </w:t>
      </w:r>
      <w:r>
        <w:rPr>
          <w:w w:val="105"/>
        </w:rPr>
        <w:t>ha marcado la Unión Europea, como creación de videojuegos, diseño 3D, inteligencia artificial, competencias</w:t>
      </w:r>
      <w:r>
        <w:rPr>
          <w:spacing w:val="-11"/>
          <w:w w:val="105"/>
        </w:rPr>
        <w:t> </w:t>
      </w:r>
      <w:r>
        <w:rPr>
          <w:w w:val="105"/>
        </w:rPr>
        <w:t>audiovisuales</w:t>
      </w:r>
      <w:r>
        <w:rPr>
          <w:spacing w:val="-11"/>
          <w:w w:val="105"/>
        </w:rPr>
        <w:t> </w:t>
      </w:r>
      <w:r>
        <w:rPr>
          <w:w w:val="105"/>
        </w:rPr>
        <w:t>y</w:t>
      </w:r>
      <w:r>
        <w:rPr>
          <w:spacing w:val="-11"/>
          <w:w w:val="105"/>
        </w:rPr>
        <w:t> </w:t>
      </w:r>
      <w:r>
        <w:rPr>
          <w:w w:val="105"/>
        </w:rPr>
        <w:t>uso</w:t>
      </w:r>
      <w:r>
        <w:rPr>
          <w:spacing w:val="-11"/>
          <w:w w:val="105"/>
        </w:rPr>
        <w:t> </w:t>
      </w:r>
      <w:r>
        <w:rPr>
          <w:w w:val="105"/>
        </w:rPr>
        <w:t>responsable</w:t>
      </w:r>
      <w:r>
        <w:rPr>
          <w:spacing w:val="-11"/>
          <w:w w:val="105"/>
        </w:rPr>
        <w:t> </w:t>
      </w:r>
      <w:r>
        <w:rPr>
          <w:w w:val="105"/>
        </w:rPr>
        <w:t>de</w:t>
      </w:r>
      <w:r>
        <w:rPr>
          <w:spacing w:val="-11"/>
          <w:w w:val="105"/>
        </w:rPr>
        <w:t> </w:t>
      </w:r>
      <w:r>
        <w:rPr>
          <w:w w:val="105"/>
        </w:rPr>
        <w:t>las</w:t>
      </w:r>
      <w:r>
        <w:rPr>
          <w:spacing w:val="-14"/>
          <w:w w:val="105"/>
        </w:rPr>
        <w:t> </w:t>
      </w:r>
      <w:r>
        <w:rPr>
          <w:w w:val="105"/>
        </w:rPr>
        <w:t>TIC.</w:t>
      </w:r>
      <w:r>
        <w:rPr>
          <w:spacing w:val="-11"/>
          <w:w w:val="105"/>
        </w:rPr>
        <w:t> </w:t>
      </w:r>
      <w:r>
        <w:rPr>
          <w:w w:val="105"/>
        </w:rPr>
        <w:t>Se</w:t>
      </w:r>
      <w:r>
        <w:rPr>
          <w:spacing w:val="-11"/>
          <w:w w:val="105"/>
        </w:rPr>
        <w:t> </w:t>
      </w:r>
      <w:r>
        <w:rPr>
          <w:w w:val="105"/>
        </w:rPr>
        <w:t>realizaron</w:t>
      </w:r>
      <w:r>
        <w:rPr>
          <w:spacing w:val="-12"/>
          <w:w w:val="105"/>
        </w:rPr>
        <w:t> </w:t>
      </w:r>
      <w:r>
        <w:rPr>
          <w:w w:val="105"/>
        </w:rPr>
        <w:t>un</w:t>
      </w:r>
      <w:r>
        <w:rPr>
          <w:spacing w:val="-11"/>
          <w:w w:val="105"/>
        </w:rPr>
        <w:t> </w:t>
      </w:r>
      <w:r>
        <w:rPr>
          <w:w w:val="105"/>
        </w:rPr>
        <w:t>total</w:t>
      </w:r>
      <w:r>
        <w:rPr>
          <w:spacing w:val="-12"/>
          <w:w w:val="105"/>
        </w:rPr>
        <w:t> </w:t>
      </w:r>
      <w:r>
        <w:rPr>
          <w:w w:val="105"/>
        </w:rPr>
        <w:t>de</w:t>
      </w:r>
      <w:r>
        <w:rPr>
          <w:spacing w:val="-11"/>
          <w:w w:val="105"/>
        </w:rPr>
        <w:t> </w:t>
      </w:r>
      <w:r>
        <w:rPr>
          <w:w w:val="105"/>
        </w:rPr>
        <w:t>91</w:t>
      </w:r>
      <w:r>
        <w:rPr>
          <w:spacing w:val="-11"/>
          <w:w w:val="105"/>
        </w:rPr>
        <w:t> </w:t>
      </w:r>
      <w:r>
        <w:rPr>
          <w:w w:val="105"/>
        </w:rPr>
        <w:t>talleres,</w:t>
      </w:r>
      <w:r>
        <w:rPr>
          <w:spacing w:val="-11"/>
          <w:w w:val="105"/>
        </w:rPr>
        <w:t> </w:t>
      </w:r>
      <w:r>
        <w:rPr>
          <w:w w:val="105"/>
        </w:rPr>
        <w:t>todos</w:t>
      </w:r>
      <w:r>
        <w:rPr>
          <w:spacing w:val="-11"/>
          <w:w w:val="105"/>
        </w:rPr>
        <w:t> </w:t>
      </w:r>
      <w:r>
        <w:rPr>
          <w:w w:val="105"/>
        </w:rPr>
        <w:t>en formato</w:t>
      </w:r>
      <w:r>
        <w:rPr>
          <w:spacing w:val="-11"/>
          <w:w w:val="105"/>
        </w:rPr>
        <w:t> </w:t>
      </w:r>
      <w:r>
        <w:rPr>
          <w:w w:val="105"/>
        </w:rPr>
        <w:t>online,</w:t>
      </w:r>
      <w:r>
        <w:rPr>
          <w:spacing w:val="-11"/>
          <w:w w:val="105"/>
        </w:rPr>
        <w:t> </w:t>
      </w:r>
      <w:r>
        <w:rPr>
          <w:w w:val="105"/>
        </w:rPr>
        <w:t>dado</w:t>
      </w:r>
      <w:r>
        <w:rPr>
          <w:spacing w:val="-11"/>
          <w:w w:val="105"/>
        </w:rPr>
        <w:t> </w:t>
      </w:r>
      <w:r>
        <w:rPr>
          <w:w w:val="105"/>
        </w:rPr>
        <w:t>el</w:t>
      </w:r>
      <w:r>
        <w:rPr>
          <w:spacing w:val="-10"/>
          <w:w w:val="105"/>
        </w:rPr>
        <w:t> </w:t>
      </w:r>
      <w:r>
        <w:rPr>
          <w:w w:val="105"/>
        </w:rPr>
        <w:t>estado</w:t>
      </w:r>
      <w:r>
        <w:rPr>
          <w:spacing w:val="-11"/>
          <w:w w:val="105"/>
        </w:rPr>
        <w:t> </w:t>
      </w:r>
      <w:r>
        <w:rPr>
          <w:w w:val="105"/>
        </w:rPr>
        <w:t>de</w:t>
      </w:r>
      <w:r>
        <w:rPr>
          <w:spacing w:val="-10"/>
          <w:w w:val="105"/>
        </w:rPr>
        <w:t> </w:t>
      </w:r>
      <w:r>
        <w:rPr>
          <w:w w:val="105"/>
        </w:rPr>
        <w:t>pandemia,</w:t>
      </w:r>
      <w:r>
        <w:rPr>
          <w:spacing w:val="-10"/>
          <w:w w:val="105"/>
        </w:rPr>
        <w:t> </w:t>
      </w:r>
      <w:r>
        <w:rPr>
          <w:w w:val="105"/>
        </w:rPr>
        <w:t>con</w:t>
      </w:r>
      <w:r>
        <w:rPr>
          <w:spacing w:val="-12"/>
          <w:w w:val="105"/>
        </w:rPr>
        <w:t> </w:t>
      </w:r>
      <w:r>
        <w:rPr>
          <w:w w:val="105"/>
        </w:rPr>
        <w:t>un</w:t>
      </w:r>
      <w:r>
        <w:rPr>
          <w:spacing w:val="-10"/>
          <w:w w:val="105"/>
        </w:rPr>
        <w:t> </w:t>
      </w:r>
      <w:r>
        <w:rPr>
          <w:w w:val="105"/>
        </w:rPr>
        <w:t>impacto</w:t>
      </w:r>
      <w:r>
        <w:rPr>
          <w:spacing w:val="-12"/>
          <w:w w:val="105"/>
        </w:rPr>
        <w:t> </w:t>
      </w:r>
      <w:r>
        <w:rPr>
          <w:w w:val="105"/>
        </w:rPr>
        <w:t>en</w:t>
      </w:r>
      <w:r>
        <w:rPr>
          <w:spacing w:val="-10"/>
          <w:w w:val="105"/>
        </w:rPr>
        <w:t> </w:t>
      </w:r>
      <w:r>
        <w:rPr>
          <w:w w:val="105"/>
        </w:rPr>
        <w:t>2.363</w:t>
      </w:r>
      <w:r>
        <w:rPr>
          <w:spacing w:val="-10"/>
          <w:w w:val="105"/>
        </w:rPr>
        <w:t> </w:t>
      </w:r>
      <w:r>
        <w:rPr>
          <w:w w:val="105"/>
        </w:rPr>
        <w:t>personas,</w:t>
      </w:r>
      <w:r>
        <w:rPr>
          <w:spacing w:val="-10"/>
          <w:w w:val="105"/>
        </w:rPr>
        <w:t> </w:t>
      </w:r>
      <w:r>
        <w:rPr>
          <w:w w:val="105"/>
        </w:rPr>
        <w:t>el</w:t>
      </w:r>
      <w:r>
        <w:rPr>
          <w:spacing w:val="-13"/>
          <w:w w:val="105"/>
        </w:rPr>
        <w:t> </w:t>
      </w:r>
      <w:r>
        <w:rPr>
          <w:w w:val="105"/>
        </w:rPr>
        <w:t>98%</w:t>
      </w:r>
      <w:r>
        <w:rPr>
          <w:spacing w:val="-11"/>
          <w:w w:val="105"/>
        </w:rPr>
        <w:t> </w:t>
      </w:r>
      <w:r>
        <w:rPr>
          <w:w w:val="105"/>
        </w:rPr>
        <w:t>de</w:t>
      </w:r>
      <w:r>
        <w:rPr>
          <w:spacing w:val="-10"/>
          <w:w w:val="105"/>
        </w:rPr>
        <w:t> </w:t>
      </w:r>
      <w:r>
        <w:rPr>
          <w:w w:val="105"/>
        </w:rPr>
        <w:t>las</w:t>
      </w:r>
      <w:r>
        <w:rPr>
          <w:spacing w:val="-11"/>
          <w:w w:val="105"/>
        </w:rPr>
        <w:t> </w:t>
      </w:r>
      <w:r>
        <w:rPr>
          <w:w w:val="105"/>
        </w:rPr>
        <w:t>cuales</w:t>
      </w:r>
      <w:r>
        <w:rPr>
          <w:spacing w:val="-10"/>
          <w:w w:val="105"/>
        </w:rPr>
        <w:t> </w:t>
      </w:r>
      <w:r>
        <w:rPr>
          <w:w w:val="105"/>
        </w:rPr>
        <w:t>se sitúan</w:t>
      </w:r>
      <w:r>
        <w:rPr>
          <w:spacing w:val="-10"/>
          <w:w w:val="105"/>
        </w:rPr>
        <w:t> </w:t>
      </w:r>
      <w:r>
        <w:rPr>
          <w:w w:val="105"/>
        </w:rPr>
        <w:t>en</w:t>
      </w:r>
      <w:r>
        <w:rPr>
          <w:spacing w:val="-9"/>
          <w:w w:val="105"/>
        </w:rPr>
        <w:t> </w:t>
      </w:r>
      <w:r>
        <w:rPr>
          <w:w w:val="105"/>
        </w:rPr>
        <w:t>población</w:t>
      </w:r>
      <w:r>
        <w:rPr>
          <w:spacing w:val="-9"/>
          <w:w w:val="105"/>
        </w:rPr>
        <w:t> </w:t>
      </w:r>
      <w:r>
        <w:rPr>
          <w:w w:val="105"/>
        </w:rPr>
        <w:t>escolar</w:t>
      </w:r>
      <w:r>
        <w:rPr>
          <w:spacing w:val="-10"/>
          <w:w w:val="105"/>
        </w:rPr>
        <w:t> </w:t>
      </w:r>
      <w:r>
        <w:rPr>
          <w:w w:val="105"/>
        </w:rPr>
        <w:t>de</w:t>
      </w:r>
      <w:r>
        <w:rPr>
          <w:spacing w:val="-7"/>
          <w:w w:val="105"/>
        </w:rPr>
        <w:t> </w:t>
      </w:r>
      <w:r>
        <w:rPr>
          <w:w w:val="105"/>
        </w:rPr>
        <w:t>los</w:t>
      </w:r>
      <w:r>
        <w:rPr>
          <w:spacing w:val="-9"/>
          <w:w w:val="105"/>
        </w:rPr>
        <w:t> </w:t>
      </w:r>
      <w:r>
        <w:rPr>
          <w:w w:val="105"/>
        </w:rPr>
        <w:t>ciclos</w:t>
      </w:r>
      <w:r>
        <w:rPr>
          <w:spacing w:val="-9"/>
          <w:w w:val="105"/>
        </w:rPr>
        <w:t> </w:t>
      </w:r>
      <w:r>
        <w:rPr>
          <w:w w:val="105"/>
        </w:rPr>
        <w:t>de</w:t>
      </w:r>
      <w:r>
        <w:rPr>
          <w:spacing w:val="-7"/>
          <w:w w:val="105"/>
        </w:rPr>
        <w:t> </w:t>
      </w:r>
      <w:r>
        <w:rPr>
          <w:w w:val="105"/>
        </w:rPr>
        <w:t>secundaria</w:t>
      </w:r>
      <w:r>
        <w:rPr>
          <w:spacing w:val="-11"/>
          <w:w w:val="105"/>
        </w:rPr>
        <w:t> </w:t>
      </w:r>
      <w:r>
        <w:rPr>
          <w:w w:val="105"/>
        </w:rPr>
        <w:t>y</w:t>
      </w:r>
      <w:r>
        <w:rPr>
          <w:spacing w:val="-7"/>
          <w:w w:val="105"/>
        </w:rPr>
        <w:t> </w:t>
      </w:r>
      <w:r>
        <w:rPr>
          <w:w w:val="105"/>
        </w:rPr>
        <w:t>bachiller,</w:t>
      </w:r>
      <w:r>
        <w:rPr>
          <w:spacing w:val="-8"/>
          <w:w w:val="105"/>
        </w:rPr>
        <w:t> </w:t>
      </w:r>
      <w:r>
        <w:rPr>
          <w:w w:val="105"/>
        </w:rPr>
        <w:t>sectores</w:t>
      </w:r>
      <w:r>
        <w:rPr>
          <w:spacing w:val="-9"/>
          <w:w w:val="105"/>
        </w:rPr>
        <w:t> </w:t>
      </w:r>
      <w:r>
        <w:rPr>
          <w:w w:val="105"/>
        </w:rPr>
        <w:t>principales</w:t>
      </w:r>
      <w:r>
        <w:rPr>
          <w:spacing w:val="-7"/>
          <w:w w:val="105"/>
        </w:rPr>
        <w:t> </w:t>
      </w:r>
      <w:r>
        <w:rPr>
          <w:w w:val="105"/>
        </w:rPr>
        <w:t>de</w:t>
      </w:r>
      <w:r>
        <w:rPr>
          <w:spacing w:val="-9"/>
          <w:w w:val="105"/>
        </w:rPr>
        <w:t> </w:t>
      </w:r>
      <w:r>
        <w:rPr>
          <w:w w:val="105"/>
        </w:rPr>
        <w:t>actuación</w:t>
      </w:r>
      <w:r>
        <w:rPr>
          <w:spacing w:val="-10"/>
          <w:w w:val="105"/>
        </w:rPr>
        <w:t> </w:t>
      </w:r>
      <w:r>
        <w:rPr>
          <w:w w:val="105"/>
        </w:rPr>
        <w:t>del Programa.</w:t>
      </w:r>
    </w:p>
    <w:p>
      <w:pPr>
        <w:pStyle w:val="BodyText"/>
        <w:spacing w:before="6"/>
      </w:pPr>
    </w:p>
    <w:p>
      <w:pPr>
        <w:pStyle w:val="BodyText"/>
        <w:spacing w:line="249" w:lineRule="auto"/>
        <w:ind w:left="1707" w:right="1209"/>
        <w:jc w:val="both"/>
      </w:pPr>
      <w:r>
        <w:rPr>
          <w:w w:val="105"/>
        </w:rPr>
        <w:t>En</w:t>
      </w:r>
      <w:r>
        <w:rPr>
          <w:spacing w:val="-18"/>
          <w:w w:val="105"/>
        </w:rPr>
        <w:t> </w:t>
      </w:r>
      <w:r>
        <w:rPr>
          <w:w w:val="105"/>
        </w:rPr>
        <w:t>2021,</w:t>
      </w:r>
      <w:r>
        <w:rPr>
          <w:spacing w:val="-17"/>
          <w:w w:val="105"/>
        </w:rPr>
        <w:t> </w:t>
      </w:r>
      <w:r>
        <w:rPr>
          <w:w w:val="105"/>
        </w:rPr>
        <w:t>se</w:t>
      </w:r>
      <w:r>
        <w:rPr>
          <w:spacing w:val="-19"/>
          <w:w w:val="105"/>
        </w:rPr>
        <w:t> </w:t>
      </w:r>
      <w:r>
        <w:rPr>
          <w:w w:val="105"/>
        </w:rPr>
        <w:t>han</w:t>
      </w:r>
      <w:r>
        <w:rPr>
          <w:spacing w:val="-17"/>
          <w:w w:val="105"/>
        </w:rPr>
        <w:t> </w:t>
      </w:r>
      <w:r>
        <w:rPr>
          <w:w w:val="105"/>
        </w:rPr>
        <w:t>continuado</w:t>
      </w:r>
      <w:r>
        <w:rPr>
          <w:spacing w:val="-19"/>
          <w:w w:val="105"/>
        </w:rPr>
        <w:t> </w:t>
      </w:r>
      <w:r>
        <w:rPr>
          <w:w w:val="105"/>
        </w:rPr>
        <w:t>con</w:t>
      </w:r>
      <w:r>
        <w:rPr>
          <w:spacing w:val="-18"/>
          <w:w w:val="105"/>
        </w:rPr>
        <w:t> </w:t>
      </w:r>
      <w:r>
        <w:rPr>
          <w:w w:val="105"/>
        </w:rPr>
        <w:t>los</w:t>
      </w:r>
      <w:r>
        <w:rPr>
          <w:spacing w:val="-20"/>
          <w:w w:val="105"/>
        </w:rPr>
        <w:t> </w:t>
      </w:r>
      <w:r>
        <w:rPr>
          <w:w w:val="105"/>
        </w:rPr>
        <w:t>trabajos</w:t>
      </w:r>
      <w:r>
        <w:rPr>
          <w:spacing w:val="-18"/>
          <w:w w:val="105"/>
        </w:rPr>
        <w:t> </w:t>
      </w:r>
      <w:r>
        <w:rPr>
          <w:w w:val="105"/>
        </w:rPr>
        <w:t>de</w:t>
      </w:r>
      <w:r>
        <w:rPr>
          <w:spacing w:val="-17"/>
          <w:w w:val="105"/>
        </w:rPr>
        <w:t> </w:t>
      </w:r>
      <w:r>
        <w:rPr>
          <w:w w:val="105"/>
        </w:rPr>
        <w:t>monitorización</w:t>
      </w:r>
      <w:r>
        <w:rPr>
          <w:spacing w:val="-19"/>
          <w:w w:val="105"/>
        </w:rPr>
        <w:t> </w:t>
      </w:r>
      <w:r>
        <w:rPr>
          <w:w w:val="105"/>
        </w:rPr>
        <w:t>activa</w:t>
      </w:r>
      <w:r>
        <w:rPr>
          <w:spacing w:val="-19"/>
          <w:w w:val="105"/>
        </w:rPr>
        <w:t> </w:t>
      </w:r>
      <w:r>
        <w:rPr>
          <w:w w:val="105"/>
        </w:rPr>
        <w:t>de</w:t>
      </w:r>
      <w:r>
        <w:rPr>
          <w:spacing w:val="-17"/>
          <w:w w:val="105"/>
        </w:rPr>
        <w:t> </w:t>
      </w:r>
      <w:r>
        <w:rPr>
          <w:w w:val="105"/>
        </w:rPr>
        <w:t>los</w:t>
      </w:r>
      <w:r>
        <w:rPr>
          <w:spacing w:val="-20"/>
          <w:w w:val="105"/>
        </w:rPr>
        <w:t> </w:t>
      </w:r>
      <w:r>
        <w:rPr>
          <w:w w:val="105"/>
        </w:rPr>
        <w:t>servicios</w:t>
      </w:r>
      <w:r>
        <w:rPr>
          <w:spacing w:val="-18"/>
          <w:w w:val="105"/>
        </w:rPr>
        <w:t> </w:t>
      </w:r>
      <w:r>
        <w:rPr>
          <w:w w:val="105"/>
        </w:rPr>
        <w:t>de</w:t>
      </w:r>
      <w:r>
        <w:rPr>
          <w:spacing w:val="-18"/>
          <w:w w:val="105"/>
        </w:rPr>
        <w:t> </w:t>
      </w:r>
      <w:r>
        <w:rPr>
          <w:w w:val="105"/>
        </w:rPr>
        <w:t>Televisión</w:t>
      </w:r>
      <w:r>
        <w:rPr>
          <w:spacing w:val="-17"/>
          <w:w w:val="105"/>
        </w:rPr>
        <w:t> </w:t>
      </w:r>
      <w:r>
        <w:rPr>
          <w:w w:val="105"/>
        </w:rPr>
        <w:t>Digital Terrestre</w:t>
      </w:r>
      <w:r>
        <w:rPr>
          <w:spacing w:val="-9"/>
          <w:w w:val="105"/>
        </w:rPr>
        <w:t> </w:t>
      </w:r>
      <w:r>
        <w:rPr>
          <w:w w:val="105"/>
        </w:rPr>
        <w:t>y</w:t>
      </w:r>
      <w:r>
        <w:rPr>
          <w:spacing w:val="-9"/>
          <w:w w:val="105"/>
        </w:rPr>
        <w:t> </w:t>
      </w:r>
      <w:r>
        <w:rPr>
          <w:w w:val="105"/>
        </w:rPr>
        <w:t>Radio</w:t>
      </w:r>
      <w:r>
        <w:rPr>
          <w:spacing w:val="-9"/>
          <w:w w:val="105"/>
        </w:rPr>
        <w:t> </w:t>
      </w:r>
      <w:r>
        <w:rPr>
          <w:w w:val="105"/>
        </w:rPr>
        <w:t>FM,</w:t>
      </w:r>
      <w:r>
        <w:rPr>
          <w:spacing w:val="-8"/>
          <w:w w:val="105"/>
        </w:rPr>
        <w:t> </w:t>
      </w:r>
      <w:r>
        <w:rPr>
          <w:w w:val="105"/>
        </w:rPr>
        <w:t>apoyándose</w:t>
      </w:r>
      <w:r>
        <w:rPr>
          <w:spacing w:val="-9"/>
          <w:w w:val="105"/>
        </w:rPr>
        <w:t> </w:t>
      </w:r>
      <w:r>
        <w:rPr>
          <w:w w:val="105"/>
        </w:rPr>
        <w:t>en</w:t>
      </w:r>
      <w:r>
        <w:rPr>
          <w:spacing w:val="-9"/>
          <w:w w:val="105"/>
        </w:rPr>
        <w:t> </w:t>
      </w:r>
      <w:r>
        <w:rPr>
          <w:w w:val="105"/>
        </w:rPr>
        <w:t>la</w:t>
      </w:r>
      <w:r>
        <w:rPr>
          <w:spacing w:val="-9"/>
          <w:w w:val="105"/>
        </w:rPr>
        <w:t> </w:t>
      </w:r>
      <w:r>
        <w:rPr>
          <w:w w:val="105"/>
        </w:rPr>
        <w:t>red</w:t>
      </w:r>
      <w:r>
        <w:rPr>
          <w:spacing w:val="-9"/>
          <w:w w:val="105"/>
        </w:rPr>
        <w:t> </w:t>
      </w:r>
      <w:r>
        <w:rPr>
          <w:w w:val="105"/>
        </w:rPr>
        <w:t>de</w:t>
      </w:r>
      <w:r>
        <w:rPr>
          <w:spacing w:val="-8"/>
          <w:w w:val="105"/>
        </w:rPr>
        <w:t> </w:t>
      </w:r>
      <w:r>
        <w:rPr>
          <w:w w:val="105"/>
        </w:rPr>
        <w:t>equipos</w:t>
      </w:r>
      <w:r>
        <w:rPr>
          <w:spacing w:val="-9"/>
          <w:w w:val="105"/>
        </w:rPr>
        <w:t> </w:t>
      </w:r>
      <w:r>
        <w:rPr>
          <w:w w:val="105"/>
        </w:rPr>
        <w:t>de</w:t>
      </w:r>
      <w:r>
        <w:rPr>
          <w:spacing w:val="-9"/>
          <w:w w:val="105"/>
        </w:rPr>
        <w:t> </w:t>
      </w:r>
      <w:r>
        <w:rPr>
          <w:w w:val="105"/>
        </w:rPr>
        <w:t>monitorización</w:t>
      </w:r>
      <w:r>
        <w:rPr>
          <w:spacing w:val="-10"/>
          <w:w w:val="105"/>
        </w:rPr>
        <w:t> </w:t>
      </w:r>
      <w:r>
        <w:rPr>
          <w:w w:val="105"/>
        </w:rPr>
        <w:t>que</w:t>
      </w:r>
      <w:r>
        <w:rPr>
          <w:spacing w:val="-9"/>
          <w:w w:val="105"/>
        </w:rPr>
        <w:t> </w:t>
      </w:r>
      <w:r>
        <w:rPr>
          <w:w w:val="105"/>
        </w:rPr>
        <w:t>el</w:t>
      </w:r>
      <w:r>
        <w:rPr>
          <w:spacing w:val="-10"/>
          <w:w w:val="105"/>
        </w:rPr>
        <w:t> </w:t>
      </w:r>
      <w:r>
        <w:rPr>
          <w:w w:val="105"/>
        </w:rPr>
        <w:t>ITC</w:t>
      </w:r>
      <w:r>
        <w:rPr>
          <w:spacing w:val="-9"/>
          <w:w w:val="105"/>
        </w:rPr>
        <w:t> </w:t>
      </w:r>
      <w:r>
        <w:rPr>
          <w:w w:val="105"/>
        </w:rPr>
        <w:t>tiene</w:t>
      </w:r>
      <w:r>
        <w:rPr>
          <w:spacing w:val="-9"/>
          <w:w w:val="105"/>
        </w:rPr>
        <w:t> </w:t>
      </w:r>
      <w:r>
        <w:rPr>
          <w:w w:val="105"/>
        </w:rPr>
        <w:t>desplegados en todas las islas, generándose informes periódicos de seguimiento de ocupación de ambos servicios así como la generación de informes específicos bajo</w:t>
      </w:r>
      <w:r>
        <w:rPr>
          <w:spacing w:val="-9"/>
          <w:w w:val="105"/>
        </w:rPr>
        <w:t> </w:t>
      </w:r>
      <w:r>
        <w:rPr>
          <w:w w:val="105"/>
        </w:rPr>
        <w:t>demanda.</w:t>
      </w:r>
    </w:p>
    <w:p>
      <w:pPr>
        <w:pStyle w:val="BodyText"/>
        <w:spacing w:before="9"/>
      </w:pPr>
    </w:p>
    <w:p>
      <w:pPr>
        <w:pStyle w:val="BodyText"/>
        <w:spacing w:line="249" w:lineRule="auto"/>
        <w:ind w:left="1707" w:right="1209"/>
        <w:jc w:val="both"/>
      </w:pPr>
      <w:r>
        <w:rPr>
          <w:w w:val="105"/>
        </w:rPr>
        <w:t>Finalmente,</w:t>
      </w:r>
      <w:r>
        <w:rPr>
          <w:spacing w:val="-16"/>
          <w:w w:val="105"/>
        </w:rPr>
        <w:t> </w:t>
      </w:r>
      <w:r>
        <w:rPr>
          <w:w w:val="105"/>
        </w:rPr>
        <w:t>se</w:t>
      </w:r>
      <w:r>
        <w:rPr>
          <w:spacing w:val="-15"/>
          <w:w w:val="105"/>
        </w:rPr>
        <w:t> </w:t>
      </w:r>
      <w:r>
        <w:rPr>
          <w:w w:val="105"/>
        </w:rPr>
        <w:t>ha</w:t>
      </w:r>
      <w:r>
        <w:rPr>
          <w:spacing w:val="-14"/>
          <w:w w:val="105"/>
        </w:rPr>
        <w:t> </w:t>
      </w:r>
      <w:r>
        <w:rPr>
          <w:w w:val="105"/>
        </w:rPr>
        <w:t>mantenido</w:t>
      </w:r>
      <w:r>
        <w:rPr>
          <w:spacing w:val="-14"/>
          <w:w w:val="105"/>
        </w:rPr>
        <w:t> </w:t>
      </w:r>
      <w:r>
        <w:rPr>
          <w:w w:val="105"/>
        </w:rPr>
        <w:t>la</w:t>
      </w:r>
      <w:r>
        <w:rPr>
          <w:spacing w:val="-14"/>
          <w:w w:val="105"/>
        </w:rPr>
        <w:t> </w:t>
      </w:r>
      <w:r>
        <w:rPr>
          <w:w w:val="105"/>
        </w:rPr>
        <w:t>labor</w:t>
      </w:r>
      <w:r>
        <w:rPr>
          <w:spacing w:val="-15"/>
          <w:w w:val="105"/>
        </w:rPr>
        <w:t> </w:t>
      </w:r>
      <w:r>
        <w:rPr>
          <w:w w:val="105"/>
        </w:rPr>
        <w:t>de</w:t>
      </w:r>
      <w:r>
        <w:rPr>
          <w:spacing w:val="-15"/>
          <w:w w:val="105"/>
        </w:rPr>
        <w:t> </w:t>
      </w:r>
      <w:r>
        <w:rPr>
          <w:w w:val="105"/>
        </w:rPr>
        <w:t>soporte</w:t>
      </w:r>
      <w:r>
        <w:rPr>
          <w:spacing w:val="-14"/>
          <w:w w:val="105"/>
        </w:rPr>
        <w:t> </w:t>
      </w:r>
      <w:r>
        <w:rPr>
          <w:w w:val="105"/>
        </w:rPr>
        <w:t>horizontal</w:t>
      </w:r>
      <w:r>
        <w:rPr>
          <w:spacing w:val="-15"/>
          <w:w w:val="105"/>
        </w:rPr>
        <w:t> </w:t>
      </w:r>
      <w:r>
        <w:rPr>
          <w:w w:val="105"/>
        </w:rPr>
        <w:t>en</w:t>
      </w:r>
      <w:r>
        <w:rPr>
          <w:spacing w:val="-14"/>
          <w:w w:val="105"/>
        </w:rPr>
        <w:t> </w:t>
      </w:r>
      <w:r>
        <w:rPr>
          <w:w w:val="105"/>
        </w:rPr>
        <w:t>materia</w:t>
      </w:r>
      <w:r>
        <w:rPr>
          <w:spacing w:val="-16"/>
          <w:w w:val="105"/>
        </w:rPr>
        <w:t> </w:t>
      </w:r>
      <w:r>
        <w:rPr>
          <w:w w:val="105"/>
        </w:rPr>
        <w:t>de</w:t>
      </w:r>
      <w:r>
        <w:rPr>
          <w:spacing w:val="-14"/>
          <w:w w:val="105"/>
        </w:rPr>
        <w:t> </w:t>
      </w:r>
      <w:r>
        <w:rPr>
          <w:w w:val="105"/>
        </w:rPr>
        <w:t>telecomunicaciones</w:t>
      </w:r>
      <w:r>
        <w:rPr>
          <w:spacing w:val="-17"/>
          <w:w w:val="105"/>
        </w:rPr>
        <w:t> </w:t>
      </w:r>
      <w:r>
        <w:rPr>
          <w:w w:val="105"/>
        </w:rPr>
        <w:t>y</w:t>
      </w:r>
      <w:r>
        <w:rPr>
          <w:spacing w:val="-15"/>
          <w:w w:val="105"/>
        </w:rPr>
        <w:t> </w:t>
      </w:r>
      <w:r>
        <w:rPr>
          <w:w w:val="105"/>
        </w:rPr>
        <w:t>sociedad de</w:t>
      </w:r>
      <w:r>
        <w:rPr>
          <w:spacing w:val="-16"/>
          <w:w w:val="105"/>
        </w:rPr>
        <w:t> </w:t>
      </w:r>
      <w:r>
        <w:rPr>
          <w:w w:val="105"/>
        </w:rPr>
        <w:t>la</w:t>
      </w:r>
      <w:r>
        <w:rPr>
          <w:spacing w:val="-16"/>
          <w:w w:val="105"/>
        </w:rPr>
        <w:t> </w:t>
      </w:r>
      <w:r>
        <w:rPr>
          <w:w w:val="105"/>
        </w:rPr>
        <w:t>información,</w:t>
      </w:r>
      <w:r>
        <w:rPr>
          <w:spacing w:val="-16"/>
          <w:w w:val="105"/>
        </w:rPr>
        <w:t> </w:t>
      </w:r>
      <w:r>
        <w:rPr>
          <w:w w:val="105"/>
        </w:rPr>
        <w:t>realizándose</w:t>
      </w:r>
      <w:r>
        <w:rPr>
          <w:spacing w:val="-16"/>
          <w:w w:val="105"/>
        </w:rPr>
        <w:t> </w:t>
      </w:r>
      <w:r>
        <w:rPr>
          <w:w w:val="105"/>
        </w:rPr>
        <w:t>labores</w:t>
      </w:r>
      <w:r>
        <w:rPr>
          <w:spacing w:val="-16"/>
          <w:w w:val="105"/>
        </w:rPr>
        <w:t> </w:t>
      </w:r>
      <w:r>
        <w:rPr>
          <w:w w:val="105"/>
        </w:rPr>
        <w:t>de</w:t>
      </w:r>
      <w:r>
        <w:rPr>
          <w:spacing w:val="-16"/>
          <w:w w:val="105"/>
        </w:rPr>
        <w:t> </w:t>
      </w:r>
      <w:r>
        <w:rPr>
          <w:w w:val="105"/>
        </w:rPr>
        <w:t>seguimiento</w:t>
      </w:r>
      <w:r>
        <w:rPr>
          <w:spacing w:val="-16"/>
          <w:w w:val="105"/>
        </w:rPr>
        <w:t> </w:t>
      </w:r>
      <w:r>
        <w:rPr>
          <w:w w:val="105"/>
        </w:rPr>
        <w:t>del</w:t>
      </w:r>
      <w:r>
        <w:rPr>
          <w:spacing w:val="-17"/>
          <w:w w:val="105"/>
        </w:rPr>
        <w:t> </w:t>
      </w:r>
      <w:r>
        <w:rPr>
          <w:w w:val="105"/>
        </w:rPr>
        <w:t>servicio</w:t>
      </w:r>
      <w:r>
        <w:rPr>
          <w:spacing w:val="-15"/>
          <w:w w:val="105"/>
        </w:rPr>
        <w:t> </w:t>
      </w:r>
      <w:r>
        <w:rPr>
          <w:w w:val="105"/>
        </w:rPr>
        <w:t>consistente</w:t>
      </w:r>
      <w:r>
        <w:rPr>
          <w:spacing w:val="-16"/>
          <w:w w:val="105"/>
        </w:rPr>
        <w:t> </w:t>
      </w:r>
      <w:r>
        <w:rPr>
          <w:w w:val="105"/>
        </w:rPr>
        <w:t>en</w:t>
      </w:r>
      <w:r>
        <w:rPr>
          <w:spacing w:val="-16"/>
          <w:w w:val="105"/>
        </w:rPr>
        <w:t> </w:t>
      </w:r>
      <w:r>
        <w:rPr>
          <w:w w:val="105"/>
        </w:rPr>
        <w:t>“la</w:t>
      </w:r>
      <w:r>
        <w:rPr>
          <w:spacing w:val="-16"/>
          <w:w w:val="105"/>
        </w:rPr>
        <w:t> </w:t>
      </w:r>
      <w:r>
        <w:rPr>
          <w:w w:val="105"/>
        </w:rPr>
        <w:t>difusión</w:t>
      </w:r>
      <w:r>
        <w:rPr>
          <w:spacing w:val="-17"/>
          <w:w w:val="105"/>
        </w:rPr>
        <w:t> </w:t>
      </w:r>
      <w:r>
        <w:rPr>
          <w:w w:val="105"/>
        </w:rPr>
        <w:t>de</w:t>
      </w:r>
      <w:r>
        <w:rPr>
          <w:spacing w:val="-16"/>
          <w:w w:val="105"/>
        </w:rPr>
        <w:t> </w:t>
      </w:r>
      <w:r>
        <w:rPr>
          <w:w w:val="105"/>
        </w:rPr>
        <w:t>canales de televisión digital de ámbito estatal y autonómico, en zonas de la comunidad autónoma de canarias poco urbanizadas y remotas”, así como el análisis y seguimiento en la evolución de zonas blancas y grises en Canarias en materia de banda ancha NGA, por</w:t>
      </w:r>
      <w:r>
        <w:rPr>
          <w:spacing w:val="-16"/>
          <w:w w:val="105"/>
        </w:rPr>
        <w:t> </w:t>
      </w:r>
      <w:r>
        <w:rPr>
          <w:w w:val="105"/>
        </w:rPr>
        <w:t>municipio.</w:t>
      </w:r>
    </w:p>
    <w:p>
      <w:pPr>
        <w:pStyle w:val="BodyText"/>
        <w:spacing w:before="1"/>
        <w:rPr>
          <w:sz w:val="22"/>
        </w:rPr>
      </w:pPr>
    </w:p>
    <w:p>
      <w:pPr>
        <w:pStyle w:val="BodyText"/>
        <w:spacing w:line="249" w:lineRule="auto"/>
        <w:ind w:left="1707" w:right="1210"/>
        <w:jc w:val="both"/>
      </w:pPr>
      <w:r>
        <w:rPr>
          <w:w w:val="105"/>
        </w:rPr>
        <w:t>Fuera</w:t>
      </w:r>
      <w:r>
        <w:rPr>
          <w:spacing w:val="-13"/>
          <w:w w:val="105"/>
        </w:rPr>
        <w:t> </w:t>
      </w:r>
      <w:r>
        <w:rPr>
          <w:w w:val="105"/>
        </w:rPr>
        <w:t>del</w:t>
      </w:r>
      <w:r>
        <w:rPr>
          <w:spacing w:val="-13"/>
          <w:w w:val="105"/>
        </w:rPr>
        <w:t> </w:t>
      </w:r>
      <w:r>
        <w:rPr>
          <w:w w:val="105"/>
        </w:rPr>
        <w:t>ámbito</w:t>
      </w:r>
      <w:r>
        <w:rPr>
          <w:spacing w:val="-13"/>
          <w:w w:val="105"/>
        </w:rPr>
        <w:t> </w:t>
      </w:r>
      <w:r>
        <w:rPr>
          <w:w w:val="105"/>
        </w:rPr>
        <w:t>ACIISI,</w:t>
      </w:r>
      <w:r>
        <w:rPr>
          <w:spacing w:val="-12"/>
          <w:w w:val="105"/>
        </w:rPr>
        <w:t> </w:t>
      </w:r>
      <w:r>
        <w:rPr>
          <w:w w:val="105"/>
        </w:rPr>
        <w:t>y</w:t>
      </w:r>
      <w:r>
        <w:rPr>
          <w:spacing w:val="-14"/>
          <w:w w:val="105"/>
        </w:rPr>
        <w:t> </w:t>
      </w:r>
      <w:r>
        <w:rPr>
          <w:w w:val="105"/>
        </w:rPr>
        <w:t>dentro</w:t>
      </w:r>
      <w:r>
        <w:rPr>
          <w:spacing w:val="-12"/>
          <w:w w:val="105"/>
        </w:rPr>
        <w:t> </w:t>
      </w:r>
      <w:r>
        <w:rPr>
          <w:w w:val="105"/>
        </w:rPr>
        <w:t>de</w:t>
      </w:r>
      <w:r>
        <w:rPr>
          <w:spacing w:val="-13"/>
          <w:w w:val="105"/>
        </w:rPr>
        <w:t> </w:t>
      </w:r>
      <w:r>
        <w:rPr>
          <w:w w:val="105"/>
        </w:rPr>
        <w:t>la</w:t>
      </w:r>
      <w:r>
        <w:rPr>
          <w:spacing w:val="-12"/>
          <w:w w:val="105"/>
        </w:rPr>
        <w:t> </w:t>
      </w:r>
      <w:r>
        <w:rPr>
          <w:w w:val="105"/>
        </w:rPr>
        <w:t>línea</w:t>
      </w:r>
      <w:r>
        <w:rPr>
          <w:spacing w:val="-13"/>
          <w:w w:val="105"/>
        </w:rPr>
        <w:t> </w:t>
      </w:r>
      <w:r>
        <w:rPr>
          <w:w w:val="105"/>
        </w:rPr>
        <w:t>de</w:t>
      </w:r>
      <w:r>
        <w:rPr>
          <w:spacing w:val="-14"/>
          <w:w w:val="105"/>
        </w:rPr>
        <w:t> </w:t>
      </w:r>
      <w:r>
        <w:rPr>
          <w:w w:val="105"/>
        </w:rPr>
        <w:t>electrónica</w:t>
      </w:r>
      <w:r>
        <w:rPr>
          <w:spacing w:val="-13"/>
          <w:w w:val="105"/>
        </w:rPr>
        <w:t> </w:t>
      </w:r>
      <w:r>
        <w:rPr>
          <w:w w:val="105"/>
        </w:rPr>
        <w:t>e</w:t>
      </w:r>
      <w:r>
        <w:rPr>
          <w:spacing w:val="-12"/>
          <w:w w:val="105"/>
        </w:rPr>
        <w:t> </w:t>
      </w:r>
      <w:r>
        <w:rPr>
          <w:w w:val="105"/>
        </w:rPr>
        <w:t>impresión</w:t>
      </w:r>
      <w:r>
        <w:rPr>
          <w:spacing w:val="-13"/>
          <w:w w:val="105"/>
        </w:rPr>
        <w:t> </w:t>
      </w:r>
      <w:r>
        <w:rPr>
          <w:w w:val="105"/>
        </w:rPr>
        <w:t>3D,</w:t>
      </w:r>
      <w:r>
        <w:rPr>
          <w:spacing w:val="-12"/>
          <w:w w:val="105"/>
        </w:rPr>
        <w:t> </w:t>
      </w:r>
      <w:r>
        <w:rPr>
          <w:w w:val="105"/>
        </w:rPr>
        <w:t>se</w:t>
      </w:r>
      <w:r>
        <w:rPr>
          <w:spacing w:val="-14"/>
          <w:w w:val="105"/>
        </w:rPr>
        <w:t> </w:t>
      </w:r>
      <w:r>
        <w:rPr>
          <w:w w:val="105"/>
        </w:rPr>
        <w:t>ha</w:t>
      </w:r>
      <w:r>
        <w:rPr>
          <w:spacing w:val="-13"/>
          <w:w w:val="105"/>
        </w:rPr>
        <w:t> </w:t>
      </w:r>
      <w:r>
        <w:rPr>
          <w:w w:val="105"/>
        </w:rPr>
        <w:t>continuado</w:t>
      </w:r>
      <w:r>
        <w:rPr>
          <w:spacing w:val="-14"/>
          <w:w w:val="105"/>
        </w:rPr>
        <w:t> </w:t>
      </w:r>
      <w:r>
        <w:rPr>
          <w:w w:val="105"/>
        </w:rPr>
        <w:t>atendiendo las demandas tecnológicas de empresas e instituciones para la generación de prototipos electrónicos, destacando,</w:t>
      </w:r>
      <w:r>
        <w:rPr>
          <w:spacing w:val="-14"/>
          <w:w w:val="105"/>
        </w:rPr>
        <w:t> </w:t>
      </w:r>
      <w:r>
        <w:rPr>
          <w:w w:val="105"/>
        </w:rPr>
        <w:t>por</w:t>
      </w:r>
      <w:r>
        <w:rPr>
          <w:spacing w:val="-13"/>
          <w:w w:val="105"/>
        </w:rPr>
        <w:t> </w:t>
      </w:r>
      <w:r>
        <w:rPr>
          <w:w w:val="105"/>
        </w:rPr>
        <w:t>su</w:t>
      </w:r>
      <w:r>
        <w:rPr>
          <w:spacing w:val="-11"/>
          <w:w w:val="105"/>
        </w:rPr>
        <w:t> </w:t>
      </w:r>
      <w:r>
        <w:rPr>
          <w:w w:val="105"/>
        </w:rPr>
        <w:t>carácter</w:t>
      </w:r>
      <w:r>
        <w:rPr>
          <w:spacing w:val="-15"/>
          <w:w w:val="105"/>
        </w:rPr>
        <w:t> </w:t>
      </w:r>
      <w:r>
        <w:rPr>
          <w:w w:val="105"/>
        </w:rPr>
        <w:t>histórico-cultural,</w:t>
      </w:r>
      <w:r>
        <w:rPr>
          <w:spacing w:val="-11"/>
          <w:w w:val="105"/>
        </w:rPr>
        <w:t> </w:t>
      </w:r>
      <w:r>
        <w:rPr>
          <w:w w:val="105"/>
        </w:rPr>
        <w:t>las</w:t>
      </w:r>
      <w:r>
        <w:rPr>
          <w:spacing w:val="-15"/>
          <w:w w:val="105"/>
        </w:rPr>
        <w:t> </w:t>
      </w:r>
      <w:r>
        <w:rPr>
          <w:w w:val="105"/>
        </w:rPr>
        <w:t>actuaciones</w:t>
      </w:r>
      <w:r>
        <w:rPr>
          <w:spacing w:val="-11"/>
          <w:w w:val="105"/>
        </w:rPr>
        <w:t> </w:t>
      </w:r>
      <w:r>
        <w:rPr>
          <w:w w:val="105"/>
        </w:rPr>
        <w:t>TIC</w:t>
      </w:r>
      <w:r>
        <w:rPr>
          <w:spacing w:val="-13"/>
          <w:w w:val="105"/>
        </w:rPr>
        <w:t> </w:t>
      </w:r>
      <w:r>
        <w:rPr>
          <w:w w:val="105"/>
        </w:rPr>
        <w:t>llevadas</w:t>
      </w:r>
      <w:r>
        <w:rPr>
          <w:spacing w:val="-14"/>
          <w:w w:val="105"/>
        </w:rPr>
        <w:t> </w:t>
      </w:r>
      <w:r>
        <w:rPr>
          <w:w w:val="105"/>
        </w:rPr>
        <w:t>a</w:t>
      </w:r>
      <w:r>
        <w:rPr>
          <w:spacing w:val="-12"/>
          <w:w w:val="105"/>
        </w:rPr>
        <w:t> </w:t>
      </w:r>
      <w:r>
        <w:rPr>
          <w:w w:val="105"/>
        </w:rPr>
        <w:t>cabo</w:t>
      </w:r>
      <w:r>
        <w:rPr>
          <w:spacing w:val="-13"/>
          <w:w w:val="105"/>
        </w:rPr>
        <w:t> </w:t>
      </w:r>
      <w:r>
        <w:rPr>
          <w:w w:val="105"/>
        </w:rPr>
        <w:t>en</w:t>
      </w:r>
      <w:r>
        <w:rPr>
          <w:spacing w:val="-12"/>
          <w:w w:val="105"/>
        </w:rPr>
        <w:t> </w:t>
      </w:r>
      <w:r>
        <w:rPr>
          <w:w w:val="105"/>
        </w:rPr>
        <w:t>el</w:t>
      </w:r>
      <w:r>
        <w:rPr>
          <w:spacing w:val="-13"/>
          <w:w w:val="105"/>
        </w:rPr>
        <w:t> </w:t>
      </w:r>
      <w:r>
        <w:rPr>
          <w:w w:val="105"/>
        </w:rPr>
        <w:t>Museo</w:t>
      </w:r>
      <w:r>
        <w:rPr>
          <w:spacing w:val="-12"/>
          <w:w w:val="105"/>
        </w:rPr>
        <w:t> </w:t>
      </w:r>
      <w:r>
        <w:rPr>
          <w:w w:val="105"/>
        </w:rPr>
        <w:t>Histórico</w:t>
      </w:r>
    </w:p>
    <w:p>
      <w:pPr>
        <w:spacing w:before="75"/>
        <w:ind w:left="8860" w:right="0" w:firstLine="0"/>
        <w:jc w:val="both"/>
        <w:rPr>
          <w:sz w:val="19"/>
        </w:rPr>
      </w:pPr>
      <w:r>
        <w:rPr>
          <w:sz w:val="19"/>
        </w:rPr>
        <w:t>Página 91</w:t>
      </w:r>
    </w:p>
    <w:p>
      <w:pPr>
        <w:pStyle w:val="BodyText"/>
      </w:pPr>
    </w:p>
    <w:p>
      <w:pPr>
        <w:pStyle w:val="BodyText"/>
      </w:pPr>
    </w:p>
    <w:p>
      <w:pPr>
        <w:pStyle w:val="BodyText"/>
        <w:spacing w:before="5"/>
        <w:rPr>
          <w:sz w:val="18"/>
        </w:rPr>
      </w:pPr>
      <w:r>
        <w:rPr/>
        <w:pict>
          <v:group style="position:absolute;margin-left:52.058052pt;margin-top:12.579359pt;width:490.9pt;height:36.6pt;mso-position-horizontal-relative:page;mso-position-vertical-relative:paragraph;z-index:-251319296;mso-wrap-distance-left:0;mso-wrap-distance-right:0" coordorigin="1041,252" coordsize="9818,732">
            <v:line style="position:absolute" from="1046,979" to="1046,256" stroked="true" strokeweight=".465325pt" strokecolor="#000000">
              <v:stroke dashstyle="solid"/>
            </v:line>
            <v:line style="position:absolute" from="1046,979" to="5441,979" stroked="true" strokeweight=".465325pt" strokecolor="#000000">
              <v:stroke dashstyle="solid"/>
            </v:line>
            <v:line style="position:absolute" from="1046,256" to="5441,256" stroked="true" strokeweight=".465325pt" strokecolor="#000000">
              <v:stroke dashstyle="solid"/>
            </v:line>
            <v:line style="position:absolute" from="5441,979" to="10211,979"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2"/>
        <w:rPr>
          <w:sz w:val="13"/>
        </w:rPr>
      </w:pPr>
    </w:p>
    <w:p>
      <w:pPr>
        <w:pStyle w:val="BodyText"/>
        <w:spacing w:line="249" w:lineRule="auto" w:before="104"/>
        <w:ind w:left="1707" w:right="1210"/>
        <w:jc w:val="both"/>
      </w:pPr>
      <w:r>
        <w:rPr>
          <w:w w:val="105"/>
        </w:rPr>
        <w:t>Militar de Canarias en las maquetas de la Batalla de Santa Cruz de Tenerife de 1797 y Ataque a Las Palmas de Gran Canaria de 1599.</w:t>
      </w:r>
    </w:p>
    <w:p>
      <w:pPr>
        <w:pStyle w:val="BodyText"/>
        <w:spacing w:before="8"/>
      </w:pPr>
    </w:p>
    <w:p>
      <w:pPr>
        <w:pStyle w:val="BodyText"/>
        <w:spacing w:line="249" w:lineRule="auto"/>
        <w:ind w:left="1707" w:right="1209"/>
        <w:jc w:val="both"/>
      </w:pPr>
      <w:r>
        <w:rPr>
          <w:w w:val="105"/>
        </w:rPr>
        <w:t>Dentro</w:t>
      </w:r>
      <w:r>
        <w:rPr>
          <w:spacing w:val="-11"/>
          <w:w w:val="105"/>
        </w:rPr>
        <w:t> </w:t>
      </w:r>
      <w:r>
        <w:rPr>
          <w:w w:val="105"/>
        </w:rPr>
        <w:t>de</w:t>
      </w:r>
      <w:r>
        <w:rPr>
          <w:spacing w:val="-10"/>
          <w:w w:val="105"/>
        </w:rPr>
        <w:t> </w:t>
      </w:r>
      <w:r>
        <w:rPr>
          <w:w w:val="105"/>
        </w:rPr>
        <w:t>la</w:t>
      </w:r>
      <w:r>
        <w:rPr>
          <w:spacing w:val="-11"/>
          <w:w w:val="105"/>
        </w:rPr>
        <w:t> </w:t>
      </w:r>
      <w:r>
        <w:rPr>
          <w:w w:val="105"/>
        </w:rPr>
        <w:t>línea</w:t>
      </w:r>
      <w:r>
        <w:rPr>
          <w:spacing w:val="-10"/>
          <w:w w:val="105"/>
        </w:rPr>
        <w:t> </w:t>
      </w:r>
      <w:r>
        <w:rPr>
          <w:w w:val="105"/>
        </w:rPr>
        <w:t>de</w:t>
      </w:r>
      <w:r>
        <w:rPr>
          <w:spacing w:val="-10"/>
          <w:w w:val="105"/>
        </w:rPr>
        <w:t> </w:t>
      </w:r>
      <w:r>
        <w:rPr>
          <w:w w:val="105"/>
        </w:rPr>
        <w:t>vuelos</w:t>
      </w:r>
      <w:r>
        <w:rPr>
          <w:spacing w:val="-13"/>
          <w:w w:val="105"/>
        </w:rPr>
        <w:t> </w:t>
      </w:r>
      <w:r>
        <w:rPr>
          <w:w w:val="105"/>
        </w:rPr>
        <w:t>no</w:t>
      </w:r>
      <w:r>
        <w:rPr>
          <w:spacing w:val="-11"/>
          <w:w w:val="105"/>
        </w:rPr>
        <w:t> </w:t>
      </w:r>
      <w:r>
        <w:rPr>
          <w:w w:val="105"/>
        </w:rPr>
        <w:t>tripulados,</w:t>
      </w:r>
      <w:r>
        <w:rPr>
          <w:spacing w:val="-12"/>
          <w:w w:val="105"/>
        </w:rPr>
        <w:t> </w:t>
      </w:r>
      <w:r>
        <w:rPr>
          <w:w w:val="105"/>
        </w:rPr>
        <w:t>durante</w:t>
      </w:r>
      <w:r>
        <w:rPr>
          <w:spacing w:val="-10"/>
          <w:w w:val="105"/>
        </w:rPr>
        <w:t> </w:t>
      </w:r>
      <w:r>
        <w:rPr>
          <w:w w:val="105"/>
        </w:rPr>
        <w:t>2021,</w:t>
      </w:r>
      <w:r>
        <w:rPr>
          <w:spacing w:val="-10"/>
          <w:w w:val="105"/>
        </w:rPr>
        <w:t> </w:t>
      </w:r>
      <w:r>
        <w:rPr>
          <w:w w:val="105"/>
        </w:rPr>
        <w:t>se</w:t>
      </w:r>
      <w:r>
        <w:rPr>
          <w:spacing w:val="-11"/>
          <w:w w:val="105"/>
        </w:rPr>
        <w:t> </w:t>
      </w:r>
      <w:r>
        <w:rPr>
          <w:w w:val="105"/>
        </w:rPr>
        <w:t>han</w:t>
      </w:r>
      <w:r>
        <w:rPr>
          <w:spacing w:val="-10"/>
          <w:w w:val="105"/>
        </w:rPr>
        <w:t> </w:t>
      </w:r>
      <w:r>
        <w:rPr>
          <w:w w:val="105"/>
        </w:rPr>
        <w:t>ampliado</w:t>
      </w:r>
      <w:r>
        <w:rPr>
          <w:spacing w:val="-11"/>
          <w:w w:val="105"/>
        </w:rPr>
        <w:t> </w:t>
      </w:r>
      <w:r>
        <w:rPr>
          <w:w w:val="105"/>
        </w:rPr>
        <w:t>la</w:t>
      </w:r>
      <w:r>
        <w:rPr>
          <w:spacing w:val="-10"/>
          <w:w w:val="105"/>
        </w:rPr>
        <w:t> </w:t>
      </w:r>
      <w:r>
        <w:rPr>
          <w:w w:val="105"/>
        </w:rPr>
        <w:t>complejidad</w:t>
      </w:r>
      <w:r>
        <w:rPr>
          <w:spacing w:val="-10"/>
          <w:w w:val="105"/>
        </w:rPr>
        <w:t> </w:t>
      </w:r>
      <w:r>
        <w:rPr>
          <w:w w:val="105"/>
        </w:rPr>
        <w:t>y</w:t>
      </w:r>
      <w:r>
        <w:rPr>
          <w:spacing w:val="-11"/>
          <w:w w:val="105"/>
        </w:rPr>
        <w:t> </w:t>
      </w:r>
      <w:r>
        <w:rPr>
          <w:w w:val="105"/>
        </w:rPr>
        <w:t>ámbito</w:t>
      </w:r>
      <w:r>
        <w:rPr>
          <w:spacing w:val="-12"/>
          <w:w w:val="105"/>
        </w:rPr>
        <w:t> </w:t>
      </w:r>
      <w:r>
        <w:rPr>
          <w:w w:val="105"/>
        </w:rPr>
        <w:t>de</w:t>
      </w:r>
      <w:r>
        <w:rPr>
          <w:spacing w:val="-10"/>
          <w:w w:val="105"/>
        </w:rPr>
        <w:t> </w:t>
      </w:r>
      <w:r>
        <w:rPr>
          <w:w w:val="105"/>
        </w:rPr>
        <w:t>las operaciones</w:t>
      </w:r>
      <w:r>
        <w:rPr>
          <w:spacing w:val="-14"/>
          <w:w w:val="105"/>
        </w:rPr>
        <w:t> </w:t>
      </w:r>
      <w:r>
        <w:rPr>
          <w:w w:val="105"/>
        </w:rPr>
        <w:t>involucrando</w:t>
      </w:r>
      <w:r>
        <w:rPr>
          <w:spacing w:val="-13"/>
          <w:w w:val="105"/>
        </w:rPr>
        <w:t> </w:t>
      </w:r>
      <w:r>
        <w:rPr>
          <w:w w:val="105"/>
        </w:rPr>
        <w:t>cámaras</w:t>
      </w:r>
      <w:r>
        <w:rPr>
          <w:spacing w:val="-12"/>
          <w:w w:val="105"/>
        </w:rPr>
        <w:t> </w:t>
      </w:r>
      <w:r>
        <w:rPr>
          <w:w w:val="105"/>
        </w:rPr>
        <w:t>para</w:t>
      </w:r>
      <w:r>
        <w:rPr>
          <w:spacing w:val="-13"/>
          <w:w w:val="105"/>
        </w:rPr>
        <w:t> </w:t>
      </w:r>
      <w:r>
        <w:rPr>
          <w:w w:val="105"/>
        </w:rPr>
        <w:t>la</w:t>
      </w:r>
      <w:r>
        <w:rPr>
          <w:spacing w:val="-14"/>
          <w:w w:val="105"/>
        </w:rPr>
        <w:t> </w:t>
      </w:r>
      <w:r>
        <w:rPr>
          <w:w w:val="105"/>
        </w:rPr>
        <w:t>toma</w:t>
      </w:r>
      <w:r>
        <w:rPr>
          <w:spacing w:val="-14"/>
          <w:w w:val="105"/>
        </w:rPr>
        <w:t> </w:t>
      </w:r>
      <w:r>
        <w:rPr>
          <w:w w:val="105"/>
        </w:rPr>
        <w:t>de</w:t>
      </w:r>
      <w:r>
        <w:rPr>
          <w:spacing w:val="-14"/>
          <w:w w:val="105"/>
        </w:rPr>
        <w:t> </w:t>
      </w:r>
      <w:r>
        <w:rPr>
          <w:w w:val="105"/>
        </w:rPr>
        <w:t>imágenes</w:t>
      </w:r>
      <w:r>
        <w:rPr>
          <w:spacing w:val="-12"/>
          <w:w w:val="105"/>
        </w:rPr>
        <w:t> </w:t>
      </w:r>
      <w:r>
        <w:rPr>
          <w:w w:val="105"/>
        </w:rPr>
        <w:t>RGB,</w:t>
      </w:r>
      <w:r>
        <w:rPr>
          <w:spacing w:val="-14"/>
          <w:w w:val="105"/>
        </w:rPr>
        <w:t> </w:t>
      </w:r>
      <w:r>
        <w:rPr>
          <w:w w:val="105"/>
        </w:rPr>
        <w:t>hiperespectrales,</w:t>
      </w:r>
      <w:r>
        <w:rPr>
          <w:spacing w:val="-13"/>
          <w:w w:val="105"/>
        </w:rPr>
        <w:t> </w:t>
      </w:r>
      <w:r>
        <w:rPr>
          <w:w w:val="105"/>
        </w:rPr>
        <w:t>multiespectrales</w:t>
      </w:r>
      <w:r>
        <w:rPr>
          <w:spacing w:val="-14"/>
          <w:w w:val="105"/>
        </w:rPr>
        <w:t> </w:t>
      </w:r>
      <w:r>
        <w:rPr>
          <w:w w:val="105"/>
        </w:rPr>
        <w:t>y térmicas que, unido a técnicas de inteligencia artificial, nos han permitido la realización de actuaciones de I+D de carácter medioambiental, centradas en el seguimiento y estudio del comportamiento de las mareas,</w:t>
      </w:r>
      <w:r>
        <w:rPr>
          <w:spacing w:val="-11"/>
          <w:w w:val="105"/>
        </w:rPr>
        <w:t> </w:t>
      </w:r>
      <w:r>
        <w:rPr>
          <w:w w:val="105"/>
        </w:rPr>
        <w:t>análisis</w:t>
      </w:r>
      <w:r>
        <w:rPr>
          <w:spacing w:val="-10"/>
          <w:w w:val="105"/>
        </w:rPr>
        <w:t> </w:t>
      </w:r>
      <w:r>
        <w:rPr>
          <w:w w:val="105"/>
        </w:rPr>
        <w:t>del</w:t>
      </w:r>
      <w:r>
        <w:rPr>
          <w:spacing w:val="-11"/>
          <w:w w:val="105"/>
        </w:rPr>
        <w:t> </w:t>
      </w:r>
      <w:r>
        <w:rPr>
          <w:w w:val="105"/>
        </w:rPr>
        <w:t>estado</w:t>
      </w:r>
      <w:r>
        <w:rPr>
          <w:spacing w:val="-12"/>
          <w:w w:val="105"/>
        </w:rPr>
        <w:t> </w:t>
      </w:r>
      <w:r>
        <w:rPr>
          <w:w w:val="105"/>
        </w:rPr>
        <w:t>de</w:t>
      </w:r>
      <w:r>
        <w:rPr>
          <w:spacing w:val="-10"/>
          <w:w w:val="105"/>
        </w:rPr>
        <w:t> </w:t>
      </w:r>
      <w:r>
        <w:rPr>
          <w:w w:val="105"/>
        </w:rPr>
        <w:t>vegetación</w:t>
      </w:r>
      <w:r>
        <w:rPr>
          <w:spacing w:val="-10"/>
          <w:w w:val="105"/>
        </w:rPr>
        <w:t> </w:t>
      </w:r>
      <w:r>
        <w:rPr>
          <w:w w:val="105"/>
        </w:rPr>
        <w:t>en</w:t>
      </w:r>
      <w:r>
        <w:rPr>
          <w:spacing w:val="-10"/>
          <w:w w:val="105"/>
        </w:rPr>
        <w:t> </w:t>
      </w:r>
      <w:r>
        <w:rPr>
          <w:w w:val="105"/>
        </w:rPr>
        <w:t>fondos</w:t>
      </w:r>
      <w:r>
        <w:rPr>
          <w:spacing w:val="-10"/>
          <w:w w:val="105"/>
        </w:rPr>
        <w:t> </w:t>
      </w:r>
      <w:r>
        <w:rPr>
          <w:w w:val="105"/>
        </w:rPr>
        <w:t>de</w:t>
      </w:r>
      <w:r>
        <w:rPr>
          <w:spacing w:val="-12"/>
          <w:w w:val="105"/>
        </w:rPr>
        <w:t> </w:t>
      </w:r>
      <w:r>
        <w:rPr>
          <w:w w:val="105"/>
        </w:rPr>
        <w:t>barrancos,</w:t>
      </w:r>
      <w:r>
        <w:rPr>
          <w:spacing w:val="-10"/>
          <w:w w:val="105"/>
        </w:rPr>
        <w:t> </w:t>
      </w:r>
      <w:r>
        <w:rPr>
          <w:w w:val="105"/>
        </w:rPr>
        <w:t>monitorización</w:t>
      </w:r>
      <w:r>
        <w:rPr>
          <w:spacing w:val="-12"/>
          <w:w w:val="105"/>
        </w:rPr>
        <w:t> </w:t>
      </w:r>
      <w:r>
        <w:rPr>
          <w:w w:val="105"/>
        </w:rPr>
        <w:t>de</w:t>
      </w:r>
      <w:r>
        <w:rPr>
          <w:spacing w:val="-10"/>
          <w:w w:val="105"/>
        </w:rPr>
        <w:t> </w:t>
      </w:r>
      <w:r>
        <w:rPr>
          <w:w w:val="105"/>
        </w:rPr>
        <w:t>sistemas</w:t>
      </w:r>
      <w:r>
        <w:rPr>
          <w:spacing w:val="-11"/>
          <w:w w:val="105"/>
        </w:rPr>
        <w:t> </w:t>
      </w:r>
      <w:r>
        <w:rPr>
          <w:w w:val="105"/>
        </w:rPr>
        <w:t>dunares, así como inspección visual de</w:t>
      </w:r>
      <w:r>
        <w:rPr>
          <w:spacing w:val="-5"/>
          <w:w w:val="105"/>
        </w:rPr>
        <w:t> </w:t>
      </w:r>
      <w:r>
        <w:rPr>
          <w:w w:val="105"/>
        </w:rPr>
        <w:t>infraestructuras.</w:t>
      </w:r>
    </w:p>
    <w:p>
      <w:pPr>
        <w:pStyle w:val="BodyText"/>
        <w:spacing w:before="8"/>
      </w:pPr>
    </w:p>
    <w:p>
      <w:pPr>
        <w:pStyle w:val="BodyText"/>
        <w:spacing w:line="249" w:lineRule="auto"/>
        <w:ind w:left="1707" w:right="1209"/>
        <w:jc w:val="both"/>
      </w:pPr>
      <w:r>
        <w:rPr>
          <w:w w:val="105"/>
        </w:rPr>
        <w:t>En</w:t>
      </w:r>
      <w:r>
        <w:rPr>
          <w:spacing w:val="-7"/>
          <w:w w:val="105"/>
        </w:rPr>
        <w:t> </w:t>
      </w:r>
      <w:r>
        <w:rPr>
          <w:w w:val="105"/>
        </w:rPr>
        <w:t>esta</w:t>
      </w:r>
      <w:r>
        <w:rPr>
          <w:spacing w:val="-6"/>
          <w:w w:val="105"/>
        </w:rPr>
        <w:t> </w:t>
      </w:r>
      <w:r>
        <w:rPr>
          <w:w w:val="105"/>
        </w:rPr>
        <w:t>misma</w:t>
      </w:r>
      <w:r>
        <w:rPr>
          <w:spacing w:val="-5"/>
          <w:w w:val="105"/>
        </w:rPr>
        <w:t> </w:t>
      </w:r>
      <w:r>
        <w:rPr>
          <w:w w:val="105"/>
        </w:rPr>
        <w:t>línea,</w:t>
      </w:r>
      <w:r>
        <w:rPr>
          <w:spacing w:val="-7"/>
          <w:w w:val="105"/>
        </w:rPr>
        <w:t> </w:t>
      </w:r>
      <w:r>
        <w:rPr>
          <w:w w:val="105"/>
        </w:rPr>
        <w:t>en</w:t>
      </w:r>
      <w:r>
        <w:rPr>
          <w:spacing w:val="-6"/>
          <w:w w:val="105"/>
        </w:rPr>
        <w:t> </w:t>
      </w:r>
      <w:r>
        <w:rPr>
          <w:w w:val="105"/>
        </w:rPr>
        <w:t>el</w:t>
      </w:r>
      <w:r>
        <w:rPr>
          <w:spacing w:val="-8"/>
          <w:w w:val="105"/>
        </w:rPr>
        <w:t> </w:t>
      </w:r>
      <w:r>
        <w:rPr>
          <w:w w:val="105"/>
        </w:rPr>
        <w:t>marco</w:t>
      </w:r>
      <w:r>
        <w:rPr>
          <w:spacing w:val="-4"/>
          <w:w w:val="105"/>
        </w:rPr>
        <w:t> </w:t>
      </w:r>
      <w:r>
        <w:rPr>
          <w:w w:val="105"/>
        </w:rPr>
        <w:t>del</w:t>
      </w:r>
      <w:r>
        <w:rPr>
          <w:spacing w:val="-8"/>
          <w:w w:val="105"/>
        </w:rPr>
        <w:t> </w:t>
      </w:r>
      <w:r>
        <w:rPr>
          <w:w w:val="105"/>
        </w:rPr>
        <w:t>proyecto</w:t>
      </w:r>
      <w:r>
        <w:rPr>
          <w:spacing w:val="-7"/>
          <w:w w:val="105"/>
        </w:rPr>
        <w:t> </w:t>
      </w:r>
      <w:r>
        <w:rPr>
          <w:w w:val="105"/>
        </w:rPr>
        <w:t>VERCOCHAR,</w:t>
      </w:r>
      <w:r>
        <w:rPr>
          <w:spacing w:val="-5"/>
          <w:w w:val="105"/>
        </w:rPr>
        <w:t> </w:t>
      </w:r>
      <w:r>
        <w:rPr>
          <w:w w:val="105"/>
        </w:rPr>
        <w:t>proyecto</w:t>
      </w:r>
      <w:r>
        <w:rPr>
          <w:spacing w:val="-4"/>
          <w:w w:val="105"/>
        </w:rPr>
        <w:t> </w:t>
      </w:r>
      <w:r>
        <w:rPr>
          <w:w w:val="105"/>
        </w:rPr>
        <w:t>MAC,</w:t>
      </w:r>
      <w:r>
        <w:rPr>
          <w:spacing w:val="-8"/>
          <w:w w:val="105"/>
        </w:rPr>
        <w:t> </w:t>
      </w:r>
      <w:r>
        <w:rPr>
          <w:w w:val="105"/>
        </w:rPr>
        <w:t>orientado</w:t>
      </w:r>
      <w:r>
        <w:rPr>
          <w:spacing w:val="-6"/>
          <w:w w:val="105"/>
        </w:rPr>
        <w:t> </w:t>
      </w:r>
      <w:r>
        <w:rPr>
          <w:w w:val="105"/>
        </w:rPr>
        <w:t>al</w:t>
      </w:r>
      <w:r>
        <w:rPr>
          <w:spacing w:val="-6"/>
          <w:w w:val="105"/>
        </w:rPr>
        <w:t> </w:t>
      </w:r>
      <w:r>
        <w:rPr>
          <w:w w:val="105"/>
        </w:rPr>
        <w:t>desarrollo</w:t>
      </w:r>
      <w:r>
        <w:rPr>
          <w:spacing w:val="-6"/>
          <w:w w:val="105"/>
        </w:rPr>
        <w:t> </w:t>
      </w:r>
      <w:r>
        <w:rPr>
          <w:w w:val="105"/>
        </w:rPr>
        <w:t>de herramientas</w:t>
      </w:r>
      <w:r>
        <w:rPr>
          <w:spacing w:val="-12"/>
          <w:w w:val="105"/>
        </w:rPr>
        <w:t> </w:t>
      </w:r>
      <w:r>
        <w:rPr>
          <w:w w:val="105"/>
        </w:rPr>
        <w:t>para</w:t>
      </w:r>
      <w:r>
        <w:rPr>
          <w:spacing w:val="-9"/>
          <w:w w:val="105"/>
        </w:rPr>
        <w:t> </w:t>
      </w:r>
      <w:r>
        <w:rPr>
          <w:w w:val="105"/>
        </w:rPr>
        <w:t>la</w:t>
      </w:r>
      <w:r>
        <w:rPr>
          <w:spacing w:val="-9"/>
          <w:w w:val="105"/>
        </w:rPr>
        <w:t> </w:t>
      </w:r>
      <w:r>
        <w:rPr>
          <w:w w:val="105"/>
        </w:rPr>
        <w:t>adaptación</w:t>
      </w:r>
      <w:r>
        <w:rPr>
          <w:spacing w:val="-10"/>
          <w:w w:val="105"/>
        </w:rPr>
        <w:t> </w:t>
      </w:r>
      <w:r>
        <w:rPr>
          <w:w w:val="105"/>
        </w:rPr>
        <w:t>al</w:t>
      </w:r>
      <w:r>
        <w:rPr>
          <w:spacing w:val="-10"/>
          <w:w w:val="105"/>
        </w:rPr>
        <w:t> </w:t>
      </w:r>
      <w:r>
        <w:rPr>
          <w:w w:val="105"/>
        </w:rPr>
        <w:t>cambio</w:t>
      </w:r>
      <w:r>
        <w:rPr>
          <w:spacing w:val="-10"/>
          <w:w w:val="105"/>
        </w:rPr>
        <w:t> </w:t>
      </w:r>
      <w:r>
        <w:rPr>
          <w:w w:val="105"/>
        </w:rPr>
        <w:t>climático,</w:t>
      </w:r>
      <w:r>
        <w:rPr>
          <w:spacing w:val="-9"/>
          <w:w w:val="105"/>
        </w:rPr>
        <w:t> </w:t>
      </w:r>
      <w:r>
        <w:rPr>
          <w:w w:val="105"/>
        </w:rPr>
        <w:t>la</w:t>
      </w:r>
      <w:r>
        <w:rPr>
          <w:spacing w:val="-11"/>
          <w:w w:val="105"/>
        </w:rPr>
        <w:t> </w:t>
      </w:r>
      <w:r>
        <w:rPr>
          <w:w w:val="105"/>
        </w:rPr>
        <w:t>prevención</w:t>
      </w:r>
      <w:r>
        <w:rPr>
          <w:spacing w:val="-10"/>
          <w:w w:val="105"/>
        </w:rPr>
        <w:t> </w:t>
      </w:r>
      <w:r>
        <w:rPr>
          <w:w w:val="105"/>
        </w:rPr>
        <w:t>y</w:t>
      </w:r>
      <w:r>
        <w:rPr>
          <w:spacing w:val="-9"/>
          <w:w w:val="105"/>
        </w:rPr>
        <w:t> </w:t>
      </w:r>
      <w:r>
        <w:rPr>
          <w:w w:val="105"/>
        </w:rPr>
        <w:t>mitigación</w:t>
      </w:r>
      <w:r>
        <w:rPr>
          <w:spacing w:val="-9"/>
          <w:w w:val="105"/>
        </w:rPr>
        <w:t> </w:t>
      </w:r>
      <w:r>
        <w:rPr>
          <w:w w:val="105"/>
        </w:rPr>
        <w:t>de</w:t>
      </w:r>
      <w:r>
        <w:rPr>
          <w:spacing w:val="-11"/>
          <w:w w:val="105"/>
        </w:rPr>
        <w:t> </w:t>
      </w:r>
      <w:r>
        <w:rPr>
          <w:w w:val="105"/>
        </w:rPr>
        <w:t>los</w:t>
      </w:r>
      <w:r>
        <w:rPr>
          <w:spacing w:val="-9"/>
          <w:w w:val="105"/>
        </w:rPr>
        <w:t> </w:t>
      </w:r>
      <w:r>
        <w:rPr>
          <w:w w:val="105"/>
        </w:rPr>
        <w:t>efectos</w:t>
      </w:r>
      <w:r>
        <w:rPr>
          <w:spacing w:val="-11"/>
          <w:w w:val="105"/>
        </w:rPr>
        <w:t> </w:t>
      </w:r>
      <w:r>
        <w:rPr>
          <w:w w:val="105"/>
        </w:rPr>
        <w:t>derivados de</w:t>
      </w:r>
      <w:r>
        <w:rPr>
          <w:spacing w:val="-2"/>
          <w:w w:val="105"/>
        </w:rPr>
        <w:t> </w:t>
      </w:r>
      <w:r>
        <w:rPr>
          <w:w w:val="105"/>
        </w:rPr>
        <w:t>los</w:t>
      </w:r>
      <w:r>
        <w:rPr>
          <w:spacing w:val="-5"/>
          <w:w w:val="105"/>
        </w:rPr>
        <w:t> </w:t>
      </w:r>
      <w:r>
        <w:rPr>
          <w:w w:val="105"/>
        </w:rPr>
        <w:t>riesgos</w:t>
      </w:r>
      <w:r>
        <w:rPr>
          <w:spacing w:val="-4"/>
          <w:w w:val="105"/>
        </w:rPr>
        <w:t> </w:t>
      </w:r>
      <w:r>
        <w:rPr>
          <w:w w:val="105"/>
        </w:rPr>
        <w:t>naturales</w:t>
      </w:r>
      <w:r>
        <w:rPr>
          <w:spacing w:val="-5"/>
          <w:w w:val="105"/>
        </w:rPr>
        <w:t> </w:t>
      </w:r>
      <w:r>
        <w:rPr>
          <w:w w:val="105"/>
        </w:rPr>
        <w:t>en</w:t>
      </w:r>
      <w:r>
        <w:rPr>
          <w:spacing w:val="-4"/>
          <w:w w:val="105"/>
        </w:rPr>
        <w:t> </w:t>
      </w:r>
      <w:r>
        <w:rPr>
          <w:w w:val="105"/>
        </w:rPr>
        <w:t>el</w:t>
      </w:r>
      <w:r>
        <w:rPr>
          <w:spacing w:val="-3"/>
          <w:w w:val="105"/>
        </w:rPr>
        <w:t> </w:t>
      </w:r>
      <w:r>
        <w:rPr>
          <w:w w:val="105"/>
        </w:rPr>
        <w:t>medio</w:t>
      </w:r>
      <w:r>
        <w:rPr>
          <w:spacing w:val="-4"/>
          <w:w w:val="105"/>
        </w:rPr>
        <w:t> </w:t>
      </w:r>
      <w:r>
        <w:rPr>
          <w:w w:val="105"/>
        </w:rPr>
        <w:t>agrícola</w:t>
      </w:r>
      <w:r>
        <w:rPr>
          <w:spacing w:val="-2"/>
          <w:w w:val="105"/>
        </w:rPr>
        <w:t> </w:t>
      </w:r>
      <w:r>
        <w:rPr>
          <w:w w:val="105"/>
        </w:rPr>
        <w:t>y</w:t>
      </w:r>
      <w:r>
        <w:rPr>
          <w:spacing w:val="-3"/>
          <w:w w:val="105"/>
        </w:rPr>
        <w:t> </w:t>
      </w:r>
      <w:r>
        <w:rPr>
          <w:w w:val="105"/>
        </w:rPr>
        <w:t>forestal,</w:t>
      </w:r>
      <w:r>
        <w:rPr>
          <w:spacing w:val="-4"/>
          <w:w w:val="105"/>
        </w:rPr>
        <w:t> </w:t>
      </w:r>
      <w:r>
        <w:rPr>
          <w:w w:val="105"/>
        </w:rPr>
        <w:t>se</w:t>
      </w:r>
      <w:r>
        <w:rPr>
          <w:spacing w:val="-2"/>
          <w:w w:val="105"/>
        </w:rPr>
        <w:t> </w:t>
      </w:r>
      <w:r>
        <w:rPr>
          <w:w w:val="105"/>
        </w:rPr>
        <w:t>han</w:t>
      </w:r>
      <w:r>
        <w:rPr>
          <w:spacing w:val="-2"/>
          <w:w w:val="105"/>
        </w:rPr>
        <w:t> </w:t>
      </w:r>
      <w:r>
        <w:rPr>
          <w:w w:val="105"/>
        </w:rPr>
        <w:t>realizado</w:t>
      </w:r>
      <w:r>
        <w:rPr>
          <w:spacing w:val="-2"/>
          <w:w w:val="105"/>
        </w:rPr>
        <w:t> </w:t>
      </w:r>
      <w:r>
        <w:rPr>
          <w:w w:val="105"/>
        </w:rPr>
        <w:t>vuelos</w:t>
      </w:r>
      <w:r>
        <w:rPr>
          <w:spacing w:val="-3"/>
          <w:w w:val="105"/>
        </w:rPr>
        <w:t> </w:t>
      </w:r>
      <w:r>
        <w:rPr>
          <w:w w:val="105"/>
        </w:rPr>
        <w:t>con</w:t>
      </w:r>
      <w:r>
        <w:rPr>
          <w:spacing w:val="-2"/>
          <w:w w:val="105"/>
        </w:rPr>
        <w:t> </w:t>
      </w:r>
      <w:r>
        <w:rPr>
          <w:w w:val="105"/>
        </w:rPr>
        <w:t>dron</w:t>
      </w:r>
      <w:r>
        <w:rPr>
          <w:spacing w:val="-1"/>
          <w:w w:val="105"/>
        </w:rPr>
        <w:t> </w:t>
      </w:r>
      <w:r>
        <w:rPr>
          <w:w w:val="105"/>
        </w:rPr>
        <w:t>equipado</w:t>
      </w:r>
      <w:r>
        <w:rPr>
          <w:spacing w:val="-4"/>
          <w:w w:val="105"/>
        </w:rPr>
        <w:t> </w:t>
      </w:r>
      <w:r>
        <w:rPr>
          <w:w w:val="105"/>
        </w:rPr>
        <w:t>con cámara multiespectral y cámara térmica de alta resolución sobre un ensayo de cultivo de maíz, coincidiendo con 4 fases fenológicas características del maíz, con el fin de determinar el índice de vegetación de diferencia normalizada (NDVI) del</w:t>
      </w:r>
      <w:r>
        <w:rPr>
          <w:spacing w:val="-11"/>
          <w:w w:val="105"/>
        </w:rPr>
        <w:t> </w:t>
      </w:r>
      <w:r>
        <w:rPr>
          <w:w w:val="105"/>
        </w:rPr>
        <w:t>cultivo.</w:t>
      </w:r>
    </w:p>
    <w:p>
      <w:pPr>
        <w:pStyle w:val="BodyText"/>
        <w:spacing w:before="2"/>
        <w:rPr>
          <w:sz w:val="22"/>
        </w:rPr>
      </w:pPr>
    </w:p>
    <w:p>
      <w:pPr>
        <w:pStyle w:val="BodyText"/>
        <w:spacing w:line="249" w:lineRule="auto"/>
        <w:ind w:left="1707" w:right="1209"/>
        <w:jc w:val="both"/>
      </w:pPr>
      <w:r>
        <w:rPr>
          <w:w w:val="105"/>
        </w:rPr>
        <w:t>Por</w:t>
      </w:r>
      <w:r>
        <w:rPr>
          <w:spacing w:val="-13"/>
          <w:w w:val="105"/>
        </w:rPr>
        <w:t> </w:t>
      </w:r>
      <w:r>
        <w:rPr>
          <w:w w:val="105"/>
        </w:rPr>
        <w:t>último,</w:t>
      </w:r>
      <w:r>
        <w:rPr>
          <w:spacing w:val="-12"/>
          <w:w w:val="105"/>
        </w:rPr>
        <w:t> </w:t>
      </w:r>
      <w:r>
        <w:rPr>
          <w:w w:val="105"/>
        </w:rPr>
        <w:t>durante</w:t>
      </w:r>
      <w:r>
        <w:rPr>
          <w:spacing w:val="-12"/>
          <w:w w:val="105"/>
        </w:rPr>
        <w:t> </w:t>
      </w:r>
      <w:r>
        <w:rPr>
          <w:w w:val="105"/>
        </w:rPr>
        <w:t>2021,</w:t>
      </w:r>
      <w:r>
        <w:rPr>
          <w:spacing w:val="-12"/>
          <w:w w:val="105"/>
        </w:rPr>
        <w:t> </w:t>
      </w:r>
      <w:r>
        <w:rPr>
          <w:w w:val="105"/>
        </w:rPr>
        <w:t>se</w:t>
      </w:r>
      <w:r>
        <w:rPr>
          <w:spacing w:val="-14"/>
          <w:w w:val="105"/>
        </w:rPr>
        <w:t> </w:t>
      </w:r>
      <w:r>
        <w:rPr>
          <w:w w:val="105"/>
        </w:rPr>
        <w:t>diseñaron</w:t>
      </w:r>
      <w:r>
        <w:rPr>
          <w:spacing w:val="-12"/>
          <w:w w:val="105"/>
        </w:rPr>
        <w:t> </w:t>
      </w:r>
      <w:r>
        <w:rPr>
          <w:w w:val="105"/>
        </w:rPr>
        <w:t>y</w:t>
      </w:r>
      <w:r>
        <w:rPr>
          <w:spacing w:val="-12"/>
          <w:w w:val="105"/>
        </w:rPr>
        <w:t> </w:t>
      </w:r>
      <w:r>
        <w:rPr>
          <w:w w:val="105"/>
        </w:rPr>
        <w:t>realizaron</w:t>
      </w:r>
      <w:r>
        <w:rPr>
          <w:spacing w:val="-14"/>
          <w:w w:val="105"/>
        </w:rPr>
        <w:t> </w:t>
      </w:r>
      <w:r>
        <w:rPr>
          <w:w w:val="105"/>
        </w:rPr>
        <w:t>actividades</w:t>
      </w:r>
      <w:r>
        <w:rPr>
          <w:spacing w:val="-14"/>
          <w:w w:val="105"/>
        </w:rPr>
        <w:t> </w:t>
      </w:r>
      <w:r>
        <w:rPr>
          <w:w w:val="105"/>
        </w:rPr>
        <w:t>de</w:t>
      </w:r>
      <w:r>
        <w:rPr>
          <w:spacing w:val="-12"/>
          <w:w w:val="105"/>
        </w:rPr>
        <w:t> </w:t>
      </w:r>
      <w:r>
        <w:rPr>
          <w:w w:val="105"/>
        </w:rPr>
        <w:t>capacitación</w:t>
      </w:r>
      <w:r>
        <w:rPr>
          <w:spacing w:val="-14"/>
          <w:w w:val="105"/>
        </w:rPr>
        <w:t> </w:t>
      </w:r>
      <w:r>
        <w:rPr>
          <w:w w:val="105"/>
        </w:rPr>
        <w:t>digital</w:t>
      </w:r>
      <w:r>
        <w:rPr>
          <w:spacing w:val="-12"/>
          <w:w w:val="105"/>
        </w:rPr>
        <w:t> </w:t>
      </w:r>
      <w:r>
        <w:rPr>
          <w:w w:val="105"/>
        </w:rPr>
        <w:t>orientadas,</w:t>
      </w:r>
      <w:r>
        <w:rPr>
          <w:spacing w:val="-14"/>
          <w:w w:val="105"/>
        </w:rPr>
        <w:t> </w:t>
      </w:r>
      <w:r>
        <w:rPr>
          <w:w w:val="105"/>
        </w:rPr>
        <w:t>por</w:t>
      </w:r>
      <w:r>
        <w:rPr>
          <w:spacing w:val="-15"/>
          <w:w w:val="105"/>
        </w:rPr>
        <w:t> </w:t>
      </w:r>
      <w:r>
        <w:rPr>
          <w:w w:val="105"/>
        </w:rPr>
        <w:t>un lado, a estudiantes en las etapas de secundaria y bachiller buscando acercar, de manera práctica, el diseño</w:t>
      </w:r>
      <w:r>
        <w:rPr>
          <w:spacing w:val="-9"/>
          <w:w w:val="105"/>
        </w:rPr>
        <w:t> </w:t>
      </w:r>
      <w:r>
        <w:rPr>
          <w:w w:val="105"/>
        </w:rPr>
        <w:t>e</w:t>
      </w:r>
      <w:r>
        <w:rPr>
          <w:spacing w:val="-6"/>
          <w:w w:val="105"/>
        </w:rPr>
        <w:t> </w:t>
      </w:r>
      <w:r>
        <w:rPr>
          <w:w w:val="105"/>
        </w:rPr>
        <w:t>impresión</w:t>
      </w:r>
      <w:r>
        <w:rPr>
          <w:spacing w:val="-6"/>
          <w:w w:val="105"/>
        </w:rPr>
        <w:t> </w:t>
      </w:r>
      <w:r>
        <w:rPr>
          <w:w w:val="105"/>
        </w:rPr>
        <w:t>3D,</w:t>
      </w:r>
      <w:r>
        <w:rPr>
          <w:spacing w:val="-7"/>
          <w:w w:val="105"/>
        </w:rPr>
        <w:t> </w:t>
      </w:r>
      <w:r>
        <w:rPr>
          <w:w w:val="105"/>
        </w:rPr>
        <w:t>la</w:t>
      </w:r>
      <w:r>
        <w:rPr>
          <w:spacing w:val="-9"/>
          <w:w w:val="105"/>
        </w:rPr>
        <w:t> </w:t>
      </w:r>
      <w:r>
        <w:rPr>
          <w:w w:val="105"/>
        </w:rPr>
        <w:t>electrónica</w:t>
      </w:r>
      <w:r>
        <w:rPr>
          <w:spacing w:val="-8"/>
          <w:w w:val="105"/>
        </w:rPr>
        <w:t> </w:t>
      </w:r>
      <w:r>
        <w:rPr>
          <w:w w:val="105"/>
        </w:rPr>
        <w:t>básica</w:t>
      </w:r>
      <w:r>
        <w:rPr>
          <w:spacing w:val="-7"/>
          <w:w w:val="105"/>
        </w:rPr>
        <w:t> </w:t>
      </w:r>
      <w:r>
        <w:rPr>
          <w:w w:val="105"/>
        </w:rPr>
        <w:t>y</w:t>
      </w:r>
      <w:r>
        <w:rPr>
          <w:spacing w:val="-8"/>
          <w:w w:val="105"/>
        </w:rPr>
        <w:t> </w:t>
      </w:r>
      <w:r>
        <w:rPr>
          <w:w w:val="105"/>
        </w:rPr>
        <w:t>la</w:t>
      </w:r>
      <w:r>
        <w:rPr>
          <w:spacing w:val="-6"/>
          <w:w w:val="105"/>
        </w:rPr>
        <w:t> </w:t>
      </w:r>
      <w:r>
        <w:rPr>
          <w:w w:val="105"/>
        </w:rPr>
        <w:t>programación</w:t>
      </w:r>
      <w:r>
        <w:rPr>
          <w:spacing w:val="-6"/>
          <w:w w:val="105"/>
        </w:rPr>
        <w:t> </w:t>
      </w:r>
      <w:r>
        <w:rPr>
          <w:w w:val="105"/>
        </w:rPr>
        <w:t>y,</w:t>
      </w:r>
      <w:r>
        <w:rPr>
          <w:spacing w:val="-7"/>
          <w:w w:val="105"/>
        </w:rPr>
        <w:t> </w:t>
      </w:r>
      <w:r>
        <w:rPr>
          <w:w w:val="105"/>
        </w:rPr>
        <w:t>por</w:t>
      </w:r>
      <w:r>
        <w:rPr>
          <w:spacing w:val="-8"/>
          <w:w w:val="105"/>
        </w:rPr>
        <w:t> </w:t>
      </w:r>
      <w:r>
        <w:rPr>
          <w:w w:val="105"/>
        </w:rPr>
        <w:t>otro,</w:t>
      </w:r>
      <w:r>
        <w:rPr>
          <w:spacing w:val="-7"/>
          <w:w w:val="105"/>
        </w:rPr>
        <w:t> </w:t>
      </w:r>
      <w:r>
        <w:rPr>
          <w:w w:val="105"/>
        </w:rPr>
        <w:t>a</w:t>
      </w:r>
      <w:r>
        <w:rPr>
          <w:spacing w:val="-8"/>
          <w:w w:val="105"/>
        </w:rPr>
        <w:t> </w:t>
      </w:r>
      <w:r>
        <w:rPr>
          <w:w w:val="105"/>
        </w:rPr>
        <w:t>profesionales</w:t>
      </w:r>
      <w:r>
        <w:rPr>
          <w:spacing w:val="-7"/>
          <w:w w:val="105"/>
        </w:rPr>
        <w:t> </w:t>
      </w:r>
      <w:r>
        <w:rPr>
          <w:w w:val="105"/>
        </w:rPr>
        <w:t>y</w:t>
      </w:r>
      <w:r>
        <w:rPr>
          <w:spacing w:val="-8"/>
          <w:w w:val="105"/>
        </w:rPr>
        <w:t> </w:t>
      </w:r>
      <w:r>
        <w:rPr>
          <w:w w:val="105"/>
        </w:rPr>
        <w:t>estudiantes universitarios en los campos de escaneado e impresión</w:t>
      </w:r>
      <w:r>
        <w:rPr>
          <w:spacing w:val="-11"/>
          <w:w w:val="105"/>
        </w:rPr>
        <w:t> </w:t>
      </w:r>
      <w:r>
        <w:rPr>
          <w:w w:val="105"/>
        </w:rPr>
        <w:t>3D.</w:t>
      </w:r>
    </w:p>
    <w:p>
      <w:pPr>
        <w:pStyle w:val="BodyText"/>
        <w:spacing w:before="7"/>
      </w:pPr>
    </w:p>
    <w:p>
      <w:pPr>
        <w:pStyle w:val="Heading2"/>
        <w:rPr>
          <w:u w:val="none"/>
        </w:rPr>
      </w:pPr>
      <w:r>
        <w:rPr>
          <w:w w:val="105"/>
          <w:u w:val="none"/>
        </w:rPr>
        <w:t>5.10.- Otras</w:t>
      </w:r>
    </w:p>
    <w:p>
      <w:pPr>
        <w:pStyle w:val="BodyText"/>
        <w:spacing w:before="7"/>
        <w:rPr>
          <w:b/>
          <w:sz w:val="21"/>
        </w:rPr>
      </w:pPr>
    </w:p>
    <w:p>
      <w:pPr>
        <w:pStyle w:val="BodyText"/>
        <w:spacing w:line="249" w:lineRule="auto"/>
        <w:ind w:left="1707" w:right="1210"/>
        <w:jc w:val="both"/>
      </w:pPr>
      <w:r>
        <w:rPr>
          <w:w w:val="105"/>
        </w:rPr>
        <w:t>De</w:t>
      </w:r>
      <w:r>
        <w:rPr>
          <w:spacing w:val="-4"/>
          <w:w w:val="105"/>
        </w:rPr>
        <w:t> </w:t>
      </w:r>
      <w:r>
        <w:rPr>
          <w:w w:val="105"/>
        </w:rPr>
        <w:t>otro</w:t>
      </w:r>
      <w:r>
        <w:rPr>
          <w:spacing w:val="-5"/>
          <w:w w:val="105"/>
        </w:rPr>
        <w:t> </w:t>
      </w:r>
      <w:r>
        <w:rPr>
          <w:w w:val="105"/>
        </w:rPr>
        <w:t>lado,</w:t>
      </w:r>
      <w:r>
        <w:rPr>
          <w:spacing w:val="-5"/>
          <w:w w:val="105"/>
        </w:rPr>
        <w:t> </w:t>
      </w:r>
      <w:r>
        <w:rPr>
          <w:w w:val="105"/>
        </w:rPr>
        <w:t>cabe</w:t>
      </w:r>
      <w:r>
        <w:rPr>
          <w:spacing w:val="-5"/>
          <w:w w:val="105"/>
        </w:rPr>
        <w:t> </w:t>
      </w:r>
      <w:r>
        <w:rPr>
          <w:w w:val="105"/>
        </w:rPr>
        <w:t>destacar</w:t>
      </w:r>
      <w:r>
        <w:rPr>
          <w:spacing w:val="-6"/>
          <w:w w:val="105"/>
        </w:rPr>
        <w:t> </w:t>
      </w:r>
      <w:r>
        <w:rPr>
          <w:w w:val="105"/>
        </w:rPr>
        <w:t>además</w:t>
      </w:r>
      <w:r>
        <w:rPr>
          <w:spacing w:val="-4"/>
          <w:w w:val="105"/>
        </w:rPr>
        <w:t> </w:t>
      </w:r>
      <w:r>
        <w:rPr>
          <w:w w:val="105"/>
        </w:rPr>
        <w:t>de</w:t>
      </w:r>
      <w:r>
        <w:rPr>
          <w:spacing w:val="-4"/>
          <w:w w:val="105"/>
        </w:rPr>
        <w:t> </w:t>
      </w:r>
      <w:r>
        <w:rPr>
          <w:w w:val="105"/>
        </w:rPr>
        <w:t>la</w:t>
      </w:r>
      <w:r>
        <w:rPr>
          <w:spacing w:val="-5"/>
          <w:w w:val="105"/>
        </w:rPr>
        <w:t> </w:t>
      </w:r>
      <w:r>
        <w:rPr>
          <w:w w:val="105"/>
        </w:rPr>
        <w:t>actividad</w:t>
      </w:r>
      <w:r>
        <w:rPr>
          <w:spacing w:val="-5"/>
          <w:w w:val="105"/>
        </w:rPr>
        <w:t> </w:t>
      </w:r>
      <w:r>
        <w:rPr>
          <w:w w:val="105"/>
        </w:rPr>
        <w:t>propia</w:t>
      </w:r>
      <w:r>
        <w:rPr>
          <w:spacing w:val="-4"/>
          <w:w w:val="105"/>
        </w:rPr>
        <w:t> </w:t>
      </w:r>
      <w:r>
        <w:rPr>
          <w:w w:val="105"/>
        </w:rPr>
        <w:t>en</w:t>
      </w:r>
      <w:r>
        <w:rPr>
          <w:spacing w:val="-5"/>
          <w:w w:val="105"/>
        </w:rPr>
        <w:t> </w:t>
      </w:r>
      <w:r>
        <w:rPr>
          <w:w w:val="105"/>
        </w:rPr>
        <w:t>áreas</w:t>
      </w:r>
      <w:r>
        <w:rPr>
          <w:spacing w:val="-6"/>
          <w:w w:val="105"/>
        </w:rPr>
        <w:t> </w:t>
      </w:r>
      <w:r>
        <w:rPr>
          <w:w w:val="105"/>
        </w:rPr>
        <w:t>orientadas</w:t>
      </w:r>
      <w:r>
        <w:rPr>
          <w:spacing w:val="-6"/>
          <w:w w:val="105"/>
        </w:rPr>
        <w:t> </w:t>
      </w:r>
      <w:r>
        <w:rPr>
          <w:w w:val="105"/>
        </w:rPr>
        <w:t>al</w:t>
      </w:r>
      <w:r>
        <w:rPr>
          <w:spacing w:val="-6"/>
          <w:w w:val="105"/>
        </w:rPr>
        <w:t> </w:t>
      </w:r>
      <w:r>
        <w:rPr>
          <w:w w:val="105"/>
        </w:rPr>
        <w:t>impulso</w:t>
      </w:r>
      <w:r>
        <w:rPr>
          <w:spacing w:val="-3"/>
          <w:w w:val="105"/>
        </w:rPr>
        <w:t> </w:t>
      </w:r>
      <w:r>
        <w:rPr>
          <w:w w:val="105"/>
        </w:rPr>
        <w:t>de</w:t>
      </w:r>
      <w:r>
        <w:rPr>
          <w:spacing w:val="-4"/>
          <w:w w:val="105"/>
        </w:rPr>
        <w:t> </w:t>
      </w:r>
      <w:r>
        <w:rPr>
          <w:w w:val="105"/>
        </w:rPr>
        <w:t>la</w:t>
      </w:r>
      <w:r>
        <w:rPr>
          <w:spacing w:val="-5"/>
          <w:w w:val="105"/>
        </w:rPr>
        <w:t> </w:t>
      </w:r>
      <w:r>
        <w:rPr>
          <w:w w:val="105"/>
        </w:rPr>
        <w:t>I+D+i,</w:t>
      </w:r>
      <w:r>
        <w:rPr>
          <w:spacing w:val="-7"/>
          <w:w w:val="105"/>
        </w:rPr>
        <w:t> </w:t>
      </w:r>
      <w:r>
        <w:rPr>
          <w:w w:val="105"/>
        </w:rPr>
        <w:t>y al</w:t>
      </w:r>
      <w:r>
        <w:rPr>
          <w:spacing w:val="-6"/>
          <w:w w:val="105"/>
        </w:rPr>
        <w:t> </w:t>
      </w:r>
      <w:r>
        <w:rPr>
          <w:w w:val="105"/>
        </w:rPr>
        <w:t>desarrollo</w:t>
      </w:r>
      <w:r>
        <w:rPr>
          <w:spacing w:val="-5"/>
          <w:w w:val="105"/>
        </w:rPr>
        <w:t> </w:t>
      </w:r>
      <w:r>
        <w:rPr>
          <w:w w:val="105"/>
        </w:rPr>
        <w:t>de</w:t>
      </w:r>
      <w:r>
        <w:rPr>
          <w:spacing w:val="-6"/>
          <w:w w:val="105"/>
        </w:rPr>
        <w:t> </w:t>
      </w:r>
      <w:r>
        <w:rPr>
          <w:w w:val="105"/>
        </w:rPr>
        <w:t>nuevas</w:t>
      </w:r>
      <w:r>
        <w:rPr>
          <w:spacing w:val="-4"/>
          <w:w w:val="105"/>
        </w:rPr>
        <w:t> </w:t>
      </w:r>
      <w:r>
        <w:rPr>
          <w:w w:val="105"/>
        </w:rPr>
        <w:t>áreas</w:t>
      </w:r>
      <w:r>
        <w:rPr>
          <w:spacing w:val="-5"/>
          <w:w w:val="105"/>
        </w:rPr>
        <w:t> </w:t>
      </w:r>
      <w:r>
        <w:rPr>
          <w:w w:val="105"/>
        </w:rPr>
        <w:t>en</w:t>
      </w:r>
      <w:r>
        <w:rPr>
          <w:spacing w:val="-4"/>
          <w:w w:val="105"/>
        </w:rPr>
        <w:t> </w:t>
      </w:r>
      <w:r>
        <w:rPr>
          <w:w w:val="105"/>
        </w:rPr>
        <w:t>los</w:t>
      </w:r>
      <w:r>
        <w:rPr>
          <w:spacing w:val="-4"/>
          <w:w w:val="105"/>
        </w:rPr>
        <w:t> </w:t>
      </w:r>
      <w:r>
        <w:rPr>
          <w:w w:val="105"/>
        </w:rPr>
        <w:t>campos</w:t>
      </w:r>
      <w:r>
        <w:rPr>
          <w:spacing w:val="-5"/>
          <w:w w:val="105"/>
        </w:rPr>
        <w:t> </w:t>
      </w:r>
      <w:r>
        <w:rPr>
          <w:w w:val="105"/>
        </w:rPr>
        <w:t>de</w:t>
      </w:r>
      <w:r>
        <w:rPr>
          <w:spacing w:val="-4"/>
          <w:w w:val="105"/>
        </w:rPr>
        <w:t> </w:t>
      </w:r>
      <w:r>
        <w:rPr>
          <w:w w:val="105"/>
        </w:rPr>
        <w:t>la</w:t>
      </w:r>
      <w:r>
        <w:rPr>
          <w:spacing w:val="-3"/>
          <w:w w:val="105"/>
        </w:rPr>
        <w:t> </w:t>
      </w:r>
      <w:r>
        <w:rPr>
          <w:w w:val="105"/>
        </w:rPr>
        <w:t>industria</w:t>
      </w:r>
      <w:r>
        <w:rPr>
          <w:spacing w:val="-4"/>
          <w:w w:val="105"/>
        </w:rPr>
        <w:t> </w:t>
      </w:r>
      <w:r>
        <w:rPr>
          <w:w w:val="105"/>
        </w:rPr>
        <w:t>y</w:t>
      </w:r>
      <w:r>
        <w:rPr>
          <w:spacing w:val="-5"/>
          <w:w w:val="105"/>
        </w:rPr>
        <w:t> </w:t>
      </w:r>
      <w:r>
        <w:rPr>
          <w:w w:val="105"/>
        </w:rPr>
        <w:t>la</w:t>
      </w:r>
      <w:r>
        <w:rPr>
          <w:spacing w:val="-3"/>
          <w:w w:val="105"/>
        </w:rPr>
        <w:t> </w:t>
      </w:r>
      <w:r>
        <w:rPr>
          <w:w w:val="105"/>
        </w:rPr>
        <w:t>energía,</w:t>
      </w:r>
      <w:r>
        <w:rPr>
          <w:spacing w:val="-5"/>
          <w:w w:val="105"/>
        </w:rPr>
        <w:t> </w:t>
      </w:r>
      <w:r>
        <w:rPr>
          <w:w w:val="105"/>
        </w:rPr>
        <w:t>además</w:t>
      </w:r>
      <w:r>
        <w:rPr>
          <w:spacing w:val="-6"/>
          <w:w w:val="105"/>
        </w:rPr>
        <w:t> </w:t>
      </w:r>
      <w:r>
        <w:rPr>
          <w:w w:val="105"/>
        </w:rPr>
        <w:t>de</w:t>
      </w:r>
      <w:r>
        <w:rPr>
          <w:spacing w:val="-4"/>
          <w:w w:val="105"/>
        </w:rPr>
        <w:t> </w:t>
      </w:r>
      <w:r>
        <w:rPr>
          <w:w w:val="105"/>
        </w:rPr>
        <w:t>en</w:t>
      </w:r>
      <w:r>
        <w:rPr>
          <w:spacing w:val="-3"/>
          <w:w w:val="105"/>
        </w:rPr>
        <w:t> </w:t>
      </w:r>
      <w:r>
        <w:rPr>
          <w:w w:val="105"/>
        </w:rPr>
        <w:t>la</w:t>
      </w:r>
      <w:r>
        <w:rPr>
          <w:spacing w:val="-4"/>
          <w:w w:val="105"/>
        </w:rPr>
        <w:t> </w:t>
      </w:r>
      <w:r>
        <w:rPr>
          <w:w w:val="105"/>
        </w:rPr>
        <w:t>transferencia tecnológica</w:t>
      </w:r>
      <w:r>
        <w:rPr>
          <w:spacing w:val="-16"/>
          <w:w w:val="105"/>
        </w:rPr>
        <w:t> </w:t>
      </w:r>
      <w:r>
        <w:rPr>
          <w:w w:val="105"/>
        </w:rPr>
        <w:t>y</w:t>
      </w:r>
      <w:r>
        <w:rPr>
          <w:spacing w:val="-16"/>
          <w:w w:val="105"/>
        </w:rPr>
        <w:t> </w:t>
      </w:r>
      <w:r>
        <w:rPr>
          <w:w w:val="105"/>
        </w:rPr>
        <w:t>la</w:t>
      </w:r>
      <w:r>
        <w:rPr>
          <w:spacing w:val="-15"/>
          <w:w w:val="105"/>
        </w:rPr>
        <w:t> </w:t>
      </w:r>
      <w:r>
        <w:rPr>
          <w:w w:val="105"/>
        </w:rPr>
        <w:t>internacionalización</w:t>
      </w:r>
      <w:r>
        <w:rPr>
          <w:spacing w:val="-15"/>
          <w:w w:val="105"/>
        </w:rPr>
        <w:t> </w:t>
      </w:r>
      <w:r>
        <w:rPr>
          <w:w w:val="105"/>
        </w:rPr>
        <w:t>de</w:t>
      </w:r>
      <w:r>
        <w:rPr>
          <w:spacing w:val="-16"/>
          <w:w w:val="105"/>
        </w:rPr>
        <w:t> </w:t>
      </w:r>
      <w:r>
        <w:rPr>
          <w:w w:val="105"/>
        </w:rPr>
        <w:t>la</w:t>
      </w:r>
      <w:r>
        <w:rPr>
          <w:spacing w:val="-15"/>
          <w:w w:val="105"/>
        </w:rPr>
        <w:t> </w:t>
      </w:r>
      <w:r>
        <w:rPr>
          <w:w w:val="105"/>
        </w:rPr>
        <w:t>empresa</w:t>
      </w:r>
      <w:r>
        <w:rPr>
          <w:spacing w:val="-15"/>
          <w:w w:val="105"/>
        </w:rPr>
        <w:t> </w:t>
      </w:r>
      <w:r>
        <w:rPr>
          <w:w w:val="105"/>
        </w:rPr>
        <w:t>canaria,</w:t>
      </w:r>
      <w:r>
        <w:rPr>
          <w:spacing w:val="-15"/>
          <w:w w:val="105"/>
        </w:rPr>
        <w:t> </w:t>
      </w:r>
      <w:r>
        <w:rPr>
          <w:w w:val="105"/>
        </w:rPr>
        <w:t>el</w:t>
      </w:r>
      <w:r>
        <w:rPr>
          <w:spacing w:val="-17"/>
          <w:w w:val="105"/>
        </w:rPr>
        <w:t> </w:t>
      </w:r>
      <w:r>
        <w:rPr>
          <w:w w:val="105"/>
        </w:rPr>
        <w:t>ITC</w:t>
      </w:r>
      <w:r>
        <w:rPr>
          <w:spacing w:val="-16"/>
          <w:w w:val="105"/>
        </w:rPr>
        <w:t> </w:t>
      </w:r>
      <w:r>
        <w:rPr>
          <w:w w:val="105"/>
        </w:rPr>
        <w:t>es</w:t>
      </w:r>
      <w:r>
        <w:rPr>
          <w:spacing w:val="-16"/>
          <w:w w:val="105"/>
        </w:rPr>
        <w:t> </w:t>
      </w:r>
      <w:r>
        <w:rPr>
          <w:w w:val="105"/>
        </w:rPr>
        <w:t>un</w:t>
      </w:r>
      <w:r>
        <w:rPr>
          <w:spacing w:val="-15"/>
          <w:w w:val="105"/>
        </w:rPr>
        <w:t> </w:t>
      </w:r>
      <w:r>
        <w:rPr>
          <w:w w:val="105"/>
        </w:rPr>
        <w:t>referente</w:t>
      </w:r>
      <w:r>
        <w:rPr>
          <w:spacing w:val="-15"/>
          <w:w w:val="105"/>
        </w:rPr>
        <w:t> </w:t>
      </w:r>
      <w:r>
        <w:rPr>
          <w:w w:val="105"/>
        </w:rPr>
        <w:t>en</w:t>
      </w:r>
      <w:r>
        <w:rPr>
          <w:spacing w:val="-16"/>
          <w:w w:val="105"/>
        </w:rPr>
        <w:t> </w:t>
      </w:r>
      <w:r>
        <w:rPr>
          <w:w w:val="105"/>
        </w:rPr>
        <w:t>materia</w:t>
      </w:r>
      <w:r>
        <w:rPr>
          <w:spacing w:val="-15"/>
          <w:w w:val="105"/>
        </w:rPr>
        <w:t> </w:t>
      </w:r>
      <w:r>
        <w:rPr>
          <w:w w:val="105"/>
        </w:rPr>
        <w:t>de</w:t>
      </w:r>
      <w:r>
        <w:rPr>
          <w:spacing w:val="-15"/>
          <w:w w:val="105"/>
        </w:rPr>
        <w:t> </w:t>
      </w:r>
      <w:r>
        <w:rPr>
          <w:w w:val="105"/>
        </w:rPr>
        <w:t>igualdad de sus trabajadoras y trabajadores, pues el Instituto Tecnológico de Canarias avanza en la necesaria equidad</w:t>
      </w:r>
      <w:r>
        <w:rPr>
          <w:spacing w:val="-12"/>
          <w:w w:val="105"/>
        </w:rPr>
        <w:t> </w:t>
      </w:r>
      <w:r>
        <w:rPr>
          <w:w w:val="105"/>
        </w:rPr>
        <w:t>de</w:t>
      </w:r>
      <w:r>
        <w:rPr>
          <w:spacing w:val="-11"/>
          <w:w w:val="105"/>
        </w:rPr>
        <w:t> </w:t>
      </w:r>
      <w:r>
        <w:rPr>
          <w:w w:val="105"/>
        </w:rPr>
        <w:t>trato</w:t>
      </w:r>
      <w:r>
        <w:rPr>
          <w:spacing w:val="-9"/>
          <w:w w:val="105"/>
        </w:rPr>
        <w:t> </w:t>
      </w:r>
      <w:r>
        <w:rPr>
          <w:w w:val="105"/>
        </w:rPr>
        <w:t>y</w:t>
      </w:r>
      <w:r>
        <w:rPr>
          <w:spacing w:val="-12"/>
          <w:w w:val="105"/>
        </w:rPr>
        <w:t> </w:t>
      </w:r>
      <w:r>
        <w:rPr>
          <w:w w:val="105"/>
        </w:rPr>
        <w:t>de</w:t>
      </w:r>
      <w:r>
        <w:rPr>
          <w:spacing w:val="-11"/>
          <w:w w:val="105"/>
        </w:rPr>
        <w:t> </w:t>
      </w:r>
      <w:r>
        <w:rPr>
          <w:w w:val="105"/>
        </w:rPr>
        <w:t>oportunidades</w:t>
      </w:r>
      <w:r>
        <w:rPr>
          <w:spacing w:val="-9"/>
          <w:w w:val="105"/>
        </w:rPr>
        <w:t> </w:t>
      </w:r>
      <w:r>
        <w:rPr>
          <w:w w:val="105"/>
        </w:rPr>
        <w:t>entre</w:t>
      </w:r>
      <w:r>
        <w:rPr>
          <w:spacing w:val="-11"/>
          <w:w w:val="105"/>
        </w:rPr>
        <w:t> </w:t>
      </w:r>
      <w:r>
        <w:rPr>
          <w:w w:val="105"/>
        </w:rPr>
        <w:t>hombres</w:t>
      </w:r>
      <w:r>
        <w:rPr>
          <w:spacing w:val="-12"/>
          <w:w w:val="105"/>
        </w:rPr>
        <w:t> </w:t>
      </w:r>
      <w:r>
        <w:rPr>
          <w:w w:val="105"/>
        </w:rPr>
        <w:t>y</w:t>
      </w:r>
      <w:r>
        <w:rPr>
          <w:spacing w:val="-9"/>
          <w:w w:val="105"/>
        </w:rPr>
        <w:t> </w:t>
      </w:r>
      <w:r>
        <w:rPr>
          <w:w w:val="105"/>
        </w:rPr>
        <w:t>mujeres,</w:t>
      </w:r>
      <w:r>
        <w:rPr>
          <w:spacing w:val="-11"/>
          <w:w w:val="105"/>
        </w:rPr>
        <w:t> </w:t>
      </w:r>
      <w:r>
        <w:rPr>
          <w:w w:val="105"/>
        </w:rPr>
        <w:t>eliminando</w:t>
      </w:r>
      <w:r>
        <w:rPr>
          <w:spacing w:val="-10"/>
          <w:w w:val="105"/>
        </w:rPr>
        <w:t> </w:t>
      </w:r>
      <w:r>
        <w:rPr>
          <w:w w:val="105"/>
        </w:rPr>
        <w:t>la</w:t>
      </w:r>
      <w:r>
        <w:rPr>
          <w:spacing w:val="-11"/>
          <w:w w:val="105"/>
        </w:rPr>
        <w:t> </w:t>
      </w:r>
      <w:r>
        <w:rPr>
          <w:w w:val="105"/>
        </w:rPr>
        <w:t>discriminación</w:t>
      </w:r>
      <w:r>
        <w:rPr>
          <w:spacing w:val="-11"/>
          <w:w w:val="105"/>
        </w:rPr>
        <w:t> </w:t>
      </w:r>
      <w:r>
        <w:rPr>
          <w:w w:val="105"/>
        </w:rPr>
        <w:t>por</w:t>
      </w:r>
      <w:r>
        <w:rPr>
          <w:spacing w:val="-11"/>
          <w:w w:val="105"/>
        </w:rPr>
        <w:t> </w:t>
      </w:r>
      <w:r>
        <w:rPr>
          <w:w w:val="105"/>
        </w:rPr>
        <w:t>razón</w:t>
      </w:r>
      <w:r>
        <w:rPr>
          <w:spacing w:val="-11"/>
          <w:w w:val="105"/>
        </w:rPr>
        <w:t> </w:t>
      </w:r>
      <w:r>
        <w:rPr>
          <w:w w:val="105"/>
        </w:rPr>
        <w:t>de sexo</w:t>
      </w:r>
      <w:r>
        <w:rPr>
          <w:spacing w:val="-4"/>
          <w:w w:val="105"/>
        </w:rPr>
        <w:t> </w:t>
      </w:r>
      <w:r>
        <w:rPr>
          <w:w w:val="105"/>
        </w:rPr>
        <w:t>en</w:t>
      </w:r>
      <w:r>
        <w:rPr>
          <w:spacing w:val="-4"/>
          <w:w w:val="105"/>
        </w:rPr>
        <w:t> </w:t>
      </w:r>
      <w:r>
        <w:rPr>
          <w:w w:val="105"/>
        </w:rPr>
        <w:t>la</w:t>
      </w:r>
      <w:r>
        <w:rPr>
          <w:spacing w:val="-3"/>
          <w:w w:val="105"/>
        </w:rPr>
        <w:t> </w:t>
      </w:r>
      <w:r>
        <w:rPr>
          <w:w w:val="105"/>
        </w:rPr>
        <w:t>empresa</w:t>
      </w:r>
      <w:r>
        <w:rPr>
          <w:spacing w:val="-4"/>
          <w:w w:val="105"/>
        </w:rPr>
        <w:t> </w:t>
      </w:r>
      <w:r>
        <w:rPr>
          <w:w w:val="105"/>
        </w:rPr>
        <w:t>como</w:t>
      </w:r>
      <w:r>
        <w:rPr>
          <w:spacing w:val="-3"/>
          <w:w w:val="105"/>
        </w:rPr>
        <w:t> </w:t>
      </w:r>
      <w:r>
        <w:rPr>
          <w:w w:val="105"/>
        </w:rPr>
        <w:t>derecho</w:t>
      </w:r>
      <w:r>
        <w:rPr>
          <w:spacing w:val="-4"/>
          <w:w w:val="105"/>
        </w:rPr>
        <w:t> </w:t>
      </w:r>
      <w:r>
        <w:rPr>
          <w:w w:val="105"/>
        </w:rPr>
        <w:t>básico</w:t>
      </w:r>
      <w:r>
        <w:rPr>
          <w:spacing w:val="-4"/>
          <w:w w:val="105"/>
        </w:rPr>
        <w:t> </w:t>
      </w:r>
      <w:r>
        <w:rPr>
          <w:w w:val="105"/>
        </w:rPr>
        <w:t>de</w:t>
      </w:r>
      <w:r>
        <w:rPr>
          <w:spacing w:val="-3"/>
          <w:w w:val="105"/>
        </w:rPr>
        <w:t> </w:t>
      </w:r>
      <w:r>
        <w:rPr>
          <w:w w:val="105"/>
        </w:rPr>
        <w:t>las</w:t>
      </w:r>
      <w:r>
        <w:rPr>
          <w:spacing w:val="-5"/>
          <w:w w:val="105"/>
        </w:rPr>
        <w:t> </w:t>
      </w:r>
      <w:r>
        <w:rPr>
          <w:w w:val="105"/>
        </w:rPr>
        <w:t>personas</w:t>
      </w:r>
      <w:r>
        <w:rPr>
          <w:spacing w:val="-4"/>
          <w:w w:val="105"/>
        </w:rPr>
        <w:t> </w:t>
      </w:r>
      <w:r>
        <w:rPr>
          <w:w w:val="105"/>
        </w:rPr>
        <w:t>trabajadoras,</w:t>
      </w:r>
      <w:r>
        <w:rPr>
          <w:spacing w:val="-3"/>
          <w:w w:val="105"/>
        </w:rPr>
        <w:t> </w:t>
      </w:r>
      <w:r>
        <w:rPr>
          <w:w w:val="105"/>
        </w:rPr>
        <w:t>y</w:t>
      </w:r>
      <w:r>
        <w:rPr>
          <w:spacing w:val="-4"/>
          <w:w w:val="105"/>
        </w:rPr>
        <w:t> </w:t>
      </w:r>
      <w:r>
        <w:rPr>
          <w:w w:val="105"/>
        </w:rPr>
        <w:t>para</w:t>
      </w:r>
      <w:r>
        <w:rPr>
          <w:spacing w:val="-2"/>
          <w:w w:val="105"/>
        </w:rPr>
        <w:t> </w:t>
      </w:r>
      <w:r>
        <w:rPr>
          <w:w w:val="105"/>
        </w:rPr>
        <w:t>ello</w:t>
      </w:r>
      <w:r>
        <w:rPr>
          <w:spacing w:val="-2"/>
          <w:w w:val="105"/>
        </w:rPr>
        <w:t> </w:t>
      </w:r>
      <w:r>
        <w:rPr>
          <w:w w:val="105"/>
        </w:rPr>
        <w:t>en</w:t>
      </w:r>
      <w:r>
        <w:rPr>
          <w:spacing w:val="-3"/>
          <w:w w:val="105"/>
        </w:rPr>
        <w:t> </w:t>
      </w:r>
      <w:r>
        <w:rPr>
          <w:w w:val="105"/>
        </w:rPr>
        <w:t>el</w:t>
      </w:r>
      <w:r>
        <w:rPr>
          <w:spacing w:val="-4"/>
          <w:w w:val="105"/>
        </w:rPr>
        <w:t> </w:t>
      </w:r>
      <w:r>
        <w:rPr>
          <w:w w:val="105"/>
        </w:rPr>
        <w:t>ejercicio</w:t>
      </w:r>
      <w:r>
        <w:rPr>
          <w:spacing w:val="-2"/>
          <w:w w:val="105"/>
        </w:rPr>
        <w:t> </w:t>
      </w:r>
      <w:r>
        <w:rPr>
          <w:w w:val="105"/>
        </w:rPr>
        <w:t>2021 se aprueba el Plan de Igualdad del ITC</w:t>
      </w:r>
      <w:r>
        <w:rPr>
          <w:spacing w:val="-13"/>
          <w:w w:val="105"/>
        </w:rPr>
        <w:t> </w:t>
      </w:r>
      <w:r>
        <w:rPr>
          <w:w w:val="105"/>
        </w:rPr>
        <w:t>2021-2025.</w:t>
      </w:r>
    </w:p>
    <w:p>
      <w:pPr>
        <w:pStyle w:val="BodyText"/>
        <w:spacing w:before="8"/>
      </w:pPr>
    </w:p>
    <w:p>
      <w:pPr>
        <w:pStyle w:val="BodyText"/>
        <w:spacing w:line="249" w:lineRule="auto" w:before="1"/>
        <w:ind w:left="1707" w:right="1209"/>
        <w:jc w:val="both"/>
      </w:pPr>
      <w:r>
        <w:rPr>
          <w:w w:val="105"/>
        </w:rPr>
        <w:t>Con</w:t>
      </w:r>
      <w:r>
        <w:rPr>
          <w:spacing w:val="-5"/>
          <w:w w:val="105"/>
        </w:rPr>
        <w:t> </w:t>
      </w:r>
      <w:r>
        <w:rPr>
          <w:w w:val="105"/>
        </w:rPr>
        <w:t>este</w:t>
      </w:r>
      <w:r>
        <w:rPr>
          <w:spacing w:val="-5"/>
          <w:w w:val="105"/>
        </w:rPr>
        <w:t> </w:t>
      </w:r>
      <w:r>
        <w:rPr>
          <w:w w:val="105"/>
        </w:rPr>
        <w:t>Plan</w:t>
      </w:r>
      <w:r>
        <w:rPr>
          <w:spacing w:val="-5"/>
          <w:w w:val="105"/>
        </w:rPr>
        <w:t> </w:t>
      </w:r>
      <w:r>
        <w:rPr>
          <w:w w:val="105"/>
        </w:rPr>
        <w:t>de</w:t>
      </w:r>
      <w:r>
        <w:rPr>
          <w:spacing w:val="-5"/>
          <w:w w:val="105"/>
        </w:rPr>
        <w:t> </w:t>
      </w:r>
      <w:r>
        <w:rPr>
          <w:w w:val="105"/>
        </w:rPr>
        <w:t>Igualdad</w:t>
      </w:r>
      <w:r>
        <w:rPr>
          <w:spacing w:val="-7"/>
          <w:w w:val="105"/>
        </w:rPr>
        <w:t> </w:t>
      </w:r>
      <w:r>
        <w:rPr>
          <w:w w:val="105"/>
        </w:rPr>
        <w:t>se</w:t>
      </w:r>
      <w:r>
        <w:rPr>
          <w:spacing w:val="-5"/>
          <w:w w:val="105"/>
        </w:rPr>
        <w:t> </w:t>
      </w:r>
      <w:r>
        <w:rPr>
          <w:w w:val="105"/>
        </w:rPr>
        <w:t>busca</w:t>
      </w:r>
      <w:r>
        <w:rPr>
          <w:spacing w:val="-5"/>
          <w:w w:val="105"/>
        </w:rPr>
        <w:t> </w:t>
      </w:r>
      <w:r>
        <w:rPr>
          <w:w w:val="105"/>
        </w:rPr>
        <w:t>estar</w:t>
      </w:r>
      <w:r>
        <w:rPr>
          <w:spacing w:val="-6"/>
          <w:w w:val="105"/>
        </w:rPr>
        <w:t> </w:t>
      </w:r>
      <w:r>
        <w:rPr>
          <w:w w:val="105"/>
        </w:rPr>
        <w:t>a</w:t>
      </w:r>
      <w:r>
        <w:rPr>
          <w:spacing w:val="-5"/>
          <w:w w:val="105"/>
        </w:rPr>
        <w:t> </w:t>
      </w:r>
      <w:r>
        <w:rPr>
          <w:w w:val="105"/>
        </w:rPr>
        <w:t>la</w:t>
      </w:r>
      <w:r>
        <w:rPr>
          <w:spacing w:val="-8"/>
          <w:w w:val="105"/>
        </w:rPr>
        <w:t> </w:t>
      </w:r>
      <w:r>
        <w:rPr>
          <w:w w:val="105"/>
        </w:rPr>
        <w:t>vanguardia</w:t>
      </w:r>
      <w:r>
        <w:rPr>
          <w:spacing w:val="-4"/>
          <w:w w:val="105"/>
        </w:rPr>
        <w:t> </w:t>
      </w:r>
      <w:r>
        <w:rPr>
          <w:w w:val="105"/>
        </w:rPr>
        <w:t>de</w:t>
      </w:r>
      <w:r>
        <w:rPr>
          <w:spacing w:val="-5"/>
          <w:w w:val="105"/>
        </w:rPr>
        <w:t> </w:t>
      </w:r>
      <w:r>
        <w:rPr>
          <w:w w:val="105"/>
        </w:rPr>
        <w:t>la</w:t>
      </w:r>
      <w:r>
        <w:rPr>
          <w:spacing w:val="-5"/>
          <w:w w:val="105"/>
        </w:rPr>
        <w:t> </w:t>
      </w:r>
      <w:r>
        <w:rPr>
          <w:w w:val="105"/>
        </w:rPr>
        <w:t>normativa</w:t>
      </w:r>
      <w:r>
        <w:rPr>
          <w:spacing w:val="-5"/>
          <w:w w:val="105"/>
        </w:rPr>
        <w:t> </w:t>
      </w:r>
      <w:r>
        <w:rPr>
          <w:w w:val="105"/>
        </w:rPr>
        <w:t>vigente</w:t>
      </w:r>
      <w:r>
        <w:rPr>
          <w:spacing w:val="-7"/>
          <w:w w:val="105"/>
        </w:rPr>
        <w:t> </w:t>
      </w:r>
      <w:r>
        <w:rPr>
          <w:w w:val="105"/>
        </w:rPr>
        <w:t>y</w:t>
      </w:r>
      <w:r>
        <w:rPr>
          <w:spacing w:val="-6"/>
          <w:w w:val="105"/>
        </w:rPr>
        <w:t> </w:t>
      </w:r>
      <w:r>
        <w:rPr>
          <w:w w:val="105"/>
        </w:rPr>
        <w:t>hacer</w:t>
      </w:r>
      <w:r>
        <w:rPr>
          <w:spacing w:val="-8"/>
          <w:w w:val="105"/>
        </w:rPr>
        <w:t> </w:t>
      </w:r>
      <w:r>
        <w:rPr>
          <w:w w:val="105"/>
        </w:rPr>
        <w:t>que</w:t>
      </w:r>
      <w:r>
        <w:rPr>
          <w:spacing w:val="-8"/>
          <w:w w:val="105"/>
        </w:rPr>
        <w:t> </w:t>
      </w:r>
      <w:r>
        <w:rPr>
          <w:w w:val="105"/>
        </w:rPr>
        <w:t>el</w:t>
      </w:r>
      <w:r>
        <w:rPr>
          <w:spacing w:val="-6"/>
          <w:w w:val="105"/>
        </w:rPr>
        <w:t> </w:t>
      </w:r>
      <w:r>
        <w:rPr>
          <w:w w:val="105"/>
        </w:rPr>
        <w:t>ITC</w:t>
      </w:r>
      <w:r>
        <w:rPr>
          <w:spacing w:val="-7"/>
          <w:w w:val="105"/>
        </w:rPr>
        <w:t> </w:t>
      </w:r>
      <w:r>
        <w:rPr>
          <w:w w:val="105"/>
        </w:rPr>
        <w:t>se adecúe a este nuevo marco regulador, buscando además del cumplimiento de la normativa, hacer extensiva a toda la plantilla del ITC su implementación y seguimiento con el fin de que todos los trabajadores y las trabajadoras se sientan partícipes del mismo. Esta participación e implicación imprescindibles se realiza y realizará articulando mecanismos para recoger sus aportaciones durante todo el proceso, al tiempo que informando continuamente sobre las decisiones que se adopten por la Comisión</w:t>
      </w:r>
      <w:r>
        <w:rPr>
          <w:spacing w:val="-4"/>
          <w:w w:val="105"/>
        </w:rPr>
        <w:t> </w:t>
      </w:r>
      <w:r>
        <w:rPr>
          <w:w w:val="105"/>
        </w:rPr>
        <w:t>Negociadora</w:t>
      </w:r>
      <w:r>
        <w:rPr>
          <w:spacing w:val="-6"/>
          <w:w w:val="105"/>
        </w:rPr>
        <w:t> </w:t>
      </w:r>
      <w:r>
        <w:rPr>
          <w:w w:val="105"/>
        </w:rPr>
        <w:t>creada</w:t>
      </w:r>
      <w:r>
        <w:rPr>
          <w:spacing w:val="-3"/>
          <w:w w:val="105"/>
        </w:rPr>
        <w:t> </w:t>
      </w:r>
      <w:r>
        <w:rPr>
          <w:w w:val="105"/>
        </w:rPr>
        <w:t>en</w:t>
      </w:r>
      <w:r>
        <w:rPr>
          <w:spacing w:val="-4"/>
          <w:w w:val="105"/>
        </w:rPr>
        <w:t> </w:t>
      </w:r>
      <w:r>
        <w:rPr>
          <w:w w:val="105"/>
        </w:rPr>
        <w:t>representación</w:t>
      </w:r>
      <w:r>
        <w:rPr>
          <w:spacing w:val="-6"/>
          <w:w w:val="105"/>
        </w:rPr>
        <w:t> </w:t>
      </w:r>
      <w:r>
        <w:rPr>
          <w:w w:val="105"/>
        </w:rPr>
        <w:t>de</w:t>
      </w:r>
      <w:r>
        <w:rPr>
          <w:spacing w:val="-6"/>
          <w:w w:val="105"/>
        </w:rPr>
        <w:t> </w:t>
      </w:r>
      <w:r>
        <w:rPr>
          <w:w w:val="105"/>
        </w:rPr>
        <w:t>la</w:t>
      </w:r>
      <w:r>
        <w:rPr>
          <w:spacing w:val="-6"/>
          <w:w w:val="105"/>
        </w:rPr>
        <w:t> </w:t>
      </w:r>
      <w:r>
        <w:rPr>
          <w:w w:val="105"/>
        </w:rPr>
        <w:t>empresa</w:t>
      </w:r>
      <w:r>
        <w:rPr>
          <w:spacing w:val="-4"/>
          <w:w w:val="105"/>
        </w:rPr>
        <w:t> </w:t>
      </w:r>
      <w:r>
        <w:rPr>
          <w:w w:val="105"/>
        </w:rPr>
        <w:t>y</w:t>
      </w:r>
      <w:r>
        <w:rPr>
          <w:spacing w:val="-6"/>
          <w:w w:val="105"/>
        </w:rPr>
        <w:t> </w:t>
      </w:r>
      <w:r>
        <w:rPr>
          <w:w w:val="105"/>
        </w:rPr>
        <w:t>de</w:t>
      </w:r>
      <w:r>
        <w:rPr>
          <w:spacing w:val="-3"/>
          <w:w w:val="105"/>
        </w:rPr>
        <w:t> </w:t>
      </w:r>
      <w:r>
        <w:rPr>
          <w:w w:val="105"/>
        </w:rPr>
        <w:t>las</w:t>
      </w:r>
      <w:r>
        <w:rPr>
          <w:spacing w:val="-6"/>
          <w:w w:val="105"/>
        </w:rPr>
        <w:t> </w:t>
      </w:r>
      <w:r>
        <w:rPr>
          <w:w w:val="105"/>
        </w:rPr>
        <w:t>personas</w:t>
      </w:r>
      <w:r>
        <w:rPr>
          <w:spacing w:val="-6"/>
          <w:w w:val="105"/>
        </w:rPr>
        <w:t> </w:t>
      </w:r>
      <w:r>
        <w:rPr>
          <w:w w:val="105"/>
        </w:rPr>
        <w:t>trabajadoras.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4"/>
        </w:rPr>
      </w:pPr>
    </w:p>
    <w:p>
      <w:pPr>
        <w:spacing w:before="99"/>
        <w:ind w:left="0" w:right="1210" w:firstLine="0"/>
        <w:jc w:val="right"/>
        <w:rPr>
          <w:sz w:val="19"/>
        </w:rPr>
      </w:pPr>
      <w:r>
        <w:rPr>
          <w:sz w:val="19"/>
        </w:rPr>
        <w:t>Página 92</w:t>
      </w:r>
    </w:p>
    <w:p>
      <w:pPr>
        <w:pStyle w:val="BodyText"/>
      </w:pPr>
    </w:p>
    <w:p>
      <w:pPr>
        <w:pStyle w:val="BodyText"/>
      </w:pPr>
    </w:p>
    <w:p>
      <w:pPr>
        <w:pStyle w:val="BodyText"/>
        <w:spacing w:before="5"/>
        <w:rPr>
          <w:sz w:val="18"/>
        </w:rPr>
      </w:pPr>
      <w:r>
        <w:rPr/>
        <w:pict>
          <v:group style="position:absolute;margin-left:52.058052pt;margin-top:12.547328pt;width:490.9pt;height:36.6pt;mso-position-horizontal-relative:page;mso-position-vertical-relative:paragraph;z-index:-251317248;mso-wrap-distance-left:0;mso-wrap-distance-right:0" coordorigin="1041,251" coordsize="9818,732">
            <v:line style="position:absolute" from="1046,978" to="1046,256" stroked="true" strokeweight=".465325pt" strokecolor="#000000">
              <v:stroke dashstyle="solid"/>
            </v:line>
            <v:line style="position:absolute" from="1046,978" to="5441,978" stroked="true" strokeweight=".465325pt" strokecolor="#000000">
              <v:stroke dashstyle="solid"/>
            </v:line>
            <v:line style="position:absolute" from="1046,256" to="5441,256" stroked="true" strokeweight=".465325pt" strokecolor="#000000">
              <v:stroke dashstyle="solid"/>
            </v:line>
            <v:line style="position:absolute" from="5441,978" to="10211,978"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0;width:648;height:732" type="#_x0000_t75" stroked="false">
              <v:imagedata r:id="rId11" o:title=""/>
            </v:shape>
            <v:shape style="position:absolute;left:1041;top:250;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rPr>
          <w:sz w:val="13"/>
        </w:rPr>
      </w:pPr>
    </w:p>
    <w:p>
      <w:pPr>
        <w:pStyle w:val="Heading2"/>
        <w:numPr>
          <w:ilvl w:val="0"/>
          <w:numId w:val="45"/>
        </w:numPr>
        <w:tabs>
          <w:tab w:pos="1899" w:val="left" w:leader="none"/>
        </w:tabs>
        <w:spacing w:line="240" w:lineRule="auto" w:before="106" w:after="0"/>
        <w:ind w:left="1898" w:right="0" w:hanging="192"/>
        <w:jc w:val="left"/>
        <w:rPr>
          <w:u w:val="none"/>
        </w:rPr>
      </w:pPr>
      <w:r>
        <w:rPr>
          <w:w w:val="105"/>
          <w:u w:val="none"/>
        </w:rPr>
        <w:t>OTRA</w:t>
      </w:r>
      <w:r>
        <w:rPr>
          <w:spacing w:val="-2"/>
          <w:w w:val="105"/>
          <w:u w:val="none"/>
        </w:rPr>
        <w:t> </w:t>
      </w:r>
      <w:r>
        <w:rPr>
          <w:w w:val="105"/>
          <w:u w:val="none"/>
        </w:rPr>
        <w:t>INFORMACIÓN</w:t>
      </w:r>
    </w:p>
    <w:p>
      <w:pPr>
        <w:pStyle w:val="BodyText"/>
        <w:spacing w:before="6"/>
        <w:rPr>
          <w:b/>
          <w:sz w:val="21"/>
        </w:rPr>
      </w:pPr>
    </w:p>
    <w:p>
      <w:pPr>
        <w:spacing w:before="0"/>
        <w:ind w:left="1707" w:right="0" w:firstLine="0"/>
        <w:jc w:val="left"/>
        <w:rPr>
          <w:b/>
          <w:sz w:val="20"/>
        </w:rPr>
      </w:pPr>
      <w:r>
        <w:rPr>
          <w:b/>
          <w:w w:val="105"/>
          <w:sz w:val="20"/>
        </w:rPr>
        <w:t>6.1.- Composición del Consejo de Administración y principales acuerdos adoptados</w:t>
      </w:r>
    </w:p>
    <w:p>
      <w:pPr>
        <w:pStyle w:val="BodyText"/>
        <w:spacing w:before="7"/>
        <w:rPr>
          <w:b/>
          <w:sz w:val="21"/>
        </w:rPr>
      </w:pPr>
    </w:p>
    <w:p>
      <w:pPr>
        <w:pStyle w:val="BodyText"/>
        <w:spacing w:line="249" w:lineRule="auto"/>
        <w:ind w:left="1707" w:right="1176"/>
      </w:pPr>
      <w:r>
        <w:rPr>
          <w:w w:val="105"/>
        </w:rPr>
        <w:t>Se añade un cuadro resumen de la composición del Consejo de Administración del ITC durante el ejercicio 2021:</w:t>
      </w:r>
    </w:p>
    <w:p>
      <w:pPr>
        <w:pStyle w:val="Heading2"/>
        <w:spacing w:line="478" w:lineRule="exact" w:before="43"/>
        <w:ind w:left="1854" w:right="1149" w:hanging="148"/>
        <w:jc w:val="left"/>
        <w:rPr>
          <w:u w:val="none"/>
        </w:rPr>
      </w:pPr>
      <w:r>
        <w:rPr>
          <w:w w:val="105"/>
          <w:u w:val="none"/>
        </w:rPr>
        <w:t>COMPOSICIÓN CONSEJO DE ADMINISTRACIÓN EJERCICIO 2021 (desde la Junta de 28/12/2020) PRESIDENTA:</w:t>
      </w:r>
    </w:p>
    <w:p>
      <w:pPr>
        <w:pStyle w:val="BodyText"/>
        <w:spacing w:line="184" w:lineRule="exact"/>
        <w:ind w:left="1854"/>
      </w:pPr>
      <w:r>
        <w:rPr>
          <w:w w:val="105"/>
        </w:rPr>
        <w:t>Dña. Elena Máñez Rodríguez</w:t>
      </w:r>
    </w:p>
    <w:p>
      <w:pPr>
        <w:pStyle w:val="Heading2"/>
        <w:spacing w:before="10"/>
        <w:ind w:left="1854"/>
        <w:jc w:val="left"/>
        <w:rPr>
          <w:u w:val="none"/>
        </w:rPr>
      </w:pPr>
      <w:r>
        <w:rPr>
          <w:w w:val="105"/>
          <w:u w:val="none"/>
        </w:rPr>
        <w:t>VICEPRESIDENTE:</w:t>
      </w:r>
    </w:p>
    <w:p>
      <w:pPr>
        <w:pStyle w:val="BodyText"/>
        <w:spacing w:before="9"/>
        <w:ind w:left="1854"/>
      </w:pPr>
      <w:r>
        <w:rPr>
          <w:w w:val="105"/>
        </w:rPr>
        <w:t>D. Gustavo Santana Martel</w:t>
      </w:r>
    </w:p>
    <w:p>
      <w:pPr>
        <w:pStyle w:val="Heading2"/>
        <w:spacing w:before="10"/>
        <w:ind w:left="1854"/>
        <w:jc w:val="left"/>
        <w:rPr>
          <w:u w:val="none"/>
        </w:rPr>
      </w:pPr>
      <w:r>
        <w:rPr>
          <w:w w:val="105"/>
          <w:u w:val="none"/>
        </w:rPr>
        <w:t>VOCALES:</w:t>
      </w:r>
    </w:p>
    <w:p>
      <w:pPr>
        <w:pStyle w:val="BodyText"/>
        <w:spacing w:before="7"/>
        <w:ind w:left="1854"/>
      </w:pPr>
      <w:r>
        <w:rPr>
          <w:w w:val="105"/>
        </w:rPr>
        <w:t>D. Laureano Pérez Rodríguez</w:t>
      </w:r>
    </w:p>
    <w:p>
      <w:pPr>
        <w:pStyle w:val="BodyText"/>
        <w:spacing w:before="10"/>
        <w:ind w:left="1854"/>
      </w:pPr>
      <w:r>
        <w:rPr>
          <w:w w:val="105"/>
        </w:rPr>
        <w:t>D. Miguel Ángel Pérez Hernández</w:t>
      </w:r>
    </w:p>
    <w:p>
      <w:pPr>
        <w:pStyle w:val="BodyText"/>
        <w:spacing w:before="10"/>
        <w:ind w:left="1854"/>
      </w:pPr>
      <w:r>
        <w:rPr>
          <w:w w:val="105"/>
        </w:rPr>
        <w:t>D. José Julián Isturitz Pérez</w:t>
      </w:r>
    </w:p>
    <w:p>
      <w:pPr>
        <w:pStyle w:val="BodyText"/>
        <w:spacing w:before="9"/>
        <w:ind w:left="1854"/>
      </w:pPr>
      <w:r>
        <w:rPr>
          <w:w w:val="105"/>
        </w:rPr>
        <w:t>D. Justo Jesús Artiles Sánchez</w:t>
      </w:r>
    </w:p>
    <w:p>
      <w:pPr>
        <w:pStyle w:val="BodyText"/>
        <w:spacing w:before="8"/>
        <w:ind w:left="1854"/>
      </w:pPr>
      <w:r>
        <w:rPr>
          <w:w w:val="105"/>
        </w:rPr>
        <w:t>D. Carlos Andrés Navarro Martínez</w:t>
      </w:r>
    </w:p>
    <w:p>
      <w:pPr>
        <w:pStyle w:val="BodyText"/>
        <w:spacing w:before="9"/>
        <w:ind w:left="1854"/>
      </w:pPr>
      <w:r>
        <w:rPr>
          <w:w w:val="105"/>
        </w:rPr>
        <w:t>D. Cosme García Falcón</w:t>
      </w:r>
    </w:p>
    <w:p>
      <w:pPr>
        <w:pStyle w:val="BodyText"/>
        <w:spacing w:before="10"/>
        <w:ind w:left="1854"/>
      </w:pPr>
      <w:r>
        <w:rPr>
          <w:w w:val="105"/>
        </w:rPr>
        <w:t>D. Oscar Ramón Hernández Suárez</w:t>
      </w:r>
    </w:p>
    <w:p>
      <w:pPr>
        <w:pStyle w:val="Heading2"/>
        <w:spacing w:line="478" w:lineRule="exact" w:before="51"/>
        <w:ind w:left="1854" w:right="1149" w:hanging="148"/>
        <w:jc w:val="left"/>
        <w:rPr>
          <w:u w:val="none"/>
        </w:rPr>
      </w:pPr>
      <w:r>
        <w:rPr>
          <w:w w:val="105"/>
          <w:u w:val="none"/>
        </w:rPr>
        <w:t>COMPOSICIÓN CONSEJO DE ADMINISTRACIÓN EJERCICIO 2021 (desde la Junta de 21/07/2021) PRESIDENTA:</w:t>
      </w:r>
    </w:p>
    <w:p>
      <w:pPr>
        <w:pStyle w:val="BodyText"/>
        <w:spacing w:line="184" w:lineRule="exact"/>
        <w:ind w:left="1854"/>
      </w:pPr>
      <w:r>
        <w:rPr>
          <w:w w:val="105"/>
        </w:rPr>
        <w:t>Dña. Elena Máñez Rodríguez</w:t>
      </w:r>
    </w:p>
    <w:p>
      <w:pPr>
        <w:pStyle w:val="Heading2"/>
        <w:spacing w:before="10"/>
        <w:ind w:left="1854"/>
        <w:jc w:val="left"/>
        <w:rPr>
          <w:u w:val="none"/>
        </w:rPr>
      </w:pPr>
      <w:r>
        <w:rPr>
          <w:w w:val="105"/>
          <w:u w:val="none"/>
        </w:rPr>
        <w:t>VICEPRESIDENTE:</w:t>
      </w:r>
    </w:p>
    <w:p>
      <w:pPr>
        <w:pStyle w:val="BodyText"/>
        <w:spacing w:before="10"/>
        <w:ind w:left="1854"/>
      </w:pPr>
      <w:r>
        <w:rPr>
          <w:w w:val="105"/>
        </w:rPr>
        <w:t>D. Gustavo Santana Martel</w:t>
      </w:r>
    </w:p>
    <w:p>
      <w:pPr>
        <w:pStyle w:val="Heading2"/>
        <w:spacing w:before="9"/>
        <w:ind w:left="1854"/>
        <w:jc w:val="left"/>
        <w:rPr>
          <w:u w:val="none"/>
        </w:rPr>
      </w:pPr>
      <w:r>
        <w:rPr>
          <w:w w:val="105"/>
          <w:u w:val="none"/>
        </w:rPr>
        <w:t>VOCALES:</w:t>
      </w:r>
    </w:p>
    <w:p>
      <w:pPr>
        <w:pStyle w:val="BodyText"/>
        <w:spacing w:before="8"/>
        <w:ind w:left="1854"/>
      </w:pPr>
      <w:r>
        <w:rPr>
          <w:w w:val="105"/>
        </w:rPr>
        <w:t>D. Laureano Pérez Rodríguez</w:t>
      </w:r>
    </w:p>
    <w:p>
      <w:pPr>
        <w:pStyle w:val="BodyText"/>
        <w:spacing w:before="9"/>
        <w:ind w:left="1854"/>
      </w:pPr>
      <w:r>
        <w:rPr>
          <w:w w:val="105"/>
        </w:rPr>
        <w:t>D. Miguel Ángel Pérez Hernández</w:t>
      </w:r>
    </w:p>
    <w:p>
      <w:pPr>
        <w:pStyle w:val="BodyText"/>
        <w:spacing w:before="10"/>
        <w:ind w:left="1854"/>
      </w:pPr>
      <w:r>
        <w:rPr>
          <w:w w:val="105"/>
        </w:rPr>
        <w:t>D. José Julián Isturitz Pérez</w:t>
      </w:r>
    </w:p>
    <w:p>
      <w:pPr>
        <w:pStyle w:val="BodyText"/>
        <w:spacing w:before="9"/>
        <w:ind w:left="1854"/>
      </w:pPr>
      <w:r>
        <w:rPr>
          <w:w w:val="105"/>
        </w:rPr>
        <w:t>D. Justo Jesús Artiles Sánchez</w:t>
      </w:r>
    </w:p>
    <w:p>
      <w:pPr>
        <w:pStyle w:val="BodyText"/>
        <w:spacing w:before="8"/>
        <w:ind w:left="1854"/>
      </w:pPr>
      <w:r>
        <w:rPr>
          <w:w w:val="105"/>
        </w:rPr>
        <w:t>D. Carlos Andrés Navarro Martínez</w:t>
      </w:r>
    </w:p>
    <w:p>
      <w:pPr>
        <w:pStyle w:val="BodyText"/>
        <w:spacing w:before="9"/>
        <w:ind w:left="1854"/>
      </w:pPr>
      <w:r>
        <w:rPr>
          <w:w w:val="105"/>
        </w:rPr>
        <w:t>D. Cosme García Falcón</w:t>
      </w:r>
    </w:p>
    <w:p>
      <w:pPr>
        <w:pStyle w:val="BodyText"/>
        <w:spacing w:before="10"/>
        <w:ind w:left="1854"/>
      </w:pPr>
      <w:r>
        <w:rPr>
          <w:w w:val="105"/>
        </w:rPr>
        <w:t>D. Oscar Ramón Hernández Suárez</w:t>
      </w:r>
    </w:p>
    <w:p>
      <w:pPr>
        <w:pStyle w:val="BodyText"/>
        <w:spacing w:before="10"/>
        <w:ind w:left="1854"/>
      </w:pPr>
      <w:r>
        <w:rPr>
          <w:w w:val="105"/>
        </w:rPr>
        <w:t>Dña. María Dolores Rodríguez Domínguez.</w:t>
      </w:r>
    </w:p>
    <w:p>
      <w:pPr>
        <w:pStyle w:val="BodyText"/>
        <w:spacing w:before="5"/>
        <w:rPr>
          <w:sz w:val="21"/>
        </w:rPr>
      </w:pPr>
    </w:p>
    <w:p>
      <w:pPr>
        <w:pStyle w:val="BodyText"/>
        <w:spacing w:line="249" w:lineRule="auto"/>
        <w:ind w:left="1707" w:right="1176"/>
      </w:pPr>
      <w:r>
        <w:rPr>
          <w:w w:val="105"/>
        </w:rPr>
        <w:t>Por último, indicar como acuerdos reseñables, aprobados por el Consejo de Administración durante el ejercicio 2021, los que a continuación se enumeran:</w:t>
      </w:r>
    </w:p>
    <w:p>
      <w:pPr>
        <w:pStyle w:val="BodyText"/>
        <w:spacing w:before="9"/>
      </w:pPr>
    </w:p>
    <w:p>
      <w:pPr>
        <w:pStyle w:val="ListParagraph"/>
        <w:numPr>
          <w:ilvl w:val="0"/>
          <w:numId w:val="47"/>
        </w:numPr>
        <w:tabs>
          <w:tab w:pos="2331" w:val="left" w:leader="none"/>
        </w:tabs>
        <w:spacing w:line="249" w:lineRule="auto" w:before="0" w:after="0"/>
        <w:ind w:left="2330" w:right="1210" w:hanging="312"/>
        <w:jc w:val="both"/>
        <w:rPr>
          <w:sz w:val="20"/>
        </w:rPr>
      </w:pPr>
      <w:r>
        <w:rPr>
          <w:w w:val="105"/>
          <w:sz w:val="20"/>
        </w:rPr>
        <w:t>Realización de los preceptivos Informes de Cumplimiento del 4º trimestre del ejercicio 2020, y del</w:t>
      </w:r>
      <w:r>
        <w:rPr>
          <w:spacing w:val="-6"/>
          <w:w w:val="105"/>
          <w:sz w:val="20"/>
        </w:rPr>
        <w:t> </w:t>
      </w:r>
      <w:r>
        <w:rPr>
          <w:w w:val="105"/>
          <w:sz w:val="20"/>
        </w:rPr>
        <w:t>1er,</w:t>
      </w:r>
      <w:r>
        <w:rPr>
          <w:spacing w:val="-4"/>
          <w:w w:val="105"/>
          <w:sz w:val="20"/>
        </w:rPr>
        <w:t> </w:t>
      </w:r>
      <w:r>
        <w:rPr>
          <w:w w:val="105"/>
          <w:sz w:val="20"/>
        </w:rPr>
        <w:t>2º</w:t>
      </w:r>
      <w:r>
        <w:rPr>
          <w:spacing w:val="-4"/>
          <w:w w:val="105"/>
          <w:sz w:val="20"/>
        </w:rPr>
        <w:t> </w:t>
      </w:r>
      <w:r>
        <w:rPr>
          <w:w w:val="105"/>
          <w:sz w:val="20"/>
        </w:rPr>
        <w:t>y</w:t>
      </w:r>
      <w:r>
        <w:rPr>
          <w:spacing w:val="-6"/>
          <w:w w:val="105"/>
          <w:sz w:val="20"/>
        </w:rPr>
        <w:t> </w:t>
      </w:r>
      <w:r>
        <w:rPr>
          <w:w w:val="105"/>
          <w:sz w:val="20"/>
        </w:rPr>
        <w:t>3</w:t>
      </w:r>
      <w:r>
        <w:rPr>
          <w:w w:val="105"/>
          <w:position w:val="5"/>
          <w:sz w:val="14"/>
        </w:rPr>
        <w:t>er</w:t>
      </w:r>
      <w:r>
        <w:rPr>
          <w:spacing w:val="7"/>
          <w:w w:val="105"/>
          <w:position w:val="5"/>
          <w:sz w:val="14"/>
        </w:rPr>
        <w:t> </w:t>
      </w:r>
      <w:r>
        <w:rPr>
          <w:w w:val="105"/>
          <w:sz w:val="20"/>
        </w:rPr>
        <w:t>trimestre</w:t>
      </w:r>
      <w:r>
        <w:rPr>
          <w:spacing w:val="-3"/>
          <w:w w:val="105"/>
          <w:sz w:val="20"/>
        </w:rPr>
        <w:t> </w:t>
      </w:r>
      <w:r>
        <w:rPr>
          <w:w w:val="105"/>
          <w:sz w:val="20"/>
        </w:rPr>
        <w:t>del</w:t>
      </w:r>
      <w:r>
        <w:rPr>
          <w:spacing w:val="-5"/>
          <w:w w:val="105"/>
          <w:sz w:val="20"/>
        </w:rPr>
        <w:t> </w:t>
      </w:r>
      <w:r>
        <w:rPr>
          <w:w w:val="105"/>
          <w:sz w:val="20"/>
        </w:rPr>
        <w:t>ejercicio</w:t>
      </w:r>
      <w:r>
        <w:rPr>
          <w:spacing w:val="-4"/>
          <w:w w:val="105"/>
          <w:sz w:val="20"/>
        </w:rPr>
        <w:t> </w:t>
      </w:r>
      <w:r>
        <w:rPr>
          <w:w w:val="105"/>
          <w:sz w:val="20"/>
        </w:rPr>
        <w:t>2021</w:t>
      </w:r>
      <w:r>
        <w:rPr>
          <w:spacing w:val="-5"/>
          <w:w w:val="105"/>
          <w:sz w:val="20"/>
        </w:rPr>
        <w:t> </w:t>
      </w:r>
      <w:r>
        <w:rPr>
          <w:w w:val="105"/>
          <w:sz w:val="20"/>
        </w:rPr>
        <w:t>por</w:t>
      </w:r>
      <w:r>
        <w:rPr>
          <w:spacing w:val="-7"/>
          <w:w w:val="105"/>
          <w:sz w:val="20"/>
        </w:rPr>
        <w:t> </w:t>
      </w:r>
      <w:r>
        <w:rPr>
          <w:w w:val="105"/>
          <w:sz w:val="20"/>
        </w:rPr>
        <w:t>la</w:t>
      </w:r>
      <w:r>
        <w:rPr>
          <w:spacing w:val="-3"/>
          <w:w w:val="105"/>
          <w:sz w:val="20"/>
        </w:rPr>
        <w:t> </w:t>
      </w:r>
      <w:r>
        <w:rPr>
          <w:w w:val="105"/>
          <w:sz w:val="20"/>
        </w:rPr>
        <w:t>Dirección</w:t>
      </w:r>
      <w:r>
        <w:rPr>
          <w:spacing w:val="-4"/>
          <w:w w:val="105"/>
          <w:sz w:val="20"/>
        </w:rPr>
        <w:t> </w:t>
      </w:r>
      <w:r>
        <w:rPr>
          <w:w w:val="105"/>
          <w:sz w:val="20"/>
        </w:rPr>
        <w:t>del</w:t>
      </w:r>
      <w:r>
        <w:rPr>
          <w:spacing w:val="-5"/>
          <w:w w:val="105"/>
          <w:sz w:val="20"/>
        </w:rPr>
        <w:t> </w:t>
      </w:r>
      <w:r>
        <w:rPr>
          <w:w w:val="105"/>
          <w:sz w:val="20"/>
        </w:rPr>
        <w:t>ITC,</w:t>
      </w:r>
      <w:r>
        <w:rPr>
          <w:spacing w:val="-4"/>
          <w:w w:val="105"/>
          <w:sz w:val="20"/>
        </w:rPr>
        <w:t> </w:t>
      </w:r>
      <w:r>
        <w:rPr>
          <w:w w:val="105"/>
          <w:sz w:val="20"/>
        </w:rPr>
        <w:t>conforme</w:t>
      </w:r>
      <w:r>
        <w:rPr>
          <w:spacing w:val="-4"/>
          <w:w w:val="105"/>
          <w:sz w:val="20"/>
        </w:rPr>
        <w:t> </w:t>
      </w:r>
      <w:r>
        <w:rPr>
          <w:w w:val="105"/>
          <w:sz w:val="20"/>
        </w:rPr>
        <w:t>a</w:t>
      </w:r>
      <w:r>
        <w:rPr>
          <w:spacing w:val="-5"/>
          <w:w w:val="105"/>
          <w:sz w:val="20"/>
        </w:rPr>
        <w:t> </w:t>
      </w:r>
      <w:r>
        <w:rPr>
          <w:w w:val="105"/>
          <w:sz w:val="20"/>
        </w:rPr>
        <w:t>lo</w:t>
      </w:r>
      <w:r>
        <w:rPr>
          <w:spacing w:val="-5"/>
          <w:w w:val="105"/>
          <w:sz w:val="20"/>
        </w:rPr>
        <w:t> </w:t>
      </w:r>
      <w:r>
        <w:rPr>
          <w:w w:val="105"/>
          <w:sz w:val="20"/>
        </w:rPr>
        <w:t>dispuesto</w:t>
      </w:r>
      <w:r>
        <w:rPr>
          <w:spacing w:val="-5"/>
          <w:w w:val="105"/>
          <w:sz w:val="20"/>
        </w:rPr>
        <w:t> </w:t>
      </w:r>
      <w:r>
        <w:rPr>
          <w:w w:val="105"/>
          <w:sz w:val="20"/>
        </w:rPr>
        <w:t>en las</w:t>
      </w:r>
      <w:r>
        <w:rPr>
          <w:spacing w:val="-7"/>
          <w:w w:val="105"/>
          <w:sz w:val="20"/>
        </w:rPr>
        <w:t> </w:t>
      </w:r>
      <w:r>
        <w:rPr>
          <w:w w:val="105"/>
          <w:sz w:val="20"/>
        </w:rPr>
        <w:t>“Medidas</w:t>
      </w:r>
      <w:r>
        <w:rPr>
          <w:spacing w:val="-9"/>
          <w:w w:val="105"/>
          <w:sz w:val="20"/>
        </w:rPr>
        <w:t> </w:t>
      </w:r>
      <w:r>
        <w:rPr>
          <w:w w:val="105"/>
          <w:sz w:val="20"/>
        </w:rPr>
        <w:t>de</w:t>
      </w:r>
      <w:r>
        <w:rPr>
          <w:spacing w:val="-8"/>
          <w:w w:val="105"/>
          <w:sz w:val="20"/>
        </w:rPr>
        <w:t> </w:t>
      </w:r>
      <w:r>
        <w:rPr>
          <w:w w:val="105"/>
          <w:sz w:val="20"/>
        </w:rPr>
        <w:t>Racionalización</w:t>
      </w:r>
      <w:r>
        <w:rPr>
          <w:spacing w:val="-8"/>
          <w:w w:val="105"/>
          <w:sz w:val="20"/>
        </w:rPr>
        <w:t> </w:t>
      </w:r>
      <w:r>
        <w:rPr>
          <w:w w:val="105"/>
          <w:sz w:val="20"/>
        </w:rPr>
        <w:t>del</w:t>
      </w:r>
      <w:r>
        <w:rPr>
          <w:spacing w:val="-9"/>
          <w:w w:val="105"/>
          <w:sz w:val="20"/>
        </w:rPr>
        <w:t> </w:t>
      </w:r>
      <w:r>
        <w:rPr>
          <w:w w:val="105"/>
          <w:sz w:val="20"/>
        </w:rPr>
        <w:t>Sector</w:t>
      </w:r>
      <w:r>
        <w:rPr>
          <w:spacing w:val="-10"/>
          <w:w w:val="105"/>
          <w:sz w:val="20"/>
        </w:rPr>
        <w:t> </w:t>
      </w:r>
      <w:r>
        <w:rPr>
          <w:w w:val="105"/>
          <w:sz w:val="20"/>
        </w:rPr>
        <w:t>Público</w:t>
      </w:r>
      <w:r>
        <w:rPr>
          <w:spacing w:val="-6"/>
          <w:w w:val="105"/>
          <w:sz w:val="20"/>
        </w:rPr>
        <w:t> </w:t>
      </w:r>
      <w:r>
        <w:rPr>
          <w:w w:val="105"/>
          <w:sz w:val="20"/>
        </w:rPr>
        <w:t>Empresarial</w:t>
      </w:r>
      <w:r>
        <w:rPr>
          <w:spacing w:val="-8"/>
          <w:w w:val="105"/>
          <w:sz w:val="20"/>
        </w:rPr>
        <w:t> </w:t>
      </w:r>
      <w:r>
        <w:rPr>
          <w:w w:val="105"/>
          <w:sz w:val="20"/>
        </w:rPr>
        <w:t>de</w:t>
      </w:r>
      <w:r>
        <w:rPr>
          <w:spacing w:val="-6"/>
          <w:w w:val="105"/>
          <w:sz w:val="20"/>
        </w:rPr>
        <w:t> </w:t>
      </w:r>
      <w:r>
        <w:rPr>
          <w:w w:val="105"/>
          <w:sz w:val="20"/>
        </w:rPr>
        <w:t>la</w:t>
      </w:r>
      <w:r>
        <w:rPr>
          <w:spacing w:val="-8"/>
          <w:w w:val="105"/>
          <w:sz w:val="20"/>
        </w:rPr>
        <w:t> </w:t>
      </w:r>
      <w:r>
        <w:rPr>
          <w:w w:val="105"/>
          <w:sz w:val="20"/>
        </w:rPr>
        <w:t>Comunidad</w:t>
      </w:r>
      <w:r>
        <w:rPr>
          <w:spacing w:val="-6"/>
          <w:w w:val="105"/>
          <w:sz w:val="20"/>
        </w:rPr>
        <w:t> </w:t>
      </w:r>
      <w:r>
        <w:rPr>
          <w:w w:val="105"/>
          <w:sz w:val="20"/>
        </w:rPr>
        <w:t>Autónoma</w:t>
      </w:r>
      <w:r>
        <w:rPr>
          <w:spacing w:val="-10"/>
          <w:w w:val="105"/>
          <w:sz w:val="20"/>
        </w:rPr>
        <w:t> </w:t>
      </w:r>
      <w:r>
        <w:rPr>
          <w:w w:val="105"/>
          <w:sz w:val="20"/>
        </w:rPr>
        <w:t>de Canarias”.</w:t>
      </w:r>
    </w:p>
    <w:p>
      <w:pPr>
        <w:pStyle w:val="ListParagraph"/>
        <w:numPr>
          <w:ilvl w:val="0"/>
          <w:numId w:val="47"/>
        </w:numPr>
        <w:tabs>
          <w:tab w:pos="2331" w:val="left" w:leader="none"/>
        </w:tabs>
        <w:spacing w:line="247" w:lineRule="auto" w:before="0" w:after="0"/>
        <w:ind w:left="2330" w:right="1209" w:hanging="312"/>
        <w:jc w:val="both"/>
        <w:rPr>
          <w:sz w:val="20"/>
        </w:rPr>
      </w:pPr>
      <w:r>
        <w:rPr>
          <w:w w:val="105"/>
          <w:sz w:val="20"/>
        </w:rPr>
        <w:t>Formulación de las cuentas anuales, el informe de gestión y la aplicación de resultado del ejercicio</w:t>
      </w:r>
      <w:r>
        <w:rPr>
          <w:spacing w:val="-6"/>
          <w:w w:val="105"/>
          <w:sz w:val="20"/>
        </w:rPr>
        <w:t> </w:t>
      </w:r>
      <w:r>
        <w:rPr>
          <w:w w:val="105"/>
          <w:sz w:val="20"/>
        </w:rPr>
        <w:t>2020,</w:t>
      </w:r>
      <w:r>
        <w:rPr>
          <w:spacing w:val="-6"/>
          <w:w w:val="105"/>
          <w:sz w:val="20"/>
        </w:rPr>
        <w:t> </w:t>
      </w:r>
      <w:r>
        <w:rPr>
          <w:w w:val="105"/>
          <w:sz w:val="20"/>
        </w:rPr>
        <w:t>y</w:t>
      </w:r>
      <w:r>
        <w:rPr>
          <w:spacing w:val="-7"/>
          <w:w w:val="105"/>
          <w:sz w:val="20"/>
        </w:rPr>
        <w:t> </w:t>
      </w:r>
      <w:r>
        <w:rPr>
          <w:w w:val="105"/>
          <w:sz w:val="20"/>
        </w:rPr>
        <w:t>su</w:t>
      </w:r>
      <w:r>
        <w:rPr>
          <w:spacing w:val="-5"/>
          <w:w w:val="105"/>
          <w:sz w:val="20"/>
        </w:rPr>
        <w:t> </w:t>
      </w:r>
      <w:r>
        <w:rPr>
          <w:w w:val="105"/>
          <w:sz w:val="20"/>
        </w:rPr>
        <w:t>elevación</w:t>
      </w:r>
      <w:r>
        <w:rPr>
          <w:spacing w:val="-6"/>
          <w:w w:val="105"/>
          <w:sz w:val="20"/>
        </w:rPr>
        <w:t> </w:t>
      </w:r>
      <w:r>
        <w:rPr>
          <w:w w:val="105"/>
          <w:sz w:val="20"/>
        </w:rPr>
        <w:t>a</w:t>
      </w:r>
      <w:r>
        <w:rPr>
          <w:spacing w:val="-7"/>
          <w:w w:val="105"/>
          <w:sz w:val="20"/>
        </w:rPr>
        <w:t> </w:t>
      </w:r>
      <w:r>
        <w:rPr>
          <w:w w:val="105"/>
          <w:sz w:val="20"/>
        </w:rPr>
        <w:t>la</w:t>
      </w:r>
      <w:r>
        <w:rPr>
          <w:spacing w:val="-5"/>
          <w:w w:val="105"/>
          <w:sz w:val="20"/>
        </w:rPr>
        <w:t> </w:t>
      </w:r>
      <w:r>
        <w:rPr>
          <w:w w:val="105"/>
          <w:sz w:val="20"/>
        </w:rPr>
        <w:t>Junta</w:t>
      </w:r>
      <w:r>
        <w:rPr>
          <w:spacing w:val="-8"/>
          <w:w w:val="105"/>
          <w:sz w:val="20"/>
        </w:rPr>
        <w:t> </w:t>
      </w:r>
      <w:r>
        <w:rPr>
          <w:w w:val="105"/>
          <w:sz w:val="20"/>
        </w:rPr>
        <w:t>General</w:t>
      </w:r>
      <w:r>
        <w:rPr>
          <w:spacing w:val="-7"/>
          <w:w w:val="105"/>
          <w:sz w:val="20"/>
        </w:rPr>
        <w:t> </w:t>
      </w:r>
      <w:r>
        <w:rPr>
          <w:w w:val="105"/>
          <w:sz w:val="20"/>
        </w:rPr>
        <w:t>de</w:t>
      </w:r>
      <w:r>
        <w:rPr>
          <w:spacing w:val="-5"/>
          <w:w w:val="105"/>
          <w:sz w:val="20"/>
        </w:rPr>
        <w:t> </w:t>
      </w:r>
      <w:r>
        <w:rPr>
          <w:w w:val="105"/>
          <w:sz w:val="20"/>
        </w:rPr>
        <w:t>la</w:t>
      </w:r>
      <w:r>
        <w:rPr>
          <w:spacing w:val="-8"/>
          <w:w w:val="105"/>
          <w:sz w:val="20"/>
        </w:rPr>
        <w:t> </w:t>
      </w:r>
      <w:r>
        <w:rPr>
          <w:w w:val="105"/>
          <w:sz w:val="20"/>
        </w:rPr>
        <w:t>Sociedad</w:t>
      </w:r>
      <w:r>
        <w:rPr>
          <w:spacing w:val="-5"/>
          <w:w w:val="105"/>
          <w:sz w:val="20"/>
        </w:rPr>
        <w:t> </w:t>
      </w:r>
      <w:r>
        <w:rPr>
          <w:w w:val="105"/>
          <w:sz w:val="20"/>
        </w:rPr>
        <w:t>con</w:t>
      </w:r>
      <w:r>
        <w:rPr>
          <w:spacing w:val="-8"/>
          <w:w w:val="105"/>
          <w:sz w:val="20"/>
        </w:rPr>
        <w:t> </w:t>
      </w:r>
      <w:r>
        <w:rPr>
          <w:w w:val="105"/>
          <w:sz w:val="20"/>
        </w:rPr>
        <w:t>propuesta</w:t>
      </w:r>
      <w:r>
        <w:rPr>
          <w:spacing w:val="-7"/>
          <w:w w:val="105"/>
          <w:sz w:val="20"/>
        </w:rPr>
        <w:t> </w:t>
      </w:r>
      <w:r>
        <w:rPr>
          <w:w w:val="105"/>
          <w:sz w:val="20"/>
        </w:rPr>
        <w:t>de</w:t>
      </w:r>
      <w:r>
        <w:rPr>
          <w:spacing w:val="-10"/>
          <w:w w:val="105"/>
          <w:sz w:val="20"/>
        </w:rPr>
        <w:t> </w:t>
      </w:r>
      <w:r>
        <w:rPr>
          <w:w w:val="105"/>
          <w:sz w:val="20"/>
        </w:rPr>
        <w:t>aprobación.</w:t>
      </w:r>
    </w:p>
    <w:p>
      <w:pPr>
        <w:spacing w:before="63"/>
        <w:ind w:left="8860" w:right="0" w:firstLine="0"/>
        <w:jc w:val="both"/>
        <w:rPr>
          <w:sz w:val="19"/>
        </w:rPr>
      </w:pPr>
      <w:r>
        <w:rPr>
          <w:sz w:val="19"/>
        </w:rPr>
        <w:t>Página 93</w:t>
      </w:r>
    </w:p>
    <w:p>
      <w:pPr>
        <w:pStyle w:val="BodyText"/>
      </w:pPr>
    </w:p>
    <w:p>
      <w:pPr>
        <w:pStyle w:val="BodyText"/>
      </w:pPr>
    </w:p>
    <w:p>
      <w:pPr>
        <w:pStyle w:val="BodyText"/>
        <w:spacing w:before="5"/>
        <w:rPr>
          <w:sz w:val="18"/>
        </w:rPr>
      </w:pPr>
      <w:r>
        <w:rPr/>
        <w:pict>
          <v:group style="position:absolute;margin-left:52.058052pt;margin-top:12.546488pt;width:490.9pt;height:36.6pt;mso-position-horizontal-relative:page;mso-position-vertical-relative:paragraph;z-index:-251315200;mso-wrap-distance-left:0;mso-wrap-distance-right:0" coordorigin="1041,251" coordsize="9818,732">
            <v:line style="position:absolute" from="1046,978" to="1046,256" stroked="true" strokeweight=".465325pt" strokecolor="#000000">
              <v:stroke dashstyle="solid"/>
            </v:line>
            <v:line style="position:absolute" from="1046,978" to="5441,978" stroked="true" strokeweight=".465325pt" strokecolor="#000000">
              <v:stroke dashstyle="solid"/>
            </v:line>
            <v:line style="position:absolute" from="1046,256" to="5441,256" stroked="true" strokeweight=".465325pt" strokecolor="#000000">
              <v:stroke dashstyle="solid"/>
            </v:line>
            <v:line style="position:absolute" from="5441,978" to="10211,978"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0;width:648;height:732" type="#_x0000_t75" stroked="false">
              <v:imagedata r:id="rId11" o:title=""/>
            </v:shape>
            <v:shape style="position:absolute;left:1041;top:250;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10"/>
        <w:rPr>
          <w:sz w:val="12"/>
        </w:rPr>
      </w:pPr>
    </w:p>
    <w:p>
      <w:pPr>
        <w:pStyle w:val="ListParagraph"/>
        <w:numPr>
          <w:ilvl w:val="0"/>
          <w:numId w:val="47"/>
        </w:numPr>
        <w:tabs>
          <w:tab w:pos="2331" w:val="left" w:leader="none"/>
        </w:tabs>
        <w:spacing w:line="249" w:lineRule="auto" w:before="109" w:after="0"/>
        <w:ind w:left="2330" w:right="1209" w:hanging="312"/>
        <w:jc w:val="both"/>
        <w:rPr>
          <w:sz w:val="20"/>
        </w:rPr>
      </w:pPr>
      <w:r>
        <w:rPr>
          <w:w w:val="105"/>
          <w:sz w:val="20"/>
        </w:rPr>
        <w:t>Aprobación</w:t>
      </w:r>
      <w:r>
        <w:rPr>
          <w:spacing w:val="-14"/>
          <w:w w:val="105"/>
          <w:sz w:val="20"/>
        </w:rPr>
        <w:t> </w:t>
      </w:r>
      <w:r>
        <w:rPr>
          <w:w w:val="105"/>
          <w:sz w:val="20"/>
        </w:rPr>
        <w:t>del</w:t>
      </w:r>
      <w:r>
        <w:rPr>
          <w:spacing w:val="-14"/>
          <w:w w:val="105"/>
          <w:sz w:val="20"/>
        </w:rPr>
        <w:t> </w:t>
      </w:r>
      <w:r>
        <w:rPr>
          <w:w w:val="105"/>
          <w:sz w:val="20"/>
        </w:rPr>
        <w:t>gasto</w:t>
      </w:r>
      <w:r>
        <w:rPr>
          <w:spacing w:val="-13"/>
          <w:w w:val="105"/>
          <w:sz w:val="20"/>
        </w:rPr>
        <w:t> </w:t>
      </w:r>
      <w:r>
        <w:rPr>
          <w:w w:val="105"/>
          <w:sz w:val="20"/>
        </w:rPr>
        <w:t>para</w:t>
      </w:r>
      <w:r>
        <w:rPr>
          <w:spacing w:val="-12"/>
          <w:w w:val="105"/>
          <w:sz w:val="20"/>
        </w:rPr>
        <w:t> </w:t>
      </w:r>
      <w:r>
        <w:rPr>
          <w:w w:val="105"/>
          <w:sz w:val="20"/>
        </w:rPr>
        <w:t>la</w:t>
      </w:r>
      <w:r>
        <w:rPr>
          <w:spacing w:val="-11"/>
          <w:w w:val="105"/>
          <w:sz w:val="20"/>
        </w:rPr>
        <w:t> </w:t>
      </w:r>
      <w:r>
        <w:rPr>
          <w:w w:val="105"/>
          <w:sz w:val="20"/>
        </w:rPr>
        <w:t>licitación</w:t>
      </w:r>
      <w:r>
        <w:rPr>
          <w:spacing w:val="-13"/>
          <w:w w:val="105"/>
          <w:sz w:val="20"/>
        </w:rPr>
        <w:t> </w:t>
      </w:r>
      <w:r>
        <w:rPr>
          <w:w w:val="105"/>
          <w:sz w:val="20"/>
        </w:rPr>
        <w:t>denominada</w:t>
      </w:r>
      <w:r>
        <w:rPr>
          <w:spacing w:val="-13"/>
          <w:w w:val="105"/>
          <w:sz w:val="20"/>
        </w:rPr>
        <w:t> </w:t>
      </w:r>
      <w:r>
        <w:rPr>
          <w:w w:val="105"/>
          <w:sz w:val="20"/>
        </w:rPr>
        <w:t>“Obras</w:t>
      </w:r>
      <w:r>
        <w:rPr>
          <w:spacing w:val="-12"/>
          <w:w w:val="105"/>
          <w:sz w:val="20"/>
        </w:rPr>
        <w:t> </w:t>
      </w:r>
      <w:r>
        <w:rPr>
          <w:w w:val="105"/>
          <w:sz w:val="20"/>
        </w:rPr>
        <w:t>para</w:t>
      </w:r>
      <w:r>
        <w:rPr>
          <w:spacing w:val="-13"/>
          <w:w w:val="105"/>
          <w:sz w:val="20"/>
        </w:rPr>
        <w:t> </w:t>
      </w:r>
      <w:r>
        <w:rPr>
          <w:w w:val="105"/>
          <w:sz w:val="20"/>
        </w:rPr>
        <w:t>las</w:t>
      </w:r>
      <w:r>
        <w:rPr>
          <w:spacing w:val="-12"/>
          <w:w w:val="105"/>
          <w:sz w:val="20"/>
        </w:rPr>
        <w:t> </w:t>
      </w:r>
      <w:r>
        <w:rPr>
          <w:w w:val="105"/>
          <w:sz w:val="20"/>
        </w:rPr>
        <w:t>construcción</w:t>
      </w:r>
      <w:r>
        <w:rPr>
          <w:spacing w:val="-13"/>
          <w:w w:val="105"/>
          <w:sz w:val="20"/>
        </w:rPr>
        <w:t> </w:t>
      </w:r>
      <w:r>
        <w:rPr>
          <w:w w:val="105"/>
          <w:sz w:val="20"/>
        </w:rPr>
        <w:t>de</w:t>
      </w:r>
      <w:r>
        <w:rPr>
          <w:spacing w:val="-13"/>
          <w:w w:val="105"/>
          <w:sz w:val="20"/>
        </w:rPr>
        <w:t> </w:t>
      </w:r>
      <w:r>
        <w:rPr>
          <w:w w:val="105"/>
          <w:sz w:val="20"/>
        </w:rPr>
        <w:t>la</w:t>
      </w:r>
      <w:r>
        <w:rPr>
          <w:spacing w:val="-12"/>
          <w:w w:val="105"/>
          <w:sz w:val="20"/>
        </w:rPr>
        <w:t> </w:t>
      </w:r>
      <w:r>
        <w:rPr>
          <w:w w:val="105"/>
          <w:sz w:val="20"/>
        </w:rPr>
        <w:t>central</w:t>
      </w:r>
      <w:r>
        <w:rPr>
          <w:spacing w:val="-12"/>
          <w:w w:val="105"/>
          <w:sz w:val="20"/>
        </w:rPr>
        <w:t> </w:t>
      </w:r>
      <w:r>
        <w:rPr>
          <w:w w:val="105"/>
          <w:sz w:val="20"/>
        </w:rPr>
        <w:t>de generación fotovoltaica con baterías de Alojera en Vallehermoso (La Gomera)” en el marco del proyecto LA GOMERA 100% financiado por la Agencia Canaria de Investigación, Innovación y Sociedad de la Información, y autorizar al Gerente a realizar todos los trámites oportunos para acometer la licitación y la formalización y ejecución de dicho</w:t>
      </w:r>
      <w:r>
        <w:rPr>
          <w:spacing w:val="-23"/>
          <w:w w:val="105"/>
          <w:sz w:val="20"/>
        </w:rPr>
        <w:t> </w:t>
      </w:r>
      <w:r>
        <w:rPr>
          <w:w w:val="105"/>
          <w:sz w:val="20"/>
        </w:rPr>
        <w:t>contrato.</w:t>
      </w:r>
    </w:p>
    <w:p>
      <w:pPr>
        <w:pStyle w:val="ListParagraph"/>
        <w:numPr>
          <w:ilvl w:val="0"/>
          <w:numId w:val="47"/>
        </w:numPr>
        <w:tabs>
          <w:tab w:pos="2331" w:val="left" w:leader="none"/>
        </w:tabs>
        <w:spacing w:line="249" w:lineRule="auto" w:before="0" w:after="0"/>
        <w:ind w:left="2330" w:right="1209" w:hanging="312"/>
        <w:jc w:val="both"/>
        <w:rPr>
          <w:sz w:val="20"/>
        </w:rPr>
      </w:pPr>
      <w:r>
        <w:rPr>
          <w:w w:val="105"/>
          <w:sz w:val="20"/>
        </w:rPr>
        <w:t>Aprobación del gasto para la licitación “Modificación de la tecnología de la 1ª fase del parque eólico</w:t>
      </w:r>
      <w:r>
        <w:rPr>
          <w:spacing w:val="-15"/>
          <w:w w:val="105"/>
          <w:sz w:val="20"/>
        </w:rPr>
        <w:t> </w:t>
      </w:r>
      <w:r>
        <w:rPr>
          <w:w w:val="105"/>
          <w:sz w:val="20"/>
        </w:rPr>
        <w:t>Manchas</w:t>
      </w:r>
      <w:r>
        <w:rPr>
          <w:spacing w:val="-18"/>
          <w:w w:val="105"/>
          <w:sz w:val="20"/>
        </w:rPr>
        <w:t> </w:t>
      </w:r>
      <w:r>
        <w:rPr>
          <w:w w:val="105"/>
          <w:sz w:val="20"/>
        </w:rPr>
        <w:t>Blancas,</w:t>
      </w:r>
      <w:r>
        <w:rPr>
          <w:spacing w:val="-15"/>
          <w:w w:val="105"/>
          <w:sz w:val="20"/>
        </w:rPr>
        <w:t> </w:t>
      </w:r>
      <w:r>
        <w:rPr>
          <w:w w:val="105"/>
          <w:sz w:val="20"/>
        </w:rPr>
        <w:t>sito</w:t>
      </w:r>
      <w:r>
        <w:rPr>
          <w:spacing w:val="-14"/>
          <w:w w:val="105"/>
          <w:sz w:val="20"/>
        </w:rPr>
        <w:t> </w:t>
      </w:r>
      <w:r>
        <w:rPr>
          <w:w w:val="105"/>
          <w:sz w:val="20"/>
        </w:rPr>
        <w:t>en</w:t>
      </w:r>
      <w:r>
        <w:rPr>
          <w:spacing w:val="-17"/>
          <w:w w:val="105"/>
          <w:sz w:val="20"/>
        </w:rPr>
        <w:t> </w:t>
      </w:r>
      <w:r>
        <w:rPr>
          <w:w w:val="105"/>
          <w:sz w:val="20"/>
        </w:rPr>
        <w:t>Villa</w:t>
      </w:r>
      <w:r>
        <w:rPr>
          <w:spacing w:val="-17"/>
          <w:w w:val="105"/>
          <w:sz w:val="20"/>
        </w:rPr>
        <w:t> </w:t>
      </w:r>
      <w:r>
        <w:rPr>
          <w:w w:val="105"/>
          <w:sz w:val="20"/>
        </w:rPr>
        <w:t>de</w:t>
      </w:r>
      <w:r>
        <w:rPr>
          <w:spacing w:val="-16"/>
          <w:w w:val="105"/>
          <w:sz w:val="20"/>
        </w:rPr>
        <w:t> </w:t>
      </w:r>
      <w:r>
        <w:rPr>
          <w:w w:val="105"/>
          <w:sz w:val="20"/>
        </w:rPr>
        <w:t>Mazo”</w:t>
      </w:r>
      <w:r>
        <w:rPr>
          <w:spacing w:val="-17"/>
          <w:w w:val="105"/>
          <w:sz w:val="20"/>
        </w:rPr>
        <w:t> </w:t>
      </w:r>
      <w:r>
        <w:rPr>
          <w:w w:val="105"/>
          <w:sz w:val="20"/>
        </w:rPr>
        <w:t>y</w:t>
      </w:r>
      <w:r>
        <w:rPr>
          <w:spacing w:val="-16"/>
          <w:w w:val="105"/>
          <w:sz w:val="20"/>
        </w:rPr>
        <w:t> </w:t>
      </w:r>
      <w:r>
        <w:rPr>
          <w:w w:val="105"/>
          <w:sz w:val="20"/>
        </w:rPr>
        <w:t>autorizar</w:t>
      </w:r>
      <w:r>
        <w:rPr>
          <w:spacing w:val="-16"/>
          <w:w w:val="105"/>
          <w:sz w:val="20"/>
        </w:rPr>
        <w:t> </w:t>
      </w:r>
      <w:r>
        <w:rPr>
          <w:w w:val="105"/>
          <w:sz w:val="20"/>
        </w:rPr>
        <w:t>al</w:t>
      </w:r>
      <w:r>
        <w:rPr>
          <w:spacing w:val="-17"/>
          <w:w w:val="105"/>
          <w:sz w:val="20"/>
        </w:rPr>
        <w:t> </w:t>
      </w:r>
      <w:r>
        <w:rPr>
          <w:w w:val="105"/>
          <w:sz w:val="20"/>
        </w:rPr>
        <w:t>Gerente</w:t>
      </w:r>
      <w:r>
        <w:rPr>
          <w:spacing w:val="-17"/>
          <w:w w:val="105"/>
          <w:sz w:val="20"/>
        </w:rPr>
        <w:t> </w:t>
      </w:r>
      <w:r>
        <w:rPr>
          <w:w w:val="105"/>
          <w:sz w:val="20"/>
        </w:rPr>
        <w:t>a</w:t>
      </w:r>
      <w:r>
        <w:rPr>
          <w:spacing w:val="-16"/>
          <w:w w:val="105"/>
          <w:sz w:val="20"/>
        </w:rPr>
        <w:t> </w:t>
      </w:r>
      <w:r>
        <w:rPr>
          <w:w w:val="105"/>
          <w:sz w:val="20"/>
        </w:rPr>
        <w:t>realizar</w:t>
      </w:r>
      <w:r>
        <w:rPr>
          <w:spacing w:val="-18"/>
          <w:w w:val="105"/>
          <w:sz w:val="20"/>
        </w:rPr>
        <w:t> </w:t>
      </w:r>
      <w:r>
        <w:rPr>
          <w:w w:val="105"/>
          <w:sz w:val="20"/>
        </w:rPr>
        <w:t>todos</w:t>
      </w:r>
      <w:r>
        <w:rPr>
          <w:spacing w:val="-15"/>
          <w:w w:val="105"/>
          <w:sz w:val="20"/>
        </w:rPr>
        <w:t> </w:t>
      </w:r>
      <w:r>
        <w:rPr>
          <w:w w:val="105"/>
          <w:sz w:val="20"/>
        </w:rPr>
        <w:t>los</w:t>
      </w:r>
      <w:r>
        <w:rPr>
          <w:spacing w:val="-18"/>
          <w:w w:val="105"/>
          <w:sz w:val="20"/>
        </w:rPr>
        <w:t> </w:t>
      </w:r>
      <w:r>
        <w:rPr>
          <w:w w:val="105"/>
          <w:sz w:val="20"/>
        </w:rPr>
        <w:t>trámites oportunos</w:t>
      </w:r>
      <w:r>
        <w:rPr>
          <w:spacing w:val="-6"/>
          <w:w w:val="105"/>
          <w:sz w:val="20"/>
        </w:rPr>
        <w:t> </w:t>
      </w:r>
      <w:r>
        <w:rPr>
          <w:w w:val="105"/>
          <w:sz w:val="20"/>
        </w:rPr>
        <w:t>para</w:t>
      </w:r>
      <w:r>
        <w:rPr>
          <w:spacing w:val="-5"/>
          <w:w w:val="105"/>
          <w:sz w:val="20"/>
        </w:rPr>
        <w:t> </w:t>
      </w:r>
      <w:r>
        <w:rPr>
          <w:w w:val="105"/>
          <w:sz w:val="20"/>
        </w:rPr>
        <w:t>acometer</w:t>
      </w:r>
      <w:r>
        <w:rPr>
          <w:spacing w:val="-5"/>
          <w:w w:val="105"/>
          <w:sz w:val="20"/>
        </w:rPr>
        <w:t> </w:t>
      </w:r>
      <w:r>
        <w:rPr>
          <w:w w:val="105"/>
          <w:sz w:val="20"/>
        </w:rPr>
        <w:t>la</w:t>
      </w:r>
      <w:r>
        <w:rPr>
          <w:spacing w:val="-5"/>
          <w:w w:val="105"/>
          <w:sz w:val="20"/>
        </w:rPr>
        <w:t> </w:t>
      </w:r>
      <w:r>
        <w:rPr>
          <w:w w:val="105"/>
          <w:sz w:val="20"/>
        </w:rPr>
        <w:t>licitación</w:t>
      </w:r>
      <w:r>
        <w:rPr>
          <w:spacing w:val="-2"/>
          <w:w w:val="105"/>
          <w:sz w:val="20"/>
        </w:rPr>
        <w:t> </w:t>
      </w:r>
      <w:r>
        <w:rPr>
          <w:w w:val="105"/>
          <w:sz w:val="20"/>
        </w:rPr>
        <w:t>y</w:t>
      </w:r>
      <w:r>
        <w:rPr>
          <w:spacing w:val="-4"/>
          <w:w w:val="105"/>
          <w:sz w:val="20"/>
        </w:rPr>
        <w:t> </w:t>
      </w:r>
      <w:r>
        <w:rPr>
          <w:w w:val="105"/>
          <w:sz w:val="20"/>
        </w:rPr>
        <w:t>la</w:t>
      </w:r>
      <w:r>
        <w:rPr>
          <w:spacing w:val="-5"/>
          <w:w w:val="105"/>
          <w:sz w:val="20"/>
        </w:rPr>
        <w:t> </w:t>
      </w:r>
      <w:r>
        <w:rPr>
          <w:w w:val="105"/>
          <w:sz w:val="20"/>
        </w:rPr>
        <w:t>formalización</w:t>
      </w:r>
      <w:r>
        <w:rPr>
          <w:spacing w:val="-6"/>
          <w:w w:val="105"/>
          <w:sz w:val="20"/>
        </w:rPr>
        <w:t> </w:t>
      </w:r>
      <w:r>
        <w:rPr>
          <w:w w:val="105"/>
          <w:sz w:val="20"/>
        </w:rPr>
        <w:t>y</w:t>
      </w:r>
      <w:r>
        <w:rPr>
          <w:spacing w:val="-3"/>
          <w:w w:val="105"/>
          <w:sz w:val="20"/>
        </w:rPr>
        <w:t> </w:t>
      </w:r>
      <w:r>
        <w:rPr>
          <w:w w:val="105"/>
          <w:sz w:val="20"/>
        </w:rPr>
        <w:t>ejecución</w:t>
      </w:r>
      <w:r>
        <w:rPr>
          <w:spacing w:val="-3"/>
          <w:w w:val="105"/>
          <w:sz w:val="20"/>
        </w:rPr>
        <w:t> </w:t>
      </w:r>
      <w:r>
        <w:rPr>
          <w:w w:val="105"/>
          <w:sz w:val="20"/>
        </w:rPr>
        <w:t>de</w:t>
      </w:r>
      <w:r>
        <w:rPr>
          <w:spacing w:val="-2"/>
          <w:w w:val="105"/>
          <w:sz w:val="20"/>
        </w:rPr>
        <w:t> </w:t>
      </w:r>
      <w:r>
        <w:rPr>
          <w:w w:val="105"/>
          <w:sz w:val="20"/>
        </w:rPr>
        <w:t>dicho</w:t>
      </w:r>
      <w:r>
        <w:rPr>
          <w:spacing w:val="-3"/>
          <w:w w:val="105"/>
          <w:sz w:val="20"/>
        </w:rPr>
        <w:t> </w:t>
      </w:r>
      <w:r>
        <w:rPr>
          <w:w w:val="105"/>
          <w:sz w:val="20"/>
        </w:rPr>
        <w:t>contrato.</w:t>
      </w:r>
    </w:p>
    <w:p>
      <w:pPr>
        <w:pStyle w:val="ListParagraph"/>
        <w:numPr>
          <w:ilvl w:val="0"/>
          <w:numId w:val="47"/>
        </w:numPr>
        <w:tabs>
          <w:tab w:pos="2331" w:val="left" w:leader="none"/>
        </w:tabs>
        <w:spacing w:line="249" w:lineRule="auto" w:before="0" w:after="0"/>
        <w:ind w:left="2330" w:right="1209" w:hanging="312"/>
        <w:jc w:val="both"/>
        <w:rPr>
          <w:sz w:val="20"/>
        </w:rPr>
      </w:pPr>
      <w:r>
        <w:rPr>
          <w:w w:val="105"/>
          <w:sz w:val="20"/>
        </w:rPr>
        <w:t>Aprobar el gasto para la licitación “Modificación de la tecnología de la 1ª fase del parque eólico Manchas Blancas, sito en Villa de Mazo” y autorizar al Gerente a realizar todos los trámites oportunos</w:t>
      </w:r>
      <w:r>
        <w:rPr>
          <w:spacing w:val="-6"/>
          <w:w w:val="105"/>
          <w:sz w:val="20"/>
        </w:rPr>
        <w:t> </w:t>
      </w:r>
      <w:r>
        <w:rPr>
          <w:w w:val="105"/>
          <w:sz w:val="20"/>
        </w:rPr>
        <w:t>para</w:t>
      </w:r>
      <w:r>
        <w:rPr>
          <w:spacing w:val="-5"/>
          <w:w w:val="105"/>
          <w:sz w:val="20"/>
        </w:rPr>
        <w:t> </w:t>
      </w:r>
      <w:r>
        <w:rPr>
          <w:w w:val="105"/>
          <w:sz w:val="20"/>
        </w:rPr>
        <w:t>acometer</w:t>
      </w:r>
      <w:r>
        <w:rPr>
          <w:spacing w:val="-5"/>
          <w:w w:val="105"/>
          <w:sz w:val="20"/>
        </w:rPr>
        <w:t> </w:t>
      </w:r>
      <w:r>
        <w:rPr>
          <w:w w:val="105"/>
          <w:sz w:val="20"/>
        </w:rPr>
        <w:t>la</w:t>
      </w:r>
      <w:r>
        <w:rPr>
          <w:spacing w:val="-6"/>
          <w:w w:val="105"/>
          <w:sz w:val="20"/>
        </w:rPr>
        <w:t> </w:t>
      </w:r>
      <w:r>
        <w:rPr>
          <w:w w:val="105"/>
          <w:sz w:val="20"/>
        </w:rPr>
        <w:t>licitación</w:t>
      </w:r>
      <w:r>
        <w:rPr>
          <w:spacing w:val="-2"/>
          <w:w w:val="105"/>
          <w:sz w:val="20"/>
        </w:rPr>
        <w:t> </w:t>
      </w:r>
      <w:r>
        <w:rPr>
          <w:w w:val="105"/>
          <w:sz w:val="20"/>
        </w:rPr>
        <w:t>y</w:t>
      </w:r>
      <w:r>
        <w:rPr>
          <w:spacing w:val="-4"/>
          <w:w w:val="105"/>
          <w:sz w:val="20"/>
        </w:rPr>
        <w:t> </w:t>
      </w:r>
      <w:r>
        <w:rPr>
          <w:w w:val="105"/>
          <w:sz w:val="20"/>
        </w:rPr>
        <w:t>la</w:t>
      </w:r>
      <w:r>
        <w:rPr>
          <w:spacing w:val="-5"/>
          <w:w w:val="105"/>
          <w:sz w:val="20"/>
        </w:rPr>
        <w:t> </w:t>
      </w:r>
      <w:r>
        <w:rPr>
          <w:w w:val="105"/>
          <w:sz w:val="20"/>
        </w:rPr>
        <w:t>formalización</w:t>
      </w:r>
      <w:r>
        <w:rPr>
          <w:spacing w:val="-6"/>
          <w:w w:val="105"/>
          <w:sz w:val="20"/>
        </w:rPr>
        <w:t> </w:t>
      </w:r>
      <w:r>
        <w:rPr>
          <w:w w:val="105"/>
          <w:sz w:val="20"/>
        </w:rPr>
        <w:t>y</w:t>
      </w:r>
      <w:r>
        <w:rPr>
          <w:spacing w:val="-3"/>
          <w:w w:val="105"/>
          <w:sz w:val="20"/>
        </w:rPr>
        <w:t> </w:t>
      </w:r>
      <w:r>
        <w:rPr>
          <w:w w:val="105"/>
          <w:sz w:val="20"/>
        </w:rPr>
        <w:t>ejecución</w:t>
      </w:r>
      <w:r>
        <w:rPr>
          <w:spacing w:val="-3"/>
          <w:w w:val="105"/>
          <w:sz w:val="20"/>
        </w:rPr>
        <w:t> </w:t>
      </w:r>
      <w:r>
        <w:rPr>
          <w:w w:val="105"/>
          <w:sz w:val="20"/>
        </w:rPr>
        <w:t>de</w:t>
      </w:r>
      <w:r>
        <w:rPr>
          <w:spacing w:val="-3"/>
          <w:w w:val="105"/>
          <w:sz w:val="20"/>
        </w:rPr>
        <w:t> </w:t>
      </w:r>
      <w:r>
        <w:rPr>
          <w:w w:val="105"/>
          <w:sz w:val="20"/>
        </w:rPr>
        <w:t>dicho</w:t>
      </w:r>
      <w:r>
        <w:rPr>
          <w:spacing w:val="-3"/>
          <w:w w:val="105"/>
          <w:sz w:val="20"/>
        </w:rPr>
        <w:t> </w:t>
      </w:r>
      <w:r>
        <w:rPr>
          <w:w w:val="105"/>
          <w:sz w:val="20"/>
        </w:rPr>
        <w:t>contrato.”</w:t>
      </w:r>
    </w:p>
    <w:p>
      <w:pPr>
        <w:pStyle w:val="ListParagraph"/>
        <w:numPr>
          <w:ilvl w:val="0"/>
          <w:numId w:val="47"/>
        </w:numPr>
        <w:tabs>
          <w:tab w:pos="2331" w:val="left" w:leader="none"/>
        </w:tabs>
        <w:spacing w:line="247" w:lineRule="auto" w:before="0" w:after="0"/>
        <w:ind w:left="2330" w:right="1209" w:hanging="312"/>
        <w:jc w:val="both"/>
        <w:rPr>
          <w:sz w:val="20"/>
        </w:rPr>
      </w:pPr>
      <w:r>
        <w:rPr>
          <w:w w:val="105"/>
          <w:sz w:val="20"/>
        </w:rPr>
        <w:t>Iniciar</w:t>
      </w:r>
      <w:r>
        <w:rPr>
          <w:spacing w:val="-7"/>
          <w:w w:val="105"/>
          <w:sz w:val="20"/>
        </w:rPr>
        <w:t> </w:t>
      </w:r>
      <w:r>
        <w:rPr>
          <w:w w:val="105"/>
          <w:sz w:val="20"/>
        </w:rPr>
        <w:t>los</w:t>
      </w:r>
      <w:r>
        <w:rPr>
          <w:spacing w:val="-5"/>
          <w:w w:val="105"/>
          <w:sz w:val="20"/>
        </w:rPr>
        <w:t> </w:t>
      </w:r>
      <w:r>
        <w:rPr>
          <w:w w:val="105"/>
          <w:sz w:val="20"/>
        </w:rPr>
        <w:t>trámites</w:t>
      </w:r>
      <w:r>
        <w:rPr>
          <w:spacing w:val="-6"/>
          <w:w w:val="105"/>
          <w:sz w:val="20"/>
        </w:rPr>
        <w:t> </w:t>
      </w:r>
      <w:r>
        <w:rPr>
          <w:w w:val="105"/>
          <w:sz w:val="20"/>
        </w:rPr>
        <w:t>administrativos</w:t>
      </w:r>
      <w:r>
        <w:rPr>
          <w:spacing w:val="-7"/>
          <w:w w:val="105"/>
          <w:sz w:val="20"/>
        </w:rPr>
        <w:t> </w:t>
      </w:r>
      <w:r>
        <w:rPr>
          <w:w w:val="105"/>
          <w:sz w:val="20"/>
        </w:rPr>
        <w:t>pertinentes</w:t>
      </w:r>
      <w:r>
        <w:rPr>
          <w:spacing w:val="-7"/>
          <w:w w:val="105"/>
          <w:sz w:val="20"/>
        </w:rPr>
        <w:t> </w:t>
      </w:r>
      <w:r>
        <w:rPr>
          <w:w w:val="105"/>
          <w:sz w:val="20"/>
        </w:rPr>
        <w:t>y</w:t>
      </w:r>
      <w:r>
        <w:rPr>
          <w:spacing w:val="-7"/>
          <w:w w:val="105"/>
          <w:sz w:val="20"/>
        </w:rPr>
        <w:t> </w:t>
      </w:r>
      <w:r>
        <w:rPr>
          <w:w w:val="105"/>
          <w:sz w:val="20"/>
        </w:rPr>
        <w:t>necesarios</w:t>
      </w:r>
      <w:r>
        <w:rPr>
          <w:spacing w:val="-6"/>
          <w:w w:val="105"/>
          <w:sz w:val="20"/>
        </w:rPr>
        <w:t> </w:t>
      </w:r>
      <w:r>
        <w:rPr>
          <w:w w:val="105"/>
          <w:sz w:val="20"/>
        </w:rPr>
        <w:t>para</w:t>
      </w:r>
      <w:r>
        <w:rPr>
          <w:spacing w:val="-6"/>
          <w:w w:val="105"/>
          <w:sz w:val="20"/>
        </w:rPr>
        <w:t> </w:t>
      </w:r>
      <w:r>
        <w:rPr>
          <w:w w:val="105"/>
          <w:sz w:val="20"/>
        </w:rPr>
        <w:t>elevar</w:t>
      </w:r>
      <w:r>
        <w:rPr>
          <w:spacing w:val="-6"/>
          <w:w w:val="105"/>
          <w:sz w:val="20"/>
        </w:rPr>
        <w:t> </w:t>
      </w:r>
      <w:r>
        <w:rPr>
          <w:w w:val="105"/>
          <w:sz w:val="20"/>
        </w:rPr>
        <w:t>a</w:t>
      </w:r>
      <w:r>
        <w:rPr>
          <w:spacing w:val="-5"/>
          <w:w w:val="105"/>
          <w:sz w:val="20"/>
        </w:rPr>
        <w:t> </w:t>
      </w:r>
      <w:r>
        <w:rPr>
          <w:w w:val="105"/>
          <w:sz w:val="20"/>
        </w:rPr>
        <w:t>la</w:t>
      </w:r>
      <w:r>
        <w:rPr>
          <w:spacing w:val="-5"/>
          <w:w w:val="105"/>
          <w:sz w:val="20"/>
        </w:rPr>
        <w:t> </w:t>
      </w:r>
      <w:r>
        <w:rPr>
          <w:w w:val="105"/>
          <w:sz w:val="20"/>
        </w:rPr>
        <w:t>Junta</w:t>
      </w:r>
      <w:r>
        <w:rPr>
          <w:spacing w:val="-8"/>
          <w:w w:val="105"/>
          <w:sz w:val="20"/>
        </w:rPr>
        <w:t> </w:t>
      </w:r>
      <w:r>
        <w:rPr>
          <w:w w:val="105"/>
          <w:sz w:val="20"/>
        </w:rPr>
        <w:t>General</w:t>
      </w:r>
      <w:r>
        <w:rPr>
          <w:spacing w:val="-8"/>
          <w:w w:val="105"/>
          <w:sz w:val="20"/>
        </w:rPr>
        <w:t> </w:t>
      </w:r>
      <w:r>
        <w:rPr>
          <w:w w:val="105"/>
          <w:sz w:val="20"/>
        </w:rPr>
        <w:t>de</w:t>
      </w:r>
      <w:r>
        <w:rPr>
          <w:spacing w:val="-7"/>
          <w:w w:val="105"/>
          <w:sz w:val="20"/>
        </w:rPr>
        <w:t> </w:t>
      </w:r>
      <w:r>
        <w:rPr>
          <w:w w:val="105"/>
          <w:sz w:val="20"/>
        </w:rPr>
        <w:t>la Sociedad</w:t>
      </w:r>
      <w:r>
        <w:rPr>
          <w:spacing w:val="-2"/>
          <w:w w:val="105"/>
          <w:sz w:val="20"/>
        </w:rPr>
        <w:t> </w:t>
      </w:r>
      <w:r>
        <w:rPr>
          <w:w w:val="105"/>
          <w:sz w:val="20"/>
        </w:rPr>
        <w:t>la</w:t>
      </w:r>
      <w:r>
        <w:rPr>
          <w:spacing w:val="-4"/>
          <w:w w:val="105"/>
          <w:sz w:val="20"/>
        </w:rPr>
        <w:t> </w:t>
      </w:r>
      <w:r>
        <w:rPr>
          <w:w w:val="105"/>
          <w:sz w:val="20"/>
        </w:rPr>
        <w:t>propuesta</w:t>
      </w:r>
      <w:r>
        <w:rPr>
          <w:spacing w:val="-3"/>
          <w:w w:val="105"/>
          <w:sz w:val="20"/>
        </w:rPr>
        <w:t> </w:t>
      </w:r>
      <w:r>
        <w:rPr>
          <w:w w:val="105"/>
          <w:sz w:val="20"/>
        </w:rPr>
        <w:t>de</w:t>
      </w:r>
      <w:r>
        <w:rPr>
          <w:spacing w:val="-4"/>
          <w:w w:val="105"/>
          <w:sz w:val="20"/>
        </w:rPr>
        <w:t> </w:t>
      </w:r>
      <w:r>
        <w:rPr>
          <w:w w:val="105"/>
          <w:sz w:val="20"/>
        </w:rPr>
        <w:t>modificación</w:t>
      </w:r>
      <w:r>
        <w:rPr>
          <w:spacing w:val="-3"/>
          <w:w w:val="105"/>
          <w:sz w:val="20"/>
        </w:rPr>
        <w:t> </w:t>
      </w:r>
      <w:r>
        <w:rPr>
          <w:w w:val="105"/>
          <w:sz w:val="20"/>
        </w:rPr>
        <w:t>del</w:t>
      </w:r>
      <w:r>
        <w:rPr>
          <w:spacing w:val="-6"/>
          <w:w w:val="105"/>
          <w:sz w:val="20"/>
        </w:rPr>
        <w:t> </w:t>
      </w:r>
      <w:r>
        <w:rPr>
          <w:w w:val="105"/>
          <w:sz w:val="20"/>
        </w:rPr>
        <w:t>artículo</w:t>
      </w:r>
      <w:r>
        <w:rPr>
          <w:spacing w:val="-3"/>
          <w:w w:val="105"/>
          <w:sz w:val="20"/>
        </w:rPr>
        <w:t> </w:t>
      </w:r>
      <w:r>
        <w:rPr>
          <w:w w:val="105"/>
          <w:sz w:val="20"/>
        </w:rPr>
        <w:t>1</w:t>
      </w:r>
      <w:r>
        <w:rPr>
          <w:spacing w:val="-4"/>
          <w:w w:val="105"/>
          <w:sz w:val="20"/>
        </w:rPr>
        <w:t> </w:t>
      </w:r>
      <w:r>
        <w:rPr>
          <w:w w:val="105"/>
          <w:sz w:val="20"/>
        </w:rPr>
        <w:t>de</w:t>
      </w:r>
      <w:r>
        <w:rPr>
          <w:spacing w:val="-1"/>
          <w:w w:val="105"/>
          <w:sz w:val="20"/>
        </w:rPr>
        <w:t> </w:t>
      </w:r>
      <w:r>
        <w:rPr>
          <w:w w:val="105"/>
          <w:sz w:val="20"/>
        </w:rPr>
        <w:t>los</w:t>
      </w:r>
      <w:r>
        <w:rPr>
          <w:spacing w:val="-5"/>
          <w:w w:val="105"/>
          <w:sz w:val="20"/>
        </w:rPr>
        <w:t> </w:t>
      </w:r>
      <w:r>
        <w:rPr>
          <w:w w:val="105"/>
          <w:sz w:val="20"/>
        </w:rPr>
        <w:t>estatutos</w:t>
      </w:r>
      <w:r>
        <w:rPr>
          <w:spacing w:val="-2"/>
          <w:w w:val="105"/>
          <w:sz w:val="20"/>
        </w:rPr>
        <w:t> </w:t>
      </w:r>
      <w:r>
        <w:rPr>
          <w:w w:val="105"/>
          <w:sz w:val="20"/>
        </w:rPr>
        <w:t>sociales</w:t>
      </w:r>
      <w:r>
        <w:rPr>
          <w:spacing w:val="-3"/>
          <w:w w:val="105"/>
          <w:sz w:val="20"/>
        </w:rPr>
        <w:t> </w:t>
      </w:r>
      <w:r>
        <w:rPr>
          <w:w w:val="105"/>
          <w:sz w:val="20"/>
        </w:rPr>
        <w:t>del</w:t>
      </w:r>
      <w:r>
        <w:rPr>
          <w:spacing w:val="-3"/>
          <w:w w:val="105"/>
          <w:sz w:val="20"/>
        </w:rPr>
        <w:t> </w:t>
      </w:r>
      <w:r>
        <w:rPr>
          <w:w w:val="105"/>
          <w:sz w:val="20"/>
        </w:rPr>
        <w:t>ITC</w:t>
      </w:r>
      <w:r>
        <w:rPr>
          <w:spacing w:val="-4"/>
          <w:w w:val="105"/>
          <w:sz w:val="20"/>
        </w:rPr>
        <w:t> </w:t>
      </w:r>
      <w:r>
        <w:rPr>
          <w:w w:val="105"/>
          <w:sz w:val="20"/>
        </w:rPr>
        <w:t>para</w:t>
      </w:r>
      <w:r>
        <w:rPr>
          <w:spacing w:val="-4"/>
          <w:w w:val="105"/>
          <w:sz w:val="20"/>
        </w:rPr>
        <w:t> </w:t>
      </w:r>
      <w:r>
        <w:rPr>
          <w:w w:val="105"/>
          <w:sz w:val="20"/>
        </w:rPr>
        <w:t>que el ITC sea declarado medio propio personificado y destinatario de encargos de las entidades locales canarias que así lo han solicitado (incorporación del Cabildo Insular de Lanzarote y del Cabildo Insular de La</w:t>
      </w:r>
      <w:r>
        <w:rPr>
          <w:spacing w:val="-6"/>
          <w:w w:val="105"/>
          <w:sz w:val="20"/>
        </w:rPr>
        <w:t> </w:t>
      </w:r>
      <w:r>
        <w:rPr>
          <w:w w:val="105"/>
          <w:sz w:val="20"/>
        </w:rPr>
        <w:t>Palma).</w:t>
      </w:r>
    </w:p>
    <w:p>
      <w:pPr>
        <w:pStyle w:val="ListParagraph"/>
        <w:numPr>
          <w:ilvl w:val="0"/>
          <w:numId w:val="47"/>
        </w:numPr>
        <w:tabs>
          <w:tab w:pos="2331" w:val="left" w:leader="none"/>
        </w:tabs>
        <w:spacing w:line="240" w:lineRule="auto" w:before="1" w:after="0"/>
        <w:ind w:left="2331" w:right="0" w:hanging="312"/>
        <w:jc w:val="both"/>
        <w:rPr>
          <w:sz w:val="20"/>
        </w:rPr>
      </w:pPr>
      <w:r>
        <w:rPr>
          <w:w w:val="105"/>
          <w:sz w:val="20"/>
        </w:rPr>
        <w:t>Ratificar el expediente de variación del PAIF</w:t>
      </w:r>
      <w:r>
        <w:rPr>
          <w:spacing w:val="-11"/>
          <w:w w:val="105"/>
          <w:sz w:val="20"/>
        </w:rPr>
        <w:t> </w:t>
      </w:r>
      <w:r>
        <w:rPr>
          <w:w w:val="105"/>
          <w:sz w:val="20"/>
        </w:rPr>
        <w:t>presentado.</w:t>
      </w:r>
    </w:p>
    <w:p>
      <w:pPr>
        <w:pStyle w:val="ListParagraph"/>
        <w:numPr>
          <w:ilvl w:val="0"/>
          <w:numId w:val="47"/>
        </w:numPr>
        <w:tabs>
          <w:tab w:pos="2331" w:val="left" w:leader="none"/>
        </w:tabs>
        <w:spacing w:line="249" w:lineRule="auto" w:before="8" w:after="0"/>
        <w:ind w:left="2330" w:right="1209" w:hanging="312"/>
        <w:jc w:val="both"/>
        <w:rPr>
          <w:sz w:val="20"/>
        </w:rPr>
      </w:pPr>
      <w:r>
        <w:rPr>
          <w:w w:val="105"/>
          <w:sz w:val="20"/>
        </w:rPr>
        <w:t>Elevar a la Junta General de la Sociedad la propuesta de modificación del artículo 1 de los estatutos sociales del ITC para que el ITC sea declarado medio propio personificado y destinatario de encargos de las entidades locales canarias que así lo hayan solicitado. Sustituyendo</w:t>
      </w:r>
      <w:r>
        <w:rPr>
          <w:spacing w:val="-7"/>
          <w:w w:val="105"/>
          <w:sz w:val="20"/>
        </w:rPr>
        <w:t> </w:t>
      </w:r>
      <w:r>
        <w:rPr>
          <w:w w:val="105"/>
          <w:sz w:val="20"/>
        </w:rPr>
        <w:t>la</w:t>
      </w:r>
      <w:r>
        <w:rPr>
          <w:spacing w:val="-9"/>
          <w:w w:val="105"/>
          <w:sz w:val="20"/>
        </w:rPr>
        <w:t> </w:t>
      </w:r>
      <w:r>
        <w:rPr>
          <w:w w:val="105"/>
          <w:sz w:val="20"/>
        </w:rPr>
        <w:t>redacción</w:t>
      </w:r>
      <w:r>
        <w:rPr>
          <w:spacing w:val="-10"/>
          <w:w w:val="105"/>
          <w:sz w:val="20"/>
        </w:rPr>
        <w:t> </w:t>
      </w:r>
      <w:r>
        <w:rPr>
          <w:w w:val="105"/>
          <w:sz w:val="20"/>
        </w:rPr>
        <w:t>anterior</w:t>
      </w:r>
      <w:r>
        <w:rPr>
          <w:spacing w:val="-8"/>
          <w:w w:val="105"/>
          <w:sz w:val="20"/>
        </w:rPr>
        <w:t> </w:t>
      </w:r>
      <w:r>
        <w:rPr>
          <w:w w:val="105"/>
          <w:sz w:val="20"/>
        </w:rPr>
        <w:t>a</w:t>
      </w:r>
      <w:r>
        <w:rPr>
          <w:spacing w:val="-9"/>
          <w:w w:val="105"/>
          <w:sz w:val="20"/>
        </w:rPr>
        <w:t> </w:t>
      </w:r>
      <w:r>
        <w:rPr>
          <w:w w:val="105"/>
          <w:sz w:val="20"/>
        </w:rPr>
        <w:t>los</w:t>
      </w:r>
      <w:r>
        <w:rPr>
          <w:spacing w:val="-10"/>
          <w:w w:val="105"/>
          <w:sz w:val="20"/>
        </w:rPr>
        <w:t> </w:t>
      </w:r>
      <w:r>
        <w:rPr>
          <w:w w:val="105"/>
          <w:sz w:val="20"/>
        </w:rPr>
        <w:t>efectos</w:t>
      </w:r>
      <w:r>
        <w:rPr>
          <w:spacing w:val="-9"/>
          <w:w w:val="105"/>
          <w:sz w:val="20"/>
        </w:rPr>
        <w:t> </w:t>
      </w:r>
      <w:r>
        <w:rPr>
          <w:w w:val="105"/>
          <w:sz w:val="20"/>
        </w:rPr>
        <w:t>de</w:t>
      </w:r>
      <w:r>
        <w:rPr>
          <w:spacing w:val="-7"/>
          <w:w w:val="105"/>
          <w:sz w:val="20"/>
        </w:rPr>
        <w:t> </w:t>
      </w:r>
      <w:r>
        <w:rPr>
          <w:w w:val="105"/>
          <w:sz w:val="20"/>
        </w:rPr>
        <w:t>incorporar</w:t>
      </w:r>
      <w:r>
        <w:rPr>
          <w:spacing w:val="-8"/>
          <w:w w:val="105"/>
          <w:sz w:val="20"/>
        </w:rPr>
        <w:t> </w:t>
      </w:r>
      <w:r>
        <w:rPr>
          <w:w w:val="105"/>
          <w:sz w:val="20"/>
        </w:rPr>
        <w:t>al</w:t>
      </w:r>
      <w:r>
        <w:rPr>
          <w:spacing w:val="-8"/>
          <w:w w:val="105"/>
          <w:sz w:val="20"/>
        </w:rPr>
        <w:t> </w:t>
      </w:r>
      <w:r>
        <w:rPr>
          <w:w w:val="105"/>
          <w:sz w:val="20"/>
        </w:rPr>
        <w:t>Cabildo</w:t>
      </w:r>
      <w:r>
        <w:rPr>
          <w:spacing w:val="-10"/>
          <w:w w:val="105"/>
          <w:sz w:val="20"/>
        </w:rPr>
        <w:t> </w:t>
      </w:r>
      <w:r>
        <w:rPr>
          <w:w w:val="105"/>
          <w:sz w:val="20"/>
        </w:rPr>
        <w:t>de</w:t>
      </w:r>
      <w:r>
        <w:rPr>
          <w:spacing w:val="-9"/>
          <w:w w:val="105"/>
          <w:sz w:val="20"/>
        </w:rPr>
        <w:t> </w:t>
      </w:r>
      <w:r>
        <w:rPr>
          <w:w w:val="105"/>
          <w:sz w:val="20"/>
        </w:rPr>
        <w:t>Lanzarote</w:t>
      </w:r>
      <w:r>
        <w:rPr>
          <w:spacing w:val="-7"/>
          <w:w w:val="105"/>
          <w:sz w:val="20"/>
        </w:rPr>
        <w:t> </w:t>
      </w:r>
      <w:r>
        <w:rPr>
          <w:w w:val="105"/>
          <w:sz w:val="20"/>
        </w:rPr>
        <w:t>y</w:t>
      </w:r>
      <w:r>
        <w:rPr>
          <w:spacing w:val="-9"/>
          <w:w w:val="105"/>
          <w:sz w:val="20"/>
        </w:rPr>
        <w:t> </w:t>
      </w:r>
      <w:r>
        <w:rPr>
          <w:w w:val="105"/>
          <w:sz w:val="20"/>
        </w:rPr>
        <w:t>Cabildo de La</w:t>
      </w:r>
      <w:r>
        <w:rPr>
          <w:spacing w:val="1"/>
          <w:w w:val="105"/>
          <w:sz w:val="20"/>
        </w:rPr>
        <w:t> </w:t>
      </w:r>
      <w:r>
        <w:rPr>
          <w:w w:val="105"/>
          <w:sz w:val="20"/>
        </w:rPr>
        <w:t>Palma.</w:t>
      </w:r>
    </w:p>
    <w:p>
      <w:pPr>
        <w:pStyle w:val="ListParagraph"/>
        <w:numPr>
          <w:ilvl w:val="0"/>
          <w:numId w:val="47"/>
        </w:numPr>
        <w:tabs>
          <w:tab w:pos="2331" w:val="left" w:leader="none"/>
        </w:tabs>
        <w:spacing w:line="249" w:lineRule="auto" w:before="0" w:after="0"/>
        <w:ind w:left="2330" w:right="1209" w:hanging="312"/>
        <w:jc w:val="both"/>
        <w:rPr>
          <w:sz w:val="20"/>
        </w:rPr>
      </w:pPr>
      <w:r>
        <w:rPr>
          <w:w w:val="105"/>
          <w:sz w:val="20"/>
        </w:rPr>
        <w:t>Aprobar</w:t>
      </w:r>
      <w:r>
        <w:rPr>
          <w:spacing w:val="-8"/>
          <w:w w:val="105"/>
          <w:sz w:val="20"/>
        </w:rPr>
        <w:t> </w:t>
      </w:r>
      <w:r>
        <w:rPr>
          <w:w w:val="105"/>
          <w:sz w:val="20"/>
        </w:rPr>
        <w:t>las</w:t>
      </w:r>
      <w:r>
        <w:rPr>
          <w:spacing w:val="-6"/>
          <w:w w:val="105"/>
          <w:sz w:val="20"/>
        </w:rPr>
        <w:t> </w:t>
      </w:r>
      <w:r>
        <w:rPr>
          <w:w w:val="105"/>
          <w:sz w:val="20"/>
        </w:rPr>
        <w:t>Tarifas</w:t>
      </w:r>
      <w:r>
        <w:rPr>
          <w:spacing w:val="-7"/>
          <w:w w:val="105"/>
          <w:sz w:val="20"/>
        </w:rPr>
        <w:t> </w:t>
      </w:r>
      <w:r>
        <w:rPr>
          <w:w w:val="105"/>
          <w:sz w:val="20"/>
        </w:rPr>
        <w:t>para</w:t>
      </w:r>
      <w:r>
        <w:rPr>
          <w:spacing w:val="-6"/>
          <w:w w:val="105"/>
          <w:sz w:val="20"/>
        </w:rPr>
        <w:t> </w:t>
      </w:r>
      <w:r>
        <w:rPr>
          <w:w w:val="105"/>
          <w:sz w:val="20"/>
        </w:rPr>
        <w:t>el</w:t>
      </w:r>
      <w:r>
        <w:rPr>
          <w:spacing w:val="-9"/>
          <w:w w:val="105"/>
          <w:sz w:val="20"/>
        </w:rPr>
        <w:t> </w:t>
      </w:r>
      <w:r>
        <w:rPr>
          <w:w w:val="105"/>
          <w:sz w:val="20"/>
        </w:rPr>
        <w:t>ejercicio</w:t>
      </w:r>
      <w:r>
        <w:rPr>
          <w:spacing w:val="-5"/>
          <w:w w:val="105"/>
          <w:sz w:val="20"/>
        </w:rPr>
        <w:t> </w:t>
      </w:r>
      <w:r>
        <w:rPr>
          <w:w w:val="105"/>
          <w:sz w:val="20"/>
        </w:rPr>
        <w:t>2022</w:t>
      </w:r>
      <w:r>
        <w:rPr>
          <w:spacing w:val="-6"/>
          <w:w w:val="105"/>
          <w:sz w:val="20"/>
        </w:rPr>
        <w:t> </w:t>
      </w:r>
      <w:r>
        <w:rPr>
          <w:w w:val="105"/>
          <w:sz w:val="20"/>
        </w:rPr>
        <w:t>del</w:t>
      </w:r>
      <w:r>
        <w:rPr>
          <w:spacing w:val="-7"/>
          <w:w w:val="105"/>
          <w:sz w:val="20"/>
        </w:rPr>
        <w:t> </w:t>
      </w:r>
      <w:r>
        <w:rPr>
          <w:w w:val="105"/>
          <w:sz w:val="20"/>
        </w:rPr>
        <w:t>ITC,</w:t>
      </w:r>
      <w:r>
        <w:rPr>
          <w:spacing w:val="-7"/>
          <w:w w:val="105"/>
          <w:sz w:val="20"/>
        </w:rPr>
        <w:t> </w:t>
      </w:r>
      <w:r>
        <w:rPr>
          <w:w w:val="105"/>
          <w:sz w:val="20"/>
        </w:rPr>
        <w:t>las</w:t>
      </w:r>
      <w:r>
        <w:rPr>
          <w:spacing w:val="-7"/>
          <w:w w:val="105"/>
          <w:sz w:val="20"/>
        </w:rPr>
        <w:t> </w:t>
      </w:r>
      <w:r>
        <w:rPr>
          <w:w w:val="105"/>
          <w:sz w:val="20"/>
        </w:rPr>
        <w:t>cuales</w:t>
      </w:r>
      <w:r>
        <w:rPr>
          <w:spacing w:val="-6"/>
          <w:w w:val="105"/>
          <w:sz w:val="20"/>
        </w:rPr>
        <w:t> </w:t>
      </w:r>
      <w:r>
        <w:rPr>
          <w:w w:val="105"/>
          <w:sz w:val="20"/>
        </w:rPr>
        <w:t>mantendrán</w:t>
      </w:r>
      <w:r>
        <w:rPr>
          <w:spacing w:val="-6"/>
          <w:w w:val="105"/>
          <w:sz w:val="20"/>
        </w:rPr>
        <w:t> </w:t>
      </w:r>
      <w:r>
        <w:rPr>
          <w:w w:val="105"/>
          <w:sz w:val="20"/>
        </w:rPr>
        <w:t>su</w:t>
      </w:r>
      <w:r>
        <w:rPr>
          <w:spacing w:val="-5"/>
          <w:w w:val="105"/>
          <w:sz w:val="20"/>
        </w:rPr>
        <w:t> </w:t>
      </w:r>
      <w:r>
        <w:rPr>
          <w:w w:val="105"/>
          <w:sz w:val="20"/>
        </w:rPr>
        <w:t>vigencia</w:t>
      </w:r>
      <w:r>
        <w:rPr>
          <w:spacing w:val="-6"/>
          <w:w w:val="105"/>
          <w:sz w:val="20"/>
        </w:rPr>
        <w:t> </w:t>
      </w:r>
      <w:r>
        <w:rPr>
          <w:w w:val="105"/>
          <w:sz w:val="20"/>
        </w:rPr>
        <w:t>durante</w:t>
      </w:r>
      <w:r>
        <w:rPr>
          <w:spacing w:val="-6"/>
          <w:w w:val="105"/>
          <w:sz w:val="20"/>
        </w:rPr>
        <w:t> </w:t>
      </w:r>
      <w:r>
        <w:rPr>
          <w:w w:val="105"/>
          <w:sz w:val="20"/>
        </w:rPr>
        <w:t>el ejercicio</w:t>
      </w:r>
      <w:r>
        <w:rPr>
          <w:spacing w:val="-9"/>
          <w:w w:val="105"/>
          <w:sz w:val="20"/>
        </w:rPr>
        <w:t> </w:t>
      </w:r>
      <w:r>
        <w:rPr>
          <w:w w:val="105"/>
          <w:sz w:val="20"/>
        </w:rPr>
        <w:t>2023</w:t>
      </w:r>
      <w:r>
        <w:rPr>
          <w:spacing w:val="-10"/>
          <w:w w:val="105"/>
          <w:sz w:val="20"/>
        </w:rPr>
        <w:t> </w:t>
      </w:r>
      <w:r>
        <w:rPr>
          <w:w w:val="105"/>
          <w:sz w:val="20"/>
        </w:rPr>
        <w:t>en</w:t>
      </w:r>
      <w:r>
        <w:rPr>
          <w:spacing w:val="-10"/>
          <w:w w:val="105"/>
          <w:sz w:val="20"/>
        </w:rPr>
        <w:t> </w:t>
      </w:r>
      <w:r>
        <w:rPr>
          <w:w w:val="105"/>
          <w:sz w:val="20"/>
        </w:rPr>
        <w:t>tanto</w:t>
      </w:r>
      <w:r>
        <w:rPr>
          <w:spacing w:val="-8"/>
          <w:w w:val="105"/>
          <w:sz w:val="20"/>
        </w:rPr>
        <w:t> </w:t>
      </w:r>
      <w:r>
        <w:rPr>
          <w:w w:val="105"/>
          <w:sz w:val="20"/>
        </w:rPr>
        <w:t>no</w:t>
      </w:r>
      <w:r>
        <w:rPr>
          <w:spacing w:val="-9"/>
          <w:w w:val="105"/>
          <w:sz w:val="20"/>
        </w:rPr>
        <w:t> </w:t>
      </w:r>
      <w:r>
        <w:rPr>
          <w:w w:val="105"/>
          <w:sz w:val="20"/>
        </w:rPr>
        <w:t>se</w:t>
      </w:r>
      <w:r>
        <w:rPr>
          <w:spacing w:val="-8"/>
          <w:w w:val="105"/>
          <w:sz w:val="20"/>
        </w:rPr>
        <w:t> </w:t>
      </w:r>
      <w:r>
        <w:rPr>
          <w:w w:val="105"/>
          <w:sz w:val="20"/>
        </w:rPr>
        <w:t>proceda</w:t>
      </w:r>
      <w:r>
        <w:rPr>
          <w:spacing w:val="-10"/>
          <w:w w:val="105"/>
          <w:sz w:val="20"/>
        </w:rPr>
        <w:t> </w:t>
      </w:r>
      <w:r>
        <w:rPr>
          <w:w w:val="105"/>
          <w:sz w:val="20"/>
        </w:rPr>
        <w:t>a</w:t>
      </w:r>
      <w:r>
        <w:rPr>
          <w:spacing w:val="-10"/>
          <w:w w:val="105"/>
          <w:sz w:val="20"/>
        </w:rPr>
        <w:t> </w:t>
      </w:r>
      <w:r>
        <w:rPr>
          <w:w w:val="105"/>
          <w:sz w:val="20"/>
        </w:rPr>
        <w:t>la</w:t>
      </w:r>
      <w:r>
        <w:rPr>
          <w:spacing w:val="-10"/>
          <w:w w:val="105"/>
          <w:sz w:val="20"/>
        </w:rPr>
        <w:t> </w:t>
      </w:r>
      <w:r>
        <w:rPr>
          <w:w w:val="105"/>
          <w:sz w:val="20"/>
        </w:rPr>
        <w:t>aprobación</w:t>
      </w:r>
      <w:r>
        <w:rPr>
          <w:spacing w:val="-11"/>
          <w:w w:val="105"/>
          <w:sz w:val="20"/>
        </w:rPr>
        <w:t> </w:t>
      </w:r>
      <w:r>
        <w:rPr>
          <w:w w:val="105"/>
          <w:sz w:val="20"/>
        </w:rPr>
        <w:t>de</w:t>
      </w:r>
      <w:r>
        <w:rPr>
          <w:spacing w:val="-8"/>
          <w:w w:val="105"/>
          <w:sz w:val="20"/>
        </w:rPr>
        <w:t> </w:t>
      </w:r>
      <w:r>
        <w:rPr>
          <w:w w:val="105"/>
          <w:sz w:val="20"/>
        </w:rPr>
        <w:t>unas</w:t>
      </w:r>
      <w:r>
        <w:rPr>
          <w:spacing w:val="-10"/>
          <w:w w:val="105"/>
          <w:sz w:val="20"/>
        </w:rPr>
        <w:t> </w:t>
      </w:r>
      <w:r>
        <w:rPr>
          <w:w w:val="105"/>
          <w:sz w:val="20"/>
        </w:rPr>
        <w:t>nuevas,</w:t>
      </w:r>
      <w:r>
        <w:rPr>
          <w:spacing w:val="-10"/>
          <w:w w:val="105"/>
          <w:sz w:val="20"/>
        </w:rPr>
        <w:t> </w:t>
      </w:r>
      <w:r>
        <w:rPr>
          <w:w w:val="105"/>
          <w:sz w:val="20"/>
        </w:rPr>
        <w:t>para</w:t>
      </w:r>
      <w:r>
        <w:rPr>
          <w:spacing w:val="-8"/>
          <w:w w:val="105"/>
          <w:sz w:val="20"/>
        </w:rPr>
        <w:t> </w:t>
      </w:r>
      <w:r>
        <w:rPr>
          <w:w w:val="105"/>
          <w:sz w:val="20"/>
        </w:rPr>
        <w:t>su</w:t>
      </w:r>
      <w:r>
        <w:rPr>
          <w:spacing w:val="-11"/>
          <w:w w:val="105"/>
          <w:sz w:val="20"/>
        </w:rPr>
        <w:t> </w:t>
      </w:r>
      <w:r>
        <w:rPr>
          <w:w w:val="105"/>
          <w:sz w:val="20"/>
        </w:rPr>
        <w:t>aplicación</w:t>
      </w:r>
      <w:r>
        <w:rPr>
          <w:spacing w:val="-10"/>
          <w:w w:val="105"/>
          <w:sz w:val="20"/>
        </w:rPr>
        <w:t> </w:t>
      </w:r>
      <w:r>
        <w:rPr>
          <w:w w:val="105"/>
          <w:sz w:val="20"/>
        </w:rPr>
        <w:t>en</w:t>
      </w:r>
      <w:r>
        <w:rPr>
          <w:spacing w:val="-10"/>
          <w:w w:val="105"/>
          <w:sz w:val="20"/>
        </w:rPr>
        <w:t> </w:t>
      </w:r>
      <w:r>
        <w:rPr>
          <w:w w:val="105"/>
          <w:sz w:val="20"/>
        </w:rPr>
        <w:t>los Encargos de Servicios.</w:t>
      </w:r>
    </w:p>
    <w:p>
      <w:pPr>
        <w:pStyle w:val="ListParagraph"/>
        <w:numPr>
          <w:ilvl w:val="0"/>
          <w:numId w:val="47"/>
        </w:numPr>
        <w:tabs>
          <w:tab w:pos="2331" w:val="left" w:leader="none"/>
        </w:tabs>
        <w:spacing w:line="249" w:lineRule="auto" w:before="0" w:after="0"/>
        <w:ind w:left="2330" w:right="1210" w:hanging="312"/>
        <w:jc w:val="both"/>
        <w:rPr>
          <w:sz w:val="20"/>
        </w:rPr>
      </w:pPr>
      <w:r>
        <w:rPr>
          <w:w w:val="105"/>
          <w:sz w:val="20"/>
        </w:rPr>
        <w:t>Aprobar</w:t>
      </w:r>
      <w:r>
        <w:rPr>
          <w:spacing w:val="-10"/>
          <w:w w:val="105"/>
          <w:sz w:val="20"/>
        </w:rPr>
        <w:t> </w:t>
      </w:r>
      <w:r>
        <w:rPr>
          <w:w w:val="105"/>
          <w:sz w:val="20"/>
        </w:rPr>
        <w:t>el</w:t>
      </w:r>
      <w:r>
        <w:rPr>
          <w:spacing w:val="-10"/>
          <w:w w:val="105"/>
          <w:sz w:val="20"/>
        </w:rPr>
        <w:t> </w:t>
      </w:r>
      <w:r>
        <w:rPr>
          <w:w w:val="105"/>
          <w:sz w:val="20"/>
        </w:rPr>
        <w:t>gasto</w:t>
      </w:r>
      <w:r>
        <w:rPr>
          <w:spacing w:val="-10"/>
          <w:w w:val="105"/>
          <w:sz w:val="20"/>
        </w:rPr>
        <w:t> </w:t>
      </w:r>
      <w:r>
        <w:rPr>
          <w:w w:val="105"/>
          <w:sz w:val="20"/>
        </w:rPr>
        <w:t>para</w:t>
      </w:r>
      <w:r>
        <w:rPr>
          <w:spacing w:val="-9"/>
          <w:w w:val="105"/>
          <w:sz w:val="20"/>
        </w:rPr>
        <w:t> </w:t>
      </w:r>
      <w:r>
        <w:rPr>
          <w:w w:val="105"/>
          <w:sz w:val="20"/>
        </w:rPr>
        <w:t>la</w:t>
      </w:r>
      <w:r>
        <w:rPr>
          <w:spacing w:val="-9"/>
          <w:w w:val="105"/>
          <w:sz w:val="20"/>
        </w:rPr>
        <w:t> </w:t>
      </w:r>
      <w:r>
        <w:rPr>
          <w:w w:val="105"/>
          <w:sz w:val="20"/>
        </w:rPr>
        <w:t>licitación</w:t>
      </w:r>
      <w:r>
        <w:rPr>
          <w:spacing w:val="-9"/>
          <w:w w:val="105"/>
          <w:sz w:val="20"/>
        </w:rPr>
        <w:t> </w:t>
      </w:r>
      <w:r>
        <w:rPr>
          <w:w w:val="105"/>
          <w:sz w:val="20"/>
        </w:rPr>
        <w:t>denominada</w:t>
      </w:r>
      <w:r>
        <w:rPr>
          <w:spacing w:val="-9"/>
          <w:w w:val="105"/>
          <w:sz w:val="20"/>
        </w:rPr>
        <w:t> </w:t>
      </w:r>
      <w:r>
        <w:rPr>
          <w:w w:val="105"/>
          <w:sz w:val="20"/>
        </w:rPr>
        <w:t>“obra</w:t>
      </w:r>
      <w:r>
        <w:rPr>
          <w:spacing w:val="-9"/>
          <w:w w:val="105"/>
          <w:sz w:val="20"/>
        </w:rPr>
        <w:t> </w:t>
      </w:r>
      <w:r>
        <w:rPr>
          <w:w w:val="105"/>
          <w:sz w:val="20"/>
        </w:rPr>
        <w:t>de</w:t>
      </w:r>
      <w:r>
        <w:rPr>
          <w:spacing w:val="-11"/>
          <w:w w:val="105"/>
          <w:sz w:val="20"/>
        </w:rPr>
        <w:t> </w:t>
      </w:r>
      <w:r>
        <w:rPr>
          <w:w w:val="105"/>
          <w:sz w:val="20"/>
        </w:rPr>
        <w:t>construcción</w:t>
      </w:r>
      <w:r>
        <w:rPr>
          <w:spacing w:val="-9"/>
          <w:w w:val="105"/>
          <w:sz w:val="20"/>
        </w:rPr>
        <w:t> </w:t>
      </w:r>
      <w:r>
        <w:rPr>
          <w:w w:val="105"/>
          <w:sz w:val="20"/>
        </w:rPr>
        <w:t>de</w:t>
      </w:r>
      <w:r>
        <w:rPr>
          <w:spacing w:val="-9"/>
          <w:w w:val="105"/>
          <w:sz w:val="20"/>
        </w:rPr>
        <w:t> </w:t>
      </w:r>
      <w:r>
        <w:rPr>
          <w:w w:val="105"/>
          <w:sz w:val="20"/>
        </w:rPr>
        <w:t>la</w:t>
      </w:r>
      <w:r>
        <w:rPr>
          <w:spacing w:val="-9"/>
          <w:w w:val="105"/>
          <w:sz w:val="20"/>
        </w:rPr>
        <w:t> </w:t>
      </w:r>
      <w:r>
        <w:rPr>
          <w:w w:val="105"/>
          <w:sz w:val="20"/>
        </w:rPr>
        <w:t>planta</w:t>
      </w:r>
      <w:r>
        <w:rPr>
          <w:spacing w:val="-9"/>
          <w:w w:val="105"/>
          <w:sz w:val="20"/>
        </w:rPr>
        <w:t> </w:t>
      </w:r>
      <w:r>
        <w:rPr>
          <w:w w:val="105"/>
          <w:sz w:val="20"/>
        </w:rPr>
        <w:t>de</w:t>
      </w:r>
      <w:r>
        <w:rPr>
          <w:spacing w:val="-11"/>
          <w:w w:val="105"/>
          <w:sz w:val="20"/>
        </w:rPr>
        <w:t> </w:t>
      </w:r>
      <w:r>
        <w:rPr>
          <w:w w:val="105"/>
          <w:sz w:val="20"/>
        </w:rPr>
        <w:t>generación hibridafotovoltaica</w:t>
      </w:r>
      <w:r>
        <w:rPr>
          <w:spacing w:val="-9"/>
          <w:w w:val="105"/>
          <w:sz w:val="20"/>
        </w:rPr>
        <w:t> </w:t>
      </w:r>
      <w:r>
        <w:rPr>
          <w:w w:val="105"/>
          <w:sz w:val="20"/>
        </w:rPr>
        <w:t>con</w:t>
      </w:r>
      <w:r>
        <w:rPr>
          <w:spacing w:val="-8"/>
          <w:w w:val="105"/>
          <w:sz w:val="20"/>
        </w:rPr>
        <w:t> </w:t>
      </w:r>
      <w:r>
        <w:rPr>
          <w:w w:val="105"/>
          <w:sz w:val="20"/>
        </w:rPr>
        <w:t>almacenamiento</w:t>
      </w:r>
      <w:r>
        <w:rPr>
          <w:spacing w:val="-8"/>
          <w:w w:val="105"/>
          <w:sz w:val="20"/>
        </w:rPr>
        <w:t> </w:t>
      </w:r>
      <w:r>
        <w:rPr>
          <w:w w:val="105"/>
          <w:sz w:val="20"/>
        </w:rPr>
        <w:t>en</w:t>
      </w:r>
      <w:r>
        <w:rPr>
          <w:spacing w:val="-9"/>
          <w:w w:val="105"/>
          <w:sz w:val="20"/>
        </w:rPr>
        <w:t> </w:t>
      </w:r>
      <w:r>
        <w:rPr>
          <w:w w:val="105"/>
          <w:sz w:val="20"/>
        </w:rPr>
        <w:t>baterías</w:t>
      </w:r>
      <w:r>
        <w:rPr>
          <w:spacing w:val="-9"/>
          <w:w w:val="105"/>
          <w:sz w:val="20"/>
        </w:rPr>
        <w:t> </w:t>
      </w:r>
      <w:r>
        <w:rPr>
          <w:w w:val="105"/>
          <w:sz w:val="20"/>
        </w:rPr>
        <w:t>de</w:t>
      </w:r>
      <w:r>
        <w:rPr>
          <w:spacing w:val="-10"/>
          <w:w w:val="105"/>
          <w:sz w:val="20"/>
        </w:rPr>
        <w:t> </w:t>
      </w:r>
      <w:r>
        <w:rPr>
          <w:w w:val="105"/>
          <w:sz w:val="20"/>
        </w:rPr>
        <w:t>Alojera</w:t>
      </w:r>
      <w:r>
        <w:rPr>
          <w:spacing w:val="-9"/>
          <w:w w:val="105"/>
          <w:sz w:val="20"/>
        </w:rPr>
        <w:t> </w:t>
      </w:r>
      <w:r>
        <w:rPr>
          <w:w w:val="105"/>
          <w:sz w:val="20"/>
        </w:rPr>
        <w:t>en</w:t>
      </w:r>
      <w:r>
        <w:rPr>
          <w:spacing w:val="-8"/>
          <w:w w:val="105"/>
          <w:sz w:val="20"/>
        </w:rPr>
        <w:t> </w:t>
      </w:r>
      <w:r>
        <w:rPr>
          <w:w w:val="105"/>
          <w:sz w:val="20"/>
        </w:rPr>
        <w:t>Vallehermoso,</w:t>
      </w:r>
      <w:r>
        <w:rPr>
          <w:spacing w:val="-7"/>
          <w:w w:val="105"/>
          <w:sz w:val="20"/>
        </w:rPr>
        <w:t> </w:t>
      </w:r>
      <w:r>
        <w:rPr>
          <w:w w:val="105"/>
          <w:sz w:val="20"/>
        </w:rPr>
        <w:t>la</w:t>
      </w:r>
      <w:r>
        <w:rPr>
          <w:spacing w:val="-9"/>
          <w:w w:val="105"/>
          <w:sz w:val="20"/>
        </w:rPr>
        <w:t> </w:t>
      </w:r>
      <w:r>
        <w:rPr>
          <w:w w:val="105"/>
          <w:sz w:val="20"/>
        </w:rPr>
        <w:t>Gomera”</w:t>
      </w:r>
      <w:r>
        <w:rPr>
          <w:spacing w:val="-10"/>
          <w:w w:val="105"/>
          <w:sz w:val="20"/>
        </w:rPr>
        <w:t> </w:t>
      </w:r>
      <w:r>
        <w:rPr>
          <w:w w:val="105"/>
          <w:sz w:val="20"/>
        </w:rPr>
        <w:t>en el marco del proyecto LA GOMERA 100% financiado por la Agencia Canaria de Investigación, Innovación y Sociedad de la Información, y autorizar al Gerente a realizar todos los trámites oportunos</w:t>
      </w:r>
      <w:r>
        <w:rPr>
          <w:spacing w:val="-10"/>
          <w:w w:val="105"/>
          <w:sz w:val="20"/>
        </w:rPr>
        <w:t> </w:t>
      </w:r>
      <w:r>
        <w:rPr>
          <w:w w:val="105"/>
          <w:sz w:val="20"/>
        </w:rPr>
        <w:t>previos</w:t>
      </w:r>
      <w:r>
        <w:rPr>
          <w:spacing w:val="-9"/>
          <w:w w:val="105"/>
          <w:sz w:val="20"/>
        </w:rPr>
        <w:t> </w:t>
      </w:r>
      <w:r>
        <w:rPr>
          <w:w w:val="105"/>
          <w:sz w:val="20"/>
        </w:rPr>
        <w:t>a</w:t>
      </w:r>
      <w:r>
        <w:rPr>
          <w:spacing w:val="-10"/>
          <w:w w:val="105"/>
          <w:sz w:val="20"/>
        </w:rPr>
        <w:t> </w:t>
      </w:r>
      <w:r>
        <w:rPr>
          <w:w w:val="105"/>
          <w:sz w:val="20"/>
        </w:rPr>
        <w:t>la</w:t>
      </w:r>
      <w:r>
        <w:rPr>
          <w:spacing w:val="-7"/>
          <w:w w:val="105"/>
          <w:sz w:val="20"/>
        </w:rPr>
        <w:t> </w:t>
      </w:r>
      <w:r>
        <w:rPr>
          <w:w w:val="105"/>
          <w:sz w:val="20"/>
        </w:rPr>
        <w:t>adjudicación,</w:t>
      </w:r>
      <w:r>
        <w:rPr>
          <w:spacing w:val="-10"/>
          <w:w w:val="105"/>
          <w:sz w:val="20"/>
        </w:rPr>
        <w:t> </w:t>
      </w:r>
      <w:r>
        <w:rPr>
          <w:w w:val="105"/>
          <w:sz w:val="20"/>
        </w:rPr>
        <w:t>que</w:t>
      </w:r>
      <w:r>
        <w:rPr>
          <w:spacing w:val="-7"/>
          <w:w w:val="105"/>
          <w:sz w:val="20"/>
        </w:rPr>
        <w:t> </w:t>
      </w:r>
      <w:r>
        <w:rPr>
          <w:w w:val="105"/>
          <w:sz w:val="20"/>
        </w:rPr>
        <w:t>quedará</w:t>
      </w:r>
      <w:r>
        <w:rPr>
          <w:spacing w:val="-8"/>
          <w:w w:val="105"/>
          <w:sz w:val="20"/>
        </w:rPr>
        <w:t> </w:t>
      </w:r>
      <w:r>
        <w:rPr>
          <w:w w:val="105"/>
          <w:sz w:val="20"/>
        </w:rPr>
        <w:t>supeditada</w:t>
      </w:r>
      <w:r>
        <w:rPr>
          <w:spacing w:val="-7"/>
          <w:w w:val="105"/>
          <w:sz w:val="20"/>
        </w:rPr>
        <w:t> </w:t>
      </w:r>
      <w:r>
        <w:rPr>
          <w:w w:val="105"/>
          <w:sz w:val="20"/>
        </w:rPr>
        <w:t>a</w:t>
      </w:r>
      <w:r>
        <w:rPr>
          <w:spacing w:val="-8"/>
          <w:w w:val="105"/>
          <w:sz w:val="20"/>
        </w:rPr>
        <w:t> </w:t>
      </w:r>
      <w:r>
        <w:rPr>
          <w:w w:val="105"/>
          <w:sz w:val="20"/>
        </w:rPr>
        <w:t>la</w:t>
      </w:r>
      <w:r>
        <w:rPr>
          <w:spacing w:val="-10"/>
          <w:w w:val="105"/>
          <w:sz w:val="20"/>
        </w:rPr>
        <w:t> </w:t>
      </w:r>
      <w:r>
        <w:rPr>
          <w:w w:val="105"/>
          <w:sz w:val="20"/>
        </w:rPr>
        <w:t>obtención</w:t>
      </w:r>
      <w:r>
        <w:rPr>
          <w:spacing w:val="-7"/>
          <w:w w:val="105"/>
          <w:sz w:val="20"/>
        </w:rPr>
        <w:t> </w:t>
      </w:r>
      <w:r>
        <w:rPr>
          <w:w w:val="105"/>
          <w:sz w:val="20"/>
        </w:rPr>
        <w:t>de</w:t>
      </w:r>
      <w:r>
        <w:rPr>
          <w:spacing w:val="-8"/>
          <w:w w:val="105"/>
          <w:sz w:val="20"/>
        </w:rPr>
        <w:t> </w:t>
      </w:r>
      <w:r>
        <w:rPr>
          <w:w w:val="105"/>
          <w:sz w:val="20"/>
        </w:rPr>
        <w:t>una</w:t>
      </w:r>
      <w:r>
        <w:rPr>
          <w:spacing w:val="-7"/>
          <w:w w:val="105"/>
          <w:sz w:val="20"/>
        </w:rPr>
        <w:t> </w:t>
      </w:r>
      <w:r>
        <w:rPr>
          <w:w w:val="105"/>
          <w:sz w:val="20"/>
        </w:rPr>
        <w:t>financiación adicional para el</w:t>
      </w:r>
      <w:r>
        <w:rPr>
          <w:spacing w:val="-6"/>
          <w:w w:val="105"/>
          <w:sz w:val="20"/>
        </w:rPr>
        <w:t> </w:t>
      </w:r>
      <w:r>
        <w:rPr>
          <w:w w:val="105"/>
          <w:sz w:val="20"/>
        </w:rPr>
        <w:t>proyecto.</w:t>
      </w:r>
    </w:p>
    <w:p>
      <w:pPr>
        <w:pStyle w:val="ListParagraph"/>
        <w:numPr>
          <w:ilvl w:val="0"/>
          <w:numId w:val="47"/>
        </w:numPr>
        <w:tabs>
          <w:tab w:pos="2331" w:val="left" w:leader="none"/>
        </w:tabs>
        <w:spacing w:line="247" w:lineRule="auto" w:before="0" w:after="0"/>
        <w:ind w:left="2330" w:right="1210" w:hanging="312"/>
        <w:jc w:val="both"/>
        <w:rPr>
          <w:sz w:val="20"/>
        </w:rPr>
      </w:pPr>
      <w:r>
        <w:rPr>
          <w:w w:val="105"/>
          <w:sz w:val="20"/>
        </w:rPr>
        <w:t>Aprobar la variación del expediente del P.A. I.F. 2021 y autoriza expresamente al Gerente a realizar las modificaciones que sean solicitadas por la Dirección General de Planificación y Presupuesto, para su</w:t>
      </w:r>
      <w:r>
        <w:rPr>
          <w:spacing w:val="-4"/>
          <w:w w:val="105"/>
          <w:sz w:val="20"/>
        </w:rPr>
        <w:t> </w:t>
      </w:r>
      <w:r>
        <w:rPr>
          <w:w w:val="105"/>
          <w:sz w:val="20"/>
        </w:rPr>
        <w:t>presentación.</w:t>
      </w:r>
    </w:p>
    <w:p>
      <w:pPr>
        <w:pStyle w:val="ListParagraph"/>
        <w:numPr>
          <w:ilvl w:val="0"/>
          <w:numId w:val="47"/>
        </w:numPr>
        <w:tabs>
          <w:tab w:pos="2331" w:val="left" w:leader="none"/>
        </w:tabs>
        <w:spacing w:line="249" w:lineRule="auto" w:before="0" w:after="0"/>
        <w:ind w:left="2330" w:right="1209" w:hanging="312"/>
        <w:jc w:val="both"/>
        <w:rPr>
          <w:sz w:val="20"/>
        </w:rPr>
      </w:pPr>
      <w:r>
        <w:rPr>
          <w:w w:val="105"/>
          <w:sz w:val="20"/>
        </w:rPr>
        <w:t>Iniciar</w:t>
      </w:r>
      <w:r>
        <w:rPr>
          <w:spacing w:val="-7"/>
          <w:w w:val="105"/>
          <w:sz w:val="20"/>
        </w:rPr>
        <w:t> </w:t>
      </w:r>
      <w:r>
        <w:rPr>
          <w:w w:val="105"/>
          <w:sz w:val="20"/>
        </w:rPr>
        <w:t>los</w:t>
      </w:r>
      <w:r>
        <w:rPr>
          <w:spacing w:val="-5"/>
          <w:w w:val="105"/>
          <w:sz w:val="20"/>
        </w:rPr>
        <w:t> </w:t>
      </w:r>
      <w:r>
        <w:rPr>
          <w:w w:val="105"/>
          <w:sz w:val="20"/>
        </w:rPr>
        <w:t>trámites</w:t>
      </w:r>
      <w:r>
        <w:rPr>
          <w:spacing w:val="-6"/>
          <w:w w:val="105"/>
          <w:sz w:val="20"/>
        </w:rPr>
        <w:t> </w:t>
      </w:r>
      <w:r>
        <w:rPr>
          <w:w w:val="105"/>
          <w:sz w:val="20"/>
        </w:rPr>
        <w:t>administrativos</w:t>
      </w:r>
      <w:r>
        <w:rPr>
          <w:spacing w:val="-7"/>
          <w:w w:val="105"/>
          <w:sz w:val="20"/>
        </w:rPr>
        <w:t> </w:t>
      </w:r>
      <w:r>
        <w:rPr>
          <w:w w:val="105"/>
          <w:sz w:val="20"/>
        </w:rPr>
        <w:t>pertinentes</w:t>
      </w:r>
      <w:r>
        <w:rPr>
          <w:spacing w:val="-7"/>
          <w:w w:val="105"/>
          <w:sz w:val="20"/>
        </w:rPr>
        <w:t> </w:t>
      </w:r>
      <w:r>
        <w:rPr>
          <w:w w:val="105"/>
          <w:sz w:val="20"/>
        </w:rPr>
        <w:t>y</w:t>
      </w:r>
      <w:r>
        <w:rPr>
          <w:spacing w:val="-7"/>
          <w:w w:val="105"/>
          <w:sz w:val="20"/>
        </w:rPr>
        <w:t> </w:t>
      </w:r>
      <w:r>
        <w:rPr>
          <w:w w:val="105"/>
          <w:sz w:val="20"/>
        </w:rPr>
        <w:t>necesarios</w:t>
      </w:r>
      <w:r>
        <w:rPr>
          <w:spacing w:val="-6"/>
          <w:w w:val="105"/>
          <w:sz w:val="20"/>
        </w:rPr>
        <w:t> </w:t>
      </w:r>
      <w:r>
        <w:rPr>
          <w:w w:val="105"/>
          <w:sz w:val="20"/>
        </w:rPr>
        <w:t>para</w:t>
      </w:r>
      <w:r>
        <w:rPr>
          <w:spacing w:val="-6"/>
          <w:w w:val="105"/>
          <w:sz w:val="20"/>
        </w:rPr>
        <w:t> </w:t>
      </w:r>
      <w:r>
        <w:rPr>
          <w:w w:val="105"/>
          <w:sz w:val="20"/>
        </w:rPr>
        <w:t>elevar</w:t>
      </w:r>
      <w:r>
        <w:rPr>
          <w:spacing w:val="-6"/>
          <w:w w:val="105"/>
          <w:sz w:val="20"/>
        </w:rPr>
        <w:t> </w:t>
      </w:r>
      <w:r>
        <w:rPr>
          <w:w w:val="105"/>
          <w:sz w:val="20"/>
        </w:rPr>
        <w:t>a</w:t>
      </w:r>
      <w:r>
        <w:rPr>
          <w:spacing w:val="-5"/>
          <w:w w:val="105"/>
          <w:sz w:val="20"/>
        </w:rPr>
        <w:t> </w:t>
      </w:r>
      <w:r>
        <w:rPr>
          <w:w w:val="105"/>
          <w:sz w:val="20"/>
        </w:rPr>
        <w:t>la</w:t>
      </w:r>
      <w:r>
        <w:rPr>
          <w:spacing w:val="-5"/>
          <w:w w:val="105"/>
          <w:sz w:val="20"/>
        </w:rPr>
        <w:t> </w:t>
      </w:r>
      <w:r>
        <w:rPr>
          <w:w w:val="105"/>
          <w:sz w:val="20"/>
        </w:rPr>
        <w:t>Junta</w:t>
      </w:r>
      <w:r>
        <w:rPr>
          <w:spacing w:val="-8"/>
          <w:w w:val="105"/>
          <w:sz w:val="20"/>
        </w:rPr>
        <w:t> </w:t>
      </w:r>
      <w:r>
        <w:rPr>
          <w:w w:val="105"/>
          <w:sz w:val="20"/>
        </w:rPr>
        <w:t>General</w:t>
      </w:r>
      <w:r>
        <w:rPr>
          <w:spacing w:val="-8"/>
          <w:w w:val="105"/>
          <w:sz w:val="20"/>
        </w:rPr>
        <w:t> </w:t>
      </w:r>
      <w:r>
        <w:rPr>
          <w:w w:val="105"/>
          <w:sz w:val="20"/>
        </w:rPr>
        <w:t>de</w:t>
      </w:r>
      <w:r>
        <w:rPr>
          <w:spacing w:val="-7"/>
          <w:w w:val="105"/>
          <w:sz w:val="20"/>
        </w:rPr>
        <w:t> </w:t>
      </w:r>
      <w:r>
        <w:rPr>
          <w:w w:val="105"/>
          <w:sz w:val="20"/>
        </w:rPr>
        <w:t>la Sociedad</w:t>
      </w:r>
      <w:r>
        <w:rPr>
          <w:spacing w:val="-2"/>
          <w:w w:val="105"/>
          <w:sz w:val="20"/>
        </w:rPr>
        <w:t> </w:t>
      </w:r>
      <w:r>
        <w:rPr>
          <w:w w:val="105"/>
          <w:sz w:val="20"/>
        </w:rPr>
        <w:t>la</w:t>
      </w:r>
      <w:r>
        <w:rPr>
          <w:spacing w:val="-4"/>
          <w:w w:val="105"/>
          <w:sz w:val="20"/>
        </w:rPr>
        <w:t> </w:t>
      </w:r>
      <w:r>
        <w:rPr>
          <w:w w:val="105"/>
          <w:sz w:val="20"/>
        </w:rPr>
        <w:t>propuesta</w:t>
      </w:r>
      <w:r>
        <w:rPr>
          <w:spacing w:val="-3"/>
          <w:w w:val="105"/>
          <w:sz w:val="20"/>
        </w:rPr>
        <w:t> </w:t>
      </w:r>
      <w:r>
        <w:rPr>
          <w:w w:val="105"/>
          <w:sz w:val="20"/>
        </w:rPr>
        <w:t>de</w:t>
      </w:r>
      <w:r>
        <w:rPr>
          <w:spacing w:val="-4"/>
          <w:w w:val="105"/>
          <w:sz w:val="20"/>
        </w:rPr>
        <w:t> </w:t>
      </w:r>
      <w:r>
        <w:rPr>
          <w:w w:val="105"/>
          <w:sz w:val="20"/>
        </w:rPr>
        <w:t>modificación</w:t>
      </w:r>
      <w:r>
        <w:rPr>
          <w:spacing w:val="-3"/>
          <w:w w:val="105"/>
          <w:sz w:val="20"/>
        </w:rPr>
        <w:t> </w:t>
      </w:r>
      <w:r>
        <w:rPr>
          <w:w w:val="105"/>
          <w:sz w:val="20"/>
        </w:rPr>
        <w:t>del</w:t>
      </w:r>
      <w:r>
        <w:rPr>
          <w:spacing w:val="-6"/>
          <w:w w:val="105"/>
          <w:sz w:val="20"/>
        </w:rPr>
        <w:t> </w:t>
      </w:r>
      <w:r>
        <w:rPr>
          <w:w w:val="105"/>
          <w:sz w:val="20"/>
        </w:rPr>
        <w:t>artículo</w:t>
      </w:r>
      <w:r>
        <w:rPr>
          <w:spacing w:val="-3"/>
          <w:w w:val="105"/>
          <w:sz w:val="20"/>
        </w:rPr>
        <w:t> </w:t>
      </w:r>
      <w:r>
        <w:rPr>
          <w:w w:val="105"/>
          <w:sz w:val="20"/>
        </w:rPr>
        <w:t>1</w:t>
      </w:r>
      <w:r>
        <w:rPr>
          <w:spacing w:val="-4"/>
          <w:w w:val="105"/>
          <w:sz w:val="20"/>
        </w:rPr>
        <w:t> </w:t>
      </w:r>
      <w:r>
        <w:rPr>
          <w:w w:val="105"/>
          <w:sz w:val="20"/>
        </w:rPr>
        <w:t>de</w:t>
      </w:r>
      <w:r>
        <w:rPr>
          <w:spacing w:val="-1"/>
          <w:w w:val="105"/>
          <w:sz w:val="20"/>
        </w:rPr>
        <w:t> </w:t>
      </w:r>
      <w:r>
        <w:rPr>
          <w:w w:val="105"/>
          <w:sz w:val="20"/>
        </w:rPr>
        <w:t>los</w:t>
      </w:r>
      <w:r>
        <w:rPr>
          <w:spacing w:val="-5"/>
          <w:w w:val="105"/>
          <w:sz w:val="20"/>
        </w:rPr>
        <w:t> </w:t>
      </w:r>
      <w:r>
        <w:rPr>
          <w:w w:val="105"/>
          <w:sz w:val="20"/>
        </w:rPr>
        <w:t>estatutos</w:t>
      </w:r>
      <w:r>
        <w:rPr>
          <w:spacing w:val="-2"/>
          <w:w w:val="105"/>
          <w:sz w:val="20"/>
        </w:rPr>
        <w:t> </w:t>
      </w:r>
      <w:r>
        <w:rPr>
          <w:w w:val="105"/>
          <w:sz w:val="20"/>
        </w:rPr>
        <w:t>sociales</w:t>
      </w:r>
      <w:r>
        <w:rPr>
          <w:spacing w:val="-3"/>
          <w:w w:val="105"/>
          <w:sz w:val="20"/>
        </w:rPr>
        <w:t> </w:t>
      </w:r>
      <w:r>
        <w:rPr>
          <w:w w:val="105"/>
          <w:sz w:val="20"/>
        </w:rPr>
        <w:t>del</w:t>
      </w:r>
      <w:r>
        <w:rPr>
          <w:spacing w:val="-3"/>
          <w:w w:val="105"/>
          <w:sz w:val="20"/>
        </w:rPr>
        <w:t> </w:t>
      </w:r>
      <w:r>
        <w:rPr>
          <w:w w:val="105"/>
          <w:sz w:val="20"/>
        </w:rPr>
        <w:t>ITC</w:t>
      </w:r>
      <w:r>
        <w:rPr>
          <w:spacing w:val="-4"/>
          <w:w w:val="105"/>
          <w:sz w:val="20"/>
        </w:rPr>
        <w:t> </w:t>
      </w:r>
      <w:r>
        <w:rPr>
          <w:w w:val="105"/>
          <w:sz w:val="20"/>
        </w:rPr>
        <w:t>para</w:t>
      </w:r>
      <w:r>
        <w:rPr>
          <w:spacing w:val="-4"/>
          <w:w w:val="105"/>
          <w:sz w:val="20"/>
        </w:rPr>
        <w:t> </w:t>
      </w:r>
      <w:r>
        <w:rPr>
          <w:w w:val="105"/>
          <w:sz w:val="20"/>
        </w:rPr>
        <w:t>que el ITC sea declarado medio propio personificado y destinatario de encargos de las entidades locales</w:t>
      </w:r>
      <w:r>
        <w:rPr>
          <w:spacing w:val="-5"/>
          <w:w w:val="105"/>
          <w:sz w:val="20"/>
        </w:rPr>
        <w:t> </w:t>
      </w:r>
      <w:r>
        <w:rPr>
          <w:w w:val="105"/>
          <w:sz w:val="20"/>
        </w:rPr>
        <w:t>canarias</w:t>
      </w:r>
      <w:r>
        <w:rPr>
          <w:spacing w:val="-5"/>
          <w:w w:val="105"/>
          <w:sz w:val="20"/>
        </w:rPr>
        <w:t> </w:t>
      </w:r>
      <w:r>
        <w:rPr>
          <w:w w:val="105"/>
          <w:sz w:val="20"/>
        </w:rPr>
        <w:t>que</w:t>
      </w:r>
      <w:r>
        <w:rPr>
          <w:spacing w:val="-6"/>
          <w:w w:val="105"/>
          <w:sz w:val="20"/>
        </w:rPr>
        <w:t> </w:t>
      </w:r>
      <w:r>
        <w:rPr>
          <w:w w:val="105"/>
          <w:sz w:val="20"/>
        </w:rPr>
        <w:t>así</w:t>
      </w:r>
      <w:r>
        <w:rPr>
          <w:spacing w:val="-5"/>
          <w:w w:val="105"/>
          <w:sz w:val="20"/>
        </w:rPr>
        <w:t> </w:t>
      </w:r>
      <w:r>
        <w:rPr>
          <w:w w:val="105"/>
          <w:sz w:val="20"/>
        </w:rPr>
        <w:t>lo</w:t>
      </w:r>
      <w:r>
        <w:rPr>
          <w:spacing w:val="-6"/>
          <w:w w:val="105"/>
          <w:sz w:val="20"/>
        </w:rPr>
        <w:t> </w:t>
      </w:r>
      <w:r>
        <w:rPr>
          <w:w w:val="105"/>
          <w:sz w:val="20"/>
        </w:rPr>
        <w:t>hayan</w:t>
      </w:r>
      <w:r>
        <w:rPr>
          <w:spacing w:val="-4"/>
          <w:w w:val="105"/>
          <w:sz w:val="20"/>
        </w:rPr>
        <w:t> </w:t>
      </w:r>
      <w:r>
        <w:rPr>
          <w:w w:val="105"/>
          <w:sz w:val="20"/>
        </w:rPr>
        <w:t>solicitado.</w:t>
      </w:r>
      <w:r>
        <w:rPr>
          <w:spacing w:val="-5"/>
          <w:w w:val="105"/>
          <w:sz w:val="20"/>
        </w:rPr>
        <w:t> </w:t>
      </w:r>
      <w:r>
        <w:rPr>
          <w:w w:val="105"/>
          <w:sz w:val="20"/>
        </w:rPr>
        <w:t>Sustituyendo</w:t>
      </w:r>
      <w:r>
        <w:rPr>
          <w:spacing w:val="-4"/>
          <w:w w:val="105"/>
          <w:sz w:val="20"/>
        </w:rPr>
        <w:t> </w:t>
      </w:r>
      <w:r>
        <w:rPr>
          <w:w w:val="105"/>
          <w:sz w:val="20"/>
        </w:rPr>
        <w:t>la</w:t>
      </w:r>
      <w:r>
        <w:rPr>
          <w:spacing w:val="-4"/>
          <w:w w:val="105"/>
          <w:sz w:val="20"/>
        </w:rPr>
        <w:t> </w:t>
      </w:r>
      <w:r>
        <w:rPr>
          <w:w w:val="105"/>
          <w:sz w:val="20"/>
        </w:rPr>
        <w:t>redacción</w:t>
      </w:r>
      <w:r>
        <w:rPr>
          <w:spacing w:val="-5"/>
          <w:w w:val="105"/>
          <w:sz w:val="20"/>
        </w:rPr>
        <w:t> </w:t>
      </w:r>
      <w:r>
        <w:rPr>
          <w:w w:val="105"/>
          <w:sz w:val="20"/>
        </w:rPr>
        <w:t>anterior</w:t>
      </w:r>
      <w:r>
        <w:rPr>
          <w:spacing w:val="-5"/>
          <w:w w:val="105"/>
          <w:sz w:val="20"/>
        </w:rPr>
        <w:t> </w:t>
      </w:r>
      <w:r>
        <w:rPr>
          <w:w w:val="105"/>
          <w:sz w:val="20"/>
        </w:rPr>
        <w:t>a</w:t>
      </w:r>
      <w:r>
        <w:rPr>
          <w:spacing w:val="-5"/>
          <w:w w:val="105"/>
          <w:sz w:val="20"/>
        </w:rPr>
        <w:t> </w:t>
      </w:r>
      <w:r>
        <w:rPr>
          <w:w w:val="105"/>
          <w:sz w:val="20"/>
        </w:rPr>
        <w:t>los</w:t>
      </w:r>
      <w:r>
        <w:rPr>
          <w:spacing w:val="-5"/>
          <w:w w:val="105"/>
          <w:sz w:val="20"/>
        </w:rPr>
        <w:t> </w:t>
      </w:r>
      <w:r>
        <w:rPr>
          <w:w w:val="105"/>
          <w:sz w:val="20"/>
        </w:rPr>
        <w:t>efectos</w:t>
      </w:r>
      <w:r>
        <w:rPr>
          <w:spacing w:val="-5"/>
          <w:w w:val="105"/>
          <w:sz w:val="20"/>
        </w:rPr>
        <w:t> </w:t>
      </w:r>
      <w:r>
        <w:rPr>
          <w:w w:val="105"/>
          <w:sz w:val="20"/>
        </w:rPr>
        <w:t>de incorporar a los Ayuntamientos de Ingenio y de la Villa y Puerto de</w:t>
      </w:r>
      <w:r>
        <w:rPr>
          <w:spacing w:val="-33"/>
          <w:w w:val="105"/>
          <w:sz w:val="20"/>
        </w:rPr>
        <w:t> </w:t>
      </w:r>
      <w:r>
        <w:rPr>
          <w:w w:val="105"/>
          <w:sz w:val="20"/>
        </w:rPr>
        <w:t>Garachico.</w:t>
      </w:r>
    </w:p>
    <w:p>
      <w:pPr>
        <w:pStyle w:val="ListParagraph"/>
        <w:numPr>
          <w:ilvl w:val="0"/>
          <w:numId w:val="47"/>
        </w:numPr>
        <w:tabs>
          <w:tab w:pos="2331" w:val="left" w:leader="none"/>
        </w:tabs>
        <w:spacing w:line="249" w:lineRule="auto" w:before="0" w:after="0"/>
        <w:ind w:left="2330" w:right="1210" w:hanging="312"/>
        <w:jc w:val="both"/>
        <w:rPr>
          <w:sz w:val="20"/>
        </w:rPr>
      </w:pPr>
      <w:r>
        <w:rPr>
          <w:w w:val="105"/>
          <w:sz w:val="20"/>
        </w:rPr>
        <w:t>Aceptar el cargo de Patrono en la Fundación Canaria Instituto de Investigación Sanitaria de Canarias</w:t>
      </w:r>
      <w:r>
        <w:rPr>
          <w:spacing w:val="-17"/>
          <w:w w:val="105"/>
          <w:sz w:val="20"/>
        </w:rPr>
        <w:t> </w:t>
      </w:r>
      <w:r>
        <w:rPr>
          <w:w w:val="105"/>
          <w:sz w:val="20"/>
        </w:rPr>
        <w:t>(FIISC)</w:t>
      </w:r>
      <w:r>
        <w:rPr>
          <w:spacing w:val="-16"/>
          <w:w w:val="105"/>
          <w:sz w:val="20"/>
        </w:rPr>
        <w:t> </w:t>
      </w:r>
      <w:r>
        <w:rPr>
          <w:w w:val="105"/>
          <w:sz w:val="20"/>
        </w:rPr>
        <w:t>y</w:t>
      </w:r>
      <w:r>
        <w:rPr>
          <w:spacing w:val="-17"/>
          <w:w w:val="105"/>
          <w:sz w:val="20"/>
        </w:rPr>
        <w:t> </w:t>
      </w:r>
      <w:r>
        <w:rPr>
          <w:w w:val="105"/>
          <w:sz w:val="20"/>
        </w:rPr>
        <w:t>designa</w:t>
      </w:r>
      <w:r>
        <w:rPr>
          <w:spacing w:val="-17"/>
          <w:w w:val="105"/>
          <w:sz w:val="20"/>
        </w:rPr>
        <w:t> </w:t>
      </w:r>
      <w:r>
        <w:rPr>
          <w:w w:val="105"/>
          <w:sz w:val="20"/>
        </w:rPr>
        <w:t>como</w:t>
      </w:r>
      <w:r>
        <w:rPr>
          <w:spacing w:val="-15"/>
          <w:w w:val="105"/>
          <w:sz w:val="20"/>
        </w:rPr>
        <w:t> </w:t>
      </w:r>
      <w:r>
        <w:rPr>
          <w:w w:val="105"/>
          <w:sz w:val="20"/>
        </w:rPr>
        <w:t>Representante</w:t>
      </w:r>
      <w:r>
        <w:rPr>
          <w:spacing w:val="-17"/>
          <w:w w:val="105"/>
          <w:sz w:val="20"/>
        </w:rPr>
        <w:t> </w:t>
      </w:r>
      <w:r>
        <w:rPr>
          <w:w w:val="105"/>
          <w:sz w:val="20"/>
        </w:rPr>
        <w:t>Persona</w:t>
      </w:r>
      <w:r>
        <w:rPr>
          <w:spacing w:val="-16"/>
          <w:w w:val="105"/>
          <w:sz w:val="20"/>
        </w:rPr>
        <w:t> </w:t>
      </w:r>
      <w:r>
        <w:rPr>
          <w:w w:val="105"/>
          <w:sz w:val="20"/>
        </w:rPr>
        <w:t>física</w:t>
      </w:r>
      <w:r>
        <w:rPr>
          <w:spacing w:val="-17"/>
          <w:w w:val="105"/>
          <w:sz w:val="20"/>
        </w:rPr>
        <w:t> </w:t>
      </w:r>
      <w:r>
        <w:rPr>
          <w:w w:val="105"/>
          <w:sz w:val="20"/>
        </w:rPr>
        <w:t>de</w:t>
      </w:r>
      <w:r>
        <w:rPr>
          <w:spacing w:val="-16"/>
          <w:w w:val="105"/>
          <w:sz w:val="20"/>
        </w:rPr>
        <w:t> </w:t>
      </w:r>
      <w:r>
        <w:rPr>
          <w:w w:val="105"/>
          <w:sz w:val="20"/>
        </w:rPr>
        <w:t>esta</w:t>
      </w:r>
      <w:r>
        <w:rPr>
          <w:spacing w:val="-15"/>
          <w:w w:val="105"/>
          <w:sz w:val="20"/>
        </w:rPr>
        <w:t> </w:t>
      </w:r>
      <w:r>
        <w:rPr>
          <w:w w:val="105"/>
          <w:sz w:val="20"/>
        </w:rPr>
        <w:t>sociedad</w:t>
      </w:r>
      <w:r>
        <w:rPr>
          <w:spacing w:val="-17"/>
          <w:w w:val="105"/>
          <w:sz w:val="20"/>
        </w:rPr>
        <w:t> </w:t>
      </w:r>
      <w:r>
        <w:rPr>
          <w:w w:val="105"/>
          <w:sz w:val="20"/>
        </w:rPr>
        <w:t>en</w:t>
      </w:r>
      <w:r>
        <w:rPr>
          <w:spacing w:val="-16"/>
          <w:w w:val="105"/>
          <w:sz w:val="20"/>
        </w:rPr>
        <w:t> </w:t>
      </w:r>
      <w:r>
        <w:rPr>
          <w:w w:val="105"/>
          <w:sz w:val="20"/>
        </w:rPr>
        <w:t>el</w:t>
      </w:r>
      <w:r>
        <w:rPr>
          <w:spacing w:val="-16"/>
          <w:w w:val="105"/>
          <w:sz w:val="20"/>
        </w:rPr>
        <w:t> </w:t>
      </w:r>
      <w:r>
        <w:rPr>
          <w:w w:val="105"/>
          <w:sz w:val="20"/>
        </w:rPr>
        <w:t>patronato a D. Gabriel Megías</w:t>
      </w:r>
      <w:r>
        <w:rPr>
          <w:spacing w:val="-3"/>
          <w:w w:val="105"/>
          <w:sz w:val="20"/>
        </w:rPr>
        <w:t> </w:t>
      </w:r>
      <w:r>
        <w:rPr>
          <w:w w:val="105"/>
          <w:sz w:val="20"/>
        </w:rPr>
        <w:t>Martínez.</w:t>
      </w:r>
    </w:p>
    <w:p>
      <w:pPr>
        <w:pStyle w:val="ListParagraph"/>
        <w:numPr>
          <w:ilvl w:val="0"/>
          <w:numId w:val="47"/>
        </w:numPr>
        <w:tabs>
          <w:tab w:pos="2331" w:val="left" w:leader="none"/>
        </w:tabs>
        <w:spacing w:line="247" w:lineRule="auto" w:before="0" w:after="0"/>
        <w:ind w:left="2330" w:right="1211" w:hanging="312"/>
        <w:jc w:val="both"/>
        <w:rPr>
          <w:sz w:val="20"/>
        </w:rPr>
      </w:pPr>
      <w:r>
        <w:rPr>
          <w:w w:val="105"/>
          <w:sz w:val="20"/>
        </w:rPr>
        <w:t>Informe de Situación de la Empresa Participada Parques Eólicos Gaviota, S.A. El Consejo de Administración se da por informado y ratifica todas las actuaciones</w:t>
      </w:r>
      <w:r>
        <w:rPr>
          <w:spacing w:val="-26"/>
          <w:w w:val="105"/>
          <w:sz w:val="20"/>
        </w:rPr>
        <w:t> </w:t>
      </w:r>
      <w:r>
        <w:rPr>
          <w:w w:val="105"/>
          <w:sz w:val="20"/>
        </w:rPr>
        <w:t>realizadas.</w:t>
      </w:r>
    </w:p>
    <w:p>
      <w:pPr>
        <w:pStyle w:val="BodyText"/>
      </w:pPr>
    </w:p>
    <w:p>
      <w:pPr>
        <w:pStyle w:val="BodyText"/>
        <w:spacing w:before="3"/>
        <w:rPr>
          <w:sz w:val="26"/>
        </w:rPr>
      </w:pPr>
    </w:p>
    <w:p>
      <w:pPr>
        <w:spacing w:before="98"/>
        <w:ind w:left="0" w:right="1210" w:firstLine="0"/>
        <w:jc w:val="right"/>
        <w:rPr>
          <w:sz w:val="19"/>
        </w:rPr>
      </w:pPr>
      <w:r>
        <w:rPr>
          <w:sz w:val="19"/>
        </w:rPr>
        <w:t>Página 94</w:t>
      </w:r>
    </w:p>
    <w:p>
      <w:pPr>
        <w:pStyle w:val="BodyText"/>
      </w:pPr>
    </w:p>
    <w:p>
      <w:pPr>
        <w:pStyle w:val="BodyText"/>
      </w:pPr>
    </w:p>
    <w:p>
      <w:pPr>
        <w:pStyle w:val="BodyText"/>
        <w:spacing w:before="5"/>
        <w:rPr>
          <w:sz w:val="18"/>
        </w:rPr>
      </w:pPr>
      <w:r>
        <w:rPr/>
        <w:pict>
          <v:group style="position:absolute;margin-left:52.058052pt;margin-top:12.583314pt;width:490.9pt;height:36.6pt;mso-position-horizontal-relative:page;mso-position-vertical-relative:paragraph;z-index:-251313152;mso-wrap-distance-left:0;mso-wrap-distance-right:0" coordorigin="1041,252" coordsize="9818,732">
            <v:line style="position:absolute" from="1046,979" to="1046,256" stroked="true" strokeweight=".465325pt" strokecolor="#000000">
              <v:stroke dashstyle="solid"/>
            </v:line>
            <v:line style="position:absolute" from="1046,979" to="5441,979" stroked="true" strokeweight=".465325pt" strokecolor="#000000">
              <v:stroke dashstyle="solid"/>
            </v:line>
            <v:line style="position:absolute" from="1046,256" to="5441,256" stroked="true" strokeweight=".465325pt" strokecolor="#000000">
              <v:stroke dashstyle="solid"/>
            </v:line>
            <v:line style="position:absolute" from="5441,979" to="10211,979"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10"/>
        <w:rPr>
          <w:sz w:val="12"/>
        </w:rPr>
      </w:pPr>
    </w:p>
    <w:p>
      <w:pPr>
        <w:pStyle w:val="ListParagraph"/>
        <w:numPr>
          <w:ilvl w:val="0"/>
          <w:numId w:val="47"/>
        </w:numPr>
        <w:tabs>
          <w:tab w:pos="2331" w:val="left" w:leader="none"/>
        </w:tabs>
        <w:spacing w:line="247" w:lineRule="auto" w:before="109" w:after="0"/>
        <w:ind w:left="2330" w:right="1210" w:hanging="312"/>
        <w:jc w:val="both"/>
        <w:rPr>
          <w:sz w:val="20"/>
        </w:rPr>
      </w:pPr>
      <w:r>
        <w:rPr>
          <w:w w:val="105"/>
          <w:sz w:val="20"/>
        </w:rPr>
        <w:t>Aprobar el gasto para la "Compra del aerogenerador del parque eólico Tenefé" y autorizar al Gerente a realizar todos los trámites oportunos para acometer la licitación y la formalización y ejecución de dicho</w:t>
      </w:r>
      <w:r>
        <w:rPr>
          <w:spacing w:val="-5"/>
          <w:w w:val="105"/>
          <w:sz w:val="20"/>
        </w:rPr>
        <w:t> </w:t>
      </w:r>
      <w:r>
        <w:rPr>
          <w:w w:val="105"/>
          <w:sz w:val="20"/>
        </w:rPr>
        <w:t>contrato</w:t>
      </w:r>
    </w:p>
    <w:p>
      <w:pPr>
        <w:pStyle w:val="ListParagraph"/>
        <w:numPr>
          <w:ilvl w:val="0"/>
          <w:numId w:val="47"/>
        </w:numPr>
        <w:tabs>
          <w:tab w:pos="2331" w:val="left" w:leader="none"/>
        </w:tabs>
        <w:spacing w:line="247" w:lineRule="auto" w:before="4" w:after="0"/>
        <w:ind w:left="2330" w:right="1211" w:hanging="312"/>
        <w:jc w:val="both"/>
        <w:rPr>
          <w:sz w:val="20"/>
        </w:rPr>
      </w:pPr>
      <w:r>
        <w:rPr>
          <w:w w:val="105"/>
          <w:sz w:val="20"/>
        </w:rPr>
        <w:t>Aprobar la asunción por la sociedad del gasto de la representación legal de D. Bonifacio que actuaba</w:t>
      </w:r>
      <w:r>
        <w:rPr>
          <w:spacing w:val="-12"/>
          <w:w w:val="105"/>
          <w:sz w:val="20"/>
        </w:rPr>
        <w:t> </w:t>
      </w:r>
      <w:r>
        <w:rPr>
          <w:w w:val="105"/>
          <w:sz w:val="20"/>
        </w:rPr>
        <w:t>como</w:t>
      </w:r>
      <w:r>
        <w:rPr>
          <w:spacing w:val="-11"/>
          <w:w w:val="105"/>
          <w:sz w:val="20"/>
        </w:rPr>
        <w:t> </w:t>
      </w:r>
      <w:r>
        <w:rPr>
          <w:w w:val="105"/>
          <w:sz w:val="20"/>
        </w:rPr>
        <w:t>Representante</w:t>
      </w:r>
      <w:r>
        <w:rPr>
          <w:spacing w:val="-11"/>
          <w:w w:val="105"/>
          <w:sz w:val="20"/>
        </w:rPr>
        <w:t> </w:t>
      </w:r>
      <w:r>
        <w:rPr>
          <w:w w:val="105"/>
          <w:sz w:val="20"/>
        </w:rPr>
        <w:t>Persona</w:t>
      </w:r>
      <w:r>
        <w:rPr>
          <w:spacing w:val="-13"/>
          <w:w w:val="105"/>
          <w:sz w:val="20"/>
        </w:rPr>
        <w:t> </w:t>
      </w:r>
      <w:r>
        <w:rPr>
          <w:w w:val="105"/>
          <w:sz w:val="20"/>
        </w:rPr>
        <w:t>Física</w:t>
      </w:r>
      <w:r>
        <w:rPr>
          <w:spacing w:val="-12"/>
          <w:w w:val="105"/>
          <w:sz w:val="20"/>
        </w:rPr>
        <w:t> </w:t>
      </w:r>
      <w:r>
        <w:rPr>
          <w:w w:val="105"/>
          <w:sz w:val="20"/>
        </w:rPr>
        <w:t>de</w:t>
      </w:r>
      <w:r>
        <w:rPr>
          <w:spacing w:val="-11"/>
          <w:w w:val="105"/>
          <w:sz w:val="20"/>
        </w:rPr>
        <w:t> </w:t>
      </w:r>
      <w:r>
        <w:rPr>
          <w:w w:val="105"/>
          <w:sz w:val="20"/>
        </w:rPr>
        <w:t>esta</w:t>
      </w:r>
      <w:r>
        <w:rPr>
          <w:spacing w:val="-11"/>
          <w:w w:val="105"/>
          <w:sz w:val="20"/>
        </w:rPr>
        <w:t> </w:t>
      </w:r>
      <w:r>
        <w:rPr>
          <w:w w:val="105"/>
          <w:sz w:val="20"/>
        </w:rPr>
        <w:t>Sociedad</w:t>
      </w:r>
      <w:r>
        <w:rPr>
          <w:spacing w:val="-11"/>
          <w:w w:val="105"/>
          <w:sz w:val="20"/>
        </w:rPr>
        <w:t> </w:t>
      </w:r>
      <w:r>
        <w:rPr>
          <w:w w:val="105"/>
          <w:sz w:val="20"/>
        </w:rPr>
        <w:t>Mercantil</w:t>
      </w:r>
      <w:r>
        <w:rPr>
          <w:spacing w:val="-12"/>
          <w:w w:val="105"/>
          <w:sz w:val="20"/>
        </w:rPr>
        <w:t> </w:t>
      </w:r>
      <w:r>
        <w:rPr>
          <w:w w:val="105"/>
          <w:sz w:val="20"/>
        </w:rPr>
        <w:t>Pública</w:t>
      </w:r>
      <w:r>
        <w:rPr>
          <w:spacing w:val="-12"/>
          <w:w w:val="105"/>
          <w:sz w:val="20"/>
        </w:rPr>
        <w:t> </w:t>
      </w:r>
      <w:r>
        <w:rPr>
          <w:w w:val="105"/>
          <w:sz w:val="20"/>
        </w:rPr>
        <w:t>en</w:t>
      </w:r>
      <w:r>
        <w:rPr>
          <w:spacing w:val="-11"/>
          <w:w w:val="105"/>
          <w:sz w:val="20"/>
        </w:rPr>
        <w:t> </w:t>
      </w:r>
      <w:r>
        <w:rPr>
          <w:w w:val="105"/>
          <w:sz w:val="20"/>
        </w:rPr>
        <w:t>la</w:t>
      </w:r>
      <w:r>
        <w:rPr>
          <w:spacing w:val="-11"/>
          <w:w w:val="105"/>
          <w:sz w:val="20"/>
        </w:rPr>
        <w:t> </w:t>
      </w:r>
      <w:r>
        <w:rPr>
          <w:w w:val="105"/>
          <w:sz w:val="20"/>
        </w:rPr>
        <w:t>empresa participada ITER.</w:t>
      </w:r>
    </w:p>
    <w:p>
      <w:pPr>
        <w:pStyle w:val="BodyText"/>
        <w:spacing w:before="2"/>
        <w:rPr>
          <w:sz w:val="21"/>
        </w:rPr>
      </w:pPr>
    </w:p>
    <w:p>
      <w:pPr>
        <w:pStyle w:val="BodyText"/>
        <w:spacing w:line="247" w:lineRule="auto"/>
        <w:ind w:left="1707" w:right="236"/>
      </w:pPr>
      <w:r>
        <w:rPr>
          <w:w w:val="105"/>
        </w:rPr>
        <w:t>Los Acuerdos adoptados por la Junta General de la Sociedad durante 2021 son los que a continuación se enumeran</w:t>
      </w:r>
    </w:p>
    <w:p>
      <w:pPr>
        <w:pStyle w:val="BodyText"/>
        <w:spacing w:before="2"/>
        <w:rPr>
          <w:sz w:val="21"/>
        </w:rPr>
      </w:pPr>
    </w:p>
    <w:p>
      <w:pPr>
        <w:pStyle w:val="ListParagraph"/>
        <w:numPr>
          <w:ilvl w:val="1"/>
          <w:numId w:val="47"/>
        </w:numPr>
        <w:tabs>
          <w:tab w:pos="2463" w:val="left" w:leader="none"/>
          <w:tab w:pos="2465" w:val="left" w:leader="none"/>
        </w:tabs>
        <w:spacing w:line="247" w:lineRule="auto" w:before="0" w:after="0"/>
        <w:ind w:left="2464" w:right="720" w:hanging="312"/>
        <w:jc w:val="left"/>
        <w:rPr>
          <w:sz w:val="20"/>
        </w:rPr>
      </w:pPr>
      <w:r>
        <w:rPr>
          <w:w w:val="105"/>
          <w:sz w:val="20"/>
        </w:rPr>
        <w:t>Aprobación de Cuentas anuales, el Informe de Gestión y la siguiente Aplicación de Resultado correspondiente al ejercicio</w:t>
      </w:r>
      <w:r>
        <w:rPr>
          <w:spacing w:val="-6"/>
          <w:w w:val="105"/>
          <w:sz w:val="20"/>
        </w:rPr>
        <w:t> </w:t>
      </w:r>
      <w:r>
        <w:rPr>
          <w:w w:val="105"/>
          <w:sz w:val="20"/>
        </w:rPr>
        <w:t>2020:</w:t>
      </w:r>
    </w:p>
    <w:p>
      <w:pPr>
        <w:pStyle w:val="ListParagraph"/>
        <w:numPr>
          <w:ilvl w:val="1"/>
          <w:numId w:val="47"/>
        </w:numPr>
        <w:tabs>
          <w:tab w:pos="2463" w:val="left" w:leader="none"/>
          <w:tab w:pos="2465" w:val="left" w:leader="none"/>
        </w:tabs>
        <w:spacing w:line="240" w:lineRule="auto" w:before="2" w:after="0"/>
        <w:ind w:left="2464" w:right="0" w:hanging="313"/>
        <w:jc w:val="left"/>
        <w:rPr>
          <w:sz w:val="20"/>
        </w:rPr>
      </w:pPr>
      <w:r>
        <w:rPr>
          <w:w w:val="105"/>
          <w:sz w:val="20"/>
        </w:rPr>
        <w:t>Modificación</w:t>
      </w:r>
      <w:r>
        <w:rPr>
          <w:spacing w:val="-5"/>
          <w:w w:val="105"/>
          <w:sz w:val="20"/>
        </w:rPr>
        <w:t> </w:t>
      </w:r>
      <w:r>
        <w:rPr>
          <w:w w:val="105"/>
          <w:sz w:val="20"/>
        </w:rPr>
        <w:t>del</w:t>
      </w:r>
      <w:r>
        <w:rPr>
          <w:spacing w:val="-6"/>
          <w:w w:val="105"/>
          <w:sz w:val="20"/>
        </w:rPr>
        <w:t> </w:t>
      </w:r>
      <w:r>
        <w:rPr>
          <w:w w:val="105"/>
          <w:sz w:val="20"/>
        </w:rPr>
        <w:t>artículo</w:t>
      </w:r>
      <w:r>
        <w:rPr>
          <w:spacing w:val="-5"/>
          <w:w w:val="105"/>
          <w:sz w:val="20"/>
        </w:rPr>
        <w:t> </w:t>
      </w:r>
      <w:r>
        <w:rPr>
          <w:w w:val="105"/>
          <w:sz w:val="20"/>
        </w:rPr>
        <w:t>1º</w:t>
      </w:r>
      <w:r>
        <w:rPr>
          <w:spacing w:val="-5"/>
          <w:w w:val="105"/>
          <w:sz w:val="20"/>
        </w:rPr>
        <w:t> </w:t>
      </w:r>
      <w:r>
        <w:rPr>
          <w:w w:val="105"/>
          <w:sz w:val="20"/>
        </w:rPr>
        <w:t>de</w:t>
      </w:r>
      <w:r>
        <w:rPr>
          <w:spacing w:val="-2"/>
          <w:w w:val="105"/>
          <w:sz w:val="20"/>
        </w:rPr>
        <w:t> </w:t>
      </w:r>
      <w:r>
        <w:rPr>
          <w:w w:val="105"/>
          <w:sz w:val="20"/>
        </w:rPr>
        <w:t>los</w:t>
      </w:r>
      <w:r>
        <w:rPr>
          <w:spacing w:val="-5"/>
          <w:w w:val="105"/>
          <w:sz w:val="20"/>
        </w:rPr>
        <w:t> </w:t>
      </w:r>
      <w:r>
        <w:rPr>
          <w:w w:val="105"/>
          <w:sz w:val="20"/>
        </w:rPr>
        <w:t>Estatutos</w:t>
      </w:r>
      <w:r>
        <w:rPr>
          <w:spacing w:val="-5"/>
          <w:w w:val="105"/>
          <w:sz w:val="20"/>
        </w:rPr>
        <w:t> </w:t>
      </w:r>
      <w:r>
        <w:rPr>
          <w:w w:val="105"/>
          <w:sz w:val="20"/>
        </w:rPr>
        <w:t>Sociales</w:t>
      </w:r>
      <w:r>
        <w:rPr>
          <w:spacing w:val="-3"/>
          <w:w w:val="105"/>
          <w:sz w:val="20"/>
        </w:rPr>
        <w:t> </w:t>
      </w:r>
      <w:r>
        <w:rPr>
          <w:w w:val="105"/>
          <w:sz w:val="20"/>
        </w:rPr>
        <w:t>del</w:t>
      </w:r>
      <w:r>
        <w:rPr>
          <w:spacing w:val="-4"/>
          <w:w w:val="105"/>
          <w:sz w:val="20"/>
        </w:rPr>
        <w:t> </w:t>
      </w:r>
      <w:r>
        <w:rPr>
          <w:w w:val="105"/>
          <w:sz w:val="20"/>
        </w:rPr>
        <w:t>Instituto</w:t>
      </w:r>
      <w:r>
        <w:rPr>
          <w:spacing w:val="-2"/>
          <w:w w:val="105"/>
          <w:sz w:val="20"/>
        </w:rPr>
        <w:t> </w:t>
      </w:r>
      <w:r>
        <w:rPr>
          <w:w w:val="105"/>
          <w:sz w:val="20"/>
        </w:rPr>
        <w:t>Tecnológico</w:t>
      </w:r>
      <w:r>
        <w:rPr>
          <w:spacing w:val="-4"/>
          <w:w w:val="105"/>
          <w:sz w:val="20"/>
        </w:rPr>
        <w:t> </w:t>
      </w:r>
      <w:r>
        <w:rPr>
          <w:w w:val="105"/>
          <w:sz w:val="20"/>
        </w:rPr>
        <w:t>de</w:t>
      </w:r>
      <w:r>
        <w:rPr>
          <w:spacing w:val="-5"/>
          <w:w w:val="105"/>
          <w:sz w:val="20"/>
        </w:rPr>
        <w:t> </w:t>
      </w:r>
      <w:r>
        <w:rPr>
          <w:w w:val="105"/>
          <w:sz w:val="20"/>
        </w:rPr>
        <w:t>Canarias,</w:t>
      </w:r>
      <w:r>
        <w:rPr>
          <w:spacing w:val="-5"/>
          <w:w w:val="105"/>
          <w:sz w:val="20"/>
        </w:rPr>
        <w:t> </w:t>
      </w:r>
      <w:r>
        <w:rPr>
          <w:w w:val="105"/>
          <w:sz w:val="20"/>
        </w:rPr>
        <w:t>S.A.</w:t>
      </w:r>
    </w:p>
    <w:p>
      <w:pPr>
        <w:pStyle w:val="ListParagraph"/>
        <w:numPr>
          <w:ilvl w:val="1"/>
          <w:numId w:val="47"/>
        </w:numPr>
        <w:tabs>
          <w:tab w:pos="2463" w:val="left" w:leader="none"/>
          <w:tab w:pos="2465" w:val="left" w:leader="none"/>
        </w:tabs>
        <w:spacing w:line="240" w:lineRule="auto" w:before="9" w:after="0"/>
        <w:ind w:left="2464" w:right="0" w:hanging="313"/>
        <w:jc w:val="left"/>
        <w:rPr>
          <w:sz w:val="20"/>
        </w:rPr>
      </w:pPr>
      <w:r>
        <w:rPr>
          <w:w w:val="105"/>
          <w:sz w:val="20"/>
        </w:rPr>
        <w:t>Nombramiento de representante y</w:t>
      </w:r>
      <w:r>
        <w:rPr>
          <w:spacing w:val="-7"/>
          <w:w w:val="105"/>
          <w:sz w:val="20"/>
        </w:rPr>
        <w:t> </w:t>
      </w:r>
      <w:r>
        <w:rPr>
          <w:w w:val="105"/>
          <w:sz w:val="20"/>
        </w:rPr>
        <w:t>Administradora</w:t>
      </w:r>
    </w:p>
    <w:p>
      <w:pPr>
        <w:pStyle w:val="BodyText"/>
        <w:spacing w:before="3"/>
        <w:rPr>
          <w:sz w:val="21"/>
        </w:rPr>
      </w:pPr>
    </w:p>
    <w:p>
      <w:pPr>
        <w:pStyle w:val="Heading2"/>
        <w:jc w:val="left"/>
        <w:rPr>
          <w:u w:val="none"/>
        </w:rPr>
      </w:pPr>
      <w:r>
        <w:rPr>
          <w:w w:val="105"/>
          <w:u w:val="none"/>
        </w:rPr>
        <w:t>6.2.- Acciones propias</w:t>
      </w:r>
    </w:p>
    <w:p>
      <w:pPr>
        <w:pStyle w:val="BodyText"/>
        <w:spacing w:before="8"/>
        <w:rPr>
          <w:b/>
          <w:sz w:val="21"/>
        </w:rPr>
      </w:pPr>
    </w:p>
    <w:p>
      <w:pPr>
        <w:pStyle w:val="BodyText"/>
        <w:ind w:left="1707"/>
      </w:pPr>
      <w:r>
        <w:rPr>
          <w:w w:val="105"/>
        </w:rPr>
        <w:t>La empresa no dispone acciones propias.</w:t>
      </w:r>
    </w:p>
    <w:p>
      <w:pPr>
        <w:pStyle w:val="BodyText"/>
        <w:spacing w:before="5"/>
        <w:rPr>
          <w:sz w:val="21"/>
        </w:rPr>
      </w:pPr>
    </w:p>
    <w:p>
      <w:pPr>
        <w:pStyle w:val="Heading2"/>
        <w:spacing w:before="1"/>
        <w:jc w:val="left"/>
        <w:rPr>
          <w:u w:val="none"/>
        </w:rPr>
      </w:pPr>
      <w:r>
        <w:rPr>
          <w:w w:val="105"/>
          <w:u w:val="none"/>
        </w:rPr>
        <w:t>6.3.- Empresas participadas</w:t>
      </w:r>
    </w:p>
    <w:p>
      <w:pPr>
        <w:pStyle w:val="BodyText"/>
        <w:spacing w:before="7"/>
        <w:rPr>
          <w:b/>
          <w:sz w:val="21"/>
        </w:rPr>
      </w:pPr>
    </w:p>
    <w:p>
      <w:pPr>
        <w:pStyle w:val="BodyText"/>
        <w:spacing w:line="247" w:lineRule="auto"/>
        <w:ind w:left="1707" w:right="1625"/>
      </w:pPr>
      <w:r>
        <w:rPr>
          <w:w w:val="105"/>
        </w:rPr>
        <w:t>A continuación, se expone la información más relevante respecto a la evolución de las empresas participadas por el ITC, al cierre del ejercicio.</w:t>
      </w:r>
    </w:p>
    <w:p>
      <w:pPr>
        <w:pStyle w:val="BodyText"/>
        <w:spacing w:before="2"/>
        <w:rPr>
          <w:sz w:val="21"/>
        </w:rPr>
      </w:pPr>
    </w:p>
    <w:p>
      <w:pPr>
        <w:pStyle w:val="Heading2"/>
        <w:numPr>
          <w:ilvl w:val="0"/>
          <w:numId w:val="48"/>
        </w:numPr>
        <w:tabs>
          <w:tab w:pos="2064" w:val="left" w:leader="none"/>
          <w:tab w:pos="2065" w:val="left" w:leader="none"/>
        </w:tabs>
        <w:spacing w:line="240" w:lineRule="auto" w:before="1" w:after="0"/>
        <w:ind w:left="2064" w:right="0" w:hanging="308"/>
        <w:jc w:val="left"/>
        <w:rPr>
          <w:u w:val="none"/>
        </w:rPr>
      </w:pPr>
      <w:r>
        <w:rPr>
          <w:w w:val="105"/>
          <w:u w:val="none"/>
        </w:rPr>
        <w:t>Parques Eólicos Gaviota, S.A.</w:t>
      </w:r>
      <w:r>
        <w:rPr>
          <w:spacing w:val="-8"/>
          <w:w w:val="105"/>
          <w:u w:val="none"/>
        </w:rPr>
        <w:t> </w:t>
      </w:r>
      <w:r>
        <w:rPr>
          <w:w w:val="105"/>
          <w:u w:val="none"/>
        </w:rPr>
        <w:t>(PEGASA)</w:t>
      </w:r>
    </w:p>
    <w:p>
      <w:pPr>
        <w:pStyle w:val="BodyText"/>
        <w:spacing w:line="249" w:lineRule="auto" w:before="7"/>
        <w:ind w:left="1707" w:right="1209"/>
        <w:jc w:val="both"/>
      </w:pPr>
      <w:r>
        <w:rPr>
          <w:w w:val="105"/>
        </w:rPr>
        <w:t>Es</w:t>
      </w:r>
      <w:r>
        <w:rPr>
          <w:spacing w:val="-4"/>
          <w:w w:val="105"/>
        </w:rPr>
        <w:t> </w:t>
      </w:r>
      <w:r>
        <w:rPr>
          <w:w w:val="105"/>
        </w:rPr>
        <w:t>la</w:t>
      </w:r>
      <w:r>
        <w:rPr>
          <w:spacing w:val="-3"/>
          <w:w w:val="105"/>
        </w:rPr>
        <w:t> </w:t>
      </w:r>
      <w:r>
        <w:rPr>
          <w:w w:val="105"/>
        </w:rPr>
        <w:t>Sociedad</w:t>
      </w:r>
      <w:r>
        <w:rPr>
          <w:spacing w:val="-3"/>
          <w:w w:val="105"/>
        </w:rPr>
        <w:t> </w:t>
      </w:r>
      <w:r>
        <w:rPr>
          <w:w w:val="105"/>
        </w:rPr>
        <w:t>titular</w:t>
      </w:r>
      <w:r>
        <w:rPr>
          <w:spacing w:val="-5"/>
          <w:w w:val="105"/>
        </w:rPr>
        <w:t> </w:t>
      </w:r>
      <w:r>
        <w:rPr>
          <w:w w:val="105"/>
        </w:rPr>
        <w:t>del</w:t>
      </w:r>
      <w:r>
        <w:rPr>
          <w:spacing w:val="-6"/>
          <w:w w:val="105"/>
        </w:rPr>
        <w:t> </w:t>
      </w:r>
      <w:r>
        <w:rPr>
          <w:w w:val="105"/>
        </w:rPr>
        <w:t>Parque</w:t>
      </w:r>
      <w:r>
        <w:rPr>
          <w:spacing w:val="-4"/>
          <w:w w:val="105"/>
        </w:rPr>
        <w:t> </w:t>
      </w:r>
      <w:r>
        <w:rPr>
          <w:w w:val="105"/>
        </w:rPr>
        <w:t>Eólico</w:t>
      </w:r>
      <w:r>
        <w:rPr>
          <w:spacing w:val="-5"/>
          <w:w w:val="105"/>
        </w:rPr>
        <w:t> </w:t>
      </w:r>
      <w:r>
        <w:rPr>
          <w:w w:val="105"/>
        </w:rPr>
        <w:t>Punta</w:t>
      </w:r>
      <w:r>
        <w:rPr>
          <w:spacing w:val="-3"/>
          <w:w w:val="105"/>
        </w:rPr>
        <w:t> </w:t>
      </w:r>
      <w:r>
        <w:rPr>
          <w:w w:val="105"/>
        </w:rPr>
        <w:t>Gaviota</w:t>
      </w:r>
      <w:r>
        <w:rPr>
          <w:spacing w:val="-4"/>
          <w:w w:val="105"/>
        </w:rPr>
        <w:t> </w:t>
      </w:r>
      <w:r>
        <w:rPr>
          <w:w w:val="105"/>
        </w:rPr>
        <w:t>(6.930</w:t>
      </w:r>
      <w:r>
        <w:rPr>
          <w:spacing w:val="-3"/>
          <w:w w:val="105"/>
        </w:rPr>
        <w:t> </w:t>
      </w:r>
      <w:r>
        <w:rPr>
          <w:w w:val="105"/>
        </w:rPr>
        <w:t>kW),</w:t>
      </w:r>
      <w:r>
        <w:rPr>
          <w:spacing w:val="-4"/>
          <w:w w:val="105"/>
        </w:rPr>
        <w:t> </w:t>
      </w:r>
      <w:r>
        <w:rPr>
          <w:w w:val="105"/>
        </w:rPr>
        <w:t>compuesto</w:t>
      </w:r>
      <w:r>
        <w:rPr>
          <w:spacing w:val="-5"/>
          <w:w w:val="105"/>
        </w:rPr>
        <w:t> </w:t>
      </w:r>
      <w:r>
        <w:rPr>
          <w:w w:val="105"/>
        </w:rPr>
        <w:t>por</w:t>
      </w:r>
      <w:r>
        <w:rPr>
          <w:spacing w:val="-6"/>
          <w:w w:val="105"/>
        </w:rPr>
        <w:t> </w:t>
      </w:r>
      <w:r>
        <w:rPr>
          <w:w w:val="105"/>
        </w:rPr>
        <w:t>11</w:t>
      </w:r>
      <w:r>
        <w:rPr>
          <w:spacing w:val="-5"/>
          <w:w w:val="105"/>
        </w:rPr>
        <w:t> </w:t>
      </w:r>
      <w:r>
        <w:rPr>
          <w:w w:val="105"/>
        </w:rPr>
        <w:t>aerogeneradores Ecotecnia</w:t>
      </w:r>
      <w:r>
        <w:rPr>
          <w:spacing w:val="-13"/>
          <w:w w:val="105"/>
        </w:rPr>
        <w:t> </w:t>
      </w:r>
      <w:r>
        <w:rPr>
          <w:w w:val="105"/>
        </w:rPr>
        <w:t>E-44</w:t>
      </w:r>
      <w:r>
        <w:rPr>
          <w:spacing w:val="-13"/>
          <w:w w:val="105"/>
        </w:rPr>
        <w:t> </w:t>
      </w:r>
      <w:r>
        <w:rPr>
          <w:w w:val="105"/>
        </w:rPr>
        <w:t>/</w:t>
      </w:r>
      <w:r>
        <w:rPr>
          <w:spacing w:val="-11"/>
          <w:w w:val="105"/>
        </w:rPr>
        <w:t> </w:t>
      </w:r>
      <w:r>
        <w:rPr>
          <w:w w:val="105"/>
        </w:rPr>
        <w:t>630</w:t>
      </w:r>
      <w:r>
        <w:rPr>
          <w:spacing w:val="-13"/>
          <w:w w:val="105"/>
        </w:rPr>
        <w:t> </w:t>
      </w:r>
      <w:r>
        <w:rPr>
          <w:w w:val="105"/>
        </w:rPr>
        <w:t>kW.</w:t>
      </w:r>
      <w:r>
        <w:rPr>
          <w:spacing w:val="-11"/>
          <w:w w:val="105"/>
        </w:rPr>
        <w:t> </w:t>
      </w:r>
      <w:r>
        <w:rPr>
          <w:w w:val="105"/>
        </w:rPr>
        <w:t>Es</w:t>
      </w:r>
      <w:r>
        <w:rPr>
          <w:spacing w:val="-11"/>
          <w:w w:val="105"/>
        </w:rPr>
        <w:t> </w:t>
      </w:r>
      <w:r>
        <w:rPr>
          <w:w w:val="105"/>
        </w:rPr>
        <w:t>una</w:t>
      </w:r>
      <w:r>
        <w:rPr>
          <w:spacing w:val="-11"/>
          <w:w w:val="105"/>
        </w:rPr>
        <w:t> </w:t>
      </w:r>
      <w:r>
        <w:rPr>
          <w:w w:val="105"/>
        </w:rPr>
        <w:t>empresa</w:t>
      </w:r>
      <w:r>
        <w:rPr>
          <w:spacing w:val="-13"/>
          <w:w w:val="105"/>
        </w:rPr>
        <w:t> </w:t>
      </w:r>
      <w:r>
        <w:rPr>
          <w:w w:val="105"/>
        </w:rPr>
        <w:t>participada</w:t>
      </w:r>
      <w:r>
        <w:rPr>
          <w:spacing w:val="-14"/>
          <w:w w:val="105"/>
        </w:rPr>
        <w:t> </w:t>
      </w:r>
      <w:r>
        <w:rPr>
          <w:w w:val="105"/>
        </w:rPr>
        <w:t>por</w:t>
      </w:r>
      <w:r>
        <w:rPr>
          <w:spacing w:val="-12"/>
          <w:w w:val="105"/>
        </w:rPr>
        <w:t> </w:t>
      </w:r>
      <w:r>
        <w:rPr>
          <w:w w:val="105"/>
        </w:rPr>
        <w:t>el</w:t>
      </w:r>
      <w:r>
        <w:rPr>
          <w:spacing w:val="-13"/>
          <w:w w:val="105"/>
        </w:rPr>
        <w:t> </w:t>
      </w:r>
      <w:r>
        <w:rPr>
          <w:w w:val="105"/>
        </w:rPr>
        <w:t>Instituto</w:t>
      </w:r>
      <w:r>
        <w:rPr>
          <w:spacing w:val="-13"/>
          <w:w w:val="105"/>
        </w:rPr>
        <w:t> </w:t>
      </w:r>
      <w:r>
        <w:rPr>
          <w:w w:val="105"/>
        </w:rPr>
        <w:t>Tecnológico</w:t>
      </w:r>
      <w:r>
        <w:rPr>
          <w:spacing w:val="-14"/>
          <w:w w:val="105"/>
        </w:rPr>
        <w:t> </w:t>
      </w:r>
      <w:r>
        <w:rPr>
          <w:w w:val="105"/>
        </w:rPr>
        <w:t>de</w:t>
      </w:r>
      <w:r>
        <w:rPr>
          <w:spacing w:val="-12"/>
          <w:w w:val="105"/>
        </w:rPr>
        <w:t> </w:t>
      </w:r>
      <w:r>
        <w:rPr>
          <w:w w:val="105"/>
        </w:rPr>
        <w:t>Canarias,</w:t>
      </w:r>
      <w:r>
        <w:rPr>
          <w:spacing w:val="-12"/>
          <w:w w:val="105"/>
        </w:rPr>
        <w:t> </w:t>
      </w:r>
      <w:r>
        <w:rPr>
          <w:w w:val="105"/>
        </w:rPr>
        <w:t>S.A.,</w:t>
      </w:r>
      <w:r>
        <w:rPr>
          <w:spacing w:val="-11"/>
          <w:w w:val="105"/>
        </w:rPr>
        <w:t> </w:t>
      </w:r>
      <w:r>
        <w:rPr>
          <w:w w:val="105"/>
        </w:rPr>
        <w:t>con anterioridad</w:t>
      </w:r>
      <w:r>
        <w:rPr>
          <w:spacing w:val="-16"/>
          <w:w w:val="105"/>
        </w:rPr>
        <w:t> </w:t>
      </w:r>
      <w:r>
        <w:rPr>
          <w:w w:val="105"/>
        </w:rPr>
        <w:t>al</w:t>
      </w:r>
      <w:r>
        <w:rPr>
          <w:spacing w:val="-15"/>
          <w:w w:val="105"/>
        </w:rPr>
        <w:t> </w:t>
      </w:r>
      <w:r>
        <w:rPr>
          <w:w w:val="105"/>
        </w:rPr>
        <w:t>ejercicio</w:t>
      </w:r>
      <w:r>
        <w:rPr>
          <w:spacing w:val="-15"/>
          <w:w w:val="105"/>
        </w:rPr>
        <w:t> </w:t>
      </w:r>
      <w:r>
        <w:rPr>
          <w:w w:val="105"/>
        </w:rPr>
        <w:t>2021</w:t>
      </w:r>
      <w:r>
        <w:rPr>
          <w:spacing w:val="-14"/>
          <w:w w:val="105"/>
        </w:rPr>
        <w:t> </w:t>
      </w:r>
      <w:r>
        <w:rPr>
          <w:w w:val="105"/>
        </w:rPr>
        <w:t>en</w:t>
      </w:r>
      <w:r>
        <w:rPr>
          <w:spacing w:val="-16"/>
          <w:w w:val="105"/>
        </w:rPr>
        <w:t> </w:t>
      </w:r>
      <w:r>
        <w:rPr>
          <w:w w:val="105"/>
        </w:rPr>
        <w:t>un</w:t>
      </w:r>
      <w:r>
        <w:rPr>
          <w:spacing w:val="-14"/>
          <w:w w:val="105"/>
        </w:rPr>
        <w:t> </w:t>
      </w:r>
      <w:r>
        <w:rPr>
          <w:w w:val="105"/>
        </w:rPr>
        <w:t>28,00%,</w:t>
      </w:r>
      <w:r>
        <w:rPr>
          <w:spacing w:val="-14"/>
          <w:w w:val="105"/>
        </w:rPr>
        <w:t> </w:t>
      </w:r>
      <w:r>
        <w:rPr>
          <w:w w:val="105"/>
        </w:rPr>
        <w:t>Instituto</w:t>
      </w:r>
      <w:r>
        <w:rPr>
          <w:spacing w:val="-15"/>
          <w:w w:val="105"/>
        </w:rPr>
        <w:t> </w:t>
      </w:r>
      <w:r>
        <w:rPr>
          <w:w w:val="105"/>
        </w:rPr>
        <w:t>para</w:t>
      </w:r>
      <w:r>
        <w:rPr>
          <w:spacing w:val="-14"/>
          <w:w w:val="105"/>
        </w:rPr>
        <w:t> </w:t>
      </w:r>
      <w:r>
        <w:rPr>
          <w:w w:val="105"/>
        </w:rPr>
        <w:t>la</w:t>
      </w:r>
      <w:r>
        <w:rPr>
          <w:spacing w:val="-14"/>
          <w:w w:val="105"/>
        </w:rPr>
        <w:t> </w:t>
      </w:r>
      <w:r>
        <w:rPr>
          <w:w w:val="105"/>
        </w:rPr>
        <w:t>Diversificación</w:t>
      </w:r>
      <w:r>
        <w:rPr>
          <w:spacing w:val="-14"/>
          <w:w w:val="105"/>
        </w:rPr>
        <w:t> </w:t>
      </w:r>
      <w:r>
        <w:rPr>
          <w:w w:val="105"/>
        </w:rPr>
        <w:t>y</w:t>
      </w:r>
      <w:r>
        <w:rPr>
          <w:spacing w:val="-17"/>
          <w:w w:val="105"/>
        </w:rPr>
        <w:t> </w:t>
      </w:r>
      <w:r>
        <w:rPr>
          <w:w w:val="105"/>
        </w:rPr>
        <w:t>Ahorro</w:t>
      </w:r>
      <w:r>
        <w:rPr>
          <w:spacing w:val="-14"/>
          <w:w w:val="105"/>
        </w:rPr>
        <w:t> </w:t>
      </w:r>
      <w:r>
        <w:rPr>
          <w:w w:val="105"/>
        </w:rPr>
        <w:t>de</w:t>
      </w:r>
      <w:r>
        <w:rPr>
          <w:spacing w:val="-15"/>
          <w:w w:val="105"/>
        </w:rPr>
        <w:t> </w:t>
      </w:r>
      <w:r>
        <w:rPr>
          <w:w w:val="105"/>
        </w:rPr>
        <w:t>la</w:t>
      </w:r>
      <w:r>
        <w:rPr>
          <w:spacing w:val="-16"/>
          <w:w w:val="105"/>
        </w:rPr>
        <w:t> </w:t>
      </w:r>
      <w:r>
        <w:rPr>
          <w:w w:val="105"/>
        </w:rPr>
        <w:t>Energía,</w:t>
      </w:r>
      <w:r>
        <w:rPr>
          <w:spacing w:val="-15"/>
          <w:w w:val="105"/>
        </w:rPr>
        <w:t> </w:t>
      </w:r>
      <w:r>
        <w:rPr>
          <w:w w:val="105"/>
        </w:rPr>
        <w:t>28,00</w:t>
      </w:r>
    </w:p>
    <w:p>
      <w:pPr>
        <w:pStyle w:val="BodyText"/>
        <w:spacing w:line="249" w:lineRule="auto"/>
        <w:ind w:left="1707" w:right="1209"/>
        <w:jc w:val="both"/>
      </w:pPr>
      <w:r>
        <w:rPr>
          <w:w w:val="105"/>
        </w:rPr>
        <w:t>%,</w:t>
      </w:r>
      <w:r>
        <w:rPr>
          <w:spacing w:val="-6"/>
          <w:w w:val="105"/>
        </w:rPr>
        <w:t> </w:t>
      </w:r>
      <w:r>
        <w:rPr>
          <w:w w:val="105"/>
        </w:rPr>
        <w:t>Enerfin</w:t>
      </w:r>
      <w:r>
        <w:rPr>
          <w:spacing w:val="-4"/>
          <w:w w:val="105"/>
        </w:rPr>
        <w:t> </w:t>
      </w:r>
      <w:r>
        <w:rPr>
          <w:w w:val="105"/>
        </w:rPr>
        <w:t>Enervento,</w:t>
      </w:r>
      <w:r>
        <w:rPr>
          <w:spacing w:val="-7"/>
          <w:w w:val="105"/>
        </w:rPr>
        <w:t> </w:t>
      </w:r>
      <w:r>
        <w:rPr>
          <w:w w:val="105"/>
        </w:rPr>
        <w:t>S.L.U.,</w:t>
      </w:r>
      <w:r>
        <w:rPr>
          <w:spacing w:val="-5"/>
          <w:w w:val="105"/>
        </w:rPr>
        <w:t> </w:t>
      </w:r>
      <w:r>
        <w:rPr>
          <w:w w:val="105"/>
        </w:rPr>
        <w:t>37,33%,</w:t>
      </w:r>
      <w:r>
        <w:rPr>
          <w:spacing w:val="-6"/>
          <w:w w:val="105"/>
        </w:rPr>
        <w:t> </w:t>
      </w:r>
      <w:r>
        <w:rPr>
          <w:w w:val="105"/>
        </w:rPr>
        <w:t>y</w:t>
      </w:r>
      <w:r>
        <w:rPr>
          <w:spacing w:val="-6"/>
          <w:w w:val="105"/>
        </w:rPr>
        <w:t> </w:t>
      </w:r>
      <w:r>
        <w:rPr>
          <w:w w:val="105"/>
        </w:rPr>
        <w:t>el</w:t>
      </w:r>
      <w:r>
        <w:rPr>
          <w:spacing w:val="-7"/>
          <w:w w:val="105"/>
        </w:rPr>
        <w:t> </w:t>
      </w:r>
      <w:r>
        <w:rPr>
          <w:w w:val="105"/>
        </w:rPr>
        <w:t>Ayuntamiento</w:t>
      </w:r>
      <w:r>
        <w:rPr>
          <w:spacing w:val="-6"/>
          <w:w w:val="105"/>
        </w:rPr>
        <w:t> </w:t>
      </w:r>
      <w:r>
        <w:rPr>
          <w:w w:val="105"/>
        </w:rPr>
        <w:t>de</w:t>
      </w:r>
      <w:r>
        <w:rPr>
          <w:spacing w:val="-6"/>
          <w:w w:val="105"/>
        </w:rPr>
        <w:t> </w:t>
      </w:r>
      <w:r>
        <w:rPr>
          <w:w w:val="105"/>
        </w:rPr>
        <w:t>Santa</w:t>
      </w:r>
      <w:r>
        <w:rPr>
          <w:spacing w:val="-6"/>
          <w:w w:val="105"/>
        </w:rPr>
        <w:t> </w:t>
      </w:r>
      <w:r>
        <w:rPr>
          <w:w w:val="105"/>
        </w:rPr>
        <w:t>Lucía</w:t>
      </w:r>
      <w:r>
        <w:rPr>
          <w:spacing w:val="-4"/>
          <w:w w:val="105"/>
        </w:rPr>
        <w:t> </w:t>
      </w:r>
      <w:r>
        <w:rPr>
          <w:w w:val="105"/>
        </w:rPr>
        <w:t>de</w:t>
      </w:r>
      <w:r>
        <w:rPr>
          <w:spacing w:val="-5"/>
          <w:w w:val="105"/>
        </w:rPr>
        <w:t> </w:t>
      </w:r>
      <w:r>
        <w:rPr>
          <w:w w:val="105"/>
        </w:rPr>
        <w:t>Tirajana,</w:t>
      </w:r>
      <w:r>
        <w:rPr>
          <w:spacing w:val="-7"/>
          <w:w w:val="105"/>
        </w:rPr>
        <w:t> </w:t>
      </w:r>
      <w:r>
        <w:rPr>
          <w:w w:val="105"/>
        </w:rPr>
        <w:t>6,67%,</w:t>
      </w:r>
      <w:r>
        <w:rPr>
          <w:spacing w:val="-5"/>
          <w:w w:val="105"/>
        </w:rPr>
        <w:t> </w:t>
      </w:r>
      <w:r>
        <w:rPr>
          <w:w w:val="105"/>
        </w:rPr>
        <w:t>pero</w:t>
      </w:r>
      <w:r>
        <w:rPr>
          <w:spacing w:val="-4"/>
          <w:w w:val="105"/>
        </w:rPr>
        <w:t> </w:t>
      </w:r>
      <w:r>
        <w:rPr>
          <w:w w:val="105"/>
        </w:rPr>
        <w:t>en</w:t>
      </w:r>
      <w:r>
        <w:rPr>
          <w:spacing w:val="-5"/>
          <w:w w:val="105"/>
        </w:rPr>
        <w:t> </w:t>
      </w:r>
      <w:r>
        <w:rPr>
          <w:w w:val="105"/>
        </w:rPr>
        <w:t>el año 2021 se produce una modificación en su accionariado al materializarse con fecha 3/11/2021 la compraventa de acciones que ostentaba la entidad ENERFIN ENERVENTO, S.L.U que son adquiridas </w:t>
      </w:r>
      <w:r>
        <w:rPr>
          <w:w w:val="105"/>
          <w:position w:val="1"/>
        </w:rPr>
        <w:t>por</w:t>
      </w:r>
      <w:r>
        <w:rPr>
          <w:spacing w:val="-21"/>
          <w:w w:val="105"/>
          <w:position w:val="1"/>
        </w:rPr>
        <w:t> </w:t>
      </w:r>
      <w:r>
        <w:rPr>
          <w:w w:val="105"/>
          <w:position w:val="1"/>
        </w:rPr>
        <w:t>la</w:t>
      </w:r>
      <w:r>
        <w:rPr>
          <w:spacing w:val="-21"/>
          <w:w w:val="105"/>
          <w:position w:val="1"/>
        </w:rPr>
        <w:t> </w:t>
      </w:r>
      <w:r>
        <w:rPr>
          <w:w w:val="105"/>
          <w:position w:val="1"/>
        </w:rPr>
        <w:t>entidad</w:t>
      </w:r>
      <w:r>
        <w:rPr>
          <w:spacing w:val="-21"/>
          <w:w w:val="105"/>
          <w:position w:val="1"/>
        </w:rPr>
        <w:t> </w:t>
      </w:r>
      <w:r>
        <w:rPr>
          <w:w w:val="105"/>
        </w:rPr>
        <w:t>AYAGAURES</w:t>
      </w:r>
      <w:r>
        <w:rPr>
          <w:spacing w:val="-21"/>
          <w:w w:val="105"/>
        </w:rPr>
        <w:t> </w:t>
      </w:r>
      <w:r>
        <w:rPr>
          <w:w w:val="105"/>
        </w:rPr>
        <w:t>Medioambiente</w:t>
      </w:r>
      <w:r>
        <w:rPr>
          <w:spacing w:val="-19"/>
          <w:w w:val="105"/>
        </w:rPr>
        <w:t> </w:t>
      </w:r>
      <w:r>
        <w:rPr>
          <w:w w:val="105"/>
        </w:rPr>
        <w:t>S.L.U</w:t>
      </w:r>
      <w:r>
        <w:rPr>
          <w:spacing w:val="-20"/>
          <w:w w:val="105"/>
        </w:rPr>
        <w:t> </w:t>
      </w:r>
      <w:r>
        <w:rPr>
          <w:w w:val="105"/>
        </w:rPr>
        <w:t>(37,33%).</w:t>
      </w:r>
      <w:r>
        <w:rPr>
          <w:spacing w:val="-20"/>
          <w:w w:val="105"/>
        </w:rPr>
        <w:t> </w:t>
      </w:r>
      <w:r>
        <w:rPr>
          <w:w w:val="105"/>
          <w:position w:val="1"/>
        </w:rPr>
        <w:t>En</w:t>
      </w:r>
      <w:r>
        <w:rPr>
          <w:spacing w:val="-19"/>
          <w:w w:val="105"/>
          <w:position w:val="1"/>
        </w:rPr>
        <w:t> </w:t>
      </w:r>
      <w:r>
        <w:rPr>
          <w:w w:val="105"/>
          <w:position w:val="1"/>
        </w:rPr>
        <w:t>Junta</w:t>
      </w:r>
      <w:r>
        <w:rPr>
          <w:spacing w:val="-21"/>
          <w:w w:val="105"/>
          <w:position w:val="1"/>
        </w:rPr>
        <w:t> </w:t>
      </w:r>
      <w:r>
        <w:rPr>
          <w:w w:val="105"/>
          <w:position w:val="1"/>
        </w:rPr>
        <w:t>General</w:t>
      </w:r>
      <w:r>
        <w:rPr>
          <w:spacing w:val="-22"/>
          <w:w w:val="105"/>
          <w:position w:val="1"/>
        </w:rPr>
        <w:t> </w:t>
      </w:r>
      <w:r>
        <w:rPr>
          <w:w w:val="105"/>
          <w:position w:val="1"/>
        </w:rPr>
        <w:t>Extraordinaria</w:t>
      </w:r>
      <w:r>
        <w:rPr>
          <w:spacing w:val="-19"/>
          <w:w w:val="105"/>
          <w:position w:val="1"/>
        </w:rPr>
        <w:t> </w:t>
      </w:r>
      <w:r>
        <w:rPr>
          <w:w w:val="105"/>
          <w:position w:val="1"/>
        </w:rPr>
        <w:t>y</w:t>
      </w:r>
      <w:r>
        <w:rPr>
          <w:spacing w:val="-22"/>
          <w:w w:val="105"/>
          <w:position w:val="1"/>
        </w:rPr>
        <w:t> </w:t>
      </w:r>
      <w:r>
        <w:rPr>
          <w:w w:val="105"/>
          <w:position w:val="1"/>
        </w:rPr>
        <w:t>Universal </w:t>
      </w:r>
      <w:r>
        <w:rPr>
          <w:w w:val="105"/>
        </w:rPr>
        <w:t>de</w:t>
      </w:r>
      <w:r>
        <w:rPr>
          <w:spacing w:val="-6"/>
          <w:w w:val="105"/>
        </w:rPr>
        <w:t> </w:t>
      </w:r>
      <w:r>
        <w:rPr>
          <w:w w:val="105"/>
        </w:rPr>
        <w:t>fecha</w:t>
      </w:r>
      <w:r>
        <w:rPr>
          <w:spacing w:val="-6"/>
          <w:w w:val="105"/>
        </w:rPr>
        <w:t> </w:t>
      </w:r>
      <w:r>
        <w:rPr>
          <w:w w:val="105"/>
        </w:rPr>
        <w:t>4/11/2021</w:t>
      </w:r>
      <w:r>
        <w:rPr>
          <w:spacing w:val="-6"/>
          <w:w w:val="105"/>
        </w:rPr>
        <w:t> </w:t>
      </w:r>
      <w:r>
        <w:rPr>
          <w:w w:val="105"/>
        </w:rPr>
        <w:t>se</w:t>
      </w:r>
      <w:r>
        <w:rPr>
          <w:spacing w:val="-9"/>
          <w:w w:val="105"/>
        </w:rPr>
        <w:t> </w:t>
      </w:r>
      <w:r>
        <w:rPr>
          <w:w w:val="105"/>
        </w:rPr>
        <w:t>acuerda</w:t>
      </w:r>
      <w:r>
        <w:rPr>
          <w:spacing w:val="-6"/>
          <w:w w:val="105"/>
        </w:rPr>
        <w:t> </w:t>
      </w:r>
      <w:r>
        <w:rPr>
          <w:w w:val="105"/>
        </w:rPr>
        <w:t>por</w:t>
      </w:r>
      <w:r>
        <w:rPr>
          <w:spacing w:val="-8"/>
          <w:w w:val="105"/>
        </w:rPr>
        <w:t> </w:t>
      </w:r>
      <w:r>
        <w:rPr>
          <w:w w:val="105"/>
        </w:rPr>
        <w:t>unanimidad</w:t>
      </w:r>
      <w:r>
        <w:rPr>
          <w:spacing w:val="-6"/>
          <w:w w:val="105"/>
        </w:rPr>
        <w:t> </w:t>
      </w:r>
      <w:r>
        <w:rPr>
          <w:w w:val="105"/>
        </w:rPr>
        <w:t>aumentar</w:t>
      </w:r>
      <w:r>
        <w:rPr>
          <w:spacing w:val="-7"/>
          <w:w w:val="105"/>
        </w:rPr>
        <w:t> </w:t>
      </w:r>
      <w:r>
        <w:rPr>
          <w:w w:val="105"/>
        </w:rPr>
        <w:t>el</w:t>
      </w:r>
      <w:r>
        <w:rPr>
          <w:spacing w:val="-8"/>
          <w:w w:val="105"/>
        </w:rPr>
        <w:t> </w:t>
      </w:r>
      <w:r>
        <w:rPr>
          <w:w w:val="105"/>
        </w:rPr>
        <w:t>capital</w:t>
      </w:r>
      <w:r>
        <w:rPr>
          <w:spacing w:val="-8"/>
          <w:w w:val="105"/>
        </w:rPr>
        <w:t> </w:t>
      </w:r>
      <w:r>
        <w:rPr>
          <w:w w:val="105"/>
        </w:rPr>
        <w:t>social</w:t>
      </w:r>
      <w:r>
        <w:rPr>
          <w:spacing w:val="-7"/>
          <w:w w:val="105"/>
        </w:rPr>
        <w:t> </w:t>
      </w:r>
      <w:r>
        <w:rPr>
          <w:w w:val="105"/>
        </w:rPr>
        <w:t>de</w:t>
      </w:r>
      <w:r>
        <w:rPr>
          <w:spacing w:val="-6"/>
          <w:w w:val="105"/>
        </w:rPr>
        <w:t> </w:t>
      </w:r>
      <w:r>
        <w:rPr>
          <w:w w:val="105"/>
        </w:rPr>
        <w:t>la</w:t>
      </w:r>
      <w:r>
        <w:rPr>
          <w:spacing w:val="-6"/>
          <w:w w:val="105"/>
        </w:rPr>
        <w:t> </w:t>
      </w:r>
      <w:r>
        <w:rPr>
          <w:w w:val="105"/>
        </w:rPr>
        <w:t>compañía</w:t>
      </w:r>
      <w:r>
        <w:rPr>
          <w:spacing w:val="-9"/>
          <w:w w:val="105"/>
        </w:rPr>
        <w:t> </w:t>
      </w:r>
      <w:r>
        <w:rPr>
          <w:w w:val="105"/>
        </w:rPr>
        <w:t>en</w:t>
      </w:r>
      <w:r>
        <w:rPr>
          <w:spacing w:val="-6"/>
          <w:w w:val="105"/>
        </w:rPr>
        <w:t> </w:t>
      </w:r>
      <w:r>
        <w:rPr>
          <w:w w:val="105"/>
        </w:rPr>
        <w:t>un</w:t>
      </w:r>
      <w:r>
        <w:rPr>
          <w:spacing w:val="-6"/>
          <w:w w:val="105"/>
        </w:rPr>
        <w:t> </w:t>
      </w:r>
      <w:r>
        <w:rPr>
          <w:w w:val="105"/>
        </w:rPr>
        <w:t>importe de 213.367 € suscrito y desembolsado en su totalidad por el nuevo accionista Ayagaures Medio Ambiente, SLU., y en consecuencia los nuevos porcentajes quedan de la siguiente forma: Instituto Tecnológico de Canarias, S.A., 21, 89%, Instituto para la Diversificación y Ahorro de la Energía,</w:t>
      </w:r>
      <w:r>
        <w:rPr>
          <w:spacing w:val="22"/>
          <w:w w:val="105"/>
        </w:rPr>
        <w:t> </w:t>
      </w:r>
      <w:r>
        <w:rPr>
          <w:w w:val="105"/>
        </w:rPr>
        <w:t>21,89</w:t>
      </w:r>
    </w:p>
    <w:p>
      <w:pPr>
        <w:pStyle w:val="BodyText"/>
        <w:spacing w:line="227" w:lineRule="exact"/>
        <w:ind w:left="1707"/>
        <w:jc w:val="both"/>
      </w:pPr>
      <w:r>
        <w:rPr>
          <w:w w:val="105"/>
        </w:rPr>
        <w:t>%, Ayagaures Medio Ambiente, S.L.U., 51%, y el Ayuntamiento de Santa Lucía de Tirajana, 5,22%.</w:t>
      </w:r>
    </w:p>
    <w:p>
      <w:pPr>
        <w:pStyle w:val="BodyText"/>
        <w:spacing w:before="9"/>
        <w:rPr>
          <w:sz w:val="19"/>
        </w:rPr>
      </w:pPr>
    </w:p>
    <w:p>
      <w:pPr>
        <w:pStyle w:val="BodyText"/>
        <w:spacing w:line="249" w:lineRule="auto"/>
        <w:ind w:left="1707" w:right="1211"/>
        <w:jc w:val="both"/>
      </w:pPr>
      <w:r>
        <w:rPr>
          <w:w w:val="105"/>
        </w:rPr>
        <w:t>Mediante resolución nº 1422/2020 de 30 de noviembre de 2020, de la Dirección General de Energía concedió a PEGASA la autorización Administrativa del proyecto de repotenciación del Parque Eólico Punta Gaviota, en el término municipal de Santa Lucía de Tirajana ER-15/0075.</w:t>
      </w:r>
    </w:p>
    <w:p>
      <w:pPr>
        <w:pStyle w:val="BodyText"/>
        <w:spacing w:before="9"/>
      </w:pPr>
    </w:p>
    <w:p>
      <w:pPr>
        <w:pStyle w:val="BodyText"/>
        <w:ind w:left="1707"/>
      </w:pPr>
      <w:r>
        <w:rPr>
          <w:w w:val="105"/>
        </w:rPr>
        <w:t>El parque eólico cerró 2021 con unos beneficios de 252.575,52 €.</w:t>
      </w:r>
    </w:p>
    <w:p>
      <w:pPr>
        <w:pStyle w:val="BodyText"/>
      </w:pPr>
    </w:p>
    <w:p>
      <w:pPr>
        <w:pStyle w:val="BodyText"/>
      </w:pPr>
    </w:p>
    <w:p>
      <w:pPr>
        <w:pStyle w:val="BodyText"/>
      </w:pPr>
    </w:p>
    <w:p>
      <w:pPr>
        <w:pStyle w:val="BodyText"/>
        <w:spacing w:before="9"/>
        <w:rPr>
          <w:sz w:val="16"/>
        </w:rPr>
      </w:pPr>
    </w:p>
    <w:p>
      <w:pPr>
        <w:spacing w:before="98"/>
        <w:ind w:left="0" w:right="1210" w:firstLine="0"/>
        <w:jc w:val="right"/>
        <w:rPr>
          <w:sz w:val="19"/>
        </w:rPr>
      </w:pPr>
      <w:r>
        <w:rPr>
          <w:sz w:val="19"/>
        </w:rPr>
        <w:t>Página 95</w:t>
      </w:r>
    </w:p>
    <w:p>
      <w:pPr>
        <w:pStyle w:val="BodyText"/>
      </w:pPr>
    </w:p>
    <w:p>
      <w:pPr>
        <w:pStyle w:val="BodyText"/>
      </w:pPr>
    </w:p>
    <w:p>
      <w:pPr>
        <w:pStyle w:val="BodyText"/>
        <w:spacing w:before="5"/>
        <w:rPr>
          <w:sz w:val="18"/>
        </w:rPr>
      </w:pPr>
      <w:r>
        <w:rPr/>
        <w:pict>
          <v:group style="position:absolute;margin-left:52.058052pt;margin-top:12.575642pt;width:490.9pt;height:36.6pt;mso-position-horizontal-relative:page;mso-position-vertical-relative:paragraph;z-index:-251311104;mso-wrap-distance-left:0;mso-wrap-distance-right:0" coordorigin="1041,252" coordsize="9818,732">
            <v:line style="position:absolute" from="1046,979" to="1046,256" stroked="true" strokeweight=".465325pt" strokecolor="#000000">
              <v:stroke dashstyle="solid"/>
            </v:line>
            <v:line style="position:absolute" from="1046,979" to="5441,979" stroked="true" strokeweight=".465325pt" strokecolor="#000000">
              <v:stroke dashstyle="solid"/>
            </v:line>
            <v:line style="position:absolute" from="1046,256" to="5441,256" stroked="true" strokeweight=".465325pt" strokecolor="#000000">
              <v:stroke dashstyle="solid"/>
            </v:line>
            <v:line style="position:absolute" from="5441,979" to="10211,979"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10"/>
        <w:rPr>
          <w:sz w:val="12"/>
        </w:rPr>
      </w:pPr>
    </w:p>
    <w:p>
      <w:pPr>
        <w:pStyle w:val="Heading2"/>
        <w:numPr>
          <w:ilvl w:val="0"/>
          <w:numId w:val="48"/>
        </w:numPr>
        <w:tabs>
          <w:tab w:pos="2065" w:val="left" w:leader="none"/>
        </w:tabs>
        <w:spacing w:line="240" w:lineRule="auto" w:before="109" w:after="0"/>
        <w:ind w:left="2064" w:right="0" w:hanging="308"/>
        <w:jc w:val="both"/>
        <w:rPr>
          <w:u w:val="none"/>
        </w:rPr>
      </w:pPr>
      <w:r>
        <w:rPr>
          <w:w w:val="105"/>
          <w:u w:val="none"/>
        </w:rPr>
        <w:t>Parque Eólico Santa Lucía,</w:t>
      </w:r>
      <w:r>
        <w:rPr>
          <w:spacing w:val="-7"/>
          <w:w w:val="105"/>
          <w:u w:val="none"/>
        </w:rPr>
        <w:t> </w:t>
      </w:r>
      <w:r>
        <w:rPr>
          <w:w w:val="105"/>
          <w:u w:val="none"/>
        </w:rPr>
        <w:t>S.A.</w:t>
      </w:r>
    </w:p>
    <w:p>
      <w:pPr>
        <w:pStyle w:val="BodyText"/>
        <w:spacing w:line="249" w:lineRule="auto" w:before="5"/>
        <w:ind w:left="1707" w:right="1209"/>
        <w:jc w:val="both"/>
      </w:pPr>
      <w:r>
        <w:rPr>
          <w:w w:val="105"/>
        </w:rPr>
        <w:t>Es</w:t>
      </w:r>
      <w:r>
        <w:rPr>
          <w:spacing w:val="-6"/>
          <w:w w:val="105"/>
        </w:rPr>
        <w:t> </w:t>
      </w:r>
      <w:r>
        <w:rPr>
          <w:w w:val="105"/>
        </w:rPr>
        <w:t>la</w:t>
      </w:r>
      <w:r>
        <w:rPr>
          <w:spacing w:val="-4"/>
          <w:w w:val="105"/>
        </w:rPr>
        <w:t> </w:t>
      </w:r>
      <w:r>
        <w:rPr>
          <w:w w:val="105"/>
        </w:rPr>
        <w:t>empresa</w:t>
      </w:r>
      <w:r>
        <w:rPr>
          <w:spacing w:val="-4"/>
          <w:w w:val="105"/>
        </w:rPr>
        <w:t> </w:t>
      </w:r>
      <w:r>
        <w:rPr>
          <w:w w:val="105"/>
        </w:rPr>
        <w:t>titular</w:t>
      </w:r>
      <w:r>
        <w:rPr>
          <w:spacing w:val="-7"/>
          <w:w w:val="105"/>
        </w:rPr>
        <w:t> </w:t>
      </w:r>
      <w:r>
        <w:rPr>
          <w:w w:val="105"/>
        </w:rPr>
        <w:t>del</w:t>
      </w:r>
      <w:r>
        <w:rPr>
          <w:spacing w:val="-6"/>
          <w:w w:val="105"/>
        </w:rPr>
        <w:t> </w:t>
      </w:r>
      <w:r>
        <w:rPr>
          <w:w w:val="105"/>
        </w:rPr>
        <w:t>Parque</w:t>
      </w:r>
      <w:r>
        <w:rPr>
          <w:spacing w:val="-4"/>
          <w:w w:val="105"/>
        </w:rPr>
        <w:t> </w:t>
      </w:r>
      <w:r>
        <w:rPr>
          <w:w w:val="105"/>
        </w:rPr>
        <w:t>Eólico</w:t>
      </w:r>
      <w:r>
        <w:rPr>
          <w:spacing w:val="-6"/>
          <w:w w:val="105"/>
        </w:rPr>
        <w:t> </w:t>
      </w:r>
      <w:r>
        <w:rPr>
          <w:w w:val="105"/>
        </w:rPr>
        <w:t>de</w:t>
      </w:r>
      <w:r>
        <w:rPr>
          <w:spacing w:val="-4"/>
          <w:w w:val="105"/>
        </w:rPr>
        <w:t> </w:t>
      </w:r>
      <w:r>
        <w:rPr>
          <w:w w:val="105"/>
        </w:rPr>
        <w:t>Santa</w:t>
      </w:r>
      <w:r>
        <w:rPr>
          <w:spacing w:val="-5"/>
          <w:w w:val="105"/>
        </w:rPr>
        <w:t> </w:t>
      </w:r>
      <w:r>
        <w:rPr>
          <w:w w:val="105"/>
        </w:rPr>
        <w:t>Lucía</w:t>
      </w:r>
      <w:r>
        <w:rPr>
          <w:spacing w:val="-6"/>
          <w:w w:val="105"/>
        </w:rPr>
        <w:t> </w:t>
      </w:r>
      <w:r>
        <w:rPr>
          <w:w w:val="105"/>
        </w:rPr>
        <w:t>(4.800</w:t>
      </w:r>
      <w:r>
        <w:rPr>
          <w:spacing w:val="-4"/>
          <w:w w:val="105"/>
        </w:rPr>
        <w:t> </w:t>
      </w:r>
      <w:r>
        <w:rPr>
          <w:w w:val="105"/>
        </w:rPr>
        <w:t>kW),</w:t>
      </w:r>
      <w:r>
        <w:rPr>
          <w:spacing w:val="-5"/>
          <w:w w:val="105"/>
        </w:rPr>
        <w:t> </w:t>
      </w:r>
      <w:r>
        <w:rPr>
          <w:w w:val="105"/>
        </w:rPr>
        <w:t>compuesto</w:t>
      </w:r>
      <w:r>
        <w:rPr>
          <w:spacing w:val="-5"/>
          <w:w w:val="105"/>
        </w:rPr>
        <w:t> </w:t>
      </w:r>
      <w:r>
        <w:rPr>
          <w:w w:val="105"/>
        </w:rPr>
        <w:t>por</w:t>
      </w:r>
      <w:r>
        <w:rPr>
          <w:spacing w:val="-8"/>
          <w:w w:val="105"/>
        </w:rPr>
        <w:t> </w:t>
      </w:r>
      <w:r>
        <w:rPr>
          <w:w w:val="105"/>
        </w:rPr>
        <w:t>16</w:t>
      </w:r>
      <w:r>
        <w:rPr>
          <w:spacing w:val="-4"/>
          <w:w w:val="105"/>
        </w:rPr>
        <w:t> </w:t>
      </w:r>
      <w:r>
        <w:rPr>
          <w:w w:val="105"/>
        </w:rPr>
        <w:t>aerogeneradores Made AE-30/300 kW. Sus accionistas principales son ENDESA S.A. a través de Enel Green Power España,</w:t>
      </w:r>
      <w:r>
        <w:rPr>
          <w:spacing w:val="-7"/>
          <w:w w:val="105"/>
        </w:rPr>
        <w:t> </w:t>
      </w:r>
      <w:r>
        <w:rPr>
          <w:w w:val="105"/>
        </w:rPr>
        <w:t>S.L.,</w:t>
      </w:r>
      <w:r>
        <w:rPr>
          <w:spacing w:val="-6"/>
          <w:w w:val="105"/>
        </w:rPr>
        <w:t> </w:t>
      </w:r>
      <w:r>
        <w:rPr>
          <w:w w:val="105"/>
        </w:rPr>
        <w:t>65,67%,</w:t>
      </w:r>
      <w:r>
        <w:rPr>
          <w:spacing w:val="-4"/>
          <w:w w:val="105"/>
        </w:rPr>
        <w:t> </w:t>
      </w:r>
      <w:r>
        <w:rPr>
          <w:w w:val="105"/>
        </w:rPr>
        <w:t>el</w:t>
      </w:r>
      <w:r>
        <w:rPr>
          <w:spacing w:val="-7"/>
          <w:w w:val="105"/>
        </w:rPr>
        <w:t> </w:t>
      </w:r>
      <w:r>
        <w:rPr>
          <w:w w:val="105"/>
        </w:rPr>
        <w:t>Ayuntamiento</w:t>
      </w:r>
      <w:r>
        <w:rPr>
          <w:spacing w:val="-5"/>
          <w:w w:val="105"/>
        </w:rPr>
        <w:t> </w:t>
      </w:r>
      <w:r>
        <w:rPr>
          <w:w w:val="105"/>
        </w:rPr>
        <w:t>de</w:t>
      </w:r>
      <w:r>
        <w:rPr>
          <w:spacing w:val="-4"/>
          <w:w w:val="105"/>
        </w:rPr>
        <w:t> </w:t>
      </w:r>
      <w:r>
        <w:rPr>
          <w:w w:val="105"/>
        </w:rPr>
        <w:t>Santa</w:t>
      </w:r>
      <w:r>
        <w:rPr>
          <w:spacing w:val="-5"/>
          <w:w w:val="105"/>
        </w:rPr>
        <w:t> </w:t>
      </w:r>
      <w:r>
        <w:rPr>
          <w:w w:val="105"/>
        </w:rPr>
        <w:t>Lucía</w:t>
      </w:r>
      <w:r>
        <w:rPr>
          <w:spacing w:val="-3"/>
          <w:w w:val="105"/>
        </w:rPr>
        <w:t> </w:t>
      </w:r>
      <w:r>
        <w:rPr>
          <w:w w:val="105"/>
        </w:rPr>
        <w:t>de</w:t>
      </w:r>
      <w:r>
        <w:rPr>
          <w:spacing w:val="-4"/>
          <w:w w:val="105"/>
        </w:rPr>
        <w:t> </w:t>
      </w:r>
      <w:r>
        <w:rPr>
          <w:w w:val="105"/>
        </w:rPr>
        <w:t>Tirajana,</w:t>
      </w:r>
      <w:r>
        <w:rPr>
          <w:spacing w:val="-6"/>
          <w:w w:val="105"/>
        </w:rPr>
        <w:t> </w:t>
      </w:r>
      <w:r>
        <w:rPr>
          <w:w w:val="105"/>
        </w:rPr>
        <w:t>20,00%,</w:t>
      </w:r>
      <w:r>
        <w:rPr>
          <w:spacing w:val="-6"/>
          <w:w w:val="105"/>
        </w:rPr>
        <w:t> </w:t>
      </w:r>
      <w:r>
        <w:rPr>
          <w:w w:val="105"/>
        </w:rPr>
        <w:t>el</w:t>
      </w:r>
      <w:r>
        <w:rPr>
          <w:spacing w:val="-5"/>
          <w:w w:val="105"/>
        </w:rPr>
        <w:t> </w:t>
      </w:r>
      <w:r>
        <w:rPr>
          <w:w w:val="105"/>
        </w:rPr>
        <w:t>Instituto</w:t>
      </w:r>
      <w:r>
        <w:rPr>
          <w:spacing w:val="-5"/>
          <w:w w:val="105"/>
        </w:rPr>
        <w:t> </w:t>
      </w:r>
      <w:r>
        <w:rPr>
          <w:w w:val="105"/>
        </w:rPr>
        <w:t>Tecnológico</w:t>
      </w:r>
      <w:r>
        <w:rPr>
          <w:spacing w:val="-6"/>
          <w:w w:val="105"/>
        </w:rPr>
        <w:t> </w:t>
      </w:r>
      <w:r>
        <w:rPr>
          <w:w w:val="105"/>
        </w:rPr>
        <w:t>de Canarias, S.A., 6,33%, otros minoritarios, 7,00%, 1% autocartera. El parque eólico se encuentra valorando</w:t>
      </w:r>
      <w:r>
        <w:rPr>
          <w:spacing w:val="-17"/>
          <w:w w:val="105"/>
        </w:rPr>
        <w:t> </w:t>
      </w:r>
      <w:r>
        <w:rPr>
          <w:w w:val="105"/>
        </w:rPr>
        <w:t>la</w:t>
      </w:r>
      <w:r>
        <w:rPr>
          <w:spacing w:val="-18"/>
          <w:w w:val="105"/>
        </w:rPr>
        <w:t> </w:t>
      </w:r>
      <w:r>
        <w:rPr>
          <w:w w:val="105"/>
        </w:rPr>
        <w:t>opción</w:t>
      </w:r>
      <w:r>
        <w:rPr>
          <w:spacing w:val="-18"/>
          <w:w w:val="105"/>
        </w:rPr>
        <w:t> </w:t>
      </w:r>
      <w:r>
        <w:rPr>
          <w:w w:val="105"/>
        </w:rPr>
        <w:t>de</w:t>
      </w:r>
      <w:r>
        <w:rPr>
          <w:spacing w:val="-18"/>
          <w:w w:val="105"/>
        </w:rPr>
        <w:t> </w:t>
      </w:r>
      <w:r>
        <w:rPr>
          <w:w w:val="105"/>
        </w:rPr>
        <w:t>repotenciación,</w:t>
      </w:r>
      <w:r>
        <w:rPr>
          <w:spacing w:val="-16"/>
          <w:w w:val="105"/>
        </w:rPr>
        <w:t> </w:t>
      </w:r>
      <w:r>
        <w:rPr>
          <w:w w:val="105"/>
        </w:rPr>
        <w:t>aunque</w:t>
      </w:r>
      <w:r>
        <w:rPr>
          <w:spacing w:val="-18"/>
          <w:w w:val="105"/>
        </w:rPr>
        <w:t> </w:t>
      </w:r>
      <w:r>
        <w:rPr>
          <w:w w:val="105"/>
        </w:rPr>
        <w:t>las</w:t>
      </w:r>
      <w:r>
        <w:rPr>
          <w:spacing w:val="-19"/>
          <w:w w:val="105"/>
        </w:rPr>
        <w:t> </w:t>
      </w:r>
      <w:r>
        <w:rPr>
          <w:w w:val="105"/>
        </w:rPr>
        <w:t>expectativas</w:t>
      </w:r>
      <w:r>
        <w:rPr>
          <w:spacing w:val="-17"/>
          <w:w w:val="105"/>
        </w:rPr>
        <w:t> </w:t>
      </w:r>
      <w:r>
        <w:rPr>
          <w:w w:val="105"/>
        </w:rPr>
        <w:t>son</w:t>
      </w:r>
      <w:r>
        <w:rPr>
          <w:spacing w:val="-18"/>
          <w:w w:val="105"/>
        </w:rPr>
        <w:t> </w:t>
      </w:r>
      <w:r>
        <w:rPr>
          <w:w w:val="105"/>
        </w:rPr>
        <w:t>negativas</w:t>
      </w:r>
      <w:r>
        <w:rPr>
          <w:spacing w:val="-18"/>
          <w:w w:val="105"/>
        </w:rPr>
        <w:t> </w:t>
      </w:r>
      <w:r>
        <w:rPr>
          <w:w w:val="105"/>
        </w:rPr>
        <w:t>a</w:t>
      </w:r>
      <w:r>
        <w:rPr>
          <w:spacing w:val="-18"/>
          <w:w w:val="105"/>
        </w:rPr>
        <w:t> </w:t>
      </w:r>
      <w:r>
        <w:rPr>
          <w:w w:val="105"/>
        </w:rPr>
        <w:t>causa</w:t>
      </w:r>
      <w:r>
        <w:rPr>
          <w:spacing w:val="-17"/>
          <w:w w:val="105"/>
        </w:rPr>
        <w:t> </w:t>
      </w:r>
      <w:r>
        <w:rPr>
          <w:w w:val="105"/>
        </w:rPr>
        <w:t>de</w:t>
      </w:r>
      <w:r>
        <w:rPr>
          <w:spacing w:val="-16"/>
          <w:w w:val="105"/>
        </w:rPr>
        <w:t> </w:t>
      </w:r>
      <w:r>
        <w:rPr>
          <w:w w:val="105"/>
        </w:rPr>
        <w:t>las</w:t>
      </w:r>
      <w:r>
        <w:rPr>
          <w:spacing w:val="-19"/>
          <w:w w:val="105"/>
        </w:rPr>
        <w:t> </w:t>
      </w:r>
      <w:r>
        <w:rPr>
          <w:w w:val="105"/>
        </w:rPr>
        <w:t>limitaciones por</w:t>
      </w:r>
      <w:r>
        <w:rPr>
          <w:spacing w:val="-5"/>
          <w:w w:val="105"/>
        </w:rPr>
        <w:t> </w:t>
      </w:r>
      <w:r>
        <w:rPr>
          <w:w w:val="105"/>
        </w:rPr>
        <w:t>servidumbres</w:t>
      </w:r>
      <w:r>
        <w:rPr>
          <w:spacing w:val="-5"/>
          <w:w w:val="105"/>
        </w:rPr>
        <w:t> </w:t>
      </w:r>
      <w:r>
        <w:rPr>
          <w:w w:val="105"/>
        </w:rPr>
        <w:t>aeronáuticas.</w:t>
      </w:r>
      <w:r>
        <w:rPr>
          <w:spacing w:val="-4"/>
          <w:w w:val="105"/>
        </w:rPr>
        <w:t> </w:t>
      </w:r>
      <w:r>
        <w:rPr>
          <w:w w:val="105"/>
        </w:rPr>
        <w:t>El</w:t>
      </w:r>
      <w:r>
        <w:rPr>
          <w:spacing w:val="-4"/>
          <w:w w:val="105"/>
        </w:rPr>
        <w:t> </w:t>
      </w:r>
      <w:r>
        <w:rPr>
          <w:w w:val="105"/>
        </w:rPr>
        <w:t>parque</w:t>
      </w:r>
      <w:r>
        <w:rPr>
          <w:spacing w:val="-3"/>
          <w:w w:val="105"/>
        </w:rPr>
        <w:t> </w:t>
      </w:r>
      <w:r>
        <w:rPr>
          <w:w w:val="105"/>
        </w:rPr>
        <w:t>eólico</w:t>
      </w:r>
      <w:r>
        <w:rPr>
          <w:spacing w:val="-3"/>
          <w:w w:val="105"/>
        </w:rPr>
        <w:t> </w:t>
      </w:r>
      <w:r>
        <w:rPr>
          <w:w w:val="105"/>
        </w:rPr>
        <w:t>cerró</w:t>
      </w:r>
      <w:r>
        <w:rPr>
          <w:spacing w:val="-5"/>
          <w:w w:val="105"/>
        </w:rPr>
        <w:t> </w:t>
      </w:r>
      <w:r>
        <w:rPr>
          <w:w w:val="105"/>
        </w:rPr>
        <w:t>2021</w:t>
      </w:r>
      <w:r>
        <w:rPr>
          <w:spacing w:val="-3"/>
          <w:w w:val="105"/>
        </w:rPr>
        <w:t> </w:t>
      </w:r>
      <w:r>
        <w:rPr>
          <w:w w:val="105"/>
        </w:rPr>
        <w:t>con</w:t>
      </w:r>
      <w:r>
        <w:rPr>
          <w:spacing w:val="-2"/>
          <w:w w:val="105"/>
        </w:rPr>
        <w:t> </w:t>
      </w:r>
      <w:r>
        <w:rPr>
          <w:w w:val="105"/>
        </w:rPr>
        <w:t>beneficios</w:t>
      </w:r>
      <w:r>
        <w:rPr>
          <w:spacing w:val="-6"/>
          <w:w w:val="105"/>
        </w:rPr>
        <w:t> </w:t>
      </w:r>
      <w:r>
        <w:rPr>
          <w:w w:val="105"/>
        </w:rPr>
        <w:t>1.010.478,29</w:t>
      </w:r>
      <w:r>
        <w:rPr>
          <w:spacing w:val="-5"/>
          <w:w w:val="105"/>
        </w:rPr>
        <w:t> </w:t>
      </w:r>
      <w:r>
        <w:rPr>
          <w:w w:val="105"/>
        </w:rPr>
        <w:t>€.</w:t>
      </w:r>
    </w:p>
    <w:p>
      <w:pPr>
        <w:pStyle w:val="BodyText"/>
        <w:spacing w:before="11"/>
      </w:pPr>
    </w:p>
    <w:p>
      <w:pPr>
        <w:pStyle w:val="Heading2"/>
        <w:numPr>
          <w:ilvl w:val="0"/>
          <w:numId w:val="48"/>
        </w:numPr>
        <w:tabs>
          <w:tab w:pos="2065" w:val="left" w:leader="none"/>
        </w:tabs>
        <w:spacing w:line="240" w:lineRule="auto" w:before="0" w:after="0"/>
        <w:ind w:left="2064" w:right="0" w:hanging="308"/>
        <w:jc w:val="both"/>
        <w:rPr>
          <w:u w:val="none"/>
        </w:rPr>
      </w:pPr>
      <w:r>
        <w:rPr>
          <w:w w:val="105"/>
          <w:u w:val="none"/>
        </w:rPr>
        <w:t>Eólicos de Tirajana</w:t>
      </w:r>
      <w:r>
        <w:rPr>
          <w:spacing w:val="-2"/>
          <w:w w:val="105"/>
          <w:u w:val="none"/>
        </w:rPr>
        <w:t> </w:t>
      </w:r>
      <w:r>
        <w:rPr>
          <w:w w:val="105"/>
          <w:u w:val="none"/>
        </w:rPr>
        <w:t>S.L.</w:t>
      </w:r>
    </w:p>
    <w:p>
      <w:pPr>
        <w:pStyle w:val="BodyText"/>
        <w:spacing w:line="249" w:lineRule="auto" w:before="6"/>
        <w:ind w:left="1757" w:right="1211"/>
        <w:jc w:val="both"/>
      </w:pPr>
      <w:r>
        <w:rPr>
          <w:w w:val="105"/>
        </w:rPr>
        <w:t>La empresa que lleva a cabo la explotación del Parque Eólico del Barranco de Tirajana. La sociedad está</w:t>
      </w:r>
      <w:r>
        <w:rPr>
          <w:spacing w:val="-2"/>
          <w:w w:val="105"/>
        </w:rPr>
        <w:t> </w:t>
      </w:r>
      <w:r>
        <w:rPr>
          <w:w w:val="105"/>
        </w:rPr>
        <w:t>formada</w:t>
      </w:r>
      <w:r>
        <w:rPr>
          <w:spacing w:val="-2"/>
          <w:w w:val="105"/>
        </w:rPr>
        <w:t> </w:t>
      </w:r>
      <w:r>
        <w:rPr>
          <w:w w:val="105"/>
        </w:rPr>
        <w:t>por</w:t>
      </w:r>
      <w:r>
        <w:rPr>
          <w:spacing w:val="-4"/>
          <w:w w:val="105"/>
        </w:rPr>
        <w:t> </w:t>
      </w:r>
      <w:r>
        <w:rPr>
          <w:w w:val="105"/>
        </w:rPr>
        <w:t>Enel</w:t>
      </w:r>
      <w:r>
        <w:rPr>
          <w:spacing w:val="-4"/>
          <w:w w:val="105"/>
        </w:rPr>
        <w:t> </w:t>
      </w:r>
      <w:r>
        <w:rPr>
          <w:w w:val="105"/>
        </w:rPr>
        <w:t>Green</w:t>
      </w:r>
      <w:r>
        <w:rPr>
          <w:spacing w:val="-2"/>
          <w:w w:val="105"/>
        </w:rPr>
        <w:t> </w:t>
      </w:r>
      <w:r>
        <w:rPr>
          <w:w w:val="105"/>
        </w:rPr>
        <w:t>Power</w:t>
      </w:r>
      <w:r>
        <w:rPr>
          <w:spacing w:val="-4"/>
          <w:w w:val="105"/>
        </w:rPr>
        <w:t> </w:t>
      </w:r>
      <w:r>
        <w:rPr>
          <w:w w:val="105"/>
        </w:rPr>
        <w:t>España,</w:t>
      </w:r>
      <w:r>
        <w:rPr>
          <w:spacing w:val="-3"/>
          <w:w w:val="105"/>
        </w:rPr>
        <w:t> </w:t>
      </w:r>
      <w:r>
        <w:rPr>
          <w:w w:val="105"/>
        </w:rPr>
        <w:t>S.L.,</w:t>
      </w:r>
      <w:r>
        <w:rPr>
          <w:spacing w:val="-2"/>
          <w:w w:val="105"/>
        </w:rPr>
        <w:t> </w:t>
      </w:r>
      <w:r>
        <w:rPr>
          <w:w w:val="105"/>
        </w:rPr>
        <w:t>con</w:t>
      </w:r>
      <w:r>
        <w:rPr>
          <w:spacing w:val="-4"/>
          <w:w w:val="105"/>
        </w:rPr>
        <w:t> </w:t>
      </w:r>
      <w:r>
        <w:rPr>
          <w:w w:val="105"/>
        </w:rPr>
        <w:t>un</w:t>
      </w:r>
      <w:r>
        <w:rPr>
          <w:spacing w:val="-2"/>
          <w:w w:val="105"/>
        </w:rPr>
        <w:t> </w:t>
      </w:r>
      <w:r>
        <w:rPr>
          <w:w w:val="105"/>
        </w:rPr>
        <w:t>60%;</w:t>
      </w:r>
      <w:r>
        <w:rPr>
          <w:spacing w:val="-3"/>
          <w:w w:val="105"/>
        </w:rPr>
        <w:t> </w:t>
      </w:r>
      <w:r>
        <w:rPr>
          <w:w w:val="105"/>
        </w:rPr>
        <w:t>y</w:t>
      </w:r>
      <w:r>
        <w:rPr>
          <w:spacing w:val="-3"/>
          <w:w w:val="105"/>
        </w:rPr>
        <w:t> </w:t>
      </w:r>
      <w:r>
        <w:rPr>
          <w:w w:val="105"/>
        </w:rPr>
        <w:t>el</w:t>
      </w:r>
      <w:r>
        <w:rPr>
          <w:spacing w:val="-4"/>
          <w:w w:val="105"/>
        </w:rPr>
        <w:t> </w:t>
      </w:r>
      <w:r>
        <w:rPr>
          <w:w w:val="105"/>
        </w:rPr>
        <w:t>Instituto</w:t>
      </w:r>
      <w:r>
        <w:rPr>
          <w:spacing w:val="-2"/>
          <w:w w:val="105"/>
        </w:rPr>
        <w:t> </w:t>
      </w:r>
      <w:r>
        <w:rPr>
          <w:w w:val="105"/>
        </w:rPr>
        <w:t>Tecnológico</w:t>
      </w:r>
      <w:r>
        <w:rPr>
          <w:spacing w:val="-1"/>
          <w:w w:val="105"/>
        </w:rPr>
        <w:t> </w:t>
      </w:r>
      <w:r>
        <w:rPr>
          <w:w w:val="105"/>
        </w:rPr>
        <w:t>de</w:t>
      </w:r>
      <w:r>
        <w:rPr>
          <w:spacing w:val="-2"/>
          <w:w w:val="105"/>
        </w:rPr>
        <w:t> </w:t>
      </w:r>
      <w:r>
        <w:rPr>
          <w:w w:val="105"/>
        </w:rPr>
        <w:t>Canarias,</w:t>
      </w:r>
    </w:p>
    <w:p>
      <w:pPr>
        <w:pStyle w:val="BodyText"/>
        <w:spacing w:line="249" w:lineRule="auto"/>
        <w:ind w:left="1757" w:right="1211"/>
        <w:jc w:val="both"/>
      </w:pPr>
      <w:r>
        <w:rPr>
          <w:w w:val="105"/>
        </w:rPr>
        <w:t>S.A. (ITC), con un 40%. El proyecto de repotenciación del parque eólico para incrementar la potencia instalada</w:t>
      </w:r>
      <w:r>
        <w:rPr>
          <w:spacing w:val="-11"/>
          <w:w w:val="105"/>
        </w:rPr>
        <w:t> </w:t>
      </w:r>
      <w:r>
        <w:rPr>
          <w:w w:val="105"/>
        </w:rPr>
        <w:t>de</w:t>
      </w:r>
      <w:r>
        <w:rPr>
          <w:spacing w:val="-10"/>
          <w:w w:val="105"/>
        </w:rPr>
        <w:t> </w:t>
      </w:r>
      <w:r>
        <w:rPr>
          <w:w w:val="105"/>
        </w:rPr>
        <w:t>1,26</w:t>
      </w:r>
      <w:r>
        <w:rPr>
          <w:spacing w:val="-12"/>
          <w:w w:val="105"/>
        </w:rPr>
        <w:t> </w:t>
      </w:r>
      <w:r>
        <w:rPr>
          <w:w w:val="105"/>
        </w:rPr>
        <w:t>a</w:t>
      </w:r>
      <w:r>
        <w:rPr>
          <w:spacing w:val="-10"/>
          <w:w w:val="105"/>
        </w:rPr>
        <w:t> </w:t>
      </w:r>
      <w:r>
        <w:rPr>
          <w:w w:val="105"/>
        </w:rPr>
        <w:t>2,00</w:t>
      </w:r>
      <w:r>
        <w:rPr>
          <w:spacing w:val="-12"/>
          <w:w w:val="105"/>
        </w:rPr>
        <w:t> </w:t>
      </w:r>
      <w:r>
        <w:rPr>
          <w:w w:val="105"/>
        </w:rPr>
        <w:t>MW</w:t>
      </w:r>
      <w:r>
        <w:rPr>
          <w:spacing w:val="-11"/>
          <w:w w:val="105"/>
        </w:rPr>
        <w:t> </w:t>
      </w:r>
      <w:r>
        <w:rPr>
          <w:w w:val="105"/>
        </w:rPr>
        <w:t>resultó</w:t>
      </w:r>
      <w:r>
        <w:rPr>
          <w:spacing w:val="-11"/>
          <w:w w:val="105"/>
        </w:rPr>
        <w:t> </w:t>
      </w:r>
      <w:r>
        <w:rPr>
          <w:w w:val="105"/>
        </w:rPr>
        <w:t>adjudicatario</w:t>
      </w:r>
      <w:r>
        <w:rPr>
          <w:spacing w:val="-10"/>
          <w:w w:val="105"/>
        </w:rPr>
        <w:t> </w:t>
      </w:r>
      <w:r>
        <w:rPr>
          <w:w w:val="105"/>
        </w:rPr>
        <w:t>de</w:t>
      </w:r>
      <w:r>
        <w:rPr>
          <w:spacing w:val="-12"/>
          <w:w w:val="105"/>
        </w:rPr>
        <w:t> </w:t>
      </w:r>
      <w:r>
        <w:rPr>
          <w:w w:val="105"/>
        </w:rPr>
        <w:t>Régimen</w:t>
      </w:r>
      <w:r>
        <w:rPr>
          <w:spacing w:val="-10"/>
          <w:w w:val="105"/>
        </w:rPr>
        <w:t> </w:t>
      </w:r>
      <w:r>
        <w:rPr>
          <w:w w:val="105"/>
        </w:rPr>
        <w:t>Retributivo</w:t>
      </w:r>
      <w:r>
        <w:rPr>
          <w:spacing w:val="-12"/>
          <w:w w:val="105"/>
        </w:rPr>
        <w:t> </w:t>
      </w:r>
      <w:r>
        <w:rPr>
          <w:w w:val="105"/>
        </w:rPr>
        <w:t>Específico</w:t>
      </w:r>
      <w:r>
        <w:rPr>
          <w:spacing w:val="-10"/>
          <w:w w:val="105"/>
        </w:rPr>
        <w:t> </w:t>
      </w:r>
      <w:r>
        <w:rPr>
          <w:w w:val="105"/>
        </w:rPr>
        <w:t>en</w:t>
      </w:r>
      <w:r>
        <w:rPr>
          <w:spacing w:val="-11"/>
          <w:w w:val="105"/>
        </w:rPr>
        <w:t> </w:t>
      </w:r>
      <w:r>
        <w:rPr>
          <w:w w:val="105"/>
        </w:rPr>
        <w:t>la</w:t>
      </w:r>
      <w:r>
        <w:rPr>
          <w:spacing w:val="-10"/>
          <w:w w:val="105"/>
        </w:rPr>
        <w:t> </w:t>
      </w:r>
      <w:r>
        <w:rPr>
          <w:w w:val="105"/>
        </w:rPr>
        <w:t>convocatoria realizada</w:t>
      </w:r>
      <w:r>
        <w:rPr>
          <w:spacing w:val="-9"/>
          <w:w w:val="105"/>
        </w:rPr>
        <w:t> </w:t>
      </w:r>
      <w:r>
        <w:rPr>
          <w:w w:val="105"/>
        </w:rPr>
        <w:t>a</w:t>
      </w:r>
      <w:r>
        <w:rPr>
          <w:spacing w:val="-5"/>
          <w:w w:val="105"/>
        </w:rPr>
        <w:t> </w:t>
      </w:r>
      <w:r>
        <w:rPr>
          <w:w w:val="105"/>
        </w:rPr>
        <w:t>finales</w:t>
      </w:r>
      <w:r>
        <w:rPr>
          <w:spacing w:val="-9"/>
          <w:w w:val="105"/>
        </w:rPr>
        <w:t> </w:t>
      </w:r>
      <w:r>
        <w:rPr>
          <w:w w:val="105"/>
        </w:rPr>
        <w:t>de</w:t>
      </w:r>
      <w:r>
        <w:rPr>
          <w:spacing w:val="-5"/>
          <w:w w:val="105"/>
        </w:rPr>
        <w:t> </w:t>
      </w:r>
      <w:r>
        <w:rPr>
          <w:w w:val="105"/>
        </w:rPr>
        <w:t>2015</w:t>
      </w:r>
      <w:r>
        <w:rPr>
          <w:spacing w:val="-8"/>
          <w:w w:val="105"/>
        </w:rPr>
        <w:t> </w:t>
      </w:r>
      <w:r>
        <w:rPr>
          <w:w w:val="105"/>
        </w:rPr>
        <w:t>(Cupo</w:t>
      </w:r>
      <w:r>
        <w:rPr>
          <w:spacing w:val="-6"/>
          <w:w w:val="105"/>
        </w:rPr>
        <w:t> </w:t>
      </w:r>
      <w:r>
        <w:rPr>
          <w:w w:val="105"/>
        </w:rPr>
        <w:t>de</w:t>
      </w:r>
      <w:r>
        <w:rPr>
          <w:spacing w:val="-8"/>
          <w:w w:val="105"/>
        </w:rPr>
        <w:t> </w:t>
      </w:r>
      <w:r>
        <w:rPr>
          <w:w w:val="105"/>
        </w:rPr>
        <w:t>450</w:t>
      </w:r>
      <w:r>
        <w:rPr>
          <w:spacing w:val="-6"/>
          <w:w w:val="105"/>
        </w:rPr>
        <w:t> </w:t>
      </w:r>
      <w:r>
        <w:rPr>
          <w:w w:val="105"/>
        </w:rPr>
        <w:t>MW).</w:t>
      </w:r>
      <w:r>
        <w:rPr>
          <w:spacing w:val="-6"/>
          <w:w w:val="105"/>
        </w:rPr>
        <w:t> </w:t>
      </w:r>
      <w:r>
        <w:rPr>
          <w:w w:val="105"/>
        </w:rPr>
        <w:t>La</w:t>
      </w:r>
      <w:r>
        <w:rPr>
          <w:spacing w:val="-6"/>
          <w:w w:val="105"/>
        </w:rPr>
        <w:t> </w:t>
      </w:r>
      <w:r>
        <w:rPr>
          <w:w w:val="105"/>
        </w:rPr>
        <w:t>puesta</w:t>
      </w:r>
      <w:r>
        <w:rPr>
          <w:spacing w:val="-6"/>
          <w:w w:val="105"/>
        </w:rPr>
        <w:t> </w:t>
      </w:r>
      <w:r>
        <w:rPr>
          <w:w w:val="105"/>
        </w:rPr>
        <w:t>en</w:t>
      </w:r>
      <w:r>
        <w:rPr>
          <w:spacing w:val="-5"/>
          <w:w w:val="105"/>
        </w:rPr>
        <w:t> </w:t>
      </w:r>
      <w:r>
        <w:rPr>
          <w:w w:val="105"/>
        </w:rPr>
        <w:t>marcha</w:t>
      </w:r>
      <w:r>
        <w:rPr>
          <w:spacing w:val="-6"/>
          <w:w w:val="105"/>
        </w:rPr>
        <w:t> </w:t>
      </w:r>
      <w:r>
        <w:rPr>
          <w:w w:val="105"/>
        </w:rPr>
        <w:t>del</w:t>
      </w:r>
      <w:r>
        <w:rPr>
          <w:spacing w:val="-7"/>
          <w:w w:val="105"/>
        </w:rPr>
        <w:t> </w:t>
      </w:r>
      <w:r>
        <w:rPr>
          <w:w w:val="105"/>
        </w:rPr>
        <w:t>parque</w:t>
      </w:r>
      <w:r>
        <w:rPr>
          <w:spacing w:val="-6"/>
          <w:w w:val="105"/>
        </w:rPr>
        <w:t> </w:t>
      </w:r>
      <w:r>
        <w:rPr>
          <w:w w:val="105"/>
        </w:rPr>
        <w:t>eólico</w:t>
      </w:r>
      <w:r>
        <w:rPr>
          <w:spacing w:val="-6"/>
          <w:w w:val="105"/>
        </w:rPr>
        <w:t> </w:t>
      </w:r>
      <w:r>
        <w:rPr>
          <w:w w:val="105"/>
        </w:rPr>
        <w:t>repotenciado</w:t>
      </w:r>
      <w:r>
        <w:rPr>
          <w:spacing w:val="-5"/>
          <w:w w:val="105"/>
        </w:rPr>
        <w:t> </w:t>
      </w:r>
      <w:r>
        <w:rPr>
          <w:w w:val="105"/>
        </w:rPr>
        <w:t>(1 aerogenerador Enercon) se efectuó a principios de 2017. A esta fecha no disponemos de información del resultado final del ejercicio 2021. Los datos del cierre provisional reflejan unos beneficios de 530.444,44€.</w:t>
      </w:r>
    </w:p>
    <w:p>
      <w:pPr>
        <w:pStyle w:val="BodyText"/>
        <w:spacing w:before="9"/>
      </w:pPr>
    </w:p>
    <w:p>
      <w:pPr>
        <w:pStyle w:val="Heading2"/>
        <w:numPr>
          <w:ilvl w:val="0"/>
          <w:numId w:val="48"/>
        </w:numPr>
        <w:tabs>
          <w:tab w:pos="2065" w:val="left" w:leader="none"/>
        </w:tabs>
        <w:spacing w:line="240" w:lineRule="auto" w:before="0" w:after="0"/>
        <w:ind w:left="2064" w:right="0" w:hanging="308"/>
        <w:jc w:val="both"/>
        <w:rPr>
          <w:u w:val="none"/>
        </w:rPr>
      </w:pPr>
      <w:r>
        <w:rPr>
          <w:w w:val="105"/>
          <w:u w:val="none"/>
        </w:rPr>
        <w:t>Desarrollos Eólicos de Canarias, S.A.</w:t>
      </w:r>
      <w:r>
        <w:rPr>
          <w:spacing w:val="-2"/>
          <w:w w:val="105"/>
          <w:u w:val="none"/>
        </w:rPr>
        <w:t> </w:t>
      </w:r>
      <w:r>
        <w:rPr>
          <w:w w:val="105"/>
          <w:u w:val="none"/>
        </w:rPr>
        <w:t>(DECA)</w:t>
      </w:r>
    </w:p>
    <w:p>
      <w:pPr>
        <w:pStyle w:val="BodyText"/>
        <w:spacing w:line="249" w:lineRule="auto" w:before="8"/>
        <w:ind w:left="1707" w:right="1209"/>
        <w:jc w:val="both"/>
      </w:pPr>
      <w:r>
        <w:rPr>
          <w:w w:val="105"/>
        </w:rPr>
        <w:t>Es la empresa titular del Parque Eólico de los Llanos de Juan Grande (20.100 kW), compuesto por 67 aerogeneradores. Desarrollos Eólicos A-300, y que tiene como accionistas a EDP RENOVABLES ESPAÑA S.L.U, 44,7479%, Eolia Renovables de Inversiones S.C.R.,S.A., 44,7465 %, Elmasa Patrimonial, S.A., 0,0014% y el Instituto Tecnológico de Canarias, S.A. (ITC), con un 10,5042 %. El parque eólico se encuentra en trámite inicial de repotenciación. A esta fecha no disponemos de información</w:t>
      </w:r>
      <w:r>
        <w:rPr>
          <w:spacing w:val="-10"/>
          <w:w w:val="105"/>
        </w:rPr>
        <w:t> </w:t>
      </w:r>
      <w:r>
        <w:rPr>
          <w:w w:val="105"/>
        </w:rPr>
        <w:t>del</w:t>
      </w:r>
      <w:r>
        <w:rPr>
          <w:spacing w:val="-11"/>
          <w:w w:val="105"/>
        </w:rPr>
        <w:t> </w:t>
      </w:r>
      <w:r>
        <w:rPr>
          <w:w w:val="105"/>
        </w:rPr>
        <w:t>resultado</w:t>
      </w:r>
      <w:r>
        <w:rPr>
          <w:spacing w:val="-10"/>
          <w:w w:val="105"/>
        </w:rPr>
        <w:t> </w:t>
      </w:r>
      <w:r>
        <w:rPr>
          <w:w w:val="105"/>
        </w:rPr>
        <w:t>final</w:t>
      </w:r>
      <w:r>
        <w:rPr>
          <w:spacing w:val="-9"/>
          <w:w w:val="105"/>
        </w:rPr>
        <w:t> </w:t>
      </w:r>
      <w:r>
        <w:rPr>
          <w:w w:val="105"/>
        </w:rPr>
        <w:t>del</w:t>
      </w:r>
      <w:r>
        <w:rPr>
          <w:spacing w:val="-10"/>
          <w:w w:val="105"/>
        </w:rPr>
        <w:t> </w:t>
      </w:r>
      <w:r>
        <w:rPr>
          <w:w w:val="105"/>
        </w:rPr>
        <w:t>ejercicio</w:t>
      </w:r>
      <w:r>
        <w:rPr>
          <w:spacing w:val="-7"/>
          <w:w w:val="105"/>
        </w:rPr>
        <w:t> </w:t>
      </w:r>
      <w:r>
        <w:rPr>
          <w:w w:val="105"/>
        </w:rPr>
        <w:t>2021,</w:t>
      </w:r>
      <w:r>
        <w:rPr>
          <w:spacing w:val="-10"/>
          <w:w w:val="105"/>
        </w:rPr>
        <w:t> </w:t>
      </w:r>
      <w:r>
        <w:rPr>
          <w:w w:val="105"/>
        </w:rPr>
        <w:t>los</w:t>
      </w:r>
      <w:r>
        <w:rPr>
          <w:spacing w:val="-10"/>
          <w:w w:val="105"/>
        </w:rPr>
        <w:t> </w:t>
      </w:r>
      <w:r>
        <w:rPr>
          <w:w w:val="105"/>
        </w:rPr>
        <w:t>datos</w:t>
      </w:r>
      <w:r>
        <w:rPr>
          <w:spacing w:val="-10"/>
          <w:w w:val="105"/>
        </w:rPr>
        <w:t> </w:t>
      </w:r>
      <w:r>
        <w:rPr>
          <w:w w:val="105"/>
        </w:rPr>
        <w:t>del</w:t>
      </w:r>
      <w:r>
        <w:rPr>
          <w:spacing w:val="-9"/>
          <w:w w:val="105"/>
        </w:rPr>
        <w:t> </w:t>
      </w:r>
      <w:r>
        <w:rPr>
          <w:w w:val="105"/>
        </w:rPr>
        <w:t>cierre</w:t>
      </w:r>
      <w:r>
        <w:rPr>
          <w:spacing w:val="-8"/>
          <w:w w:val="105"/>
        </w:rPr>
        <w:t> </w:t>
      </w:r>
      <w:r>
        <w:rPr>
          <w:w w:val="105"/>
        </w:rPr>
        <w:t>provisional</w:t>
      </w:r>
      <w:r>
        <w:rPr>
          <w:spacing w:val="-9"/>
          <w:w w:val="105"/>
        </w:rPr>
        <w:t> </w:t>
      </w:r>
      <w:r>
        <w:rPr>
          <w:w w:val="105"/>
        </w:rPr>
        <w:t>reflejan</w:t>
      </w:r>
      <w:r>
        <w:rPr>
          <w:spacing w:val="-10"/>
          <w:w w:val="105"/>
        </w:rPr>
        <w:t> </w:t>
      </w:r>
      <w:r>
        <w:rPr>
          <w:w w:val="105"/>
        </w:rPr>
        <w:t>unos</w:t>
      </w:r>
      <w:r>
        <w:rPr>
          <w:spacing w:val="-10"/>
          <w:w w:val="105"/>
        </w:rPr>
        <w:t> </w:t>
      </w:r>
      <w:r>
        <w:rPr>
          <w:w w:val="105"/>
        </w:rPr>
        <w:t>beneficios de 3.172.089,33€</w:t>
      </w:r>
    </w:p>
    <w:p>
      <w:pPr>
        <w:pStyle w:val="BodyText"/>
        <w:spacing w:before="7"/>
      </w:pPr>
    </w:p>
    <w:p>
      <w:pPr>
        <w:pStyle w:val="Heading2"/>
        <w:numPr>
          <w:ilvl w:val="0"/>
          <w:numId w:val="48"/>
        </w:numPr>
        <w:tabs>
          <w:tab w:pos="2065" w:val="left" w:leader="none"/>
        </w:tabs>
        <w:spacing w:line="240" w:lineRule="auto" w:before="0" w:after="0"/>
        <w:ind w:left="2064" w:right="0" w:hanging="308"/>
        <w:jc w:val="both"/>
        <w:rPr>
          <w:u w:val="none"/>
        </w:rPr>
      </w:pPr>
      <w:r>
        <w:rPr>
          <w:w w:val="105"/>
          <w:u w:val="none"/>
        </w:rPr>
        <w:t>Instituto Tecnológico y de Energías Renovables, S.A.</w:t>
      </w:r>
      <w:r>
        <w:rPr>
          <w:spacing w:val="-12"/>
          <w:w w:val="105"/>
          <w:u w:val="none"/>
        </w:rPr>
        <w:t> </w:t>
      </w:r>
      <w:r>
        <w:rPr>
          <w:w w:val="105"/>
          <w:u w:val="none"/>
        </w:rPr>
        <w:t>(ITER)</w:t>
      </w:r>
    </w:p>
    <w:p>
      <w:pPr>
        <w:pStyle w:val="BodyText"/>
        <w:spacing w:line="249" w:lineRule="auto" w:before="8"/>
        <w:ind w:left="1707" w:right="1209"/>
        <w:jc w:val="both"/>
      </w:pPr>
      <w:r>
        <w:rPr>
          <w:w w:val="105"/>
        </w:rPr>
        <w:t>El ITER tiene por objeto social la promoción, explotación, desarrollo y potenciación de actividades científicas,</w:t>
      </w:r>
      <w:r>
        <w:rPr>
          <w:spacing w:val="-9"/>
          <w:w w:val="105"/>
        </w:rPr>
        <w:t> </w:t>
      </w:r>
      <w:r>
        <w:rPr>
          <w:w w:val="105"/>
        </w:rPr>
        <w:t>técnicas</w:t>
      </w:r>
      <w:r>
        <w:rPr>
          <w:spacing w:val="-6"/>
          <w:w w:val="105"/>
        </w:rPr>
        <w:t> </w:t>
      </w:r>
      <w:r>
        <w:rPr>
          <w:w w:val="105"/>
        </w:rPr>
        <w:t>y</w:t>
      </w:r>
      <w:r>
        <w:rPr>
          <w:spacing w:val="-9"/>
          <w:w w:val="105"/>
        </w:rPr>
        <w:t> </w:t>
      </w:r>
      <w:r>
        <w:rPr>
          <w:w w:val="105"/>
        </w:rPr>
        <w:t>económicas</w:t>
      </w:r>
      <w:r>
        <w:rPr>
          <w:spacing w:val="-6"/>
          <w:w w:val="105"/>
        </w:rPr>
        <w:t> </w:t>
      </w:r>
      <w:r>
        <w:rPr>
          <w:w w:val="105"/>
        </w:rPr>
        <w:t>en</w:t>
      </w:r>
      <w:r>
        <w:rPr>
          <w:spacing w:val="-6"/>
          <w:w w:val="105"/>
        </w:rPr>
        <w:t> </w:t>
      </w:r>
      <w:r>
        <w:rPr>
          <w:w w:val="105"/>
        </w:rPr>
        <w:t>el</w:t>
      </w:r>
      <w:r>
        <w:rPr>
          <w:spacing w:val="-7"/>
          <w:w w:val="105"/>
        </w:rPr>
        <w:t> </w:t>
      </w:r>
      <w:r>
        <w:rPr>
          <w:w w:val="105"/>
        </w:rPr>
        <w:t>campo</w:t>
      </w:r>
      <w:r>
        <w:rPr>
          <w:spacing w:val="-6"/>
          <w:w w:val="105"/>
        </w:rPr>
        <w:t> </w:t>
      </w:r>
      <w:r>
        <w:rPr>
          <w:w w:val="105"/>
        </w:rPr>
        <w:t>tecnológico</w:t>
      </w:r>
      <w:r>
        <w:rPr>
          <w:spacing w:val="-6"/>
          <w:w w:val="105"/>
        </w:rPr>
        <w:t> </w:t>
      </w:r>
      <w:r>
        <w:rPr>
          <w:w w:val="105"/>
        </w:rPr>
        <w:t>y</w:t>
      </w:r>
      <w:r>
        <w:rPr>
          <w:spacing w:val="-6"/>
          <w:w w:val="105"/>
        </w:rPr>
        <w:t> </w:t>
      </w:r>
      <w:r>
        <w:rPr>
          <w:w w:val="105"/>
        </w:rPr>
        <w:t>en</w:t>
      </w:r>
      <w:r>
        <w:rPr>
          <w:spacing w:val="-6"/>
          <w:w w:val="105"/>
        </w:rPr>
        <w:t> </w:t>
      </w:r>
      <w:r>
        <w:rPr>
          <w:w w:val="105"/>
        </w:rPr>
        <w:t>el</w:t>
      </w:r>
      <w:r>
        <w:rPr>
          <w:spacing w:val="-7"/>
          <w:w w:val="105"/>
        </w:rPr>
        <w:t> </w:t>
      </w:r>
      <w:r>
        <w:rPr>
          <w:w w:val="105"/>
        </w:rPr>
        <w:t>de</w:t>
      </w:r>
      <w:r>
        <w:rPr>
          <w:spacing w:val="-6"/>
          <w:w w:val="105"/>
        </w:rPr>
        <w:t> </w:t>
      </w:r>
      <w:r>
        <w:rPr>
          <w:w w:val="105"/>
        </w:rPr>
        <w:t>las</w:t>
      </w:r>
      <w:r>
        <w:rPr>
          <w:spacing w:val="-8"/>
          <w:w w:val="105"/>
        </w:rPr>
        <w:t> </w:t>
      </w:r>
      <w:r>
        <w:rPr>
          <w:w w:val="105"/>
        </w:rPr>
        <w:t>energías</w:t>
      </w:r>
      <w:r>
        <w:rPr>
          <w:spacing w:val="-7"/>
          <w:w w:val="105"/>
        </w:rPr>
        <w:t> </w:t>
      </w:r>
      <w:r>
        <w:rPr>
          <w:w w:val="105"/>
        </w:rPr>
        <w:t>renovables</w:t>
      </w:r>
      <w:r>
        <w:rPr>
          <w:spacing w:val="-6"/>
          <w:w w:val="105"/>
        </w:rPr>
        <w:t> </w:t>
      </w:r>
      <w:r>
        <w:rPr>
          <w:w w:val="105"/>
        </w:rPr>
        <w:t>centra</w:t>
      </w:r>
      <w:r>
        <w:rPr>
          <w:spacing w:val="-6"/>
          <w:w w:val="105"/>
        </w:rPr>
        <w:t> </w:t>
      </w:r>
      <w:r>
        <w:rPr>
          <w:w w:val="105"/>
        </w:rPr>
        <w:t>su actividad, fundamentalmente, en la generación de electricidad mediante aerogeneradores y centrales solares</w:t>
      </w:r>
      <w:r>
        <w:rPr>
          <w:spacing w:val="-22"/>
          <w:w w:val="105"/>
        </w:rPr>
        <w:t> </w:t>
      </w:r>
      <w:r>
        <w:rPr>
          <w:w w:val="105"/>
        </w:rPr>
        <w:t>fotovoltaicas,</w:t>
      </w:r>
      <w:r>
        <w:rPr>
          <w:spacing w:val="-20"/>
          <w:w w:val="105"/>
        </w:rPr>
        <w:t> </w:t>
      </w:r>
      <w:r>
        <w:rPr>
          <w:w w:val="105"/>
        </w:rPr>
        <w:t>y</w:t>
      </w:r>
      <w:r>
        <w:rPr>
          <w:spacing w:val="-21"/>
          <w:w w:val="105"/>
        </w:rPr>
        <w:t> </w:t>
      </w:r>
      <w:r>
        <w:rPr>
          <w:w w:val="105"/>
        </w:rPr>
        <w:t>en</w:t>
      </w:r>
      <w:r>
        <w:rPr>
          <w:spacing w:val="-20"/>
          <w:w w:val="105"/>
        </w:rPr>
        <w:t> </w:t>
      </w:r>
      <w:r>
        <w:rPr>
          <w:w w:val="105"/>
        </w:rPr>
        <w:t>el</w:t>
      </w:r>
      <w:r>
        <w:rPr>
          <w:spacing w:val="-23"/>
          <w:w w:val="105"/>
        </w:rPr>
        <w:t> </w:t>
      </w:r>
      <w:r>
        <w:rPr>
          <w:w w:val="105"/>
        </w:rPr>
        <w:t>desarrollo</w:t>
      </w:r>
      <w:r>
        <w:rPr>
          <w:spacing w:val="-20"/>
          <w:w w:val="105"/>
        </w:rPr>
        <w:t> </w:t>
      </w:r>
      <w:r>
        <w:rPr>
          <w:w w:val="105"/>
        </w:rPr>
        <w:t>de</w:t>
      </w:r>
      <w:r>
        <w:rPr>
          <w:spacing w:val="-20"/>
          <w:w w:val="105"/>
        </w:rPr>
        <w:t> </w:t>
      </w:r>
      <w:r>
        <w:rPr>
          <w:w w:val="105"/>
        </w:rPr>
        <w:t>proyectos</w:t>
      </w:r>
      <w:r>
        <w:rPr>
          <w:spacing w:val="-23"/>
          <w:w w:val="105"/>
        </w:rPr>
        <w:t> </w:t>
      </w:r>
      <w:r>
        <w:rPr>
          <w:w w:val="105"/>
        </w:rPr>
        <w:t>de</w:t>
      </w:r>
      <w:r>
        <w:rPr>
          <w:spacing w:val="-20"/>
          <w:w w:val="105"/>
        </w:rPr>
        <w:t> </w:t>
      </w:r>
      <w:r>
        <w:rPr>
          <w:w w:val="105"/>
        </w:rPr>
        <w:t>investigación</w:t>
      </w:r>
      <w:r>
        <w:rPr>
          <w:spacing w:val="-20"/>
          <w:w w:val="105"/>
        </w:rPr>
        <w:t> </w:t>
      </w:r>
      <w:r>
        <w:rPr>
          <w:w w:val="105"/>
        </w:rPr>
        <w:t>en</w:t>
      </w:r>
      <w:r>
        <w:rPr>
          <w:spacing w:val="-21"/>
          <w:w w:val="105"/>
        </w:rPr>
        <w:t> </w:t>
      </w:r>
      <w:r>
        <w:rPr>
          <w:w w:val="105"/>
        </w:rPr>
        <w:t>energías</w:t>
      </w:r>
      <w:r>
        <w:rPr>
          <w:spacing w:val="-21"/>
          <w:w w:val="105"/>
        </w:rPr>
        <w:t> </w:t>
      </w:r>
      <w:r>
        <w:rPr>
          <w:w w:val="105"/>
        </w:rPr>
        <w:t>renovables,</w:t>
      </w:r>
      <w:r>
        <w:rPr>
          <w:spacing w:val="-20"/>
          <w:w w:val="105"/>
        </w:rPr>
        <w:t> </w:t>
      </w:r>
      <w:r>
        <w:rPr>
          <w:w w:val="105"/>
        </w:rPr>
        <w:t>vulcanismo y</w:t>
      </w:r>
      <w:r>
        <w:rPr>
          <w:spacing w:val="-11"/>
          <w:w w:val="105"/>
        </w:rPr>
        <w:t> </w:t>
      </w:r>
      <w:r>
        <w:rPr>
          <w:w w:val="105"/>
        </w:rPr>
        <w:t>medio</w:t>
      </w:r>
      <w:r>
        <w:rPr>
          <w:spacing w:val="-10"/>
          <w:w w:val="105"/>
        </w:rPr>
        <w:t> </w:t>
      </w:r>
      <w:r>
        <w:rPr>
          <w:w w:val="105"/>
        </w:rPr>
        <w:t>ambiente.</w:t>
      </w:r>
      <w:r>
        <w:rPr>
          <w:spacing w:val="-10"/>
          <w:w w:val="105"/>
        </w:rPr>
        <w:t> </w:t>
      </w:r>
      <w:r>
        <w:rPr>
          <w:w w:val="105"/>
        </w:rPr>
        <w:t>En</w:t>
      </w:r>
      <w:r>
        <w:rPr>
          <w:spacing w:val="-12"/>
          <w:w w:val="105"/>
        </w:rPr>
        <w:t> </w:t>
      </w:r>
      <w:r>
        <w:rPr>
          <w:w w:val="105"/>
        </w:rPr>
        <w:t>el</w:t>
      </w:r>
      <w:r>
        <w:rPr>
          <w:spacing w:val="-11"/>
          <w:w w:val="105"/>
        </w:rPr>
        <w:t> </w:t>
      </w:r>
      <w:r>
        <w:rPr>
          <w:w w:val="105"/>
        </w:rPr>
        <w:t>ejercicio</w:t>
      </w:r>
      <w:r>
        <w:rPr>
          <w:spacing w:val="-10"/>
          <w:w w:val="105"/>
        </w:rPr>
        <w:t> </w:t>
      </w:r>
      <w:r>
        <w:rPr>
          <w:w w:val="105"/>
        </w:rPr>
        <w:t>2019</w:t>
      </w:r>
      <w:r>
        <w:rPr>
          <w:spacing w:val="-10"/>
          <w:w w:val="105"/>
        </w:rPr>
        <w:t> </w:t>
      </w:r>
      <w:r>
        <w:rPr>
          <w:w w:val="105"/>
        </w:rPr>
        <w:t>se</w:t>
      </w:r>
      <w:r>
        <w:rPr>
          <w:spacing w:val="-10"/>
          <w:w w:val="105"/>
        </w:rPr>
        <w:t> </w:t>
      </w:r>
      <w:r>
        <w:rPr>
          <w:w w:val="105"/>
        </w:rPr>
        <w:t>formalizó</w:t>
      </w:r>
      <w:r>
        <w:rPr>
          <w:spacing w:val="-11"/>
          <w:w w:val="105"/>
        </w:rPr>
        <w:t> </w:t>
      </w:r>
      <w:r>
        <w:rPr>
          <w:w w:val="105"/>
        </w:rPr>
        <w:t>una</w:t>
      </w:r>
      <w:r>
        <w:rPr>
          <w:spacing w:val="-11"/>
          <w:w w:val="105"/>
        </w:rPr>
        <w:t> </w:t>
      </w:r>
      <w:r>
        <w:rPr>
          <w:w w:val="105"/>
        </w:rPr>
        <w:t>ampliación</w:t>
      </w:r>
      <w:r>
        <w:rPr>
          <w:spacing w:val="-11"/>
          <w:w w:val="105"/>
        </w:rPr>
        <w:t> </w:t>
      </w:r>
      <w:r>
        <w:rPr>
          <w:w w:val="105"/>
        </w:rPr>
        <w:t>de</w:t>
      </w:r>
      <w:r>
        <w:rPr>
          <w:spacing w:val="-10"/>
          <w:w w:val="105"/>
        </w:rPr>
        <w:t> </w:t>
      </w:r>
      <w:r>
        <w:rPr>
          <w:w w:val="105"/>
        </w:rPr>
        <w:t>capital</w:t>
      </w:r>
      <w:r>
        <w:rPr>
          <w:spacing w:val="-11"/>
          <w:w w:val="105"/>
        </w:rPr>
        <w:t> </w:t>
      </w:r>
      <w:r>
        <w:rPr>
          <w:w w:val="105"/>
        </w:rPr>
        <w:t>tras</w:t>
      </w:r>
      <w:r>
        <w:rPr>
          <w:spacing w:val="-10"/>
          <w:w w:val="105"/>
        </w:rPr>
        <w:t> </w:t>
      </w:r>
      <w:r>
        <w:rPr>
          <w:w w:val="105"/>
        </w:rPr>
        <w:t>la</w:t>
      </w:r>
      <w:r>
        <w:rPr>
          <w:spacing w:val="-10"/>
          <w:w w:val="105"/>
        </w:rPr>
        <w:t> </w:t>
      </w:r>
      <w:r>
        <w:rPr>
          <w:w w:val="105"/>
        </w:rPr>
        <w:t>cual</w:t>
      </w:r>
      <w:r>
        <w:rPr>
          <w:spacing w:val="-11"/>
          <w:w w:val="105"/>
        </w:rPr>
        <w:t> </w:t>
      </w:r>
      <w:r>
        <w:rPr>
          <w:w w:val="105"/>
        </w:rPr>
        <w:t>la</w:t>
      </w:r>
      <w:r>
        <w:rPr>
          <w:spacing w:val="-10"/>
          <w:w w:val="105"/>
        </w:rPr>
        <w:t> </w:t>
      </w:r>
      <w:r>
        <w:rPr>
          <w:w w:val="105"/>
        </w:rPr>
        <w:t>composición de</w:t>
      </w:r>
      <w:r>
        <w:rPr>
          <w:spacing w:val="-5"/>
          <w:w w:val="105"/>
        </w:rPr>
        <w:t> </w:t>
      </w:r>
      <w:r>
        <w:rPr>
          <w:w w:val="105"/>
        </w:rPr>
        <w:t>su</w:t>
      </w:r>
      <w:r>
        <w:rPr>
          <w:spacing w:val="-6"/>
          <w:w w:val="105"/>
        </w:rPr>
        <w:t> </w:t>
      </w:r>
      <w:r>
        <w:rPr>
          <w:w w:val="105"/>
        </w:rPr>
        <w:t>accionariado</w:t>
      </w:r>
      <w:r>
        <w:rPr>
          <w:spacing w:val="-5"/>
          <w:w w:val="105"/>
        </w:rPr>
        <w:t> </w:t>
      </w:r>
      <w:r>
        <w:rPr>
          <w:w w:val="105"/>
        </w:rPr>
        <w:t>es</w:t>
      </w:r>
      <w:r>
        <w:rPr>
          <w:spacing w:val="-7"/>
          <w:w w:val="105"/>
        </w:rPr>
        <w:t> </w:t>
      </w:r>
      <w:r>
        <w:rPr>
          <w:w w:val="105"/>
        </w:rPr>
        <w:t>la</w:t>
      </w:r>
      <w:r>
        <w:rPr>
          <w:spacing w:val="-4"/>
          <w:w w:val="105"/>
        </w:rPr>
        <w:t> </w:t>
      </w:r>
      <w:r>
        <w:rPr>
          <w:w w:val="105"/>
        </w:rPr>
        <w:t>siguiente:</w:t>
      </w:r>
      <w:r>
        <w:rPr>
          <w:spacing w:val="-6"/>
          <w:w w:val="105"/>
        </w:rPr>
        <w:t> </w:t>
      </w:r>
      <w:r>
        <w:rPr>
          <w:w w:val="105"/>
        </w:rPr>
        <w:t>como</w:t>
      </w:r>
      <w:r>
        <w:rPr>
          <w:spacing w:val="-6"/>
          <w:w w:val="105"/>
        </w:rPr>
        <w:t> </w:t>
      </w:r>
      <w:r>
        <w:rPr>
          <w:w w:val="105"/>
        </w:rPr>
        <w:t>accionista</w:t>
      </w:r>
      <w:r>
        <w:rPr>
          <w:spacing w:val="-4"/>
          <w:w w:val="105"/>
        </w:rPr>
        <w:t> </w:t>
      </w:r>
      <w:r>
        <w:rPr>
          <w:w w:val="105"/>
        </w:rPr>
        <w:t>mayoritario</w:t>
      </w:r>
      <w:r>
        <w:rPr>
          <w:spacing w:val="-5"/>
          <w:w w:val="105"/>
        </w:rPr>
        <w:t> </w:t>
      </w:r>
      <w:r>
        <w:rPr>
          <w:w w:val="105"/>
        </w:rPr>
        <w:t>al</w:t>
      </w:r>
      <w:r>
        <w:rPr>
          <w:spacing w:val="-6"/>
          <w:w w:val="105"/>
        </w:rPr>
        <w:t> </w:t>
      </w:r>
      <w:r>
        <w:rPr>
          <w:w w:val="105"/>
        </w:rPr>
        <w:t>Cabildo</w:t>
      </w:r>
      <w:r>
        <w:rPr>
          <w:spacing w:val="-6"/>
          <w:w w:val="105"/>
        </w:rPr>
        <w:t> </w:t>
      </w:r>
      <w:r>
        <w:rPr>
          <w:w w:val="105"/>
        </w:rPr>
        <w:t>de</w:t>
      </w:r>
      <w:r>
        <w:rPr>
          <w:spacing w:val="-5"/>
          <w:w w:val="105"/>
        </w:rPr>
        <w:t> </w:t>
      </w:r>
      <w:r>
        <w:rPr>
          <w:w w:val="105"/>
        </w:rPr>
        <w:t>Tenerife</w:t>
      </w:r>
      <w:r>
        <w:rPr>
          <w:spacing w:val="-4"/>
          <w:w w:val="105"/>
        </w:rPr>
        <w:t> </w:t>
      </w:r>
      <w:r>
        <w:rPr>
          <w:w w:val="105"/>
        </w:rPr>
        <w:t>(94,93</w:t>
      </w:r>
      <w:r>
        <w:rPr>
          <w:spacing w:val="-5"/>
          <w:w w:val="105"/>
        </w:rPr>
        <w:t> </w:t>
      </w:r>
      <w:r>
        <w:rPr>
          <w:w w:val="105"/>
        </w:rPr>
        <w:t>%),</w:t>
      </w:r>
      <w:r>
        <w:rPr>
          <w:spacing w:val="-5"/>
          <w:w w:val="105"/>
        </w:rPr>
        <w:t> </w:t>
      </w:r>
      <w:r>
        <w:rPr>
          <w:w w:val="105"/>
        </w:rPr>
        <w:t>el</w:t>
      </w:r>
      <w:r>
        <w:rPr>
          <w:spacing w:val="-6"/>
          <w:w w:val="105"/>
        </w:rPr>
        <w:t> </w:t>
      </w:r>
      <w:r>
        <w:rPr>
          <w:w w:val="105"/>
        </w:rPr>
        <w:t>ITC que</w:t>
      </w:r>
      <w:r>
        <w:rPr>
          <w:spacing w:val="-8"/>
          <w:w w:val="105"/>
        </w:rPr>
        <w:t> </w:t>
      </w:r>
      <w:r>
        <w:rPr>
          <w:w w:val="105"/>
        </w:rPr>
        <w:t>participa</w:t>
      </w:r>
      <w:r>
        <w:rPr>
          <w:spacing w:val="-7"/>
          <w:w w:val="105"/>
        </w:rPr>
        <w:t> </w:t>
      </w:r>
      <w:r>
        <w:rPr>
          <w:w w:val="105"/>
        </w:rPr>
        <w:t>con</w:t>
      </w:r>
      <w:r>
        <w:rPr>
          <w:spacing w:val="-7"/>
          <w:w w:val="105"/>
        </w:rPr>
        <w:t> </w:t>
      </w:r>
      <w:r>
        <w:rPr>
          <w:w w:val="105"/>
        </w:rPr>
        <w:t>el</w:t>
      </w:r>
      <w:r>
        <w:rPr>
          <w:spacing w:val="-8"/>
          <w:w w:val="105"/>
        </w:rPr>
        <w:t> </w:t>
      </w:r>
      <w:r>
        <w:rPr>
          <w:w w:val="105"/>
        </w:rPr>
        <w:t>2,23</w:t>
      </w:r>
      <w:r>
        <w:rPr>
          <w:spacing w:val="-7"/>
          <w:w w:val="105"/>
        </w:rPr>
        <w:t> </w:t>
      </w:r>
      <w:r>
        <w:rPr>
          <w:w w:val="105"/>
        </w:rPr>
        <w:t>%</w:t>
      </w:r>
      <w:r>
        <w:rPr>
          <w:spacing w:val="-9"/>
          <w:w w:val="105"/>
        </w:rPr>
        <w:t> </w:t>
      </w:r>
      <w:r>
        <w:rPr>
          <w:w w:val="105"/>
        </w:rPr>
        <w:t>del</w:t>
      </w:r>
      <w:r>
        <w:rPr>
          <w:spacing w:val="-8"/>
          <w:w w:val="105"/>
        </w:rPr>
        <w:t> </w:t>
      </w:r>
      <w:r>
        <w:rPr>
          <w:w w:val="105"/>
        </w:rPr>
        <w:t>capital</w:t>
      </w:r>
      <w:r>
        <w:rPr>
          <w:spacing w:val="-9"/>
          <w:w w:val="105"/>
        </w:rPr>
        <w:t> </w:t>
      </w:r>
      <w:r>
        <w:rPr>
          <w:w w:val="105"/>
        </w:rPr>
        <w:t>social,</w:t>
      </w:r>
      <w:r>
        <w:rPr>
          <w:spacing w:val="-7"/>
          <w:w w:val="105"/>
        </w:rPr>
        <w:t> </w:t>
      </w:r>
      <w:r>
        <w:rPr>
          <w:w w:val="105"/>
        </w:rPr>
        <w:t>y</w:t>
      </w:r>
      <w:r>
        <w:rPr>
          <w:spacing w:val="-7"/>
          <w:w w:val="105"/>
        </w:rPr>
        <w:t> </w:t>
      </w:r>
      <w:r>
        <w:rPr>
          <w:w w:val="105"/>
        </w:rPr>
        <w:t>un</w:t>
      </w:r>
      <w:r>
        <w:rPr>
          <w:spacing w:val="-7"/>
          <w:w w:val="105"/>
        </w:rPr>
        <w:t> </w:t>
      </w:r>
      <w:r>
        <w:rPr>
          <w:w w:val="105"/>
        </w:rPr>
        <w:t>2,84</w:t>
      </w:r>
      <w:r>
        <w:rPr>
          <w:spacing w:val="-9"/>
          <w:w w:val="105"/>
        </w:rPr>
        <w:t> </w:t>
      </w:r>
      <w:r>
        <w:rPr>
          <w:w w:val="105"/>
        </w:rPr>
        <w:t>%</w:t>
      </w:r>
      <w:r>
        <w:rPr>
          <w:spacing w:val="-9"/>
          <w:w w:val="105"/>
        </w:rPr>
        <w:t> </w:t>
      </w:r>
      <w:r>
        <w:rPr>
          <w:w w:val="105"/>
        </w:rPr>
        <w:t>del</w:t>
      </w:r>
      <w:r>
        <w:rPr>
          <w:spacing w:val="-8"/>
          <w:w w:val="105"/>
        </w:rPr>
        <w:t> </w:t>
      </w:r>
      <w:r>
        <w:rPr>
          <w:w w:val="105"/>
        </w:rPr>
        <w:t>propio</w:t>
      </w:r>
      <w:r>
        <w:rPr>
          <w:spacing w:val="-7"/>
          <w:w w:val="105"/>
        </w:rPr>
        <w:t> </w:t>
      </w:r>
      <w:r>
        <w:rPr>
          <w:w w:val="105"/>
        </w:rPr>
        <w:t>ITER</w:t>
      </w:r>
      <w:r>
        <w:rPr>
          <w:spacing w:val="-9"/>
          <w:w w:val="105"/>
        </w:rPr>
        <w:t> </w:t>
      </w:r>
      <w:r>
        <w:rPr>
          <w:w w:val="105"/>
        </w:rPr>
        <w:t>(autocartera).</w:t>
      </w:r>
      <w:r>
        <w:rPr>
          <w:spacing w:val="-7"/>
          <w:w w:val="105"/>
        </w:rPr>
        <w:t> </w:t>
      </w:r>
      <w:r>
        <w:rPr>
          <w:w w:val="105"/>
        </w:rPr>
        <w:t>A</w:t>
      </w:r>
      <w:r>
        <w:rPr>
          <w:spacing w:val="-7"/>
          <w:w w:val="105"/>
        </w:rPr>
        <w:t> </w:t>
      </w:r>
      <w:r>
        <w:rPr>
          <w:w w:val="105"/>
        </w:rPr>
        <w:t>esta</w:t>
      </w:r>
      <w:r>
        <w:rPr>
          <w:spacing w:val="-7"/>
          <w:w w:val="105"/>
        </w:rPr>
        <w:t> </w:t>
      </w:r>
      <w:r>
        <w:rPr>
          <w:w w:val="105"/>
        </w:rPr>
        <w:t>fecha</w:t>
      </w:r>
      <w:r>
        <w:rPr>
          <w:spacing w:val="-7"/>
          <w:w w:val="105"/>
        </w:rPr>
        <w:t> </w:t>
      </w:r>
      <w:r>
        <w:rPr>
          <w:w w:val="105"/>
        </w:rPr>
        <w:t>no disponemos</w:t>
      </w:r>
      <w:r>
        <w:rPr>
          <w:spacing w:val="-8"/>
          <w:w w:val="105"/>
        </w:rPr>
        <w:t> </w:t>
      </w:r>
      <w:r>
        <w:rPr>
          <w:w w:val="105"/>
        </w:rPr>
        <w:t>de</w:t>
      </w:r>
      <w:r>
        <w:rPr>
          <w:spacing w:val="-7"/>
          <w:w w:val="105"/>
        </w:rPr>
        <w:t> </w:t>
      </w:r>
      <w:r>
        <w:rPr>
          <w:w w:val="105"/>
        </w:rPr>
        <w:t>información</w:t>
      </w:r>
      <w:r>
        <w:rPr>
          <w:spacing w:val="-7"/>
          <w:w w:val="105"/>
        </w:rPr>
        <w:t> </w:t>
      </w:r>
      <w:r>
        <w:rPr>
          <w:w w:val="105"/>
        </w:rPr>
        <w:t>del</w:t>
      </w:r>
      <w:r>
        <w:rPr>
          <w:spacing w:val="-9"/>
          <w:w w:val="105"/>
        </w:rPr>
        <w:t> </w:t>
      </w:r>
      <w:r>
        <w:rPr>
          <w:w w:val="105"/>
        </w:rPr>
        <w:t>resultado</w:t>
      </w:r>
      <w:r>
        <w:rPr>
          <w:spacing w:val="-7"/>
          <w:w w:val="105"/>
        </w:rPr>
        <w:t> </w:t>
      </w:r>
      <w:r>
        <w:rPr>
          <w:w w:val="105"/>
        </w:rPr>
        <w:t>final</w:t>
      </w:r>
      <w:r>
        <w:rPr>
          <w:spacing w:val="-8"/>
          <w:w w:val="105"/>
        </w:rPr>
        <w:t> </w:t>
      </w:r>
      <w:r>
        <w:rPr>
          <w:w w:val="105"/>
        </w:rPr>
        <w:t>del</w:t>
      </w:r>
      <w:r>
        <w:rPr>
          <w:spacing w:val="-9"/>
          <w:w w:val="105"/>
        </w:rPr>
        <w:t> </w:t>
      </w:r>
      <w:r>
        <w:rPr>
          <w:w w:val="105"/>
        </w:rPr>
        <w:t>ejercicio</w:t>
      </w:r>
      <w:r>
        <w:rPr>
          <w:spacing w:val="-5"/>
          <w:w w:val="105"/>
        </w:rPr>
        <w:t> </w:t>
      </w:r>
      <w:r>
        <w:rPr>
          <w:w w:val="105"/>
        </w:rPr>
        <w:t>2021,</w:t>
      </w:r>
      <w:r>
        <w:rPr>
          <w:spacing w:val="-8"/>
          <w:w w:val="105"/>
        </w:rPr>
        <w:t> </w:t>
      </w:r>
      <w:r>
        <w:rPr>
          <w:w w:val="105"/>
        </w:rPr>
        <w:t>los</w:t>
      </w:r>
      <w:r>
        <w:rPr>
          <w:spacing w:val="-8"/>
          <w:w w:val="105"/>
        </w:rPr>
        <w:t> </w:t>
      </w:r>
      <w:r>
        <w:rPr>
          <w:w w:val="105"/>
        </w:rPr>
        <w:t>datos</w:t>
      </w:r>
      <w:r>
        <w:rPr>
          <w:spacing w:val="-8"/>
          <w:w w:val="105"/>
        </w:rPr>
        <w:t> </w:t>
      </w:r>
      <w:r>
        <w:rPr>
          <w:w w:val="105"/>
        </w:rPr>
        <w:t>del</w:t>
      </w:r>
      <w:r>
        <w:rPr>
          <w:spacing w:val="-6"/>
          <w:w w:val="105"/>
        </w:rPr>
        <w:t> </w:t>
      </w:r>
      <w:r>
        <w:rPr>
          <w:w w:val="105"/>
        </w:rPr>
        <w:t>cierre</w:t>
      </w:r>
      <w:r>
        <w:rPr>
          <w:spacing w:val="-6"/>
          <w:w w:val="105"/>
        </w:rPr>
        <w:t> </w:t>
      </w:r>
      <w:r>
        <w:rPr>
          <w:w w:val="105"/>
        </w:rPr>
        <w:t>provisional</w:t>
      </w:r>
      <w:r>
        <w:rPr>
          <w:spacing w:val="-7"/>
          <w:w w:val="105"/>
        </w:rPr>
        <w:t> </w:t>
      </w:r>
      <w:r>
        <w:rPr>
          <w:w w:val="105"/>
        </w:rPr>
        <w:t>reflejan unos beneficios de</w:t>
      </w:r>
      <w:r>
        <w:rPr>
          <w:spacing w:val="-8"/>
          <w:w w:val="105"/>
        </w:rPr>
        <w:t> </w:t>
      </w:r>
      <w:r>
        <w:rPr>
          <w:w w:val="105"/>
        </w:rPr>
        <w:t>11.111.673,54€</w:t>
      </w:r>
    </w:p>
    <w:p>
      <w:pPr>
        <w:pStyle w:val="BodyText"/>
        <w:spacing w:before="9"/>
      </w:pPr>
    </w:p>
    <w:p>
      <w:pPr>
        <w:pStyle w:val="Heading2"/>
        <w:numPr>
          <w:ilvl w:val="0"/>
          <w:numId w:val="48"/>
        </w:numPr>
        <w:tabs>
          <w:tab w:pos="2065" w:val="left" w:leader="none"/>
        </w:tabs>
        <w:spacing w:line="240" w:lineRule="auto" w:before="0" w:after="0"/>
        <w:ind w:left="2064" w:right="0" w:hanging="308"/>
        <w:jc w:val="both"/>
        <w:rPr>
          <w:u w:val="none"/>
        </w:rPr>
      </w:pPr>
      <w:r>
        <w:rPr>
          <w:w w:val="105"/>
          <w:u w:val="none"/>
        </w:rPr>
        <w:t>Parque Tecnológico de Telde,</w:t>
      </w:r>
      <w:r>
        <w:rPr>
          <w:spacing w:val="-1"/>
          <w:w w:val="105"/>
          <w:u w:val="none"/>
        </w:rPr>
        <w:t> </w:t>
      </w:r>
      <w:r>
        <w:rPr>
          <w:w w:val="105"/>
          <w:u w:val="none"/>
        </w:rPr>
        <w:t>S.A.</w:t>
      </w:r>
    </w:p>
    <w:p>
      <w:pPr>
        <w:pStyle w:val="BodyText"/>
        <w:spacing w:line="249" w:lineRule="auto" w:before="6"/>
        <w:ind w:left="1707" w:right="1210"/>
        <w:jc w:val="both"/>
      </w:pPr>
      <w:r>
        <w:rPr>
          <w:w w:val="105"/>
        </w:rPr>
        <w:t>Esta sociedad constituida el 3 de diciembre de 2002, tiene por objeto facilitar el acceso a las nuevas tecnologías a las empresas de base tecnológica, a un bajo precio y un alquiler del suelo a un precio reducido. Es una empresa participada por el Ayuntamiento de Telde (62,01%) y el ITC (37,99%). En el ejercicio 2021 no ha desarrollado actividad.</w:t>
      </w:r>
    </w:p>
    <w:p>
      <w:pPr>
        <w:pStyle w:val="BodyText"/>
      </w:pPr>
    </w:p>
    <w:p>
      <w:pPr>
        <w:pStyle w:val="BodyText"/>
      </w:pPr>
    </w:p>
    <w:p>
      <w:pPr>
        <w:pStyle w:val="BodyText"/>
      </w:pPr>
    </w:p>
    <w:p>
      <w:pPr>
        <w:pStyle w:val="BodyText"/>
        <w:spacing w:before="3"/>
        <w:rPr>
          <w:sz w:val="16"/>
        </w:rPr>
      </w:pPr>
    </w:p>
    <w:p>
      <w:pPr>
        <w:spacing w:before="98"/>
        <w:ind w:left="0" w:right="1210" w:firstLine="0"/>
        <w:jc w:val="right"/>
        <w:rPr>
          <w:sz w:val="19"/>
        </w:rPr>
      </w:pPr>
      <w:r>
        <w:rPr>
          <w:sz w:val="19"/>
        </w:rPr>
        <w:t>Página 96</w:t>
      </w:r>
    </w:p>
    <w:p>
      <w:pPr>
        <w:pStyle w:val="BodyText"/>
      </w:pPr>
    </w:p>
    <w:p>
      <w:pPr>
        <w:pStyle w:val="BodyText"/>
      </w:pPr>
    </w:p>
    <w:p>
      <w:pPr>
        <w:pStyle w:val="BodyText"/>
        <w:spacing w:before="5"/>
        <w:rPr>
          <w:sz w:val="18"/>
        </w:rPr>
      </w:pPr>
      <w:r>
        <w:rPr/>
        <w:pict>
          <v:group style="position:absolute;margin-left:52.058052pt;margin-top:12.582289pt;width:490.9pt;height:36.6pt;mso-position-horizontal-relative:page;mso-position-vertical-relative:paragraph;z-index:-251309056;mso-wrap-distance-left:0;mso-wrap-distance-right:0" coordorigin="1041,252" coordsize="9818,732">
            <v:line style="position:absolute" from="1046,979" to="1046,256" stroked="true" strokeweight=".465325pt" strokecolor="#000000">
              <v:stroke dashstyle="solid"/>
            </v:line>
            <v:line style="position:absolute" from="1046,979" to="5441,979" stroked="true" strokeweight=".465325pt" strokecolor="#000000">
              <v:stroke dashstyle="solid"/>
            </v:line>
            <v:line style="position:absolute" from="1046,256" to="5441,256" stroked="true" strokeweight=".465325pt" strokecolor="#000000">
              <v:stroke dashstyle="solid"/>
            </v:line>
            <v:line style="position:absolute" from="5441,979" to="10211,979"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spacing w:before="10"/>
        <w:rPr>
          <w:sz w:val="12"/>
        </w:rPr>
      </w:pPr>
    </w:p>
    <w:p>
      <w:pPr>
        <w:pStyle w:val="Heading2"/>
        <w:numPr>
          <w:ilvl w:val="0"/>
          <w:numId w:val="48"/>
        </w:numPr>
        <w:tabs>
          <w:tab w:pos="2078" w:val="left" w:leader="none"/>
        </w:tabs>
        <w:spacing w:line="240" w:lineRule="auto" w:before="109" w:after="0"/>
        <w:ind w:left="2077" w:right="0" w:hanging="371"/>
        <w:jc w:val="both"/>
        <w:rPr>
          <w:u w:val="none"/>
        </w:rPr>
      </w:pPr>
      <w:r>
        <w:rPr>
          <w:w w:val="105"/>
          <w:u w:val="none"/>
        </w:rPr>
        <w:t>Megaturbinas Arinaga,</w:t>
      </w:r>
      <w:r>
        <w:rPr>
          <w:spacing w:val="-1"/>
          <w:w w:val="105"/>
          <w:u w:val="none"/>
        </w:rPr>
        <w:t> </w:t>
      </w:r>
      <w:r>
        <w:rPr>
          <w:w w:val="105"/>
          <w:u w:val="none"/>
        </w:rPr>
        <w:t>S.A.</w:t>
      </w:r>
    </w:p>
    <w:p>
      <w:pPr>
        <w:pStyle w:val="BodyText"/>
        <w:spacing w:line="249" w:lineRule="auto" w:before="5"/>
        <w:ind w:left="1707" w:right="1210"/>
        <w:jc w:val="both"/>
      </w:pPr>
      <w:r>
        <w:rPr>
          <w:w w:val="105"/>
        </w:rPr>
        <w:t>Es</w:t>
      </w:r>
      <w:r>
        <w:rPr>
          <w:spacing w:val="-10"/>
          <w:w w:val="105"/>
        </w:rPr>
        <w:t> </w:t>
      </w:r>
      <w:r>
        <w:rPr>
          <w:w w:val="105"/>
        </w:rPr>
        <w:t>una</w:t>
      </w:r>
      <w:r>
        <w:rPr>
          <w:spacing w:val="-10"/>
          <w:w w:val="105"/>
        </w:rPr>
        <w:t> </w:t>
      </w:r>
      <w:r>
        <w:rPr>
          <w:w w:val="105"/>
        </w:rPr>
        <w:t>sociedad</w:t>
      </w:r>
      <w:r>
        <w:rPr>
          <w:spacing w:val="-10"/>
          <w:w w:val="105"/>
        </w:rPr>
        <w:t> </w:t>
      </w:r>
      <w:r>
        <w:rPr>
          <w:w w:val="105"/>
        </w:rPr>
        <w:t>cuya</w:t>
      </w:r>
      <w:r>
        <w:rPr>
          <w:spacing w:val="-11"/>
          <w:w w:val="105"/>
        </w:rPr>
        <w:t> </w:t>
      </w:r>
      <w:r>
        <w:rPr>
          <w:w w:val="105"/>
        </w:rPr>
        <w:t>actividad</w:t>
      </w:r>
      <w:r>
        <w:rPr>
          <w:spacing w:val="-10"/>
          <w:w w:val="105"/>
        </w:rPr>
        <w:t> </w:t>
      </w:r>
      <w:r>
        <w:rPr>
          <w:w w:val="105"/>
        </w:rPr>
        <w:t>se</w:t>
      </w:r>
      <w:r>
        <w:rPr>
          <w:spacing w:val="-10"/>
          <w:w w:val="105"/>
        </w:rPr>
        <w:t> </w:t>
      </w:r>
      <w:r>
        <w:rPr>
          <w:w w:val="105"/>
        </w:rPr>
        <w:t>centra</w:t>
      </w:r>
      <w:r>
        <w:rPr>
          <w:spacing w:val="-10"/>
          <w:w w:val="105"/>
        </w:rPr>
        <w:t> </w:t>
      </w:r>
      <w:r>
        <w:rPr>
          <w:w w:val="105"/>
        </w:rPr>
        <w:t>en</w:t>
      </w:r>
      <w:r>
        <w:rPr>
          <w:spacing w:val="-9"/>
          <w:w w:val="105"/>
        </w:rPr>
        <w:t> </w:t>
      </w:r>
      <w:r>
        <w:rPr>
          <w:w w:val="105"/>
        </w:rPr>
        <w:t>la</w:t>
      </w:r>
      <w:r>
        <w:rPr>
          <w:spacing w:val="-10"/>
          <w:w w:val="105"/>
        </w:rPr>
        <w:t> </w:t>
      </w:r>
      <w:r>
        <w:rPr>
          <w:w w:val="105"/>
        </w:rPr>
        <w:t>promoción</w:t>
      </w:r>
      <w:r>
        <w:rPr>
          <w:spacing w:val="-10"/>
          <w:w w:val="105"/>
        </w:rPr>
        <w:t> </w:t>
      </w:r>
      <w:r>
        <w:rPr>
          <w:w w:val="105"/>
        </w:rPr>
        <w:t>de</w:t>
      </w:r>
      <w:r>
        <w:rPr>
          <w:spacing w:val="-10"/>
          <w:w w:val="105"/>
        </w:rPr>
        <w:t> </w:t>
      </w:r>
      <w:r>
        <w:rPr>
          <w:w w:val="105"/>
        </w:rPr>
        <w:t>grandes</w:t>
      </w:r>
      <w:r>
        <w:rPr>
          <w:spacing w:val="-11"/>
          <w:w w:val="105"/>
        </w:rPr>
        <w:t> </w:t>
      </w:r>
      <w:r>
        <w:rPr>
          <w:w w:val="105"/>
        </w:rPr>
        <w:t>turbinas</w:t>
      </w:r>
      <w:r>
        <w:rPr>
          <w:spacing w:val="-10"/>
          <w:w w:val="105"/>
        </w:rPr>
        <w:t> </w:t>
      </w:r>
      <w:r>
        <w:rPr>
          <w:w w:val="105"/>
        </w:rPr>
        <w:t>eólicas,</w:t>
      </w:r>
      <w:r>
        <w:rPr>
          <w:spacing w:val="-10"/>
          <w:w w:val="105"/>
        </w:rPr>
        <w:t> </w:t>
      </w:r>
      <w:r>
        <w:rPr>
          <w:w w:val="105"/>
        </w:rPr>
        <w:t>con</w:t>
      </w:r>
      <w:r>
        <w:rPr>
          <w:spacing w:val="-10"/>
          <w:w w:val="105"/>
        </w:rPr>
        <w:t> </w:t>
      </w:r>
      <w:r>
        <w:rPr>
          <w:w w:val="105"/>
        </w:rPr>
        <w:t>componente de I+D, en la explanada de la ampliación del Muelle de Arinaga. En Megaturbinas Arinaga, S.A., el ITC tiene una participación del 33,33%, al igual que la Fundación Canaria Puertos de Las Palmas, y la Sociedad de Promoción Económica de Gran Canaria. Al cierre del ejercicio 2021 la sociedad ha tenido unos beneficios de 80.498.06</w:t>
      </w:r>
      <w:r>
        <w:rPr>
          <w:spacing w:val="-8"/>
          <w:w w:val="105"/>
        </w:rPr>
        <w:t> </w:t>
      </w:r>
      <w:r>
        <w:rPr>
          <w:w w:val="105"/>
        </w:rPr>
        <w:t>€.</w:t>
      </w:r>
    </w:p>
    <w:p>
      <w:pPr>
        <w:pStyle w:val="BodyText"/>
        <w:spacing w:before="10"/>
      </w:pPr>
    </w:p>
    <w:p>
      <w:pPr>
        <w:pStyle w:val="Heading2"/>
        <w:numPr>
          <w:ilvl w:val="0"/>
          <w:numId w:val="48"/>
        </w:numPr>
        <w:tabs>
          <w:tab w:pos="2065" w:val="left" w:leader="none"/>
        </w:tabs>
        <w:spacing w:line="240" w:lineRule="auto" w:before="1" w:after="0"/>
        <w:ind w:left="2064" w:right="0" w:hanging="308"/>
        <w:jc w:val="both"/>
        <w:rPr>
          <w:u w:val="none"/>
        </w:rPr>
      </w:pPr>
      <w:r>
        <w:rPr>
          <w:w w:val="105"/>
          <w:u w:val="none"/>
        </w:rPr>
        <w:t>Gorona del Viento El Hierro,</w:t>
      </w:r>
      <w:r>
        <w:rPr>
          <w:spacing w:val="-6"/>
          <w:w w:val="105"/>
          <w:u w:val="none"/>
        </w:rPr>
        <w:t> </w:t>
      </w:r>
      <w:r>
        <w:rPr>
          <w:w w:val="105"/>
          <w:u w:val="none"/>
        </w:rPr>
        <w:t>S.A.</w:t>
      </w:r>
    </w:p>
    <w:p>
      <w:pPr>
        <w:pStyle w:val="BodyText"/>
        <w:spacing w:line="249" w:lineRule="auto" w:before="5"/>
        <w:ind w:left="1707" w:right="1209"/>
        <w:jc w:val="both"/>
      </w:pPr>
      <w:r>
        <w:rPr>
          <w:w w:val="105"/>
        </w:rPr>
        <w:t>Su objeto social es el análisis, desarrollo, promoción, construcción operación y mantenimiento de la central</w:t>
      </w:r>
      <w:r>
        <w:rPr>
          <w:spacing w:val="-19"/>
          <w:w w:val="105"/>
        </w:rPr>
        <w:t> </w:t>
      </w:r>
      <w:r>
        <w:rPr>
          <w:w w:val="105"/>
        </w:rPr>
        <w:t>hidroeólica</w:t>
      </w:r>
      <w:r>
        <w:rPr>
          <w:spacing w:val="-19"/>
          <w:w w:val="105"/>
        </w:rPr>
        <w:t> </w:t>
      </w:r>
      <w:r>
        <w:rPr>
          <w:w w:val="105"/>
        </w:rPr>
        <w:t>de</w:t>
      </w:r>
      <w:r>
        <w:rPr>
          <w:spacing w:val="-18"/>
          <w:w w:val="105"/>
        </w:rPr>
        <w:t> </w:t>
      </w:r>
      <w:r>
        <w:rPr>
          <w:w w:val="105"/>
        </w:rPr>
        <w:t>producción</w:t>
      </w:r>
      <w:r>
        <w:rPr>
          <w:spacing w:val="-17"/>
          <w:w w:val="105"/>
        </w:rPr>
        <w:t> </w:t>
      </w:r>
      <w:r>
        <w:rPr>
          <w:w w:val="105"/>
        </w:rPr>
        <w:t>de</w:t>
      </w:r>
      <w:r>
        <w:rPr>
          <w:spacing w:val="-20"/>
          <w:w w:val="105"/>
        </w:rPr>
        <w:t> </w:t>
      </w:r>
      <w:r>
        <w:rPr>
          <w:w w:val="105"/>
        </w:rPr>
        <w:t>energía</w:t>
      </w:r>
      <w:r>
        <w:rPr>
          <w:spacing w:val="-19"/>
          <w:w w:val="105"/>
        </w:rPr>
        <w:t> </w:t>
      </w:r>
      <w:r>
        <w:rPr>
          <w:w w:val="105"/>
        </w:rPr>
        <w:t>eléctrica</w:t>
      </w:r>
      <w:r>
        <w:rPr>
          <w:spacing w:val="-17"/>
          <w:w w:val="105"/>
        </w:rPr>
        <w:t> </w:t>
      </w:r>
      <w:r>
        <w:rPr>
          <w:w w:val="105"/>
        </w:rPr>
        <w:t>en</w:t>
      </w:r>
      <w:r>
        <w:rPr>
          <w:spacing w:val="-18"/>
          <w:w w:val="105"/>
        </w:rPr>
        <w:t> </w:t>
      </w:r>
      <w:r>
        <w:rPr>
          <w:w w:val="105"/>
        </w:rPr>
        <w:t>El</w:t>
      </w:r>
      <w:r>
        <w:rPr>
          <w:spacing w:val="-19"/>
          <w:w w:val="105"/>
        </w:rPr>
        <w:t> </w:t>
      </w:r>
      <w:r>
        <w:rPr>
          <w:w w:val="105"/>
        </w:rPr>
        <w:t>Hierro,</w:t>
      </w:r>
      <w:r>
        <w:rPr>
          <w:spacing w:val="-17"/>
          <w:w w:val="105"/>
        </w:rPr>
        <w:t> </w:t>
      </w:r>
      <w:r>
        <w:rPr>
          <w:w w:val="105"/>
        </w:rPr>
        <w:t>mediante</w:t>
      </w:r>
      <w:r>
        <w:rPr>
          <w:spacing w:val="-18"/>
          <w:w w:val="105"/>
        </w:rPr>
        <w:t> </w:t>
      </w:r>
      <w:r>
        <w:rPr>
          <w:w w:val="105"/>
        </w:rPr>
        <w:t>la</w:t>
      </w:r>
      <w:r>
        <w:rPr>
          <w:spacing w:val="-19"/>
          <w:w w:val="105"/>
        </w:rPr>
        <w:t> </w:t>
      </w:r>
      <w:r>
        <w:rPr>
          <w:w w:val="105"/>
        </w:rPr>
        <w:t>utilización</w:t>
      </w:r>
      <w:r>
        <w:rPr>
          <w:spacing w:val="-18"/>
          <w:w w:val="105"/>
        </w:rPr>
        <w:t> </w:t>
      </w:r>
      <w:r>
        <w:rPr>
          <w:w w:val="105"/>
        </w:rPr>
        <w:t>de</w:t>
      </w:r>
      <w:r>
        <w:rPr>
          <w:spacing w:val="-17"/>
          <w:w w:val="105"/>
        </w:rPr>
        <w:t> </w:t>
      </w:r>
      <w:r>
        <w:rPr>
          <w:w w:val="105"/>
        </w:rPr>
        <w:t>la</w:t>
      </w:r>
      <w:r>
        <w:rPr>
          <w:spacing w:val="-18"/>
          <w:w w:val="105"/>
        </w:rPr>
        <w:t> </w:t>
      </w:r>
      <w:r>
        <w:rPr>
          <w:w w:val="105"/>
        </w:rPr>
        <w:t>diversidad de</w:t>
      </w:r>
      <w:r>
        <w:rPr>
          <w:spacing w:val="-6"/>
          <w:w w:val="105"/>
        </w:rPr>
        <w:t> </w:t>
      </w:r>
      <w:r>
        <w:rPr>
          <w:w w:val="105"/>
        </w:rPr>
        <w:t>energías</w:t>
      </w:r>
      <w:r>
        <w:rPr>
          <w:spacing w:val="-7"/>
          <w:w w:val="105"/>
        </w:rPr>
        <w:t> </w:t>
      </w:r>
      <w:r>
        <w:rPr>
          <w:w w:val="105"/>
        </w:rPr>
        <w:t>renovables</w:t>
      </w:r>
      <w:r>
        <w:rPr>
          <w:spacing w:val="-6"/>
          <w:w w:val="105"/>
        </w:rPr>
        <w:t> </w:t>
      </w:r>
      <w:r>
        <w:rPr>
          <w:w w:val="105"/>
        </w:rPr>
        <w:t>existentes,</w:t>
      </w:r>
      <w:r>
        <w:rPr>
          <w:spacing w:val="-7"/>
          <w:w w:val="105"/>
        </w:rPr>
        <w:t> </w:t>
      </w:r>
      <w:r>
        <w:rPr>
          <w:w w:val="105"/>
        </w:rPr>
        <w:t>y</w:t>
      </w:r>
      <w:r>
        <w:rPr>
          <w:spacing w:val="-6"/>
          <w:w w:val="105"/>
        </w:rPr>
        <w:t> </w:t>
      </w:r>
      <w:r>
        <w:rPr>
          <w:w w:val="105"/>
        </w:rPr>
        <w:t>su</w:t>
      </w:r>
      <w:r>
        <w:rPr>
          <w:spacing w:val="-7"/>
          <w:w w:val="105"/>
        </w:rPr>
        <w:t> </w:t>
      </w:r>
      <w:r>
        <w:rPr>
          <w:w w:val="105"/>
        </w:rPr>
        <w:t>posterior</w:t>
      </w:r>
      <w:r>
        <w:rPr>
          <w:spacing w:val="-8"/>
          <w:w w:val="105"/>
        </w:rPr>
        <w:t> </w:t>
      </w:r>
      <w:r>
        <w:rPr>
          <w:w w:val="105"/>
        </w:rPr>
        <w:t>entrega</w:t>
      </w:r>
      <w:r>
        <w:rPr>
          <w:spacing w:val="-5"/>
          <w:w w:val="105"/>
        </w:rPr>
        <w:t> </w:t>
      </w:r>
      <w:r>
        <w:rPr>
          <w:w w:val="105"/>
        </w:rPr>
        <w:t>a</w:t>
      </w:r>
      <w:r>
        <w:rPr>
          <w:spacing w:val="-6"/>
          <w:w w:val="105"/>
        </w:rPr>
        <w:t> </w:t>
      </w:r>
      <w:r>
        <w:rPr>
          <w:w w:val="105"/>
        </w:rPr>
        <w:t>la</w:t>
      </w:r>
      <w:r>
        <w:rPr>
          <w:spacing w:val="-6"/>
          <w:w w:val="105"/>
        </w:rPr>
        <w:t> </w:t>
      </w:r>
      <w:r>
        <w:rPr>
          <w:w w:val="105"/>
        </w:rPr>
        <w:t>compañía</w:t>
      </w:r>
      <w:r>
        <w:rPr>
          <w:spacing w:val="-5"/>
          <w:w w:val="105"/>
        </w:rPr>
        <w:t> </w:t>
      </w:r>
      <w:r>
        <w:rPr>
          <w:w w:val="105"/>
        </w:rPr>
        <w:t>distribuidora</w:t>
      </w:r>
      <w:r>
        <w:rPr>
          <w:spacing w:val="-6"/>
          <w:w w:val="105"/>
        </w:rPr>
        <w:t> </w:t>
      </w:r>
      <w:r>
        <w:rPr>
          <w:w w:val="105"/>
        </w:rPr>
        <w:t>para</w:t>
      </w:r>
      <w:r>
        <w:rPr>
          <w:spacing w:val="-6"/>
          <w:w w:val="105"/>
        </w:rPr>
        <w:t> </w:t>
      </w:r>
      <w:r>
        <w:rPr>
          <w:w w:val="105"/>
        </w:rPr>
        <w:t>el</w:t>
      </w:r>
      <w:r>
        <w:rPr>
          <w:spacing w:val="-7"/>
          <w:w w:val="105"/>
        </w:rPr>
        <w:t> </w:t>
      </w:r>
      <w:r>
        <w:rPr>
          <w:w w:val="105"/>
        </w:rPr>
        <w:t>suministro final</w:t>
      </w:r>
      <w:r>
        <w:rPr>
          <w:spacing w:val="-9"/>
          <w:w w:val="105"/>
        </w:rPr>
        <w:t> </w:t>
      </w:r>
      <w:r>
        <w:rPr>
          <w:w w:val="105"/>
        </w:rPr>
        <w:t>a</w:t>
      </w:r>
      <w:r>
        <w:rPr>
          <w:spacing w:val="-10"/>
          <w:w w:val="105"/>
        </w:rPr>
        <w:t> </w:t>
      </w:r>
      <w:r>
        <w:rPr>
          <w:w w:val="105"/>
        </w:rPr>
        <w:t>todos</w:t>
      </w:r>
      <w:r>
        <w:rPr>
          <w:spacing w:val="-9"/>
          <w:w w:val="105"/>
        </w:rPr>
        <w:t> </w:t>
      </w:r>
      <w:r>
        <w:rPr>
          <w:w w:val="105"/>
        </w:rPr>
        <w:t>los</w:t>
      </w:r>
      <w:r>
        <w:rPr>
          <w:spacing w:val="-10"/>
          <w:w w:val="105"/>
        </w:rPr>
        <w:t> </w:t>
      </w:r>
      <w:r>
        <w:rPr>
          <w:w w:val="105"/>
        </w:rPr>
        <w:t>habitantes</w:t>
      </w:r>
      <w:r>
        <w:rPr>
          <w:spacing w:val="-12"/>
          <w:w w:val="105"/>
        </w:rPr>
        <w:t> </w:t>
      </w:r>
      <w:r>
        <w:rPr>
          <w:w w:val="105"/>
        </w:rPr>
        <w:t>de</w:t>
      </w:r>
      <w:r>
        <w:rPr>
          <w:spacing w:val="-8"/>
          <w:w w:val="105"/>
        </w:rPr>
        <w:t> </w:t>
      </w:r>
      <w:r>
        <w:rPr>
          <w:w w:val="105"/>
        </w:rPr>
        <w:t>la</w:t>
      </w:r>
      <w:r>
        <w:rPr>
          <w:spacing w:val="-9"/>
          <w:w w:val="105"/>
        </w:rPr>
        <w:t> </w:t>
      </w:r>
      <w:r>
        <w:rPr>
          <w:w w:val="105"/>
        </w:rPr>
        <w:t>isla</w:t>
      </w:r>
      <w:r>
        <w:rPr>
          <w:spacing w:val="-10"/>
          <w:w w:val="105"/>
        </w:rPr>
        <w:t> </w:t>
      </w:r>
      <w:r>
        <w:rPr>
          <w:w w:val="105"/>
        </w:rPr>
        <w:t>de</w:t>
      </w:r>
      <w:r>
        <w:rPr>
          <w:spacing w:val="-10"/>
          <w:w w:val="105"/>
        </w:rPr>
        <w:t> </w:t>
      </w:r>
      <w:r>
        <w:rPr>
          <w:w w:val="105"/>
        </w:rPr>
        <w:t>El</w:t>
      </w:r>
      <w:r>
        <w:rPr>
          <w:spacing w:val="-8"/>
          <w:w w:val="105"/>
        </w:rPr>
        <w:t> </w:t>
      </w:r>
      <w:r>
        <w:rPr>
          <w:w w:val="105"/>
        </w:rPr>
        <w:t>Hierro.</w:t>
      </w:r>
      <w:r>
        <w:rPr>
          <w:spacing w:val="-10"/>
          <w:w w:val="105"/>
        </w:rPr>
        <w:t> </w:t>
      </w:r>
      <w:r>
        <w:rPr>
          <w:w w:val="105"/>
        </w:rPr>
        <w:t>Tras</w:t>
      </w:r>
      <w:r>
        <w:rPr>
          <w:spacing w:val="-8"/>
          <w:w w:val="105"/>
        </w:rPr>
        <w:t> </w:t>
      </w:r>
      <w:r>
        <w:rPr>
          <w:w w:val="105"/>
        </w:rPr>
        <w:t>la</w:t>
      </w:r>
      <w:r>
        <w:rPr>
          <w:spacing w:val="-7"/>
          <w:w w:val="105"/>
        </w:rPr>
        <w:t> </w:t>
      </w:r>
      <w:r>
        <w:rPr>
          <w:w w:val="105"/>
        </w:rPr>
        <w:t>ampliación</w:t>
      </w:r>
      <w:r>
        <w:rPr>
          <w:spacing w:val="-10"/>
          <w:w w:val="105"/>
        </w:rPr>
        <w:t> </w:t>
      </w:r>
      <w:r>
        <w:rPr>
          <w:w w:val="105"/>
        </w:rPr>
        <w:t>de</w:t>
      </w:r>
      <w:r>
        <w:rPr>
          <w:spacing w:val="-10"/>
          <w:w w:val="105"/>
        </w:rPr>
        <w:t> </w:t>
      </w:r>
      <w:r>
        <w:rPr>
          <w:w w:val="105"/>
        </w:rPr>
        <w:t>capital</w:t>
      </w:r>
      <w:r>
        <w:rPr>
          <w:spacing w:val="-8"/>
          <w:w w:val="105"/>
        </w:rPr>
        <w:t> </w:t>
      </w:r>
      <w:r>
        <w:rPr>
          <w:w w:val="105"/>
        </w:rPr>
        <w:t>suscrita</w:t>
      </w:r>
      <w:r>
        <w:rPr>
          <w:spacing w:val="-8"/>
          <w:w w:val="105"/>
        </w:rPr>
        <w:t> </w:t>
      </w:r>
      <w:r>
        <w:rPr>
          <w:w w:val="105"/>
        </w:rPr>
        <w:t>por</w:t>
      </w:r>
      <w:r>
        <w:rPr>
          <w:spacing w:val="-10"/>
          <w:w w:val="105"/>
        </w:rPr>
        <w:t> </w:t>
      </w:r>
      <w:r>
        <w:rPr>
          <w:w w:val="105"/>
        </w:rPr>
        <w:t>el</w:t>
      </w:r>
      <w:r>
        <w:rPr>
          <w:spacing w:val="-9"/>
          <w:w w:val="105"/>
        </w:rPr>
        <w:t> </w:t>
      </w:r>
      <w:r>
        <w:rPr>
          <w:w w:val="105"/>
        </w:rPr>
        <w:t>Cabildo</w:t>
      </w:r>
      <w:r>
        <w:rPr>
          <w:spacing w:val="-10"/>
          <w:w w:val="105"/>
        </w:rPr>
        <w:t> </w:t>
      </w:r>
      <w:r>
        <w:rPr>
          <w:w w:val="105"/>
        </w:rPr>
        <w:t>de El</w:t>
      </w:r>
      <w:r>
        <w:rPr>
          <w:spacing w:val="-14"/>
          <w:w w:val="105"/>
        </w:rPr>
        <w:t> </w:t>
      </w:r>
      <w:r>
        <w:rPr>
          <w:w w:val="105"/>
        </w:rPr>
        <w:t>Hierro,</w:t>
      </w:r>
      <w:r>
        <w:rPr>
          <w:spacing w:val="-13"/>
          <w:w w:val="105"/>
        </w:rPr>
        <w:t> </w:t>
      </w:r>
      <w:r>
        <w:rPr>
          <w:w w:val="105"/>
        </w:rPr>
        <w:t>y</w:t>
      </w:r>
      <w:r>
        <w:rPr>
          <w:spacing w:val="-13"/>
          <w:w w:val="105"/>
        </w:rPr>
        <w:t> </w:t>
      </w:r>
      <w:r>
        <w:rPr>
          <w:w w:val="105"/>
        </w:rPr>
        <w:t>por</w:t>
      </w:r>
      <w:r>
        <w:rPr>
          <w:spacing w:val="-14"/>
          <w:w w:val="105"/>
        </w:rPr>
        <w:t> </w:t>
      </w:r>
      <w:r>
        <w:rPr>
          <w:w w:val="105"/>
        </w:rPr>
        <w:t>el</w:t>
      </w:r>
      <w:r>
        <w:rPr>
          <w:spacing w:val="-13"/>
          <w:w w:val="105"/>
        </w:rPr>
        <w:t> </w:t>
      </w:r>
      <w:r>
        <w:rPr>
          <w:w w:val="105"/>
        </w:rPr>
        <w:t>Gobierno</w:t>
      </w:r>
      <w:r>
        <w:rPr>
          <w:spacing w:val="-14"/>
          <w:w w:val="105"/>
        </w:rPr>
        <w:t> </w:t>
      </w:r>
      <w:r>
        <w:rPr>
          <w:w w:val="105"/>
        </w:rPr>
        <w:t>de</w:t>
      </w:r>
      <w:r>
        <w:rPr>
          <w:spacing w:val="-13"/>
          <w:w w:val="105"/>
        </w:rPr>
        <w:t> </w:t>
      </w:r>
      <w:r>
        <w:rPr>
          <w:w w:val="105"/>
        </w:rPr>
        <w:t>Canarias;</w:t>
      </w:r>
      <w:r>
        <w:rPr>
          <w:spacing w:val="-13"/>
          <w:w w:val="105"/>
        </w:rPr>
        <w:t> </w:t>
      </w:r>
      <w:r>
        <w:rPr>
          <w:w w:val="105"/>
        </w:rPr>
        <w:t>cuenta</w:t>
      </w:r>
      <w:r>
        <w:rPr>
          <w:spacing w:val="-12"/>
          <w:w w:val="105"/>
        </w:rPr>
        <w:t> </w:t>
      </w:r>
      <w:r>
        <w:rPr>
          <w:w w:val="105"/>
        </w:rPr>
        <w:t>con</w:t>
      </w:r>
      <w:r>
        <w:rPr>
          <w:spacing w:val="-13"/>
          <w:w w:val="105"/>
        </w:rPr>
        <w:t> </w:t>
      </w:r>
      <w:r>
        <w:rPr>
          <w:w w:val="105"/>
        </w:rPr>
        <w:t>cuatro</w:t>
      </w:r>
      <w:r>
        <w:rPr>
          <w:spacing w:val="-13"/>
          <w:w w:val="105"/>
        </w:rPr>
        <w:t> </w:t>
      </w:r>
      <w:r>
        <w:rPr>
          <w:w w:val="105"/>
        </w:rPr>
        <w:t>accionistas:</w:t>
      </w:r>
      <w:r>
        <w:rPr>
          <w:spacing w:val="-14"/>
          <w:w w:val="105"/>
        </w:rPr>
        <w:t> </w:t>
      </w:r>
      <w:r>
        <w:rPr>
          <w:w w:val="105"/>
        </w:rPr>
        <w:t>el</w:t>
      </w:r>
      <w:r>
        <w:rPr>
          <w:spacing w:val="-13"/>
          <w:w w:val="105"/>
        </w:rPr>
        <w:t> </w:t>
      </w:r>
      <w:r>
        <w:rPr>
          <w:w w:val="105"/>
        </w:rPr>
        <w:t>Cabildo</w:t>
      </w:r>
      <w:r>
        <w:rPr>
          <w:spacing w:val="-16"/>
          <w:w w:val="105"/>
        </w:rPr>
        <w:t> </w:t>
      </w:r>
      <w:r>
        <w:rPr>
          <w:w w:val="105"/>
        </w:rPr>
        <w:t>de</w:t>
      </w:r>
      <w:r>
        <w:rPr>
          <w:spacing w:val="-13"/>
          <w:w w:val="105"/>
        </w:rPr>
        <w:t> </w:t>
      </w:r>
      <w:r>
        <w:rPr>
          <w:w w:val="105"/>
        </w:rPr>
        <w:t>El</w:t>
      </w:r>
      <w:r>
        <w:rPr>
          <w:spacing w:val="-14"/>
          <w:w w:val="105"/>
        </w:rPr>
        <w:t> </w:t>
      </w:r>
      <w:r>
        <w:rPr>
          <w:w w:val="105"/>
        </w:rPr>
        <w:t>Hierro</w:t>
      </w:r>
      <w:r>
        <w:rPr>
          <w:spacing w:val="-12"/>
          <w:w w:val="105"/>
        </w:rPr>
        <w:t> </w:t>
      </w:r>
      <w:r>
        <w:rPr>
          <w:w w:val="105"/>
        </w:rPr>
        <w:t>(65,82%), Unión</w:t>
      </w:r>
      <w:r>
        <w:rPr>
          <w:spacing w:val="-10"/>
          <w:w w:val="105"/>
        </w:rPr>
        <w:t> </w:t>
      </w:r>
      <w:r>
        <w:rPr>
          <w:w w:val="105"/>
        </w:rPr>
        <w:t>Eléctrica</w:t>
      </w:r>
      <w:r>
        <w:rPr>
          <w:spacing w:val="-9"/>
          <w:w w:val="105"/>
        </w:rPr>
        <w:t> </w:t>
      </w:r>
      <w:r>
        <w:rPr>
          <w:w w:val="105"/>
        </w:rPr>
        <w:t>de</w:t>
      </w:r>
      <w:r>
        <w:rPr>
          <w:spacing w:val="-9"/>
          <w:w w:val="105"/>
        </w:rPr>
        <w:t> </w:t>
      </w:r>
      <w:r>
        <w:rPr>
          <w:w w:val="105"/>
        </w:rPr>
        <w:t>Canarias</w:t>
      </w:r>
      <w:r>
        <w:rPr>
          <w:spacing w:val="-10"/>
          <w:w w:val="105"/>
        </w:rPr>
        <w:t> </w:t>
      </w:r>
      <w:r>
        <w:rPr>
          <w:w w:val="105"/>
        </w:rPr>
        <w:t>S.A.U.</w:t>
      </w:r>
      <w:r>
        <w:rPr>
          <w:spacing w:val="-9"/>
          <w:w w:val="105"/>
        </w:rPr>
        <w:t> </w:t>
      </w:r>
      <w:r>
        <w:rPr>
          <w:w w:val="105"/>
        </w:rPr>
        <w:t>(23,21%),</w:t>
      </w:r>
      <w:r>
        <w:rPr>
          <w:spacing w:val="-9"/>
          <w:w w:val="105"/>
        </w:rPr>
        <w:t> </w:t>
      </w:r>
      <w:r>
        <w:rPr>
          <w:w w:val="105"/>
        </w:rPr>
        <w:t>el</w:t>
      </w:r>
      <w:r>
        <w:rPr>
          <w:spacing w:val="-10"/>
          <w:w w:val="105"/>
        </w:rPr>
        <w:t> </w:t>
      </w:r>
      <w:r>
        <w:rPr>
          <w:w w:val="105"/>
        </w:rPr>
        <w:t>Gobierno</w:t>
      </w:r>
      <w:r>
        <w:rPr>
          <w:spacing w:val="-9"/>
          <w:w w:val="105"/>
        </w:rPr>
        <w:t> </w:t>
      </w:r>
      <w:r>
        <w:rPr>
          <w:w w:val="105"/>
        </w:rPr>
        <w:t>de</w:t>
      </w:r>
      <w:r>
        <w:rPr>
          <w:spacing w:val="-9"/>
          <w:w w:val="105"/>
        </w:rPr>
        <w:t> </w:t>
      </w:r>
      <w:r>
        <w:rPr>
          <w:w w:val="105"/>
        </w:rPr>
        <w:t>Canarias</w:t>
      </w:r>
      <w:r>
        <w:rPr>
          <w:spacing w:val="-9"/>
          <w:w w:val="105"/>
        </w:rPr>
        <w:t> </w:t>
      </w:r>
      <w:r>
        <w:rPr>
          <w:w w:val="105"/>
        </w:rPr>
        <w:t>(3,23%),</w:t>
      </w:r>
      <w:r>
        <w:rPr>
          <w:spacing w:val="-9"/>
          <w:w w:val="105"/>
        </w:rPr>
        <w:t> </w:t>
      </w:r>
      <w:r>
        <w:rPr>
          <w:w w:val="105"/>
        </w:rPr>
        <w:t>y</w:t>
      </w:r>
      <w:r>
        <w:rPr>
          <w:spacing w:val="-9"/>
          <w:w w:val="105"/>
        </w:rPr>
        <w:t> </w:t>
      </w:r>
      <w:r>
        <w:rPr>
          <w:w w:val="105"/>
        </w:rPr>
        <w:t>el</w:t>
      </w:r>
      <w:r>
        <w:rPr>
          <w:spacing w:val="-10"/>
          <w:w w:val="105"/>
        </w:rPr>
        <w:t> </w:t>
      </w:r>
      <w:r>
        <w:rPr>
          <w:w w:val="105"/>
        </w:rPr>
        <w:t>propio</w:t>
      </w:r>
      <w:r>
        <w:rPr>
          <w:spacing w:val="-9"/>
          <w:w w:val="105"/>
        </w:rPr>
        <w:t> </w:t>
      </w:r>
      <w:r>
        <w:rPr>
          <w:w w:val="105"/>
        </w:rPr>
        <w:t>ITC</w:t>
      </w:r>
      <w:r>
        <w:rPr>
          <w:spacing w:val="-10"/>
          <w:w w:val="105"/>
        </w:rPr>
        <w:t> </w:t>
      </w:r>
      <w:r>
        <w:rPr>
          <w:w w:val="105"/>
        </w:rPr>
        <w:t>(7,74%). La</w:t>
      </w:r>
      <w:r>
        <w:rPr>
          <w:spacing w:val="-14"/>
          <w:w w:val="105"/>
        </w:rPr>
        <w:t> </w:t>
      </w:r>
      <w:r>
        <w:rPr>
          <w:w w:val="105"/>
        </w:rPr>
        <w:t>central</w:t>
      </w:r>
      <w:r>
        <w:rPr>
          <w:spacing w:val="-16"/>
          <w:w w:val="105"/>
        </w:rPr>
        <w:t> </w:t>
      </w:r>
      <w:r>
        <w:rPr>
          <w:w w:val="105"/>
        </w:rPr>
        <w:t>hidroeólica</w:t>
      </w:r>
      <w:r>
        <w:rPr>
          <w:spacing w:val="-15"/>
          <w:w w:val="105"/>
        </w:rPr>
        <w:t> </w:t>
      </w:r>
      <w:r>
        <w:rPr>
          <w:w w:val="105"/>
        </w:rPr>
        <w:t>se</w:t>
      </w:r>
      <w:r>
        <w:rPr>
          <w:spacing w:val="-15"/>
          <w:w w:val="105"/>
        </w:rPr>
        <w:t> </w:t>
      </w:r>
      <w:r>
        <w:rPr>
          <w:w w:val="105"/>
        </w:rPr>
        <w:t>encuentra</w:t>
      </w:r>
      <w:r>
        <w:rPr>
          <w:spacing w:val="-15"/>
          <w:w w:val="105"/>
        </w:rPr>
        <w:t> </w:t>
      </w:r>
      <w:r>
        <w:rPr>
          <w:w w:val="105"/>
        </w:rPr>
        <w:t>en</w:t>
      </w:r>
      <w:r>
        <w:rPr>
          <w:spacing w:val="-16"/>
          <w:w w:val="105"/>
        </w:rPr>
        <w:t> </w:t>
      </w:r>
      <w:r>
        <w:rPr>
          <w:w w:val="105"/>
        </w:rPr>
        <w:t>explotación.</w:t>
      </w:r>
      <w:r>
        <w:rPr>
          <w:spacing w:val="-15"/>
          <w:w w:val="105"/>
        </w:rPr>
        <w:t> </w:t>
      </w:r>
      <w:r>
        <w:rPr>
          <w:w w:val="105"/>
        </w:rPr>
        <w:t>Al</w:t>
      </w:r>
      <w:r>
        <w:rPr>
          <w:spacing w:val="-14"/>
          <w:w w:val="105"/>
        </w:rPr>
        <w:t> </w:t>
      </w:r>
      <w:r>
        <w:rPr>
          <w:w w:val="105"/>
        </w:rPr>
        <w:t>cierre</w:t>
      </w:r>
      <w:r>
        <w:rPr>
          <w:spacing w:val="-14"/>
          <w:w w:val="105"/>
        </w:rPr>
        <w:t> </w:t>
      </w:r>
      <w:r>
        <w:rPr>
          <w:w w:val="105"/>
        </w:rPr>
        <w:t>del</w:t>
      </w:r>
      <w:r>
        <w:rPr>
          <w:spacing w:val="-14"/>
          <w:w w:val="105"/>
        </w:rPr>
        <w:t> </w:t>
      </w:r>
      <w:r>
        <w:rPr>
          <w:w w:val="105"/>
        </w:rPr>
        <w:t>ejercicio</w:t>
      </w:r>
      <w:r>
        <w:rPr>
          <w:spacing w:val="-15"/>
          <w:w w:val="105"/>
        </w:rPr>
        <w:t> </w:t>
      </w:r>
      <w:r>
        <w:rPr>
          <w:w w:val="105"/>
        </w:rPr>
        <w:t>2021</w:t>
      </w:r>
      <w:r>
        <w:rPr>
          <w:spacing w:val="-15"/>
          <w:w w:val="105"/>
        </w:rPr>
        <w:t> </w:t>
      </w:r>
      <w:r>
        <w:rPr>
          <w:w w:val="105"/>
        </w:rPr>
        <w:t>la</w:t>
      </w:r>
      <w:r>
        <w:rPr>
          <w:spacing w:val="-16"/>
          <w:w w:val="105"/>
        </w:rPr>
        <w:t> </w:t>
      </w:r>
      <w:r>
        <w:rPr>
          <w:w w:val="105"/>
        </w:rPr>
        <w:t>sociedad</w:t>
      </w:r>
      <w:r>
        <w:rPr>
          <w:spacing w:val="-15"/>
          <w:w w:val="105"/>
        </w:rPr>
        <w:t> </w:t>
      </w:r>
      <w:r>
        <w:rPr>
          <w:w w:val="105"/>
        </w:rPr>
        <w:t>ha</w:t>
      </w:r>
      <w:r>
        <w:rPr>
          <w:spacing w:val="-13"/>
          <w:w w:val="105"/>
        </w:rPr>
        <w:t> </w:t>
      </w:r>
      <w:r>
        <w:rPr>
          <w:w w:val="105"/>
        </w:rPr>
        <w:t>tenido</w:t>
      </w:r>
      <w:r>
        <w:rPr>
          <w:spacing w:val="-15"/>
          <w:w w:val="105"/>
        </w:rPr>
        <w:t> </w:t>
      </w:r>
      <w:r>
        <w:rPr>
          <w:w w:val="105"/>
        </w:rPr>
        <w:t>unos beneficios de 3.984.508,60</w:t>
      </w:r>
      <w:r>
        <w:rPr>
          <w:spacing w:val="-4"/>
          <w:w w:val="105"/>
        </w:rPr>
        <w:t> </w:t>
      </w:r>
      <w:r>
        <w:rPr>
          <w:w w:val="105"/>
        </w:rPr>
        <w:t>€.</w:t>
      </w:r>
    </w:p>
    <w:p>
      <w:pPr>
        <w:pStyle w:val="BodyText"/>
        <w:rPr>
          <w:sz w:val="24"/>
        </w:rPr>
      </w:pPr>
    </w:p>
    <w:p>
      <w:pPr>
        <w:pStyle w:val="Heading2"/>
        <w:spacing w:before="202"/>
        <w:rPr>
          <w:u w:val="none"/>
        </w:rPr>
      </w:pPr>
      <w:r>
        <w:rPr>
          <w:w w:val="105"/>
          <w:u w:val="none"/>
        </w:rPr>
        <w:t>6.4.- Uso de instrumentos financieros</w:t>
      </w:r>
    </w:p>
    <w:p>
      <w:pPr>
        <w:pStyle w:val="BodyText"/>
        <w:spacing w:before="5"/>
        <w:rPr>
          <w:b/>
          <w:sz w:val="21"/>
        </w:rPr>
      </w:pPr>
    </w:p>
    <w:p>
      <w:pPr>
        <w:spacing w:line="249" w:lineRule="auto" w:before="1"/>
        <w:ind w:left="1707" w:right="1209" w:firstLine="0"/>
        <w:jc w:val="both"/>
        <w:rPr>
          <w:sz w:val="20"/>
        </w:rPr>
      </w:pPr>
      <w:r>
        <w:rPr>
          <w:w w:val="105"/>
          <w:sz w:val="20"/>
        </w:rPr>
        <w:t>Durante</w:t>
      </w:r>
      <w:r>
        <w:rPr>
          <w:spacing w:val="-9"/>
          <w:w w:val="105"/>
          <w:sz w:val="20"/>
        </w:rPr>
        <w:t> </w:t>
      </w:r>
      <w:r>
        <w:rPr>
          <w:w w:val="105"/>
          <w:sz w:val="20"/>
        </w:rPr>
        <w:t>el</w:t>
      </w:r>
      <w:r>
        <w:rPr>
          <w:spacing w:val="-9"/>
          <w:w w:val="105"/>
          <w:sz w:val="20"/>
        </w:rPr>
        <w:t> </w:t>
      </w:r>
      <w:r>
        <w:rPr>
          <w:w w:val="105"/>
          <w:sz w:val="20"/>
        </w:rPr>
        <w:t>ejercicio</w:t>
      </w:r>
      <w:r>
        <w:rPr>
          <w:spacing w:val="-6"/>
          <w:w w:val="105"/>
          <w:sz w:val="20"/>
        </w:rPr>
        <w:t> </w:t>
      </w:r>
      <w:r>
        <w:rPr>
          <w:w w:val="105"/>
          <w:sz w:val="20"/>
        </w:rPr>
        <w:t>2021</w:t>
      </w:r>
      <w:r>
        <w:rPr>
          <w:spacing w:val="-6"/>
          <w:w w:val="105"/>
          <w:sz w:val="20"/>
        </w:rPr>
        <w:t> </w:t>
      </w:r>
      <w:r>
        <w:rPr>
          <w:w w:val="105"/>
          <w:sz w:val="20"/>
        </w:rPr>
        <w:t>no</w:t>
      </w:r>
      <w:r>
        <w:rPr>
          <w:spacing w:val="-9"/>
          <w:w w:val="105"/>
          <w:sz w:val="20"/>
        </w:rPr>
        <w:t> </w:t>
      </w:r>
      <w:r>
        <w:rPr>
          <w:w w:val="105"/>
          <w:sz w:val="20"/>
        </w:rPr>
        <w:t>se</w:t>
      </w:r>
      <w:r>
        <w:rPr>
          <w:spacing w:val="-7"/>
          <w:w w:val="105"/>
          <w:sz w:val="20"/>
        </w:rPr>
        <w:t> </w:t>
      </w:r>
      <w:r>
        <w:rPr>
          <w:w w:val="105"/>
          <w:sz w:val="20"/>
        </w:rPr>
        <w:t>han</w:t>
      </w:r>
      <w:r>
        <w:rPr>
          <w:spacing w:val="-6"/>
          <w:w w:val="105"/>
          <w:sz w:val="20"/>
        </w:rPr>
        <w:t> </w:t>
      </w:r>
      <w:r>
        <w:rPr>
          <w:w w:val="105"/>
          <w:sz w:val="20"/>
        </w:rPr>
        <w:t>contratado</w:t>
      </w:r>
      <w:r>
        <w:rPr>
          <w:spacing w:val="-7"/>
          <w:w w:val="105"/>
          <w:sz w:val="20"/>
        </w:rPr>
        <w:t> </w:t>
      </w:r>
      <w:r>
        <w:rPr>
          <w:w w:val="105"/>
          <w:sz w:val="20"/>
        </w:rPr>
        <w:t>ningún</w:t>
      </w:r>
      <w:r>
        <w:rPr>
          <w:spacing w:val="-6"/>
          <w:w w:val="105"/>
          <w:sz w:val="20"/>
        </w:rPr>
        <w:t> </w:t>
      </w:r>
      <w:r>
        <w:rPr>
          <w:w w:val="105"/>
          <w:sz w:val="20"/>
        </w:rPr>
        <w:t>instrumento</w:t>
      </w:r>
      <w:r>
        <w:rPr>
          <w:spacing w:val="-7"/>
          <w:w w:val="105"/>
          <w:sz w:val="20"/>
        </w:rPr>
        <w:t> </w:t>
      </w:r>
      <w:r>
        <w:rPr>
          <w:w w:val="105"/>
          <w:sz w:val="20"/>
        </w:rPr>
        <w:t>financiero</w:t>
      </w:r>
      <w:r>
        <w:rPr>
          <w:spacing w:val="-6"/>
          <w:w w:val="105"/>
          <w:sz w:val="20"/>
        </w:rPr>
        <w:t> </w:t>
      </w:r>
      <w:r>
        <w:rPr>
          <w:w w:val="105"/>
          <w:sz w:val="20"/>
        </w:rPr>
        <w:t>derivado.</w:t>
      </w:r>
      <w:r>
        <w:rPr>
          <w:spacing w:val="-9"/>
          <w:w w:val="105"/>
          <w:sz w:val="20"/>
        </w:rPr>
        <w:t> </w:t>
      </w:r>
      <w:r>
        <w:rPr>
          <w:w w:val="105"/>
          <w:sz w:val="20"/>
        </w:rPr>
        <w:t>Si</w:t>
      </w:r>
      <w:r>
        <w:rPr>
          <w:spacing w:val="-8"/>
          <w:w w:val="105"/>
          <w:sz w:val="20"/>
        </w:rPr>
        <w:t> </w:t>
      </w:r>
      <w:r>
        <w:rPr>
          <w:w w:val="105"/>
          <w:sz w:val="20"/>
        </w:rPr>
        <w:t>bien,</w:t>
      </w:r>
      <w:r>
        <w:rPr>
          <w:spacing w:val="-9"/>
          <w:w w:val="105"/>
          <w:sz w:val="20"/>
        </w:rPr>
        <w:t> </w:t>
      </w:r>
      <w:r>
        <w:rPr>
          <w:w w:val="105"/>
          <w:sz w:val="20"/>
        </w:rPr>
        <w:t>en</w:t>
      </w:r>
      <w:r>
        <w:rPr>
          <w:spacing w:val="-6"/>
          <w:w w:val="105"/>
          <w:sz w:val="20"/>
        </w:rPr>
        <w:t> </w:t>
      </w:r>
      <w:r>
        <w:rPr>
          <w:w w:val="105"/>
          <w:sz w:val="20"/>
        </w:rPr>
        <w:t>2020 se consiguieron dos ayudas con el CENTRO PARA EL DESARROLLO TECNOLÓGICO INDUSTRIAL, EPE-CDTI ID-20190450 (Ayuda subvención, parte reembolsable), para el desarrollo del proyecto NANOVÉRTEBRA</w:t>
      </w:r>
      <w:r>
        <w:rPr>
          <w:spacing w:val="-18"/>
          <w:w w:val="105"/>
          <w:sz w:val="20"/>
        </w:rPr>
        <w:t> </w:t>
      </w:r>
      <w:r>
        <w:rPr>
          <w:w w:val="105"/>
          <w:sz w:val="20"/>
        </w:rPr>
        <w:t>y</w:t>
      </w:r>
      <w:r>
        <w:rPr>
          <w:spacing w:val="-19"/>
          <w:w w:val="105"/>
          <w:sz w:val="20"/>
        </w:rPr>
        <w:t> </w:t>
      </w:r>
      <w:r>
        <w:rPr>
          <w:w w:val="105"/>
          <w:sz w:val="19"/>
        </w:rPr>
        <w:t>para</w:t>
      </w:r>
      <w:r>
        <w:rPr>
          <w:spacing w:val="-7"/>
          <w:w w:val="105"/>
          <w:sz w:val="19"/>
        </w:rPr>
        <w:t> </w:t>
      </w:r>
      <w:r>
        <w:rPr>
          <w:w w:val="105"/>
          <w:sz w:val="19"/>
        </w:rPr>
        <w:t>el</w:t>
      </w:r>
      <w:r>
        <w:rPr>
          <w:spacing w:val="-8"/>
          <w:w w:val="105"/>
          <w:sz w:val="19"/>
        </w:rPr>
        <w:t> </w:t>
      </w:r>
      <w:r>
        <w:rPr>
          <w:w w:val="105"/>
          <w:sz w:val="19"/>
        </w:rPr>
        <w:t>desarrollo</w:t>
      </w:r>
      <w:r>
        <w:rPr>
          <w:spacing w:val="-7"/>
          <w:w w:val="105"/>
          <w:sz w:val="19"/>
        </w:rPr>
        <w:t> </w:t>
      </w:r>
      <w:r>
        <w:rPr>
          <w:w w:val="105"/>
          <w:sz w:val="19"/>
        </w:rPr>
        <w:t>del</w:t>
      </w:r>
      <w:r>
        <w:rPr>
          <w:spacing w:val="-7"/>
          <w:w w:val="105"/>
          <w:sz w:val="19"/>
        </w:rPr>
        <w:t> </w:t>
      </w:r>
      <w:r>
        <w:rPr>
          <w:w w:val="105"/>
          <w:sz w:val="19"/>
        </w:rPr>
        <w:t>Proyecto</w:t>
      </w:r>
      <w:r>
        <w:rPr>
          <w:spacing w:val="-7"/>
          <w:w w:val="105"/>
          <w:sz w:val="19"/>
        </w:rPr>
        <w:t> </w:t>
      </w:r>
      <w:r>
        <w:rPr>
          <w:w w:val="105"/>
          <w:sz w:val="19"/>
        </w:rPr>
        <w:t>de</w:t>
      </w:r>
      <w:r>
        <w:rPr>
          <w:spacing w:val="-7"/>
          <w:w w:val="105"/>
          <w:sz w:val="19"/>
        </w:rPr>
        <w:t> </w:t>
      </w:r>
      <w:r>
        <w:rPr>
          <w:w w:val="105"/>
          <w:sz w:val="19"/>
        </w:rPr>
        <w:t>INVESTIGACIÓN Y</w:t>
      </w:r>
      <w:r>
        <w:rPr>
          <w:spacing w:val="20"/>
          <w:w w:val="105"/>
          <w:sz w:val="19"/>
        </w:rPr>
        <w:t> </w:t>
      </w:r>
      <w:r>
        <w:rPr>
          <w:w w:val="105"/>
          <w:sz w:val="19"/>
        </w:rPr>
        <w:t>DESARROLLO</w:t>
      </w:r>
      <w:r>
        <w:rPr>
          <w:spacing w:val="-20"/>
          <w:w w:val="105"/>
          <w:sz w:val="19"/>
        </w:rPr>
        <w:t> </w:t>
      </w:r>
      <w:r>
        <w:rPr>
          <w:w w:val="105"/>
          <w:sz w:val="19"/>
        </w:rPr>
        <w:t>de</w:t>
      </w:r>
      <w:r>
        <w:rPr>
          <w:spacing w:val="22"/>
          <w:w w:val="105"/>
          <w:sz w:val="19"/>
        </w:rPr>
        <w:t> </w:t>
      </w:r>
      <w:r>
        <w:rPr>
          <w:w w:val="105"/>
          <w:sz w:val="19"/>
        </w:rPr>
        <w:t>Cooperación Tecnológica Internacional denominado “(MAR-20200009) BOMBEOS FOTOVOLTAICOS PARA UNA AGRICULTURA</w:t>
      </w:r>
      <w:r>
        <w:rPr>
          <w:spacing w:val="-2"/>
          <w:w w:val="105"/>
          <w:sz w:val="19"/>
        </w:rPr>
        <w:t> </w:t>
      </w:r>
      <w:r>
        <w:rPr>
          <w:w w:val="105"/>
          <w:sz w:val="19"/>
        </w:rPr>
        <w:t>DE</w:t>
      </w:r>
      <w:r>
        <w:rPr>
          <w:spacing w:val="-1"/>
          <w:w w:val="105"/>
          <w:sz w:val="19"/>
        </w:rPr>
        <w:t> </w:t>
      </w:r>
      <w:r>
        <w:rPr>
          <w:w w:val="105"/>
          <w:sz w:val="19"/>
        </w:rPr>
        <w:t>PRECISIÓN”,</w:t>
      </w:r>
      <w:r>
        <w:rPr>
          <w:spacing w:val="-14"/>
          <w:w w:val="105"/>
          <w:sz w:val="19"/>
        </w:rPr>
        <w:t> </w:t>
      </w:r>
      <w:r>
        <w:rPr>
          <w:w w:val="105"/>
          <w:sz w:val="20"/>
        </w:rPr>
        <w:t>las</w:t>
      </w:r>
      <w:r>
        <w:rPr>
          <w:spacing w:val="-16"/>
          <w:w w:val="105"/>
          <w:sz w:val="20"/>
        </w:rPr>
        <w:t> </w:t>
      </w:r>
      <w:r>
        <w:rPr>
          <w:w w:val="105"/>
          <w:sz w:val="20"/>
        </w:rPr>
        <w:t>cuales</w:t>
      </w:r>
      <w:r>
        <w:rPr>
          <w:spacing w:val="-16"/>
          <w:w w:val="105"/>
          <w:sz w:val="20"/>
        </w:rPr>
        <w:t> </w:t>
      </w:r>
      <w:r>
        <w:rPr>
          <w:w w:val="105"/>
          <w:sz w:val="20"/>
        </w:rPr>
        <w:t>consisten</w:t>
      </w:r>
      <w:r>
        <w:rPr>
          <w:spacing w:val="-16"/>
          <w:w w:val="105"/>
          <w:sz w:val="20"/>
        </w:rPr>
        <w:t> </w:t>
      </w:r>
      <w:r>
        <w:rPr>
          <w:w w:val="105"/>
          <w:sz w:val="20"/>
        </w:rPr>
        <w:t>en</w:t>
      </w:r>
      <w:r>
        <w:rPr>
          <w:spacing w:val="-16"/>
          <w:w w:val="105"/>
          <w:sz w:val="20"/>
        </w:rPr>
        <w:t> </w:t>
      </w:r>
      <w:r>
        <w:rPr>
          <w:w w:val="105"/>
          <w:sz w:val="20"/>
        </w:rPr>
        <w:t>una</w:t>
      </w:r>
      <w:r>
        <w:rPr>
          <w:spacing w:val="-16"/>
          <w:w w:val="105"/>
          <w:sz w:val="20"/>
        </w:rPr>
        <w:t> </w:t>
      </w:r>
      <w:r>
        <w:rPr>
          <w:w w:val="105"/>
          <w:sz w:val="20"/>
        </w:rPr>
        <w:t>parte</w:t>
      </w:r>
      <w:r>
        <w:rPr>
          <w:spacing w:val="-16"/>
          <w:w w:val="105"/>
          <w:sz w:val="20"/>
        </w:rPr>
        <w:t> </w:t>
      </w:r>
      <w:r>
        <w:rPr>
          <w:w w:val="105"/>
          <w:sz w:val="20"/>
        </w:rPr>
        <w:t>reembolsable</w:t>
      </w:r>
      <w:r>
        <w:rPr>
          <w:spacing w:val="-16"/>
          <w:w w:val="105"/>
          <w:sz w:val="20"/>
        </w:rPr>
        <w:t> </w:t>
      </w:r>
      <w:r>
        <w:rPr>
          <w:w w:val="105"/>
          <w:sz w:val="20"/>
        </w:rPr>
        <w:t>mediante</w:t>
      </w:r>
      <w:r>
        <w:rPr>
          <w:spacing w:val="-16"/>
          <w:w w:val="105"/>
          <w:sz w:val="20"/>
        </w:rPr>
        <w:t> </w:t>
      </w:r>
      <w:r>
        <w:rPr>
          <w:w w:val="105"/>
          <w:sz w:val="20"/>
        </w:rPr>
        <w:t>préstamo</w:t>
      </w:r>
      <w:r>
        <w:rPr>
          <w:spacing w:val="-16"/>
          <w:w w:val="105"/>
          <w:sz w:val="20"/>
        </w:rPr>
        <w:t> </w:t>
      </w:r>
      <w:r>
        <w:rPr>
          <w:w w:val="105"/>
          <w:sz w:val="20"/>
        </w:rPr>
        <w:t>por importe de 40.199,93 euros y 146.443,05 euros, respectivamente, para lo que se pidieron las previas autorizaciones y no computan como endeudamiento dentro del Sector Público. En 2021, con la justificación del proyecto NANOVÉRTERBRA, se ha actualizado el valor del préstamo a un importe de 33.715,21</w:t>
      </w:r>
      <w:r>
        <w:rPr>
          <w:spacing w:val="-3"/>
          <w:w w:val="105"/>
          <w:sz w:val="20"/>
        </w:rPr>
        <w:t> </w:t>
      </w:r>
      <w:r>
        <w:rPr>
          <w:w w:val="105"/>
          <w:sz w:val="20"/>
        </w:rPr>
        <w:t>euros.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19"/>
        </w:rPr>
      </w:pPr>
    </w:p>
    <w:p>
      <w:pPr>
        <w:spacing w:before="0"/>
        <w:ind w:left="0" w:right="1210" w:firstLine="0"/>
        <w:jc w:val="right"/>
        <w:rPr>
          <w:sz w:val="19"/>
        </w:rPr>
      </w:pPr>
      <w:r>
        <w:rPr>
          <w:sz w:val="19"/>
        </w:rPr>
        <w:t>Página 97</w:t>
      </w:r>
    </w:p>
    <w:p>
      <w:pPr>
        <w:pStyle w:val="BodyText"/>
      </w:pPr>
    </w:p>
    <w:p>
      <w:pPr>
        <w:pStyle w:val="BodyText"/>
      </w:pPr>
    </w:p>
    <w:p>
      <w:pPr>
        <w:pStyle w:val="BodyText"/>
        <w:spacing w:before="5"/>
        <w:rPr>
          <w:sz w:val="18"/>
        </w:rPr>
      </w:pPr>
      <w:r>
        <w:rPr/>
        <w:pict>
          <v:group style="position:absolute;margin-left:52.058052pt;margin-top:12.567055pt;width:490.9pt;height:36.6pt;mso-position-horizontal-relative:page;mso-position-vertical-relative:paragraph;z-index:-251307008;mso-wrap-distance-left:0;mso-wrap-distance-right:0" coordorigin="1041,251" coordsize="9818,732">
            <v:line style="position:absolute" from="1046,978" to="1046,256" stroked="true" strokeweight=".465325pt" strokecolor="#000000">
              <v:stroke dashstyle="solid"/>
            </v:line>
            <v:line style="position:absolute" from="1046,978" to="5441,978" stroked="true" strokeweight=".465325pt" strokecolor="#000000">
              <v:stroke dashstyle="solid"/>
            </v:line>
            <v:line style="position:absolute" from="1046,256" to="5441,256" stroked="true" strokeweight=".465325pt" strokecolor="#000000">
              <v:stroke dashstyle="solid"/>
            </v:line>
            <v:line style="position:absolute" from="5441,978" to="10211,978"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1;width:648;height:732" type="#_x0000_t75" stroked="false">
              <v:imagedata r:id="rId11" o:title=""/>
            </v:shape>
            <v:shape style="position:absolute;left:1041;top:251;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pgSz w:w="11900" w:h="16840"/>
          <w:pgMar w:header="982" w:footer="926" w:top="2060" w:bottom="1120" w:left="560" w:right="560"/>
        </w:sectPr>
      </w:pPr>
    </w:p>
    <w:p>
      <w:pPr>
        <w:pStyle w:val="BodyText"/>
        <w:rPr>
          <w:sz w:val="13"/>
        </w:rPr>
      </w:pPr>
    </w:p>
    <w:p>
      <w:pPr>
        <w:pStyle w:val="Heading2"/>
        <w:spacing w:before="106"/>
        <w:rPr>
          <w:u w:val="none"/>
        </w:rPr>
      </w:pPr>
      <w:r>
        <w:rPr>
          <w:w w:val="105"/>
          <w:u w:val="none"/>
        </w:rPr>
        <w:t>FORMULACIÓN DEL INFORME DE GESTION</w:t>
      </w:r>
    </w:p>
    <w:p>
      <w:pPr>
        <w:pStyle w:val="BodyText"/>
        <w:spacing w:before="6"/>
        <w:rPr>
          <w:b/>
          <w:sz w:val="21"/>
        </w:rPr>
      </w:pPr>
    </w:p>
    <w:p>
      <w:pPr>
        <w:pStyle w:val="BodyText"/>
        <w:spacing w:line="249" w:lineRule="auto"/>
        <w:ind w:left="1707" w:right="1210"/>
        <w:jc w:val="both"/>
      </w:pPr>
      <w:r>
        <w:rPr>
          <w:w w:val="105"/>
        </w:rPr>
        <w:t>El </w:t>
      </w:r>
      <w:r>
        <w:rPr>
          <w:spacing w:val="-3"/>
          <w:w w:val="105"/>
        </w:rPr>
        <w:t>Consejo </w:t>
      </w:r>
      <w:r>
        <w:rPr>
          <w:w w:val="105"/>
        </w:rPr>
        <w:t>de </w:t>
      </w:r>
      <w:r>
        <w:rPr>
          <w:spacing w:val="-3"/>
          <w:w w:val="105"/>
        </w:rPr>
        <w:t>Administración </w:t>
      </w:r>
      <w:r>
        <w:rPr>
          <w:w w:val="105"/>
        </w:rPr>
        <w:t>del </w:t>
      </w:r>
      <w:r>
        <w:rPr>
          <w:b/>
          <w:spacing w:val="-3"/>
          <w:w w:val="105"/>
        </w:rPr>
        <w:t>Instituto </w:t>
      </w:r>
      <w:r>
        <w:rPr>
          <w:b/>
          <w:w w:val="105"/>
        </w:rPr>
        <w:t>Tecnológico de Canarias, S.A.</w:t>
      </w:r>
      <w:r>
        <w:rPr>
          <w:w w:val="105"/>
        </w:rPr>
        <w:t>, en fecha 30 de marzo de 2022, y en cumplimiento de los requisitos establecidos en el artículo 253 de la Ley de Sociedades de Capital</w:t>
      </w:r>
      <w:r>
        <w:rPr>
          <w:spacing w:val="-10"/>
          <w:w w:val="105"/>
        </w:rPr>
        <w:t> </w:t>
      </w:r>
      <w:r>
        <w:rPr>
          <w:w w:val="105"/>
        </w:rPr>
        <w:t>y</w:t>
      </w:r>
      <w:r>
        <w:rPr>
          <w:spacing w:val="-10"/>
          <w:w w:val="105"/>
        </w:rPr>
        <w:t> </w:t>
      </w:r>
      <w:r>
        <w:rPr>
          <w:w w:val="105"/>
        </w:rPr>
        <w:t>del</w:t>
      </w:r>
      <w:r>
        <w:rPr>
          <w:spacing w:val="-11"/>
          <w:w w:val="105"/>
        </w:rPr>
        <w:t> </w:t>
      </w:r>
      <w:r>
        <w:rPr>
          <w:w w:val="105"/>
        </w:rPr>
        <w:t>artículo</w:t>
      </w:r>
      <w:r>
        <w:rPr>
          <w:spacing w:val="-10"/>
          <w:w w:val="105"/>
        </w:rPr>
        <w:t> </w:t>
      </w:r>
      <w:r>
        <w:rPr>
          <w:w w:val="105"/>
        </w:rPr>
        <w:t>37</w:t>
      </w:r>
      <w:r>
        <w:rPr>
          <w:spacing w:val="-11"/>
          <w:w w:val="105"/>
        </w:rPr>
        <w:t> </w:t>
      </w:r>
      <w:r>
        <w:rPr>
          <w:w w:val="105"/>
        </w:rPr>
        <w:t>del</w:t>
      </w:r>
      <w:r>
        <w:rPr>
          <w:spacing w:val="-12"/>
          <w:w w:val="105"/>
        </w:rPr>
        <w:t> </w:t>
      </w:r>
      <w:r>
        <w:rPr>
          <w:w w:val="105"/>
        </w:rPr>
        <w:t>Código</w:t>
      </w:r>
      <w:r>
        <w:rPr>
          <w:spacing w:val="-11"/>
          <w:w w:val="105"/>
        </w:rPr>
        <w:t> </w:t>
      </w:r>
      <w:r>
        <w:rPr>
          <w:w w:val="105"/>
        </w:rPr>
        <w:t>de</w:t>
      </w:r>
      <w:r>
        <w:rPr>
          <w:spacing w:val="-10"/>
          <w:w w:val="105"/>
        </w:rPr>
        <w:t> </w:t>
      </w:r>
      <w:r>
        <w:rPr>
          <w:w w:val="105"/>
        </w:rPr>
        <w:t>Comercio,</w:t>
      </w:r>
      <w:r>
        <w:rPr>
          <w:spacing w:val="-10"/>
          <w:w w:val="105"/>
        </w:rPr>
        <w:t> </w:t>
      </w:r>
      <w:r>
        <w:rPr>
          <w:w w:val="105"/>
        </w:rPr>
        <w:t>proceden</w:t>
      </w:r>
      <w:r>
        <w:rPr>
          <w:spacing w:val="-10"/>
          <w:w w:val="105"/>
        </w:rPr>
        <w:t> </w:t>
      </w:r>
      <w:r>
        <w:rPr>
          <w:w w:val="105"/>
        </w:rPr>
        <w:t>a</w:t>
      </w:r>
      <w:r>
        <w:rPr>
          <w:spacing w:val="-11"/>
          <w:w w:val="105"/>
        </w:rPr>
        <w:t> </w:t>
      </w:r>
      <w:r>
        <w:rPr>
          <w:w w:val="105"/>
        </w:rPr>
        <w:t>formular</w:t>
      </w:r>
      <w:r>
        <w:rPr>
          <w:spacing w:val="-11"/>
          <w:w w:val="105"/>
        </w:rPr>
        <w:t> </w:t>
      </w:r>
      <w:r>
        <w:rPr>
          <w:w w:val="105"/>
        </w:rPr>
        <w:t>el</w:t>
      </w:r>
      <w:r>
        <w:rPr>
          <w:spacing w:val="-9"/>
          <w:w w:val="105"/>
        </w:rPr>
        <w:t> </w:t>
      </w:r>
      <w:r>
        <w:rPr>
          <w:w w:val="105"/>
        </w:rPr>
        <w:t>Informe</w:t>
      </w:r>
      <w:r>
        <w:rPr>
          <w:spacing w:val="-10"/>
          <w:w w:val="105"/>
        </w:rPr>
        <w:t> </w:t>
      </w:r>
      <w:r>
        <w:rPr>
          <w:w w:val="105"/>
        </w:rPr>
        <w:t>de</w:t>
      </w:r>
      <w:r>
        <w:rPr>
          <w:spacing w:val="-9"/>
          <w:w w:val="105"/>
        </w:rPr>
        <w:t> </w:t>
      </w:r>
      <w:r>
        <w:rPr>
          <w:w w:val="105"/>
        </w:rPr>
        <w:t>Gestión</w:t>
      </w:r>
      <w:r>
        <w:rPr>
          <w:spacing w:val="-10"/>
          <w:w w:val="105"/>
        </w:rPr>
        <w:t> </w:t>
      </w:r>
      <w:r>
        <w:rPr>
          <w:w w:val="105"/>
        </w:rPr>
        <w:t>del</w:t>
      </w:r>
      <w:r>
        <w:rPr>
          <w:spacing w:val="-11"/>
          <w:w w:val="105"/>
        </w:rPr>
        <w:t> </w:t>
      </w:r>
      <w:r>
        <w:rPr>
          <w:w w:val="105"/>
        </w:rPr>
        <w:t>ejercicio anual</w:t>
      </w:r>
      <w:r>
        <w:rPr>
          <w:spacing w:val="-6"/>
          <w:w w:val="105"/>
        </w:rPr>
        <w:t> </w:t>
      </w:r>
      <w:r>
        <w:rPr>
          <w:w w:val="105"/>
        </w:rPr>
        <w:t>terminado</w:t>
      </w:r>
      <w:r>
        <w:rPr>
          <w:spacing w:val="-4"/>
          <w:w w:val="105"/>
        </w:rPr>
        <w:t> </w:t>
      </w:r>
      <w:r>
        <w:rPr>
          <w:w w:val="105"/>
        </w:rPr>
        <w:t>el</w:t>
      </w:r>
      <w:r>
        <w:rPr>
          <w:spacing w:val="-7"/>
          <w:w w:val="105"/>
        </w:rPr>
        <w:t> </w:t>
      </w:r>
      <w:r>
        <w:rPr>
          <w:w w:val="105"/>
        </w:rPr>
        <w:t>31</w:t>
      </w:r>
      <w:r>
        <w:rPr>
          <w:spacing w:val="-6"/>
          <w:w w:val="105"/>
        </w:rPr>
        <w:t> </w:t>
      </w:r>
      <w:r>
        <w:rPr>
          <w:w w:val="105"/>
        </w:rPr>
        <w:t>de</w:t>
      </w:r>
      <w:r>
        <w:rPr>
          <w:spacing w:val="-7"/>
          <w:w w:val="105"/>
        </w:rPr>
        <w:t> </w:t>
      </w:r>
      <w:r>
        <w:rPr>
          <w:w w:val="105"/>
        </w:rPr>
        <w:t>diciembre</w:t>
      </w:r>
      <w:r>
        <w:rPr>
          <w:spacing w:val="-4"/>
          <w:w w:val="105"/>
        </w:rPr>
        <w:t> </w:t>
      </w:r>
      <w:r>
        <w:rPr>
          <w:w w:val="105"/>
        </w:rPr>
        <w:t>de</w:t>
      </w:r>
      <w:r>
        <w:rPr>
          <w:spacing w:val="-6"/>
          <w:w w:val="105"/>
        </w:rPr>
        <w:t> </w:t>
      </w:r>
      <w:r>
        <w:rPr>
          <w:w w:val="105"/>
        </w:rPr>
        <w:t>2021</w:t>
      </w:r>
      <w:r>
        <w:rPr>
          <w:spacing w:val="-6"/>
          <w:w w:val="105"/>
        </w:rPr>
        <w:t> </w:t>
      </w:r>
      <w:r>
        <w:rPr>
          <w:w w:val="105"/>
        </w:rPr>
        <w:t>que</w:t>
      </w:r>
      <w:r>
        <w:rPr>
          <w:spacing w:val="-7"/>
          <w:w w:val="105"/>
        </w:rPr>
        <w:t> </w:t>
      </w:r>
      <w:r>
        <w:rPr>
          <w:w w:val="105"/>
        </w:rPr>
        <w:t>se</w:t>
      </w:r>
      <w:r>
        <w:rPr>
          <w:spacing w:val="-4"/>
          <w:w w:val="105"/>
        </w:rPr>
        <w:t> </w:t>
      </w:r>
      <w:r>
        <w:rPr>
          <w:w w:val="105"/>
        </w:rPr>
        <w:t>compone</w:t>
      </w:r>
      <w:r>
        <w:rPr>
          <w:spacing w:val="-6"/>
          <w:w w:val="105"/>
        </w:rPr>
        <w:t> </w:t>
      </w:r>
      <w:r>
        <w:rPr>
          <w:w w:val="105"/>
        </w:rPr>
        <w:t>de</w:t>
      </w:r>
      <w:r>
        <w:rPr>
          <w:spacing w:val="-4"/>
          <w:w w:val="105"/>
        </w:rPr>
        <w:t> </w:t>
      </w:r>
      <w:r>
        <w:rPr>
          <w:w w:val="105"/>
        </w:rPr>
        <w:t>las</w:t>
      </w:r>
      <w:r>
        <w:rPr>
          <w:spacing w:val="-4"/>
          <w:w w:val="105"/>
        </w:rPr>
        <w:t> </w:t>
      </w:r>
      <w:r>
        <w:rPr>
          <w:w w:val="105"/>
        </w:rPr>
        <w:t>adjuntas</w:t>
      </w:r>
      <w:r>
        <w:rPr>
          <w:spacing w:val="-5"/>
          <w:w w:val="105"/>
        </w:rPr>
        <w:t> </w:t>
      </w:r>
      <w:r>
        <w:rPr>
          <w:w w:val="105"/>
        </w:rPr>
        <w:t>hojas</w:t>
      </w:r>
      <w:r>
        <w:rPr>
          <w:spacing w:val="-4"/>
          <w:w w:val="105"/>
        </w:rPr>
        <w:t> </w:t>
      </w:r>
      <w:r>
        <w:rPr>
          <w:w w:val="105"/>
        </w:rPr>
        <w:t>número</w:t>
      </w:r>
      <w:r>
        <w:rPr>
          <w:spacing w:val="-7"/>
          <w:w w:val="105"/>
        </w:rPr>
        <w:t> </w:t>
      </w:r>
      <w:r>
        <w:rPr>
          <w:w w:val="105"/>
        </w:rPr>
        <w:t>67</w:t>
      </w:r>
      <w:r>
        <w:rPr>
          <w:spacing w:val="-6"/>
          <w:w w:val="105"/>
        </w:rPr>
        <w:t> </w:t>
      </w:r>
      <w:r>
        <w:rPr>
          <w:w w:val="105"/>
        </w:rPr>
        <w:t>a</w:t>
      </w:r>
      <w:r>
        <w:rPr>
          <w:spacing w:val="-4"/>
          <w:w w:val="105"/>
        </w:rPr>
        <w:t> </w:t>
      </w:r>
      <w:r>
        <w:rPr>
          <w:w w:val="105"/>
        </w:rPr>
        <w:t>98.</w:t>
      </w:r>
    </w:p>
    <w:p>
      <w:pPr>
        <w:pStyle w:val="BodyText"/>
      </w:pPr>
    </w:p>
    <w:p>
      <w:pPr>
        <w:pStyle w:val="BodyText"/>
      </w:pPr>
    </w:p>
    <w:p>
      <w:pPr>
        <w:pStyle w:val="BodyText"/>
      </w:pPr>
    </w:p>
    <w:p>
      <w:pPr>
        <w:pStyle w:val="BodyText"/>
      </w:pPr>
    </w:p>
    <w:p>
      <w:pPr>
        <w:pStyle w:val="BodyText"/>
      </w:pPr>
    </w:p>
    <w:p>
      <w:pPr>
        <w:pStyle w:val="BodyText"/>
        <w:spacing w:before="6"/>
        <w:rPr>
          <w:sz w:val="21"/>
        </w:rPr>
      </w:pPr>
    </w:p>
    <w:p>
      <w:pPr>
        <w:tabs>
          <w:tab w:pos="5628" w:val="left" w:leader="none"/>
        </w:tabs>
        <w:spacing w:line="20" w:lineRule="exact"/>
        <w:ind w:left="1761" w:right="0" w:firstLine="0"/>
        <w:rPr>
          <w:sz w:val="2"/>
        </w:rPr>
      </w:pP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r>
        <w:rPr>
          <w:sz w:val="2"/>
        </w:rPr>
        <w:tab/>
      </w: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p>
    <w:p>
      <w:pPr>
        <w:spacing w:after="0" w:line="20" w:lineRule="exact"/>
        <w:rPr>
          <w:sz w:val="2"/>
        </w:rPr>
        <w:sectPr>
          <w:pgSz w:w="11900" w:h="16840"/>
          <w:pgMar w:header="982" w:footer="926" w:top="2060" w:bottom="1120" w:left="560" w:right="560"/>
        </w:sectPr>
      </w:pPr>
    </w:p>
    <w:p>
      <w:pPr>
        <w:pStyle w:val="BodyText"/>
        <w:spacing w:line="249" w:lineRule="auto" w:before="17"/>
        <w:ind w:left="1767" w:right="-8"/>
      </w:pPr>
      <w:r>
        <w:rPr>
          <w:w w:val="105"/>
        </w:rPr>
        <w:t>Dña. Elena Máñez</w:t>
      </w:r>
      <w:r>
        <w:rPr>
          <w:spacing w:val="-33"/>
          <w:w w:val="105"/>
        </w:rPr>
        <w:t> </w:t>
      </w:r>
      <w:r>
        <w:rPr>
          <w:w w:val="105"/>
        </w:rPr>
        <w:t>Rodríguez Presidenta</w:t>
      </w:r>
    </w:p>
    <w:p>
      <w:pPr>
        <w:pStyle w:val="BodyText"/>
        <w:spacing w:line="249" w:lineRule="auto" w:before="17"/>
        <w:ind w:left="1589" w:right="2092"/>
      </w:pPr>
      <w:r>
        <w:rPr/>
        <w:br w:type="column"/>
      </w:r>
      <w:r>
        <w:rPr>
          <w:w w:val="105"/>
        </w:rPr>
        <w:t>D. Laureano Pérez Rodríguez Consejero</w:t>
      </w:r>
    </w:p>
    <w:p>
      <w:pPr>
        <w:spacing w:after="0" w:line="249" w:lineRule="auto"/>
        <w:sectPr>
          <w:type w:val="continuous"/>
          <w:pgSz w:w="11900" w:h="16840"/>
          <w:pgMar w:top="120" w:bottom="280" w:left="560" w:right="560"/>
          <w:cols w:num="2" w:equalWidth="0">
            <w:col w:w="4006" w:space="40"/>
            <w:col w:w="6734"/>
          </w:cols>
        </w:sectPr>
      </w:pPr>
    </w:p>
    <w:p>
      <w:pPr>
        <w:pStyle w:val="BodyText"/>
      </w:pPr>
    </w:p>
    <w:p>
      <w:pPr>
        <w:pStyle w:val="BodyText"/>
      </w:pPr>
    </w:p>
    <w:p>
      <w:pPr>
        <w:pStyle w:val="BodyText"/>
      </w:pPr>
    </w:p>
    <w:p>
      <w:pPr>
        <w:pStyle w:val="BodyText"/>
      </w:pPr>
    </w:p>
    <w:p>
      <w:pPr>
        <w:pStyle w:val="BodyText"/>
        <w:spacing w:before="7"/>
      </w:pPr>
    </w:p>
    <w:p>
      <w:pPr>
        <w:tabs>
          <w:tab w:pos="5628" w:val="left" w:leader="none"/>
        </w:tabs>
        <w:spacing w:line="20" w:lineRule="exact"/>
        <w:ind w:left="1761" w:right="0" w:firstLine="0"/>
        <w:rPr>
          <w:sz w:val="2"/>
        </w:rPr>
      </w:pP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r>
        <w:rPr>
          <w:sz w:val="2"/>
        </w:rPr>
        <w:tab/>
      </w: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p>
    <w:p>
      <w:pPr>
        <w:spacing w:after="0" w:line="20" w:lineRule="exact"/>
        <w:rPr>
          <w:sz w:val="2"/>
        </w:rPr>
        <w:sectPr>
          <w:type w:val="continuous"/>
          <w:pgSz w:w="11900" w:h="16840"/>
          <w:pgMar w:top="120" w:bottom="280" w:left="560" w:right="560"/>
        </w:sectPr>
      </w:pPr>
    </w:p>
    <w:p>
      <w:pPr>
        <w:pStyle w:val="BodyText"/>
        <w:spacing w:line="249" w:lineRule="auto" w:before="17"/>
        <w:ind w:left="1767" w:right="-5"/>
      </w:pPr>
      <w:r>
        <w:rPr>
          <w:w w:val="105"/>
        </w:rPr>
        <w:t>D. Gustavo Santana Martel Vicepresidente</w:t>
      </w:r>
    </w:p>
    <w:p>
      <w:pPr>
        <w:pStyle w:val="BodyText"/>
        <w:rPr>
          <w:sz w:val="24"/>
        </w:rPr>
      </w:pPr>
    </w:p>
    <w:p>
      <w:pPr>
        <w:pStyle w:val="BodyText"/>
        <w:rPr>
          <w:sz w:val="24"/>
        </w:rPr>
      </w:pPr>
    </w:p>
    <w:p>
      <w:pPr>
        <w:pStyle w:val="BodyText"/>
        <w:rPr>
          <w:sz w:val="24"/>
        </w:rPr>
      </w:pPr>
    </w:p>
    <w:p>
      <w:pPr>
        <w:pStyle w:val="BodyText"/>
        <w:spacing w:before="9"/>
        <w:rPr>
          <w:sz w:val="31"/>
        </w:rPr>
      </w:pPr>
    </w:p>
    <w:p>
      <w:pPr>
        <w:pStyle w:val="BodyText"/>
        <w:spacing w:line="249" w:lineRule="auto" w:before="1"/>
        <w:ind w:left="1767" w:right="-5"/>
      </w:pPr>
      <w:r>
        <w:rPr/>
        <w:pict>
          <v:line style="position:absolute;mso-position-horizontal-relative:page;mso-position-vertical-relative:paragraph;z-index:252021760" from="116.381165pt,-1.493912pt" to="282.379473pt,-1.493912pt" stroked="true" strokeweight=".519716pt" strokecolor="#000000">
            <v:stroke dashstyle="solid"/>
            <w10:wrap type="none"/>
          </v:line>
        </w:pict>
      </w:r>
      <w:r>
        <w:rPr>
          <w:w w:val="105"/>
        </w:rPr>
        <w:t>D.</w:t>
      </w:r>
      <w:r>
        <w:rPr>
          <w:spacing w:val="-9"/>
          <w:w w:val="105"/>
        </w:rPr>
        <w:t> </w:t>
      </w:r>
      <w:r>
        <w:rPr>
          <w:w w:val="105"/>
        </w:rPr>
        <w:t>Carlos</w:t>
      </w:r>
      <w:r>
        <w:rPr>
          <w:spacing w:val="-9"/>
          <w:w w:val="105"/>
        </w:rPr>
        <w:t> </w:t>
      </w:r>
      <w:r>
        <w:rPr>
          <w:w w:val="105"/>
        </w:rPr>
        <w:t>Andrés</w:t>
      </w:r>
      <w:r>
        <w:rPr>
          <w:spacing w:val="-9"/>
          <w:w w:val="105"/>
        </w:rPr>
        <w:t> </w:t>
      </w:r>
      <w:r>
        <w:rPr>
          <w:w w:val="105"/>
        </w:rPr>
        <w:t>Navarro</w:t>
      </w:r>
      <w:r>
        <w:rPr>
          <w:spacing w:val="-11"/>
          <w:w w:val="105"/>
        </w:rPr>
        <w:t> </w:t>
      </w:r>
      <w:r>
        <w:rPr>
          <w:w w:val="105"/>
        </w:rPr>
        <w:t>Martínez Consejero</w:t>
      </w:r>
    </w:p>
    <w:p>
      <w:pPr>
        <w:pStyle w:val="BodyText"/>
        <w:spacing w:line="249" w:lineRule="auto" w:before="17"/>
        <w:ind w:left="1160" w:right="2164"/>
      </w:pPr>
      <w:r>
        <w:rPr/>
        <w:br w:type="column"/>
      </w:r>
      <w:r>
        <w:rPr>
          <w:w w:val="105"/>
        </w:rPr>
        <w:t>D. Justo Jesús Artíles Sánchez Consejero</w:t>
      </w:r>
    </w:p>
    <w:p>
      <w:pPr>
        <w:pStyle w:val="Heading1"/>
        <w:spacing w:line="216" w:lineRule="auto" w:before="174"/>
        <w:ind w:left="1521" w:right="2164"/>
        <w:rPr>
          <w:rFonts w:ascii="Courier New"/>
        </w:rPr>
      </w:pPr>
      <w:r>
        <w:rPr>
          <w:rFonts w:ascii="Courier New"/>
        </w:rPr>
        <w:t>Firmado por MIGUEL ANGEL PEREZ HERNANDEZ - DNI</w:t>
      </w:r>
    </w:p>
    <w:p>
      <w:pPr>
        <w:spacing w:line="228" w:lineRule="exact" w:before="0"/>
        <w:ind w:left="1521" w:right="0" w:firstLine="0"/>
        <w:jc w:val="left"/>
        <w:rPr>
          <w:rFonts w:ascii="Courier New" w:hAnsi="Courier New"/>
          <w:sz w:val="22"/>
        </w:rPr>
      </w:pPr>
      <w:r>
        <w:rPr>
          <w:rFonts w:ascii="Courier New" w:hAnsi="Courier New"/>
          <w:sz w:val="22"/>
        </w:rPr>
        <w:t>***7717** el día</w:t>
      </w:r>
    </w:p>
    <w:p>
      <w:pPr>
        <w:pStyle w:val="BodyText"/>
        <w:rPr>
          <w:rFonts w:ascii="Courier New"/>
          <w:sz w:val="7"/>
        </w:rPr>
      </w:pPr>
    </w:p>
    <w:p>
      <w:pPr>
        <w:pStyle w:val="BodyText"/>
        <w:spacing w:line="20" w:lineRule="exact"/>
        <w:ind w:left="1154"/>
        <w:rPr>
          <w:rFonts w:ascii="Courier New"/>
          <w:sz w:val="2"/>
        </w:rPr>
      </w:pPr>
      <w:r>
        <w:rPr>
          <w:rFonts w:ascii="Courier New"/>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rFonts w:ascii="Courier New"/>
          <w:sz w:val="2"/>
        </w:rPr>
      </w:r>
    </w:p>
    <w:p>
      <w:pPr>
        <w:pStyle w:val="BodyText"/>
        <w:spacing w:line="249" w:lineRule="auto" w:before="17"/>
        <w:ind w:left="1160" w:right="2164"/>
      </w:pPr>
      <w:r>
        <w:rPr>
          <w:w w:val="105"/>
        </w:rPr>
        <w:t>D. Miguel Ángel Pérez Hernández Consejero</w:t>
      </w:r>
    </w:p>
    <w:p>
      <w:pPr>
        <w:spacing w:after="0" w:line="249" w:lineRule="auto"/>
        <w:sectPr>
          <w:type w:val="continuous"/>
          <w:pgSz w:w="11900" w:h="16840"/>
          <w:pgMar w:top="120" w:bottom="280" w:left="560" w:right="560"/>
          <w:cols w:num="2" w:equalWidth="0">
            <w:col w:w="4434" w:space="40"/>
            <w:col w:w="6306"/>
          </w:cols>
        </w:sectPr>
      </w:pPr>
    </w:p>
    <w:p>
      <w:pPr>
        <w:pStyle w:val="BodyText"/>
      </w:pPr>
    </w:p>
    <w:p>
      <w:pPr>
        <w:pStyle w:val="BodyText"/>
      </w:pPr>
    </w:p>
    <w:p>
      <w:pPr>
        <w:pStyle w:val="BodyText"/>
      </w:pPr>
    </w:p>
    <w:p>
      <w:pPr>
        <w:pStyle w:val="BodyText"/>
      </w:pPr>
    </w:p>
    <w:p>
      <w:pPr>
        <w:pStyle w:val="BodyText"/>
        <w:spacing w:before="9"/>
      </w:pPr>
    </w:p>
    <w:p>
      <w:pPr>
        <w:tabs>
          <w:tab w:pos="5628" w:val="left" w:leader="none"/>
        </w:tabs>
        <w:spacing w:line="20" w:lineRule="exact"/>
        <w:ind w:left="1761" w:right="0" w:firstLine="0"/>
        <w:rPr>
          <w:sz w:val="2"/>
        </w:rPr>
      </w:pP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r>
        <w:rPr>
          <w:sz w:val="2"/>
        </w:rPr>
        <w:tab/>
      </w: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p>
    <w:p>
      <w:pPr>
        <w:spacing w:after="0" w:line="20" w:lineRule="exact"/>
        <w:rPr>
          <w:sz w:val="2"/>
        </w:rPr>
        <w:sectPr>
          <w:type w:val="continuous"/>
          <w:pgSz w:w="11900" w:h="16840"/>
          <w:pgMar w:top="120" w:bottom="280" w:left="560" w:right="560"/>
        </w:sectPr>
      </w:pPr>
    </w:p>
    <w:p>
      <w:pPr>
        <w:pStyle w:val="BodyText"/>
        <w:spacing w:line="249" w:lineRule="auto" w:before="14"/>
        <w:ind w:left="1767" w:right="-8"/>
      </w:pPr>
      <w:r>
        <w:rPr>
          <w:w w:val="105"/>
        </w:rPr>
        <w:t>D. José Julián Isturitz</w:t>
      </w:r>
      <w:r>
        <w:rPr>
          <w:spacing w:val="-29"/>
          <w:w w:val="105"/>
        </w:rPr>
        <w:t> </w:t>
      </w:r>
      <w:r>
        <w:rPr>
          <w:w w:val="105"/>
        </w:rPr>
        <w:t>Pérez Consejero</w:t>
      </w:r>
    </w:p>
    <w:p>
      <w:pPr>
        <w:pStyle w:val="BodyText"/>
        <w:spacing w:line="249" w:lineRule="auto" w:before="14"/>
        <w:ind w:left="1709" w:right="1270"/>
      </w:pPr>
      <w:r>
        <w:rPr/>
        <w:br w:type="column"/>
      </w:r>
      <w:r>
        <w:rPr>
          <w:color w:val="303030"/>
          <w:w w:val="105"/>
        </w:rPr>
        <w:t>Dña. María Dolores Rodríguez González Consejera</w:t>
      </w:r>
    </w:p>
    <w:p>
      <w:pPr>
        <w:spacing w:after="0" w:line="249" w:lineRule="auto"/>
        <w:sectPr>
          <w:type w:val="continuous"/>
          <w:pgSz w:w="11900" w:h="16840"/>
          <w:pgMar w:top="120" w:bottom="280" w:left="560" w:right="560"/>
          <w:cols w:num="2" w:equalWidth="0">
            <w:col w:w="3885" w:space="40"/>
            <w:col w:w="6855"/>
          </w:cols>
        </w:sectPr>
      </w:pPr>
    </w:p>
    <w:p>
      <w:pPr>
        <w:pStyle w:val="BodyText"/>
      </w:pPr>
    </w:p>
    <w:p>
      <w:pPr>
        <w:pStyle w:val="BodyText"/>
      </w:pPr>
    </w:p>
    <w:p>
      <w:pPr>
        <w:pStyle w:val="BodyText"/>
      </w:pPr>
    </w:p>
    <w:p>
      <w:pPr>
        <w:pStyle w:val="BodyText"/>
      </w:pPr>
    </w:p>
    <w:p>
      <w:pPr>
        <w:pStyle w:val="BodyText"/>
        <w:spacing w:before="10"/>
      </w:pPr>
    </w:p>
    <w:p>
      <w:pPr>
        <w:tabs>
          <w:tab w:pos="5628" w:val="left" w:leader="none"/>
        </w:tabs>
        <w:spacing w:line="20" w:lineRule="exact"/>
        <w:ind w:left="1761" w:right="0" w:firstLine="0"/>
        <w:rPr>
          <w:sz w:val="2"/>
        </w:rPr>
      </w:pP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r>
        <w:rPr>
          <w:sz w:val="2"/>
        </w:rPr>
        <w:tab/>
      </w:r>
      <w:r>
        <w:rPr>
          <w:sz w:val="2"/>
        </w:rPr>
        <w:pict>
          <v:group style="width:166pt;height:.550pt;mso-position-horizontal-relative:char;mso-position-vertical-relative:line" coordorigin="0,0" coordsize="3320,11">
            <v:line style="position:absolute" from="0,5" to="3320,5" stroked="true" strokeweight=".519716pt" strokecolor="#000000">
              <v:stroke dashstyle="solid"/>
            </v:line>
          </v:group>
        </w:pict>
      </w:r>
      <w:r>
        <w:rPr>
          <w:sz w:val="2"/>
        </w:rPr>
      </w:r>
    </w:p>
    <w:p>
      <w:pPr>
        <w:spacing w:after="0" w:line="20" w:lineRule="exact"/>
        <w:rPr>
          <w:sz w:val="2"/>
        </w:rPr>
        <w:sectPr>
          <w:type w:val="continuous"/>
          <w:pgSz w:w="11900" w:h="16840"/>
          <w:pgMar w:top="120" w:bottom="280" w:left="560" w:right="560"/>
        </w:sectPr>
      </w:pPr>
    </w:p>
    <w:p>
      <w:pPr>
        <w:pStyle w:val="BodyText"/>
        <w:spacing w:line="247" w:lineRule="auto" w:before="17"/>
        <w:ind w:left="1767" w:right="-5"/>
      </w:pPr>
      <w:r>
        <w:rPr>
          <w:w w:val="105"/>
        </w:rPr>
        <w:t>D.</w:t>
      </w:r>
      <w:r>
        <w:rPr>
          <w:spacing w:val="-9"/>
          <w:w w:val="105"/>
        </w:rPr>
        <w:t> </w:t>
      </w:r>
      <w:r>
        <w:rPr>
          <w:w w:val="105"/>
        </w:rPr>
        <w:t>Oscar</w:t>
      </w:r>
      <w:r>
        <w:rPr>
          <w:spacing w:val="-10"/>
          <w:w w:val="105"/>
        </w:rPr>
        <w:t> </w:t>
      </w:r>
      <w:r>
        <w:rPr>
          <w:w w:val="105"/>
        </w:rPr>
        <w:t>Ramón</w:t>
      </w:r>
      <w:r>
        <w:rPr>
          <w:spacing w:val="-10"/>
          <w:w w:val="105"/>
        </w:rPr>
        <w:t> </w:t>
      </w:r>
      <w:r>
        <w:rPr>
          <w:w w:val="105"/>
        </w:rPr>
        <w:t>Hernández</w:t>
      </w:r>
      <w:r>
        <w:rPr>
          <w:spacing w:val="-9"/>
          <w:w w:val="105"/>
        </w:rPr>
        <w:t> </w:t>
      </w:r>
      <w:r>
        <w:rPr>
          <w:w w:val="105"/>
        </w:rPr>
        <w:t>Suárez Consejero</w:t>
      </w:r>
    </w:p>
    <w:p>
      <w:pPr>
        <w:pStyle w:val="BodyText"/>
        <w:spacing w:line="247" w:lineRule="auto" w:before="17"/>
        <w:ind w:left="1083" w:right="2486"/>
      </w:pPr>
      <w:r>
        <w:rPr/>
        <w:br w:type="column"/>
      </w:r>
      <w:r>
        <w:rPr>
          <w:w w:val="105"/>
        </w:rPr>
        <w:t>D. Cosme García Falcón Consejero</w:t>
      </w:r>
    </w:p>
    <w:p>
      <w:pPr>
        <w:spacing w:after="0" w:line="247" w:lineRule="auto"/>
        <w:sectPr>
          <w:type w:val="continuous"/>
          <w:pgSz w:w="11900" w:h="16840"/>
          <w:pgMar w:top="120" w:bottom="280" w:left="560" w:right="560"/>
          <w:cols w:num="2" w:equalWidth="0">
            <w:col w:w="4511" w:space="40"/>
            <w:col w:w="6229"/>
          </w:cols>
        </w:sectPr>
      </w:pPr>
    </w:p>
    <w:p>
      <w:pPr>
        <w:pStyle w:val="BodyText"/>
      </w:pPr>
    </w:p>
    <w:p>
      <w:pPr>
        <w:pStyle w:val="BodyText"/>
      </w:pPr>
    </w:p>
    <w:p>
      <w:pPr>
        <w:pStyle w:val="BodyText"/>
      </w:pPr>
    </w:p>
    <w:p>
      <w:pPr>
        <w:pStyle w:val="BodyText"/>
      </w:pPr>
    </w:p>
    <w:p>
      <w:pPr>
        <w:pStyle w:val="BodyText"/>
        <w:spacing w:before="6"/>
        <w:rPr>
          <w:sz w:val="23"/>
        </w:rPr>
      </w:pPr>
    </w:p>
    <w:p>
      <w:pPr>
        <w:spacing w:before="99"/>
        <w:ind w:left="0" w:right="1210" w:firstLine="0"/>
        <w:jc w:val="right"/>
        <w:rPr>
          <w:sz w:val="19"/>
        </w:rPr>
      </w:pPr>
      <w:r>
        <w:rPr>
          <w:sz w:val="19"/>
        </w:rPr>
        <w:t>Página 98</w:t>
      </w:r>
    </w:p>
    <w:p>
      <w:pPr>
        <w:pStyle w:val="BodyText"/>
      </w:pPr>
    </w:p>
    <w:p>
      <w:pPr>
        <w:pStyle w:val="BodyText"/>
      </w:pPr>
    </w:p>
    <w:p>
      <w:pPr>
        <w:pStyle w:val="BodyText"/>
        <w:spacing w:before="5"/>
        <w:rPr>
          <w:sz w:val="18"/>
        </w:rPr>
      </w:pPr>
      <w:r>
        <w:rPr/>
        <w:pict>
          <v:group style="position:absolute;margin-left:52.058052pt;margin-top:12.546526pt;width:490.9pt;height:36.6pt;mso-position-horizontal-relative:page;mso-position-vertical-relative:paragraph;z-index:-251295744;mso-wrap-distance-left:0;mso-wrap-distance-right:0" coordorigin="1041,251" coordsize="9818,732">
            <v:line style="position:absolute" from="1046,978" to="1046,256" stroked="true" strokeweight=".465325pt" strokecolor="#000000">
              <v:stroke dashstyle="solid"/>
            </v:line>
            <v:line style="position:absolute" from="1046,978" to="5441,978" stroked="true" strokeweight=".465325pt" strokecolor="#000000">
              <v:stroke dashstyle="solid"/>
            </v:line>
            <v:line style="position:absolute" from="1046,256" to="5441,256" stroked="true" strokeweight=".465325pt" strokecolor="#000000">
              <v:stroke dashstyle="solid"/>
            </v:line>
            <v:line style="position:absolute" from="5441,978" to="10211,978" stroked="true" strokeweight=".465325pt" strokecolor="#000000">
              <v:stroke dashstyle="solid"/>
            </v:line>
            <v:line style="position:absolute" from="5441,256" to="10211,256" stroked="true" strokeweight=".465325pt" strokecolor="#000000">
              <v:stroke dashstyle="solid"/>
            </v:line>
            <v:shape style="position:absolute;left:5515;top:274;width:4622;height:686" type="#_x0000_t75" stroked="false">
              <v:imagedata r:id="rId10" o:title=""/>
            </v:shape>
            <v:shape style="position:absolute;left:10211;top:250;width:648;height:732" type="#_x0000_t75" stroked="false">
              <v:imagedata r:id="rId11" o:title=""/>
            </v:shape>
            <v:shape style="position:absolute;left:1041;top:250;width:9818;height:732" type="#_x0000_t202" filled="false" stroked="false">
              <v:textbox inset="0,0,0,0">
                <w:txbxContent>
                  <w:p>
                    <w:pPr>
                      <w:spacing w:line="240" w:lineRule="auto" w:before="7"/>
                      <w:rPr>
                        <w:sz w:val="12"/>
                      </w:rPr>
                    </w:pPr>
                  </w:p>
                  <w:p>
                    <w:pPr>
                      <w:spacing w:line="211" w:lineRule="auto" w:before="0"/>
                      <w:ind w:left="41" w:right="5467" w:firstLine="0"/>
                      <w:jc w:val="left"/>
                      <w:rPr>
                        <w:rFonts w:ascii="Arial" w:hAnsi="Arial"/>
                        <w:sz w:val="11"/>
                      </w:rPr>
                    </w:pPr>
                    <w:r>
                      <w:rPr>
                        <w:rFonts w:ascii="Arial" w:hAnsi="Arial"/>
                        <w:sz w:val="11"/>
                      </w:rPr>
                      <w:t>En la dirección https://sede.gobiernodecanarias.org/sede/verifica_doc puede ser comprobada la autenticidad de esta copia, mediante el número de documento electrónico siguiente:</w:t>
                    </w:r>
                  </w:p>
                  <w:p>
                    <w:pPr>
                      <w:spacing w:before="4"/>
                      <w:ind w:left="131" w:right="0" w:firstLine="0"/>
                      <w:jc w:val="left"/>
                      <w:rPr>
                        <w:rFonts w:ascii="Courier New"/>
                        <w:sz w:val="15"/>
                      </w:rPr>
                    </w:pPr>
                    <w:r>
                      <w:rPr>
                        <w:rFonts w:ascii="Courier New"/>
                        <w:sz w:val="15"/>
                      </w:rPr>
                      <w:t>0GdbF6mXGwr2d8v5dM97R8FcLNKysJxVN</w:t>
                    </w:r>
                  </w:p>
                </w:txbxContent>
              </v:textbox>
              <w10:wrap type="none"/>
            </v:shape>
            <w10:wrap type="topAndBottom"/>
          </v:group>
        </w:pict>
      </w:r>
    </w:p>
    <w:p>
      <w:pPr>
        <w:spacing w:after="0"/>
        <w:rPr>
          <w:sz w:val="18"/>
        </w:rPr>
        <w:sectPr>
          <w:type w:val="continuous"/>
          <w:pgSz w:w="11900" w:h="16840"/>
          <w:pgMar w:top="120" w:bottom="280" w:left="560" w:right="560"/>
        </w:sectPr>
      </w:pPr>
    </w:p>
    <w:p>
      <w:pPr>
        <w:pStyle w:val="BodyText"/>
        <w:ind w:left="8599"/>
      </w:pPr>
      <w:r>
        <w:rPr/>
        <w:pict>
          <v:group style="position:absolute;margin-left:75.137947pt;margin-top:650.617615pt;width:444.75pt;height:33.2pt;mso-position-horizontal-relative:page;mso-position-vertical-relative:page;z-index:-266584064" coordorigin="1503,13012" coordsize="8895,664">
            <v:shape style="position:absolute;left:9875;top:13118;width:452;height:452" type="#_x0000_t75" stroked="false">
              <v:imagedata r:id="rId83" o:title=""/>
            </v:shape>
            <v:shape style="position:absolute;left:1507;top:13016;width:8886;height:655" type="#_x0000_t202" filled="false" stroked="true" strokeweight=".429991pt" strokecolor="#000000">
              <v:textbox inset="0,0,0,0">
                <w:txbxContent>
                  <w:p>
                    <w:pPr>
                      <w:spacing w:line="240" w:lineRule="auto" w:before="7"/>
                      <w:rPr>
                        <w:rFonts w:ascii="Arial"/>
                        <w:sz w:val="10"/>
                      </w:rPr>
                    </w:pPr>
                  </w:p>
                  <w:p>
                    <w:pPr>
                      <w:spacing w:line="211" w:lineRule="auto" w:before="0"/>
                      <w:ind w:left="29" w:right="4932" w:firstLine="0"/>
                      <w:jc w:val="left"/>
                      <w:rPr>
                        <w:rFonts w:ascii="Arial" w:hAnsi="Arial"/>
                        <w:sz w:val="10"/>
                      </w:rPr>
                    </w:pPr>
                    <w:r>
                      <w:rPr>
                        <w:rFonts w:ascii="Arial" w:hAnsi="Arial"/>
                        <w:sz w:val="10"/>
                      </w:rPr>
                      <w:t>En la dirección https://sede.gobiernodecanarias.org/sede/verifica_doc puede ser comprobada la autenticidad de esta copia, mediante el número de documento electrónico siguiente:</w:t>
                    </w:r>
                  </w:p>
                  <w:p>
                    <w:pPr>
                      <w:spacing w:before="8"/>
                      <w:ind w:left="110" w:right="0" w:firstLine="0"/>
                      <w:jc w:val="left"/>
                      <w:rPr>
                        <w:rFonts w:ascii="Courier New"/>
                        <w:sz w:val="13"/>
                      </w:rPr>
                    </w:pPr>
                    <w:r>
                      <w:rPr>
                        <w:rFonts w:ascii="Courier New"/>
                        <w:w w:val="105"/>
                        <w:sz w:val="13"/>
                      </w:rPr>
                      <w:t>0GdbF6mXGwr2d8v5dM97R8FcLNKysJxVN</w:t>
                    </w:r>
                  </w:p>
                </w:txbxContent>
              </v:textbox>
              <v:stroke dashstyle="solid"/>
              <w10:wrap type="none"/>
            </v:shape>
            <w10:wrap type="none"/>
          </v:group>
        </w:pict>
      </w:r>
      <w:r>
        <w:rPr/>
        <w:drawing>
          <wp:anchor distT="0" distB="0" distL="0" distR="0" allowOverlap="1" layoutInCell="1" locked="0" behindDoc="1" simplePos="0" relativeHeight="236733440">
            <wp:simplePos x="0" y="0"/>
            <wp:positionH relativeFrom="page">
              <wp:posOffset>3481578</wp:posOffset>
            </wp:positionH>
            <wp:positionV relativeFrom="page">
              <wp:posOffset>9816210</wp:posOffset>
            </wp:positionV>
            <wp:extent cx="3146215" cy="466439"/>
            <wp:effectExtent l="0" t="0" r="0" b="0"/>
            <wp:wrapNone/>
            <wp:docPr id="85" name="image3.png"/>
            <wp:cNvGraphicFramePr>
              <a:graphicFrameLocks noChangeAspect="1"/>
            </wp:cNvGraphicFramePr>
            <a:graphic>
              <a:graphicData uri="http://schemas.openxmlformats.org/drawingml/2006/picture">
                <pic:pic>
                  <pic:nvPicPr>
                    <pic:cNvPr id="86" name="image3.png"/>
                    <pic:cNvPicPr/>
                  </pic:nvPicPr>
                  <pic:blipFill>
                    <a:blip r:embed="rId84" cstate="print"/>
                    <a:stretch>
                      <a:fillRect/>
                    </a:stretch>
                  </pic:blipFill>
                  <pic:spPr>
                    <a:xfrm>
                      <a:off x="0" y="0"/>
                      <a:ext cx="3146215" cy="466439"/>
                    </a:xfrm>
                    <a:prstGeom prst="rect">
                      <a:avLst/>
                    </a:prstGeom>
                  </pic:spPr>
                </pic:pic>
              </a:graphicData>
            </a:graphic>
          </wp:anchor>
        </w:drawing>
      </w:r>
      <w:r>
        <w:rPr/>
        <w:drawing>
          <wp:anchor distT="0" distB="0" distL="0" distR="0" allowOverlap="1" layoutInCell="1" locked="0" behindDoc="1" simplePos="0" relativeHeight="236734464">
            <wp:simplePos x="0" y="0"/>
            <wp:positionH relativeFrom="page">
              <wp:posOffset>6735117</wp:posOffset>
            </wp:positionH>
            <wp:positionV relativeFrom="page">
              <wp:posOffset>9880018</wp:posOffset>
            </wp:positionV>
            <wp:extent cx="338328" cy="338328"/>
            <wp:effectExtent l="0" t="0" r="0" b="0"/>
            <wp:wrapNone/>
            <wp:docPr id="87" name="image12.png"/>
            <wp:cNvGraphicFramePr>
              <a:graphicFrameLocks noChangeAspect="1"/>
            </wp:cNvGraphicFramePr>
            <a:graphic>
              <a:graphicData uri="http://schemas.openxmlformats.org/drawingml/2006/picture">
                <pic:pic>
                  <pic:nvPicPr>
                    <pic:cNvPr id="88" name="image12.png"/>
                    <pic:cNvPicPr/>
                  </pic:nvPicPr>
                  <pic:blipFill>
                    <a:blip r:embed="rId85" cstate="print"/>
                    <a:stretch>
                      <a:fillRect/>
                    </a:stretch>
                  </pic:blipFill>
                  <pic:spPr>
                    <a:xfrm>
                      <a:off x="0" y="0"/>
                      <a:ext cx="338328" cy="338328"/>
                    </a:xfrm>
                    <a:prstGeom prst="rect">
                      <a:avLst/>
                    </a:prstGeom>
                  </pic:spPr>
                </pic:pic>
              </a:graphicData>
            </a:graphic>
          </wp:anchor>
        </w:drawing>
      </w:r>
      <w:r>
        <w:rPr/>
        <w:drawing>
          <wp:inline distT="0" distB="0" distL="0" distR="0">
            <wp:extent cx="258699" cy="493395"/>
            <wp:effectExtent l="0" t="0" r="0" b="0"/>
            <wp:docPr id="89" name="image13.png"/>
            <wp:cNvGraphicFramePr>
              <a:graphicFrameLocks noChangeAspect="1"/>
            </wp:cNvGraphicFramePr>
            <a:graphic>
              <a:graphicData uri="http://schemas.openxmlformats.org/drawingml/2006/picture">
                <pic:pic>
                  <pic:nvPicPr>
                    <pic:cNvPr id="90" name="image13.png"/>
                    <pic:cNvPicPr/>
                  </pic:nvPicPr>
                  <pic:blipFill>
                    <a:blip r:embed="rId86" cstate="print"/>
                    <a:stretch>
                      <a:fillRect/>
                    </a:stretch>
                  </pic:blipFill>
                  <pic:spPr>
                    <a:xfrm>
                      <a:off x="0" y="0"/>
                      <a:ext cx="258699" cy="493395"/>
                    </a:xfrm>
                    <a:prstGeom prst="rect">
                      <a:avLst/>
                    </a:prstGeom>
                  </pic:spPr>
                </pic:pic>
              </a:graphicData>
            </a:graphic>
          </wp:inline>
        </w:drawing>
      </w:r>
      <w:r>
        <w:rPr/>
      </w:r>
    </w:p>
    <w:p>
      <w:pPr>
        <w:pStyle w:val="BodyText"/>
        <w:spacing w:before="8"/>
        <w:rPr>
          <w:sz w:val="23"/>
        </w:rPr>
      </w:pPr>
    </w:p>
    <w:p>
      <w:pPr>
        <w:spacing w:before="99"/>
        <w:ind w:left="1449" w:right="0" w:firstLine="0"/>
        <w:jc w:val="left"/>
        <w:rPr>
          <w:rFonts w:ascii="Arial" w:hAnsi="Arial"/>
          <w:sz w:val="18"/>
        </w:rPr>
      </w:pPr>
      <w:r>
        <w:rPr>
          <w:rFonts w:ascii="Arial" w:hAnsi="Arial"/>
          <w:w w:val="105"/>
          <w:sz w:val="18"/>
        </w:rPr>
        <w:t>INFORMACIÓN SOBRE LA/S FIRMA/S Y REGISTRO/S DEL PRESENTE DOCUMENTO:</w:t>
      </w:r>
    </w:p>
    <w:p>
      <w:pPr>
        <w:pStyle w:val="BodyText"/>
        <w:rPr>
          <w:rFonts w:ascii="Arial"/>
          <w:sz w:val="18"/>
        </w:rPr>
      </w:pPr>
    </w:p>
    <w:tbl>
      <w:tblPr>
        <w:tblW w:w="0" w:type="auto"/>
        <w:jc w:val="left"/>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18"/>
        <w:gridCol w:w="1568"/>
      </w:tblGrid>
      <w:tr>
        <w:trPr>
          <w:trHeight w:val="124" w:hRule="atLeast"/>
        </w:trPr>
        <w:tc>
          <w:tcPr>
            <w:tcW w:w="8886" w:type="dxa"/>
            <w:gridSpan w:val="2"/>
          </w:tcPr>
          <w:p>
            <w:pPr>
              <w:pStyle w:val="TableParagraph"/>
              <w:spacing w:line="103" w:lineRule="exact" w:before="2"/>
              <w:ind w:left="32"/>
              <w:rPr>
                <w:rFonts w:ascii="Arial" w:hAnsi="Arial"/>
                <w:sz w:val="10"/>
              </w:rPr>
            </w:pPr>
            <w:r>
              <w:rPr>
                <w:rFonts w:ascii="Arial" w:hAnsi="Arial"/>
                <w:sz w:val="10"/>
              </w:rPr>
              <w:t>Este documento ha sido firmado electrónicamente por:</w:t>
            </w:r>
          </w:p>
        </w:tc>
      </w:tr>
      <w:tr>
        <w:trPr>
          <w:trHeight w:val="563" w:hRule="atLeast"/>
        </w:trPr>
        <w:tc>
          <w:tcPr>
            <w:tcW w:w="7318" w:type="dxa"/>
          </w:tcPr>
          <w:p>
            <w:pPr>
              <w:pStyle w:val="TableParagraph"/>
              <w:spacing w:line="211" w:lineRule="auto" w:before="30"/>
              <w:ind w:left="32" w:right="4567"/>
              <w:rPr>
                <w:rFonts w:ascii="Arial"/>
                <w:sz w:val="10"/>
              </w:rPr>
            </w:pPr>
            <w:r>
              <w:rPr>
                <w:rFonts w:ascii="Arial"/>
                <w:sz w:val="10"/>
              </w:rPr>
              <w:t>JUSTO ARTILES SANCHEZ - VICECONSEJERO/A CARLOS ANDRES NAVARRO MARTINEZ - DIRECTOR/A</w:t>
            </w:r>
          </w:p>
          <w:p>
            <w:pPr>
              <w:pStyle w:val="TableParagraph"/>
              <w:spacing w:line="211" w:lineRule="auto"/>
              <w:ind w:left="32" w:right="4067"/>
              <w:rPr>
                <w:rFonts w:ascii="Arial" w:hAnsi="Arial"/>
                <w:sz w:val="10"/>
              </w:rPr>
            </w:pPr>
            <w:r>
              <w:rPr>
                <w:rFonts w:ascii="Arial" w:hAnsi="Arial"/>
                <w:sz w:val="10"/>
              </w:rPr>
              <w:t>LAUREANO VICTOR PEREZ RODRIGUEZ - DIRECTOR/A GENERAL GUSTAVO ADOLFO SANTANA MARTEL - VICECONSEJERO/A ELENA MAÑEZ RODRIGUEZ - CONSEJERO</w:t>
            </w:r>
          </w:p>
        </w:tc>
        <w:tc>
          <w:tcPr>
            <w:tcW w:w="1568" w:type="dxa"/>
          </w:tcPr>
          <w:p>
            <w:pPr>
              <w:pStyle w:val="TableParagraph"/>
              <w:spacing w:line="102" w:lineRule="exact" w:before="48"/>
              <w:ind w:left="32" w:right="195"/>
              <w:jc w:val="both"/>
              <w:rPr>
                <w:rFonts w:ascii="Arial"/>
                <w:sz w:val="10"/>
              </w:rPr>
            </w:pPr>
            <w:r>
              <w:rPr>
                <w:rFonts w:ascii="Arial"/>
                <w:sz w:val="10"/>
              </w:rPr>
              <w:t>Fecha: 11/04/2022 - 14:55:20 Fecha: 11/04/2022 - 14:02:44 Fecha: 08/04/2022 - 13:49:04 Fecha: 08/04/2022 - 09:26:30 Fecha: 06/04/2022 - 11:11:34</w:t>
            </w:r>
          </w:p>
        </w:tc>
      </w:tr>
    </w:tbl>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11"/>
        <w:rPr>
          <w:rFonts w:ascii="Arial"/>
          <w:sz w:val="17"/>
        </w:rPr>
      </w:pPr>
      <w:r>
        <w:rPr/>
        <w:drawing>
          <wp:anchor distT="0" distB="0" distL="0" distR="0" allowOverlap="1" layoutInCell="1" locked="0" behindDoc="0" simplePos="0" relativeHeight="356">
            <wp:simplePos x="0" y="0"/>
            <wp:positionH relativeFrom="page">
              <wp:posOffset>3528097</wp:posOffset>
            </wp:positionH>
            <wp:positionV relativeFrom="paragraph">
              <wp:posOffset>155957</wp:posOffset>
            </wp:positionV>
            <wp:extent cx="2653434" cy="393382"/>
            <wp:effectExtent l="0" t="0" r="0" b="0"/>
            <wp:wrapTopAndBottom/>
            <wp:docPr id="91" name="image5.png"/>
            <wp:cNvGraphicFramePr>
              <a:graphicFrameLocks noChangeAspect="1"/>
            </wp:cNvGraphicFramePr>
            <a:graphic>
              <a:graphicData uri="http://schemas.openxmlformats.org/drawingml/2006/picture">
                <pic:pic>
                  <pic:nvPicPr>
                    <pic:cNvPr id="92" name="image5.png"/>
                    <pic:cNvPicPr/>
                  </pic:nvPicPr>
                  <pic:blipFill>
                    <a:blip r:embed="rId10" cstate="print"/>
                    <a:stretch>
                      <a:fillRect/>
                    </a:stretch>
                  </pic:blipFill>
                  <pic:spPr>
                    <a:xfrm>
                      <a:off x="0" y="0"/>
                      <a:ext cx="2653434" cy="393382"/>
                    </a:xfrm>
                    <a:prstGeom prst="rect">
                      <a:avLst/>
                    </a:prstGeom>
                  </pic:spPr>
                </pic:pic>
              </a:graphicData>
            </a:graphic>
          </wp:anchor>
        </w:drawing>
      </w:r>
    </w:p>
    <w:p>
      <w:pPr>
        <w:pStyle w:val="BodyText"/>
        <w:spacing w:line="178" w:lineRule="exact"/>
        <w:ind w:left="942"/>
        <w:rPr>
          <w:rFonts w:ascii="Arial"/>
          <w:sz w:val="18"/>
        </w:rPr>
      </w:pPr>
      <w:r>
        <w:rPr>
          <w:rFonts w:ascii="Arial"/>
          <w:position w:val="-3"/>
          <w:sz w:val="18"/>
        </w:rPr>
        <w:pict>
          <v:shape style="width:444.3pt;height:8.450pt;mso-position-horizontal-relative:char;mso-position-vertical-relative:line" type="#_x0000_t202" filled="false" stroked="true" strokeweight=".42156pt" strokecolor="#000000">
            <w10:anchorlock/>
            <v:textbox inset="0,0,0,0">
              <w:txbxContent>
                <w:p>
                  <w:pPr>
                    <w:spacing w:before="37"/>
                    <w:ind w:left="29" w:right="0" w:firstLine="0"/>
                    <w:jc w:val="left"/>
                    <w:rPr>
                      <w:rFonts w:ascii="Arial"/>
                      <w:sz w:val="10"/>
                    </w:rPr>
                  </w:pPr>
                  <w:r>
                    <w:rPr>
                      <w:rFonts w:ascii="Arial"/>
                      <w:sz w:val="10"/>
                    </w:rPr>
                    <w:t>El presente documento ha sido descargado el 11/04/2022 - 14:57:46</w:t>
                  </w:r>
                </w:p>
              </w:txbxContent>
            </v:textbox>
            <v:stroke dashstyle="solid"/>
          </v:shape>
        </w:pict>
      </w:r>
      <w:r>
        <w:rPr>
          <w:rFonts w:ascii="Arial"/>
          <w:position w:val="-3"/>
          <w:sz w:val="18"/>
        </w:rPr>
      </w:r>
    </w:p>
    <w:p>
      <w:pPr>
        <w:pStyle w:val="BodyText"/>
        <w:rPr>
          <w:rFonts w:ascii="Arial"/>
        </w:rPr>
      </w:pPr>
    </w:p>
    <w:p>
      <w:pPr>
        <w:pStyle w:val="BodyText"/>
        <w:rPr>
          <w:rFonts w:ascii="Arial"/>
        </w:rPr>
      </w:pPr>
    </w:p>
    <w:p>
      <w:pPr>
        <w:pStyle w:val="BodyText"/>
        <w:rPr>
          <w:rFonts w:ascii="Arial"/>
        </w:rPr>
      </w:pPr>
    </w:p>
    <w:p>
      <w:pPr>
        <w:pStyle w:val="BodyText"/>
        <w:spacing w:before="2"/>
        <w:rPr>
          <w:rFonts w:ascii="Arial"/>
          <w:sz w:val="14"/>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79"/>
        <w:gridCol w:w="1859"/>
      </w:tblGrid>
      <w:tr>
        <w:trPr>
          <w:trHeight w:val="147" w:hRule="atLeast"/>
        </w:trPr>
        <w:tc>
          <w:tcPr>
            <w:tcW w:w="10538" w:type="dxa"/>
            <w:gridSpan w:val="2"/>
            <w:tcBorders>
              <w:bottom w:val="single" w:sz="6" w:space="0" w:color="000000"/>
            </w:tcBorders>
          </w:tcPr>
          <w:p>
            <w:pPr>
              <w:pStyle w:val="TableParagraph"/>
              <w:spacing w:line="125" w:lineRule="exact" w:before="2"/>
              <w:ind w:left="40"/>
              <w:rPr>
                <w:rFonts w:ascii="Arial" w:hAnsi="Arial"/>
                <w:sz w:val="12"/>
              </w:rPr>
            </w:pPr>
            <w:r>
              <w:rPr>
                <w:rFonts w:ascii="Arial" w:hAnsi="Arial"/>
                <w:sz w:val="12"/>
              </w:rPr>
              <w:t>Este documento ha sido firmado electrónicamente por:</w:t>
            </w:r>
          </w:p>
        </w:tc>
      </w:tr>
      <w:tr>
        <w:trPr>
          <w:trHeight w:val="545" w:hRule="atLeast"/>
        </w:trPr>
        <w:tc>
          <w:tcPr>
            <w:tcW w:w="8679" w:type="dxa"/>
            <w:tcBorders>
              <w:top w:val="single" w:sz="6" w:space="0" w:color="000000"/>
              <w:bottom w:val="single" w:sz="6" w:space="0" w:color="000000"/>
            </w:tcBorders>
          </w:tcPr>
          <w:p>
            <w:pPr>
              <w:pStyle w:val="TableParagraph"/>
              <w:spacing w:line="208" w:lineRule="auto" w:before="34"/>
              <w:ind w:left="40" w:right="4928"/>
              <w:rPr>
                <w:rFonts w:ascii="Arial"/>
                <w:sz w:val="12"/>
              </w:rPr>
            </w:pPr>
            <w:r>
              <w:rPr>
                <w:rFonts w:ascii="Arial"/>
                <w:sz w:val="12"/>
              </w:rPr>
              <w:t>MARIA DOLORES RODRIGUEZ GONZALEZ - VICECONSEJERO/A JOSE JULIAN ISTURITZ PEREZ - DIRECTOR/A GENERAL</w:t>
            </w:r>
          </w:p>
          <w:p>
            <w:pPr>
              <w:pStyle w:val="TableParagraph"/>
              <w:spacing w:line="208" w:lineRule="auto"/>
              <w:ind w:left="40" w:right="2594"/>
              <w:rPr>
                <w:rFonts w:ascii="Arial" w:hAnsi="Arial"/>
                <w:sz w:val="12"/>
              </w:rPr>
            </w:pPr>
            <w:r>
              <w:rPr>
                <w:rFonts w:ascii="Arial" w:hAnsi="Arial"/>
                <w:sz w:val="12"/>
              </w:rPr>
              <w:t>OSCAR HERNANDEZ SUAREZ en representación de ILUSTRE AYUNTAMIENTO DE LA VILLA DE AGÜIMES - COSME ANTONIO GARCIA FALCON -</w:t>
            </w:r>
          </w:p>
        </w:tc>
        <w:tc>
          <w:tcPr>
            <w:tcW w:w="1859" w:type="dxa"/>
            <w:tcBorders>
              <w:top w:val="single" w:sz="6" w:space="0" w:color="000000"/>
              <w:bottom w:val="single" w:sz="6" w:space="0" w:color="000000"/>
              <w:right w:val="single" w:sz="6" w:space="0" w:color="000000"/>
            </w:tcBorders>
          </w:tcPr>
          <w:p>
            <w:pPr>
              <w:pStyle w:val="TableParagraph"/>
              <w:spacing w:line="120" w:lineRule="exact" w:before="56"/>
              <w:ind w:left="40" w:right="229"/>
              <w:jc w:val="both"/>
              <w:rPr>
                <w:rFonts w:ascii="Arial"/>
                <w:sz w:val="12"/>
              </w:rPr>
            </w:pPr>
            <w:r>
              <w:rPr>
                <w:rFonts w:ascii="Arial"/>
                <w:sz w:val="12"/>
              </w:rPr>
              <w:t>Fecha: 02/05/2022 - 08:16:45 Fecha: 26/04/2022 - 13:25:01 Fecha: 20/04/2022 - 13:16:02 Fecha: 19/04/2022 - 17:43:50</w:t>
            </w:r>
          </w:p>
        </w:tc>
      </w:tr>
      <w:tr>
        <w:trPr>
          <w:trHeight w:val="763" w:hRule="atLeast"/>
        </w:trPr>
        <w:tc>
          <w:tcPr>
            <w:tcW w:w="10538" w:type="dxa"/>
            <w:gridSpan w:val="2"/>
            <w:tcBorders>
              <w:top w:val="single" w:sz="6" w:space="0" w:color="000000"/>
              <w:right w:val="single" w:sz="6" w:space="0" w:color="000000"/>
            </w:tcBorders>
          </w:tcPr>
          <w:p>
            <w:pPr>
              <w:pStyle w:val="TableParagraph"/>
              <w:spacing w:before="4"/>
              <w:rPr>
                <w:rFonts w:ascii="Arial"/>
                <w:sz w:val="12"/>
              </w:rPr>
            </w:pPr>
          </w:p>
          <w:p>
            <w:pPr>
              <w:pStyle w:val="TableParagraph"/>
              <w:spacing w:line="208" w:lineRule="auto"/>
              <w:ind w:left="40" w:right="5829"/>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pStyle w:val="TableParagraph"/>
              <w:spacing w:before="5"/>
              <w:ind w:left="136"/>
              <w:rPr>
                <w:rFonts w:ascii="Courier New"/>
                <w:sz w:val="16"/>
              </w:rPr>
            </w:pPr>
            <w:r>
              <w:rPr>
                <w:rFonts w:ascii="Courier New"/>
                <w:sz w:val="16"/>
              </w:rPr>
              <w:t>0Fsa4rFBPFd5bTGv3Ua5zrBvNskgvQKX8</w:t>
            </w:r>
          </w:p>
        </w:tc>
      </w:tr>
      <w:tr>
        <w:trPr>
          <w:trHeight w:val="190" w:hRule="atLeast"/>
        </w:trPr>
        <w:tc>
          <w:tcPr>
            <w:tcW w:w="10538" w:type="dxa"/>
            <w:gridSpan w:val="2"/>
          </w:tcPr>
          <w:p>
            <w:pPr>
              <w:pStyle w:val="TableParagraph"/>
              <w:spacing w:line="128" w:lineRule="exact" w:before="42"/>
              <w:ind w:left="40"/>
              <w:rPr>
                <w:rFonts w:ascii="Arial"/>
                <w:sz w:val="12"/>
              </w:rPr>
            </w:pPr>
            <w:r>
              <w:rPr>
                <w:rFonts w:ascii="Arial"/>
                <w:sz w:val="12"/>
              </w:rPr>
              <w:t>El presente documento ha sido descargado el 02/05/2022 - 08:24:05</w:t>
            </w:r>
          </w:p>
        </w:tc>
      </w:tr>
    </w:tbl>
    <w:sectPr>
      <w:headerReference w:type="default" r:id="rId81"/>
      <w:footerReference w:type="default" r:id="rId82"/>
      <w:pgSz w:w="11900" w:h="16840"/>
      <w:pgMar w:header="0" w:footer="0" w:top="1080" w:bottom="280" w:left="5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Arial Narrow">
    <w:altName w:val="Arial Narrow"/>
    <w:charset w:val="0"/>
    <w:family w:val="swiss"/>
    <w:pitch w:val="variable"/>
  </w:font>
  <w:font w:name="Courier New">
    <w:altName w:val="Courier New"/>
    <w:charset w:val="0"/>
    <w:family w:val="modern"/>
    <w:pitch w:val="fixed"/>
  </w:font>
  <w:font w:name="Tahoma">
    <w:altName w:val="Tahoma"/>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50656"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type id="_x0000_t202" o:spt="202" coordsize="21600,21600" path="m,l,21600r21600,l21600,xe">
          <v:stroke joinstyle="miter"/>
          <v:path gradientshapeok="t" o:connecttype="rect"/>
        </v:shapetype>
        <v:shape style="position:absolute;margin-left:35.020pt;margin-top:787.908386pt;width:224.9pt;height:29.85pt;mso-position-horizontal-relative:page;mso-position-vertical-relative:page;z-index:-266949632"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24032"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23008"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21984"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20960"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18912"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17888"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16864"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15840"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14816"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13792"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11744"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10720"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07648"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06624"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05600"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04576"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03552"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02528"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01504"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00480"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46560"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45536"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899456"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898432"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897408"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896384"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895360"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894336"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892288"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891264"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890240"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889216"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887168"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886144"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885120"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884096"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882048"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881024"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880000"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878976"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867712"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866688"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42464"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41440"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864640"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863616"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862592"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861568"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860544"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859520"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857472"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856448"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38368"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37344"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36320"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35296"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33248"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32224"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31200"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30176"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29152"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28128"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66927104"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66926080" type="#_x0000_t202" filled="false" stroked="false">
          <v:textbox inset="0,0,0,0">
            <w:txbxContent>
              <w:p>
                <w:pPr>
                  <w:spacing w:line="208" w:lineRule="auto" w:before="30"/>
                  <w:ind w:left="20" w:right="-2" w:firstLine="0"/>
                  <w:jc w:val="left"/>
                  <w:rPr>
                    <w:rFonts w:ascii="Arial" w:hAnsi="Arial"/>
                    <w:sz w:val="12"/>
                  </w:rPr>
                </w:pPr>
                <w:r>
                  <w:rPr>
                    <w:rFonts w:ascii="Arial" w:hAnsi="Arial"/>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0Fsa4rFBPFd5bTGv3Ua5zrBvNskgvQKX8</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36364800">
          <wp:simplePos x="0" y="0"/>
          <wp:positionH relativeFrom="page">
            <wp:posOffset>1456260</wp:posOffset>
          </wp:positionH>
          <wp:positionV relativeFrom="page">
            <wp:posOffset>312935</wp:posOffset>
          </wp:positionV>
          <wp:extent cx="4794462" cy="686337"/>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1" cstate="print"/>
                  <a:stretch>
                    <a:fillRect/>
                  </a:stretch>
                </pic:blipFill>
                <pic:spPr>
                  <a:xfrm>
                    <a:off x="0" y="0"/>
                    <a:ext cx="4794462" cy="686337"/>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36391424">
          <wp:simplePos x="0" y="0"/>
          <wp:positionH relativeFrom="page">
            <wp:posOffset>1455930</wp:posOffset>
          </wp:positionH>
          <wp:positionV relativeFrom="page">
            <wp:posOffset>311919</wp:posOffset>
          </wp:positionV>
          <wp:extent cx="4795183" cy="686943"/>
          <wp:effectExtent l="0" t="0" r="0" b="0"/>
          <wp:wrapNone/>
          <wp:docPr id="31" name="image2.png"/>
          <wp:cNvGraphicFramePr>
            <a:graphicFrameLocks noChangeAspect="1"/>
          </wp:cNvGraphicFramePr>
          <a:graphic>
            <a:graphicData uri="http://schemas.openxmlformats.org/drawingml/2006/picture">
              <pic:pic>
                <pic:nvPicPr>
                  <pic:cNvPr id="32" name="image2.png"/>
                  <pic:cNvPicPr/>
                </pic:nvPicPr>
                <pic:blipFill>
                  <a:blip r:embed="rId1" cstate="print"/>
                  <a:stretch>
                    <a:fillRect/>
                  </a:stretch>
                </pic:blipFill>
                <pic:spPr>
                  <a:xfrm>
                    <a:off x="0" y="0"/>
                    <a:ext cx="4795183" cy="686943"/>
                  </a:xfrm>
                  <a:prstGeom prst="rect">
                    <a:avLst/>
                  </a:prstGeom>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36396544">
          <wp:simplePos x="0" y="0"/>
          <wp:positionH relativeFrom="page">
            <wp:posOffset>1455930</wp:posOffset>
          </wp:positionH>
          <wp:positionV relativeFrom="page">
            <wp:posOffset>311919</wp:posOffset>
          </wp:positionV>
          <wp:extent cx="4795183" cy="686943"/>
          <wp:effectExtent l="0" t="0" r="0" b="0"/>
          <wp:wrapNone/>
          <wp:docPr id="35" name="image2.png"/>
          <wp:cNvGraphicFramePr>
            <a:graphicFrameLocks noChangeAspect="1"/>
          </wp:cNvGraphicFramePr>
          <a:graphic>
            <a:graphicData uri="http://schemas.openxmlformats.org/drawingml/2006/picture">
              <pic:pic>
                <pic:nvPicPr>
                  <pic:cNvPr id="36" name="image2.png"/>
                  <pic:cNvPicPr/>
                </pic:nvPicPr>
                <pic:blipFill>
                  <a:blip r:embed="rId1" cstate="print"/>
                  <a:stretch>
                    <a:fillRect/>
                  </a:stretch>
                </pic:blipFill>
                <pic:spPr>
                  <a:xfrm>
                    <a:off x="0" y="0"/>
                    <a:ext cx="4795183" cy="686943"/>
                  </a:xfrm>
                  <a:prstGeom prst="rect">
                    <a:avLst/>
                  </a:prstGeom>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36403712">
          <wp:simplePos x="0" y="0"/>
          <wp:positionH relativeFrom="page">
            <wp:posOffset>1455930</wp:posOffset>
          </wp:positionH>
          <wp:positionV relativeFrom="page">
            <wp:posOffset>311919</wp:posOffset>
          </wp:positionV>
          <wp:extent cx="4795183" cy="686943"/>
          <wp:effectExtent l="0" t="0" r="0" b="0"/>
          <wp:wrapNone/>
          <wp:docPr id="45" name="image2.png"/>
          <wp:cNvGraphicFramePr>
            <a:graphicFrameLocks noChangeAspect="1"/>
          </wp:cNvGraphicFramePr>
          <a:graphic>
            <a:graphicData uri="http://schemas.openxmlformats.org/drawingml/2006/picture">
              <pic:pic>
                <pic:nvPicPr>
                  <pic:cNvPr id="46" name="image2.png"/>
                  <pic:cNvPicPr/>
                </pic:nvPicPr>
                <pic:blipFill>
                  <a:blip r:embed="rId1" cstate="print"/>
                  <a:stretch>
                    <a:fillRect/>
                  </a:stretch>
                </pic:blipFill>
                <pic:spPr>
                  <a:xfrm>
                    <a:off x="0" y="0"/>
                    <a:ext cx="4795183" cy="686943"/>
                  </a:xfrm>
                  <a:prstGeom prst="rect">
                    <a:avLst/>
                  </a:prstGeom>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36406784">
          <wp:simplePos x="0" y="0"/>
          <wp:positionH relativeFrom="page">
            <wp:posOffset>1455930</wp:posOffset>
          </wp:positionH>
          <wp:positionV relativeFrom="page">
            <wp:posOffset>311919</wp:posOffset>
          </wp:positionV>
          <wp:extent cx="4795183" cy="686943"/>
          <wp:effectExtent l="0" t="0" r="0" b="0"/>
          <wp:wrapNone/>
          <wp:docPr id="47" name="image2.png"/>
          <wp:cNvGraphicFramePr>
            <a:graphicFrameLocks noChangeAspect="1"/>
          </wp:cNvGraphicFramePr>
          <a:graphic>
            <a:graphicData uri="http://schemas.openxmlformats.org/drawingml/2006/picture">
              <pic:pic>
                <pic:nvPicPr>
                  <pic:cNvPr id="48" name="image2.png"/>
                  <pic:cNvPicPr/>
                </pic:nvPicPr>
                <pic:blipFill>
                  <a:blip r:embed="rId1" cstate="print"/>
                  <a:stretch>
                    <a:fillRect/>
                  </a:stretch>
                </pic:blipFill>
                <pic:spPr>
                  <a:xfrm>
                    <a:off x="0" y="0"/>
                    <a:ext cx="4795183" cy="686943"/>
                  </a:xfrm>
                  <a:prstGeom prst="rect">
                    <a:avLst/>
                  </a:prstGeom>
                </pic:spPr>
              </pic:pic>
            </a:graphicData>
          </a:graphic>
        </wp:anchor>
      </w:drawing>
    </w:r>
    <w:r>
      <w:rPr/>
      <w:pict>
        <v:group style="position:absolute;margin-left:281.309174pt;margin-top:190.795868pt;width:3.75pt;height:3.75pt;mso-position-horizontal-relative:page;mso-position-vertical-relative:page;z-index:-266908672" coordorigin="5626,3816" coordsize="75,75">
          <v:line style="position:absolute" from="5626,3816" to="5701,3816" stroked="true" strokeweight="0pt" strokecolor="#ff0000">
            <v:stroke dashstyle="solid"/>
          </v:line>
          <v:rect style="position:absolute;left:5626;top:3815;width:75;height:13" filled="true" fillcolor="#ff0000" stroked="false">
            <v:fill type="solid"/>
          </v:rect>
          <v:line style="position:absolute" from="5639,3828" to="5701,3828" stroked="true" strokeweight="0pt" strokecolor="#ff0000">
            <v:stroke dashstyle="solid"/>
          </v:line>
          <v:rect style="position:absolute;left:5638;top:3828;width:63;height:13" filled="true" fillcolor="#ff0000" stroked="false">
            <v:fill type="solid"/>
          </v:rect>
          <v:line style="position:absolute" from="5651,3841" to="5701,3841" stroked="true" strokeweight="0pt" strokecolor="#ff0000">
            <v:stroke dashstyle="solid"/>
          </v:line>
          <v:rect style="position:absolute;left:5651;top:3840;width:50;height:13" filled="true" fillcolor="#ff0000" stroked="false">
            <v:fill type="solid"/>
          </v:rect>
          <v:line style="position:absolute" from="5664,3853" to="5701,3853" stroked="true" strokeweight="0pt" strokecolor="#ff0000">
            <v:stroke dashstyle="solid"/>
          </v:line>
          <v:rect style="position:absolute;left:5663;top:3853;width:38;height:13" filled="true" fillcolor="#ff0000" stroked="false">
            <v:fill type="solid"/>
          </v:rect>
          <v:line style="position:absolute" from="5676,3866" to="5701,3866" stroked="true" strokeweight="0pt" strokecolor="#ff0000">
            <v:stroke dashstyle="solid"/>
          </v:line>
          <v:rect style="position:absolute;left:5676;top:3865;width:25;height:13" filled="true" fillcolor="#ff0000" stroked="false">
            <v:fill type="solid"/>
          </v:rect>
          <v:line style="position:absolute" from="5689,3878" to="5701,3878" stroked="true" strokeweight="0pt" strokecolor="#ff0000">
            <v:stroke dashstyle="solid"/>
          </v:line>
          <v:rect style="position:absolute;left:5688;top:3878;width:13;height:13" filled="true" fillcolor="#ff0000" stroked="false">
            <v:fill type="solid"/>
          </v:rect>
          <w10:wrap type="none"/>
        </v:group>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36367872">
          <wp:simplePos x="0" y="0"/>
          <wp:positionH relativeFrom="page">
            <wp:posOffset>1455930</wp:posOffset>
          </wp:positionH>
          <wp:positionV relativeFrom="page">
            <wp:posOffset>311919</wp:posOffset>
          </wp:positionV>
          <wp:extent cx="4795183" cy="686943"/>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1" cstate="print"/>
                  <a:stretch>
                    <a:fillRect/>
                  </a:stretch>
                </pic:blipFill>
                <pic:spPr>
                  <a:xfrm>
                    <a:off x="0" y="0"/>
                    <a:ext cx="4795183" cy="686943"/>
                  </a:xfrm>
                  <a:prstGeom prst="rect">
                    <a:avLst/>
                  </a:prstGeom>
                </pic:spPr>
              </pic:pic>
            </a:graphicData>
          </a:graphic>
        </wp:anchor>
      </w:drawing>
    </w:r>
    <w:r>
      <w:rPr/>
      <w:pict>
        <v:shape style="position:absolute;margin-left:216.102112pt;margin-top:77.605736pt;width:187.55pt;height:34.8pt;mso-position-horizontal-relative:page;mso-position-vertical-relative:page;z-index:-266947584" type="#_x0000_t202" filled="false" stroked="false">
          <v:textbox inset="0,0,0,0">
            <w:txbxContent>
              <w:p>
                <w:pPr>
                  <w:spacing w:before="20"/>
                  <w:ind w:left="98" w:right="0" w:firstLine="0"/>
                  <w:jc w:val="left"/>
                  <w:rPr>
                    <w:b/>
                    <w:sz w:val="19"/>
                  </w:rPr>
                </w:pPr>
                <w:r>
                  <w:rPr>
                    <w:b/>
                    <w:sz w:val="19"/>
                    <w:u w:val="single"/>
                  </w:rPr>
                  <w:t>INSTITUTO TECNOLÓGICO DE CANARIAS, S.A.</w:t>
                </w:r>
              </w:p>
              <w:p>
                <w:pPr>
                  <w:spacing w:before="0"/>
                  <w:ind w:left="20" w:right="0" w:firstLine="0"/>
                  <w:jc w:val="left"/>
                  <w:rPr>
                    <w:b/>
                    <w:sz w:val="19"/>
                  </w:rPr>
                </w:pPr>
                <w:r>
                  <w:rPr>
                    <w:b/>
                    <w:sz w:val="19"/>
                    <w:u w:val="single"/>
                  </w:rPr>
                  <w:t>BALANCES AL 31 de diciembre de 2021 y de 2020</w:t>
                </w:r>
              </w:p>
              <w:p>
                <w:pPr>
                  <w:spacing w:before="1"/>
                  <w:ind w:left="959" w:right="0" w:firstLine="0"/>
                  <w:jc w:val="left"/>
                  <w:rPr>
                    <w:sz w:val="19"/>
                  </w:rPr>
                </w:pPr>
                <w:r>
                  <w:rPr>
                    <w:sz w:val="19"/>
                  </w:rPr>
                  <w:t>(Expresados en euros)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36423168">
          <wp:simplePos x="0" y="0"/>
          <wp:positionH relativeFrom="page">
            <wp:posOffset>1455930</wp:posOffset>
          </wp:positionH>
          <wp:positionV relativeFrom="page">
            <wp:posOffset>311919</wp:posOffset>
          </wp:positionV>
          <wp:extent cx="4795183" cy="686943"/>
          <wp:effectExtent l="0" t="0" r="0" b="0"/>
          <wp:wrapNone/>
          <wp:docPr id="63" name="image2.png"/>
          <wp:cNvGraphicFramePr>
            <a:graphicFrameLocks noChangeAspect="1"/>
          </wp:cNvGraphicFramePr>
          <a:graphic>
            <a:graphicData uri="http://schemas.openxmlformats.org/drawingml/2006/picture">
              <pic:pic>
                <pic:nvPicPr>
                  <pic:cNvPr id="64" name="image2.png"/>
                  <pic:cNvPicPr/>
                </pic:nvPicPr>
                <pic:blipFill>
                  <a:blip r:embed="rId1" cstate="print"/>
                  <a:stretch>
                    <a:fillRect/>
                  </a:stretch>
                </pic:blipFill>
                <pic:spPr>
                  <a:xfrm>
                    <a:off x="0" y="0"/>
                    <a:ext cx="4795183" cy="686943"/>
                  </a:xfrm>
                  <a:prstGeom prst="rect">
                    <a:avLst/>
                  </a:prstGeom>
                </pic:spPr>
              </pic:pic>
            </a:graphicData>
          </a:graphic>
        </wp:anchor>
      </w:drawing>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36428288">
          <wp:simplePos x="0" y="0"/>
          <wp:positionH relativeFrom="page">
            <wp:posOffset>1455930</wp:posOffset>
          </wp:positionH>
          <wp:positionV relativeFrom="page">
            <wp:posOffset>311919</wp:posOffset>
          </wp:positionV>
          <wp:extent cx="4795183" cy="686943"/>
          <wp:effectExtent l="0" t="0" r="0" b="0"/>
          <wp:wrapNone/>
          <wp:docPr id="67" name="image2.png"/>
          <wp:cNvGraphicFramePr>
            <a:graphicFrameLocks noChangeAspect="1"/>
          </wp:cNvGraphicFramePr>
          <a:graphic>
            <a:graphicData uri="http://schemas.openxmlformats.org/drawingml/2006/picture">
              <pic:pic>
                <pic:nvPicPr>
                  <pic:cNvPr id="68" name="image2.png"/>
                  <pic:cNvPicPr/>
                </pic:nvPicPr>
                <pic:blipFill>
                  <a:blip r:embed="rId1" cstate="print"/>
                  <a:stretch>
                    <a:fillRect/>
                  </a:stretch>
                </pic:blipFill>
                <pic:spPr>
                  <a:xfrm>
                    <a:off x="0" y="0"/>
                    <a:ext cx="4795183" cy="686943"/>
                  </a:xfrm>
                  <a:prstGeom prst="rect">
                    <a:avLst/>
                  </a:prstGeom>
                </pic:spPr>
              </pic:pic>
            </a:graphicData>
          </a:graphic>
        </wp:anchor>
      </w:drawing>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36433408">
          <wp:simplePos x="0" y="0"/>
          <wp:positionH relativeFrom="page">
            <wp:posOffset>1455930</wp:posOffset>
          </wp:positionH>
          <wp:positionV relativeFrom="page">
            <wp:posOffset>311919</wp:posOffset>
          </wp:positionV>
          <wp:extent cx="4795183" cy="686943"/>
          <wp:effectExtent l="0" t="0" r="0" b="0"/>
          <wp:wrapNone/>
          <wp:docPr id="71" name="image2.png"/>
          <wp:cNvGraphicFramePr>
            <a:graphicFrameLocks noChangeAspect="1"/>
          </wp:cNvGraphicFramePr>
          <a:graphic>
            <a:graphicData uri="http://schemas.openxmlformats.org/drawingml/2006/picture">
              <pic:pic>
                <pic:nvPicPr>
                  <pic:cNvPr id="72" name="image2.png"/>
                  <pic:cNvPicPr/>
                </pic:nvPicPr>
                <pic:blipFill>
                  <a:blip r:embed="rId1" cstate="print"/>
                  <a:stretch>
                    <a:fillRect/>
                  </a:stretch>
                </pic:blipFill>
                <pic:spPr>
                  <a:xfrm>
                    <a:off x="0" y="0"/>
                    <a:ext cx="4795183" cy="686943"/>
                  </a:xfrm>
                  <a:prstGeom prst="rect">
                    <a:avLst/>
                  </a:prstGeom>
                </pic:spPr>
              </pic:pic>
            </a:graphicData>
          </a:graphic>
        </wp:anchor>
      </w:drawing>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114.640198pt;margin-top:24.560606pt;width:377.6pt;height:54.5pt;mso-position-horizontal-relative:page;mso-position-vertical-relative:page;z-index:-266877952" coordorigin="2293,491" coordsize="7552,1090">
          <v:shape style="position:absolute;left:2292;top:491;width:7552;height:1082" type="#_x0000_t75" stroked="false">
            <v:imagedata r:id="rId1" o:title=""/>
          </v:shape>
          <v:shape style="position:absolute;left:8011;top:1573;width:2;height:8" coordorigin="8012,1574" coordsize="0,8" path="m8012,1581l8012,1574,8012,1581xe" filled="true" fillcolor="#d5d5d5" stroked="false">
            <v:path arrowok="t"/>
            <v:fill type="solid"/>
          </v:shape>
          <w10:wrap type="none"/>
        </v:group>
      </w:pict>
    </w:r>
    <w:r>
      <w:rPr/>
      <w:pict>
        <v:group style="position:absolute;margin-left:400.583252pt;margin-top:86.652351pt;width:.1pt;height:.4pt;mso-position-horizontal-relative:page;mso-position-vertical-relative:page;z-index:-266876928" coordorigin="8012,1733" coordsize="2,8">
          <v:line style="position:absolute" from="8012,1733" to="8012,1733" stroked="true" strokeweight="0pt" strokecolor="#d5d5d5">
            <v:stroke dashstyle="solid"/>
          </v:line>
          <v:shape style="position:absolute;left:8011;top:1733;width:2;height:8" coordorigin="8012,1733" coordsize="0,8" path="m8012,1741l8012,1733,8012,1741xe" filled="true" fillcolor="#d5d5d5" stroked="false">
            <v:path arrowok="t"/>
            <v:fill type="solid"/>
          </v:shape>
          <w10:wrap type="none"/>
        </v:group>
      </w:pict>
    </w:r>
    <w:r>
      <w:rPr/>
      <w:pict>
        <v:group style="position:absolute;margin-left:400.583282pt;margin-top:94.65126pt;width:.1pt;height:.4pt;mso-position-horizontal-relative:page;mso-position-vertical-relative:page;z-index:-266875904" coordorigin="8012,1893" coordsize="2,8">
          <v:line style="position:absolute" from="8012,1893" to="8012,1893" stroked="true" strokeweight="0pt" strokecolor="#d5d5d5">
            <v:stroke dashstyle="solid"/>
          </v:line>
          <v:shape style="position:absolute;left:8011;top:1893;width:2;height:8" coordorigin="8012,1893" coordsize="0,8" path="m8012,1901l8012,1893,8012,1901xe" filled="true" fillcolor="#d5d5d5" stroked="false">
            <v:path arrowok="t"/>
            <v:fill type="solid"/>
          </v:shape>
          <w10:wrap type="none"/>
        </v:group>
      </w:pict>
    </w:r>
    <w:r>
      <w:rPr/>
      <w:pict>
        <v:group style="position:absolute;margin-left:400.583313pt;margin-top:102.650162pt;width:.1pt;height:.4pt;mso-position-horizontal-relative:page;mso-position-vertical-relative:page;z-index:-266874880" coordorigin="8012,2053" coordsize="2,8">
          <v:line style="position:absolute" from="8012,2053" to="8012,2053" stroked="true" strokeweight="0pt" strokecolor="#d5d5d5">
            <v:stroke dashstyle="solid"/>
          </v:line>
          <v:shape style="position:absolute;left:8011;top:2053;width:2;height:8" coordorigin="8012,2053" coordsize="0,8" path="m8012,2061l8012,2053,8012,2061xe" filled="true" fillcolor="#d5d5d5" stroked="false">
            <v:path arrowok="t"/>
            <v:fill type="solid"/>
          </v:shape>
          <w10:wrap type="none"/>
        </v:group>
      </w:pict>
    </w:r>
    <w:r>
      <w:rPr/>
      <w:pict>
        <v:group style="position:absolute;margin-left:400.583344pt;margin-top:110.649071pt;width:.1pt;height:.4pt;mso-position-horizontal-relative:page;mso-position-vertical-relative:page;z-index:-266873856" coordorigin="8012,2213" coordsize="2,8">
          <v:line style="position:absolute" from="8012,2213" to="8012,2213" stroked="true" strokeweight="0pt" strokecolor="#d5d5d5">
            <v:stroke dashstyle="solid"/>
          </v:line>
          <v:shape style="position:absolute;left:8011;top:2212;width:2;height:8" coordorigin="8012,2213" coordsize="0,8" path="m8012,2221l8012,2213,8012,2221xe" filled="true" fillcolor="#d5d5d5" stroked="false">
            <v:path arrowok="t"/>
            <v:fill type="solid"/>
          </v:shape>
          <w10:wrap type="none"/>
        </v:group>
      </w:pict>
    </w:r>
    <w:r>
      <w:rPr/>
      <w:pict>
        <v:line style="position:absolute;mso-position-horizontal-relative:page;mso-position-vertical-relative:page;z-index:-266872832" from="400.583344pt,118.64814pt" to="400.583479pt,118.64814pt" stroked="true" strokeweight="0pt" strokecolor="#d5d5d5">
          <v:stroke dashstyle="solid"/>
          <w10:wrap type="none"/>
        </v:line>
      </w:pict>
    </w:r>
    <w:r>
      <w:rPr/>
      <w:pict>
        <v:line style="position:absolute;mso-position-horizontal-relative:page;mso-position-vertical-relative:page;z-index:-266871808" from="400.583374pt,126.647041pt" to="400.58351pt,126.647041pt" stroked="true" strokeweight="0pt" strokecolor="#d5d5d5">
          <v:stroke dashstyle="solid"/>
          <w10:wrap type="none"/>
        </v:line>
      </w:pict>
    </w:r>
    <w:r>
      <w:rPr/>
      <w:pict>
        <v:line style="position:absolute;mso-position-horizontal-relative:page;mso-position-vertical-relative:page;z-index:-266870784" from="400.583405pt,134.64595pt" to="400.583502pt,134.64595pt" stroked="true" strokeweight="0pt" strokecolor="#d5d5d5">
          <v:stroke dashstyle="solid"/>
          <w10:wrap type="none"/>
        </v:line>
      </w:pict>
    </w:r>
    <w:r>
      <w:rPr/>
      <w:pict>
        <v:line style="position:absolute;mso-position-horizontal-relative:page;mso-position-vertical-relative:page;z-index:-266869760" from="400.583435pt,142.644852pt" to="400.583494pt,142.644852pt" stroked="true" strokeweight="0pt" strokecolor="#d5d5d5">
          <v:stroke dashstyle="solid"/>
          <w10:wrap type="none"/>
        </v:line>
      </w:pict>
    </w:r>
    <w:r>
      <w:rPr/>
      <w:pict>
        <v:line style="position:absolute;mso-position-horizontal-relative:page;mso-position-vertical-relative:page;z-index:-266868736" from="400.583466pt,150.643753pt" to="400.583487pt,150.643753pt" stroked="true" strokeweight="0pt" strokecolor="#d5d5d5">
          <v:stroke dashstyle="solid"/>
          <w10:wrap type="non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36371968">
          <wp:simplePos x="0" y="0"/>
          <wp:positionH relativeFrom="page">
            <wp:posOffset>1455930</wp:posOffset>
          </wp:positionH>
          <wp:positionV relativeFrom="page">
            <wp:posOffset>311919</wp:posOffset>
          </wp:positionV>
          <wp:extent cx="4795183" cy="686943"/>
          <wp:effectExtent l="0" t="0" r="0" b="0"/>
          <wp:wrapNone/>
          <wp:docPr id="17" name="image2.png"/>
          <wp:cNvGraphicFramePr>
            <a:graphicFrameLocks noChangeAspect="1"/>
          </wp:cNvGraphicFramePr>
          <a:graphic>
            <a:graphicData uri="http://schemas.openxmlformats.org/drawingml/2006/picture">
              <pic:pic>
                <pic:nvPicPr>
                  <pic:cNvPr id="18" name="image2.png"/>
                  <pic:cNvPicPr/>
                </pic:nvPicPr>
                <pic:blipFill>
                  <a:blip r:embed="rId1" cstate="print"/>
                  <a:stretch>
                    <a:fillRect/>
                  </a:stretch>
                </pic:blipFill>
                <pic:spPr>
                  <a:xfrm>
                    <a:off x="0" y="0"/>
                    <a:ext cx="4795183" cy="686943"/>
                  </a:xfrm>
                  <a:prstGeom prst="rect">
                    <a:avLst/>
                  </a:prstGeom>
                </pic:spPr>
              </pic:pic>
            </a:graphicData>
          </a:graphic>
        </wp:anchor>
      </w:drawing>
    </w:r>
    <w:r>
      <w:rPr/>
      <w:pict>
        <v:shape style="position:absolute;margin-left:132.116013pt;margin-top:77.605736pt;width:355.35pt;height:23.85pt;mso-position-horizontal-relative:page;mso-position-vertical-relative:page;z-index:-266943488" type="#_x0000_t202" filled="false" stroked="false">
          <v:textbox inset="0,0,0,0">
            <w:txbxContent>
              <w:p>
                <w:pPr>
                  <w:spacing w:before="20"/>
                  <w:ind w:left="9" w:right="10" w:firstLine="0"/>
                  <w:jc w:val="center"/>
                  <w:rPr>
                    <w:b/>
                    <w:sz w:val="19"/>
                  </w:rPr>
                </w:pPr>
                <w:r>
                  <w:rPr>
                    <w:b/>
                    <w:sz w:val="19"/>
                    <w:u w:val="single"/>
                  </w:rPr>
                  <w:t>INSTITUTO TECNOLÓGICO DE CANARIAS, S.A.</w:t>
                </w:r>
              </w:p>
              <w:p>
                <w:pPr>
                  <w:spacing w:before="0"/>
                  <w:ind w:left="10" w:right="10" w:firstLine="0"/>
                  <w:jc w:val="center"/>
                  <w:rPr>
                    <w:b/>
                    <w:sz w:val="19"/>
                  </w:rPr>
                </w:pPr>
                <w:r>
                  <w:rPr>
                    <w:b/>
                    <w:sz w:val="19"/>
                    <w:u w:val="single"/>
                  </w:rPr>
                  <w:t>CUENTA DE PÉRDIDAS Y GANANCIAS CORRESPONDIENTES A LOS EJERCICIOS 2021 Y 2020</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36450816">
          <wp:simplePos x="0" y="0"/>
          <wp:positionH relativeFrom="page">
            <wp:posOffset>1455930</wp:posOffset>
          </wp:positionH>
          <wp:positionV relativeFrom="page">
            <wp:posOffset>311919</wp:posOffset>
          </wp:positionV>
          <wp:extent cx="4795183" cy="686943"/>
          <wp:effectExtent l="0" t="0" r="0" b="0"/>
          <wp:wrapNone/>
          <wp:docPr id="75" name="image2.png"/>
          <wp:cNvGraphicFramePr>
            <a:graphicFrameLocks noChangeAspect="1"/>
          </wp:cNvGraphicFramePr>
          <a:graphic>
            <a:graphicData uri="http://schemas.openxmlformats.org/drawingml/2006/picture">
              <pic:pic>
                <pic:nvPicPr>
                  <pic:cNvPr id="76" name="image2.png"/>
                  <pic:cNvPicPr/>
                </pic:nvPicPr>
                <pic:blipFill>
                  <a:blip r:embed="rId1" cstate="print"/>
                  <a:stretch>
                    <a:fillRect/>
                  </a:stretch>
                </pic:blipFill>
                <pic:spPr>
                  <a:xfrm>
                    <a:off x="0" y="0"/>
                    <a:ext cx="4795183" cy="686943"/>
                  </a:xfrm>
                  <a:prstGeom prst="rect">
                    <a:avLst/>
                  </a:prstGeom>
                </pic:spPr>
              </pic:pic>
            </a:graphicData>
          </a:graphic>
        </wp:anchor>
      </w:drawing>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36457984">
          <wp:simplePos x="0" y="0"/>
          <wp:positionH relativeFrom="page">
            <wp:posOffset>1455930</wp:posOffset>
          </wp:positionH>
          <wp:positionV relativeFrom="page">
            <wp:posOffset>623787</wp:posOffset>
          </wp:positionV>
          <wp:extent cx="4795183" cy="686941"/>
          <wp:effectExtent l="0" t="0" r="0" b="0"/>
          <wp:wrapNone/>
          <wp:docPr id="81" name="image2.png"/>
          <wp:cNvGraphicFramePr>
            <a:graphicFrameLocks noChangeAspect="1"/>
          </wp:cNvGraphicFramePr>
          <a:graphic>
            <a:graphicData uri="http://schemas.openxmlformats.org/drawingml/2006/picture">
              <pic:pic>
                <pic:nvPicPr>
                  <pic:cNvPr id="82" name="image2.png"/>
                  <pic:cNvPicPr/>
                </pic:nvPicPr>
                <pic:blipFill>
                  <a:blip r:embed="rId1" cstate="print"/>
                  <a:stretch>
                    <a:fillRect/>
                  </a:stretch>
                </pic:blipFill>
                <pic:spPr>
                  <a:xfrm>
                    <a:off x="0" y="0"/>
                    <a:ext cx="4795183" cy="686941"/>
                  </a:xfrm>
                  <a:prstGeom prst="rect">
                    <a:avLst/>
                  </a:prstGeom>
                </pic:spPr>
              </pic:pic>
            </a:graphicData>
          </a:graphic>
        </wp:anchor>
      </w:drawing>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36376064">
          <wp:simplePos x="0" y="0"/>
          <wp:positionH relativeFrom="page">
            <wp:posOffset>1455930</wp:posOffset>
          </wp:positionH>
          <wp:positionV relativeFrom="page">
            <wp:posOffset>311919</wp:posOffset>
          </wp:positionV>
          <wp:extent cx="4795183" cy="686943"/>
          <wp:effectExtent l="0" t="0" r="0" b="0"/>
          <wp:wrapNone/>
          <wp:docPr id="19" name="image2.png"/>
          <wp:cNvGraphicFramePr>
            <a:graphicFrameLocks noChangeAspect="1"/>
          </wp:cNvGraphicFramePr>
          <a:graphic>
            <a:graphicData uri="http://schemas.openxmlformats.org/drawingml/2006/picture">
              <pic:pic>
                <pic:nvPicPr>
                  <pic:cNvPr id="20" name="image2.png"/>
                  <pic:cNvPicPr/>
                </pic:nvPicPr>
                <pic:blipFill>
                  <a:blip r:embed="rId1" cstate="print"/>
                  <a:stretch>
                    <a:fillRect/>
                  </a:stretch>
                </pic:blipFill>
                <pic:spPr>
                  <a:xfrm>
                    <a:off x="0" y="0"/>
                    <a:ext cx="4795183" cy="686943"/>
                  </a:xfrm>
                  <a:prstGeom prst="rect">
                    <a:avLst/>
                  </a:prstGeom>
                </pic:spPr>
              </pic:pic>
            </a:graphicData>
          </a:graphic>
        </wp:anchor>
      </w:drawing>
    </w:r>
    <w:r>
      <w:rPr/>
      <w:pict>
        <v:shape style="position:absolute;margin-left:213.607468pt;margin-top:86.544853pt;width:190.2pt;height:23.85pt;mso-position-horizontal-relative:page;mso-position-vertical-relative:page;z-index:-266939392" type="#_x0000_t202" filled="false" stroked="false">
          <v:textbox inset="0,0,0,0">
            <w:txbxContent>
              <w:p>
                <w:pPr>
                  <w:spacing w:before="20"/>
                  <w:ind w:left="65" w:right="14" w:hanging="46"/>
                  <w:jc w:val="left"/>
                  <w:rPr>
                    <w:b/>
                    <w:sz w:val="19"/>
                  </w:rPr>
                </w:pPr>
                <w:r>
                  <w:rPr>
                    <w:b/>
                    <w:sz w:val="19"/>
                    <w:u w:val="single"/>
                  </w:rPr>
                  <w:t>INSTITUTO TECNOLÓGICO DE CANARIAS, S.A.</w:t>
                </w:r>
                <w:r>
                  <w:rPr>
                    <w:b/>
                    <w:sz w:val="19"/>
                  </w:rPr>
                  <w:t> </w:t>
                </w:r>
                <w:r>
                  <w:rPr>
                    <w:b/>
                    <w:sz w:val="19"/>
                    <w:u w:val="single"/>
                  </w:rPr>
                  <w:t>ESTADO DE CAMBIOS EN EL PATRIMONIO NETO</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36382208">
          <wp:simplePos x="0" y="0"/>
          <wp:positionH relativeFrom="page">
            <wp:posOffset>1455930</wp:posOffset>
          </wp:positionH>
          <wp:positionV relativeFrom="page">
            <wp:posOffset>311919</wp:posOffset>
          </wp:positionV>
          <wp:extent cx="4795183" cy="686943"/>
          <wp:effectExtent l="0" t="0" r="0" b="0"/>
          <wp:wrapNone/>
          <wp:docPr id="23" name="image2.png"/>
          <wp:cNvGraphicFramePr>
            <a:graphicFrameLocks noChangeAspect="1"/>
          </wp:cNvGraphicFramePr>
          <a:graphic>
            <a:graphicData uri="http://schemas.openxmlformats.org/drawingml/2006/picture">
              <pic:pic>
                <pic:nvPicPr>
                  <pic:cNvPr id="24" name="image2.png"/>
                  <pic:cNvPicPr/>
                </pic:nvPicPr>
                <pic:blipFill>
                  <a:blip r:embed="rId1" cstate="print"/>
                  <a:stretch>
                    <a:fillRect/>
                  </a:stretch>
                </pic:blipFill>
                <pic:spPr>
                  <a:xfrm>
                    <a:off x="0" y="0"/>
                    <a:ext cx="4795183" cy="686943"/>
                  </a:xfrm>
                  <a:prstGeom prst="rect">
                    <a:avLst/>
                  </a:prstGeom>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
    <w:multiLevelType w:val="hybridMultilevel"/>
    <w:lvl w:ilvl="0">
      <w:start w:val="0"/>
      <w:numFmt w:val="bullet"/>
      <w:lvlText w:val=""/>
      <w:lvlJc w:val="left"/>
      <w:pPr>
        <w:ind w:left="2064" w:hanging="308"/>
      </w:pPr>
      <w:rPr>
        <w:rFonts w:hint="default" w:ascii="Symbol" w:hAnsi="Symbol" w:eastAsia="Symbol" w:cs="Symbol"/>
        <w:w w:val="103"/>
        <w:sz w:val="20"/>
        <w:szCs w:val="20"/>
        <w:lang w:val="es-es" w:eastAsia="es-es" w:bidi="es-es"/>
      </w:rPr>
    </w:lvl>
    <w:lvl w:ilvl="1">
      <w:start w:val="0"/>
      <w:numFmt w:val="bullet"/>
      <w:lvlText w:val="•"/>
      <w:lvlJc w:val="left"/>
      <w:pPr>
        <w:ind w:left="2932" w:hanging="308"/>
      </w:pPr>
      <w:rPr>
        <w:rFonts w:hint="default"/>
        <w:lang w:val="es-es" w:eastAsia="es-es" w:bidi="es-es"/>
      </w:rPr>
    </w:lvl>
    <w:lvl w:ilvl="2">
      <w:start w:val="0"/>
      <w:numFmt w:val="bullet"/>
      <w:lvlText w:val="•"/>
      <w:lvlJc w:val="left"/>
      <w:pPr>
        <w:ind w:left="3804" w:hanging="308"/>
      </w:pPr>
      <w:rPr>
        <w:rFonts w:hint="default"/>
        <w:lang w:val="es-es" w:eastAsia="es-es" w:bidi="es-es"/>
      </w:rPr>
    </w:lvl>
    <w:lvl w:ilvl="3">
      <w:start w:val="0"/>
      <w:numFmt w:val="bullet"/>
      <w:lvlText w:val="•"/>
      <w:lvlJc w:val="left"/>
      <w:pPr>
        <w:ind w:left="4676" w:hanging="308"/>
      </w:pPr>
      <w:rPr>
        <w:rFonts w:hint="default"/>
        <w:lang w:val="es-es" w:eastAsia="es-es" w:bidi="es-es"/>
      </w:rPr>
    </w:lvl>
    <w:lvl w:ilvl="4">
      <w:start w:val="0"/>
      <w:numFmt w:val="bullet"/>
      <w:lvlText w:val="•"/>
      <w:lvlJc w:val="left"/>
      <w:pPr>
        <w:ind w:left="5548" w:hanging="308"/>
      </w:pPr>
      <w:rPr>
        <w:rFonts w:hint="default"/>
        <w:lang w:val="es-es" w:eastAsia="es-es" w:bidi="es-es"/>
      </w:rPr>
    </w:lvl>
    <w:lvl w:ilvl="5">
      <w:start w:val="0"/>
      <w:numFmt w:val="bullet"/>
      <w:lvlText w:val="•"/>
      <w:lvlJc w:val="left"/>
      <w:pPr>
        <w:ind w:left="6420" w:hanging="308"/>
      </w:pPr>
      <w:rPr>
        <w:rFonts w:hint="default"/>
        <w:lang w:val="es-es" w:eastAsia="es-es" w:bidi="es-es"/>
      </w:rPr>
    </w:lvl>
    <w:lvl w:ilvl="6">
      <w:start w:val="0"/>
      <w:numFmt w:val="bullet"/>
      <w:lvlText w:val="•"/>
      <w:lvlJc w:val="left"/>
      <w:pPr>
        <w:ind w:left="7292" w:hanging="308"/>
      </w:pPr>
      <w:rPr>
        <w:rFonts w:hint="default"/>
        <w:lang w:val="es-es" w:eastAsia="es-es" w:bidi="es-es"/>
      </w:rPr>
    </w:lvl>
    <w:lvl w:ilvl="7">
      <w:start w:val="0"/>
      <w:numFmt w:val="bullet"/>
      <w:lvlText w:val="•"/>
      <w:lvlJc w:val="left"/>
      <w:pPr>
        <w:ind w:left="8164" w:hanging="308"/>
      </w:pPr>
      <w:rPr>
        <w:rFonts w:hint="default"/>
        <w:lang w:val="es-es" w:eastAsia="es-es" w:bidi="es-es"/>
      </w:rPr>
    </w:lvl>
    <w:lvl w:ilvl="8">
      <w:start w:val="0"/>
      <w:numFmt w:val="bullet"/>
      <w:lvlText w:val="•"/>
      <w:lvlJc w:val="left"/>
      <w:pPr>
        <w:ind w:left="9036" w:hanging="308"/>
      </w:pPr>
      <w:rPr>
        <w:rFonts w:hint="default"/>
        <w:lang w:val="es-es" w:eastAsia="es-es" w:bidi="es-es"/>
      </w:rPr>
    </w:lvl>
  </w:abstractNum>
  <w:abstractNum w:abstractNumId="46">
    <w:multiLevelType w:val="hybridMultilevel"/>
    <w:lvl w:ilvl="0">
      <w:start w:val="0"/>
      <w:numFmt w:val="bullet"/>
      <w:lvlText w:val=""/>
      <w:lvlJc w:val="left"/>
      <w:pPr>
        <w:ind w:left="2331" w:hanging="312"/>
      </w:pPr>
      <w:rPr>
        <w:rFonts w:hint="default" w:ascii="Symbol" w:hAnsi="Symbol" w:eastAsia="Symbol" w:cs="Symbol"/>
        <w:w w:val="103"/>
        <w:sz w:val="20"/>
        <w:szCs w:val="20"/>
        <w:lang w:val="es-es" w:eastAsia="es-es" w:bidi="es-es"/>
      </w:rPr>
    </w:lvl>
    <w:lvl w:ilvl="1">
      <w:start w:val="0"/>
      <w:numFmt w:val="bullet"/>
      <w:lvlText w:val=""/>
      <w:lvlJc w:val="left"/>
      <w:pPr>
        <w:ind w:left="2464" w:hanging="312"/>
      </w:pPr>
      <w:rPr>
        <w:rFonts w:hint="default" w:ascii="Symbol" w:hAnsi="Symbol" w:eastAsia="Symbol" w:cs="Symbol"/>
        <w:w w:val="103"/>
        <w:sz w:val="20"/>
        <w:szCs w:val="20"/>
        <w:lang w:val="es-es" w:eastAsia="es-es" w:bidi="es-es"/>
      </w:rPr>
    </w:lvl>
    <w:lvl w:ilvl="2">
      <w:start w:val="0"/>
      <w:numFmt w:val="bullet"/>
      <w:lvlText w:val="•"/>
      <w:lvlJc w:val="left"/>
      <w:pPr>
        <w:ind w:left="2460" w:hanging="312"/>
      </w:pPr>
      <w:rPr>
        <w:rFonts w:hint="default"/>
        <w:lang w:val="es-es" w:eastAsia="es-es" w:bidi="es-es"/>
      </w:rPr>
    </w:lvl>
    <w:lvl w:ilvl="3">
      <w:start w:val="0"/>
      <w:numFmt w:val="bullet"/>
      <w:lvlText w:val="•"/>
      <w:lvlJc w:val="left"/>
      <w:pPr>
        <w:ind w:left="3500" w:hanging="312"/>
      </w:pPr>
      <w:rPr>
        <w:rFonts w:hint="default"/>
        <w:lang w:val="es-es" w:eastAsia="es-es" w:bidi="es-es"/>
      </w:rPr>
    </w:lvl>
    <w:lvl w:ilvl="4">
      <w:start w:val="0"/>
      <w:numFmt w:val="bullet"/>
      <w:lvlText w:val="•"/>
      <w:lvlJc w:val="left"/>
      <w:pPr>
        <w:ind w:left="4540" w:hanging="312"/>
      </w:pPr>
      <w:rPr>
        <w:rFonts w:hint="default"/>
        <w:lang w:val="es-es" w:eastAsia="es-es" w:bidi="es-es"/>
      </w:rPr>
    </w:lvl>
    <w:lvl w:ilvl="5">
      <w:start w:val="0"/>
      <w:numFmt w:val="bullet"/>
      <w:lvlText w:val="•"/>
      <w:lvlJc w:val="left"/>
      <w:pPr>
        <w:ind w:left="5580" w:hanging="312"/>
      </w:pPr>
      <w:rPr>
        <w:rFonts w:hint="default"/>
        <w:lang w:val="es-es" w:eastAsia="es-es" w:bidi="es-es"/>
      </w:rPr>
    </w:lvl>
    <w:lvl w:ilvl="6">
      <w:start w:val="0"/>
      <w:numFmt w:val="bullet"/>
      <w:lvlText w:val="•"/>
      <w:lvlJc w:val="left"/>
      <w:pPr>
        <w:ind w:left="6620" w:hanging="312"/>
      </w:pPr>
      <w:rPr>
        <w:rFonts w:hint="default"/>
        <w:lang w:val="es-es" w:eastAsia="es-es" w:bidi="es-es"/>
      </w:rPr>
    </w:lvl>
    <w:lvl w:ilvl="7">
      <w:start w:val="0"/>
      <w:numFmt w:val="bullet"/>
      <w:lvlText w:val="•"/>
      <w:lvlJc w:val="left"/>
      <w:pPr>
        <w:ind w:left="7660" w:hanging="312"/>
      </w:pPr>
      <w:rPr>
        <w:rFonts w:hint="default"/>
        <w:lang w:val="es-es" w:eastAsia="es-es" w:bidi="es-es"/>
      </w:rPr>
    </w:lvl>
    <w:lvl w:ilvl="8">
      <w:start w:val="0"/>
      <w:numFmt w:val="bullet"/>
      <w:lvlText w:val="•"/>
      <w:lvlJc w:val="left"/>
      <w:pPr>
        <w:ind w:left="8700" w:hanging="312"/>
      </w:pPr>
      <w:rPr>
        <w:rFonts w:hint="default"/>
        <w:lang w:val="es-es" w:eastAsia="es-es" w:bidi="es-es"/>
      </w:rPr>
    </w:lvl>
  </w:abstractNum>
  <w:abstractNum w:abstractNumId="45">
    <w:multiLevelType w:val="hybridMultilevel"/>
    <w:lvl w:ilvl="0">
      <w:start w:val="5"/>
      <w:numFmt w:val="decimal"/>
      <w:lvlText w:val="%1"/>
      <w:lvlJc w:val="left"/>
      <w:pPr>
        <w:ind w:left="2042" w:hanging="335"/>
        <w:jc w:val="left"/>
      </w:pPr>
      <w:rPr>
        <w:rFonts w:hint="default"/>
        <w:lang w:val="es-es" w:eastAsia="es-es" w:bidi="es-es"/>
      </w:rPr>
    </w:lvl>
    <w:lvl w:ilvl="1">
      <w:start w:val="5"/>
      <w:numFmt w:val="decimal"/>
      <w:lvlText w:val="%1.%2."/>
      <w:lvlJc w:val="left"/>
      <w:pPr>
        <w:ind w:left="2042" w:hanging="335"/>
        <w:jc w:val="left"/>
      </w:pPr>
      <w:rPr>
        <w:rFonts w:hint="default" w:ascii="Arial Narrow" w:hAnsi="Arial Narrow" w:eastAsia="Arial Narrow" w:cs="Arial Narrow"/>
        <w:b/>
        <w:bCs/>
        <w:w w:val="103"/>
        <w:sz w:val="20"/>
        <w:szCs w:val="20"/>
        <w:lang w:val="es-es" w:eastAsia="es-es" w:bidi="es-es"/>
      </w:rPr>
    </w:lvl>
    <w:lvl w:ilvl="2">
      <w:start w:val="0"/>
      <w:numFmt w:val="bullet"/>
      <w:lvlText w:val=""/>
      <w:lvlJc w:val="left"/>
      <w:pPr>
        <w:ind w:left="2331" w:hanging="312"/>
      </w:pPr>
      <w:rPr>
        <w:rFonts w:hint="default" w:ascii="Symbol" w:hAnsi="Symbol" w:eastAsia="Symbol" w:cs="Symbol"/>
        <w:w w:val="103"/>
        <w:sz w:val="20"/>
        <w:szCs w:val="20"/>
        <w:lang w:val="es-es" w:eastAsia="es-es" w:bidi="es-es"/>
      </w:rPr>
    </w:lvl>
    <w:lvl w:ilvl="3">
      <w:start w:val="0"/>
      <w:numFmt w:val="bullet"/>
      <w:lvlText w:val="•"/>
      <w:lvlJc w:val="left"/>
      <w:pPr>
        <w:ind w:left="4215" w:hanging="312"/>
      </w:pPr>
      <w:rPr>
        <w:rFonts w:hint="default"/>
        <w:lang w:val="es-es" w:eastAsia="es-es" w:bidi="es-es"/>
      </w:rPr>
    </w:lvl>
    <w:lvl w:ilvl="4">
      <w:start w:val="0"/>
      <w:numFmt w:val="bullet"/>
      <w:lvlText w:val="•"/>
      <w:lvlJc w:val="left"/>
      <w:pPr>
        <w:ind w:left="5153" w:hanging="312"/>
      </w:pPr>
      <w:rPr>
        <w:rFonts w:hint="default"/>
        <w:lang w:val="es-es" w:eastAsia="es-es" w:bidi="es-es"/>
      </w:rPr>
    </w:lvl>
    <w:lvl w:ilvl="5">
      <w:start w:val="0"/>
      <w:numFmt w:val="bullet"/>
      <w:lvlText w:val="•"/>
      <w:lvlJc w:val="left"/>
      <w:pPr>
        <w:ind w:left="6091" w:hanging="312"/>
      </w:pPr>
      <w:rPr>
        <w:rFonts w:hint="default"/>
        <w:lang w:val="es-es" w:eastAsia="es-es" w:bidi="es-es"/>
      </w:rPr>
    </w:lvl>
    <w:lvl w:ilvl="6">
      <w:start w:val="0"/>
      <w:numFmt w:val="bullet"/>
      <w:lvlText w:val="•"/>
      <w:lvlJc w:val="left"/>
      <w:pPr>
        <w:ind w:left="7028" w:hanging="312"/>
      </w:pPr>
      <w:rPr>
        <w:rFonts w:hint="default"/>
        <w:lang w:val="es-es" w:eastAsia="es-es" w:bidi="es-es"/>
      </w:rPr>
    </w:lvl>
    <w:lvl w:ilvl="7">
      <w:start w:val="0"/>
      <w:numFmt w:val="bullet"/>
      <w:lvlText w:val="•"/>
      <w:lvlJc w:val="left"/>
      <w:pPr>
        <w:ind w:left="7966" w:hanging="312"/>
      </w:pPr>
      <w:rPr>
        <w:rFonts w:hint="default"/>
        <w:lang w:val="es-es" w:eastAsia="es-es" w:bidi="es-es"/>
      </w:rPr>
    </w:lvl>
    <w:lvl w:ilvl="8">
      <w:start w:val="0"/>
      <w:numFmt w:val="bullet"/>
      <w:lvlText w:val="•"/>
      <w:lvlJc w:val="left"/>
      <w:pPr>
        <w:ind w:left="8904" w:hanging="312"/>
      </w:pPr>
      <w:rPr>
        <w:rFonts w:hint="default"/>
        <w:lang w:val="es-es" w:eastAsia="es-es" w:bidi="es-es"/>
      </w:rPr>
    </w:lvl>
  </w:abstractNum>
  <w:abstractNum w:abstractNumId="44">
    <w:multiLevelType w:val="hybridMultilevel"/>
    <w:lvl w:ilvl="0">
      <w:start w:val="5"/>
      <w:numFmt w:val="decimal"/>
      <w:lvlText w:val="%1."/>
      <w:lvlJc w:val="left"/>
      <w:pPr>
        <w:ind w:left="1898" w:hanging="192"/>
        <w:jc w:val="left"/>
      </w:pPr>
      <w:rPr>
        <w:rFonts w:hint="default" w:ascii="Arial Narrow" w:hAnsi="Arial Narrow" w:eastAsia="Arial Narrow" w:cs="Arial Narrow"/>
        <w:b/>
        <w:bCs/>
        <w:w w:val="103"/>
        <w:sz w:val="20"/>
        <w:szCs w:val="20"/>
        <w:lang w:val="es-es" w:eastAsia="es-es" w:bidi="es-es"/>
      </w:rPr>
    </w:lvl>
    <w:lvl w:ilvl="1">
      <w:start w:val="0"/>
      <w:numFmt w:val="bullet"/>
      <w:lvlText w:val=""/>
      <w:lvlJc w:val="left"/>
      <w:pPr>
        <w:ind w:left="2331" w:hanging="312"/>
      </w:pPr>
      <w:rPr>
        <w:rFonts w:hint="default" w:ascii="Symbol" w:hAnsi="Symbol" w:eastAsia="Symbol" w:cs="Symbol"/>
        <w:w w:val="103"/>
        <w:sz w:val="20"/>
        <w:szCs w:val="20"/>
        <w:lang w:val="es-es" w:eastAsia="es-es" w:bidi="es-es"/>
      </w:rPr>
    </w:lvl>
    <w:lvl w:ilvl="2">
      <w:start w:val="0"/>
      <w:numFmt w:val="bullet"/>
      <w:lvlText w:val="•"/>
      <w:lvlJc w:val="left"/>
      <w:pPr>
        <w:ind w:left="3277" w:hanging="312"/>
      </w:pPr>
      <w:rPr>
        <w:rFonts w:hint="default"/>
        <w:lang w:val="es-es" w:eastAsia="es-es" w:bidi="es-es"/>
      </w:rPr>
    </w:lvl>
    <w:lvl w:ilvl="3">
      <w:start w:val="0"/>
      <w:numFmt w:val="bullet"/>
      <w:lvlText w:val="•"/>
      <w:lvlJc w:val="left"/>
      <w:pPr>
        <w:ind w:left="4215" w:hanging="312"/>
      </w:pPr>
      <w:rPr>
        <w:rFonts w:hint="default"/>
        <w:lang w:val="es-es" w:eastAsia="es-es" w:bidi="es-es"/>
      </w:rPr>
    </w:lvl>
    <w:lvl w:ilvl="4">
      <w:start w:val="0"/>
      <w:numFmt w:val="bullet"/>
      <w:lvlText w:val="•"/>
      <w:lvlJc w:val="left"/>
      <w:pPr>
        <w:ind w:left="5153" w:hanging="312"/>
      </w:pPr>
      <w:rPr>
        <w:rFonts w:hint="default"/>
        <w:lang w:val="es-es" w:eastAsia="es-es" w:bidi="es-es"/>
      </w:rPr>
    </w:lvl>
    <w:lvl w:ilvl="5">
      <w:start w:val="0"/>
      <w:numFmt w:val="bullet"/>
      <w:lvlText w:val="•"/>
      <w:lvlJc w:val="left"/>
      <w:pPr>
        <w:ind w:left="6091" w:hanging="312"/>
      </w:pPr>
      <w:rPr>
        <w:rFonts w:hint="default"/>
        <w:lang w:val="es-es" w:eastAsia="es-es" w:bidi="es-es"/>
      </w:rPr>
    </w:lvl>
    <w:lvl w:ilvl="6">
      <w:start w:val="0"/>
      <w:numFmt w:val="bullet"/>
      <w:lvlText w:val="•"/>
      <w:lvlJc w:val="left"/>
      <w:pPr>
        <w:ind w:left="7028" w:hanging="312"/>
      </w:pPr>
      <w:rPr>
        <w:rFonts w:hint="default"/>
        <w:lang w:val="es-es" w:eastAsia="es-es" w:bidi="es-es"/>
      </w:rPr>
    </w:lvl>
    <w:lvl w:ilvl="7">
      <w:start w:val="0"/>
      <w:numFmt w:val="bullet"/>
      <w:lvlText w:val="•"/>
      <w:lvlJc w:val="left"/>
      <w:pPr>
        <w:ind w:left="7966" w:hanging="312"/>
      </w:pPr>
      <w:rPr>
        <w:rFonts w:hint="default"/>
        <w:lang w:val="es-es" w:eastAsia="es-es" w:bidi="es-es"/>
      </w:rPr>
    </w:lvl>
    <w:lvl w:ilvl="8">
      <w:start w:val="0"/>
      <w:numFmt w:val="bullet"/>
      <w:lvlText w:val="•"/>
      <w:lvlJc w:val="left"/>
      <w:pPr>
        <w:ind w:left="8904" w:hanging="312"/>
      </w:pPr>
      <w:rPr>
        <w:rFonts w:hint="default"/>
        <w:lang w:val="es-es" w:eastAsia="es-es" w:bidi="es-es"/>
      </w:rPr>
    </w:lvl>
  </w:abstractNum>
  <w:abstractNum w:abstractNumId="43">
    <w:multiLevelType w:val="hybridMultilevel"/>
    <w:lvl w:ilvl="0">
      <w:start w:val="1"/>
      <w:numFmt w:val="lowerLetter"/>
      <w:lvlText w:val="%1)"/>
      <w:lvlJc w:val="left"/>
      <w:pPr>
        <w:ind w:left="1906" w:hanging="200"/>
        <w:jc w:val="left"/>
      </w:pPr>
      <w:rPr>
        <w:rFonts w:hint="default" w:ascii="Arial Narrow" w:hAnsi="Arial Narrow" w:eastAsia="Arial Narrow" w:cs="Arial Narrow"/>
        <w:b/>
        <w:bCs/>
        <w:w w:val="103"/>
        <w:sz w:val="20"/>
        <w:szCs w:val="20"/>
        <w:u w:val="single" w:color="000000"/>
        <w:lang w:val="es-es" w:eastAsia="es-es" w:bidi="es-es"/>
      </w:rPr>
    </w:lvl>
    <w:lvl w:ilvl="1">
      <w:start w:val="0"/>
      <w:numFmt w:val="bullet"/>
      <w:lvlText w:val=""/>
      <w:lvlJc w:val="left"/>
      <w:pPr>
        <w:ind w:left="2331" w:hanging="312"/>
      </w:pPr>
      <w:rPr>
        <w:rFonts w:hint="default" w:ascii="Wingdings" w:hAnsi="Wingdings" w:eastAsia="Wingdings" w:cs="Wingdings"/>
        <w:w w:val="103"/>
        <w:sz w:val="20"/>
        <w:szCs w:val="20"/>
        <w:lang w:val="es-es" w:eastAsia="es-es" w:bidi="es-es"/>
      </w:rPr>
    </w:lvl>
    <w:lvl w:ilvl="2">
      <w:start w:val="0"/>
      <w:numFmt w:val="bullet"/>
      <w:lvlText w:val="•"/>
      <w:lvlJc w:val="left"/>
      <w:pPr>
        <w:ind w:left="3277" w:hanging="312"/>
      </w:pPr>
      <w:rPr>
        <w:rFonts w:hint="default"/>
        <w:lang w:val="es-es" w:eastAsia="es-es" w:bidi="es-es"/>
      </w:rPr>
    </w:lvl>
    <w:lvl w:ilvl="3">
      <w:start w:val="0"/>
      <w:numFmt w:val="bullet"/>
      <w:lvlText w:val="•"/>
      <w:lvlJc w:val="left"/>
      <w:pPr>
        <w:ind w:left="4215" w:hanging="312"/>
      </w:pPr>
      <w:rPr>
        <w:rFonts w:hint="default"/>
        <w:lang w:val="es-es" w:eastAsia="es-es" w:bidi="es-es"/>
      </w:rPr>
    </w:lvl>
    <w:lvl w:ilvl="4">
      <w:start w:val="0"/>
      <w:numFmt w:val="bullet"/>
      <w:lvlText w:val="•"/>
      <w:lvlJc w:val="left"/>
      <w:pPr>
        <w:ind w:left="5153" w:hanging="312"/>
      </w:pPr>
      <w:rPr>
        <w:rFonts w:hint="default"/>
        <w:lang w:val="es-es" w:eastAsia="es-es" w:bidi="es-es"/>
      </w:rPr>
    </w:lvl>
    <w:lvl w:ilvl="5">
      <w:start w:val="0"/>
      <w:numFmt w:val="bullet"/>
      <w:lvlText w:val="•"/>
      <w:lvlJc w:val="left"/>
      <w:pPr>
        <w:ind w:left="6091" w:hanging="312"/>
      </w:pPr>
      <w:rPr>
        <w:rFonts w:hint="default"/>
        <w:lang w:val="es-es" w:eastAsia="es-es" w:bidi="es-es"/>
      </w:rPr>
    </w:lvl>
    <w:lvl w:ilvl="6">
      <w:start w:val="0"/>
      <w:numFmt w:val="bullet"/>
      <w:lvlText w:val="•"/>
      <w:lvlJc w:val="left"/>
      <w:pPr>
        <w:ind w:left="7028" w:hanging="312"/>
      </w:pPr>
      <w:rPr>
        <w:rFonts w:hint="default"/>
        <w:lang w:val="es-es" w:eastAsia="es-es" w:bidi="es-es"/>
      </w:rPr>
    </w:lvl>
    <w:lvl w:ilvl="7">
      <w:start w:val="0"/>
      <w:numFmt w:val="bullet"/>
      <w:lvlText w:val="•"/>
      <w:lvlJc w:val="left"/>
      <w:pPr>
        <w:ind w:left="7966" w:hanging="312"/>
      </w:pPr>
      <w:rPr>
        <w:rFonts w:hint="default"/>
        <w:lang w:val="es-es" w:eastAsia="es-es" w:bidi="es-es"/>
      </w:rPr>
    </w:lvl>
    <w:lvl w:ilvl="8">
      <w:start w:val="0"/>
      <w:numFmt w:val="bullet"/>
      <w:lvlText w:val="•"/>
      <w:lvlJc w:val="left"/>
      <w:pPr>
        <w:ind w:left="8904" w:hanging="312"/>
      </w:pPr>
      <w:rPr>
        <w:rFonts w:hint="default"/>
        <w:lang w:val="es-es" w:eastAsia="es-es" w:bidi="es-es"/>
      </w:rPr>
    </w:lvl>
  </w:abstractNum>
  <w:abstractNum w:abstractNumId="42">
    <w:multiLevelType w:val="hybridMultilevel"/>
    <w:lvl w:ilvl="0">
      <w:start w:val="1"/>
      <w:numFmt w:val="lowerLetter"/>
      <w:lvlText w:val="%1)"/>
      <w:lvlJc w:val="left"/>
      <w:pPr>
        <w:ind w:left="1906" w:hanging="200"/>
        <w:jc w:val="left"/>
      </w:pPr>
      <w:rPr>
        <w:rFonts w:hint="default" w:ascii="Arial Narrow" w:hAnsi="Arial Narrow" w:eastAsia="Arial Narrow" w:cs="Arial Narrow"/>
        <w:b/>
        <w:bCs/>
        <w:w w:val="103"/>
        <w:sz w:val="20"/>
        <w:szCs w:val="20"/>
        <w:lang w:val="es-es" w:eastAsia="es-es" w:bidi="es-es"/>
      </w:rPr>
    </w:lvl>
    <w:lvl w:ilvl="1">
      <w:start w:val="0"/>
      <w:numFmt w:val="bullet"/>
      <w:lvlText w:val="•"/>
      <w:lvlJc w:val="left"/>
      <w:pPr>
        <w:ind w:left="2788" w:hanging="200"/>
      </w:pPr>
      <w:rPr>
        <w:rFonts w:hint="default"/>
        <w:lang w:val="es-es" w:eastAsia="es-es" w:bidi="es-es"/>
      </w:rPr>
    </w:lvl>
    <w:lvl w:ilvl="2">
      <w:start w:val="0"/>
      <w:numFmt w:val="bullet"/>
      <w:lvlText w:val="•"/>
      <w:lvlJc w:val="left"/>
      <w:pPr>
        <w:ind w:left="3676" w:hanging="200"/>
      </w:pPr>
      <w:rPr>
        <w:rFonts w:hint="default"/>
        <w:lang w:val="es-es" w:eastAsia="es-es" w:bidi="es-es"/>
      </w:rPr>
    </w:lvl>
    <w:lvl w:ilvl="3">
      <w:start w:val="0"/>
      <w:numFmt w:val="bullet"/>
      <w:lvlText w:val="•"/>
      <w:lvlJc w:val="left"/>
      <w:pPr>
        <w:ind w:left="4564" w:hanging="200"/>
      </w:pPr>
      <w:rPr>
        <w:rFonts w:hint="default"/>
        <w:lang w:val="es-es" w:eastAsia="es-es" w:bidi="es-es"/>
      </w:rPr>
    </w:lvl>
    <w:lvl w:ilvl="4">
      <w:start w:val="0"/>
      <w:numFmt w:val="bullet"/>
      <w:lvlText w:val="•"/>
      <w:lvlJc w:val="left"/>
      <w:pPr>
        <w:ind w:left="5452" w:hanging="200"/>
      </w:pPr>
      <w:rPr>
        <w:rFonts w:hint="default"/>
        <w:lang w:val="es-es" w:eastAsia="es-es" w:bidi="es-es"/>
      </w:rPr>
    </w:lvl>
    <w:lvl w:ilvl="5">
      <w:start w:val="0"/>
      <w:numFmt w:val="bullet"/>
      <w:lvlText w:val="•"/>
      <w:lvlJc w:val="left"/>
      <w:pPr>
        <w:ind w:left="6340" w:hanging="200"/>
      </w:pPr>
      <w:rPr>
        <w:rFonts w:hint="default"/>
        <w:lang w:val="es-es" w:eastAsia="es-es" w:bidi="es-es"/>
      </w:rPr>
    </w:lvl>
    <w:lvl w:ilvl="6">
      <w:start w:val="0"/>
      <w:numFmt w:val="bullet"/>
      <w:lvlText w:val="•"/>
      <w:lvlJc w:val="left"/>
      <w:pPr>
        <w:ind w:left="7228" w:hanging="200"/>
      </w:pPr>
      <w:rPr>
        <w:rFonts w:hint="default"/>
        <w:lang w:val="es-es" w:eastAsia="es-es" w:bidi="es-es"/>
      </w:rPr>
    </w:lvl>
    <w:lvl w:ilvl="7">
      <w:start w:val="0"/>
      <w:numFmt w:val="bullet"/>
      <w:lvlText w:val="•"/>
      <w:lvlJc w:val="left"/>
      <w:pPr>
        <w:ind w:left="8116" w:hanging="200"/>
      </w:pPr>
      <w:rPr>
        <w:rFonts w:hint="default"/>
        <w:lang w:val="es-es" w:eastAsia="es-es" w:bidi="es-es"/>
      </w:rPr>
    </w:lvl>
    <w:lvl w:ilvl="8">
      <w:start w:val="0"/>
      <w:numFmt w:val="bullet"/>
      <w:lvlText w:val="•"/>
      <w:lvlJc w:val="left"/>
      <w:pPr>
        <w:ind w:left="9004" w:hanging="200"/>
      </w:pPr>
      <w:rPr>
        <w:rFonts w:hint="default"/>
        <w:lang w:val="es-es" w:eastAsia="es-es" w:bidi="es-es"/>
      </w:rPr>
    </w:lvl>
  </w:abstractNum>
  <w:abstractNum w:abstractNumId="41">
    <w:multiLevelType w:val="hybridMultilevel"/>
    <w:lvl w:ilvl="0">
      <w:start w:val="1"/>
      <w:numFmt w:val="decimal"/>
      <w:lvlText w:val="%1."/>
      <w:lvlJc w:val="left"/>
      <w:pPr>
        <w:ind w:left="2017" w:hanging="310"/>
        <w:jc w:val="left"/>
      </w:pPr>
      <w:rPr>
        <w:rFonts w:hint="default" w:ascii="Arial Narrow" w:hAnsi="Arial Narrow" w:eastAsia="Arial Narrow" w:cs="Arial Narrow"/>
        <w:b/>
        <w:bCs/>
        <w:w w:val="103"/>
        <w:sz w:val="20"/>
        <w:szCs w:val="20"/>
        <w:lang w:val="es-es" w:eastAsia="es-es" w:bidi="es-es"/>
      </w:rPr>
    </w:lvl>
    <w:lvl w:ilvl="1">
      <w:start w:val="1"/>
      <w:numFmt w:val="decimal"/>
      <w:lvlText w:val="%2."/>
      <w:lvlJc w:val="left"/>
      <w:pPr>
        <w:ind w:left="2197" w:hanging="177"/>
        <w:jc w:val="left"/>
      </w:pPr>
      <w:rPr>
        <w:rFonts w:hint="default" w:ascii="Arial Narrow" w:hAnsi="Arial Narrow" w:eastAsia="Arial Narrow" w:cs="Arial Narrow"/>
        <w:w w:val="103"/>
        <w:sz w:val="20"/>
        <w:szCs w:val="20"/>
        <w:lang w:val="es-es" w:eastAsia="es-es" w:bidi="es-es"/>
      </w:rPr>
    </w:lvl>
    <w:lvl w:ilvl="2">
      <w:start w:val="0"/>
      <w:numFmt w:val="bullet"/>
      <w:lvlText w:val="•"/>
      <w:lvlJc w:val="left"/>
      <w:pPr>
        <w:ind w:left="3153" w:hanging="177"/>
      </w:pPr>
      <w:rPr>
        <w:rFonts w:hint="default"/>
        <w:lang w:val="es-es" w:eastAsia="es-es" w:bidi="es-es"/>
      </w:rPr>
    </w:lvl>
    <w:lvl w:ilvl="3">
      <w:start w:val="0"/>
      <w:numFmt w:val="bullet"/>
      <w:lvlText w:val="•"/>
      <w:lvlJc w:val="left"/>
      <w:pPr>
        <w:ind w:left="4106" w:hanging="177"/>
      </w:pPr>
      <w:rPr>
        <w:rFonts w:hint="default"/>
        <w:lang w:val="es-es" w:eastAsia="es-es" w:bidi="es-es"/>
      </w:rPr>
    </w:lvl>
    <w:lvl w:ilvl="4">
      <w:start w:val="0"/>
      <w:numFmt w:val="bullet"/>
      <w:lvlText w:val="•"/>
      <w:lvlJc w:val="left"/>
      <w:pPr>
        <w:ind w:left="5060" w:hanging="177"/>
      </w:pPr>
      <w:rPr>
        <w:rFonts w:hint="default"/>
        <w:lang w:val="es-es" w:eastAsia="es-es" w:bidi="es-es"/>
      </w:rPr>
    </w:lvl>
    <w:lvl w:ilvl="5">
      <w:start w:val="0"/>
      <w:numFmt w:val="bullet"/>
      <w:lvlText w:val="•"/>
      <w:lvlJc w:val="left"/>
      <w:pPr>
        <w:ind w:left="6013" w:hanging="177"/>
      </w:pPr>
      <w:rPr>
        <w:rFonts w:hint="default"/>
        <w:lang w:val="es-es" w:eastAsia="es-es" w:bidi="es-es"/>
      </w:rPr>
    </w:lvl>
    <w:lvl w:ilvl="6">
      <w:start w:val="0"/>
      <w:numFmt w:val="bullet"/>
      <w:lvlText w:val="•"/>
      <w:lvlJc w:val="left"/>
      <w:pPr>
        <w:ind w:left="6966" w:hanging="177"/>
      </w:pPr>
      <w:rPr>
        <w:rFonts w:hint="default"/>
        <w:lang w:val="es-es" w:eastAsia="es-es" w:bidi="es-es"/>
      </w:rPr>
    </w:lvl>
    <w:lvl w:ilvl="7">
      <w:start w:val="0"/>
      <w:numFmt w:val="bullet"/>
      <w:lvlText w:val="•"/>
      <w:lvlJc w:val="left"/>
      <w:pPr>
        <w:ind w:left="7920" w:hanging="177"/>
      </w:pPr>
      <w:rPr>
        <w:rFonts w:hint="default"/>
        <w:lang w:val="es-es" w:eastAsia="es-es" w:bidi="es-es"/>
      </w:rPr>
    </w:lvl>
    <w:lvl w:ilvl="8">
      <w:start w:val="0"/>
      <w:numFmt w:val="bullet"/>
      <w:lvlText w:val="•"/>
      <w:lvlJc w:val="left"/>
      <w:pPr>
        <w:ind w:left="8873" w:hanging="177"/>
      </w:pPr>
      <w:rPr>
        <w:rFonts w:hint="default"/>
        <w:lang w:val="es-es" w:eastAsia="es-es" w:bidi="es-es"/>
      </w:rPr>
    </w:lvl>
  </w:abstractNum>
  <w:abstractNum w:abstractNumId="40">
    <w:multiLevelType w:val="hybridMultilevel"/>
    <w:lvl w:ilvl="0">
      <w:start w:val="1"/>
      <w:numFmt w:val="lowerLetter"/>
      <w:lvlText w:val="%1)"/>
      <w:lvlJc w:val="left"/>
      <w:pPr>
        <w:ind w:left="2530" w:hanging="200"/>
        <w:jc w:val="left"/>
      </w:pPr>
      <w:rPr>
        <w:rFonts w:hint="default" w:ascii="Arial Narrow" w:hAnsi="Arial Narrow" w:eastAsia="Arial Narrow" w:cs="Arial Narrow"/>
        <w:w w:val="103"/>
        <w:sz w:val="20"/>
        <w:szCs w:val="20"/>
        <w:lang w:val="es-es" w:eastAsia="es-es" w:bidi="es-es"/>
      </w:rPr>
    </w:lvl>
    <w:lvl w:ilvl="1">
      <w:start w:val="0"/>
      <w:numFmt w:val="bullet"/>
      <w:lvlText w:val="•"/>
      <w:lvlJc w:val="left"/>
      <w:pPr>
        <w:ind w:left="3364" w:hanging="200"/>
      </w:pPr>
      <w:rPr>
        <w:rFonts w:hint="default"/>
        <w:lang w:val="es-es" w:eastAsia="es-es" w:bidi="es-es"/>
      </w:rPr>
    </w:lvl>
    <w:lvl w:ilvl="2">
      <w:start w:val="0"/>
      <w:numFmt w:val="bullet"/>
      <w:lvlText w:val="•"/>
      <w:lvlJc w:val="left"/>
      <w:pPr>
        <w:ind w:left="4188" w:hanging="200"/>
      </w:pPr>
      <w:rPr>
        <w:rFonts w:hint="default"/>
        <w:lang w:val="es-es" w:eastAsia="es-es" w:bidi="es-es"/>
      </w:rPr>
    </w:lvl>
    <w:lvl w:ilvl="3">
      <w:start w:val="0"/>
      <w:numFmt w:val="bullet"/>
      <w:lvlText w:val="•"/>
      <w:lvlJc w:val="left"/>
      <w:pPr>
        <w:ind w:left="5012" w:hanging="200"/>
      </w:pPr>
      <w:rPr>
        <w:rFonts w:hint="default"/>
        <w:lang w:val="es-es" w:eastAsia="es-es" w:bidi="es-es"/>
      </w:rPr>
    </w:lvl>
    <w:lvl w:ilvl="4">
      <w:start w:val="0"/>
      <w:numFmt w:val="bullet"/>
      <w:lvlText w:val="•"/>
      <w:lvlJc w:val="left"/>
      <w:pPr>
        <w:ind w:left="5836" w:hanging="200"/>
      </w:pPr>
      <w:rPr>
        <w:rFonts w:hint="default"/>
        <w:lang w:val="es-es" w:eastAsia="es-es" w:bidi="es-es"/>
      </w:rPr>
    </w:lvl>
    <w:lvl w:ilvl="5">
      <w:start w:val="0"/>
      <w:numFmt w:val="bullet"/>
      <w:lvlText w:val="•"/>
      <w:lvlJc w:val="left"/>
      <w:pPr>
        <w:ind w:left="6660" w:hanging="200"/>
      </w:pPr>
      <w:rPr>
        <w:rFonts w:hint="default"/>
        <w:lang w:val="es-es" w:eastAsia="es-es" w:bidi="es-es"/>
      </w:rPr>
    </w:lvl>
    <w:lvl w:ilvl="6">
      <w:start w:val="0"/>
      <w:numFmt w:val="bullet"/>
      <w:lvlText w:val="•"/>
      <w:lvlJc w:val="left"/>
      <w:pPr>
        <w:ind w:left="7484" w:hanging="200"/>
      </w:pPr>
      <w:rPr>
        <w:rFonts w:hint="default"/>
        <w:lang w:val="es-es" w:eastAsia="es-es" w:bidi="es-es"/>
      </w:rPr>
    </w:lvl>
    <w:lvl w:ilvl="7">
      <w:start w:val="0"/>
      <w:numFmt w:val="bullet"/>
      <w:lvlText w:val="•"/>
      <w:lvlJc w:val="left"/>
      <w:pPr>
        <w:ind w:left="8308" w:hanging="200"/>
      </w:pPr>
      <w:rPr>
        <w:rFonts w:hint="default"/>
        <w:lang w:val="es-es" w:eastAsia="es-es" w:bidi="es-es"/>
      </w:rPr>
    </w:lvl>
    <w:lvl w:ilvl="8">
      <w:start w:val="0"/>
      <w:numFmt w:val="bullet"/>
      <w:lvlText w:val="•"/>
      <w:lvlJc w:val="left"/>
      <w:pPr>
        <w:ind w:left="9132" w:hanging="200"/>
      </w:pPr>
      <w:rPr>
        <w:rFonts w:hint="default"/>
        <w:lang w:val="es-es" w:eastAsia="es-es" w:bidi="es-es"/>
      </w:rPr>
    </w:lvl>
  </w:abstractNum>
  <w:abstractNum w:abstractNumId="39">
    <w:multiLevelType w:val="hybridMultilevel"/>
    <w:lvl w:ilvl="0">
      <w:start w:val="1"/>
      <w:numFmt w:val="decimal"/>
      <w:lvlText w:val="%1)"/>
      <w:lvlJc w:val="left"/>
      <w:pPr>
        <w:ind w:left="2331" w:hanging="312"/>
        <w:jc w:val="left"/>
      </w:pPr>
      <w:rPr>
        <w:rFonts w:hint="default" w:ascii="Arial Narrow" w:hAnsi="Arial Narrow" w:eastAsia="Arial Narrow" w:cs="Arial Narrow"/>
        <w:b/>
        <w:bCs/>
        <w:w w:val="101"/>
        <w:sz w:val="17"/>
        <w:szCs w:val="17"/>
        <w:lang w:val="es-es" w:eastAsia="es-es" w:bidi="es-es"/>
      </w:rPr>
    </w:lvl>
    <w:lvl w:ilvl="1">
      <w:start w:val="1"/>
      <w:numFmt w:val="lowerLetter"/>
      <w:lvlText w:val="%2."/>
      <w:lvlJc w:val="left"/>
      <w:pPr>
        <w:ind w:left="2522" w:hanging="192"/>
        <w:jc w:val="left"/>
      </w:pPr>
      <w:rPr>
        <w:rFonts w:hint="default" w:ascii="Arial Narrow" w:hAnsi="Arial Narrow" w:eastAsia="Arial Narrow" w:cs="Arial Narrow"/>
        <w:w w:val="103"/>
        <w:sz w:val="20"/>
        <w:szCs w:val="20"/>
        <w:lang w:val="es-es" w:eastAsia="es-es" w:bidi="es-es"/>
      </w:rPr>
    </w:lvl>
    <w:lvl w:ilvl="2">
      <w:start w:val="0"/>
      <w:numFmt w:val="bullet"/>
      <w:lvlText w:val="•"/>
      <w:lvlJc w:val="left"/>
      <w:pPr>
        <w:ind w:left="2520" w:hanging="192"/>
      </w:pPr>
      <w:rPr>
        <w:rFonts w:hint="default"/>
        <w:lang w:val="es-es" w:eastAsia="es-es" w:bidi="es-es"/>
      </w:rPr>
    </w:lvl>
    <w:lvl w:ilvl="3">
      <w:start w:val="0"/>
      <w:numFmt w:val="bullet"/>
      <w:lvlText w:val="•"/>
      <w:lvlJc w:val="left"/>
      <w:pPr>
        <w:ind w:left="2983" w:hanging="192"/>
      </w:pPr>
      <w:rPr>
        <w:rFonts w:hint="default"/>
        <w:lang w:val="es-es" w:eastAsia="es-es" w:bidi="es-es"/>
      </w:rPr>
    </w:lvl>
    <w:lvl w:ilvl="4">
      <w:start w:val="0"/>
      <w:numFmt w:val="bullet"/>
      <w:lvlText w:val="•"/>
      <w:lvlJc w:val="left"/>
      <w:pPr>
        <w:ind w:left="3447" w:hanging="192"/>
      </w:pPr>
      <w:rPr>
        <w:rFonts w:hint="default"/>
        <w:lang w:val="es-es" w:eastAsia="es-es" w:bidi="es-es"/>
      </w:rPr>
    </w:lvl>
    <w:lvl w:ilvl="5">
      <w:start w:val="0"/>
      <w:numFmt w:val="bullet"/>
      <w:lvlText w:val="•"/>
      <w:lvlJc w:val="left"/>
      <w:pPr>
        <w:ind w:left="3911" w:hanging="192"/>
      </w:pPr>
      <w:rPr>
        <w:rFonts w:hint="default"/>
        <w:lang w:val="es-es" w:eastAsia="es-es" w:bidi="es-es"/>
      </w:rPr>
    </w:lvl>
    <w:lvl w:ilvl="6">
      <w:start w:val="0"/>
      <w:numFmt w:val="bullet"/>
      <w:lvlText w:val="•"/>
      <w:lvlJc w:val="left"/>
      <w:pPr>
        <w:ind w:left="4374" w:hanging="192"/>
      </w:pPr>
      <w:rPr>
        <w:rFonts w:hint="default"/>
        <w:lang w:val="es-es" w:eastAsia="es-es" w:bidi="es-es"/>
      </w:rPr>
    </w:lvl>
    <w:lvl w:ilvl="7">
      <w:start w:val="0"/>
      <w:numFmt w:val="bullet"/>
      <w:lvlText w:val="•"/>
      <w:lvlJc w:val="left"/>
      <w:pPr>
        <w:ind w:left="4838" w:hanging="192"/>
      </w:pPr>
      <w:rPr>
        <w:rFonts w:hint="default"/>
        <w:lang w:val="es-es" w:eastAsia="es-es" w:bidi="es-es"/>
      </w:rPr>
    </w:lvl>
    <w:lvl w:ilvl="8">
      <w:start w:val="0"/>
      <w:numFmt w:val="bullet"/>
      <w:lvlText w:val="•"/>
      <w:lvlJc w:val="left"/>
      <w:pPr>
        <w:ind w:left="5302" w:hanging="192"/>
      </w:pPr>
      <w:rPr>
        <w:rFonts w:hint="default"/>
        <w:lang w:val="es-es" w:eastAsia="es-es" w:bidi="es-es"/>
      </w:rPr>
    </w:lvl>
  </w:abstractNum>
  <w:abstractNum w:abstractNumId="38">
    <w:multiLevelType w:val="hybridMultilevel"/>
    <w:lvl w:ilvl="0">
      <w:start w:val="16"/>
      <w:numFmt w:val="decimal"/>
      <w:lvlText w:val="%1"/>
      <w:lvlJc w:val="left"/>
      <w:pPr>
        <w:ind w:left="2185" w:hanging="478"/>
        <w:jc w:val="left"/>
      </w:pPr>
      <w:rPr>
        <w:rFonts w:hint="default"/>
        <w:lang w:val="es-es" w:eastAsia="es-es" w:bidi="es-es"/>
      </w:rPr>
    </w:lvl>
    <w:lvl w:ilvl="1">
      <w:start w:val="1"/>
      <w:numFmt w:val="decimal"/>
      <w:lvlText w:val="%1.%2."/>
      <w:lvlJc w:val="left"/>
      <w:pPr>
        <w:ind w:left="2185" w:hanging="478"/>
        <w:jc w:val="left"/>
      </w:pPr>
      <w:rPr>
        <w:rFonts w:hint="default"/>
        <w:b/>
        <w:bCs/>
        <w:spacing w:val="-1"/>
        <w:w w:val="100"/>
        <w:lang w:val="es-es" w:eastAsia="es-es" w:bidi="es-es"/>
      </w:rPr>
    </w:lvl>
    <w:lvl w:ilvl="2">
      <w:start w:val="0"/>
      <w:numFmt w:val="bullet"/>
      <w:lvlText w:val="•"/>
      <w:lvlJc w:val="left"/>
      <w:pPr>
        <w:ind w:left="3900" w:hanging="478"/>
      </w:pPr>
      <w:rPr>
        <w:rFonts w:hint="default"/>
        <w:lang w:val="es-es" w:eastAsia="es-es" w:bidi="es-es"/>
      </w:rPr>
    </w:lvl>
    <w:lvl w:ilvl="3">
      <w:start w:val="0"/>
      <w:numFmt w:val="bullet"/>
      <w:lvlText w:val="•"/>
      <w:lvlJc w:val="left"/>
      <w:pPr>
        <w:ind w:left="4760" w:hanging="478"/>
      </w:pPr>
      <w:rPr>
        <w:rFonts w:hint="default"/>
        <w:lang w:val="es-es" w:eastAsia="es-es" w:bidi="es-es"/>
      </w:rPr>
    </w:lvl>
    <w:lvl w:ilvl="4">
      <w:start w:val="0"/>
      <w:numFmt w:val="bullet"/>
      <w:lvlText w:val="•"/>
      <w:lvlJc w:val="left"/>
      <w:pPr>
        <w:ind w:left="5620" w:hanging="478"/>
      </w:pPr>
      <w:rPr>
        <w:rFonts w:hint="default"/>
        <w:lang w:val="es-es" w:eastAsia="es-es" w:bidi="es-es"/>
      </w:rPr>
    </w:lvl>
    <w:lvl w:ilvl="5">
      <w:start w:val="0"/>
      <w:numFmt w:val="bullet"/>
      <w:lvlText w:val="•"/>
      <w:lvlJc w:val="left"/>
      <w:pPr>
        <w:ind w:left="6480" w:hanging="478"/>
      </w:pPr>
      <w:rPr>
        <w:rFonts w:hint="default"/>
        <w:lang w:val="es-es" w:eastAsia="es-es" w:bidi="es-es"/>
      </w:rPr>
    </w:lvl>
    <w:lvl w:ilvl="6">
      <w:start w:val="0"/>
      <w:numFmt w:val="bullet"/>
      <w:lvlText w:val="•"/>
      <w:lvlJc w:val="left"/>
      <w:pPr>
        <w:ind w:left="7340" w:hanging="478"/>
      </w:pPr>
      <w:rPr>
        <w:rFonts w:hint="default"/>
        <w:lang w:val="es-es" w:eastAsia="es-es" w:bidi="es-es"/>
      </w:rPr>
    </w:lvl>
    <w:lvl w:ilvl="7">
      <w:start w:val="0"/>
      <w:numFmt w:val="bullet"/>
      <w:lvlText w:val="•"/>
      <w:lvlJc w:val="left"/>
      <w:pPr>
        <w:ind w:left="8200" w:hanging="478"/>
      </w:pPr>
      <w:rPr>
        <w:rFonts w:hint="default"/>
        <w:lang w:val="es-es" w:eastAsia="es-es" w:bidi="es-es"/>
      </w:rPr>
    </w:lvl>
    <w:lvl w:ilvl="8">
      <w:start w:val="0"/>
      <w:numFmt w:val="bullet"/>
      <w:lvlText w:val="•"/>
      <w:lvlJc w:val="left"/>
      <w:pPr>
        <w:ind w:left="9060" w:hanging="478"/>
      </w:pPr>
      <w:rPr>
        <w:rFonts w:hint="default"/>
        <w:lang w:val="es-es" w:eastAsia="es-es" w:bidi="es-es"/>
      </w:rPr>
    </w:lvl>
  </w:abstractNum>
  <w:abstractNum w:abstractNumId="37">
    <w:multiLevelType w:val="hybridMultilevel"/>
    <w:lvl w:ilvl="0">
      <w:start w:val="1"/>
      <w:numFmt w:val="lowerLetter"/>
      <w:lvlText w:val="%1)"/>
      <w:lvlJc w:val="left"/>
      <w:pPr>
        <w:ind w:left="2077" w:hanging="371"/>
        <w:jc w:val="left"/>
      </w:pPr>
      <w:rPr>
        <w:rFonts w:hint="default" w:ascii="Arial Narrow" w:hAnsi="Arial Narrow" w:eastAsia="Arial Narrow" w:cs="Arial Narrow"/>
        <w:w w:val="103"/>
        <w:sz w:val="20"/>
        <w:szCs w:val="20"/>
        <w:lang w:val="es-es" w:eastAsia="es-es" w:bidi="es-es"/>
      </w:rPr>
    </w:lvl>
    <w:lvl w:ilvl="1">
      <w:start w:val="0"/>
      <w:numFmt w:val="bullet"/>
      <w:lvlText w:val="•"/>
      <w:lvlJc w:val="left"/>
      <w:pPr>
        <w:ind w:left="2950" w:hanging="371"/>
      </w:pPr>
      <w:rPr>
        <w:rFonts w:hint="default"/>
        <w:lang w:val="es-es" w:eastAsia="es-es" w:bidi="es-es"/>
      </w:rPr>
    </w:lvl>
    <w:lvl w:ilvl="2">
      <w:start w:val="0"/>
      <w:numFmt w:val="bullet"/>
      <w:lvlText w:val="•"/>
      <w:lvlJc w:val="left"/>
      <w:pPr>
        <w:ind w:left="3820" w:hanging="371"/>
      </w:pPr>
      <w:rPr>
        <w:rFonts w:hint="default"/>
        <w:lang w:val="es-es" w:eastAsia="es-es" w:bidi="es-es"/>
      </w:rPr>
    </w:lvl>
    <w:lvl w:ilvl="3">
      <w:start w:val="0"/>
      <w:numFmt w:val="bullet"/>
      <w:lvlText w:val="•"/>
      <w:lvlJc w:val="left"/>
      <w:pPr>
        <w:ind w:left="4690" w:hanging="371"/>
      </w:pPr>
      <w:rPr>
        <w:rFonts w:hint="default"/>
        <w:lang w:val="es-es" w:eastAsia="es-es" w:bidi="es-es"/>
      </w:rPr>
    </w:lvl>
    <w:lvl w:ilvl="4">
      <w:start w:val="0"/>
      <w:numFmt w:val="bullet"/>
      <w:lvlText w:val="•"/>
      <w:lvlJc w:val="left"/>
      <w:pPr>
        <w:ind w:left="5560" w:hanging="371"/>
      </w:pPr>
      <w:rPr>
        <w:rFonts w:hint="default"/>
        <w:lang w:val="es-es" w:eastAsia="es-es" w:bidi="es-es"/>
      </w:rPr>
    </w:lvl>
    <w:lvl w:ilvl="5">
      <w:start w:val="0"/>
      <w:numFmt w:val="bullet"/>
      <w:lvlText w:val="•"/>
      <w:lvlJc w:val="left"/>
      <w:pPr>
        <w:ind w:left="6430" w:hanging="371"/>
      </w:pPr>
      <w:rPr>
        <w:rFonts w:hint="default"/>
        <w:lang w:val="es-es" w:eastAsia="es-es" w:bidi="es-es"/>
      </w:rPr>
    </w:lvl>
    <w:lvl w:ilvl="6">
      <w:start w:val="0"/>
      <w:numFmt w:val="bullet"/>
      <w:lvlText w:val="•"/>
      <w:lvlJc w:val="left"/>
      <w:pPr>
        <w:ind w:left="7300" w:hanging="371"/>
      </w:pPr>
      <w:rPr>
        <w:rFonts w:hint="default"/>
        <w:lang w:val="es-es" w:eastAsia="es-es" w:bidi="es-es"/>
      </w:rPr>
    </w:lvl>
    <w:lvl w:ilvl="7">
      <w:start w:val="0"/>
      <w:numFmt w:val="bullet"/>
      <w:lvlText w:val="•"/>
      <w:lvlJc w:val="left"/>
      <w:pPr>
        <w:ind w:left="8170" w:hanging="371"/>
      </w:pPr>
      <w:rPr>
        <w:rFonts w:hint="default"/>
        <w:lang w:val="es-es" w:eastAsia="es-es" w:bidi="es-es"/>
      </w:rPr>
    </w:lvl>
    <w:lvl w:ilvl="8">
      <w:start w:val="0"/>
      <w:numFmt w:val="bullet"/>
      <w:lvlText w:val="•"/>
      <w:lvlJc w:val="left"/>
      <w:pPr>
        <w:ind w:left="9040" w:hanging="371"/>
      </w:pPr>
      <w:rPr>
        <w:rFonts w:hint="default"/>
        <w:lang w:val="es-es" w:eastAsia="es-es" w:bidi="es-es"/>
      </w:rPr>
    </w:lvl>
  </w:abstractNum>
  <w:abstractNum w:abstractNumId="36">
    <w:multiLevelType w:val="hybridMultilevel"/>
    <w:lvl w:ilvl="0">
      <w:start w:val="1"/>
      <w:numFmt w:val="lowerLetter"/>
      <w:lvlText w:val="%1)"/>
      <w:lvlJc w:val="left"/>
      <w:pPr>
        <w:ind w:left="2249" w:hanging="231"/>
        <w:jc w:val="left"/>
      </w:pPr>
      <w:rPr>
        <w:rFonts w:hint="default" w:ascii="Arial Narrow" w:hAnsi="Arial Narrow" w:eastAsia="Arial Narrow" w:cs="Arial Narrow"/>
        <w:w w:val="103"/>
        <w:sz w:val="20"/>
        <w:szCs w:val="20"/>
        <w:lang w:val="es-es" w:eastAsia="es-es" w:bidi="es-es"/>
      </w:rPr>
    </w:lvl>
    <w:lvl w:ilvl="1">
      <w:start w:val="0"/>
      <w:numFmt w:val="bullet"/>
      <w:lvlText w:val="•"/>
      <w:lvlJc w:val="left"/>
      <w:pPr>
        <w:ind w:left="3094" w:hanging="231"/>
      </w:pPr>
      <w:rPr>
        <w:rFonts w:hint="default"/>
        <w:lang w:val="es-es" w:eastAsia="es-es" w:bidi="es-es"/>
      </w:rPr>
    </w:lvl>
    <w:lvl w:ilvl="2">
      <w:start w:val="0"/>
      <w:numFmt w:val="bullet"/>
      <w:lvlText w:val="•"/>
      <w:lvlJc w:val="left"/>
      <w:pPr>
        <w:ind w:left="3948" w:hanging="231"/>
      </w:pPr>
      <w:rPr>
        <w:rFonts w:hint="default"/>
        <w:lang w:val="es-es" w:eastAsia="es-es" w:bidi="es-es"/>
      </w:rPr>
    </w:lvl>
    <w:lvl w:ilvl="3">
      <w:start w:val="0"/>
      <w:numFmt w:val="bullet"/>
      <w:lvlText w:val="•"/>
      <w:lvlJc w:val="left"/>
      <w:pPr>
        <w:ind w:left="4802" w:hanging="231"/>
      </w:pPr>
      <w:rPr>
        <w:rFonts w:hint="default"/>
        <w:lang w:val="es-es" w:eastAsia="es-es" w:bidi="es-es"/>
      </w:rPr>
    </w:lvl>
    <w:lvl w:ilvl="4">
      <w:start w:val="0"/>
      <w:numFmt w:val="bullet"/>
      <w:lvlText w:val="•"/>
      <w:lvlJc w:val="left"/>
      <w:pPr>
        <w:ind w:left="5656" w:hanging="231"/>
      </w:pPr>
      <w:rPr>
        <w:rFonts w:hint="default"/>
        <w:lang w:val="es-es" w:eastAsia="es-es" w:bidi="es-es"/>
      </w:rPr>
    </w:lvl>
    <w:lvl w:ilvl="5">
      <w:start w:val="0"/>
      <w:numFmt w:val="bullet"/>
      <w:lvlText w:val="•"/>
      <w:lvlJc w:val="left"/>
      <w:pPr>
        <w:ind w:left="6510" w:hanging="231"/>
      </w:pPr>
      <w:rPr>
        <w:rFonts w:hint="default"/>
        <w:lang w:val="es-es" w:eastAsia="es-es" w:bidi="es-es"/>
      </w:rPr>
    </w:lvl>
    <w:lvl w:ilvl="6">
      <w:start w:val="0"/>
      <w:numFmt w:val="bullet"/>
      <w:lvlText w:val="•"/>
      <w:lvlJc w:val="left"/>
      <w:pPr>
        <w:ind w:left="7364" w:hanging="231"/>
      </w:pPr>
      <w:rPr>
        <w:rFonts w:hint="default"/>
        <w:lang w:val="es-es" w:eastAsia="es-es" w:bidi="es-es"/>
      </w:rPr>
    </w:lvl>
    <w:lvl w:ilvl="7">
      <w:start w:val="0"/>
      <w:numFmt w:val="bullet"/>
      <w:lvlText w:val="•"/>
      <w:lvlJc w:val="left"/>
      <w:pPr>
        <w:ind w:left="8218" w:hanging="231"/>
      </w:pPr>
      <w:rPr>
        <w:rFonts w:hint="default"/>
        <w:lang w:val="es-es" w:eastAsia="es-es" w:bidi="es-es"/>
      </w:rPr>
    </w:lvl>
    <w:lvl w:ilvl="8">
      <w:start w:val="0"/>
      <w:numFmt w:val="bullet"/>
      <w:lvlText w:val="•"/>
      <w:lvlJc w:val="left"/>
      <w:pPr>
        <w:ind w:left="9072" w:hanging="231"/>
      </w:pPr>
      <w:rPr>
        <w:rFonts w:hint="default"/>
        <w:lang w:val="es-es" w:eastAsia="es-es" w:bidi="es-es"/>
      </w:rPr>
    </w:lvl>
  </w:abstractNum>
  <w:abstractNum w:abstractNumId="35">
    <w:multiLevelType w:val="hybridMultilevel"/>
    <w:lvl w:ilvl="0">
      <w:start w:val="1"/>
      <w:numFmt w:val="lowerLetter"/>
      <w:lvlText w:val="%1)"/>
      <w:lvlJc w:val="left"/>
      <w:pPr>
        <w:ind w:left="2324" w:hanging="308"/>
        <w:jc w:val="left"/>
      </w:pPr>
      <w:rPr>
        <w:rFonts w:hint="default"/>
        <w:b/>
        <w:bCs/>
        <w:w w:val="103"/>
        <w:lang w:val="es-es" w:eastAsia="es-es" w:bidi="es-es"/>
      </w:rPr>
    </w:lvl>
    <w:lvl w:ilvl="1">
      <w:start w:val="0"/>
      <w:numFmt w:val="bullet"/>
      <w:lvlText w:val="•"/>
      <w:lvlJc w:val="left"/>
      <w:pPr>
        <w:ind w:left="3166" w:hanging="308"/>
      </w:pPr>
      <w:rPr>
        <w:rFonts w:hint="default"/>
        <w:lang w:val="es-es" w:eastAsia="es-es" w:bidi="es-es"/>
      </w:rPr>
    </w:lvl>
    <w:lvl w:ilvl="2">
      <w:start w:val="0"/>
      <w:numFmt w:val="bullet"/>
      <w:lvlText w:val="•"/>
      <w:lvlJc w:val="left"/>
      <w:pPr>
        <w:ind w:left="4012" w:hanging="308"/>
      </w:pPr>
      <w:rPr>
        <w:rFonts w:hint="default"/>
        <w:lang w:val="es-es" w:eastAsia="es-es" w:bidi="es-es"/>
      </w:rPr>
    </w:lvl>
    <w:lvl w:ilvl="3">
      <w:start w:val="0"/>
      <w:numFmt w:val="bullet"/>
      <w:lvlText w:val="•"/>
      <w:lvlJc w:val="left"/>
      <w:pPr>
        <w:ind w:left="4858" w:hanging="308"/>
      </w:pPr>
      <w:rPr>
        <w:rFonts w:hint="default"/>
        <w:lang w:val="es-es" w:eastAsia="es-es" w:bidi="es-es"/>
      </w:rPr>
    </w:lvl>
    <w:lvl w:ilvl="4">
      <w:start w:val="0"/>
      <w:numFmt w:val="bullet"/>
      <w:lvlText w:val="•"/>
      <w:lvlJc w:val="left"/>
      <w:pPr>
        <w:ind w:left="5704" w:hanging="308"/>
      </w:pPr>
      <w:rPr>
        <w:rFonts w:hint="default"/>
        <w:lang w:val="es-es" w:eastAsia="es-es" w:bidi="es-es"/>
      </w:rPr>
    </w:lvl>
    <w:lvl w:ilvl="5">
      <w:start w:val="0"/>
      <w:numFmt w:val="bullet"/>
      <w:lvlText w:val="•"/>
      <w:lvlJc w:val="left"/>
      <w:pPr>
        <w:ind w:left="6550" w:hanging="308"/>
      </w:pPr>
      <w:rPr>
        <w:rFonts w:hint="default"/>
        <w:lang w:val="es-es" w:eastAsia="es-es" w:bidi="es-es"/>
      </w:rPr>
    </w:lvl>
    <w:lvl w:ilvl="6">
      <w:start w:val="0"/>
      <w:numFmt w:val="bullet"/>
      <w:lvlText w:val="•"/>
      <w:lvlJc w:val="left"/>
      <w:pPr>
        <w:ind w:left="7396" w:hanging="308"/>
      </w:pPr>
      <w:rPr>
        <w:rFonts w:hint="default"/>
        <w:lang w:val="es-es" w:eastAsia="es-es" w:bidi="es-es"/>
      </w:rPr>
    </w:lvl>
    <w:lvl w:ilvl="7">
      <w:start w:val="0"/>
      <w:numFmt w:val="bullet"/>
      <w:lvlText w:val="•"/>
      <w:lvlJc w:val="left"/>
      <w:pPr>
        <w:ind w:left="8242" w:hanging="308"/>
      </w:pPr>
      <w:rPr>
        <w:rFonts w:hint="default"/>
        <w:lang w:val="es-es" w:eastAsia="es-es" w:bidi="es-es"/>
      </w:rPr>
    </w:lvl>
    <w:lvl w:ilvl="8">
      <w:start w:val="0"/>
      <w:numFmt w:val="bullet"/>
      <w:lvlText w:val="•"/>
      <w:lvlJc w:val="left"/>
      <w:pPr>
        <w:ind w:left="9088" w:hanging="308"/>
      </w:pPr>
      <w:rPr>
        <w:rFonts w:hint="default"/>
        <w:lang w:val="es-es" w:eastAsia="es-es" w:bidi="es-es"/>
      </w:rPr>
    </w:lvl>
  </w:abstractNum>
  <w:abstractNum w:abstractNumId="34">
    <w:multiLevelType w:val="hybridMultilevel"/>
    <w:lvl w:ilvl="0">
      <w:start w:val="1"/>
      <w:numFmt w:val="lowerLetter"/>
      <w:lvlText w:val="%1)"/>
      <w:lvlJc w:val="left"/>
      <w:pPr>
        <w:ind w:left="1954" w:hanging="248"/>
        <w:jc w:val="left"/>
      </w:pPr>
      <w:rPr>
        <w:rFonts w:hint="default" w:ascii="Arial Narrow" w:hAnsi="Arial Narrow" w:eastAsia="Arial Narrow" w:cs="Arial Narrow"/>
        <w:w w:val="103"/>
        <w:sz w:val="20"/>
        <w:szCs w:val="20"/>
        <w:lang w:val="es-es" w:eastAsia="es-es" w:bidi="es-es"/>
      </w:rPr>
    </w:lvl>
    <w:lvl w:ilvl="1">
      <w:start w:val="0"/>
      <w:numFmt w:val="bullet"/>
      <w:lvlText w:val="-"/>
      <w:lvlJc w:val="left"/>
      <w:pPr>
        <w:ind w:left="2331" w:hanging="312"/>
      </w:pPr>
      <w:rPr>
        <w:rFonts w:hint="default" w:ascii="Arial Narrow" w:hAnsi="Arial Narrow" w:eastAsia="Arial Narrow" w:cs="Arial Narrow"/>
        <w:w w:val="103"/>
        <w:sz w:val="20"/>
        <w:szCs w:val="20"/>
        <w:lang w:val="es-es" w:eastAsia="es-es" w:bidi="es-es"/>
      </w:rPr>
    </w:lvl>
    <w:lvl w:ilvl="2">
      <w:start w:val="0"/>
      <w:numFmt w:val="bullet"/>
      <w:lvlText w:val="•"/>
      <w:lvlJc w:val="left"/>
      <w:pPr>
        <w:ind w:left="3277" w:hanging="312"/>
      </w:pPr>
      <w:rPr>
        <w:rFonts w:hint="default"/>
        <w:lang w:val="es-es" w:eastAsia="es-es" w:bidi="es-es"/>
      </w:rPr>
    </w:lvl>
    <w:lvl w:ilvl="3">
      <w:start w:val="0"/>
      <w:numFmt w:val="bullet"/>
      <w:lvlText w:val="•"/>
      <w:lvlJc w:val="left"/>
      <w:pPr>
        <w:ind w:left="4215" w:hanging="312"/>
      </w:pPr>
      <w:rPr>
        <w:rFonts w:hint="default"/>
        <w:lang w:val="es-es" w:eastAsia="es-es" w:bidi="es-es"/>
      </w:rPr>
    </w:lvl>
    <w:lvl w:ilvl="4">
      <w:start w:val="0"/>
      <w:numFmt w:val="bullet"/>
      <w:lvlText w:val="•"/>
      <w:lvlJc w:val="left"/>
      <w:pPr>
        <w:ind w:left="5153" w:hanging="312"/>
      </w:pPr>
      <w:rPr>
        <w:rFonts w:hint="default"/>
        <w:lang w:val="es-es" w:eastAsia="es-es" w:bidi="es-es"/>
      </w:rPr>
    </w:lvl>
    <w:lvl w:ilvl="5">
      <w:start w:val="0"/>
      <w:numFmt w:val="bullet"/>
      <w:lvlText w:val="•"/>
      <w:lvlJc w:val="left"/>
      <w:pPr>
        <w:ind w:left="6091" w:hanging="312"/>
      </w:pPr>
      <w:rPr>
        <w:rFonts w:hint="default"/>
        <w:lang w:val="es-es" w:eastAsia="es-es" w:bidi="es-es"/>
      </w:rPr>
    </w:lvl>
    <w:lvl w:ilvl="6">
      <w:start w:val="0"/>
      <w:numFmt w:val="bullet"/>
      <w:lvlText w:val="•"/>
      <w:lvlJc w:val="left"/>
      <w:pPr>
        <w:ind w:left="7028" w:hanging="312"/>
      </w:pPr>
      <w:rPr>
        <w:rFonts w:hint="default"/>
        <w:lang w:val="es-es" w:eastAsia="es-es" w:bidi="es-es"/>
      </w:rPr>
    </w:lvl>
    <w:lvl w:ilvl="7">
      <w:start w:val="0"/>
      <w:numFmt w:val="bullet"/>
      <w:lvlText w:val="•"/>
      <w:lvlJc w:val="left"/>
      <w:pPr>
        <w:ind w:left="7966" w:hanging="312"/>
      </w:pPr>
      <w:rPr>
        <w:rFonts w:hint="default"/>
        <w:lang w:val="es-es" w:eastAsia="es-es" w:bidi="es-es"/>
      </w:rPr>
    </w:lvl>
    <w:lvl w:ilvl="8">
      <w:start w:val="0"/>
      <w:numFmt w:val="bullet"/>
      <w:lvlText w:val="•"/>
      <w:lvlJc w:val="left"/>
      <w:pPr>
        <w:ind w:left="8904" w:hanging="312"/>
      </w:pPr>
      <w:rPr>
        <w:rFonts w:hint="default"/>
        <w:lang w:val="es-es" w:eastAsia="es-es" w:bidi="es-es"/>
      </w:rPr>
    </w:lvl>
  </w:abstractNum>
  <w:abstractNum w:abstractNumId="33">
    <w:multiLevelType w:val="hybridMultilevel"/>
    <w:lvl w:ilvl="0">
      <w:start w:val="0"/>
      <w:numFmt w:val="bullet"/>
      <w:lvlText w:val="-"/>
      <w:lvlJc w:val="left"/>
      <w:pPr>
        <w:ind w:left="3123" w:hanging="86"/>
      </w:pPr>
      <w:rPr>
        <w:rFonts w:hint="default" w:ascii="Arial Narrow" w:hAnsi="Arial Narrow" w:eastAsia="Arial Narrow" w:cs="Arial Narrow"/>
        <w:w w:val="99"/>
        <w:sz w:val="16"/>
        <w:szCs w:val="16"/>
        <w:lang w:val="es-es" w:eastAsia="es-es" w:bidi="es-es"/>
      </w:rPr>
    </w:lvl>
    <w:lvl w:ilvl="1">
      <w:start w:val="0"/>
      <w:numFmt w:val="bullet"/>
      <w:lvlText w:val="•"/>
      <w:lvlJc w:val="left"/>
      <w:pPr>
        <w:ind w:left="3886" w:hanging="86"/>
      </w:pPr>
      <w:rPr>
        <w:rFonts w:hint="default"/>
        <w:lang w:val="es-es" w:eastAsia="es-es" w:bidi="es-es"/>
      </w:rPr>
    </w:lvl>
    <w:lvl w:ilvl="2">
      <w:start w:val="0"/>
      <w:numFmt w:val="bullet"/>
      <w:lvlText w:val="•"/>
      <w:lvlJc w:val="left"/>
      <w:pPr>
        <w:ind w:left="4652" w:hanging="86"/>
      </w:pPr>
      <w:rPr>
        <w:rFonts w:hint="default"/>
        <w:lang w:val="es-es" w:eastAsia="es-es" w:bidi="es-es"/>
      </w:rPr>
    </w:lvl>
    <w:lvl w:ilvl="3">
      <w:start w:val="0"/>
      <w:numFmt w:val="bullet"/>
      <w:lvlText w:val="•"/>
      <w:lvlJc w:val="left"/>
      <w:pPr>
        <w:ind w:left="5418" w:hanging="86"/>
      </w:pPr>
      <w:rPr>
        <w:rFonts w:hint="default"/>
        <w:lang w:val="es-es" w:eastAsia="es-es" w:bidi="es-es"/>
      </w:rPr>
    </w:lvl>
    <w:lvl w:ilvl="4">
      <w:start w:val="0"/>
      <w:numFmt w:val="bullet"/>
      <w:lvlText w:val="•"/>
      <w:lvlJc w:val="left"/>
      <w:pPr>
        <w:ind w:left="6184" w:hanging="86"/>
      </w:pPr>
      <w:rPr>
        <w:rFonts w:hint="default"/>
        <w:lang w:val="es-es" w:eastAsia="es-es" w:bidi="es-es"/>
      </w:rPr>
    </w:lvl>
    <w:lvl w:ilvl="5">
      <w:start w:val="0"/>
      <w:numFmt w:val="bullet"/>
      <w:lvlText w:val="•"/>
      <w:lvlJc w:val="left"/>
      <w:pPr>
        <w:ind w:left="6950" w:hanging="86"/>
      </w:pPr>
      <w:rPr>
        <w:rFonts w:hint="default"/>
        <w:lang w:val="es-es" w:eastAsia="es-es" w:bidi="es-es"/>
      </w:rPr>
    </w:lvl>
    <w:lvl w:ilvl="6">
      <w:start w:val="0"/>
      <w:numFmt w:val="bullet"/>
      <w:lvlText w:val="•"/>
      <w:lvlJc w:val="left"/>
      <w:pPr>
        <w:ind w:left="7716" w:hanging="86"/>
      </w:pPr>
      <w:rPr>
        <w:rFonts w:hint="default"/>
        <w:lang w:val="es-es" w:eastAsia="es-es" w:bidi="es-es"/>
      </w:rPr>
    </w:lvl>
    <w:lvl w:ilvl="7">
      <w:start w:val="0"/>
      <w:numFmt w:val="bullet"/>
      <w:lvlText w:val="•"/>
      <w:lvlJc w:val="left"/>
      <w:pPr>
        <w:ind w:left="8482" w:hanging="86"/>
      </w:pPr>
      <w:rPr>
        <w:rFonts w:hint="default"/>
        <w:lang w:val="es-es" w:eastAsia="es-es" w:bidi="es-es"/>
      </w:rPr>
    </w:lvl>
    <w:lvl w:ilvl="8">
      <w:start w:val="0"/>
      <w:numFmt w:val="bullet"/>
      <w:lvlText w:val="•"/>
      <w:lvlJc w:val="left"/>
      <w:pPr>
        <w:ind w:left="9248" w:hanging="86"/>
      </w:pPr>
      <w:rPr>
        <w:rFonts w:hint="default"/>
        <w:lang w:val="es-es" w:eastAsia="es-es" w:bidi="es-es"/>
      </w:rPr>
    </w:lvl>
  </w:abstractNum>
  <w:abstractNum w:abstractNumId="32">
    <w:multiLevelType w:val="hybridMultilevel"/>
    <w:lvl w:ilvl="0">
      <w:start w:val="9"/>
      <w:numFmt w:val="decimal"/>
      <w:lvlText w:val="%1"/>
      <w:lvlJc w:val="left"/>
      <w:pPr>
        <w:ind w:left="1994" w:hanging="287"/>
        <w:jc w:val="left"/>
      </w:pPr>
      <w:rPr>
        <w:rFonts w:hint="default"/>
        <w:lang w:val="es-es" w:eastAsia="es-es" w:bidi="es-es"/>
      </w:rPr>
    </w:lvl>
    <w:lvl w:ilvl="1">
      <w:start w:val="1"/>
      <w:numFmt w:val="decimal"/>
      <w:lvlText w:val="%1.%2"/>
      <w:lvlJc w:val="left"/>
      <w:pPr>
        <w:ind w:left="1994" w:hanging="287"/>
        <w:jc w:val="left"/>
      </w:pPr>
      <w:rPr>
        <w:rFonts w:hint="default" w:ascii="Arial Narrow" w:hAnsi="Arial Narrow" w:eastAsia="Arial Narrow" w:cs="Arial Narrow"/>
        <w:b/>
        <w:bCs/>
        <w:w w:val="103"/>
        <w:sz w:val="20"/>
        <w:szCs w:val="20"/>
        <w:lang w:val="es-es" w:eastAsia="es-es" w:bidi="es-es"/>
      </w:rPr>
    </w:lvl>
    <w:lvl w:ilvl="2">
      <w:start w:val="1"/>
      <w:numFmt w:val="decimal"/>
      <w:lvlText w:val="%1.%2.%3"/>
      <w:lvlJc w:val="left"/>
      <w:pPr>
        <w:ind w:left="2135" w:hanging="429"/>
        <w:jc w:val="left"/>
      </w:pPr>
      <w:rPr>
        <w:rFonts w:hint="default" w:ascii="Arial Narrow" w:hAnsi="Arial Narrow" w:eastAsia="Arial Narrow" w:cs="Arial Narrow"/>
        <w:b/>
        <w:bCs/>
        <w:spacing w:val="-2"/>
        <w:w w:val="103"/>
        <w:sz w:val="20"/>
        <w:szCs w:val="20"/>
        <w:u w:val="single" w:color="000000"/>
        <w:lang w:val="es-es" w:eastAsia="es-es" w:bidi="es-es"/>
      </w:rPr>
    </w:lvl>
    <w:lvl w:ilvl="3">
      <w:start w:val="0"/>
      <w:numFmt w:val="bullet"/>
      <w:lvlText w:val="•"/>
      <w:lvlJc w:val="left"/>
      <w:pPr>
        <w:ind w:left="4060" w:hanging="429"/>
      </w:pPr>
      <w:rPr>
        <w:rFonts w:hint="default"/>
        <w:lang w:val="es-es" w:eastAsia="es-es" w:bidi="es-es"/>
      </w:rPr>
    </w:lvl>
    <w:lvl w:ilvl="4">
      <w:start w:val="0"/>
      <w:numFmt w:val="bullet"/>
      <w:lvlText w:val="•"/>
      <w:lvlJc w:val="left"/>
      <w:pPr>
        <w:ind w:left="5020" w:hanging="429"/>
      </w:pPr>
      <w:rPr>
        <w:rFonts w:hint="default"/>
        <w:lang w:val="es-es" w:eastAsia="es-es" w:bidi="es-es"/>
      </w:rPr>
    </w:lvl>
    <w:lvl w:ilvl="5">
      <w:start w:val="0"/>
      <w:numFmt w:val="bullet"/>
      <w:lvlText w:val="•"/>
      <w:lvlJc w:val="left"/>
      <w:pPr>
        <w:ind w:left="5980" w:hanging="429"/>
      </w:pPr>
      <w:rPr>
        <w:rFonts w:hint="default"/>
        <w:lang w:val="es-es" w:eastAsia="es-es" w:bidi="es-es"/>
      </w:rPr>
    </w:lvl>
    <w:lvl w:ilvl="6">
      <w:start w:val="0"/>
      <w:numFmt w:val="bullet"/>
      <w:lvlText w:val="•"/>
      <w:lvlJc w:val="left"/>
      <w:pPr>
        <w:ind w:left="6940" w:hanging="429"/>
      </w:pPr>
      <w:rPr>
        <w:rFonts w:hint="default"/>
        <w:lang w:val="es-es" w:eastAsia="es-es" w:bidi="es-es"/>
      </w:rPr>
    </w:lvl>
    <w:lvl w:ilvl="7">
      <w:start w:val="0"/>
      <w:numFmt w:val="bullet"/>
      <w:lvlText w:val="•"/>
      <w:lvlJc w:val="left"/>
      <w:pPr>
        <w:ind w:left="7900" w:hanging="429"/>
      </w:pPr>
      <w:rPr>
        <w:rFonts w:hint="default"/>
        <w:lang w:val="es-es" w:eastAsia="es-es" w:bidi="es-es"/>
      </w:rPr>
    </w:lvl>
    <w:lvl w:ilvl="8">
      <w:start w:val="0"/>
      <w:numFmt w:val="bullet"/>
      <w:lvlText w:val="•"/>
      <w:lvlJc w:val="left"/>
      <w:pPr>
        <w:ind w:left="8860" w:hanging="429"/>
      </w:pPr>
      <w:rPr>
        <w:rFonts w:hint="default"/>
        <w:lang w:val="es-es" w:eastAsia="es-es" w:bidi="es-es"/>
      </w:rPr>
    </w:lvl>
  </w:abstractNum>
  <w:abstractNum w:abstractNumId="31">
    <w:multiLevelType w:val="hybridMultilevel"/>
    <w:lvl w:ilvl="0">
      <w:start w:val="0"/>
      <w:numFmt w:val="bullet"/>
      <w:lvlText w:val="-"/>
      <w:lvlJc w:val="left"/>
      <w:pPr>
        <w:ind w:left="2331" w:hanging="312"/>
      </w:pPr>
      <w:rPr>
        <w:rFonts w:hint="default" w:ascii="Arial Narrow" w:hAnsi="Arial Narrow" w:eastAsia="Arial Narrow" w:cs="Arial Narrow"/>
        <w:w w:val="103"/>
        <w:sz w:val="20"/>
        <w:szCs w:val="20"/>
        <w:lang w:val="es-es" w:eastAsia="es-es" w:bidi="es-es"/>
      </w:rPr>
    </w:lvl>
    <w:lvl w:ilvl="1">
      <w:start w:val="0"/>
      <w:numFmt w:val="bullet"/>
      <w:lvlText w:val="•"/>
      <w:lvlJc w:val="left"/>
      <w:pPr>
        <w:ind w:left="3184" w:hanging="312"/>
      </w:pPr>
      <w:rPr>
        <w:rFonts w:hint="default"/>
        <w:lang w:val="es-es" w:eastAsia="es-es" w:bidi="es-es"/>
      </w:rPr>
    </w:lvl>
    <w:lvl w:ilvl="2">
      <w:start w:val="0"/>
      <w:numFmt w:val="bullet"/>
      <w:lvlText w:val="•"/>
      <w:lvlJc w:val="left"/>
      <w:pPr>
        <w:ind w:left="4028" w:hanging="312"/>
      </w:pPr>
      <w:rPr>
        <w:rFonts w:hint="default"/>
        <w:lang w:val="es-es" w:eastAsia="es-es" w:bidi="es-es"/>
      </w:rPr>
    </w:lvl>
    <w:lvl w:ilvl="3">
      <w:start w:val="0"/>
      <w:numFmt w:val="bullet"/>
      <w:lvlText w:val="•"/>
      <w:lvlJc w:val="left"/>
      <w:pPr>
        <w:ind w:left="4872" w:hanging="312"/>
      </w:pPr>
      <w:rPr>
        <w:rFonts w:hint="default"/>
        <w:lang w:val="es-es" w:eastAsia="es-es" w:bidi="es-es"/>
      </w:rPr>
    </w:lvl>
    <w:lvl w:ilvl="4">
      <w:start w:val="0"/>
      <w:numFmt w:val="bullet"/>
      <w:lvlText w:val="•"/>
      <w:lvlJc w:val="left"/>
      <w:pPr>
        <w:ind w:left="5716" w:hanging="312"/>
      </w:pPr>
      <w:rPr>
        <w:rFonts w:hint="default"/>
        <w:lang w:val="es-es" w:eastAsia="es-es" w:bidi="es-es"/>
      </w:rPr>
    </w:lvl>
    <w:lvl w:ilvl="5">
      <w:start w:val="0"/>
      <w:numFmt w:val="bullet"/>
      <w:lvlText w:val="•"/>
      <w:lvlJc w:val="left"/>
      <w:pPr>
        <w:ind w:left="6560" w:hanging="312"/>
      </w:pPr>
      <w:rPr>
        <w:rFonts w:hint="default"/>
        <w:lang w:val="es-es" w:eastAsia="es-es" w:bidi="es-es"/>
      </w:rPr>
    </w:lvl>
    <w:lvl w:ilvl="6">
      <w:start w:val="0"/>
      <w:numFmt w:val="bullet"/>
      <w:lvlText w:val="•"/>
      <w:lvlJc w:val="left"/>
      <w:pPr>
        <w:ind w:left="7404" w:hanging="312"/>
      </w:pPr>
      <w:rPr>
        <w:rFonts w:hint="default"/>
        <w:lang w:val="es-es" w:eastAsia="es-es" w:bidi="es-es"/>
      </w:rPr>
    </w:lvl>
    <w:lvl w:ilvl="7">
      <w:start w:val="0"/>
      <w:numFmt w:val="bullet"/>
      <w:lvlText w:val="•"/>
      <w:lvlJc w:val="left"/>
      <w:pPr>
        <w:ind w:left="8248" w:hanging="312"/>
      </w:pPr>
      <w:rPr>
        <w:rFonts w:hint="default"/>
        <w:lang w:val="es-es" w:eastAsia="es-es" w:bidi="es-es"/>
      </w:rPr>
    </w:lvl>
    <w:lvl w:ilvl="8">
      <w:start w:val="0"/>
      <w:numFmt w:val="bullet"/>
      <w:lvlText w:val="•"/>
      <w:lvlJc w:val="left"/>
      <w:pPr>
        <w:ind w:left="9092" w:hanging="312"/>
      </w:pPr>
      <w:rPr>
        <w:rFonts w:hint="default"/>
        <w:lang w:val="es-es" w:eastAsia="es-es" w:bidi="es-es"/>
      </w:rPr>
    </w:lvl>
  </w:abstractNum>
  <w:abstractNum w:abstractNumId="30">
    <w:multiLevelType w:val="hybridMultilevel"/>
    <w:lvl w:ilvl="0">
      <w:start w:val="8"/>
      <w:numFmt w:val="decimal"/>
      <w:lvlText w:val="%1"/>
      <w:lvlJc w:val="left"/>
      <w:pPr>
        <w:ind w:left="1994" w:hanging="287"/>
        <w:jc w:val="left"/>
      </w:pPr>
      <w:rPr>
        <w:rFonts w:hint="default"/>
        <w:lang w:val="es-es" w:eastAsia="es-es" w:bidi="es-es"/>
      </w:rPr>
    </w:lvl>
    <w:lvl w:ilvl="1">
      <w:start w:val="1"/>
      <w:numFmt w:val="decimal"/>
      <w:lvlText w:val="%1.%2"/>
      <w:lvlJc w:val="left"/>
      <w:pPr>
        <w:ind w:left="1994" w:hanging="287"/>
        <w:jc w:val="left"/>
      </w:pPr>
      <w:rPr>
        <w:rFonts w:hint="default" w:ascii="Arial Narrow" w:hAnsi="Arial Narrow" w:eastAsia="Arial Narrow" w:cs="Arial Narrow"/>
        <w:b/>
        <w:bCs/>
        <w:w w:val="103"/>
        <w:sz w:val="20"/>
        <w:szCs w:val="20"/>
        <w:u w:val="single" w:color="000000"/>
        <w:lang w:val="es-es" w:eastAsia="es-es" w:bidi="es-es"/>
      </w:rPr>
    </w:lvl>
    <w:lvl w:ilvl="2">
      <w:start w:val="1"/>
      <w:numFmt w:val="lowerLetter"/>
      <w:lvlText w:val="%3)"/>
      <w:lvlJc w:val="left"/>
      <w:pPr>
        <w:ind w:left="2331" w:hanging="312"/>
        <w:jc w:val="left"/>
      </w:pPr>
      <w:rPr>
        <w:rFonts w:hint="default" w:ascii="Arial Narrow" w:hAnsi="Arial Narrow" w:eastAsia="Arial Narrow" w:cs="Arial Narrow"/>
        <w:w w:val="103"/>
        <w:sz w:val="20"/>
        <w:szCs w:val="20"/>
        <w:lang w:val="es-es" w:eastAsia="es-es" w:bidi="es-es"/>
      </w:rPr>
    </w:lvl>
    <w:lvl w:ilvl="3">
      <w:start w:val="0"/>
      <w:numFmt w:val="bullet"/>
      <w:lvlText w:val="•"/>
      <w:lvlJc w:val="left"/>
      <w:pPr>
        <w:ind w:left="4215" w:hanging="312"/>
      </w:pPr>
      <w:rPr>
        <w:rFonts w:hint="default"/>
        <w:lang w:val="es-es" w:eastAsia="es-es" w:bidi="es-es"/>
      </w:rPr>
    </w:lvl>
    <w:lvl w:ilvl="4">
      <w:start w:val="0"/>
      <w:numFmt w:val="bullet"/>
      <w:lvlText w:val="•"/>
      <w:lvlJc w:val="left"/>
      <w:pPr>
        <w:ind w:left="5153" w:hanging="312"/>
      </w:pPr>
      <w:rPr>
        <w:rFonts w:hint="default"/>
        <w:lang w:val="es-es" w:eastAsia="es-es" w:bidi="es-es"/>
      </w:rPr>
    </w:lvl>
    <w:lvl w:ilvl="5">
      <w:start w:val="0"/>
      <w:numFmt w:val="bullet"/>
      <w:lvlText w:val="•"/>
      <w:lvlJc w:val="left"/>
      <w:pPr>
        <w:ind w:left="6091" w:hanging="312"/>
      </w:pPr>
      <w:rPr>
        <w:rFonts w:hint="default"/>
        <w:lang w:val="es-es" w:eastAsia="es-es" w:bidi="es-es"/>
      </w:rPr>
    </w:lvl>
    <w:lvl w:ilvl="6">
      <w:start w:val="0"/>
      <w:numFmt w:val="bullet"/>
      <w:lvlText w:val="•"/>
      <w:lvlJc w:val="left"/>
      <w:pPr>
        <w:ind w:left="7028" w:hanging="312"/>
      </w:pPr>
      <w:rPr>
        <w:rFonts w:hint="default"/>
        <w:lang w:val="es-es" w:eastAsia="es-es" w:bidi="es-es"/>
      </w:rPr>
    </w:lvl>
    <w:lvl w:ilvl="7">
      <w:start w:val="0"/>
      <w:numFmt w:val="bullet"/>
      <w:lvlText w:val="•"/>
      <w:lvlJc w:val="left"/>
      <w:pPr>
        <w:ind w:left="7966" w:hanging="312"/>
      </w:pPr>
      <w:rPr>
        <w:rFonts w:hint="default"/>
        <w:lang w:val="es-es" w:eastAsia="es-es" w:bidi="es-es"/>
      </w:rPr>
    </w:lvl>
    <w:lvl w:ilvl="8">
      <w:start w:val="0"/>
      <w:numFmt w:val="bullet"/>
      <w:lvlText w:val="•"/>
      <w:lvlJc w:val="left"/>
      <w:pPr>
        <w:ind w:left="8904" w:hanging="312"/>
      </w:pPr>
      <w:rPr>
        <w:rFonts w:hint="default"/>
        <w:lang w:val="es-es" w:eastAsia="es-es" w:bidi="es-es"/>
      </w:rPr>
    </w:lvl>
  </w:abstractNum>
  <w:abstractNum w:abstractNumId="29">
    <w:multiLevelType w:val="hybridMultilevel"/>
    <w:lvl w:ilvl="0">
      <w:start w:val="1"/>
      <w:numFmt w:val="lowerLetter"/>
      <w:lvlText w:val="%1)"/>
      <w:lvlJc w:val="left"/>
      <w:pPr>
        <w:ind w:left="2324" w:hanging="308"/>
        <w:jc w:val="right"/>
      </w:pPr>
      <w:rPr>
        <w:rFonts w:hint="default" w:ascii="Arial Narrow" w:hAnsi="Arial Narrow" w:eastAsia="Arial Narrow" w:cs="Arial Narrow"/>
        <w:w w:val="103"/>
        <w:sz w:val="20"/>
        <w:szCs w:val="20"/>
        <w:lang w:val="es-es" w:eastAsia="es-es" w:bidi="es-es"/>
      </w:rPr>
    </w:lvl>
    <w:lvl w:ilvl="1">
      <w:start w:val="0"/>
      <w:numFmt w:val="bullet"/>
      <w:lvlText w:val="•"/>
      <w:lvlJc w:val="left"/>
      <w:pPr>
        <w:ind w:left="3166" w:hanging="308"/>
      </w:pPr>
      <w:rPr>
        <w:rFonts w:hint="default"/>
        <w:lang w:val="es-es" w:eastAsia="es-es" w:bidi="es-es"/>
      </w:rPr>
    </w:lvl>
    <w:lvl w:ilvl="2">
      <w:start w:val="0"/>
      <w:numFmt w:val="bullet"/>
      <w:lvlText w:val="•"/>
      <w:lvlJc w:val="left"/>
      <w:pPr>
        <w:ind w:left="4012" w:hanging="308"/>
      </w:pPr>
      <w:rPr>
        <w:rFonts w:hint="default"/>
        <w:lang w:val="es-es" w:eastAsia="es-es" w:bidi="es-es"/>
      </w:rPr>
    </w:lvl>
    <w:lvl w:ilvl="3">
      <w:start w:val="0"/>
      <w:numFmt w:val="bullet"/>
      <w:lvlText w:val="•"/>
      <w:lvlJc w:val="left"/>
      <w:pPr>
        <w:ind w:left="4858" w:hanging="308"/>
      </w:pPr>
      <w:rPr>
        <w:rFonts w:hint="default"/>
        <w:lang w:val="es-es" w:eastAsia="es-es" w:bidi="es-es"/>
      </w:rPr>
    </w:lvl>
    <w:lvl w:ilvl="4">
      <w:start w:val="0"/>
      <w:numFmt w:val="bullet"/>
      <w:lvlText w:val="•"/>
      <w:lvlJc w:val="left"/>
      <w:pPr>
        <w:ind w:left="5704" w:hanging="308"/>
      </w:pPr>
      <w:rPr>
        <w:rFonts w:hint="default"/>
        <w:lang w:val="es-es" w:eastAsia="es-es" w:bidi="es-es"/>
      </w:rPr>
    </w:lvl>
    <w:lvl w:ilvl="5">
      <w:start w:val="0"/>
      <w:numFmt w:val="bullet"/>
      <w:lvlText w:val="•"/>
      <w:lvlJc w:val="left"/>
      <w:pPr>
        <w:ind w:left="6550" w:hanging="308"/>
      </w:pPr>
      <w:rPr>
        <w:rFonts w:hint="default"/>
        <w:lang w:val="es-es" w:eastAsia="es-es" w:bidi="es-es"/>
      </w:rPr>
    </w:lvl>
    <w:lvl w:ilvl="6">
      <w:start w:val="0"/>
      <w:numFmt w:val="bullet"/>
      <w:lvlText w:val="•"/>
      <w:lvlJc w:val="left"/>
      <w:pPr>
        <w:ind w:left="7396" w:hanging="308"/>
      </w:pPr>
      <w:rPr>
        <w:rFonts w:hint="default"/>
        <w:lang w:val="es-es" w:eastAsia="es-es" w:bidi="es-es"/>
      </w:rPr>
    </w:lvl>
    <w:lvl w:ilvl="7">
      <w:start w:val="0"/>
      <w:numFmt w:val="bullet"/>
      <w:lvlText w:val="•"/>
      <w:lvlJc w:val="left"/>
      <w:pPr>
        <w:ind w:left="8242" w:hanging="308"/>
      </w:pPr>
      <w:rPr>
        <w:rFonts w:hint="default"/>
        <w:lang w:val="es-es" w:eastAsia="es-es" w:bidi="es-es"/>
      </w:rPr>
    </w:lvl>
    <w:lvl w:ilvl="8">
      <w:start w:val="0"/>
      <w:numFmt w:val="bullet"/>
      <w:lvlText w:val="•"/>
      <w:lvlJc w:val="left"/>
      <w:pPr>
        <w:ind w:left="9088" w:hanging="308"/>
      </w:pPr>
      <w:rPr>
        <w:rFonts w:hint="default"/>
        <w:lang w:val="es-es" w:eastAsia="es-es" w:bidi="es-es"/>
      </w:rPr>
    </w:lvl>
  </w:abstractNum>
  <w:abstractNum w:abstractNumId="28">
    <w:multiLevelType w:val="hybridMultilevel"/>
    <w:lvl w:ilvl="0">
      <w:start w:val="11"/>
      <w:numFmt w:val="upperLetter"/>
      <w:lvlText w:val="%1)"/>
      <w:lvlJc w:val="left"/>
      <w:pPr>
        <w:ind w:left="18" w:hanging="184"/>
        <w:jc w:val="left"/>
      </w:pPr>
      <w:rPr>
        <w:rFonts w:hint="default" w:ascii="Arial" w:hAnsi="Arial" w:eastAsia="Arial" w:cs="Arial"/>
        <w:b/>
        <w:bCs/>
        <w:spacing w:val="0"/>
        <w:w w:val="105"/>
        <w:sz w:val="13"/>
        <w:szCs w:val="13"/>
        <w:lang w:val="es-es" w:eastAsia="es-es" w:bidi="es-es"/>
      </w:rPr>
    </w:lvl>
    <w:lvl w:ilvl="1">
      <w:start w:val="0"/>
      <w:numFmt w:val="bullet"/>
      <w:lvlText w:val="•"/>
      <w:lvlJc w:val="left"/>
      <w:pPr>
        <w:ind w:left="326" w:hanging="184"/>
      </w:pPr>
      <w:rPr>
        <w:rFonts w:hint="default"/>
        <w:lang w:val="es-es" w:eastAsia="es-es" w:bidi="es-es"/>
      </w:rPr>
    </w:lvl>
    <w:lvl w:ilvl="2">
      <w:start w:val="0"/>
      <w:numFmt w:val="bullet"/>
      <w:lvlText w:val="•"/>
      <w:lvlJc w:val="left"/>
      <w:pPr>
        <w:ind w:left="633" w:hanging="184"/>
      </w:pPr>
      <w:rPr>
        <w:rFonts w:hint="default"/>
        <w:lang w:val="es-es" w:eastAsia="es-es" w:bidi="es-es"/>
      </w:rPr>
    </w:lvl>
    <w:lvl w:ilvl="3">
      <w:start w:val="0"/>
      <w:numFmt w:val="bullet"/>
      <w:lvlText w:val="•"/>
      <w:lvlJc w:val="left"/>
      <w:pPr>
        <w:ind w:left="940" w:hanging="184"/>
      </w:pPr>
      <w:rPr>
        <w:rFonts w:hint="default"/>
        <w:lang w:val="es-es" w:eastAsia="es-es" w:bidi="es-es"/>
      </w:rPr>
    </w:lvl>
    <w:lvl w:ilvl="4">
      <w:start w:val="0"/>
      <w:numFmt w:val="bullet"/>
      <w:lvlText w:val="•"/>
      <w:lvlJc w:val="left"/>
      <w:pPr>
        <w:ind w:left="1246" w:hanging="184"/>
      </w:pPr>
      <w:rPr>
        <w:rFonts w:hint="default"/>
        <w:lang w:val="es-es" w:eastAsia="es-es" w:bidi="es-es"/>
      </w:rPr>
    </w:lvl>
    <w:lvl w:ilvl="5">
      <w:start w:val="0"/>
      <w:numFmt w:val="bullet"/>
      <w:lvlText w:val="•"/>
      <w:lvlJc w:val="left"/>
      <w:pPr>
        <w:ind w:left="1553" w:hanging="184"/>
      </w:pPr>
      <w:rPr>
        <w:rFonts w:hint="default"/>
        <w:lang w:val="es-es" w:eastAsia="es-es" w:bidi="es-es"/>
      </w:rPr>
    </w:lvl>
    <w:lvl w:ilvl="6">
      <w:start w:val="0"/>
      <w:numFmt w:val="bullet"/>
      <w:lvlText w:val="•"/>
      <w:lvlJc w:val="left"/>
      <w:pPr>
        <w:ind w:left="1860" w:hanging="184"/>
      </w:pPr>
      <w:rPr>
        <w:rFonts w:hint="default"/>
        <w:lang w:val="es-es" w:eastAsia="es-es" w:bidi="es-es"/>
      </w:rPr>
    </w:lvl>
    <w:lvl w:ilvl="7">
      <w:start w:val="0"/>
      <w:numFmt w:val="bullet"/>
      <w:lvlText w:val="•"/>
      <w:lvlJc w:val="left"/>
      <w:pPr>
        <w:ind w:left="2166" w:hanging="184"/>
      </w:pPr>
      <w:rPr>
        <w:rFonts w:hint="default"/>
        <w:lang w:val="es-es" w:eastAsia="es-es" w:bidi="es-es"/>
      </w:rPr>
    </w:lvl>
    <w:lvl w:ilvl="8">
      <w:start w:val="0"/>
      <w:numFmt w:val="bullet"/>
      <w:lvlText w:val="•"/>
      <w:lvlJc w:val="left"/>
      <w:pPr>
        <w:ind w:left="2473" w:hanging="184"/>
      </w:pPr>
      <w:rPr>
        <w:rFonts w:hint="default"/>
        <w:lang w:val="es-es" w:eastAsia="es-es" w:bidi="es-es"/>
      </w:rPr>
    </w:lvl>
  </w:abstractNum>
  <w:abstractNum w:abstractNumId="27">
    <w:multiLevelType w:val="hybridMultilevel"/>
    <w:lvl w:ilvl="0">
      <w:start w:val="6"/>
      <w:numFmt w:val="upperLetter"/>
      <w:lvlText w:val="%1)"/>
      <w:lvlJc w:val="left"/>
      <w:pPr>
        <w:ind w:left="2103" w:hanging="166"/>
        <w:jc w:val="left"/>
      </w:pPr>
      <w:rPr>
        <w:rFonts w:hint="default" w:ascii="Arial" w:hAnsi="Arial" w:eastAsia="Arial" w:cs="Arial"/>
        <w:b/>
        <w:bCs/>
        <w:spacing w:val="-2"/>
        <w:w w:val="105"/>
        <w:sz w:val="13"/>
        <w:szCs w:val="13"/>
        <w:lang w:val="es-es" w:eastAsia="es-es" w:bidi="es-es"/>
      </w:rPr>
    </w:lvl>
    <w:lvl w:ilvl="1">
      <w:start w:val="4"/>
      <w:numFmt w:val="upperLetter"/>
      <w:lvlText w:val="%2)"/>
      <w:lvlJc w:val="left"/>
      <w:pPr>
        <w:ind w:left="2162" w:hanging="184"/>
        <w:jc w:val="right"/>
      </w:pPr>
      <w:rPr>
        <w:rFonts w:hint="default"/>
        <w:b/>
        <w:bCs/>
        <w:spacing w:val="0"/>
        <w:w w:val="105"/>
        <w:lang w:val="es-es" w:eastAsia="es-es" w:bidi="es-es"/>
      </w:rPr>
    </w:lvl>
    <w:lvl w:ilvl="2">
      <w:start w:val="0"/>
      <w:numFmt w:val="bullet"/>
      <w:lvlText w:val="•"/>
      <w:lvlJc w:val="left"/>
      <w:pPr>
        <w:ind w:left="2454" w:hanging="184"/>
      </w:pPr>
      <w:rPr>
        <w:rFonts w:hint="default"/>
        <w:lang w:val="es-es" w:eastAsia="es-es" w:bidi="es-es"/>
      </w:rPr>
    </w:lvl>
    <w:lvl w:ilvl="3">
      <w:start w:val="0"/>
      <w:numFmt w:val="bullet"/>
      <w:lvlText w:val="•"/>
      <w:lvlJc w:val="left"/>
      <w:pPr>
        <w:ind w:left="2749" w:hanging="184"/>
      </w:pPr>
      <w:rPr>
        <w:rFonts w:hint="default"/>
        <w:lang w:val="es-es" w:eastAsia="es-es" w:bidi="es-es"/>
      </w:rPr>
    </w:lvl>
    <w:lvl w:ilvl="4">
      <w:start w:val="0"/>
      <w:numFmt w:val="bullet"/>
      <w:lvlText w:val="•"/>
      <w:lvlJc w:val="left"/>
      <w:pPr>
        <w:ind w:left="3044" w:hanging="184"/>
      </w:pPr>
      <w:rPr>
        <w:rFonts w:hint="default"/>
        <w:lang w:val="es-es" w:eastAsia="es-es" w:bidi="es-es"/>
      </w:rPr>
    </w:lvl>
    <w:lvl w:ilvl="5">
      <w:start w:val="0"/>
      <w:numFmt w:val="bullet"/>
      <w:lvlText w:val="•"/>
      <w:lvlJc w:val="left"/>
      <w:pPr>
        <w:ind w:left="3339" w:hanging="184"/>
      </w:pPr>
      <w:rPr>
        <w:rFonts w:hint="default"/>
        <w:lang w:val="es-es" w:eastAsia="es-es" w:bidi="es-es"/>
      </w:rPr>
    </w:lvl>
    <w:lvl w:ilvl="6">
      <w:start w:val="0"/>
      <w:numFmt w:val="bullet"/>
      <w:lvlText w:val="•"/>
      <w:lvlJc w:val="left"/>
      <w:pPr>
        <w:ind w:left="3633" w:hanging="184"/>
      </w:pPr>
      <w:rPr>
        <w:rFonts w:hint="default"/>
        <w:lang w:val="es-es" w:eastAsia="es-es" w:bidi="es-es"/>
      </w:rPr>
    </w:lvl>
    <w:lvl w:ilvl="7">
      <w:start w:val="0"/>
      <w:numFmt w:val="bullet"/>
      <w:lvlText w:val="•"/>
      <w:lvlJc w:val="left"/>
      <w:pPr>
        <w:ind w:left="3928" w:hanging="184"/>
      </w:pPr>
      <w:rPr>
        <w:rFonts w:hint="default"/>
        <w:lang w:val="es-es" w:eastAsia="es-es" w:bidi="es-es"/>
      </w:rPr>
    </w:lvl>
    <w:lvl w:ilvl="8">
      <w:start w:val="0"/>
      <w:numFmt w:val="bullet"/>
      <w:lvlText w:val="•"/>
      <w:lvlJc w:val="left"/>
      <w:pPr>
        <w:ind w:left="4223" w:hanging="184"/>
      </w:pPr>
      <w:rPr>
        <w:rFonts w:hint="default"/>
        <w:lang w:val="es-es" w:eastAsia="es-es" w:bidi="es-es"/>
      </w:rPr>
    </w:lvl>
  </w:abstractNum>
  <w:abstractNum w:abstractNumId="26">
    <w:multiLevelType w:val="hybridMultilevel"/>
    <w:lvl w:ilvl="0">
      <w:start w:val="4"/>
      <w:numFmt w:val="upperLetter"/>
      <w:lvlText w:val="%1)"/>
      <w:lvlJc w:val="left"/>
      <w:pPr>
        <w:ind w:left="183" w:hanging="184"/>
        <w:jc w:val="left"/>
      </w:pPr>
      <w:rPr>
        <w:rFonts w:hint="default" w:ascii="Arial" w:hAnsi="Arial" w:eastAsia="Arial" w:cs="Arial"/>
        <w:b/>
        <w:bCs/>
        <w:spacing w:val="0"/>
        <w:w w:val="105"/>
        <w:sz w:val="13"/>
        <w:szCs w:val="13"/>
        <w:lang w:val="es-es" w:eastAsia="es-es" w:bidi="es-es"/>
      </w:rPr>
    </w:lvl>
    <w:lvl w:ilvl="1">
      <w:start w:val="0"/>
      <w:numFmt w:val="bullet"/>
      <w:lvlText w:val="•"/>
      <w:lvlJc w:val="left"/>
      <w:pPr>
        <w:ind w:left="440" w:hanging="184"/>
      </w:pPr>
      <w:rPr>
        <w:rFonts w:hint="default"/>
        <w:lang w:val="es-es" w:eastAsia="es-es" w:bidi="es-es"/>
      </w:rPr>
    </w:lvl>
    <w:lvl w:ilvl="2">
      <w:start w:val="0"/>
      <w:numFmt w:val="bullet"/>
      <w:lvlText w:val="•"/>
      <w:lvlJc w:val="left"/>
      <w:pPr>
        <w:ind w:left="701" w:hanging="184"/>
      </w:pPr>
      <w:rPr>
        <w:rFonts w:hint="default"/>
        <w:lang w:val="es-es" w:eastAsia="es-es" w:bidi="es-es"/>
      </w:rPr>
    </w:lvl>
    <w:lvl w:ilvl="3">
      <w:start w:val="0"/>
      <w:numFmt w:val="bullet"/>
      <w:lvlText w:val="•"/>
      <w:lvlJc w:val="left"/>
      <w:pPr>
        <w:ind w:left="962" w:hanging="184"/>
      </w:pPr>
      <w:rPr>
        <w:rFonts w:hint="default"/>
        <w:lang w:val="es-es" w:eastAsia="es-es" w:bidi="es-es"/>
      </w:rPr>
    </w:lvl>
    <w:lvl w:ilvl="4">
      <w:start w:val="0"/>
      <w:numFmt w:val="bullet"/>
      <w:lvlText w:val="•"/>
      <w:lvlJc w:val="left"/>
      <w:pPr>
        <w:ind w:left="1222" w:hanging="184"/>
      </w:pPr>
      <w:rPr>
        <w:rFonts w:hint="default"/>
        <w:lang w:val="es-es" w:eastAsia="es-es" w:bidi="es-es"/>
      </w:rPr>
    </w:lvl>
    <w:lvl w:ilvl="5">
      <w:start w:val="0"/>
      <w:numFmt w:val="bullet"/>
      <w:lvlText w:val="•"/>
      <w:lvlJc w:val="left"/>
      <w:pPr>
        <w:ind w:left="1483" w:hanging="184"/>
      </w:pPr>
      <w:rPr>
        <w:rFonts w:hint="default"/>
        <w:lang w:val="es-es" w:eastAsia="es-es" w:bidi="es-es"/>
      </w:rPr>
    </w:lvl>
    <w:lvl w:ilvl="6">
      <w:start w:val="0"/>
      <w:numFmt w:val="bullet"/>
      <w:lvlText w:val="•"/>
      <w:lvlJc w:val="left"/>
      <w:pPr>
        <w:ind w:left="1744" w:hanging="184"/>
      </w:pPr>
      <w:rPr>
        <w:rFonts w:hint="default"/>
        <w:lang w:val="es-es" w:eastAsia="es-es" w:bidi="es-es"/>
      </w:rPr>
    </w:lvl>
    <w:lvl w:ilvl="7">
      <w:start w:val="0"/>
      <w:numFmt w:val="bullet"/>
      <w:lvlText w:val="•"/>
      <w:lvlJc w:val="left"/>
      <w:pPr>
        <w:ind w:left="2004" w:hanging="184"/>
      </w:pPr>
      <w:rPr>
        <w:rFonts w:hint="default"/>
        <w:lang w:val="es-es" w:eastAsia="es-es" w:bidi="es-es"/>
      </w:rPr>
    </w:lvl>
    <w:lvl w:ilvl="8">
      <w:start w:val="0"/>
      <w:numFmt w:val="bullet"/>
      <w:lvlText w:val="•"/>
      <w:lvlJc w:val="left"/>
      <w:pPr>
        <w:ind w:left="2265" w:hanging="184"/>
      </w:pPr>
      <w:rPr>
        <w:rFonts w:hint="default"/>
        <w:lang w:val="es-es" w:eastAsia="es-es" w:bidi="es-es"/>
      </w:rPr>
    </w:lvl>
  </w:abstractNum>
  <w:abstractNum w:abstractNumId="25">
    <w:multiLevelType w:val="hybridMultilevel"/>
    <w:lvl w:ilvl="0">
      <w:start w:val="2"/>
      <w:numFmt w:val="upperLetter"/>
      <w:lvlText w:val="%1)"/>
      <w:lvlJc w:val="left"/>
      <w:pPr>
        <w:ind w:left="183" w:hanging="184"/>
        <w:jc w:val="left"/>
      </w:pPr>
      <w:rPr>
        <w:rFonts w:hint="default" w:ascii="Arial" w:hAnsi="Arial" w:eastAsia="Arial" w:cs="Arial"/>
        <w:b/>
        <w:bCs/>
        <w:spacing w:val="0"/>
        <w:w w:val="105"/>
        <w:sz w:val="13"/>
        <w:szCs w:val="13"/>
        <w:lang w:val="es-es" w:eastAsia="es-es" w:bidi="es-es"/>
      </w:rPr>
    </w:lvl>
    <w:lvl w:ilvl="1">
      <w:start w:val="0"/>
      <w:numFmt w:val="bullet"/>
      <w:lvlText w:val="•"/>
      <w:lvlJc w:val="left"/>
      <w:pPr>
        <w:ind w:left="449" w:hanging="184"/>
      </w:pPr>
      <w:rPr>
        <w:rFonts w:hint="default"/>
        <w:lang w:val="es-es" w:eastAsia="es-es" w:bidi="es-es"/>
      </w:rPr>
    </w:lvl>
    <w:lvl w:ilvl="2">
      <w:start w:val="0"/>
      <w:numFmt w:val="bullet"/>
      <w:lvlText w:val="•"/>
      <w:lvlJc w:val="left"/>
      <w:pPr>
        <w:ind w:left="719" w:hanging="184"/>
      </w:pPr>
      <w:rPr>
        <w:rFonts w:hint="default"/>
        <w:lang w:val="es-es" w:eastAsia="es-es" w:bidi="es-es"/>
      </w:rPr>
    </w:lvl>
    <w:lvl w:ilvl="3">
      <w:start w:val="0"/>
      <w:numFmt w:val="bullet"/>
      <w:lvlText w:val="•"/>
      <w:lvlJc w:val="left"/>
      <w:pPr>
        <w:ind w:left="989" w:hanging="184"/>
      </w:pPr>
      <w:rPr>
        <w:rFonts w:hint="default"/>
        <w:lang w:val="es-es" w:eastAsia="es-es" w:bidi="es-es"/>
      </w:rPr>
    </w:lvl>
    <w:lvl w:ilvl="4">
      <w:start w:val="0"/>
      <w:numFmt w:val="bullet"/>
      <w:lvlText w:val="•"/>
      <w:lvlJc w:val="left"/>
      <w:pPr>
        <w:ind w:left="1259" w:hanging="184"/>
      </w:pPr>
      <w:rPr>
        <w:rFonts w:hint="default"/>
        <w:lang w:val="es-es" w:eastAsia="es-es" w:bidi="es-es"/>
      </w:rPr>
    </w:lvl>
    <w:lvl w:ilvl="5">
      <w:start w:val="0"/>
      <w:numFmt w:val="bullet"/>
      <w:lvlText w:val="•"/>
      <w:lvlJc w:val="left"/>
      <w:pPr>
        <w:ind w:left="1529" w:hanging="184"/>
      </w:pPr>
      <w:rPr>
        <w:rFonts w:hint="default"/>
        <w:lang w:val="es-es" w:eastAsia="es-es" w:bidi="es-es"/>
      </w:rPr>
    </w:lvl>
    <w:lvl w:ilvl="6">
      <w:start w:val="0"/>
      <w:numFmt w:val="bullet"/>
      <w:lvlText w:val="•"/>
      <w:lvlJc w:val="left"/>
      <w:pPr>
        <w:ind w:left="1799" w:hanging="184"/>
      </w:pPr>
      <w:rPr>
        <w:rFonts w:hint="default"/>
        <w:lang w:val="es-es" w:eastAsia="es-es" w:bidi="es-es"/>
      </w:rPr>
    </w:lvl>
    <w:lvl w:ilvl="7">
      <w:start w:val="0"/>
      <w:numFmt w:val="bullet"/>
      <w:lvlText w:val="•"/>
      <w:lvlJc w:val="left"/>
      <w:pPr>
        <w:ind w:left="2069" w:hanging="184"/>
      </w:pPr>
      <w:rPr>
        <w:rFonts w:hint="default"/>
        <w:lang w:val="es-es" w:eastAsia="es-es" w:bidi="es-es"/>
      </w:rPr>
    </w:lvl>
    <w:lvl w:ilvl="8">
      <w:start w:val="0"/>
      <w:numFmt w:val="bullet"/>
      <w:lvlText w:val="•"/>
      <w:lvlJc w:val="left"/>
      <w:pPr>
        <w:ind w:left="2339" w:hanging="184"/>
      </w:pPr>
      <w:rPr>
        <w:rFonts w:hint="default"/>
        <w:lang w:val="es-es" w:eastAsia="es-es" w:bidi="es-es"/>
      </w:rPr>
    </w:lvl>
  </w:abstractNum>
  <w:abstractNum w:abstractNumId="24">
    <w:multiLevelType w:val="hybridMultilevel"/>
    <w:lvl w:ilvl="0">
      <w:start w:val="1"/>
      <w:numFmt w:val="lowerLetter"/>
      <w:lvlText w:val="%1)"/>
      <w:lvlJc w:val="left"/>
      <w:pPr>
        <w:ind w:left="2389" w:hanging="312"/>
        <w:jc w:val="right"/>
      </w:pPr>
      <w:rPr>
        <w:rFonts w:hint="default" w:ascii="Arial Narrow" w:hAnsi="Arial Narrow" w:eastAsia="Arial Narrow" w:cs="Arial Narrow"/>
        <w:w w:val="103"/>
        <w:sz w:val="20"/>
        <w:szCs w:val="20"/>
        <w:lang w:val="es-es" w:eastAsia="es-es" w:bidi="es-es"/>
      </w:rPr>
    </w:lvl>
    <w:lvl w:ilvl="1">
      <w:start w:val="0"/>
      <w:numFmt w:val="bullet"/>
      <w:lvlText w:val="•"/>
      <w:lvlJc w:val="left"/>
      <w:pPr>
        <w:ind w:left="3220" w:hanging="312"/>
      </w:pPr>
      <w:rPr>
        <w:rFonts w:hint="default"/>
        <w:lang w:val="es-es" w:eastAsia="es-es" w:bidi="es-es"/>
      </w:rPr>
    </w:lvl>
    <w:lvl w:ilvl="2">
      <w:start w:val="0"/>
      <w:numFmt w:val="bullet"/>
      <w:lvlText w:val="•"/>
      <w:lvlJc w:val="left"/>
      <w:pPr>
        <w:ind w:left="4060" w:hanging="312"/>
      </w:pPr>
      <w:rPr>
        <w:rFonts w:hint="default"/>
        <w:lang w:val="es-es" w:eastAsia="es-es" w:bidi="es-es"/>
      </w:rPr>
    </w:lvl>
    <w:lvl w:ilvl="3">
      <w:start w:val="0"/>
      <w:numFmt w:val="bullet"/>
      <w:lvlText w:val="•"/>
      <w:lvlJc w:val="left"/>
      <w:pPr>
        <w:ind w:left="4900" w:hanging="312"/>
      </w:pPr>
      <w:rPr>
        <w:rFonts w:hint="default"/>
        <w:lang w:val="es-es" w:eastAsia="es-es" w:bidi="es-es"/>
      </w:rPr>
    </w:lvl>
    <w:lvl w:ilvl="4">
      <w:start w:val="0"/>
      <w:numFmt w:val="bullet"/>
      <w:lvlText w:val="•"/>
      <w:lvlJc w:val="left"/>
      <w:pPr>
        <w:ind w:left="5740" w:hanging="312"/>
      </w:pPr>
      <w:rPr>
        <w:rFonts w:hint="default"/>
        <w:lang w:val="es-es" w:eastAsia="es-es" w:bidi="es-es"/>
      </w:rPr>
    </w:lvl>
    <w:lvl w:ilvl="5">
      <w:start w:val="0"/>
      <w:numFmt w:val="bullet"/>
      <w:lvlText w:val="•"/>
      <w:lvlJc w:val="left"/>
      <w:pPr>
        <w:ind w:left="6580" w:hanging="312"/>
      </w:pPr>
      <w:rPr>
        <w:rFonts w:hint="default"/>
        <w:lang w:val="es-es" w:eastAsia="es-es" w:bidi="es-es"/>
      </w:rPr>
    </w:lvl>
    <w:lvl w:ilvl="6">
      <w:start w:val="0"/>
      <w:numFmt w:val="bullet"/>
      <w:lvlText w:val="•"/>
      <w:lvlJc w:val="left"/>
      <w:pPr>
        <w:ind w:left="7420" w:hanging="312"/>
      </w:pPr>
      <w:rPr>
        <w:rFonts w:hint="default"/>
        <w:lang w:val="es-es" w:eastAsia="es-es" w:bidi="es-es"/>
      </w:rPr>
    </w:lvl>
    <w:lvl w:ilvl="7">
      <w:start w:val="0"/>
      <w:numFmt w:val="bullet"/>
      <w:lvlText w:val="•"/>
      <w:lvlJc w:val="left"/>
      <w:pPr>
        <w:ind w:left="8260" w:hanging="312"/>
      </w:pPr>
      <w:rPr>
        <w:rFonts w:hint="default"/>
        <w:lang w:val="es-es" w:eastAsia="es-es" w:bidi="es-es"/>
      </w:rPr>
    </w:lvl>
    <w:lvl w:ilvl="8">
      <w:start w:val="0"/>
      <w:numFmt w:val="bullet"/>
      <w:lvlText w:val="•"/>
      <w:lvlJc w:val="left"/>
      <w:pPr>
        <w:ind w:left="9100" w:hanging="312"/>
      </w:pPr>
      <w:rPr>
        <w:rFonts w:hint="default"/>
        <w:lang w:val="es-es" w:eastAsia="es-es" w:bidi="es-es"/>
      </w:rPr>
    </w:lvl>
  </w:abstractNum>
  <w:abstractNum w:abstractNumId="23">
    <w:multiLevelType w:val="hybridMultilevel"/>
    <w:lvl w:ilvl="0">
      <w:start w:val="1"/>
      <w:numFmt w:val="lowerLetter"/>
      <w:lvlText w:val="%1)"/>
      <w:lvlJc w:val="left"/>
      <w:pPr>
        <w:ind w:left="1952" w:hanging="246"/>
        <w:jc w:val="left"/>
      </w:pPr>
      <w:rPr>
        <w:rFonts w:hint="default" w:ascii="Arial Narrow" w:hAnsi="Arial Narrow" w:eastAsia="Arial Narrow" w:cs="Arial Narrow"/>
        <w:spacing w:val="-2"/>
        <w:w w:val="103"/>
        <w:sz w:val="20"/>
        <w:szCs w:val="20"/>
        <w:lang w:val="es-es" w:eastAsia="es-es" w:bidi="es-es"/>
      </w:rPr>
    </w:lvl>
    <w:lvl w:ilvl="1">
      <w:start w:val="1"/>
      <w:numFmt w:val="lowerLetter"/>
      <w:lvlText w:val="%2)"/>
      <w:lvlJc w:val="left"/>
      <w:pPr>
        <w:ind w:left="2324" w:hanging="308"/>
        <w:jc w:val="left"/>
      </w:pPr>
      <w:rPr>
        <w:rFonts w:hint="default" w:ascii="Arial Narrow" w:hAnsi="Arial Narrow" w:eastAsia="Arial Narrow" w:cs="Arial Narrow"/>
        <w:w w:val="103"/>
        <w:sz w:val="20"/>
        <w:szCs w:val="20"/>
        <w:lang w:val="es-es" w:eastAsia="es-es" w:bidi="es-es"/>
      </w:rPr>
    </w:lvl>
    <w:lvl w:ilvl="2">
      <w:start w:val="0"/>
      <w:numFmt w:val="bullet"/>
      <w:lvlText w:val="•"/>
      <w:lvlJc w:val="left"/>
      <w:pPr>
        <w:ind w:left="3260" w:hanging="308"/>
      </w:pPr>
      <w:rPr>
        <w:rFonts w:hint="default"/>
        <w:lang w:val="es-es" w:eastAsia="es-es" w:bidi="es-es"/>
      </w:rPr>
    </w:lvl>
    <w:lvl w:ilvl="3">
      <w:start w:val="0"/>
      <w:numFmt w:val="bullet"/>
      <w:lvlText w:val="•"/>
      <w:lvlJc w:val="left"/>
      <w:pPr>
        <w:ind w:left="4200" w:hanging="308"/>
      </w:pPr>
      <w:rPr>
        <w:rFonts w:hint="default"/>
        <w:lang w:val="es-es" w:eastAsia="es-es" w:bidi="es-es"/>
      </w:rPr>
    </w:lvl>
    <w:lvl w:ilvl="4">
      <w:start w:val="0"/>
      <w:numFmt w:val="bullet"/>
      <w:lvlText w:val="•"/>
      <w:lvlJc w:val="left"/>
      <w:pPr>
        <w:ind w:left="5140" w:hanging="308"/>
      </w:pPr>
      <w:rPr>
        <w:rFonts w:hint="default"/>
        <w:lang w:val="es-es" w:eastAsia="es-es" w:bidi="es-es"/>
      </w:rPr>
    </w:lvl>
    <w:lvl w:ilvl="5">
      <w:start w:val="0"/>
      <w:numFmt w:val="bullet"/>
      <w:lvlText w:val="•"/>
      <w:lvlJc w:val="left"/>
      <w:pPr>
        <w:ind w:left="6080" w:hanging="308"/>
      </w:pPr>
      <w:rPr>
        <w:rFonts w:hint="default"/>
        <w:lang w:val="es-es" w:eastAsia="es-es" w:bidi="es-es"/>
      </w:rPr>
    </w:lvl>
    <w:lvl w:ilvl="6">
      <w:start w:val="0"/>
      <w:numFmt w:val="bullet"/>
      <w:lvlText w:val="•"/>
      <w:lvlJc w:val="left"/>
      <w:pPr>
        <w:ind w:left="7020" w:hanging="308"/>
      </w:pPr>
      <w:rPr>
        <w:rFonts w:hint="default"/>
        <w:lang w:val="es-es" w:eastAsia="es-es" w:bidi="es-es"/>
      </w:rPr>
    </w:lvl>
    <w:lvl w:ilvl="7">
      <w:start w:val="0"/>
      <w:numFmt w:val="bullet"/>
      <w:lvlText w:val="•"/>
      <w:lvlJc w:val="left"/>
      <w:pPr>
        <w:ind w:left="7960" w:hanging="308"/>
      </w:pPr>
      <w:rPr>
        <w:rFonts w:hint="default"/>
        <w:lang w:val="es-es" w:eastAsia="es-es" w:bidi="es-es"/>
      </w:rPr>
    </w:lvl>
    <w:lvl w:ilvl="8">
      <w:start w:val="0"/>
      <w:numFmt w:val="bullet"/>
      <w:lvlText w:val="•"/>
      <w:lvlJc w:val="left"/>
      <w:pPr>
        <w:ind w:left="8900" w:hanging="308"/>
      </w:pPr>
      <w:rPr>
        <w:rFonts w:hint="default"/>
        <w:lang w:val="es-es" w:eastAsia="es-es" w:bidi="es-es"/>
      </w:rPr>
    </w:lvl>
  </w:abstractNum>
  <w:abstractNum w:abstractNumId="22">
    <w:multiLevelType w:val="hybridMultilevel"/>
    <w:lvl w:ilvl="0">
      <w:start w:val="1"/>
      <w:numFmt w:val="lowerLetter"/>
      <w:lvlText w:val="%1)"/>
      <w:lvlJc w:val="left"/>
      <w:pPr>
        <w:ind w:left="1900" w:hanging="194"/>
        <w:jc w:val="left"/>
      </w:pPr>
      <w:rPr>
        <w:rFonts w:hint="default" w:ascii="Arial Narrow" w:hAnsi="Arial Narrow" w:eastAsia="Arial Narrow" w:cs="Arial Narrow"/>
        <w:spacing w:val="-2"/>
        <w:w w:val="103"/>
        <w:sz w:val="20"/>
        <w:szCs w:val="20"/>
        <w:lang w:val="es-es" w:eastAsia="es-es" w:bidi="es-es"/>
      </w:rPr>
    </w:lvl>
    <w:lvl w:ilvl="1">
      <w:start w:val="0"/>
      <w:numFmt w:val="bullet"/>
      <w:lvlText w:val="•"/>
      <w:lvlJc w:val="left"/>
      <w:pPr>
        <w:ind w:left="2788" w:hanging="194"/>
      </w:pPr>
      <w:rPr>
        <w:rFonts w:hint="default"/>
        <w:lang w:val="es-es" w:eastAsia="es-es" w:bidi="es-es"/>
      </w:rPr>
    </w:lvl>
    <w:lvl w:ilvl="2">
      <w:start w:val="0"/>
      <w:numFmt w:val="bullet"/>
      <w:lvlText w:val="•"/>
      <w:lvlJc w:val="left"/>
      <w:pPr>
        <w:ind w:left="3676" w:hanging="194"/>
      </w:pPr>
      <w:rPr>
        <w:rFonts w:hint="default"/>
        <w:lang w:val="es-es" w:eastAsia="es-es" w:bidi="es-es"/>
      </w:rPr>
    </w:lvl>
    <w:lvl w:ilvl="3">
      <w:start w:val="0"/>
      <w:numFmt w:val="bullet"/>
      <w:lvlText w:val="•"/>
      <w:lvlJc w:val="left"/>
      <w:pPr>
        <w:ind w:left="4564" w:hanging="194"/>
      </w:pPr>
      <w:rPr>
        <w:rFonts w:hint="default"/>
        <w:lang w:val="es-es" w:eastAsia="es-es" w:bidi="es-es"/>
      </w:rPr>
    </w:lvl>
    <w:lvl w:ilvl="4">
      <w:start w:val="0"/>
      <w:numFmt w:val="bullet"/>
      <w:lvlText w:val="•"/>
      <w:lvlJc w:val="left"/>
      <w:pPr>
        <w:ind w:left="5452" w:hanging="194"/>
      </w:pPr>
      <w:rPr>
        <w:rFonts w:hint="default"/>
        <w:lang w:val="es-es" w:eastAsia="es-es" w:bidi="es-es"/>
      </w:rPr>
    </w:lvl>
    <w:lvl w:ilvl="5">
      <w:start w:val="0"/>
      <w:numFmt w:val="bullet"/>
      <w:lvlText w:val="•"/>
      <w:lvlJc w:val="left"/>
      <w:pPr>
        <w:ind w:left="6340" w:hanging="194"/>
      </w:pPr>
      <w:rPr>
        <w:rFonts w:hint="default"/>
        <w:lang w:val="es-es" w:eastAsia="es-es" w:bidi="es-es"/>
      </w:rPr>
    </w:lvl>
    <w:lvl w:ilvl="6">
      <w:start w:val="0"/>
      <w:numFmt w:val="bullet"/>
      <w:lvlText w:val="•"/>
      <w:lvlJc w:val="left"/>
      <w:pPr>
        <w:ind w:left="7228" w:hanging="194"/>
      </w:pPr>
      <w:rPr>
        <w:rFonts w:hint="default"/>
        <w:lang w:val="es-es" w:eastAsia="es-es" w:bidi="es-es"/>
      </w:rPr>
    </w:lvl>
    <w:lvl w:ilvl="7">
      <w:start w:val="0"/>
      <w:numFmt w:val="bullet"/>
      <w:lvlText w:val="•"/>
      <w:lvlJc w:val="left"/>
      <w:pPr>
        <w:ind w:left="8116" w:hanging="194"/>
      </w:pPr>
      <w:rPr>
        <w:rFonts w:hint="default"/>
        <w:lang w:val="es-es" w:eastAsia="es-es" w:bidi="es-es"/>
      </w:rPr>
    </w:lvl>
    <w:lvl w:ilvl="8">
      <w:start w:val="0"/>
      <w:numFmt w:val="bullet"/>
      <w:lvlText w:val="•"/>
      <w:lvlJc w:val="left"/>
      <w:pPr>
        <w:ind w:left="9004" w:hanging="194"/>
      </w:pPr>
      <w:rPr>
        <w:rFonts w:hint="default"/>
        <w:lang w:val="es-es" w:eastAsia="es-es" w:bidi="es-es"/>
      </w:rPr>
    </w:lvl>
  </w:abstractNum>
  <w:abstractNum w:abstractNumId="21">
    <w:multiLevelType w:val="hybridMultilevel"/>
    <w:lvl w:ilvl="0">
      <w:start w:val="1"/>
      <w:numFmt w:val="lowerLetter"/>
      <w:lvlText w:val="%1)"/>
      <w:lvlJc w:val="left"/>
      <w:pPr>
        <w:ind w:left="1707" w:hanging="204"/>
        <w:jc w:val="left"/>
      </w:pPr>
      <w:rPr>
        <w:rFonts w:hint="default" w:ascii="Arial Narrow" w:hAnsi="Arial Narrow" w:eastAsia="Arial Narrow" w:cs="Arial Narrow"/>
        <w:spacing w:val="-2"/>
        <w:w w:val="103"/>
        <w:sz w:val="20"/>
        <w:szCs w:val="20"/>
        <w:lang w:val="es-es" w:eastAsia="es-es" w:bidi="es-es"/>
      </w:rPr>
    </w:lvl>
    <w:lvl w:ilvl="1">
      <w:start w:val="0"/>
      <w:numFmt w:val="bullet"/>
      <w:lvlText w:val="•"/>
      <w:lvlJc w:val="left"/>
      <w:pPr>
        <w:ind w:left="2608" w:hanging="204"/>
      </w:pPr>
      <w:rPr>
        <w:rFonts w:hint="default"/>
        <w:lang w:val="es-es" w:eastAsia="es-es" w:bidi="es-es"/>
      </w:rPr>
    </w:lvl>
    <w:lvl w:ilvl="2">
      <w:start w:val="0"/>
      <w:numFmt w:val="bullet"/>
      <w:lvlText w:val="•"/>
      <w:lvlJc w:val="left"/>
      <w:pPr>
        <w:ind w:left="3516" w:hanging="204"/>
      </w:pPr>
      <w:rPr>
        <w:rFonts w:hint="default"/>
        <w:lang w:val="es-es" w:eastAsia="es-es" w:bidi="es-es"/>
      </w:rPr>
    </w:lvl>
    <w:lvl w:ilvl="3">
      <w:start w:val="0"/>
      <w:numFmt w:val="bullet"/>
      <w:lvlText w:val="•"/>
      <w:lvlJc w:val="left"/>
      <w:pPr>
        <w:ind w:left="4424" w:hanging="204"/>
      </w:pPr>
      <w:rPr>
        <w:rFonts w:hint="default"/>
        <w:lang w:val="es-es" w:eastAsia="es-es" w:bidi="es-es"/>
      </w:rPr>
    </w:lvl>
    <w:lvl w:ilvl="4">
      <w:start w:val="0"/>
      <w:numFmt w:val="bullet"/>
      <w:lvlText w:val="•"/>
      <w:lvlJc w:val="left"/>
      <w:pPr>
        <w:ind w:left="5332" w:hanging="204"/>
      </w:pPr>
      <w:rPr>
        <w:rFonts w:hint="default"/>
        <w:lang w:val="es-es" w:eastAsia="es-es" w:bidi="es-es"/>
      </w:rPr>
    </w:lvl>
    <w:lvl w:ilvl="5">
      <w:start w:val="0"/>
      <w:numFmt w:val="bullet"/>
      <w:lvlText w:val="•"/>
      <w:lvlJc w:val="left"/>
      <w:pPr>
        <w:ind w:left="6240" w:hanging="204"/>
      </w:pPr>
      <w:rPr>
        <w:rFonts w:hint="default"/>
        <w:lang w:val="es-es" w:eastAsia="es-es" w:bidi="es-es"/>
      </w:rPr>
    </w:lvl>
    <w:lvl w:ilvl="6">
      <w:start w:val="0"/>
      <w:numFmt w:val="bullet"/>
      <w:lvlText w:val="•"/>
      <w:lvlJc w:val="left"/>
      <w:pPr>
        <w:ind w:left="7148" w:hanging="204"/>
      </w:pPr>
      <w:rPr>
        <w:rFonts w:hint="default"/>
        <w:lang w:val="es-es" w:eastAsia="es-es" w:bidi="es-es"/>
      </w:rPr>
    </w:lvl>
    <w:lvl w:ilvl="7">
      <w:start w:val="0"/>
      <w:numFmt w:val="bullet"/>
      <w:lvlText w:val="•"/>
      <w:lvlJc w:val="left"/>
      <w:pPr>
        <w:ind w:left="8056" w:hanging="204"/>
      </w:pPr>
      <w:rPr>
        <w:rFonts w:hint="default"/>
        <w:lang w:val="es-es" w:eastAsia="es-es" w:bidi="es-es"/>
      </w:rPr>
    </w:lvl>
    <w:lvl w:ilvl="8">
      <w:start w:val="0"/>
      <w:numFmt w:val="bullet"/>
      <w:lvlText w:val="•"/>
      <w:lvlJc w:val="left"/>
      <w:pPr>
        <w:ind w:left="8964" w:hanging="204"/>
      </w:pPr>
      <w:rPr>
        <w:rFonts w:hint="default"/>
        <w:lang w:val="es-es" w:eastAsia="es-es" w:bidi="es-es"/>
      </w:rPr>
    </w:lvl>
  </w:abstractNum>
  <w:abstractNum w:abstractNumId="20">
    <w:multiLevelType w:val="hybridMultilevel"/>
    <w:lvl w:ilvl="0">
      <w:start w:val="1"/>
      <w:numFmt w:val="lowerLetter"/>
      <w:lvlText w:val="%1)"/>
      <w:lvlJc w:val="left"/>
      <w:pPr>
        <w:ind w:left="1707" w:hanging="210"/>
        <w:jc w:val="left"/>
      </w:pPr>
      <w:rPr>
        <w:rFonts w:hint="default" w:ascii="Arial Narrow" w:hAnsi="Arial Narrow" w:eastAsia="Arial Narrow" w:cs="Arial Narrow"/>
        <w:spacing w:val="-2"/>
        <w:w w:val="103"/>
        <w:sz w:val="20"/>
        <w:szCs w:val="20"/>
        <w:lang w:val="es-es" w:eastAsia="es-es" w:bidi="es-es"/>
      </w:rPr>
    </w:lvl>
    <w:lvl w:ilvl="1">
      <w:start w:val="0"/>
      <w:numFmt w:val="bullet"/>
      <w:lvlText w:val="•"/>
      <w:lvlJc w:val="left"/>
      <w:pPr>
        <w:ind w:left="2608" w:hanging="210"/>
      </w:pPr>
      <w:rPr>
        <w:rFonts w:hint="default"/>
        <w:lang w:val="es-es" w:eastAsia="es-es" w:bidi="es-es"/>
      </w:rPr>
    </w:lvl>
    <w:lvl w:ilvl="2">
      <w:start w:val="0"/>
      <w:numFmt w:val="bullet"/>
      <w:lvlText w:val="•"/>
      <w:lvlJc w:val="left"/>
      <w:pPr>
        <w:ind w:left="3516" w:hanging="210"/>
      </w:pPr>
      <w:rPr>
        <w:rFonts w:hint="default"/>
        <w:lang w:val="es-es" w:eastAsia="es-es" w:bidi="es-es"/>
      </w:rPr>
    </w:lvl>
    <w:lvl w:ilvl="3">
      <w:start w:val="0"/>
      <w:numFmt w:val="bullet"/>
      <w:lvlText w:val="•"/>
      <w:lvlJc w:val="left"/>
      <w:pPr>
        <w:ind w:left="4424" w:hanging="210"/>
      </w:pPr>
      <w:rPr>
        <w:rFonts w:hint="default"/>
        <w:lang w:val="es-es" w:eastAsia="es-es" w:bidi="es-es"/>
      </w:rPr>
    </w:lvl>
    <w:lvl w:ilvl="4">
      <w:start w:val="0"/>
      <w:numFmt w:val="bullet"/>
      <w:lvlText w:val="•"/>
      <w:lvlJc w:val="left"/>
      <w:pPr>
        <w:ind w:left="5332" w:hanging="210"/>
      </w:pPr>
      <w:rPr>
        <w:rFonts w:hint="default"/>
        <w:lang w:val="es-es" w:eastAsia="es-es" w:bidi="es-es"/>
      </w:rPr>
    </w:lvl>
    <w:lvl w:ilvl="5">
      <w:start w:val="0"/>
      <w:numFmt w:val="bullet"/>
      <w:lvlText w:val="•"/>
      <w:lvlJc w:val="left"/>
      <w:pPr>
        <w:ind w:left="6240" w:hanging="210"/>
      </w:pPr>
      <w:rPr>
        <w:rFonts w:hint="default"/>
        <w:lang w:val="es-es" w:eastAsia="es-es" w:bidi="es-es"/>
      </w:rPr>
    </w:lvl>
    <w:lvl w:ilvl="6">
      <w:start w:val="0"/>
      <w:numFmt w:val="bullet"/>
      <w:lvlText w:val="•"/>
      <w:lvlJc w:val="left"/>
      <w:pPr>
        <w:ind w:left="7148" w:hanging="210"/>
      </w:pPr>
      <w:rPr>
        <w:rFonts w:hint="default"/>
        <w:lang w:val="es-es" w:eastAsia="es-es" w:bidi="es-es"/>
      </w:rPr>
    </w:lvl>
    <w:lvl w:ilvl="7">
      <w:start w:val="0"/>
      <w:numFmt w:val="bullet"/>
      <w:lvlText w:val="•"/>
      <w:lvlJc w:val="left"/>
      <w:pPr>
        <w:ind w:left="8056" w:hanging="210"/>
      </w:pPr>
      <w:rPr>
        <w:rFonts w:hint="default"/>
        <w:lang w:val="es-es" w:eastAsia="es-es" w:bidi="es-es"/>
      </w:rPr>
    </w:lvl>
    <w:lvl w:ilvl="8">
      <w:start w:val="0"/>
      <w:numFmt w:val="bullet"/>
      <w:lvlText w:val="•"/>
      <w:lvlJc w:val="left"/>
      <w:pPr>
        <w:ind w:left="8964" w:hanging="210"/>
      </w:pPr>
      <w:rPr>
        <w:rFonts w:hint="default"/>
        <w:lang w:val="es-es" w:eastAsia="es-es" w:bidi="es-es"/>
      </w:rPr>
    </w:lvl>
  </w:abstractNum>
  <w:abstractNum w:abstractNumId="19">
    <w:multiLevelType w:val="hybridMultilevel"/>
    <w:lvl w:ilvl="0">
      <w:start w:val="1"/>
      <w:numFmt w:val="lowerLetter"/>
      <w:lvlText w:val="%1)"/>
      <w:lvlJc w:val="left"/>
      <w:pPr>
        <w:ind w:left="1987" w:hanging="281"/>
        <w:jc w:val="left"/>
      </w:pPr>
      <w:rPr>
        <w:rFonts w:hint="default" w:ascii="Arial Narrow" w:hAnsi="Arial Narrow" w:eastAsia="Arial Narrow" w:cs="Arial Narrow"/>
        <w:w w:val="103"/>
        <w:sz w:val="20"/>
        <w:szCs w:val="20"/>
        <w:lang w:val="es-es" w:eastAsia="es-es" w:bidi="es-es"/>
      </w:rPr>
    </w:lvl>
    <w:lvl w:ilvl="1">
      <w:start w:val="0"/>
      <w:numFmt w:val="bullet"/>
      <w:lvlText w:val="•"/>
      <w:lvlJc w:val="left"/>
      <w:pPr>
        <w:ind w:left="2860" w:hanging="281"/>
      </w:pPr>
      <w:rPr>
        <w:rFonts w:hint="default"/>
        <w:lang w:val="es-es" w:eastAsia="es-es" w:bidi="es-es"/>
      </w:rPr>
    </w:lvl>
    <w:lvl w:ilvl="2">
      <w:start w:val="0"/>
      <w:numFmt w:val="bullet"/>
      <w:lvlText w:val="•"/>
      <w:lvlJc w:val="left"/>
      <w:pPr>
        <w:ind w:left="3740" w:hanging="281"/>
      </w:pPr>
      <w:rPr>
        <w:rFonts w:hint="default"/>
        <w:lang w:val="es-es" w:eastAsia="es-es" w:bidi="es-es"/>
      </w:rPr>
    </w:lvl>
    <w:lvl w:ilvl="3">
      <w:start w:val="0"/>
      <w:numFmt w:val="bullet"/>
      <w:lvlText w:val="•"/>
      <w:lvlJc w:val="left"/>
      <w:pPr>
        <w:ind w:left="4620" w:hanging="281"/>
      </w:pPr>
      <w:rPr>
        <w:rFonts w:hint="default"/>
        <w:lang w:val="es-es" w:eastAsia="es-es" w:bidi="es-es"/>
      </w:rPr>
    </w:lvl>
    <w:lvl w:ilvl="4">
      <w:start w:val="0"/>
      <w:numFmt w:val="bullet"/>
      <w:lvlText w:val="•"/>
      <w:lvlJc w:val="left"/>
      <w:pPr>
        <w:ind w:left="5500" w:hanging="281"/>
      </w:pPr>
      <w:rPr>
        <w:rFonts w:hint="default"/>
        <w:lang w:val="es-es" w:eastAsia="es-es" w:bidi="es-es"/>
      </w:rPr>
    </w:lvl>
    <w:lvl w:ilvl="5">
      <w:start w:val="0"/>
      <w:numFmt w:val="bullet"/>
      <w:lvlText w:val="•"/>
      <w:lvlJc w:val="left"/>
      <w:pPr>
        <w:ind w:left="6380" w:hanging="281"/>
      </w:pPr>
      <w:rPr>
        <w:rFonts w:hint="default"/>
        <w:lang w:val="es-es" w:eastAsia="es-es" w:bidi="es-es"/>
      </w:rPr>
    </w:lvl>
    <w:lvl w:ilvl="6">
      <w:start w:val="0"/>
      <w:numFmt w:val="bullet"/>
      <w:lvlText w:val="•"/>
      <w:lvlJc w:val="left"/>
      <w:pPr>
        <w:ind w:left="7260" w:hanging="281"/>
      </w:pPr>
      <w:rPr>
        <w:rFonts w:hint="default"/>
        <w:lang w:val="es-es" w:eastAsia="es-es" w:bidi="es-es"/>
      </w:rPr>
    </w:lvl>
    <w:lvl w:ilvl="7">
      <w:start w:val="0"/>
      <w:numFmt w:val="bullet"/>
      <w:lvlText w:val="•"/>
      <w:lvlJc w:val="left"/>
      <w:pPr>
        <w:ind w:left="8140" w:hanging="281"/>
      </w:pPr>
      <w:rPr>
        <w:rFonts w:hint="default"/>
        <w:lang w:val="es-es" w:eastAsia="es-es" w:bidi="es-es"/>
      </w:rPr>
    </w:lvl>
    <w:lvl w:ilvl="8">
      <w:start w:val="0"/>
      <w:numFmt w:val="bullet"/>
      <w:lvlText w:val="•"/>
      <w:lvlJc w:val="left"/>
      <w:pPr>
        <w:ind w:left="9020" w:hanging="281"/>
      </w:pPr>
      <w:rPr>
        <w:rFonts w:hint="default"/>
        <w:lang w:val="es-es" w:eastAsia="es-es" w:bidi="es-es"/>
      </w:rPr>
    </w:lvl>
  </w:abstractNum>
  <w:abstractNum w:abstractNumId="18">
    <w:multiLevelType w:val="hybridMultilevel"/>
    <w:lvl w:ilvl="0">
      <w:start w:val="1"/>
      <w:numFmt w:val="lowerLetter"/>
      <w:lvlText w:val="%1)"/>
      <w:lvlJc w:val="left"/>
      <w:pPr>
        <w:ind w:left="1707" w:hanging="281"/>
        <w:jc w:val="left"/>
      </w:pPr>
      <w:rPr>
        <w:rFonts w:hint="default" w:ascii="Arial Narrow" w:hAnsi="Arial Narrow" w:eastAsia="Arial Narrow" w:cs="Arial Narrow"/>
        <w:w w:val="103"/>
        <w:sz w:val="20"/>
        <w:szCs w:val="20"/>
        <w:lang w:val="es-es" w:eastAsia="es-es" w:bidi="es-es"/>
      </w:rPr>
    </w:lvl>
    <w:lvl w:ilvl="1">
      <w:start w:val="0"/>
      <w:numFmt w:val="bullet"/>
      <w:lvlText w:val="•"/>
      <w:lvlJc w:val="left"/>
      <w:pPr>
        <w:ind w:left="2608" w:hanging="281"/>
      </w:pPr>
      <w:rPr>
        <w:rFonts w:hint="default"/>
        <w:lang w:val="es-es" w:eastAsia="es-es" w:bidi="es-es"/>
      </w:rPr>
    </w:lvl>
    <w:lvl w:ilvl="2">
      <w:start w:val="0"/>
      <w:numFmt w:val="bullet"/>
      <w:lvlText w:val="•"/>
      <w:lvlJc w:val="left"/>
      <w:pPr>
        <w:ind w:left="3516" w:hanging="281"/>
      </w:pPr>
      <w:rPr>
        <w:rFonts w:hint="default"/>
        <w:lang w:val="es-es" w:eastAsia="es-es" w:bidi="es-es"/>
      </w:rPr>
    </w:lvl>
    <w:lvl w:ilvl="3">
      <w:start w:val="0"/>
      <w:numFmt w:val="bullet"/>
      <w:lvlText w:val="•"/>
      <w:lvlJc w:val="left"/>
      <w:pPr>
        <w:ind w:left="4424" w:hanging="281"/>
      </w:pPr>
      <w:rPr>
        <w:rFonts w:hint="default"/>
        <w:lang w:val="es-es" w:eastAsia="es-es" w:bidi="es-es"/>
      </w:rPr>
    </w:lvl>
    <w:lvl w:ilvl="4">
      <w:start w:val="0"/>
      <w:numFmt w:val="bullet"/>
      <w:lvlText w:val="•"/>
      <w:lvlJc w:val="left"/>
      <w:pPr>
        <w:ind w:left="5332" w:hanging="281"/>
      </w:pPr>
      <w:rPr>
        <w:rFonts w:hint="default"/>
        <w:lang w:val="es-es" w:eastAsia="es-es" w:bidi="es-es"/>
      </w:rPr>
    </w:lvl>
    <w:lvl w:ilvl="5">
      <w:start w:val="0"/>
      <w:numFmt w:val="bullet"/>
      <w:lvlText w:val="•"/>
      <w:lvlJc w:val="left"/>
      <w:pPr>
        <w:ind w:left="6240" w:hanging="281"/>
      </w:pPr>
      <w:rPr>
        <w:rFonts w:hint="default"/>
        <w:lang w:val="es-es" w:eastAsia="es-es" w:bidi="es-es"/>
      </w:rPr>
    </w:lvl>
    <w:lvl w:ilvl="6">
      <w:start w:val="0"/>
      <w:numFmt w:val="bullet"/>
      <w:lvlText w:val="•"/>
      <w:lvlJc w:val="left"/>
      <w:pPr>
        <w:ind w:left="7148" w:hanging="281"/>
      </w:pPr>
      <w:rPr>
        <w:rFonts w:hint="default"/>
        <w:lang w:val="es-es" w:eastAsia="es-es" w:bidi="es-es"/>
      </w:rPr>
    </w:lvl>
    <w:lvl w:ilvl="7">
      <w:start w:val="0"/>
      <w:numFmt w:val="bullet"/>
      <w:lvlText w:val="•"/>
      <w:lvlJc w:val="left"/>
      <w:pPr>
        <w:ind w:left="8056" w:hanging="281"/>
      </w:pPr>
      <w:rPr>
        <w:rFonts w:hint="default"/>
        <w:lang w:val="es-es" w:eastAsia="es-es" w:bidi="es-es"/>
      </w:rPr>
    </w:lvl>
    <w:lvl w:ilvl="8">
      <w:start w:val="0"/>
      <w:numFmt w:val="bullet"/>
      <w:lvlText w:val="•"/>
      <w:lvlJc w:val="left"/>
      <w:pPr>
        <w:ind w:left="8964" w:hanging="281"/>
      </w:pPr>
      <w:rPr>
        <w:rFonts w:hint="default"/>
        <w:lang w:val="es-es" w:eastAsia="es-es" w:bidi="es-es"/>
      </w:rPr>
    </w:lvl>
  </w:abstractNum>
  <w:abstractNum w:abstractNumId="17">
    <w:multiLevelType w:val="hybridMultilevel"/>
    <w:lvl w:ilvl="0">
      <w:start w:val="0"/>
      <w:numFmt w:val="bullet"/>
      <w:lvlText w:val="•"/>
      <w:lvlJc w:val="left"/>
      <w:pPr>
        <w:ind w:left="1707" w:hanging="371"/>
      </w:pPr>
      <w:rPr>
        <w:rFonts w:hint="default" w:ascii="Arial Narrow" w:hAnsi="Arial Narrow" w:eastAsia="Arial Narrow" w:cs="Arial Narrow"/>
        <w:w w:val="103"/>
        <w:sz w:val="20"/>
        <w:szCs w:val="20"/>
        <w:lang w:val="es-es" w:eastAsia="es-es" w:bidi="es-es"/>
      </w:rPr>
    </w:lvl>
    <w:lvl w:ilvl="1">
      <w:start w:val="0"/>
      <w:numFmt w:val="bullet"/>
      <w:lvlText w:val="•"/>
      <w:lvlJc w:val="left"/>
      <w:pPr>
        <w:ind w:left="2608" w:hanging="371"/>
      </w:pPr>
      <w:rPr>
        <w:rFonts w:hint="default"/>
        <w:lang w:val="es-es" w:eastAsia="es-es" w:bidi="es-es"/>
      </w:rPr>
    </w:lvl>
    <w:lvl w:ilvl="2">
      <w:start w:val="0"/>
      <w:numFmt w:val="bullet"/>
      <w:lvlText w:val="•"/>
      <w:lvlJc w:val="left"/>
      <w:pPr>
        <w:ind w:left="3516" w:hanging="371"/>
      </w:pPr>
      <w:rPr>
        <w:rFonts w:hint="default"/>
        <w:lang w:val="es-es" w:eastAsia="es-es" w:bidi="es-es"/>
      </w:rPr>
    </w:lvl>
    <w:lvl w:ilvl="3">
      <w:start w:val="0"/>
      <w:numFmt w:val="bullet"/>
      <w:lvlText w:val="•"/>
      <w:lvlJc w:val="left"/>
      <w:pPr>
        <w:ind w:left="4424" w:hanging="371"/>
      </w:pPr>
      <w:rPr>
        <w:rFonts w:hint="default"/>
        <w:lang w:val="es-es" w:eastAsia="es-es" w:bidi="es-es"/>
      </w:rPr>
    </w:lvl>
    <w:lvl w:ilvl="4">
      <w:start w:val="0"/>
      <w:numFmt w:val="bullet"/>
      <w:lvlText w:val="•"/>
      <w:lvlJc w:val="left"/>
      <w:pPr>
        <w:ind w:left="5332" w:hanging="371"/>
      </w:pPr>
      <w:rPr>
        <w:rFonts w:hint="default"/>
        <w:lang w:val="es-es" w:eastAsia="es-es" w:bidi="es-es"/>
      </w:rPr>
    </w:lvl>
    <w:lvl w:ilvl="5">
      <w:start w:val="0"/>
      <w:numFmt w:val="bullet"/>
      <w:lvlText w:val="•"/>
      <w:lvlJc w:val="left"/>
      <w:pPr>
        <w:ind w:left="6240" w:hanging="371"/>
      </w:pPr>
      <w:rPr>
        <w:rFonts w:hint="default"/>
        <w:lang w:val="es-es" w:eastAsia="es-es" w:bidi="es-es"/>
      </w:rPr>
    </w:lvl>
    <w:lvl w:ilvl="6">
      <w:start w:val="0"/>
      <w:numFmt w:val="bullet"/>
      <w:lvlText w:val="•"/>
      <w:lvlJc w:val="left"/>
      <w:pPr>
        <w:ind w:left="7148" w:hanging="371"/>
      </w:pPr>
      <w:rPr>
        <w:rFonts w:hint="default"/>
        <w:lang w:val="es-es" w:eastAsia="es-es" w:bidi="es-es"/>
      </w:rPr>
    </w:lvl>
    <w:lvl w:ilvl="7">
      <w:start w:val="0"/>
      <w:numFmt w:val="bullet"/>
      <w:lvlText w:val="•"/>
      <w:lvlJc w:val="left"/>
      <w:pPr>
        <w:ind w:left="8056" w:hanging="371"/>
      </w:pPr>
      <w:rPr>
        <w:rFonts w:hint="default"/>
        <w:lang w:val="es-es" w:eastAsia="es-es" w:bidi="es-es"/>
      </w:rPr>
    </w:lvl>
    <w:lvl w:ilvl="8">
      <w:start w:val="0"/>
      <w:numFmt w:val="bullet"/>
      <w:lvlText w:val="•"/>
      <w:lvlJc w:val="left"/>
      <w:pPr>
        <w:ind w:left="8964" w:hanging="371"/>
      </w:pPr>
      <w:rPr>
        <w:rFonts w:hint="default"/>
        <w:lang w:val="es-es" w:eastAsia="es-es" w:bidi="es-es"/>
      </w:rPr>
    </w:lvl>
  </w:abstractNum>
  <w:abstractNum w:abstractNumId="16">
    <w:multiLevelType w:val="hybridMultilevel"/>
    <w:lvl w:ilvl="0">
      <w:start w:val="1"/>
      <w:numFmt w:val="lowerLetter"/>
      <w:lvlText w:val="%1)"/>
      <w:lvlJc w:val="left"/>
      <w:pPr>
        <w:ind w:left="1906" w:hanging="200"/>
        <w:jc w:val="left"/>
      </w:pPr>
      <w:rPr>
        <w:rFonts w:hint="default" w:ascii="Arial Narrow" w:hAnsi="Arial Narrow" w:eastAsia="Arial Narrow" w:cs="Arial Narrow"/>
        <w:b/>
        <w:bCs/>
        <w:w w:val="103"/>
        <w:sz w:val="20"/>
        <w:szCs w:val="20"/>
        <w:lang w:val="es-es" w:eastAsia="es-es" w:bidi="es-es"/>
      </w:rPr>
    </w:lvl>
    <w:lvl w:ilvl="1">
      <w:start w:val="0"/>
      <w:numFmt w:val="bullet"/>
      <w:lvlText w:val="-"/>
      <w:lvlJc w:val="left"/>
      <w:pPr>
        <w:ind w:left="2331" w:hanging="312"/>
      </w:pPr>
      <w:rPr>
        <w:rFonts w:hint="default" w:ascii="Arial" w:hAnsi="Arial" w:eastAsia="Arial" w:cs="Arial"/>
        <w:w w:val="103"/>
        <w:sz w:val="20"/>
        <w:szCs w:val="20"/>
        <w:lang w:val="es-es" w:eastAsia="es-es" w:bidi="es-es"/>
      </w:rPr>
    </w:lvl>
    <w:lvl w:ilvl="2">
      <w:start w:val="0"/>
      <w:numFmt w:val="bullet"/>
      <w:lvlText w:val="•"/>
      <w:lvlJc w:val="left"/>
      <w:pPr>
        <w:ind w:left="3277" w:hanging="312"/>
      </w:pPr>
      <w:rPr>
        <w:rFonts w:hint="default"/>
        <w:lang w:val="es-es" w:eastAsia="es-es" w:bidi="es-es"/>
      </w:rPr>
    </w:lvl>
    <w:lvl w:ilvl="3">
      <w:start w:val="0"/>
      <w:numFmt w:val="bullet"/>
      <w:lvlText w:val="•"/>
      <w:lvlJc w:val="left"/>
      <w:pPr>
        <w:ind w:left="4215" w:hanging="312"/>
      </w:pPr>
      <w:rPr>
        <w:rFonts w:hint="default"/>
        <w:lang w:val="es-es" w:eastAsia="es-es" w:bidi="es-es"/>
      </w:rPr>
    </w:lvl>
    <w:lvl w:ilvl="4">
      <w:start w:val="0"/>
      <w:numFmt w:val="bullet"/>
      <w:lvlText w:val="•"/>
      <w:lvlJc w:val="left"/>
      <w:pPr>
        <w:ind w:left="5153" w:hanging="312"/>
      </w:pPr>
      <w:rPr>
        <w:rFonts w:hint="default"/>
        <w:lang w:val="es-es" w:eastAsia="es-es" w:bidi="es-es"/>
      </w:rPr>
    </w:lvl>
    <w:lvl w:ilvl="5">
      <w:start w:val="0"/>
      <w:numFmt w:val="bullet"/>
      <w:lvlText w:val="•"/>
      <w:lvlJc w:val="left"/>
      <w:pPr>
        <w:ind w:left="6091" w:hanging="312"/>
      </w:pPr>
      <w:rPr>
        <w:rFonts w:hint="default"/>
        <w:lang w:val="es-es" w:eastAsia="es-es" w:bidi="es-es"/>
      </w:rPr>
    </w:lvl>
    <w:lvl w:ilvl="6">
      <w:start w:val="0"/>
      <w:numFmt w:val="bullet"/>
      <w:lvlText w:val="•"/>
      <w:lvlJc w:val="left"/>
      <w:pPr>
        <w:ind w:left="7028" w:hanging="312"/>
      </w:pPr>
      <w:rPr>
        <w:rFonts w:hint="default"/>
        <w:lang w:val="es-es" w:eastAsia="es-es" w:bidi="es-es"/>
      </w:rPr>
    </w:lvl>
    <w:lvl w:ilvl="7">
      <w:start w:val="0"/>
      <w:numFmt w:val="bullet"/>
      <w:lvlText w:val="•"/>
      <w:lvlJc w:val="left"/>
      <w:pPr>
        <w:ind w:left="7966" w:hanging="312"/>
      </w:pPr>
      <w:rPr>
        <w:rFonts w:hint="default"/>
        <w:lang w:val="es-es" w:eastAsia="es-es" w:bidi="es-es"/>
      </w:rPr>
    </w:lvl>
    <w:lvl w:ilvl="8">
      <w:start w:val="0"/>
      <w:numFmt w:val="bullet"/>
      <w:lvlText w:val="•"/>
      <w:lvlJc w:val="left"/>
      <w:pPr>
        <w:ind w:left="8904" w:hanging="312"/>
      </w:pPr>
      <w:rPr>
        <w:rFonts w:hint="default"/>
        <w:lang w:val="es-es" w:eastAsia="es-es" w:bidi="es-es"/>
      </w:rPr>
    </w:lvl>
  </w:abstractNum>
  <w:abstractNum w:abstractNumId="15">
    <w:multiLevelType w:val="hybridMultilevel"/>
    <w:lvl w:ilvl="0">
      <w:start w:val="1"/>
      <w:numFmt w:val="lowerLetter"/>
      <w:lvlText w:val="%1)"/>
      <w:lvlJc w:val="left"/>
      <w:pPr>
        <w:ind w:left="1987" w:hanging="281"/>
        <w:jc w:val="left"/>
      </w:pPr>
      <w:rPr>
        <w:rFonts w:hint="default" w:ascii="Arial Narrow" w:hAnsi="Arial Narrow" w:eastAsia="Arial Narrow" w:cs="Arial Narrow"/>
        <w:w w:val="103"/>
        <w:sz w:val="20"/>
        <w:szCs w:val="20"/>
        <w:lang w:val="es-es" w:eastAsia="es-es" w:bidi="es-es"/>
      </w:rPr>
    </w:lvl>
    <w:lvl w:ilvl="1">
      <w:start w:val="0"/>
      <w:numFmt w:val="bullet"/>
      <w:lvlText w:val="•"/>
      <w:lvlJc w:val="left"/>
      <w:pPr>
        <w:ind w:left="2860" w:hanging="281"/>
      </w:pPr>
      <w:rPr>
        <w:rFonts w:hint="default"/>
        <w:lang w:val="es-es" w:eastAsia="es-es" w:bidi="es-es"/>
      </w:rPr>
    </w:lvl>
    <w:lvl w:ilvl="2">
      <w:start w:val="0"/>
      <w:numFmt w:val="bullet"/>
      <w:lvlText w:val="•"/>
      <w:lvlJc w:val="left"/>
      <w:pPr>
        <w:ind w:left="3740" w:hanging="281"/>
      </w:pPr>
      <w:rPr>
        <w:rFonts w:hint="default"/>
        <w:lang w:val="es-es" w:eastAsia="es-es" w:bidi="es-es"/>
      </w:rPr>
    </w:lvl>
    <w:lvl w:ilvl="3">
      <w:start w:val="0"/>
      <w:numFmt w:val="bullet"/>
      <w:lvlText w:val="•"/>
      <w:lvlJc w:val="left"/>
      <w:pPr>
        <w:ind w:left="4620" w:hanging="281"/>
      </w:pPr>
      <w:rPr>
        <w:rFonts w:hint="default"/>
        <w:lang w:val="es-es" w:eastAsia="es-es" w:bidi="es-es"/>
      </w:rPr>
    </w:lvl>
    <w:lvl w:ilvl="4">
      <w:start w:val="0"/>
      <w:numFmt w:val="bullet"/>
      <w:lvlText w:val="•"/>
      <w:lvlJc w:val="left"/>
      <w:pPr>
        <w:ind w:left="5500" w:hanging="281"/>
      </w:pPr>
      <w:rPr>
        <w:rFonts w:hint="default"/>
        <w:lang w:val="es-es" w:eastAsia="es-es" w:bidi="es-es"/>
      </w:rPr>
    </w:lvl>
    <w:lvl w:ilvl="5">
      <w:start w:val="0"/>
      <w:numFmt w:val="bullet"/>
      <w:lvlText w:val="•"/>
      <w:lvlJc w:val="left"/>
      <w:pPr>
        <w:ind w:left="6380" w:hanging="281"/>
      </w:pPr>
      <w:rPr>
        <w:rFonts w:hint="default"/>
        <w:lang w:val="es-es" w:eastAsia="es-es" w:bidi="es-es"/>
      </w:rPr>
    </w:lvl>
    <w:lvl w:ilvl="6">
      <w:start w:val="0"/>
      <w:numFmt w:val="bullet"/>
      <w:lvlText w:val="•"/>
      <w:lvlJc w:val="left"/>
      <w:pPr>
        <w:ind w:left="7260" w:hanging="281"/>
      </w:pPr>
      <w:rPr>
        <w:rFonts w:hint="default"/>
        <w:lang w:val="es-es" w:eastAsia="es-es" w:bidi="es-es"/>
      </w:rPr>
    </w:lvl>
    <w:lvl w:ilvl="7">
      <w:start w:val="0"/>
      <w:numFmt w:val="bullet"/>
      <w:lvlText w:val="•"/>
      <w:lvlJc w:val="left"/>
      <w:pPr>
        <w:ind w:left="8140" w:hanging="281"/>
      </w:pPr>
      <w:rPr>
        <w:rFonts w:hint="default"/>
        <w:lang w:val="es-es" w:eastAsia="es-es" w:bidi="es-es"/>
      </w:rPr>
    </w:lvl>
    <w:lvl w:ilvl="8">
      <w:start w:val="0"/>
      <w:numFmt w:val="bullet"/>
      <w:lvlText w:val="•"/>
      <w:lvlJc w:val="left"/>
      <w:pPr>
        <w:ind w:left="9020" w:hanging="281"/>
      </w:pPr>
      <w:rPr>
        <w:rFonts w:hint="default"/>
        <w:lang w:val="es-es" w:eastAsia="es-es" w:bidi="es-es"/>
      </w:rPr>
    </w:lvl>
  </w:abstractNum>
  <w:abstractNum w:abstractNumId="14">
    <w:multiLevelType w:val="hybridMultilevel"/>
    <w:lvl w:ilvl="0">
      <w:start w:val="0"/>
      <w:numFmt w:val="bullet"/>
      <w:lvlText w:val="-"/>
      <w:lvlJc w:val="left"/>
      <w:pPr>
        <w:ind w:left="1707" w:hanging="100"/>
      </w:pPr>
      <w:rPr>
        <w:rFonts w:hint="default" w:ascii="Arial Narrow" w:hAnsi="Arial Narrow" w:eastAsia="Arial Narrow" w:cs="Arial Narrow"/>
        <w:w w:val="103"/>
        <w:sz w:val="20"/>
        <w:szCs w:val="20"/>
        <w:lang w:val="es-es" w:eastAsia="es-es" w:bidi="es-es"/>
      </w:rPr>
    </w:lvl>
    <w:lvl w:ilvl="1">
      <w:start w:val="0"/>
      <w:numFmt w:val="bullet"/>
      <w:lvlText w:val="-"/>
      <w:lvlJc w:val="left"/>
      <w:pPr>
        <w:ind w:left="2331" w:hanging="312"/>
      </w:pPr>
      <w:rPr>
        <w:rFonts w:hint="default" w:ascii="Arial" w:hAnsi="Arial" w:eastAsia="Arial" w:cs="Arial"/>
        <w:w w:val="103"/>
        <w:sz w:val="20"/>
        <w:szCs w:val="20"/>
        <w:lang w:val="es-es" w:eastAsia="es-es" w:bidi="es-es"/>
      </w:rPr>
    </w:lvl>
    <w:lvl w:ilvl="2">
      <w:start w:val="0"/>
      <w:numFmt w:val="bullet"/>
      <w:lvlText w:val="•"/>
      <w:lvlJc w:val="left"/>
      <w:pPr>
        <w:ind w:left="3277" w:hanging="312"/>
      </w:pPr>
      <w:rPr>
        <w:rFonts w:hint="default"/>
        <w:lang w:val="es-es" w:eastAsia="es-es" w:bidi="es-es"/>
      </w:rPr>
    </w:lvl>
    <w:lvl w:ilvl="3">
      <w:start w:val="0"/>
      <w:numFmt w:val="bullet"/>
      <w:lvlText w:val="•"/>
      <w:lvlJc w:val="left"/>
      <w:pPr>
        <w:ind w:left="4215" w:hanging="312"/>
      </w:pPr>
      <w:rPr>
        <w:rFonts w:hint="default"/>
        <w:lang w:val="es-es" w:eastAsia="es-es" w:bidi="es-es"/>
      </w:rPr>
    </w:lvl>
    <w:lvl w:ilvl="4">
      <w:start w:val="0"/>
      <w:numFmt w:val="bullet"/>
      <w:lvlText w:val="•"/>
      <w:lvlJc w:val="left"/>
      <w:pPr>
        <w:ind w:left="5153" w:hanging="312"/>
      </w:pPr>
      <w:rPr>
        <w:rFonts w:hint="default"/>
        <w:lang w:val="es-es" w:eastAsia="es-es" w:bidi="es-es"/>
      </w:rPr>
    </w:lvl>
    <w:lvl w:ilvl="5">
      <w:start w:val="0"/>
      <w:numFmt w:val="bullet"/>
      <w:lvlText w:val="•"/>
      <w:lvlJc w:val="left"/>
      <w:pPr>
        <w:ind w:left="6091" w:hanging="312"/>
      </w:pPr>
      <w:rPr>
        <w:rFonts w:hint="default"/>
        <w:lang w:val="es-es" w:eastAsia="es-es" w:bidi="es-es"/>
      </w:rPr>
    </w:lvl>
    <w:lvl w:ilvl="6">
      <w:start w:val="0"/>
      <w:numFmt w:val="bullet"/>
      <w:lvlText w:val="•"/>
      <w:lvlJc w:val="left"/>
      <w:pPr>
        <w:ind w:left="7028" w:hanging="312"/>
      </w:pPr>
      <w:rPr>
        <w:rFonts w:hint="default"/>
        <w:lang w:val="es-es" w:eastAsia="es-es" w:bidi="es-es"/>
      </w:rPr>
    </w:lvl>
    <w:lvl w:ilvl="7">
      <w:start w:val="0"/>
      <w:numFmt w:val="bullet"/>
      <w:lvlText w:val="•"/>
      <w:lvlJc w:val="left"/>
      <w:pPr>
        <w:ind w:left="7966" w:hanging="312"/>
      </w:pPr>
      <w:rPr>
        <w:rFonts w:hint="default"/>
        <w:lang w:val="es-es" w:eastAsia="es-es" w:bidi="es-es"/>
      </w:rPr>
    </w:lvl>
    <w:lvl w:ilvl="8">
      <w:start w:val="0"/>
      <w:numFmt w:val="bullet"/>
      <w:lvlText w:val="•"/>
      <w:lvlJc w:val="left"/>
      <w:pPr>
        <w:ind w:left="8904" w:hanging="312"/>
      </w:pPr>
      <w:rPr>
        <w:rFonts w:hint="default"/>
        <w:lang w:val="es-es" w:eastAsia="es-es" w:bidi="es-es"/>
      </w:rPr>
    </w:lvl>
  </w:abstractNum>
  <w:abstractNum w:abstractNumId="13">
    <w:multiLevelType w:val="hybridMultilevel"/>
    <w:lvl w:ilvl="0">
      <w:start w:val="4"/>
      <w:numFmt w:val="decimal"/>
      <w:lvlText w:val="%1"/>
      <w:lvlJc w:val="left"/>
      <w:pPr>
        <w:ind w:left="2019" w:hanging="312"/>
        <w:jc w:val="left"/>
      </w:pPr>
      <w:rPr>
        <w:rFonts w:hint="default"/>
        <w:lang w:val="es-es" w:eastAsia="es-es" w:bidi="es-es"/>
      </w:rPr>
    </w:lvl>
    <w:lvl w:ilvl="1">
      <w:start w:val="1"/>
      <w:numFmt w:val="decimal"/>
      <w:lvlText w:val="%1.%2"/>
      <w:lvlJc w:val="left"/>
      <w:pPr>
        <w:ind w:left="2019" w:hanging="312"/>
        <w:jc w:val="left"/>
      </w:pPr>
      <w:rPr>
        <w:rFonts w:hint="default" w:ascii="Arial Narrow" w:hAnsi="Arial Narrow" w:eastAsia="Arial Narrow" w:cs="Arial Narrow"/>
        <w:b/>
        <w:bCs/>
        <w:w w:val="103"/>
        <w:sz w:val="20"/>
        <w:szCs w:val="20"/>
        <w:lang w:val="es-es" w:eastAsia="es-es" w:bidi="es-es"/>
      </w:rPr>
    </w:lvl>
    <w:lvl w:ilvl="2">
      <w:start w:val="0"/>
      <w:numFmt w:val="bullet"/>
      <w:lvlText w:val="•"/>
      <w:lvlJc w:val="left"/>
      <w:pPr>
        <w:ind w:left="3772" w:hanging="312"/>
      </w:pPr>
      <w:rPr>
        <w:rFonts w:hint="default"/>
        <w:lang w:val="es-es" w:eastAsia="es-es" w:bidi="es-es"/>
      </w:rPr>
    </w:lvl>
    <w:lvl w:ilvl="3">
      <w:start w:val="0"/>
      <w:numFmt w:val="bullet"/>
      <w:lvlText w:val="•"/>
      <w:lvlJc w:val="left"/>
      <w:pPr>
        <w:ind w:left="4648" w:hanging="312"/>
      </w:pPr>
      <w:rPr>
        <w:rFonts w:hint="default"/>
        <w:lang w:val="es-es" w:eastAsia="es-es" w:bidi="es-es"/>
      </w:rPr>
    </w:lvl>
    <w:lvl w:ilvl="4">
      <w:start w:val="0"/>
      <w:numFmt w:val="bullet"/>
      <w:lvlText w:val="•"/>
      <w:lvlJc w:val="left"/>
      <w:pPr>
        <w:ind w:left="5524" w:hanging="312"/>
      </w:pPr>
      <w:rPr>
        <w:rFonts w:hint="default"/>
        <w:lang w:val="es-es" w:eastAsia="es-es" w:bidi="es-es"/>
      </w:rPr>
    </w:lvl>
    <w:lvl w:ilvl="5">
      <w:start w:val="0"/>
      <w:numFmt w:val="bullet"/>
      <w:lvlText w:val="•"/>
      <w:lvlJc w:val="left"/>
      <w:pPr>
        <w:ind w:left="6400" w:hanging="312"/>
      </w:pPr>
      <w:rPr>
        <w:rFonts w:hint="default"/>
        <w:lang w:val="es-es" w:eastAsia="es-es" w:bidi="es-es"/>
      </w:rPr>
    </w:lvl>
    <w:lvl w:ilvl="6">
      <w:start w:val="0"/>
      <w:numFmt w:val="bullet"/>
      <w:lvlText w:val="•"/>
      <w:lvlJc w:val="left"/>
      <w:pPr>
        <w:ind w:left="7276" w:hanging="312"/>
      </w:pPr>
      <w:rPr>
        <w:rFonts w:hint="default"/>
        <w:lang w:val="es-es" w:eastAsia="es-es" w:bidi="es-es"/>
      </w:rPr>
    </w:lvl>
    <w:lvl w:ilvl="7">
      <w:start w:val="0"/>
      <w:numFmt w:val="bullet"/>
      <w:lvlText w:val="•"/>
      <w:lvlJc w:val="left"/>
      <w:pPr>
        <w:ind w:left="8152" w:hanging="312"/>
      </w:pPr>
      <w:rPr>
        <w:rFonts w:hint="default"/>
        <w:lang w:val="es-es" w:eastAsia="es-es" w:bidi="es-es"/>
      </w:rPr>
    </w:lvl>
    <w:lvl w:ilvl="8">
      <w:start w:val="0"/>
      <w:numFmt w:val="bullet"/>
      <w:lvlText w:val="•"/>
      <w:lvlJc w:val="left"/>
      <w:pPr>
        <w:ind w:left="9028" w:hanging="312"/>
      </w:pPr>
      <w:rPr>
        <w:rFonts w:hint="default"/>
        <w:lang w:val="es-es" w:eastAsia="es-es" w:bidi="es-es"/>
      </w:rPr>
    </w:lvl>
  </w:abstractNum>
  <w:abstractNum w:abstractNumId="12">
    <w:multiLevelType w:val="hybridMultilevel"/>
    <w:lvl w:ilvl="0">
      <w:start w:val="1"/>
      <w:numFmt w:val="lowerLetter"/>
      <w:lvlText w:val="%1)"/>
      <w:lvlJc w:val="left"/>
      <w:pPr>
        <w:ind w:left="1707" w:hanging="194"/>
        <w:jc w:val="left"/>
      </w:pPr>
      <w:rPr>
        <w:rFonts w:hint="default" w:ascii="Arial Narrow" w:hAnsi="Arial Narrow" w:eastAsia="Arial Narrow" w:cs="Arial Narrow"/>
        <w:spacing w:val="-2"/>
        <w:w w:val="103"/>
        <w:sz w:val="20"/>
        <w:szCs w:val="20"/>
        <w:lang w:val="es-es" w:eastAsia="es-es" w:bidi="es-es"/>
      </w:rPr>
    </w:lvl>
    <w:lvl w:ilvl="1">
      <w:start w:val="0"/>
      <w:numFmt w:val="bullet"/>
      <w:lvlText w:val="•"/>
      <w:lvlJc w:val="left"/>
      <w:pPr>
        <w:ind w:left="2608" w:hanging="194"/>
      </w:pPr>
      <w:rPr>
        <w:rFonts w:hint="default"/>
        <w:lang w:val="es-es" w:eastAsia="es-es" w:bidi="es-es"/>
      </w:rPr>
    </w:lvl>
    <w:lvl w:ilvl="2">
      <w:start w:val="0"/>
      <w:numFmt w:val="bullet"/>
      <w:lvlText w:val="•"/>
      <w:lvlJc w:val="left"/>
      <w:pPr>
        <w:ind w:left="3516" w:hanging="194"/>
      </w:pPr>
      <w:rPr>
        <w:rFonts w:hint="default"/>
        <w:lang w:val="es-es" w:eastAsia="es-es" w:bidi="es-es"/>
      </w:rPr>
    </w:lvl>
    <w:lvl w:ilvl="3">
      <w:start w:val="0"/>
      <w:numFmt w:val="bullet"/>
      <w:lvlText w:val="•"/>
      <w:lvlJc w:val="left"/>
      <w:pPr>
        <w:ind w:left="4424" w:hanging="194"/>
      </w:pPr>
      <w:rPr>
        <w:rFonts w:hint="default"/>
        <w:lang w:val="es-es" w:eastAsia="es-es" w:bidi="es-es"/>
      </w:rPr>
    </w:lvl>
    <w:lvl w:ilvl="4">
      <w:start w:val="0"/>
      <w:numFmt w:val="bullet"/>
      <w:lvlText w:val="•"/>
      <w:lvlJc w:val="left"/>
      <w:pPr>
        <w:ind w:left="5332" w:hanging="194"/>
      </w:pPr>
      <w:rPr>
        <w:rFonts w:hint="default"/>
        <w:lang w:val="es-es" w:eastAsia="es-es" w:bidi="es-es"/>
      </w:rPr>
    </w:lvl>
    <w:lvl w:ilvl="5">
      <w:start w:val="0"/>
      <w:numFmt w:val="bullet"/>
      <w:lvlText w:val="•"/>
      <w:lvlJc w:val="left"/>
      <w:pPr>
        <w:ind w:left="6240" w:hanging="194"/>
      </w:pPr>
      <w:rPr>
        <w:rFonts w:hint="default"/>
        <w:lang w:val="es-es" w:eastAsia="es-es" w:bidi="es-es"/>
      </w:rPr>
    </w:lvl>
    <w:lvl w:ilvl="6">
      <w:start w:val="0"/>
      <w:numFmt w:val="bullet"/>
      <w:lvlText w:val="•"/>
      <w:lvlJc w:val="left"/>
      <w:pPr>
        <w:ind w:left="7148" w:hanging="194"/>
      </w:pPr>
      <w:rPr>
        <w:rFonts w:hint="default"/>
        <w:lang w:val="es-es" w:eastAsia="es-es" w:bidi="es-es"/>
      </w:rPr>
    </w:lvl>
    <w:lvl w:ilvl="7">
      <w:start w:val="0"/>
      <w:numFmt w:val="bullet"/>
      <w:lvlText w:val="•"/>
      <w:lvlJc w:val="left"/>
      <w:pPr>
        <w:ind w:left="8056" w:hanging="194"/>
      </w:pPr>
      <w:rPr>
        <w:rFonts w:hint="default"/>
        <w:lang w:val="es-es" w:eastAsia="es-es" w:bidi="es-es"/>
      </w:rPr>
    </w:lvl>
    <w:lvl w:ilvl="8">
      <w:start w:val="0"/>
      <w:numFmt w:val="bullet"/>
      <w:lvlText w:val="•"/>
      <w:lvlJc w:val="left"/>
      <w:pPr>
        <w:ind w:left="8964" w:hanging="194"/>
      </w:pPr>
      <w:rPr>
        <w:rFonts w:hint="default"/>
        <w:lang w:val="es-es" w:eastAsia="es-es" w:bidi="es-es"/>
      </w:rPr>
    </w:lvl>
  </w:abstractNum>
  <w:abstractNum w:abstractNumId="11">
    <w:multiLevelType w:val="hybridMultilevel"/>
    <w:lvl w:ilvl="0">
      <w:start w:val="1"/>
      <w:numFmt w:val="decimal"/>
      <w:lvlText w:val="%1."/>
      <w:lvlJc w:val="left"/>
      <w:pPr>
        <w:ind w:left="1707" w:hanging="142"/>
        <w:jc w:val="left"/>
      </w:pPr>
      <w:rPr>
        <w:rFonts w:hint="default" w:ascii="Arial Narrow" w:hAnsi="Arial Narrow" w:eastAsia="Arial Narrow" w:cs="Arial Narrow"/>
        <w:spacing w:val="-2"/>
        <w:w w:val="103"/>
        <w:sz w:val="18"/>
        <w:szCs w:val="18"/>
        <w:lang w:val="es-es" w:eastAsia="es-es" w:bidi="es-es"/>
      </w:rPr>
    </w:lvl>
    <w:lvl w:ilvl="1">
      <w:start w:val="0"/>
      <w:numFmt w:val="bullet"/>
      <w:lvlText w:val="•"/>
      <w:lvlJc w:val="left"/>
      <w:pPr>
        <w:ind w:left="2608" w:hanging="142"/>
      </w:pPr>
      <w:rPr>
        <w:rFonts w:hint="default"/>
        <w:lang w:val="es-es" w:eastAsia="es-es" w:bidi="es-es"/>
      </w:rPr>
    </w:lvl>
    <w:lvl w:ilvl="2">
      <w:start w:val="0"/>
      <w:numFmt w:val="bullet"/>
      <w:lvlText w:val="•"/>
      <w:lvlJc w:val="left"/>
      <w:pPr>
        <w:ind w:left="3516" w:hanging="142"/>
      </w:pPr>
      <w:rPr>
        <w:rFonts w:hint="default"/>
        <w:lang w:val="es-es" w:eastAsia="es-es" w:bidi="es-es"/>
      </w:rPr>
    </w:lvl>
    <w:lvl w:ilvl="3">
      <w:start w:val="0"/>
      <w:numFmt w:val="bullet"/>
      <w:lvlText w:val="•"/>
      <w:lvlJc w:val="left"/>
      <w:pPr>
        <w:ind w:left="4424" w:hanging="142"/>
      </w:pPr>
      <w:rPr>
        <w:rFonts w:hint="default"/>
        <w:lang w:val="es-es" w:eastAsia="es-es" w:bidi="es-es"/>
      </w:rPr>
    </w:lvl>
    <w:lvl w:ilvl="4">
      <w:start w:val="0"/>
      <w:numFmt w:val="bullet"/>
      <w:lvlText w:val="•"/>
      <w:lvlJc w:val="left"/>
      <w:pPr>
        <w:ind w:left="5332" w:hanging="142"/>
      </w:pPr>
      <w:rPr>
        <w:rFonts w:hint="default"/>
        <w:lang w:val="es-es" w:eastAsia="es-es" w:bidi="es-es"/>
      </w:rPr>
    </w:lvl>
    <w:lvl w:ilvl="5">
      <w:start w:val="0"/>
      <w:numFmt w:val="bullet"/>
      <w:lvlText w:val="•"/>
      <w:lvlJc w:val="left"/>
      <w:pPr>
        <w:ind w:left="6240" w:hanging="142"/>
      </w:pPr>
      <w:rPr>
        <w:rFonts w:hint="default"/>
        <w:lang w:val="es-es" w:eastAsia="es-es" w:bidi="es-es"/>
      </w:rPr>
    </w:lvl>
    <w:lvl w:ilvl="6">
      <w:start w:val="0"/>
      <w:numFmt w:val="bullet"/>
      <w:lvlText w:val="•"/>
      <w:lvlJc w:val="left"/>
      <w:pPr>
        <w:ind w:left="7148" w:hanging="142"/>
      </w:pPr>
      <w:rPr>
        <w:rFonts w:hint="default"/>
        <w:lang w:val="es-es" w:eastAsia="es-es" w:bidi="es-es"/>
      </w:rPr>
    </w:lvl>
    <w:lvl w:ilvl="7">
      <w:start w:val="0"/>
      <w:numFmt w:val="bullet"/>
      <w:lvlText w:val="•"/>
      <w:lvlJc w:val="left"/>
      <w:pPr>
        <w:ind w:left="8056" w:hanging="142"/>
      </w:pPr>
      <w:rPr>
        <w:rFonts w:hint="default"/>
        <w:lang w:val="es-es" w:eastAsia="es-es" w:bidi="es-es"/>
      </w:rPr>
    </w:lvl>
    <w:lvl w:ilvl="8">
      <w:start w:val="0"/>
      <w:numFmt w:val="bullet"/>
      <w:lvlText w:val="•"/>
      <w:lvlJc w:val="left"/>
      <w:pPr>
        <w:ind w:left="8964" w:hanging="142"/>
      </w:pPr>
      <w:rPr>
        <w:rFonts w:hint="default"/>
        <w:lang w:val="es-es" w:eastAsia="es-es" w:bidi="es-es"/>
      </w:rPr>
    </w:lvl>
  </w:abstractNum>
  <w:abstractNum w:abstractNumId="10">
    <w:multiLevelType w:val="hybridMultilevel"/>
    <w:lvl w:ilvl="0">
      <w:start w:val="1"/>
      <w:numFmt w:val="lowerLetter"/>
      <w:lvlText w:val="%1)"/>
      <w:lvlJc w:val="left"/>
      <w:pPr>
        <w:ind w:left="1707" w:hanging="198"/>
        <w:jc w:val="left"/>
      </w:pPr>
      <w:rPr>
        <w:rFonts w:hint="default" w:ascii="Arial Narrow" w:hAnsi="Arial Narrow" w:eastAsia="Arial Narrow" w:cs="Arial Narrow"/>
        <w:spacing w:val="-2"/>
        <w:w w:val="103"/>
        <w:sz w:val="20"/>
        <w:szCs w:val="20"/>
        <w:lang w:val="es-es" w:eastAsia="es-es" w:bidi="es-es"/>
      </w:rPr>
    </w:lvl>
    <w:lvl w:ilvl="1">
      <w:start w:val="0"/>
      <w:numFmt w:val="bullet"/>
      <w:lvlText w:val="•"/>
      <w:lvlJc w:val="left"/>
      <w:pPr>
        <w:ind w:left="2608" w:hanging="198"/>
      </w:pPr>
      <w:rPr>
        <w:rFonts w:hint="default"/>
        <w:lang w:val="es-es" w:eastAsia="es-es" w:bidi="es-es"/>
      </w:rPr>
    </w:lvl>
    <w:lvl w:ilvl="2">
      <w:start w:val="0"/>
      <w:numFmt w:val="bullet"/>
      <w:lvlText w:val="•"/>
      <w:lvlJc w:val="left"/>
      <w:pPr>
        <w:ind w:left="3516" w:hanging="198"/>
      </w:pPr>
      <w:rPr>
        <w:rFonts w:hint="default"/>
        <w:lang w:val="es-es" w:eastAsia="es-es" w:bidi="es-es"/>
      </w:rPr>
    </w:lvl>
    <w:lvl w:ilvl="3">
      <w:start w:val="0"/>
      <w:numFmt w:val="bullet"/>
      <w:lvlText w:val="•"/>
      <w:lvlJc w:val="left"/>
      <w:pPr>
        <w:ind w:left="4424" w:hanging="198"/>
      </w:pPr>
      <w:rPr>
        <w:rFonts w:hint="default"/>
        <w:lang w:val="es-es" w:eastAsia="es-es" w:bidi="es-es"/>
      </w:rPr>
    </w:lvl>
    <w:lvl w:ilvl="4">
      <w:start w:val="0"/>
      <w:numFmt w:val="bullet"/>
      <w:lvlText w:val="•"/>
      <w:lvlJc w:val="left"/>
      <w:pPr>
        <w:ind w:left="5332" w:hanging="198"/>
      </w:pPr>
      <w:rPr>
        <w:rFonts w:hint="default"/>
        <w:lang w:val="es-es" w:eastAsia="es-es" w:bidi="es-es"/>
      </w:rPr>
    </w:lvl>
    <w:lvl w:ilvl="5">
      <w:start w:val="0"/>
      <w:numFmt w:val="bullet"/>
      <w:lvlText w:val="•"/>
      <w:lvlJc w:val="left"/>
      <w:pPr>
        <w:ind w:left="6240" w:hanging="198"/>
      </w:pPr>
      <w:rPr>
        <w:rFonts w:hint="default"/>
        <w:lang w:val="es-es" w:eastAsia="es-es" w:bidi="es-es"/>
      </w:rPr>
    </w:lvl>
    <w:lvl w:ilvl="6">
      <w:start w:val="0"/>
      <w:numFmt w:val="bullet"/>
      <w:lvlText w:val="•"/>
      <w:lvlJc w:val="left"/>
      <w:pPr>
        <w:ind w:left="7148" w:hanging="198"/>
      </w:pPr>
      <w:rPr>
        <w:rFonts w:hint="default"/>
        <w:lang w:val="es-es" w:eastAsia="es-es" w:bidi="es-es"/>
      </w:rPr>
    </w:lvl>
    <w:lvl w:ilvl="7">
      <w:start w:val="0"/>
      <w:numFmt w:val="bullet"/>
      <w:lvlText w:val="•"/>
      <w:lvlJc w:val="left"/>
      <w:pPr>
        <w:ind w:left="8056" w:hanging="198"/>
      </w:pPr>
      <w:rPr>
        <w:rFonts w:hint="default"/>
        <w:lang w:val="es-es" w:eastAsia="es-es" w:bidi="es-es"/>
      </w:rPr>
    </w:lvl>
    <w:lvl w:ilvl="8">
      <w:start w:val="0"/>
      <w:numFmt w:val="bullet"/>
      <w:lvlText w:val="•"/>
      <w:lvlJc w:val="left"/>
      <w:pPr>
        <w:ind w:left="8964" w:hanging="198"/>
      </w:pPr>
      <w:rPr>
        <w:rFonts w:hint="default"/>
        <w:lang w:val="es-es" w:eastAsia="es-es" w:bidi="es-es"/>
      </w:rPr>
    </w:lvl>
  </w:abstractNum>
  <w:abstractNum w:abstractNumId="9">
    <w:multiLevelType w:val="hybridMultilevel"/>
    <w:lvl w:ilvl="0">
      <w:start w:val="2"/>
      <w:numFmt w:val="decimal"/>
      <w:lvlText w:val="%1"/>
      <w:lvlJc w:val="left"/>
      <w:pPr>
        <w:ind w:left="2042" w:hanging="335"/>
        <w:jc w:val="left"/>
      </w:pPr>
      <w:rPr>
        <w:rFonts w:hint="default"/>
        <w:lang w:val="es-es" w:eastAsia="es-es" w:bidi="es-es"/>
      </w:rPr>
    </w:lvl>
    <w:lvl w:ilvl="1">
      <w:start w:val="9"/>
      <w:numFmt w:val="decimal"/>
      <w:lvlText w:val="%1.%2."/>
      <w:lvlJc w:val="left"/>
      <w:pPr>
        <w:ind w:left="2042" w:hanging="335"/>
        <w:jc w:val="left"/>
      </w:pPr>
      <w:rPr>
        <w:rFonts w:hint="default" w:ascii="Arial Narrow" w:hAnsi="Arial Narrow" w:eastAsia="Arial Narrow" w:cs="Arial Narrow"/>
        <w:b/>
        <w:bCs/>
        <w:w w:val="103"/>
        <w:sz w:val="20"/>
        <w:szCs w:val="20"/>
        <w:lang w:val="es-es" w:eastAsia="es-es" w:bidi="es-es"/>
      </w:rPr>
    </w:lvl>
    <w:lvl w:ilvl="2">
      <w:start w:val="0"/>
      <w:numFmt w:val="bullet"/>
      <w:lvlText w:val="•"/>
      <w:lvlJc w:val="left"/>
      <w:pPr>
        <w:ind w:left="3788" w:hanging="335"/>
      </w:pPr>
      <w:rPr>
        <w:rFonts w:hint="default"/>
        <w:lang w:val="es-es" w:eastAsia="es-es" w:bidi="es-es"/>
      </w:rPr>
    </w:lvl>
    <w:lvl w:ilvl="3">
      <w:start w:val="0"/>
      <w:numFmt w:val="bullet"/>
      <w:lvlText w:val="•"/>
      <w:lvlJc w:val="left"/>
      <w:pPr>
        <w:ind w:left="4662" w:hanging="335"/>
      </w:pPr>
      <w:rPr>
        <w:rFonts w:hint="default"/>
        <w:lang w:val="es-es" w:eastAsia="es-es" w:bidi="es-es"/>
      </w:rPr>
    </w:lvl>
    <w:lvl w:ilvl="4">
      <w:start w:val="0"/>
      <w:numFmt w:val="bullet"/>
      <w:lvlText w:val="•"/>
      <w:lvlJc w:val="left"/>
      <w:pPr>
        <w:ind w:left="5536" w:hanging="335"/>
      </w:pPr>
      <w:rPr>
        <w:rFonts w:hint="default"/>
        <w:lang w:val="es-es" w:eastAsia="es-es" w:bidi="es-es"/>
      </w:rPr>
    </w:lvl>
    <w:lvl w:ilvl="5">
      <w:start w:val="0"/>
      <w:numFmt w:val="bullet"/>
      <w:lvlText w:val="•"/>
      <w:lvlJc w:val="left"/>
      <w:pPr>
        <w:ind w:left="6410" w:hanging="335"/>
      </w:pPr>
      <w:rPr>
        <w:rFonts w:hint="default"/>
        <w:lang w:val="es-es" w:eastAsia="es-es" w:bidi="es-es"/>
      </w:rPr>
    </w:lvl>
    <w:lvl w:ilvl="6">
      <w:start w:val="0"/>
      <w:numFmt w:val="bullet"/>
      <w:lvlText w:val="•"/>
      <w:lvlJc w:val="left"/>
      <w:pPr>
        <w:ind w:left="7284" w:hanging="335"/>
      </w:pPr>
      <w:rPr>
        <w:rFonts w:hint="default"/>
        <w:lang w:val="es-es" w:eastAsia="es-es" w:bidi="es-es"/>
      </w:rPr>
    </w:lvl>
    <w:lvl w:ilvl="7">
      <w:start w:val="0"/>
      <w:numFmt w:val="bullet"/>
      <w:lvlText w:val="•"/>
      <w:lvlJc w:val="left"/>
      <w:pPr>
        <w:ind w:left="8158" w:hanging="335"/>
      </w:pPr>
      <w:rPr>
        <w:rFonts w:hint="default"/>
        <w:lang w:val="es-es" w:eastAsia="es-es" w:bidi="es-es"/>
      </w:rPr>
    </w:lvl>
    <w:lvl w:ilvl="8">
      <w:start w:val="0"/>
      <w:numFmt w:val="bullet"/>
      <w:lvlText w:val="•"/>
      <w:lvlJc w:val="left"/>
      <w:pPr>
        <w:ind w:left="9032" w:hanging="335"/>
      </w:pPr>
      <w:rPr>
        <w:rFonts w:hint="default"/>
        <w:lang w:val="es-es" w:eastAsia="es-es" w:bidi="es-es"/>
      </w:rPr>
    </w:lvl>
  </w:abstractNum>
  <w:abstractNum w:abstractNumId="8">
    <w:multiLevelType w:val="hybridMultilevel"/>
    <w:lvl w:ilvl="0">
      <w:start w:val="2"/>
      <w:numFmt w:val="decimal"/>
      <w:lvlText w:val="%1"/>
      <w:lvlJc w:val="left"/>
      <w:pPr>
        <w:ind w:left="1707" w:hanging="292"/>
        <w:jc w:val="left"/>
      </w:pPr>
      <w:rPr>
        <w:rFonts w:hint="default"/>
        <w:lang w:val="es-es" w:eastAsia="es-es" w:bidi="es-es"/>
      </w:rPr>
    </w:lvl>
    <w:lvl w:ilvl="1">
      <w:start w:val="4"/>
      <w:numFmt w:val="decimal"/>
      <w:lvlText w:val="%1.%2"/>
      <w:lvlJc w:val="left"/>
      <w:pPr>
        <w:ind w:left="1707" w:hanging="292"/>
        <w:jc w:val="left"/>
      </w:pPr>
      <w:rPr>
        <w:rFonts w:hint="default" w:ascii="Arial Narrow" w:hAnsi="Arial Narrow" w:eastAsia="Arial Narrow" w:cs="Arial Narrow"/>
        <w:b/>
        <w:bCs/>
        <w:w w:val="103"/>
        <w:sz w:val="20"/>
        <w:szCs w:val="20"/>
        <w:lang w:val="es-es" w:eastAsia="es-es" w:bidi="es-es"/>
      </w:rPr>
    </w:lvl>
    <w:lvl w:ilvl="2">
      <w:start w:val="0"/>
      <w:numFmt w:val="bullet"/>
      <w:lvlText w:val="•"/>
      <w:lvlJc w:val="left"/>
      <w:pPr>
        <w:ind w:left="3516" w:hanging="292"/>
      </w:pPr>
      <w:rPr>
        <w:rFonts w:hint="default"/>
        <w:lang w:val="es-es" w:eastAsia="es-es" w:bidi="es-es"/>
      </w:rPr>
    </w:lvl>
    <w:lvl w:ilvl="3">
      <w:start w:val="0"/>
      <w:numFmt w:val="bullet"/>
      <w:lvlText w:val="•"/>
      <w:lvlJc w:val="left"/>
      <w:pPr>
        <w:ind w:left="4424" w:hanging="292"/>
      </w:pPr>
      <w:rPr>
        <w:rFonts w:hint="default"/>
        <w:lang w:val="es-es" w:eastAsia="es-es" w:bidi="es-es"/>
      </w:rPr>
    </w:lvl>
    <w:lvl w:ilvl="4">
      <w:start w:val="0"/>
      <w:numFmt w:val="bullet"/>
      <w:lvlText w:val="•"/>
      <w:lvlJc w:val="left"/>
      <w:pPr>
        <w:ind w:left="5332" w:hanging="292"/>
      </w:pPr>
      <w:rPr>
        <w:rFonts w:hint="default"/>
        <w:lang w:val="es-es" w:eastAsia="es-es" w:bidi="es-es"/>
      </w:rPr>
    </w:lvl>
    <w:lvl w:ilvl="5">
      <w:start w:val="0"/>
      <w:numFmt w:val="bullet"/>
      <w:lvlText w:val="•"/>
      <w:lvlJc w:val="left"/>
      <w:pPr>
        <w:ind w:left="6240" w:hanging="292"/>
      </w:pPr>
      <w:rPr>
        <w:rFonts w:hint="default"/>
        <w:lang w:val="es-es" w:eastAsia="es-es" w:bidi="es-es"/>
      </w:rPr>
    </w:lvl>
    <w:lvl w:ilvl="6">
      <w:start w:val="0"/>
      <w:numFmt w:val="bullet"/>
      <w:lvlText w:val="•"/>
      <w:lvlJc w:val="left"/>
      <w:pPr>
        <w:ind w:left="7148" w:hanging="292"/>
      </w:pPr>
      <w:rPr>
        <w:rFonts w:hint="default"/>
        <w:lang w:val="es-es" w:eastAsia="es-es" w:bidi="es-es"/>
      </w:rPr>
    </w:lvl>
    <w:lvl w:ilvl="7">
      <w:start w:val="0"/>
      <w:numFmt w:val="bullet"/>
      <w:lvlText w:val="•"/>
      <w:lvlJc w:val="left"/>
      <w:pPr>
        <w:ind w:left="8056" w:hanging="292"/>
      </w:pPr>
      <w:rPr>
        <w:rFonts w:hint="default"/>
        <w:lang w:val="es-es" w:eastAsia="es-es" w:bidi="es-es"/>
      </w:rPr>
    </w:lvl>
    <w:lvl w:ilvl="8">
      <w:start w:val="0"/>
      <w:numFmt w:val="bullet"/>
      <w:lvlText w:val="•"/>
      <w:lvlJc w:val="left"/>
      <w:pPr>
        <w:ind w:left="8964" w:hanging="292"/>
      </w:pPr>
      <w:rPr>
        <w:rFonts w:hint="default"/>
        <w:lang w:val="es-es" w:eastAsia="es-es" w:bidi="es-es"/>
      </w:rPr>
    </w:lvl>
  </w:abstractNum>
  <w:abstractNum w:abstractNumId="7">
    <w:multiLevelType w:val="hybridMultilevel"/>
    <w:lvl w:ilvl="0">
      <w:start w:val="2"/>
      <w:numFmt w:val="decimal"/>
      <w:lvlText w:val="%1"/>
      <w:lvlJc w:val="left"/>
      <w:pPr>
        <w:ind w:left="2019" w:hanging="312"/>
        <w:jc w:val="left"/>
      </w:pPr>
      <w:rPr>
        <w:rFonts w:hint="default"/>
        <w:lang w:val="es-es" w:eastAsia="es-es" w:bidi="es-es"/>
      </w:rPr>
    </w:lvl>
    <w:lvl w:ilvl="1">
      <w:start w:val="1"/>
      <w:numFmt w:val="decimal"/>
      <w:lvlText w:val="%1.%2."/>
      <w:lvlJc w:val="left"/>
      <w:pPr>
        <w:ind w:left="2019" w:hanging="312"/>
        <w:jc w:val="left"/>
      </w:pPr>
      <w:rPr>
        <w:rFonts w:hint="default" w:ascii="Arial Narrow" w:hAnsi="Arial Narrow" w:eastAsia="Arial Narrow" w:cs="Arial Narrow"/>
        <w:b/>
        <w:bCs/>
        <w:w w:val="103"/>
        <w:sz w:val="20"/>
        <w:szCs w:val="20"/>
        <w:lang w:val="es-es" w:eastAsia="es-es" w:bidi="es-es"/>
      </w:rPr>
    </w:lvl>
    <w:lvl w:ilvl="2">
      <w:start w:val="0"/>
      <w:numFmt w:val="bullet"/>
      <w:lvlText w:val="-"/>
      <w:lvlJc w:val="left"/>
      <w:pPr>
        <w:ind w:left="2331" w:hanging="312"/>
      </w:pPr>
      <w:rPr>
        <w:rFonts w:hint="default" w:ascii="Arial" w:hAnsi="Arial" w:eastAsia="Arial" w:cs="Arial"/>
        <w:w w:val="103"/>
        <w:sz w:val="20"/>
        <w:szCs w:val="20"/>
        <w:lang w:val="es-es" w:eastAsia="es-es" w:bidi="es-es"/>
      </w:rPr>
    </w:lvl>
    <w:lvl w:ilvl="3">
      <w:start w:val="0"/>
      <w:numFmt w:val="bullet"/>
      <w:lvlText w:val="•"/>
      <w:lvlJc w:val="left"/>
      <w:pPr>
        <w:ind w:left="4215" w:hanging="312"/>
      </w:pPr>
      <w:rPr>
        <w:rFonts w:hint="default"/>
        <w:lang w:val="es-es" w:eastAsia="es-es" w:bidi="es-es"/>
      </w:rPr>
    </w:lvl>
    <w:lvl w:ilvl="4">
      <w:start w:val="0"/>
      <w:numFmt w:val="bullet"/>
      <w:lvlText w:val="•"/>
      <w:lvlJc w:val="left"/>
      <w:pPr>
        <w:ind w:left="5153" w:hanging="312"/>
      </w:pPr>
      <w:rPr>
        <w:rFonts w:hint="default"/>
        <w:lang w:val="es-es" w:eastAsia="es-es" w:bidi="es-es"/>
      </w:rPr>
    </w:lvl>
    <w:lvl w:ilvl="5">
      <w:start w:val="0"/>
      <w:numFmt w:val="bullet"/>
      <w:lvlText w:val="•"/>
      <w:lvlJc w:val="left"/>
      <w:pPr>
        <w:ind w:left="6091" w:hanging="312"/>
      </w:pPr>
      <w:rPr>
        <w:rFonts w:hint="default"/>
        <w:lang w:val="es-es" w:eastAsia="es-es" w:bidi="es-es"/>
      </w:rPr>
    </w:lvl>
    <w:lvl w:ilvl="6">
      <w:start w:val="0"/>
      <w:numFmt w:val="bullet"/>
      <w:lvlText w:val="•"/>
      <w:lvlJc w:val="left"/>
      <w:pPr>
        <w:ind w:left="7028" w:hanging="312"/>
      </w:pPr>
      <w:rPr>
        <w:rFonts w:hint="default"/>
        <w:lang w:val="es-es" w:eastAsia="es-es" w:bidi="es-es"/>
      </w:rPr>
    </w:lvl>
    <w:lvl w:ilvl="7">
      <w:start w:val="0"/>
      <w:numFmt w:val="bullet"/>
      <w:lvlText w:val="•"/>
      <w:lvlJc w:val="left"/>
      <w:pPr>
        <w:ind w:left="7966" w:hanging="312"/>
      </w:pPr>
      <w:rPr>
        <w:rFonts w:hint="default"/>
        <w:lang w:val="es-es" w:eastAsia="es-es" w:bidi="es-es"/>
      </w:rPr>
    </w:lvl>
    <w:lvl w:ilvl="8">
      <w:start w:val="0"/>
      <w:numFmt w:val="bullet"/>
      <w:lvlText w:val="•"/>
      <w:lvlJc w:val="left"/>
      <w:pPr>
        <w:ind w:left="8904" w:hanging="312"/>
      </w:pPr>
      <w:rPr>
        <w:rFonts w:hint="default"/>
        <w:lang w:val="es-es" w:eastAsia="es-es" w:bidi="es-es"/>
      </w:rPr>
    </w:lvl>
  </w:abstractNum>
  <w:abstractNum w:abstractNumId="6">
    <w:multiLevelType w:val="hybridMultilevel"/>
    <w:lvl w:ilvl="0">
      <w:start w:val="1"/>
      <w:numFmt w:val="lowerLetter"/>
      <w:lvlText w:val="%1)"/>
      <w:lvlJc w:val="left"/>
      <w:pPr>
        <w:ind w:left="2197" w:hanging="491"/>
        <w:jc w:val="left"/>
      </w:pPr>
      <w:rPr>
        <w:rFonts w:hint="default" w:ascii="Arial Narrow" w:hAnsi="Arial Narrow" w:eastAsia="Arial Narrow" w:cs="Arial Narrow"/>
        <w:b/>
        <w:bCs/>
        <w:w w:val="103"/>
        <w:sz w:val="20"/>
        <w:szCs w:val="20"/>
        <w:lang w:val="es-es" w:eastAsia="es-es" w:bidi="es-es"/>
      </w:rPr>
    </w:lvl>
    <w:lvl w:ilvl="1">
      <w:start w:val="0"/>
      <w:numFmt w:val="bullet"/>
      <w:lvlText w:val="•"/>
      <w:lvlJc w:val="left"/>
      <w:pPr>
        <w:ind w:left="3058" w:hanging="491"/>
      </w:pPr>
      <w:rPr>
        <w:rFonts w:hint="default"/>
        <w:lang w:val="es-es" w:eastAsia="es-es" w:bidi="es-es"/>
      </w:rPr>
    </w:lvl>
    <w:lvl w:ilvl="2">
      <w:start w:val="0"/>
      <w:numFmt w:val="bullet"/>
      <w:lvlText w:val="•"/>
      <w:lvlJc w:val="left"/>
      <w:pPr>
        <w:ind w:left="3916" w:hanging="491"/>
      </w:pPr>
      <w:rPr>
        <w:rFonts w:hint="default"/>
        <w:lang w:val="es-es" w:eastAsia="es-es" w:bidi="es-es"/>
      </w:rPr>
    </w:lvl>
    <w:lvl w:ilvl="3">
      <w:start w:val="0"/>
      <w:numFmt w:val="bullet"/>
      <w:lvlText w:val="•"/>
      <w:lvlJc w:val="left"/>
      <w:pPr>
        <w:ind w:left="4774" w:hanging="491"/>
      </w:pPr>
      <w:rPr>
        <w:rFonts w:hint="default"/>
        <w:lang w:val="es-es" w:eastAsia="es-es" w:bidi="es-es"/>
      </w:rPr>
    </w:lvl>
    <w:lvl w:ilvl="4">
      <w:start w:val="0"/>
      <w:numFmt w:val="bullet"/>
      <w:lvlText w:val="•"/>
      <w:lvlJc w:val="left"/>
      <w:pPr>
        <w:ind w:left="5632" w:hanging="491"/>
      </w:pPr>
      <w:rPr>
        <w:rFonts w:hint="default"/>
        <w:lang w:val="es-es" w:eastAsia="es-es" w:bidi="es-es"/>
      </w:rPr>
    </w:lvl>
    <w:lvl w:ilvl="5">
      <w:start w:val="0"/>
      <w:numFmt w:val="bullet"/>
      <w:lvlText w:val="•"/>
      <w:lvlJc w:val="left"/>
      <w:pPr>
        <w:ind w:left="6490" w:hanging="491"/>
      </w:pPr>
      <w:rPr>
        <w:rFonts w:hint="default"/>
        <w:lang w:val="es-es" w:eastAsia="es-es" w:bidi="es-es"/>
      </w:rPr>
    </w:lvl>
    <w:lvl w:ilvl="6">
      <w:start w:val="0"/>
      <w:numFmt w:val="bullet"/>
      <w:lvlText w:val="•"/>
      <w:lvlJc w:val="left"/>
      <w:pPr>
        <w:ind w:left="7348" w:hanging="491"/>
      </w:pPr>
      <w:rPr>
        <w:rFonts w:hint="default"/>
        <w:lang w:val="es-es" w:eastAsia="es-es" w:bidi="es-es"/>
      </w:rPr>
    </w:lvl>
    <w:lvl w:ilvl="7">
      <w:start w:val="0"/>
      <w:numFmt w:val="bullet"/>
      <w:lvlText w:val="•"/>
      <w:lvlJc w:val="left"/>
      <w:pPr>
        <w:ind w:left="8206" w:hanging="491"/>
      </w:pPr>
      <w:rPr>
        <w:rFonts w:hint="default"/>
        <w:lang w:val="es-es" w:eastAsia="es-es" w:bidi="es-es"/>
      </w:rPr>
    </w:lvl>
    <w:lvl w:ilvl="8">
      <w:start w:val="0"/>
      <w:numFmt w:val="bullet"/>
      <w:lvlText w:val="•"/>
      <w:lvlJc w:val="left"/>
      <w:pPr>
        <w:ind w:left="9064" w:hanging="491"/>
      </w:pPr>
      <w:rPr>
        <w:rFonts w:hint="default"/>
        <w:lang w:val="es-es" w:eastAsia="es-es" w:bidi="es-es"/>
      </w:rPr>
    </w:lvl>
  </w:abstractNum>
  <w:abstractNum w:abstractNumId="5">
    <w:multiLevelType w:val="hybridMultilevel"/>
    <w:lvl w:ilvl="0">
      <w:start w:val="4"/>
      <w:numFmt w:val="decimal"/>
      <w:lvlText w:val="%1."/>
      <w:lvlJc w:val="left"/>
      <w:pPr>
        <w:ind w:left="189" w:hanging="112"/>
        <w:jc w:val="left"/>
      </w:pPr>
      <w:rPr>
        <w:rFonts w:hint="default" w:ascii="Times New Roman" w:hAnsi="Times New Roman" w:eastAsia="Times New Roman" w:cs="Times New Roman"/>
        <w:spacing w:val="0"/>
        <w:w w:val="102"/>
        <w:sz w:val="10"/>
        <w:szCs w:val="10"/>
        <w:lang w:val="es-es" w:eastAsia="es-es" w:bidi="es-es"/>
      </w:rPr>
    </w:lvl>
    <w:lvl w:ilvl="1">
      <w:start w:val="0"/>
      <w:numFmt w:val="bullet"/>
      <w:lvlText w:val="•"/>
      <w:lvlJc w:val="left"/>
      <w:pPr>
        <w:ind w:left="416" w:hanging="112"/>
      </w:pPr>
      <w:rPr>
        <w:rFonts w:hint="default"/>
        <w:lang w:val="es-es" w:eastAsia="es-es" w:bidi="es-es"/>
      </w:rPr>
    </w:lvl>
    <w:lvl w:ilvl="2">
      <w:start w:val="0"/>
      <w:numFmt w:val="bullet"/>
      <w:lvlText w:val="•"/>
      <w:lvlJc w:val="left"/>
      <w:pPr>
        <w:ind w:left="653" w:hanging="112"/>
      </w:pPr>
      <w:rPr>
        <w:rFonts w:hint="default"/>
        <w:lang w:val="es-es" w:eastAsia="es-es" w:bidi="es-es"/>
      </w:rPr>
    </w:lvl>
    <w:lvl w:ilvl="3">
      <w:start w:val="0"/>
      <w:numFmt w:val="bullet"/>
      <w:lvlText w:val="•"/>
      <w:lvlJc w:val="left"/>
      <w:pPr>
        <w:ind w:left="890" w:hanging="112"/>
      </w:pPr>
      <w:rPr>
        <w:rFonts w:hint="default"/>
        <w:lang w:val="es-es" w:eastAsia="es-es" w:bidi="es-es"/>
      </w:rPr>
    </w:lvl>
    <w:lvl w:ilvl="4">
      <w:start w:val="0"/>
      <w:numFmt w:val="bullet"/>
      <w:lvlText w:val="•"/>
      <w:lvlJc w:val="left"/>
      <w:pPr>
        <w:ind w:left="1127" w:hanging="112"/>
      </w:pPr>
      <w:rPr>
        <w:rFonts w:hint="default"/>
        <w:lang w:val="es-es" w:eastAsia="es-es" w:bidi="es-es"/>
      </w:rPr>
    </w:lvl>
    <w:lvl w:ilvl="5">
      <w:start w:val="0"/>
      <w:numFmt w:val="bullet"/>
      <w:lvlText w:val="•"/>
      <w:lvlJc w:val="left"/>
      <w:pPr>
        <w:ind w:left="1364" w:hanging="112"/>
      </w:pPr>
      <w:rPr>
        <w:rFonts w:hint="default"/>
        <w:lang w:val="es-es" w:eastAsia="es-es" w:bidi="es-es"/>
      </w:rPr>
    </w:lvl>
    <w:lvl w:ilvl="6">
      <w:start w:val="0"/>
      <w:numFmt w:val="bullet"/>
      <w:lvlText w:val="•"/>
      <w:lvlJc w:val="left"/>
      <w:pPr>
        <w:ind w:left="1600" w:hanging="112"/>
      </w:pPr>
      <w:rPr>
        <w:rFonts w:hint="default"/>
        <w:lang w:val="es-es" w:eastAsia="es-es" w:bidi="es-es"/>
      </w:rPr>
    </w:lvl>
    <w:lvl w:ilvl="7">
      <w:start w:val="0"/>
      <w:numFmt w:val="bullet"/>
      <w:lvlText w:val="•"/>
      <w:lvlJc w:val="left"/>
      <w:pPr>
        <w:ind w:left="1837" w:hanging="112"/>
      </w:pPr>
      <w:rPr>
        <w:rFonts w:hint="default"/>
        <w:lang w:val="es-es" w:eastAsia="es-es" w:bidi="es-es"/>
      </w:rPr>
    </w:lvl>
    <w:lvl w:ilvl="8">
      <w:start w:val="0"/>
      <w:numFmt w:val="bullet"/>
      <w:lvlText w:val="•"/>
      <w:lvlJc w:val="left"/>
      <w:pPr>
        <w:ind w:left="2074" w:hanging="112"/>
      </w:pPr>
      <w:rPr>
        <w:rFonts w:hint="default"/>
        <w:lang w:val="es-es" w:eastAsia="es-es" w:bidi="es-es"/>
      </w:rPr>
    </w:lvl>
  </w:abstractNum>
  <w:abstractNum w:abstractNumId="4">
    <w:multiLevelType w:val="hybridMultilevel"/>
    <w:lvl w:ilvl="0">
      <w:start w:val="1"/>
      <w:numFmt w:val="upperRoman"/>
      <w:lvlText w:val="%1."/>
      <w:lvlJc w:val="left"/>
      <w:pPr>
        <w:ind w:left="171" w:hanging="93"/>
        <w:jc w:val="left"/>
      </w:pPr>
      <w:rPr>
        <w:rFonts w:hint="default" w:ascii="Times New Roman" w:hAnsi="Times New Roman" w:eastAsia="Times New Roman" w:cs="Times New Roman"/>
        <w:b/>
        <w:bCs/>
        <w:spacing w:val="-3"/>
        <w:w w:val="101"/>
        <w:sz w:val="10"/>
        <w:szCs w:val="10"/>
        <w:lang w:val="es-es" w:eastAsia="es-es" w:bidi="es-es"/>
      </w:rPr>
    </w:lvl>
    <w:lvl w:ilvl="1">
      <w:start w:val="1"/>
      <w:numFmt w:val="decimal"/>
      <w:lvlText w:val="%2."/>
      <w:lvlJc w:val="left"/>
      <w:pPr>
        <w:ind w:left="189" w:hanging="112"/>
        <w:jc w:val="left"/>
      </w:pPr>
      <w:rPr>
        <w:rFonts w:hint="default" w:ascii="Times New Roman" w:hAnsi="Times New Roman" w:eastAsia="Times New Roman" w:cs="Times New Roman"/>
        <w:spacing w:val="0"/>
        <w:w w:val="102"/>
        <w:sz w:val="10"/>
        <w:szCs w:val="10"/>
        <w:lang w:val="es-es" w:eastAsia="es-es" w:bidi="es-es"/>
      </w:rPr>
    </w:lvl>
    <w:lvl w:ilvl="2">
      <w:start w:val="0"/>
      <w:numFmt w:val="bullet"/>
      <w:lvlText w:val="•"/>
      <w:lvlJc w:val="left"/>
      <w:pPr>
        <w:ind w:left="653" w:hanging="112"/>
      </w:pPr>
      <w:rPr>
        <w:rFonts w:hint="default"/>
        <w:lang w:val="es-es" w:eastAsia="es-es" w:bidi="es-es"/>
      </w:rPr>
    </w:lvl>
    <w:lvl w:ilvl="3">
      <w:start w:val="0"/>
      <w:numFmt w:val="bullet"/>
      <w:lvlText w:val="•"/>
      <w:lvlJc w:val="left"/>
      <w:pPr>
        <w:ind w:left="890" w:hanging="112"/>
      </w:pPr>
      <w:rPr>
        <w:rFonts w:hint="default"/>
        <w:lang w:val="es-es" w:eastAsia="es-es" w:bidi="es-es"/>
      </w:rPr>
    </w:lvl>
    <w:lvl w:ilvl="4">
      <w:start w:val="0"/>
      <w:numFmt w:val="bullet"/>
      <w:lvlText w:val="•"/>
      <w:lvlJc w:val="left"/>
      <w:pPr>
        <w:ind w:left="1127" w:hanging="112"/>
      </w:pPr>
      <w:rPr>
        <w:rFonts w:hint="default"/>
        <w:lang w:val="es-es" w:eastAsia="es-es" w:bidi="es-es"/>
      </w:rPr>
    </w:lvl>
    <w:lvl w:ilvl="5">
      <w:start w:val="0"/>
      <w:numFmt w:val="bullet"/>
      <w:lvlText w:val="•"/>
      <w:lvlJc w:val="left"/>
      <w:pPr>
        <w:ind w:left="1364" w:hanging="112"/>
      </w:pPr>
      <w:rPr>
        <w:rFonts w:hint="default"/>
        <w:lang w:val="es-es" w:eastAsia="es-es" w:bidi="es-es"/>
      </w:rPr>
    </w:lvl>
    <w:lvl w:ilvl="6">
      <w:start w:val="0"/>
      <w:numFmt w:val="bullet"/>
      <w:lvlText w:val="•"/>
      <w:lvlJc w:val="left"/>
      <w:pPr>
        <w:ind w:left="1600" w:hanging="112"/>
      </w:pPr>
      <w:rPr>
        <w:rFonts w:hint="default"/>
        <w:lang w:val="es-es" w:eastAsia="es-es" w:bidi="es-es"/>
      </w:rPr>
    </w:lvl>
    <w:lvl w:ilvl="7">
      <w:start w:val="0"/>
      <w:numFmt w:val="bullet"/>
      <w:lvlText w:val="•"/>
      <w:lvlJc w:val="left"/>
      <w:pPr>
        <w:ind w:left="1837" w:hanging="112"/>
      </w:pPr>
      <w:rPr>
        <w:rFonts w:hint="default"/>
        <w:lang w:val="es-es" w:eastAsia="es-es" w:bidi="es-es"/>
      </w:rPr>
    </w:lvl>
    <w:lvl w:ilvl="8">
      <w:start w:val="0"/>
      <w:numFmt w:val="bullet"/>
      <w:lvlText w:val="•"/>
      <w:lvlJc w:val="left"/>
      <w:pPr>
        <w:ind w:left="2074" w:hanging="112"/>
      </w:pPr>
      <w:rPr>
        <w:rFonts w:hint="default"/>
        <w:lang w:val="es-es" w:eastAsia="es-es" w:bidi="es-es"/>
      </w:rPr>
    </w:lvl>
  </w:abstractNum>
  <w:abstractNum w:abstractNumId="3">
    <w:multiLevelType w:val="hybridMultilevel"/>
    <w:lvl w:ilvl="0">
      <w:start w:val="1"/>
      <w:numFmt w:val="upperRoman"/>
      <w:lvlText w:val="%1."/>
      <w:lvlJc w:val="left"/>
      <w:pPr>
        <w:ind w:left="171" w:hanging="93"/>
        <w:jc w:val="left"/>
      </w:pPr>
      <w:rPr>
        <w:rFonts w:hint="default" w:ascii="Times New Roman" w:hAnsi="Times New Roman" w:eastAsia="Times New Roman" w:cs="Times New Roman"/>
        <w:b/>
        <w:bCs/>
        <w:spacing w:val="-3"/>
        <w:w w:val="101"/>
        <w:sz w:val="10"/>
        <w:szCs w:val="10"/>
        <w:lang w:val="es-es" w:eastAsia="es-es" w:bidi="es-es"/>
      </w:rPr>
    </w:lvl>
    <w:lvl w:ilvl="1">
      <w:start w:val="0"/>
      <w:numFmt w:val="bullet"/>
      <w:lvlText w:val="•"/>
      <w:lvlJc w:val="left"/>
      <w:pPr>
        <w:ind w:left="416" w:hanging="93"/>
      </w:pPr>
      <w:rPr>
        <w:rFonts w:hint="default"/>
        <w:lang w:val="es-es" w:eastAsia="es-es" w:bidi="es-es"/>
      </w:rPr>
    </w:lvl>
    <w:lvl w:ilvl="2">
      <w:start w:val="0"/>
      <w:numFmt w:val="bullet"/>
      <w:lvlText w:val="•"/>
      <w:lvlJc w:val="left"/>
      <w:pPr>
        <w:ind w:left="653" w:hanging="93"/>
      </w:pPr>
      <w:rPr>
        <w:rFonts w:hint="default"/>
        <w:lang w:val="es-es" w:eastAsia="es-es" w:bidi="es-es"/>
      </w:rPr>
    </w:lvl>
    <w:lvl w:ilvl="3">
      <w:start w:val="0"/>
      <w:numFmt w:val="bullet"/>
      <w:lvlText w:val="•"/>
      <w:lvlJc w:val="left"/>
      <w:pPr>
        <w:ind w:left="890" w:hanging="93"/>
      </w:pPr>
      <w:rPr>
        <w:rFonts w:hint="default"/>
        <w:lang w:val="es-es" w:eastAsia="es-es" w:bidi="es-es"/>
      </w:rPr>
    </w:lvl>
    <w:lvl w:ilvl="4">
      <w:start w:val="0"/>
      <w:numFmt w:val="bullet"/>
      <w:lvlText w:val="•"/>
      <w:lvlJc w:val="left"/>
      <w:pPr>
        <w:ind w:left="1127" w:hanging="93"/>
      </w:pPr>
      <w:rPr>
        <w:rFonts w:hint="default"/>
        <w:lang w:val="es-es" w:eastAsia="es-es" w:bidi="es-es"/>
      </w:rPr>
    </w:lvl>
    <w:lvl w:ilvl="5">
      <w:start w:val="0"/>
      <w:numFmt w:val="bullet"/>
      <w:lvlText w:val="•"/>
      <w:lvlJc w:val="left"/>
      <w:pPr>
        <w:ind w:left="1364" w:hanging="93"/>
      </w:pPr>
      <w:rPr>
        <w:rFonts w:hint="default"/>
        <w:lang w:val="es-es" w:eastAsia="es-es" w:bidi="es-es"/>
      </w:rPr>
    </w:lvl>
    <w:lvl w:ilvl="6">
      <w:start w:val="0"/>
      <w:numFmt w:val="bullet"/>
      <w:lvlText w:val="•"/>
      <w:lvlJc w:val="left"/>
      <w:pPr>
        <w:ind w:left="1600" w:hanging="93"/>
      </w:pPr>
      <w:rPr>
        <w:rFonts w:hint="default"/>
        <w:lang w:val="es-es" w:eastAsia="es-es" w:bidi="es-es"/>
      </w:rPr>
    </w:lvl>
    <w:lvl w:ilvl="7">
      <w:start w:val="0"/>
      <w:numFmt w:val="bullet"/>
      <w:lvlText w:val="•"/>
      <w:lvlJc w:val="left"/>
      <w:pPr>
        <w:ind w:left="1837" w:hanging="93"/>
      </w:pPr>
      <w:rPr>
        <w:rFonts w:hint="default"/>
        <w:lang w:val="es-es" w:eastAsia="es-es" w:bidi="es-es"/>
      </w:rPr>
    </w:lvl>
    <w:lvl w:ilvl="8">
      <w:start w:val="0"/>
      <w:numFmt w:val="bullet"/>
      <w:lvlText w:val="•"/>
      <w:lvlJc w:val="left"/>
      <w:pPr>
        <w:ind w:left="2074" w:hanging="93"/>
      </w:pPr>
      <w:rPr>
        <w:rFonts w:hint="default"/>
        <w:lang w:val="es-es" w:eastAsia="es-es" w:bidi="es-es"/>
      </w:rPr>
    </w:lvl>
  </w:abstractNum>
  <w:abstractNum w:abstractNumId="2">
    <w:multiLevelType w:val="hybridMultilevel"/>
    <w:lvl w:ilvl="0">
      <w:start w:val="1"/>
      <w:numFmt w:val="upperRoman"/>
      <w:lvlText w:val="%1."/>
      <w:lvlJc w:val="left"/>
      <w:pPr>
        <w:ind w:left="171" w:hanging="93"/>
        <w:jc w:val="left"/>
      </w:pPr>
      <w:rPr>
        <w:rFonts w:hint="default" w:ascii="Times New Roman" w:hAnsi="Times New Roman" w:eastAsia="Times New Roman" w:cs="Times New Roman"/>
        <w:b/>
        <w:bCs/>
        <w:spacing w:val="-3"/>
        <w:w w:val="101"/>
        <w:sz w:val="10"/>
        <w:szCs w:val="10"/>
        <w:lang w:val="es-es" w:eastAsia="es-es" w:bidi="es-es"/>
      </w:rPr>
    </w:lvl>
    <w:lvl w:ilvl="1">
      <w:start w:val="0"/>
      <w:numFmt w:val="bullet"/>
      <w:lvlText w:val="•"/>
      <w:lvlJc w:val="left"/>
      <w:pPr>
        <w:ind w:left="416" w:hanging="93"/>
      </w:pPr>
      <w:rPr>
        <w:rFonts w:hint="default"/>
        <w:lang w:val="es-es" w:eastAsia="es-es" w:bidi="es-es"/>
      </w:rPr>
    </w:lvl>
    <w:lvl w:ilvl="2">
      <w:start w:val="0"/>
      <w:numFmt w:val="bullet"/>
      <w:lvlText w:val="•"/>
      <w:lvlJc w:val="left"/>
      <w:pPr>
        <w:ind w:left="653" w:hanging="93"/>
      </w:pPr>
      <w:rPr>
        <w:rFonts w:hint="default"/>
        <w:lang w:val="es-es" w:eastAsia="es-es" w:bidi="es-es"/>
      </w:rPr>
    </w:lvl>
    <w:lvl w:ilvl="3">
      <w:start w:val="0"/>
      <w:numFmt w:val="bullet"/>
      <w:lvlText w:val="•"/>
      <w:lvlJc w:val="left"/>
      <w:pPr>
        <w:ind w:left="890" w:hanging="93"/>
      </w:pPr>
      <w:rPr>
        <w:rFonts w:hint="default"/>
        <w:lang w:val="es-es" w:eastAsia="es-es" w:bidi="es-es"/>
      </w:rPr>
    </w:lvl>
    <w:lvl w:ilvl="4">
      <w:start w:val="0"/>
      <w:numFmt w:val="bullet"/>
      <w:lvlText w:val="•"/>
      <w:lvlJc w:val="left"/>
      <w:pPr>
        <w:ind w:left="1127" w:hanging="93"/>
      </w:pPr>
      <w:rPr>
        <w:rFonts w:hint="default"/>
        <w:lang w:val="es-es" w:eastAsia="es-es" w:bidi="es-es"/>
      </w:rPr>
    </w:lvl>
    <w:lvl w:ilvl="5">
      <w:start w:val="0"/>
      <w:numFmt w:val="bullet"/>
      <w:lvlText w:val="•"/>
      <w:lvlJc w:val="left"/>
      <w:pPr>
        <w:ind w:left="1364" w:hanging="93"/>
      </w:pPr>
      <w:rPr>
        <w:rFonts w:hint="default"/>
        <w:lang w:val="es-es" w:eastAsia="es-es" w:bidi="es-es"/>
      </w:rPr>
    </w:lvl>
    <w:lvl w:ilvl="6">
      <w:start w:val="0"/>
      <w:numFmt w:val="bullet"/>
      <w:lvlText w:val="•"/>
      <w:lvlJc w:val="left"/>
      <w:pPr>
        <w:ind w:left="1600" w:hanging="93"/>
      </w:pPr>
      <w:rPr>
        <w:rFonts w:hint="default"/>
        <w:lang w:val="es-es" w:eastAsia="es-es" w:bidi="es-es"/>
      </w:rPr>
    </w:lvl>
    <w:lvl w:ilvl="7">
      <w:start w:val="0"/>
      <w:numFmt w:val="bullet"/>
      <w:lvlText w:val="•"/>
      <w:lvlJc w:val="left"/>
      <w:pPr>
        <w:ind w:left="1837" w:hanging="93"/>
      </w:pPr>
      <w:rPr>
        <w:rFonts w:hint="default"/>
        <w:lang w:val="es-es" w:eastAsia="es-es" w:bidi="es-es"/>
      </w:rPr>
    </w:lvl>
    <w:lvl w:ilvl="8">
      <w:start w:val="0"/>
      <w:numFmt w:val="bullet"/>
      <w:lvlText w:val="•"/>
      <w:lvlJc w:val="left"/>
      <w:pPr>
        <w:ind w:left="2074" w:hanging="93"/>
      </w:pPr>
      <w:rPr>
        <w:rFonts w:hint="default"/>
        <w:lang w:val="es-es" w:eastAsia="es-es" w:bidi="es-es"/>
      </w:rPr>
    </w:lvl>
  </w:abstractNum>
  <w:abstractNum w:abstractNumId="1">
    <w:multiLevelType w:val="hybridMultilevel"/>
    <w:lvl w:ilvl="0">
      <w:start w:val="18"/>
      <w:numFmt w:val="upperLetter"/>
      <w:lvlText w:val="%1"/>
      <w:lvlJc w:val="left"/>
      <w:pPr>
        <w:ind w:left="1169" w:hanging="648"/>
        <w:jc w:val="left"/>
      </w:pPr>
      <w:rPr>
        <w:rFonts w:hint="default"/>
        <w:lang w:val="es-es" w:eastAsia="es-es" w:bidi="es-es"/>
      </w:rPr>
    </w:lvl>
    <w:lvl w:ilvl="1">
      <w:start w:val="15"/>
      <w:numFmt w:val="upperLetter"/>
      <w:lvlText w:val="%1.%2"/>
      <w:lvlJc w:val="left"/>
      <w:pPr>
        <w:ind w:left="1169" w:hanging="648"/>
        <w:jc w:val="left"/>
      </w:pPr>
      <w:rPr>
        <w:rFonts w:hint="default"/>
        <w:lang w:val="es-es" w:eastAsia="es-es" w:bidi="es-es"/>
      </w:rPr>
    </w:lvl>
    <w:lvl w:ilvl="2">
      <w:start w:val="1"/>
      <w:numFmt w:val="upperLetter"/>
      <w:lvlText w:val="%1.%2.%3"/>
      <w:lvlJc w:val="left"/>
      <w:pPr>
        <w:ind w:left="1169" w:hanging="648"/>
        <w:jc w:val="left"/>
      </w:pPr>
      <w:rPr>
        <w:rFonts w:hint="default"/>
        <w:lang w:val="es-es" w:eastAsia="es-es" w:bidi="es-es"/>
      </w:rPr>
    </w:lvl>
    <w:lvl w:ilvl="3">
      <w:start w:val="1"/>
      <w:numFmt w:val="upperLetter"/>
      <w:lvlText w:val="%4)"/>
      <w:lvlJc w:val="left"/>
      <w:pPr>
        <w:ind w:left="3387" w:hanging="312"/>
        <w:jc w:val="right"/>
      </w:pPr>
      <w:rPr>
        <w:rFonts w:hint="default" w:ascii="Arial Narrow" w:hAnsi="Arial Narrow" w:eastAsia="Arial Narrow" w:cs="Arial Narrow"/>
        <w:b/>
        <w:bCs/>
        <w:spacing w:val="-1"/>
        <w:w w:val="101"/>
        <w:sz w:val="17"/>
        <w:szCs w:val="17"/>
        <w:lang w:val="es-es" w:eastAsia="es-es" w:bidi="es-es"/>
      </w:rPr>
    </w:lvl>
    <w:lvl w:ilvl="4">
      <w:start w:val="0"/>
      <w:numFmt w:val="bullet"/>
      <w:lvlText w:val="•"/>
      <w:lvlJc w:val="left"/>
      <w:pPr>
        <w:ind w:left="5640" w:hanging="312"/>
      </w:pPr>
      <w:rPr>
        <w:rFonts w:hint="default"/>
        <w:lang w:val="es-es" w:eastAsia="es-es" w:bidi="es-es"/>
      </w:rPr>
    </w:lvl>
    <w:lvl w:ilvl="5">
      <w:start w:val="0"/>
      <w:numFmt w:val="bullet"/>
      <w:lvlText w:val="•"/>
      <w:lvlJc w:val="left"/>
      <w:pPr>
        <w:ind w:left="6393" w:hanging="312"/>
      </w:pPr>
      <w:rPr>
        <w:rFonts w:hint="default"/>
        <w:lang w:val="es-es" w:eastAsia="es-es" w:bidi="es-es"/>
      </w:rPr>
    </w:lvl>
    <w:lvl w:ilvl="6">
      <w:start w:val="0"/>
      <w:numFmt w:val="bullet"/>
      <w:lvlText w:val="•"/>
      <w:lvlJc w:val="left"/>
      <w:pPr>
        <w:ind w:left="7146" w:hanging="312"/>
      </w:pPr>
      <w:rPr>
        <w:rFonts w:hint="default"/>
        <w:lang w:val="es-es" w:eastAsia="es-es" w:bidi="es-es"/>
      </w:rPr>
    </w:lvl>
    <w:lvl w:ilvl="7">
      <w:start w:val="0"/>
      <w:numFmt w:val="bullet"/>
      <w:lvlText w:val="•"/>
      <w:lvlJc w:val="left"/>
      <w:pPr>
        <w:ind w:left="7900" w:hanging="312"/>
      </w:pPr>
      <w:rPr>
        <w:rFonts w:hint="default"/>
        <w:lang w:val="es-es" w:eastAsia="es-es" w:bidi="es-es"/>
      </w:rPr>
    </w:lvl>
    <w:lvl w:ilvl="8">
      <w:start w:val="0"/>
      <w:numFmt w:val="bullet"/>
      <w:lvlText w:val="•"/>
      <w:lvlJc w:val="left"/>
      <w:pPr>
        <w:ind w:left="8653" w:hanging="312"/>
      </w:pPr>
      <w:rPr>
        <w:rFonts w:hint="default"/>
        <w:lang w:val="es-es" w:eastAsia="es-es" w:bidi="es-es"/>
      </w:rPr>
    </w:lvl>
  </w:abstractNum>
  <w:abstractNum w:abstractNumId="0">
    <w:multiLevelType w:val="hybridMultilevel"/>
    <w:lvl w:ilvl="0">
      <w:start w:val="0"/>
      <w:numFmt w:val="bullet"/>
      <w:lvlText w:val=""/>
      <w:lvlJc w:val="left"/>
      <w:pPr>
        <w:ind w:left="522" w:hanging="708"/>
      </w:pPr>
      <w:rPr>
        <w:rFonts w:hint="default" w:ascii="Symbol" w:hAnsi="Symbol" w:eastAsia="Symbol" w:cs="Symbol"/>
        <w:w w:val="100"/>
        <w:sz w:val="24"/>
        <w:szCs w:val="24"/>
        <w:lang w:val="es-es" w:eastAsia="es-es" w:bidi="es-es"/>
      </w:rPr>
    </w:lvl>
    <w:lvl w:ilvl="1">
      <w:start w:val="0"/>
      <w:numFmt w:val="bullet"/>
      <w:lvlText w:val=""/>
      <w:lvlJc w:val="left"/>
      <w:pPr>
        <w:ind w:left="522" w:hanging="348"/>
      </w:pPr>
      <w:rPr>
        <w:rFonts w:hint="default" w:ascii="Symbol" w:hAnsi="Symbol" w:eastAsia="Symbol" w:cs="Symbol"/>
        <w:w w:val="100"/>
        <w:sz w:val="24"/>
        <w:szCs w:val="24"/>
        <w:lang w:val="es-es" w:eastAsia="es-es" w:bidi="es-es"/>
      </w:rPr>
    </w:lvl>
    <w:lvl w:ilvl="2">
      <w:start w:val="0"/>
      <w:numFmt w:val="bullet"/>
      <w:lvlText w:val="•"/>
      <w:lvlJc w:val="left"/>
      <w:pPr>
        <w:ind w:left="2541" w:hanging="348"/>
      </w:pPr>
      <w:rPr>
        <w:rFonts w:hint="default"/>
        <w:lang w:val="es-es" w:eastAsia="es-es" w:bidi="es-es"/>
      </w:rPr>
    </w:lvl>
    <w:lvl w:ilvl="3">
      <w:start w:val="0"/>
      <w:numFmt w:val="bullet"/>
      <w:lvlText w:val="•"/>
      <w:lvlJc w:val="left"/>
      <w:pPr>
        <w:ind w:left="3551" w:hanging="348"/>
      </w:pPr>
      <w:rPr>
        <w:rFonts w:hint="default"/>
        <w:lang w:val="es-es" w:eastAsia="es-es" w:bidi="es-es"/>
      </w:rPr>
    </w:lvl>
    <w:lvl w:ilvl="4">
      <w:start w:val="0"/>
      <w:numFmt w:val="bullet"/>
      <w:lvlText w:val="•"/>
      <w:lvlJc w:val="left"/>
      <w:pPr>
        <w:ind w:left="4562" w:hanging="348"/>
      </w:pPr>
      <w:rPr>
        <w:rFonts w:hint="default"/>
        <w:lang w:val="es-es" w:eastAsia="es-es" w:bidi="es-es"/>
      </w:rPr>
    </w:lvl>
    <w:lvl w:ilvl="5">
      <w:start w:val="0"/>
      <w:numFmt w:val="bullet"/>
      <w:lvlText w:val="•"/>
      <w:lvlJc w:val="left"/>
      <w:pPr>
        <w:ind w:left="5573" w:hanging="348"/>
      </w:pPr>
      <w:rPr>
        <w:rFonts w:hint="default"/>
        <w:lang w:val="es-es" w:eastAsia="es-es" w:bidi="es-es"/>
      </w:rPr>
    </w:lvl>
    <w:lvl w:ilvl="6">
      <w:start w:val="0"/>
      <w:numFmt w:val="bullet"/>
      <w:lvlText w:val="•"/>
      <w:lvlJc w:val="left"/>
      <w:pPr>
        <w:ind w:left="6583" w:hanging="348"/>
      </w:pPr>
      <w:rPr>
        <w:rFonts w:hint="default"/>
        <w:lang w:val="es-es" w:eastAsia="es-es" w:bidi="es-es"/>
      </w:rPr>
    </w:lvl>
    <w:lvl w:ilvl="7">
      <w:start w:val="0"/>
      <w:numFmt w:val="bullet"/>
      <w:lvlText w:val="•"/>
      <w:lvlJc w:val="left"/>
      <w:pPr>
        <w:ind w:left="7594" w:hanging="348"/>
      </w:pPr>
      <w:rPr>
        <w:rFonts w:hint="default"/>
        <w:lang w:val="es-es" w:eastAsia="es-es" w:bidi="es-es"/>
      </w:rPr>
    </w:lvl>
    <w:lvl w:ilvl="8">
      <w:start w:val="0"/>
      <w:numFmt w:val="bullet"/>
      <w:lvlText w:val="•"/>
      <w:lvlJc w:val="left"/>
      <w:pPr>
        <w:ind w:left="8605" w:hanging="348"/>
      </w:pPr>
      <w:rPr>
        <w:rFonts w:hint="default"/>
        <w:lang w:val="es-es" w:eastAsia="es-es" w:bidi="es-es"/>
      </w:rPr>
    </w:lvl>
  </w:abstract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s-es" w:eastAsia="es-es" w:bidi="es-es"/>
    </w:rPr>
  </w:style>
  <w:style w:styleId="BodyText" w:type="paragraph">
    <w:name w:val="Body Text"/>
    <w:basedOn w:val="Normal"/>
    <w:uiPriority w:val="1"/>
    <w:qFormat/>
    <w:pPr/>
    <w:rPr>
      <w:rFonts w:ascii="Arial Narrow" w:hAnsi="Arial Narrow" w:eastAsia="Arial Narrow" w:cs="Arial Narrow"/>
      <w:sz w:val="20"/>
      <w:szCs w:val="20"/>
      <w:lang w:val="es-es" w:eastAsia="es-es" w:bidi="es-es"/>
    </w:rPr>
  </w:style>
  <w:style w:styleId="Heading1" w:type="paragraph">
    <w:name w:val="Heading 1"/>
    <w:basedOn w:val="Normal"/>
    <w:uiPriority w:val="1"/>
    <w:qFormat/>
    <w:pPr>
      <w:spacing w:before="85"/>
      <w:ind w:left="522"/>
      <w:outlineLvl w:val="1"/>
    </w:pPr>
    <w:rPr>
      <w:rFonts w:ascii="Times New Roman" w:hAnsi="Times New Roman" w:eastAsia="Times New Roman" w:cs="Times New Roman"/>
      <w:sz w:val="22"/>
      <w:szCs w:val="22"/>
      <w:lang w:val="es-es" w:eastAsia="es-es" w:bidi="es-es"/>
    </w:rPr>
  </w:style>
  <w:style w:styleId="Heading2" w:type="paragraph">
    <w:name w:val="Heading 2"/>
    <w:basedOn w:val="Normal"/>
    <w:uiPriority w:val="1"/>
    <w:qFormat/>
    <w:pPr>
      <w:ind w:left="1707"/>
      <w:jc w:val="both"/>
      <w:outlineLvl w:val="2"/>
    </w:pPr>
    <w:rPr>
      <w:rFonts w:ascii="Arial Narrow" w:hAnsi="Arial Narrow" w:eastAsia="Arial Narrow" w:cs="Arial Narrow"/>
      <w:b/>
      <w:bCs/>
      <w:sz w:val="20"/>
      <w:szCs w:val="20"/>
      <w:u w:val="single" w:color="000000"/>
      <w:lang w:val="es-es" w:eastAsia="es-es" w:bidi="es-es"/>
    </w:rPr>
  </w:style>
  <w:style w:styleId="ListParagraph" w:type="paragraph">
    <w:name w:val="List Paragraph"/>
    <w:basedOn w:val="Normal"/>
    <w:uiPriority w:val="1"/>
    <w:qFormat/>
    <w:pPr>
      <w:ind w:left="1707" w:hanging="312"/>
      <w:jc w:val="both"/>
    </w:pPr>
    <w:rPr>
      <w:rFonts w:ascii="Arial Narrow" w:hAnsi="Arial Narrow" w:eastAsia="Arial Narrow" w:cs="Arial Narrow"/>
      <w:lang w:val="es-es" w:eastAsia="es-es" w:bidi="es-es"/>
    </w:rPr>
  </w:style>
  <w:style w:styleId="TableParagraph" w:type="paragraph">
    <w:name w:val="Table Paragraph"/>
    <w:basedOn w:val="Normal"/>
    <w:uiPriority w:val="1"/>
    <w:qFormat/>
    <w:pPr/>
    <w:rPr>
      <w:rFonts w:ascii="Arial Narrow" w:hAnsi="Arial Narrow" w:eastAsia="Arial Narrow" w:cs="Arial Narrow"/>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auditoria@cyoauditores.com" TargetMode="External"/><Relationship Id="rId7" Type="http://schemas.openxmlformats.org/officeDocument/2006/relationships/hyperlink" Target="http://www.cyoauditore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20" Type="http://schemas.openxmlformats.org/officeDocument/2006/relationships/image" Target="media/image2.png"/><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header" Target="header7.xml"/><Relationship Id="rId24" Type="http://schemas.openxmlformats.org/officeDocument/2006/relationships/footer" Target="footer7.xml"/><Relationship Id="rId25" Type="http://schemas.openxmlformats.org/officeDocument/2006/relationships/header" Target="header8.xml"/><Relationship Id="rId26" Type="http://schemas.openxmlformats.org/officeDocument/2006/relationships/footer" Target="footer8.xml"/><Relationship Id="rId27" Type="http://schemas.openxmlformats.org/officeDocument/2006/relationships/header" Target="header9.xml"/><Relationship Id="rId28" Type="http://schemas.openxmlformats.org/officeDocument/2006/relationships/footer" Target="footer9.xml"/><Relationship Id="rId29" Type="http://schemas.openxmlformats.org/officeDocument/2006/relationships/header" Target="header10.xml"/><Relationship Id="rId30" Type="http://schemas.openxmlformats.org/officeDocument/2006/relationships/footer" Target="footer10.xml"/><Relationship Id="rId31" Type="http://schemas.openxmlformats.org/officeDocument/2006/relationships/header" Target="header11.xml"/><Relationship Id="rId32" Type="http://schemas.openxmlformats.org/officeDocument/2006/relationships/footer" Target="footer11.xml"/><Relationship Id="rId33" Type="http://schemas.openxmlformats.org/officeDocument/2006/relationships/header" Target="header12.xml"/><Relationship Id="rId34" Type="http://schemas.openxmlformats.org/officeDocument/2006/relationships/footer" Target="footer12.xml"/><Relationship Id="rId35" Type="http://schemas.openxmlformats.org/officeDocument/2006/relationships/header" Target="header13.xml"/><Relationship Id="rId36" Type="http://schemas.openxmlformats.org/officeDocument/2006/relationships/footer" Target="footer13.xml"/><Relationship Id="rId37" Type="http://schemas.openxmlformats.org/officeDocument/2006/relationships/header" Target="header14.xml"/><Relationship Id="rId38" Type="http://schemas.openxmlformats.org/officeDocument/2006/relationships/footer" Target="footer14.xml"/><Relationship Id="rId39" Type="http://schemas.openxmlformats.org/officeDocument/2006/relationships/image" Target="media/image7.png"/><Relationship Id="rId40" Type="http://schemas.openxmlformats.org/officeDocument/2006/relationships/image" Target="media/image8.png"/><Relationship Id="rId41" Type="http://schemas.openxmlformats.org/officeDocument/2006/relationships/header" Target="header15.xml"/><Relationship Id="rId42" Type="http://schemas.openxmlformats.org/officeDocument/2006/relationships/footer" Target="footer15.xml"/><Relationship Id="rId43" Type="http://schemas.openxmlformats.org/officeDocument/2006/relationships/header" Target="header16.xml"/><Relationship Id="rId44" Type="http://schemas.openxmlformats.org/officeDocument/2006/relationships/footer" Target="footer16.xml"/><Relationship Id="rId45" Type="http://schemas.openxmlformats.org/officeDocument/2006/relationships/header" Target="header17.xml"/><Relationship Id="rId46" Type="http://schemas.openxmlformats.org/officeDocument/2006/relationships/footer" Target="footer17.xml"/><Relationship Id="rId47" Type="http://schemas.openxmlformats.org/officeDocument/2006/relationships/header" Target="header18.xml"/><Relationship Id="rId48" Type="http://schemas.openxmlformats.org/officeDocument/2006/relationships/footer" Target="footer18.xml"/><Relationship Id="rId49" Type="http://schemas.openxmlformats.org/officeDocument/2006/relationships/header" Target="header19.xml"/><Relationship Id="rId50" Type="http://schemas.openxmlformats.org/officeDocument/2006/relationships/footer" Target="footer19.xml"/><Relationship Id="rId51" Type="http://schemas.openxmlformats.org/officeDocument/2006/relationships/image" Target="media/image9.png"/><Relationship Id="rId52" Type="http://schemas.openxmlformats.org/officeDocument/2006/relationships/header" Target="header20.xml"/><Relationship Id="rId53" Type="http://schemas.openxmlformats.org/officeDocument/2006/relationships/footer" Target="footer20.xml"/><Relationship Id="rId54" Type="http://schemas.openxmlformats.org/officeDocument/2006/relationships/header" Target="header21.xml"/><Relationship Id="rId55" Type="http://schemas.openxmlformats.org/officeDocument/2006/relationships/footer" Target="footer21.xml"/><Relationship Id="rId56" Type="http://schemas.openxmlformats.org/officeDocument/2006/relationships/header" Target="header22.xml"/><Relationship Id="rId57" Type="http://schemas.openxmlformats.org/officeDocument/2006/relationships/footer" Target="footer22.xml"/><Relationship Id="rId58" Type="http://schemas.openxmlformats.org/officeDocument/2006/relationships/header" Target="header23.xml"/><Relationship Id="rId59" Type="http://schemas.openxmlformats.org/officeDocument/2006/relationships/footer" Target="footer23.xml"/><Relationship Id="rId60" Type="http://schemas.openxmlformats.org/officeDocument/2006/relationships/header" Target="header24.xml"/><Relationship Id="rId61" Type="http://schemas.openxmlformats.org/officeDocument/2006/relationships/footer" Target="footer24.xml"/><Relationship Id="rId62" Type="http://schemas.openxmlformats.org/officeDocument/2006/relationships/header" Target="header25.xml"/><Relationship Id="rId63" Type="http://schemas.openxmlformats.org/officeDocument/2006/relationships/footer" Target="footer25.xml"/><Relationship Id="rId64" Type="http://schemas.openxmlformats.org/officeDocument/2006/relationships/header" Target="header26.xml"/><Relationship Id="rId65" Type="http://schemas.openxmlformats.org/officeDocument/2006/relationships/footer" Target="footer26.xml"/><Relationship Id="rId66" Type="http://schemas.openxmlformats.org/officeDocument/2006/relationships/header" Target="header27.xml"/><Relationship Id="rId67" Type="http://schemas.openxmlformats.org/officeDocument/2006/relationships/footer" Target="footer27.xml"/><Relationship Id="rId68" Type="http://schemas.openxmlformats.org/officeDocument/2006/relationships/header" Target="header28.xml"/><Relationship Id="rId69" Type="http://schemas.openxmlformats.org/officeDocument/2006/relationships/footer" Target="footer28.xml"/><Relationship Id="rId70" Type="http://schemas.openxmlformats.org/officeDocument/2006/relationships/header" Target="header29.xml"/><Relationship Id="rId71" Type="http://schemas.openxmlformats.org/officeDocument/2006/relationships/footer" Target="footer29.xml"/><Relationship Id="rId72" Type="http://schemas.openxmlformats.org/officeDocument/2006/relationships/header" Target="header30.xml"/><Relationship Id="rId73" Type="http://schemas.openxmlformats.org/officeDocument/2006/relationships/footer" Target="footer30.xml"/><Relationship Id="rId74" Type="http://schemas.openxmlformats.org/officeDocument/2006/relationships/header" Target="header31.xml"/><Relationship Id="rId75" Type="http://schemas.openxmlformats.org/officeDocument/2006/relationships/footer" Target="footer31.xml"/><Relationship Id="rId76" Type="http://schemas.openxmlformats.org/officeDocument/2006/relationships/header" Target="header32.xml"/><Relationship Id="rId77" Type="http://schemas.openxmlformats.org/officeDocument/2006/relationships/footer" Target="footer32.xml"/><Relationship Id="rId78" Type="http://schemas.openxmlformats.org/officeDocument/2006/relationships/header" Target="header33.xml"/><Relationship Id="rId79" Type="http://schemas.openxmlformats.org/officeDocument/2006/relationships/footer" Target="footer33.xml"/><Relationship Id="rId80" Type="http://schemas.openxmlformats.org/officeDocument/2006/relationships/image" Target="media/image10.jpeg"/><Relationship Id="rId81" Type="http://schemas.openxmlformats.org/officeDocument/2006/relationships/header" Target="header34.xml"/><Relationship Id="rId82" Type="http://schemas.openxmlformats.org/officeDocument/2006/relationships/footer" Target="footer34.xml"/><Relationship Id="rId83" Type="http://schemas.openxmlformats.org/officeDocument/2006/relationships/image" Target="media/image11.png"/><Relationship Id="rId84" Type="http://schemas.openxmlformats.org/officeDocument/2006/relationships/image" Target="media/image3.png"/><Relationship Id="rId85" Type="http://schemas.openxmlformats.org/officeDocument/2006/relationships/image" Target="media/image12.png"/><Relationship Id="rId86" Type="http://schemas.openxmlformats.org/officeDocument/2006/relationships/image" Target="media/image13.png"/><Relationship Id="rId8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1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14.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15.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16.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17.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18.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19.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20.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2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2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2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24.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25.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26.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27.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28.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29.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30.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3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3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3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30.xml.rels><?xml version="1.0" encoding="UTF-8" standalone="yes"?>
<Relationships xmlns="http://schemas.openxmlformats.org/package/2006/relationships"><Relationship Id="rId1" Type="http://schemas.openxmlformats.org/officeDocument/2006/relationships/image" Target="media/image2.png"/></Relationships>

</file>

<file path=word/_rels/header3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2022-07-14T10:06:28Z</dcterms:created>
  <dcterms:modified xsi:type="dcterms:W3CDTF">2022-07-14T10:06:28Z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LastSaved">
    <vt:filetime>2022-07-14T00:00:00Z</vt:filetime>
  </property>
</Properties>
</file>