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DC" w:rsidRDefault="00A032DC" w:rsidP="00A032DC">
      <w:r>
        <w:t>A través de este Canal Ético, queremos habilitar un canal que permita denunciar las irregularidades/incumplimientos sobre normativa aplicable a nuestra empresa, así como las malas prácticas cometidas por nuestro personal en el ejercicio de sus tareas.  En el siguiente formulario podrás indicar tu denuncia, en forma nominativa o anónima, la cual será tramitada por una entidad especializada en el tratamiento ético empresarial.</w:t>
      </w:r>
    </w:p>
    <w:p w:rsidR="00A032DC" w:rsidRPr="00A032DC" w:rsidRDefault="00A032DC" w:rsidP="00A032DC">
      <w:pPr>
        <w:spacing w:before="240" w:after="300" w:line="240" w:lineRule="auto"/>
        <w:jc w:val="center"/>
        <w:outlineLvl w:val="1"/>
        <w:rPr>
          <w:rFonts w:eastAsia="Times New Roman" w:cstheme="minorHAnsi"/>
          <w:b/>
          <w:bCs/>
          <w:color w:val="444444"/>
          <w:sz w:val="42"/>
          <w:szCs w:val="42"/>
          <w:lang w:eastAsia="es-ES"/>
        </w:rPr>
      </w:pPr>
      <w:r w:rsidRPr="00A032DC">
        <w:rPr>
          <w:rFonts w:eastAsia="Times New Roman" w:cstheme="minorHAnsi"/>
          <w:b/>
          <w:bCs/>
          <w:color w:val="444444"/>
          <w:sz w:val="42"/>
          <w:szCs w:val="42"/>
          <w:lang w:eastAsia="es-ES"/>
        </w:rPr>
        <w:t>Canal Ético</w:t>
      </w:r>
    </w:p>
    <w:p w:rsidR="00A032DC" w:rsidRDefault="00A032DC" w:rsidP="00A032DC">
      <w:pPr>
        <w:spacing w:after="75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sz w:val="24"/>
          <w:szCs w:val="24"/>
          <w:lang w:eastAsia="es-ES"/>
        </w:rPr>
        <w:t>Bienvenido a nuestro Canal Ético, si tiene una denuncia o queja que realizar, complete el siguiente formulario. Si desea mantenerse en el anonimato, simplemente marque la casilla de Denuncia anónima.</w:t>
      </w:r>
    </w:p>
    <w:p w:rsidR="00A032DC" w:rsidRPr="00A032DC" w:rsidRDefault="00A032DC" w:rsidP="00A032DC">
      <w:pPr>
        <w:spacing w:after="750" w:line="240" w:lineRule="auto"/>
        <w:rPr>
          <w:rFonts w:eastAsia="Times New Roman" w:cstheme="minorHAnsi"/>
          <w:vanish/>
          <w:sz w:val="16"/>
          <w:szCs w:val="16"/>
          <w:lang w:eastAsia="es-ES"/>
        </w:rPr>
      </w:pPr>
      <w:r w:rsidRPr="00A032DC">
        <w:rPr>
          <w:rFonts w:eastAsia="Times New Roman" w:cstheme="minorHAnsi"/>
          <w:vanish/>
          <w:sz w:val="16"/>
          <w:szCs w:val="16"/>
          <w:lang w:eastAsia="es-ES"/>
        </w:rPr>
        <w:t>Principio del formulario</w:t>
      </w:r>
    </w:p>
    <w:p w:rsidR="00A032DC" w:rsidRDefault="00A032DC" w:rsidP="00A032DC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sz w:val="24"/>
          <w:szCs w:val="24"/>
          <w:lang w:eastAsia="es-ES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20.25pt;height:18pt" o:ole="">
            <v:imagedata r:id="rId4" o:title=""/>
          </v:shape>
          <w:control r:id="rId5" w:name="DefaultOcxName" w:shapeid="_x0000_i1089"/>
        </w:object>
      </w:r>
      <w:r w:rsidRPr="00A032DC">
        <w:rPr>
          <w:rFonts w:eastAsia="Times New Roman" w:cstheme="minorHAnsi"/>
          <w:sz w:val="24"/>
          <w:szCs w:val="24"/>
          <w:lang w:eastAsia="es-ES"/>
        </w:rPr>
        <w:t> Comunicación anónima</w:t>
      </w:r>
    </w:p>
    <w:p w:rsidR="00A032DC" w:rsidRPr="00A032DC" w:rsidRDefault="00A032DC" w:rsidP="00A032DC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A032DC" w:rsidRPr="00A032DC" w:rsidRDefault="00A032DC" w:rsidP="00A032DC">
      <w:pPr>
        <w:spacing w:line="240" w:lineRule="auto"/>
        <w:rPr>
          <w:rFonts w:eastAsia="Times New Roman" w:cstheme="minorHAnsi"/>
          <w:b/>
          <w:bCs/>
          <w:sz w:val="27"/>
          <w:szCs w:val="27"/>
          <w:lang w:eastAsia="es-ES"/>
        </w:rPr>
      </w:pPr>
      <w:r w:rsidRPr="00A032DC">
        <w:rPr>
          <w:rFonts w:eastAsia="Times New Roman" w:cstheme="minorHAnsi"/>
          <w:b/>
          <w:bCs/>
          <w:sz w:val="27"/>
          <w:szCs w:val="27"/>
          <w:lang w:eastAsia="es-ES"/>
        </w:rPr>
        <w:t>Sus datos personales</w:t>
      </w:r>
    </w:p>
    <w:p w:rsidR="00A032DC" w:rsidRPr="00A032DC" w:rsidRDefault="00A032DC" w:rsidP="00A032DC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sz w:val="24"/>
          <w:szCs w:val="24"/>
          <w:lang w:eastAsia="es-ES"/>
        </w:rPr>
        <w:t>Su nombre</w:t>
      </w:r>
    </w:p>
    <w:p w:rsidR="00A032DC" w:rsidRPr="00A032DC" w:rsidRDefault="00A032DC" w:rsidP="00A032DC">
      <w:pPr>
        <w:spacing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sz w:val="24"/>
          <w:szCs w:val="24"/>
          <w:lang w:eastAsia="es-ES"/>
        </w:rPr>
        <w:object w:dxaOrig="405" w:dyaOrig="360">
          <v:shape id="_x0000_i1078" type="#_x0000_t75" style="width:53.25pt;height:18pt" o:ole="">
            <v:imagedata r:id="rId6" o:title=""/>
          </v:shape>
          <w:control r:id="rId7" w:name="DefaultOcxName1" w:shapeid="_x0000_i1078"/>
        </w:object>
      </w:r>
    </w:p>
    <w:p w:rsidR="00A032DC" w:rsidRPr="00A032DC" w:rsidRDefault="00A032DC" w:rsidP="00A032DC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sz w:val="24"/>
          <w:szCs w:val="24"/>
          <w:lang w:eastAsia="es-ES"/>
        </w:rPr>
        <w:t>Apellido/s</w:t>
      </w:r>
    </w:p>
    <w:p w:rsidR="00A032DC" w:rsidRPr="00A032DC" w:rsidRDefault="00A032DC" w:rsidP="00A032DC">
      <w:pPr>
        <w:spacing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sz w:val="24"/>
          <w:szCs w:val="24"/>
          <w:lang w:eastAsia="es-ES"/>
        </w:rPr>
        <w:object w:dxaOrig="405" w:dyaOrig="360">
          <v:shape id="_x0000_i1075" type="#_x0000_t75" style="width:53.25pt;height:18pt" o:ole="">
            <v:imagedata r:id="rId6" o:title=""/>
          </v:shape>
          <w:control r:id="rId8" w:name="DefaultOcxName2" w:shapeid="_x0000_i1075"/>
        </w:object>
      </w:r>
    </w:p>
    <w:p w:rsidR="00A032DC" w:rsidRDefault="00A032DC" w:rsidP="00A032DC">
      <w:pPr>
        <w:spacing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sz w:val="24"/>
          <w:szCs w:val="24"/>
          <w:lang w:eastAsia="es-ES"/>
        </w:rPr>
        <w:t>Email</w:t>
      </w:r>
    </w:p>
    <w:p w:rsidR="00A032DC" w:rsidRPr="00A032DC" w:rsidRDefault="00A032DC" w:rsidP="00A032DC">
      <w:pPr>
        <w:spacing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sz w:val="24"/>
          <w:szCs w:val="24"/>
          <w:lang w:eastAsia="es-ES"/>
        </w:rPr>
        <w:object w:dxaOrig="405" w:dyaOrig="360">
          <v:shape id="_x0000_i1077" type="#_x0000_t75" style="width:49.5pt;height:18pt" o:ole="">
            <v:imagedata r:id="rId9" o:title=""/>
          </v:shape>
          <w:control r:id="rId10" w:name="DefaultOcxName12" w:shapeid="_x0000_i1077"/>
        </w:object>
      </w:r>
    </w:p>
    <w:p w:rsidR="00A032DC" w:rsidRDefault="00A032DC" w:rsidP="00A032DC">
      <w:pPr>
        <w:spacing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sz w:val="24"/>
          <w:szCs w:val="24"/>
          <w:lang w:eastAsia="es-ES"/>
        </w:rPr>
        <w:t>Teléfono</w:t>
      </w:r>
    </w:p>
    <w:p w:rsidR="00A032DC" w:rsidRPr="00A032DC" w:rsidRDefault="00A032DC" w:rsidP="00A032DC">
      <w:pPr>
        <w:spacing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sz w:val="24"/>
          <w:szCs w:val="24"/>
          <w:lang w:eastAsia="es-ES"/>
        </w:rPr>
        <w:object w:dxaOrig="405" w:dyaOrig="360">
          <v:shape id="_x0000_i1080" type="#_x0000_t75" style="width:49.5pt;height:18pt" o:ole="">
            <v:imagedata r:id="rId9" o:title=""/>
          </v:shape>
          <w:control r:id="rId11" w:name="DefaultOcxName13" w:shapeid="_x0000_i1080"/>
        </w:object>
      </w:r>
    </w:p>
    <w:p w:rsidR="00A032DC" w:rsidRPr="00A032DC" w:rsidRDefault="00A032DC" w:rsidP="00A032DC">
      <w:pPr>
        <w:spacing w:line="240" w:lineRule="auto"/>
        <w:rPr>
          <w:rFonts w:eastAsia="Times New Roman" w:cstheme="minorHAnsi"/>
          <w:b/>
          <w:bCs/>
          <w:sz w:val="27"/>
          <w:szCs w:val="27"/>
          <w:lang w:eastAsia="es-ES"/>
        </w:rPr>
      </w:pPr>
      <w:r w:rsidRPr="00A032DC">
        <w:rPr>
          <w:rFonts w:eastAsia="Times New Roman" w:cstheme="minorHAnsi"/>
          <w:b/>
          <w:bCs/>
          <w:sz w:val="27"/>
          <w:szCs w:val="27"/>
          <w:lang w:eastAsia="es-ES"/>
        </w:rPr>
        <w:t>Comunicación</w:t>
      </w:r>
    </w:p>
    <w:p w:rsidR="00A032DC" w:rsidRPr="00A032DC" w:rsidRDefault="00A032DC" w:rsidP="00A032DC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sz w:val="24"/>
          <w:szCs w:val="24"/>
          <w:lang w:eastAsia="es-ES"/>
        </w:rPr>
        <w:t>Tipo de Comunicación</w:t>
      </w:r>
    </w:p>
    <w:p w:rsidR="00A032DC" w:rsidRPr="00A032DC" w:rsidRDefault="00A032DC" w:rsidP="00A032DC">
      <w:pPr>
        <w:spacing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sz w:val="24"/>
          <w:szCs w:val="24"/>
          <w:lang w:eastAsia="es-ES"/>
        </w:rPr>
        <w:t> *</w:t>
      </w:r>
      <w:r w:rsidRPr="00A032DC">
        <w:rPr>
          <w:rFonts w:eastAsia="Times New Roman" w:cstheme="minorHAnsi"/>
          <w:sz w:val="24"/>
          <w:szCs w:val="24"/>
          <w:lang w:eastAsia="es-ES"/>
        </w:rPr>
        <w:object w:dxaOrig="405" w:dyaOrig="360">
          <v:shape id="_x0000_i1057" type="#_x0000_t75" style="width:232.5pt;height:18pt" o:ole="">
            <v:imagedata r:id="rId12" o:title=""/>
          </v:shape>
          <w:control r:id="rId13" w:name="DefaultOcxName3" w:shapeid="_x0000_i1057"/>
        </w:object>
      </w:r>
    </w:p>
    <w:p w:rsidR="00A032DC" w:rsidRPr="00A032DC" w:rsidRDefault="00A032DC" w:rsidP="00A032DC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sz w:val="24"/>
          <w:szCs w:val="24"/>
          <w:lang w:eastAsia="es-ES"/>
        </w:rPr>
        <w:t>Título de comunicación</w:t>
      </w:r>
    </w:p>
    <w:p w:rsidR="00A032DC" w:rsidRPr="00A032DC" w:rsidRDefault="00A032DC" w:rsidP="00A032DC">
      <w:pPr>
        <w:spacing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sz w:val="24"/>
          <w:szCs w:val="24"/>
          <w:lang w:eastAsia="es-ES"/>
        </w:rPr>
        <w:t> *</w:t>
      </w:r>
      <w:r w:rsidRPr="00A032DC">
        <w:rPr>
          <w:rFonts w:eastAsia="Times New Roman" w:cstheme="minorHAnsi"/>
          <w:sz w:val="24"/>
          <w:szCs w:val="24"/>
          <w:lang w:eastAsia="es-ES"/>
        </w:rPr>
        <w:object w:dxaOrig="405" w:dyaOrig="360">
          <v:shape id="_x0000_i1056" type="#_x0000_t75" style="width:53.25pt;height:18pt" o:ole="">
            <v:imagedata r:id="rId6" o:title=""/>
          </v:shape>
          <w:control r:id="rId14" w:name="DefaultOcxName4" w:shapeid="_x0000_i1056"/>
        </w:object>
      </w:r>
    </w:p>
    <w:p w:rsidR="00A032DC" w:rsidRPr="00A032DC" w:rsidRDefault="00A032DC" w:rsidP="00A032DC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sz w:val="24"/>
          <w:szCs w:val="24"/>
          <w:lang w:eastAsia="es-ES"/>
        </w:rPr>
        <w:t>Descripción de comunicación</w:t>
      </w:r>
    </w:p>
    <w:p w:rsidR="00A032DC" w:rsidRPr="00A032DC" w:rsidRDefault="00A032DC" w:rsidP="00A032DC">
      <w:pPr>
        <w:spacing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sz w:val="24"/>
          <w:szCs w:val="24"/>
          <w:lang w:eastAsia="es-ES"/>
        </w:rPr>
        <w:t> *</w:t>
      </w:r>
      <w:r w:rsidRPr="00A032DC">
        <w:rPr>
          <w:rFonts w:eastAsia="Times New Roman" w:cstheme="minorHAnsi"/>
          <w:sz w:val="24"/>
          <w:szCs w:val="24"/>
          <w:lang w:eastAsia="es-ES"/>
        </w:rPr>
        <w:object w:dxaOrig="405" w:dyaOrig="360">
          <v:shape id="_x0000_i1087" type="#_x0000_t75" style="width:136.5pt;height:69.75pt" o:ole="">
            <v:imagedata r:id="rId15" o:title=""/>
          </v:shape>
          <w:control r:id="rId16" w:name="DefaultOcxName5" w:shapeid="_x0000_i1087"/>
        </w:object>
      </w:r>
    </w:p>
    <w:p w:rsidR="00A032DC" w:rsidRPr="00A032DC" w:rsidRDefault="00A032DC" w:rsidP="00A032DC">
      <w:pPr>
        <w:spacing w:line="240" w:lineRule="auto"/>
        <w:rPr>
          <w:rFonts w:eastAsia="Times New Roman" w:cstheme="minorHAnsi"/>
          <w:b/>
          <w:bCs/>
          <w:sz w:val="27"/>
          <w:szCs w:val="27"/>
          <w:lang w:eastAsia="es-ES"/>
        </w:rPr>
      </w:pPr>
      <w:r w:rsidRPr="00A032DC">
        <w:rPr>
          <w:rFonts w:eastAsia="Times New Roman" w:cstheme="minorHAnsi"/>
          <w:b/>
          <w:bCs/>
          <w:sz w:val="27"/>
          <w:szCs w:val="27"/>
          <w:lang w:eastAsia="es-ES"/>
        </w:rPr>
        <w:t>Datos de la/s persona/s investigada/s</w:t>
      </w:r>
    </w:p>
    <w:p w:rsidR="00A032DC" w:rsidRPr="00A032DC" w:rsidRDefault="00A032DC" w:rsidP="00A032DC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sz w:val="24"/>
          <w:szCs w:val="24"/>
          <w:lang w:eastAsia="es-ES"/>
        </w:rPr>
        <w:t>Nombre</w:t>
      </w:r>
    </w:p>
    <w:p w:rsidR="00A032DC" w:rsidRPr="00A032DC" w:rsidRDefault="00A032DC" w:rsidP="00A032DC">
      <w:pPr>
        <w:spacing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sz w:val="24"/>
          <w:szCs w:val="24"/>
          <w:lang w:eastAsia="es-ES"/>
        </w:rPr>
        <w:lastRenderedPageBreak/>
        <w:object w:dxaOrig="405" w:dyaOrig="360">
          <v:shape id="_x0000_i1091" type="#_x0000_t75" style="width:53.25pt;height:18pt" o:ole="">
            <v:imagedata r:id="rId6" o:title=""/>
          </v:shape>
          <w:control r:id="rId17" w:name="DefaultOcxName6" w:shapeid="_x0000_i1091"/>
        </w:object>
      </w:r>
    </w:p>
    <w:p w:rsidR="00A032DC" w:rsidRPr="00A032DC" w:rsidRDefault="00A032DC" w:rsidP="00A032DC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sz w:val="24"/>
          <w:szCs w:val="24"/>
          <w:lang w:eastAsia="es-ES"/>
        </w:rPr>
        <w:t>Apellido/s</w:t>
      </w:r>
    </w:p>
    <w:p w:rsidR="00A032DC" w:rsidRPr="00A032DC" w:rsidRDefault="00A032DC" w:rsidP="00A032DC">
      <w:pPr>
        <w:spacing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sz w:val="24"/>
          <w:szCs w:val="24"/>
          <w:lang w:eastAsia="es-ES"/>
        </w:rPr>
        <w:object w:dxaOrig="405" w:dyaOrig="360">
          <v:shape id="_x0000_i1053" type="#_x0000_t75" style="width:53.25pt;height:18pt" o:ole="">
            <v:imagedata r:id="rId6" o:title=""/>
          </v:shape>
          <w:control r:id="rId18" w:name="DefaultOcxName7" w:shapeid="_x0000_i1053"/>
        </w:object>
      </w:r>
    </w:p>
    <w:p w:rsidR="00A032DC" w:rsidRPr="00A032DC" w:rsidRDefault="00A032DC" w:rsidP="00A032DC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sz w:val="24"/>
          <w:szCs w:val="24"/>
          <w:lang w:eastAsia="es-ES"/>
        </w:rPr>
        <w:t>Departamento o puesto</w:t>
      </w:r>
    </w:p>
    <w:p w:rsidR="00A032DC" w:rsidRPr="00A032DC" w:rsidRDefault="00A032DC" w:rsidP="00A032DC">
      <w:pPr>
        <w:spacing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sz w:val="24"/>
          <w:szCs w:val="24"/>
          <w:lang w:eastAsia="es-ES"/>
        </w:rPr>
        <w:object w:dxaOrig="405" w:dyaOrig="360">
          <v:shape id="_x0000_i1084" type="#_x0000_t75" style="width:53.25pt;height:18pt" o:ole="">
            <v:imagedata r:id="rId6" o:title=""/>
          </v:shape>
          <w:control r:id="rId19" w:name="DefaultOcxName8" w:shapeid="_x0000_i1084"/>
        </w:object>
      </w:r>
    </w:p>
    <w:p w:rsidR="00A032DC" w:rsidRPr="00A032DC" w:rsidRDefault="00A032DC" w:rsidP="00A032DC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sz w:val="24"/>
          <w:szCs w:val="24"/>
          <w:lang w:eastAsia="es-ES"/>
        </w:rPr>
        <w:t>Persona/s implicadas</w:t>
      </w:r>
    </w:p>
    <w:p w:rsidR="00A032DC" w:rsidRPr="00A032DC" w:rsidRDefault="00A032DC" w:rsidP="00A032DC">
      <w:pPr>
        <w:spacing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sz w:val="24"/>
          <w:szCs w:val="24"/>
          <w:lang w:eastAsia="es-ES"/>
        </w:rPr>
        <w:object w:dxaOrig="405" w:dyaOrig="360">
          <v:shape id="_x0000_i1083" type="#_x0000_t75" style="width:136.5pt;height:69.75pt" o:ole="">
            <v:imagedata r:id="rId15" o:title=""/>
          </v:shape>
          <w:control r:id="rId20" w:name="DefaultOcxName9" w:shapeid="_x0000_i1083"/>
        </w:object>
      </w:r>
    </w:p>
    <w:p w:rsidR="00A032DC" w:rsidRPr="00A032DC" w:rsidRDefault="00A032DC" w:rsidP="00A032DC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sz w:val="24"/>
          <w:szCs w:val="24"/>
          <w:lang w:eastAsia="es-ES"/>
        </w:rPr>
        <w:t>Sube tus ficheros</w:t>
      </w:r>
    </w:p>
    <w:p w:rsidR="00A032DC" w:rsidRPr="00A032DC" w:rsidRDefault="00A032DC" w:rsidP="00A032DC">
      <w:pPr>
        <w:spacing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sz w:val="24"/>
          <w:szCs w:val="24"/>
          <w:lang w:eastAsia="es-ES"/>
        </w:rPr>
        <w:object w:dxaOrig="405" w:dyaOrig="360">
          <v:shape id="_x0000_i1086" type="#_x0000_t75" style="width:49.5pt;height:18pt" o:ole="">
            <v:imagedata r:id="rId9" o:title=""/>
          </v:shape>
          <w:control r:id="rId21" w:name="DefaultOcxName81" w:shapeid="_x0000_i1086"/>
        </w:object>
      </w:r>
    </w:p>
    <w:p w:rsidR="00A032DC" w:rsidRPr="00A032DC" w:rsidRDefault="00A032DC" w:rsidP="00A032DC">
      <w:pPr>
        <w:spacing w:line="240" w:lineRule="auto"/>
        <w:rPr>
          <w:rFonts w:eastAsia="Times New Roman" w:cstheme="minorHAnsi"/>
          <w:color w:val="132246"/>
          <w:sz w:val="24"/>
          <w:szCs w:val="24"/>
          <w:lang w:eastAsia="es-ES"/>
        </w:rPr>
      </w:pPr>
      <w:r>
        <w:rPr>
          <w:rFonts w:eastAsia="Times New Roman" w:cstheme="minorHAnsi"/>
          <w:color w:val="132246"/>
          <w:sz w:val="24"/>
          <w:szCs w:val="24"/>
          <w:lang w:eastAsia="es-ES"/>
        </w:rPr>
        <w:t>(</w:t>
      </w:r>
      <w:proofErr w:type="spellStart"/>
      <w:r w:rsidRPr="00A032DC">
        <w:rPr>
          <w:rFonts w:eastAsia="Times New Roman" w:cstheme="minorHAnsi"/>
          <w:color w:val="132246"/>
          <w:sz w:val="24"/>
          <w:szCs w:val="24"/>
          <w:lang w:eastAsia="es-ES"/>
        </w:rPr>
        <w:t>Click</w:t>
      </w:r>
      <w:proofErr w:type="spellEnd"/>
      <w:r w:rsidRPr="00A032DC">
        <w:rPr>
          <w:rFonts w:eastAsia="Times New Roman" w:cstheme="minorHAnsi"/>
          <w:color w:val="132246"/>
          <w:sz w:val="24"/>
          <w:szCs w:val="24"/>
          <w:lang w:eastAsia="es-ES"/>
        </w:rPr>
        <w:t xml:space="preserve"> o arrastre sus archivos aquí.</w:t>
      </w:r>
      <w:r>
        <w:rPr>
          <w:rFonts w:eastAsia="Times New Roman" w:cstheme="minorHAnsi"/>
          <w:color w:val="132246"/>
          <w:sz w:val="24"/>
          <w:szCs w:val="24"/>
          <w:lang w:eastAsia="es-ES"/>
        </w:rPr>
        <w:t>)</w:t>
      </w:r>
    </w:p>
    <w:p w:rsidR="00A032DC" w:rsidRPr="00A032DC" w:rsidRDefault="00A032DC" w:rsidP="00A032DC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sz w:val="24"/>
          <w:szCs w:val="24"/>
          <w:lang w:eastAsia="es-ES"/>
        </w:rPr>
        <w:object w:dxaOrig="405" w:dyaOrig="360">
          <v:shape id="_x0000_i1082" type="#_x0000_t75" style="width:20.25pt;height:18pt" o:ole="">
            <v:imagedata r:id="rId4" o:title=""/>
          </v:shape>
          <w:control r:id="rId22" w:name="DefaultOcxName10" w:shapeid="_x0000_i1082"/>
        </w:object>
      </w:r>
      <w:hyperlink r:id="rId23" w:tgtFrame="_blank" w:history="1">
        <w:r w:rsidRPr="00A032DC">
          <w:rPr>
            <w:rFonts w:eastAsia="Times New Roman" w:cstheme="minorHAnsi"/>
            <w:color w:val="276CF2"/>
            <w:sz w:val="24"/>
            <w:szCs w:val="24"/>
            <w:lang w:eastAsia="es-ES"/>
          </w:rPr>
          <w:t>He leído y acepto la Política de Privacidad</w:t>
        </w:r>
      </w:hyperlink>
    </w:p>
    <w:p w:rsidR="00A032DC" w:rsidRPr="00A032DC" w:rsidRDefault="00A032DC" w:rsidP="00A032DC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b/>
          <w:bCs/>
          <w:sz w:val="24"/>
          <w:szCs w:val="24"/>
          <w:lang w:eastAsia="es-ES"/>
        </w:rPr>
        <w:t>Responsable</w:t>
      </w:r>
      <w:r w:rsidRPr="00A032DC">
        <w:rPr>
          <w:rFonts w:eastAsia="Times New Roman" w:cstheme="minorHAnsi"/>
          <w:sz w:val="24"/>
          <w:szCs w:val="24"/>
          <w:lang w:eastAsia="es-ES"/>
        </w:rPr>
        <w:t>: INSTITUTO TECNOLOGICO DE CANARIAS, S.A. (ITC), con NIF A35313170 y domicilio en C/ Cebrián, nº 3, C.P. 35003, Las Palmas de Gran Canaria.</w:t>
      </w:r>
      <w:r w:rsidRPr="00A032DC">
        <w:rPr>
          <w:rFonts w:eastAsia="Times New Roman" w:cstheme="minorHAnsi"/>
          <w:sz w:val="24"/>
          <w:szCs w:val="24"/>
          <w:lang w:eastAsia="es-ES"/>
        </w:rPr>
        <w:br/>
      </w:r>
      <w:r w:rsidRPr="00A032DC">
        <w:rPr>
          <w:rFonts w:eastAsia="Times New Roman" w:cstheme="minorHAnsi"/>
          <w:sz w:val="24"/>
          <w:szCs w:val="24"/>
          <w:lang w:eastAsia="es-ES"/>
        </w:rPr>
        <w:br/>
      </w:r>
      <w:r w:rsidRPr="00A032DC">
        <w:rPr>
          <w:rFonts w:eastAsia="Times New Roman" w:cstheme="minorHAnsi"/>
          <w:b/>
          <w:bCs/>
          <w:sz w:val="24"/>
          <w:szCs w:val="24"/>
          <w:lang w:eastAsia="es-ES"/>
        </w:rPr>
        <w:t>Finalidad</w:t>
      </w:r>
      <w:r w:rsidRPr="00A032DC">
        <w:rPr>
          <w:rFonts w:eastAsia="Times New Roman" w:cstheme="minorHAnsi"/>
          <w:sz w:val="24"/>
          <w:szCs w:val="24"/>
          <w:lang w:eastAsia="es-ES"/>
        </w:rPr>
        <w:t>: Gestionar las comunicaciones, adoptar las medidas correctivas correspondientes y, en caso de ser necesario, informarle sobre el resultado del procedimiento.</w:t>
      </w:r>
      <w:r w:rsidRPr="00A032DC">
        <w:rPr>
          <w:rFonts w:eastAsia="Times New Roman" w:cstheme="minorHAnsi"/>
          <w:sz w:val="24"/>
          <w:szCs w:val="24"/>
          <w:lang w:eastAsia="es-ES"/>
        </w:rPr>
        <w:br/>
      </w:r>
      <w:r w:rsidRPr="00A032DC">
        <w:rPr>
          <w:rFonts w:eastAsia="Times New Roman" w:cstheme="minorHAnsi"/>
          <w:sz w:val="24"/>
          <w:szCs w:val="24"/>
          <w:lang w:eastAsia="es-ES"/>
        </w:rPr>
        <w:br/>
      </w:r>
      <w:r w:rsidRPr="00A032DC">
        <w:rPr>
          <w:rFonts w:eastAsia="Times New Roman" w:cstheme="minorHAnsi"/>
          <w:b/>
          <w:bCs/>
          <w:sz w:val="24"/>
          <w:szCs w:val="24"/>
          <w:lang w:eastAsia="es-ES"/>
        </w:rPr>
        <w:t>Legitimación</w:t>
      </w:r>
      <w:r w:rsidRPr="00A032DC">
        <w:rPr>
          <w:rFonts w:eastAsia="Times New Roman" w:cstheme="minorHAnsi"/>
          <w:sz w:val="24"/>
          <w:szCs w:val="24"/>
          <w:lang w:eastAsia="es-ES"/>
        </w:rPr>
        <w:t>: Obligación legal.</w:t>
      </w:r>
      <w:r w:rsidRPr="00A032DC">
        <w:rPr>
          <w:rFonts w:eastAsia="Times New Roman" w:cstheme="minorHAnsi"/>
          <w:sz w:val="24"/>
          <w:szCs w:val="24"/>
          <w:lang w:eastAsia="es-ES"/>
        </w:rPr>
        <w:br/>
      </w:r>
      <w:r w:rsidRPr="00A032DC">
        <w:rPr>
          <w:rFonts w:eastAsia="Times New Roman" w:cstheme="minorHAnsi"/>
          <w:sz w:val="24"/>
          <w:szCs w:val="24"/>
          <w:lang w:eastAsia="es-ES"/>
        </w:rPr>
        <w:br/>
      </w:r>
      <w:r w:rsidRPr="00A032DC">
        <w:rPr>
          <w:rFonts w:eastAsia="Times New Roman" w:cstheme="minorHAnsi"/>
          <w:b/>
          <w:bCs/>
          <w:sz w:val="24"/>
          <w:szCs w:val="24"/>
          <w:lang w:eastAsia="es-ES"/>
        </w:rPr>
        <w:t>Destinatarios</w:t>
      </w:r>
      <w:r w:rsidRPr="00A032DC">
        <w:rPr>
          <w:rFonts w:eastAsia="Times New Roman" w:cstheme="minorHAnsi"/>
          <w:sz w:val="24"/>
          <w:szCs w:val="24"/>
          <w:lang w:eastAsia="es-ES"/>
        </w:rPr>
        <w:t>: No se cederán datos a terceros, salvo obligación legal.</w:t>
      </w:r>
      <w:r w:rsidRPr="00A032DC">
        <w:rPr>
          <w:rFonts w:eastAsia="Times New Roman" w:cstheme="minorHAnsi"/>
          <w:sz w:val="24"/>
          <w:szCs w:val="24"/>
          <w:lang w:eastAsia="es-ES"/>
        </w:rPr>
        <w:br/>
      </w:r>
      <w:r w:rsidRPr="00A032DC">
        <w:rPr>
          <w:rFonts w:eastAsia="Times New Roman" w:cstheme="minorHAnsi"/>
          <w:sz w:val="24"/>
          <w:szCs w:val="24"/>
          <w:lang w:eastAsia="es-ES"/>
        </w:rPr>
        <w:br/>
      </w:r>
      <w:r w:rsidRPr="00A032DC">
        <w:rPr>
          <w:rFonts w:eastAsia="Times New Roman" w:cstheme="minorHAnsi"/>
          <w:b/>
          <w:bCs/>
          <w:sz w:val="24"/>
          <w:szCs w:val="24"/>
          <w:lang w:eastAsia="es-ES"/>
        </w:rPr>
        <w:t>Derechos</w:t>
      </w:r>
      <w:r w:rsidRPr="00A032DC">
        <w:rPr>
          <w:rFonts w:eastAsia="Times New Roman" w:cstheme="minorHAnsi"/>
          <w:sz w:val="24"/>
          <w:szCs w:val="24"/>
          <w:lang w:eastAsia="es-ES"/>
        </w:rPr>
        <w:t>: Tiene derecho a acceder, rectificar y suprimir los datos, así como otros derechos, indicados en la información adicional, que puede ejercer dirigiéndose a la Política de Privacidad y a la dirección del DPO en </w:t>
      </w:r>
      <w:hyperlink r:id="rId24" w:history="1">
        <w:r w:rsidRPr="00A032DC">
          <w:rPr>
            <w:rFonts w:eastAsia="Times New Roman" w:cstheme="minorHAnsi"/>
            <w:color w:val="276CF2"/>
            <w:sz w:val="24"/>
            <w:szCs w:val="24"/>
            <w:lang w:eastAsia="es-ES"/>
          </w:rPr>
          <w:t>lpd@itccanarias.org</w:t>
        </w:r>
      </w:hyperlink>
      <w:r w:rsidRPr="00A032DC">
        <w:rPr>
          <w:rFonts w:eastAsia="Times New Roman" w:cstheme="minorHAnsi"/>
          <w:sz w:val="24"/>
          <w:szCs w:val="24"/>
          <w:u w:val="single"/>
          <w:lang w:eastAsia="es-ES"/>
        </w:rPr>
        <w:t>.</w:t>
      </w:r>
    </w:p>
    <w:p w:rsidR="00A032DC" w:rsidRPr="00A032DC" w:rsidRDefault="00A032DC" w:rsidP="00A032DC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b/>
          <w:bCs/>
          <w:sz w:val="24"/>
          <w:szCs w:val="24"/>
          <w:lang w:eastAsia="es-ES"/>
        </w:rPr>
        <w:t>Información adicional</w:t>
      </w:r>
      <w:r w:rsidRPr="00A032DC">
        <w:rPr>
          <w:rFonts w:eastAsia="Times New Roman" w:cstheme="minorHAnsi"/>
          <w:sz w:val="24"/>
          <w:szCs w:val="24"/>
          <w:lang w:eastAsia="es-ES"/>
        </w:rPr>
        <w:t xml:space="preserve">: Puede ampliar información sobre la protección de datos </w:t>
      </w:r>
      <w:proofErr w:type="gramStart"/>
      <w:r w:rsidRPr="00A032DC">
        <w:rPr>
          <w:rFonts w:eastAsia="Times New Roman" w:cstheme="minorHAnsi"/>
          <w:sz w:val="24"/>
          <w:szCs w:val="24"/>
          <w:lang w:eastAsia="es-ES"/>
        </w:rPr>
        <w:t>personales</w:t>
      </w:r>
      <w:proofErr w:type="gramEnd"/>
      <w:r w:rsidRPr="00A032DC">
        <w:rPr>
          <w:rFonts w:eastAsia="Times New Roman" w:cstheme="minorHAnsi"/>
          <w:sz w:val="24"/>
          <w:szCs w:val="24"/>
          <w:lang w:eastAsia="es-ES"/>
        </w:rPr>
        <w:t xml:space="preserve"> en </w:t>
      </w:r>
      <w:hyperlink r:id="rId25" w:history="1">
        <w:r w:rsidRPr="00A032DC">
          <w:rPr>
            <w:rFonts w:eastAsia="Times New Roman" w:cstheme="minorHAnsi"/>
            <w:color w:val="276CF2"/>
            <w:sz w:val="24"/>
            <w:szCs w:val="24"/>
            <w:lang w:eastAsia="es-ES"/>
          </w:rPr>
          <w:t>https://www.itccanarias.org/web/es/politica-de-privacidad</w:t>
        </w:r>
      </w:hyperlink>
      <w:r w:rsidRPr="00A032DC">
        <w:rPr>
          <w:rFonts w:eastAsia="Times New Roman" w:cstheme="minorHAnsi"/>
          <w:sz w:val="24"/>
          <w:szCs w:val="24"/>
          <w:lang w:eastAsia="es-ES"/>
        </w:rPr>
        <w:t>. </w:t>
      </w:r>
    </w:p>
    <w:p w:rsidR="00A032DC" w:rsidRPr="00A032DC" w:rsidRDefault="00A032DC" w:rsidP="00A032DC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**</w:t>
      </w:r>
    </w:p>
    <w:p w:rsidR="00A032DC" w:rsidRPr="00A032DC" w:rsidRDefault="00A032DC" w:rsidP="00A032DC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sz w:val="24"/>
          <w:szCs w:val="24"/>
          <w:lang w:eastAsia="es-ES"/>
        </w:rPr>
        <w:t>ENVIAR</w:t>
      </w:r>
    </w:p>
    <w:p w:rsidR="00A032DC" w:rsidRPr="00A032DC" w:rsidRDefault="00A032DC" w:rsidP="00A032D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es-ES"/>
        </w:rPr>
      </w:pPr>
      <w:r w:rsidRPr="00A032DC">
        <w:rPr>
          <w:rFonts w:eastAsia="Times New Roman" w:cstheme="minorHAnsi"/>
          <w:vanish/>
          <w:sz w:val="16"/>
          <w:szCs w:val="16"/>
          <w:lang w:eastAsia="es-ES"/>
        </w:rPr>
        <w:t>Final del formulario</w:t>
      </w:r>
    </w:p>
    <w:p w:rsidR="00A032DC" w:rsidRPr="00A032DC" w:rsidRDefault="00A032DC" w:rsidP="00A032DC">
      <w:pPr>
        <w:spacing w:line="240" w:lineRule="auto"/>
        <w:rPr>
          <w:rFonts w:eastAsia="Times New Roman" w:cstheme="minorHAnsi"/>
          <w:b/>
          <w:bCs/>
          <w:sz w:val="27"/>
          <w:szCs w:val="27"/>
          <w:lang w:eastAsia="es-ES"/>
        </w:rPr>
      </w:pPr>
      <w:r w:rsidRPr="00A032DC">
        <w:rPr>
          <w:rFonts w:eastAsia="Times New Roman" w:cstheme="minorHAnsi"/>
          <w:b/>
          <w:bCs/>
          <w:sz w:val="27"/>
          <w:szCs w:val="27"/>
          <w:lang w:eastAsia="es-ES"/>
        </w:rPr>
        <w:t>-------------------------------</w:t>
      </w:r>
    </w:p>
    <w:p w:rsidR="00A032DC" w:rsidRPr="00A032DC" w:rsidRDefault="00A032DC" w:rsidP="00A032DC">
      <w:pPr>
        <w:spacing w:line="240" w:lineRule="auto"/>
        <w:rPr>
          <w:rFonts w:eastAsia="Times New Roman" w:cstheme="minorHAnsi"/>
          <w:b/>
          <w:bCs/>
          <w:sz w:val="27"/>
          <w:szCs w:val="27"/>
          <w:lang w:eastAsia="es-ES"/>
        </w:rPr>
      </w:pPr>
      <w:r w:rsidRPr="00A032DC">
        <w:rPr>
          <w:rFonts w:eastAsia="Times New Roman" w:cstheme="minorHAnsi"/>
          <w:b/>
          <w:bCs/>
          <w:sz w:val="27"/>
          <w:szCs w:val="27"/>
          <w:lang w:eastAsia="es-ES"/>
        </w:rPr>
        <w:t>Revise su comunicación</w:t>
      </w:r>
    </w:p>
    <w:p w:rsidR="00A032DC" w:rsidRDefault="00A032DC" w:rsidP="00A032DC">
      <w:pPr>
        <w:spacing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sz w:val="24"/>
          <w:szCs w:val="24"/>
          <w:lang w:eastAsia="es-ES"/>
        </w:rPr>
        <w:t>Ingrese su código</w:t>
      </w:r>
    </w:p>
    <w:p w:rsidR="00A032DC" w:rsidRPr="00A032DC" w:rsidRDefault="00A032DC" w:rsidP="00A032DC">
      <w:pPr>
        <w:spacing w:line="240" w:lineRule="auto"/>
        <w:rPr>
          <w:rFonts w:eastAsia="Times New Roman" w:cstheme="minorHAnsi"/>
          <w:sz w:val="24"/>
          <w:szCs w:val="24"/>
          <w:lang w:eastAsia="es-ES"/>
        </w:rPr>
      </w:pPr>
      <w:r w:rsidRPr="00A032DC">
        <w:rPr>
          <w:rFonts w:eastAsia="Times New Roman" w:cstheme="minorHAnsi"/>
          <w:sz w:val="24"/>
          <w:szCs w:val="24"/>
          <w:lang w:eastAsia="es-ES"/>
        </w:rPr>
        <w:object w:dxaOrig="405" w:dyaOrig="360">
          <v:shape id="_x0000_i1049" type="#_x0000_t75" style="width:53.25pt;height:18pt" o:ole="">
            <v:imagedata r:id="rId6" o:title=""/>
          </v:shape>
          <w:control r:id="rId26" w:name="DefaultOcxName11" w:shapeid="_x0000_i1049"/>
        </w:object>
      </w:r>
      <w:bookmarkStart w:id="0" w:name="_GoBack"/>
      <w:bookmarkEnd w:id="0"/>
    </w:p>
    <w:p w:rsidR="000F7FB6" w:rsidRPr="00A032DC" w:rsidRDefault="000F7FB6" w:rsidP="000F7FB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REVISAR</w:t>
      </w:r>
    </w:p>
    <w:p w:rsidR="00A032DC" w:rsidRPr="00A032DC" w:rsidRDefault="00A032DC" w:rsidP="00A032DC"/>
    <w:p w:rsidR="00A032DC" w:rsidRPr="00A032DC" w:rsidRDefault="00A032DC" w:rsidP="00A032DC"/>
    <w:p w:rsidR="00A032DC" w:rsidRPr="00A032DC" w:rsidRDefault="00A032DC" w:rsidP="00A032DC"/>
    <w:p w:rsidR="00A032DC" w:rsidRPr="00A032DC" w:rsidRDefault="00A032DC" w:rsidP="00A032DC"/>
    <w:p w:rsidR="00A032DC" w:rsidRPr="00A032DC" w:rsidRDefault="00A032DC" w:rsidP="00A032DC"/>
    <w:p w:rsidR="00A032DC" w:rsidRDefault="00A032DC" w:rsidP="00A032DC"/>
    <w:p w:rsidR="00A032DC" w:rsidRPr="00A032DC" w:rsidRDefault="00A032DC" w:rsidP="00A032DC">
      <w:pPr>
        <w:tabs>
          <w:tab w:val="left" w:pos="3225"/>
        </w:tabs>
      </w:pPr>
      <w:r>
        <w:tab/>
      </w:r>
    </w:p>
    <w:sectPr w:rsidR="00A032DC" w:rsidRPr="00A032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DC"/>
    <w:rsid w:val="000F7FB6"/>
    <w:rsid w:val="00A032DC"/>
    <w:rsid w:val="00C36016"/>
    <w:rsid w:val="00F7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533AD-658C-4C38-B3F9-136B564A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03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032D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ng-binding">
    <w:name w:val="ng-binding"/>
    <w:basedOn w:val="Normal"/>
    <w:rsid w:val="00A0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032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032DC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ng-isolate-scope">
    <w:name w:val="ng-isolate-scope"/>
    <w:basedOn w:val="Fuentedeprrafopredeter"/>
    <w:rsid w:val="00A032DC"/>
  </w:style>
  <w:style w:type="character" w:customStyle="1" w:styleId="ng-scope">
    <w:name w:val="ng-scope"/>
    <w:basedOn w:val="Fuentedeprrafopredeter"/>
    <w:rsid w:val="00A032DC"/>
  </w:style>
  <w:style w:type="character" w:customStyle="1" w:styleId="fld-require">
    <w:name w:val="fld-require"/>
    <w:basedOn w:val="Fuentedeprrafopredeter"/>
    <w:rsid w:val="00A032DC"/>
  </w:style>
  <w:style w:type="character" w:styleId="Hipervnculo">
    <w:name w:val="Hyperlink"/>
    <w:basedOn w:val="Fuentedeprrafopredeter"/>
    <w:uiPriority w:val="99"/>
    <w:semiHidden/>
    <w:unhideWhenUsed/>
    <w:rsid w:val="00A032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032DC"/>
    <w:rPr>
      <w:b/>
      <w:b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032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032DC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ng-binding1">
    <w:name w:val="ng-binding1"/>
    <w:basedOn w:val="Fuentedeprrafopredeter"/>
    <w:rsid w:val="00A03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7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758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6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896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6083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4816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7778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2710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74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5918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7155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1826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65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753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06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3326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8442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2469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2673">
                      <w:marLeft w:val="0"/>
                      <w:marRight w:val="0"/>
                      <w:marTop w:val="0"/>
                      <w:marBottom w:val="0"/>
                      <w:divBdr>
                        <w:top w:val="dashed" w:sz="12" w:space="15" w:color="DDDDDD"/>
                        <w:left w:val="dashed" w:sz="12" w:space="15" w:color="DDDDDD"/>
                        <w:bottom w:val="dashed" w:sz="12" w:space="15" w:color="DDDDDD"/>
                        <w:right w:val="dashed" w:sz="12" w:space="15" w:color="DDDDDD"/>
                      </w:divBdr>
                      <w:divsChild>
                        <w:div w:id="956251495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936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0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05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580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1360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391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7669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5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9.xml"/><Relationship Id="rId25" Type="http://schemas.openxmlformats.org/officeDocument/2006/relationships/hyperlink" Target="https://www.itccanarias.org/web/es/politica-de-privacidad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hyperlink" Target="mailto:lpd@itccanarias.org" TargetMode="External"/><Relationship Id="rId5" Type="http://schemas.openxmlformats.org/officeDocument/2006/relationships/control" Target="activeX/activeX1.xml"/><Relationship Id="rId15" Type="http://schemas.openxmlformats.org/officeDocument/2006/relationships/image" Target="media/image5.wmf"/><Relationship Id="rId23" Type="http://schemas.openxmlformats.org/officeDocument/2006/relationships/hyperlink" Target="https://www.itccanarias.org/web/es/politica-de-privacidad" TargetMode="Externa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Medina Pérez</dc:creator>
  <cp:keywords/>
  <dc:description/>
  <cp:lastModifiedBy>Tania Medina Pérez</cp:lastModifiedBy>
  <cp:revision>1</cp:revision>
  <dcterms:created xsi:type="dcterms:W3CDTF">2024-01-23T10:31:00Z</dcterms:created>
  <dcterms:modified xsi:type="dcterms:W3CDTF">2024-01-23T10:45:00Z</dcterms:modified>
</cp:coreProperties>
</file>